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الذریعه الی تصانیف الشیعه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باب الذال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1- ذائقه ماتم‏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2- ذائقه ماتم‏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3- ذات انتقام‏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4- ذات الأنوار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 ذات البیان‏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 ذات الفرائد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 ذات المحنة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 ذات المنن‏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 رسالة ذات یقین‏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10- الذاتیة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الذباحة و أحکامها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الذباحة و شرائطها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کتاب الذبائح‏</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کتاب الذبائح‏</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الذبائح‏</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15- کتاب الذبائح‏</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ذبح عظیم‏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الذبح العظیم‏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الذبح العظیم‏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 الذبیح‏</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 ذبیح نینوی‏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21- الذبیحیة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22- الذبیحیة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23- الذبیحیة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24- الذبیحیة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25- الذبیحیة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26- الذبیحیة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27- الذخائر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28- الذخائر فی النکت و النوادر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29- الذخائر فی أحکام الکبائر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30- الذخائر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31- ذخائر الأحکام‏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32- ذخائر الأسماء</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33- ذخائر الأصول‏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34- ذخائر الأیام فی معرفة أحکام دین الإسلام‏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35- ذخائر الحکم‏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36- ذخائر الحکمة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37- ذخائر العقبی‏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38- ذخائر العقبی‏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39- ذخائر العلوم‏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40- ذخائر فصل القضاء</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41- ذخائر القیامة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42- ذخائر المال‏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43- ذخائر المجتهدین‏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44- ذخائر المعاد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45- ذخائر النبوة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46- ذخائر الواعظین‏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47- الذخر الرائع‏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48- ذخر العاملین‏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49- ذخر العباد لیوم المعاد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50- الذخر للمعاد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51- الذخر و السعادة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52- الذخیرة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53- الذخیرة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54- الذخیرة فی العقبی فی مودة ذوی القربی‏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55- الذخیرة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56- الذخیرة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57- الذخیرة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58- الذخیرة لأرباب البصیرة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59- الذخیرة لأهل البصیرة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60- ذخیرة آخرت‏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61- الذخیرة الأبدیة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62- ذخیرة الأبرار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63- ذخیرة الأحکام فی مسائل الحلال و الحرام‏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64- الذخیرة الإسکندریة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65- ذخیرة الأسماء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66- ذخیرة الأفهام‏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67- ذخیرة الألباب و بغیة الأصحاب إلی کل علم فیه باب‏</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68- ذخیرة الأنام فی ترجمه وجیزة الأحکام‏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69- ذخیرة الإیمان‏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70- الذخیرة الباقیة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71- ذخیرة الجنة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72- ذخیرة الخوانین‏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الذخیرة الخوارزمشاهیة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73- ذخیرة الدارین‏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74- ذخیرة الشیعة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75- ذخیرة الصالحین‏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76- ذخیرة الصالحین‏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77- ذخیرة الصالحین‏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78- ذخیرة الصرف‏</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79- ذخیرة العباد لیوم المعاد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80- ذخیرة العباد لیوم المعاد</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81- ذخیرة العباد إلی سبیل الرشاد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82- ذخیرة العباد فی تعریب زاد المعاد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83- ذخیرة العباد لیوم المعاد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84- الذخیرة العلویة فی الأحکام النبویة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85- ذخیرة الفرائض‏</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86- ذخیرة القلوب‏</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ذخیرة المال‏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87- ذخیرة المحتدین فی شرح معالم الدین فی فقه آل یاسین‏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88- ذخیرة المحشر فی أحوال الإمام المنتظر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89- ذخیرة المحشر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الذخیرة فی المحشر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90- الذخیرة فی المحشر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91- ذخیرة المصائب‏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92- الذخیرة إلی المعاد فی مدح محمد و آله الأمجاد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93- ذخیرة المعاد</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94- ذخیرة المعاد</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95- ذخیرة المعاد فی الإجازة لأفلاذ الأکباد</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96- ذخیرة المعاد فی شرح الإرشاد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ذخیرة المعاد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97- ذخیرة المعاد للتقی من العباد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98- ذخیرة المعاد</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99- ذخیرة المعاد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100- ذخیرة المعاد لأهل الرشاد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101- ذخیرة المعاد فی تکالیف العباد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102- ذخیرة المعاد فی شرح الإرشاد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103- ذخیرة المعاد و ذریعة الوداد</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104- ذخیرة المعاد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105- ذخیرة المعاد فی الأخلاق و الموعظة و الإرشاد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106- ذخیرة الملوک‏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107- ذخیرة الممات‏</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108- ذخیرة المناقب‏</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109- ذخیرة المؤمنین فی رد الصوفیة المبتدعین‏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110- ذخیرة المؤمنین‏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111- ذخیرة المیعاد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112- ذخیرة یوم الجزاء</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113- ذخیرة یوم الجزاء</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114- ذخیرة یوم المحشر فی شرح الباب الحادی عشر</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115- الذرائع‏</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116- الذرائع‏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117- ذرائع الأحلام إلی أسرار شرائع الإسلام‏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ذرائع الأفهام إلی أحکام شرائع الإسلام‏</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118- ذرة و خورشید</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119- الذرائع و البیان فیما یتعلق بعوارض اللسان‏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120- کتاب ذرع‏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121- الذروة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122- الذروة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123- ذروة السعادة فی نیة العبادة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124- ذری المعالی‏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125- الذریة الطاهرة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126- ذریة المصطفی‏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127- الذریعة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128- الذریعة</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129- الذریعة فی أحکام الشریعة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الذریعة إلی أخلاق الشریعة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130- الذریعة إلی أصول الشریعة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131- الذریعة إلی تصانیف الشیعة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131- الذریعة إلی حافظ الشریعة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132- الذریعة إلی معرفة أصول الشریعة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الذریعة إلی معرفة أعیان الشیعة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133- الذریعة إلی مکارم الشریعة</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134- الذریعة إلی نقض البدیعة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135- الذریعة فیما یخص الشیعة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136- الذریعة فی وفیات أعیان الشیعة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137- ذریعة الاعتماد</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138- ذریعة الأمل فی أحوال المعصومین الأربعة عشر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139- الذریعة الحسینیة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140- ذریعة الحیاة فی ترجمه وسیلة النجاة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141- الذریعة الرضویة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142- ذریعة الضراعة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143- ذریعة العاصین‏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144- ذریعة العباد</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145- ذریعة الفنون فی طب العیون‏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146- ذریعة الفلاح‏</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147- ذریعة المآب‏</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148- ذریعة المعاد فی شرح نجات العباد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149- ذریعة المؤمنین و وسیلة العارفین فی علم الکلام و أصول الدین‏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150- ذریعة الناهض إلی تعلم الفرائض‏</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151- ذریعة النجاة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152- ذریعة النجاة فی ترجمه وسیلة النجاة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153- ذریعة النجاة فی أدعیة التعقیبات‏</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154- ذریعة النجاة</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155- ذریعة النجاح‏</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156- ذریعة الوداد فی مختصر نجاه العباد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157- ذریعة الهداة فی بیان معانی ألفاظ الصلاة</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158- کتاب الذکر</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159- ذکر الآیات التی نزلت فی أمیر المؤمنین 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160- ذکر الأبقی‏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161- ذکر الأسباب الصادة عن معرفة الصواب‏</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162- ذکر الأمجاد من آبائنا و الأجداد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163- ذکر أمر الحسن ع‏</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164- ذکر الثقلین فی مصائب الحسین ع‏</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165- الذکر الجمیل فی ترجمه الخلیل‏</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166- ذکر الحافظ</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167- ذکر الحسن و الحسین 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168- ذکر الحسین ع‏</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169- ذکر خدیجة و فضل أهل البیت ع‏</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170- ذکر الخلائف و عنوان المعارف‏</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171- ذکر السجاح‏</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172- ذکر الشیعة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173- ذکر الطیار</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174- ذکر العباس‏</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175- ذکر علی ع‏</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176- ذکر فاطمة الزهراء ع و أبی بکر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177- ذکر القائم من آل محمد ع‏</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178- ذکر القائم ع و غیبته‏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179- ذکر القرآن‏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180- ذکر کلام علی ع فی الملاحم‏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181- ذکر ما جری للشیعة بعد علی 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182- ذکر ما جری من الکلام بین علی و عثمان‏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183- ذکر ما ظهر لأمیر المؤمنین ع من الفضائل یوم خیبر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184- ذکر ما نزل من القرآن فی رسول الله و أهل البیت ص‏</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185- ذکر المجاز من القرآن‏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186- ذکر مجلس جری للصدوق بین یدی رکن الدولة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187- ذکر مجلس جری أیضا للصدوق بین یدی رکن الدولة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188- ذکر مجلس ثالث کذلک‏</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189- ذکر مجلس رابع کذلک‏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190- ذکر مجلس خامس أیضا کذلک‏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191- ذکر من أحب علیا و ذکره بخیر</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192- ذکر من أحب علیا و من أبغضه‏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193- ذکر من أوصی بشعر جمعه‏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194- ذکر من خطب علی منبر بشعر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195- ذکر من روی الحدیث من بنی ناشرة</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196- ذکر من روی عن جعفر بن محمد ع‏</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197- ذکر من روی من طرق أصحاب الحدیث أن المهدی من ولد الحسین‏</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198- ذکر من روی مؤاخاة النبی ص لأمیر المؤمنین 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199- ذکر من سب علیا ع من الخلفاء</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200- ذکر من فجر بأخواله من قریش‏</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201- ذکر من قابل الجمیل بالقبیح‏</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202- ذکر من قال بالتفضیل من الصحابة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203- ذکر من قال شعرا فی وصیته‏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204- ذکر من قال شعرا فنسب إلیه‏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205- ذکر من لقیه من أصحاب الحدیث و روی عن کل واحد منهم و ذکر حدیثا منه‏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206- ذکر من نسب إلی أمه من قبائل العرب‏</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207- ذکر من هاجر و أبوه‏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208- ذکر المهدی ع و نعوته و حقیقة مخرجه و ثبوته‏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209- ذکر النبی و الصخرة و الراهب و طرق ذلک‏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الذکری‏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210- الذکری‏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211- ذکری أبی جعفر محمد بن الإمام أبی الحسن علی الهادی ع‏</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ذکری الإمام المجدد الشیرازی‏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212- ذکری الأمة فی أحوال الأئمة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213- ذکری أولی الألباب أو ما وراء الستار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214- ذکری الجمهور بالفوز یوم النشور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215- ذکری الشیخ حسن علی البدر القطیفی‏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216- ذکری الحسین 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217- الذکری الخالدة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218- ذکری ذوی النهی فی حرمة حلق اللحی‏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219- ذکری رزیة الطف‏</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220- ذکری السعدون‏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221- ذکری الشیعة فی أحکام الشریعة</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222- ذکری الصوفیة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223- ذکری الشیخ عبد الله بن معتوق‏</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224- ذکری الشیخ علی بن الحاج حسن الخنیزی القطیفی‏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225- ذکری غازی الأول‏</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226- ذکری الکتب و المکتبات‏</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227- ذکری السید ماجد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228- ذکری المحسنین‏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229- ذکری الشیخ محمد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230- ذکری السید ناصر</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231- ذکریات و آمال‏</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232- الذکریة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233- ذلت اشقیا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234- ذم الاقتداء بالسلف الضالة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235- ذم التقلید و اتباع الآباء</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232- الذکریة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236- ذم الحجاب‏</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237- ذم الخطإ فی الشعر</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238- ذم الخمر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239- ذم الدنیا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240- ذم الکثرة و مدح القلة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241- ذم المعاندین للحق‏</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242- ذم من خالف الحق و اهله‏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243- ذوات الأجنحة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244- الرسالة الذواتیة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245- ذو أذواء</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ذو بحرین‏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246- ذوب الغضار فی شرح أخذ الثأر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247- ذو الجناحیة الحسینیة</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248- ذو الرأسین‏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249- ذو الفقار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250- ذو الفقار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251- ذو الفقار حیدر</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252- ذو الفقار حیدری‏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253- ذو الفقار ماتم‏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254- ذو الفقاریة</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255- ذو قافیتین‏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256- ذو القرنین‏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257- ذو القرنین‏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258- ذو النورین‏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259- ذوقیات الأسرار</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260- الذوقیات العقلیة و المعقولات الذوقیة</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261- الذهب الأسود</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262- الذهب المسکوک فی اللباس المشکوک‏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263- الذهبیة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264- الذهبیة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265- الذهبیة فی أسرار العلوم الطبیة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266- الذهبیة الطبیة</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267- ذیل الإرغام‏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268- ذیل الأنساب المشجرة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269- ذیل تاریخ جهان‏گشای جوینی‏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ذیل تاریخ گیتی‏گشای‏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ذیل تاریخ گیتی‏گشای‏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270- ذیل تاریخ ملوک مازندران‏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271- ذیل تاریخ نادری‏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ذیل تاریخ یمینی‏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272- ذیل تجارب الأمم‏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273- ذیل تحفه العالم‏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ذیل تذکره الشعراء</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274- ذیل جامع التواریخ رشیدی‏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ذیل روضة الصفا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ذیل سرور المؤمنین‏</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ذیل سلافة العصر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ذیل الصحیفة السجادیة</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275- ذیل صوان الحکمة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276- ذیل عمدة الطالب‏</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ذیل الطلع النضید</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277- ذیل ظفرنامه تیموری‏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278- ذیل کتاب العلائم لاهتداء الهوائم‏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279- ذیل کتاب النور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280- ذیل المشیخة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281- ذیل مفتاح التفاسیر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282- ذیل میزان الملل‏</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ذیل نشوار المحاضرة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 الرائض فی الفرائض‏</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 الرائق‏</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 کتاب الرائق من أشعار الخلائق‏</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4- رائق الحقائق فی حیاة الإمام الصادق ع‏</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5- رائق المقال فی فائق الأمثال‏</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6- الرائیة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7- الرائیة</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8- الرائیة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9- الرائیة</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10- الرائیة الإیوانیة</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11- راح الأرواح‏</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12- راح الأفراح‏</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13- الراح و الارتیاح‏</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راح و قراح‏</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کتاب الراحة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14- راحة الأرواح و مونس الأشباح‏</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15- راحة الأرواح فی ترجمه المصباح‏</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16- راحة الأرواح‏</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17- راحة الإنسان‏</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18- راحة الحلقوم‏</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19- راحت‏رسا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20- راحة الروح‏</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21- راحة الصالحین و صواعق المنافقین‏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22- راحة الصدور</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راحة الصدور و آیة السرور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23- راحة العقل‏</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24- راحة الفؤاد فی تیسیر الزاد</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25- راحة القلوب‏</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26- الراحة و التسلی‏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27- راحله توفیق‏</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28- راحلة الجنان فی أعمال الملوان‏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29- راد شبهات الکفار</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30- رادیو</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31- راز آفرینش‏</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32- راز توانگری‏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 راز شهادت‏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 رازک‏</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35- رازگشا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36- رازگشا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37- رازنامه‏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38- رازهای نهانی تاریخ إسلام‏</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39- راز و نیاز با حضرت فرد بی‏نیاز</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40- راست و نو</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رامش‏افزای آل محمد</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41- الراعی و الرعیة</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42- الراعی و المرعی‏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رافع الاشتباهات‏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43- رافع البغض و العداوة فی جواب مدرس پاوه‏</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44- رافع الخلاف‏</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45- رافع الشبهات‏</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46- رافع الغواشی عن وجوه الحواشی‏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47- رافع اللجاج فی الاحتجاج‏</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48- رافع وهم‏</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رافع هذیان‏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49- رافعة التوهم‏</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50- رافعة الخلاف عن وجه سکوت أمیر المؤمنین ع عن الاختلاف‏</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51- رامش‏افزای آل محمد</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رامق و عذراء</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الراموز</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راه آورد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52- راه آهن‏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53- راه إصلاح‏</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54- راه انجام‏</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55- الراهب و الراهبة</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56- راهبر برای مسافرین أصفهان‏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57- راه جنت‏</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58- راه خوشبختی‏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59- راه خوشبختی‏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60- راه راست‏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61- راه راست‏</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62- راه راست‏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63- راه راست‏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64- راه روزی یا علوم تفریحی‏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65- راه رهائی‏</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66- راه سعادت‏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67- راه سعادت‏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68- راه سعادت بشر</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69- راه صواب‏</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70- راه نجاه‏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71- راهنمای إصلاح‏</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72- راهنمای ترقی‏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73- راهنمای قم‏</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74- راه نو</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75- راه نو</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76- الرأی السدید فی مسائل الاجتهاد و التقلید</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77- الرأی الصائب فی تحقیق الإمام الراتب‏</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78- کتاب الرایات‏</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79- رایات الاجتهاد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80- رایات الأزد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81- الرایة الحسینیة</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الرائض فی الفرائض‏</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82- الرائع‏</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83- الرائع فی الشرائع‏</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84 الرائع فی الشرائع‏</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الرائق‏</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85- الربائیة</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86- الربائیة</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87- الربائیة</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88- الربائیة</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89- الربائیة</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90- الربائیة</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91- الربائیة</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92- الربائیة</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93- الربائیة</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94- رباب‏نامه‏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الرباعیات‏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بیان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95- الرباعیات‏</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96- الرباعیات‏</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الرباعیات‏</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97- الرباعیات‏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98- الرباعیات‏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99- رباعیات جامی‏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100- رباعیات الحبوبی‏</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101- رباعیات الدوانی‏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رباعیات خیام‏</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102- رباعیات میرزا دبیر</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103- رباعیات ریاضی‏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104- رباعیات فنائی‏</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رباعیات گنجفه‏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105- رباعیات محتشم‏</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106- رباعیات المولوی الرومی‏</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107- الرباعیات‏</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108- الرباعیة</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109- ربط الحادث بالقدیم‏</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110- ربط السور و الآیات‏</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الربع‏</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بیان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111- الربع الصائب‏</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112- الربع المجیب‏</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113- الربع المجیب‏</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114- الربع المخترع‏</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115- الربع المقنطر</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116- ربع هفتاد فصل‏</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117- کتاب الربیع‏</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118- ربیع الآثار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119- ربیع الأبرار</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120- ربیع الأبرار</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123- ربیع الأبرار</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124- ربیع الأبرار</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125- ربیع الأبرار فیما یضحک الأخیار</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126- ربیع الإخوان الموضح لکلمات القرآن‏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127- ربیع الأزهار</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128- ربیع الأزهار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129- ربیع الأسابیع‏</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130- ربیع الألباب‏</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131- ربیع الشیعة</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132- ربیع العارفین‏</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133- ربیع القلوب‏</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134- ربیع القلوب‏</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135- ربیع المتهجدین‏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136- ربیع المعجزات‏</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137- ربیع الملوک‏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138- ربیع المنجمین فی شرح الفصول الثلاثین‏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139- رتبة أبی طالب و قریش و مراتب ولده فی بنی هاشم‏</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140- رتبة الإنسان‏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141- رتبة الحکیم و مدخل التعظیم‏</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142- رتق الفتوق فی معرفة الفروق‏</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الرثاء</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144- کتاب الرجاء</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145- رجاء الغفران فی مهمات القرآن‏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علم الرجال‏</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بیان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146- کتاب الرجال‏</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147- کتاب الرجال‏</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کتاب الرجال‏</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کتاب الرجال‏</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کتاب الرجال‏</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کتاب الرجال‏</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کتاب الرجال‏</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رجال ابن الأبرز</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رجال ابن أبی رافع‏</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رجال ابن أبی الطی‏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148- رجال ابن بابویه‏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رجال ابن بابویه‏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149- رجال ابن البرنیة</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150- رجال ابن بطریق‏</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151- رجال ابن جبلة الکنانی‏</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152- رجال ابن الجندی‏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153- رجال ابن الحاشر</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154- رجال ابن خراش‏</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155- رجال ابن داود الحلی‏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156- رجال ابن داود القمی‏</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رجال ابن دؤل القمی‏</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157- رجال ابن ریدویه‏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158- رجال ابن الزبیر الغسانی‏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159- رجال ابن شهرآشوب‏</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رجال ابن الصابونی‏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رجال ابن طاوس‏</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160- رجال ابن عبدون‏</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161- رجال ابن عقدة</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162- رجال ابن عماد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رجال ابن العودی‏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رجال ابن عیاش الجوهری‏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163- رجال ابن الغضائری‏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164- رجال ابن الغضائری الضعفاء</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165- رجال ابن فضال الکبیر</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166- رجال ابن فضال الصغیر</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رجال ابن الفوطی‏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رجال ابن قولویه‏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رجال ابن محبوب‏</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167- رجال ابن مسکویه‏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168- رجال ابن المعلم‏</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169- رجال ابن معیة</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رجال ابن الندیم‏</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170- رجال ابن نوح‏</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171- رجال ابن یقطین‏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رجال السید أبی تراب الخوانساری‏</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رجال المولی أبی الجود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172- رجال المولی أبی الحسن‏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رجال المیرزا أبی الحسن‏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173- رجال المولی أبی الحسن‏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رجال السید أبی الحسن‏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174- رجال أبی ذرعة الرازی‏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175- رجال أبی زید البلخی‏</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176- رجال السید أبی طالب‏</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رجال السید المیرزا أبی طالب‏</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177- رجال أبی العباس‏</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178- رجال أبی العباس‏</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رجال أبی عبد الله الحسنی‏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179- رجال الشیخ أبی علی الجرجانی‏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رجال الشیخ أبی علی‏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رجال أبی علی الکوفی‏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رجال أبی غالب الزراری‏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رجال المیرزا أبی الفضل الساوجی‏</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رجال المیرزا أبی الفضل الطهرانی‏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رجال المولی أبی القاسم الحائری‏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رجال المیرزا أبی القاسم الشفتی القمی‏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رجال الشیخ أبی القاسم الکازرونی‏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رجال السید أبی القاسم اللاهوری‏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رجال المیرزا أبی القاسم نجم الدین النراقی‏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رجال أبی مخنف‏</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180- رجال الشیخ المیرزا أبی المعالی‏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181- رجال أبی المفضل الشیبانی‏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182- رجال أبی النضر</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رجال أبی النضر العیاشی‏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رجال الحافظ أبی نعیم‏</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رجال الشیخ أبی الهدی الکلباسی‏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183- رجال الشریف أبی یعلی‏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184- رجال أحمد بن إسحاق‏</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185- رجال الشیخ أحمد الأصفهانی‏</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186- رجال السید أحمد البغدادی‏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187- رجال السید أحمد التستری‏</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رجال الشیخ أحمد الحائری‏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رجال المولی أحمد الخوینی القزوینی‏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رجال السید أحمد الزنجانی‏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رجال المولوی أحمد السندی التتوی‏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رجال الآقا أحمد الکرمانشاهی‏</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رجال السید أحمد اللکهنوی النقوی‏</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رجال المولی أحمد الیزدی المشهدی‏</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رجال الأردبیلی‏</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رجال الأزدی‏</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188- رجال السید أسد الله الأصفهانی‏</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189- رجال الشیخ أسد الله الأنصاری التستری‏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رجال الشیخ أسد الله الدزفولی‏</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رجال الشیخ أسد الله الگلپایگانی‏</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190- رجال المولی محمد إسماعیل‏</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191- رجال الشیخ إسماعیل الأرومی التبریزی‏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رجال‏</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رجال المولی إسماعیل الخواجوئی‏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192- رجال الشیخ هلال الدین إسماعیل الخوئی‏</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رجال الشیخ إسماعیل العقدائی الیزدی‏</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رجال السید محمد أشرف‏</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193- رجال أصفهان‏</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199- رجال السید إعجاز حسن الأمروهی‏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رجال السید إعجاز حسین اللکهنوی‏</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رجال الأفشاری‏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رجال المولی آقا الدربندی‏</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رجال المولی آقا القزوینی‏</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رجال الآغا نجفی‏</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رجال السید أمجد حسین الألله‏آبادی‏</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رجال الشیخ محمد أمین الخوئی‏</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رجال الشیخ محمد أمین الکاظمی‏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رجال الشیخ محمد باقر الأصفهانی‏</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رجال الآقا باقر البهبهانی‏</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200- رجال المولی باقر التستری النجفی‏</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رجال السید محمد باقر الخوانساری‏</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201- رجال السید المیر محمد باقر الداماد</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202- رجال الشیخ محمد باقر الزنجانی‏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رجال المولی محمد باقر السبزواری‏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رجال السید محمد باقر الشفتی‏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رجال المولی محمد باقر القائنی‏</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رجال السید محمد باقر الکنجی‏</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رجال الشیخ محمد باقر الهمدانی البهاری‏</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203 رجال بحر العلوم‏</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204- رجال البخاری‏</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205- رجال البرقی الصغیر</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206- رجال البرقی الکبیر</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رجال بعض علماء البحرین‏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207- رجال بعض علماء عصر الشاه سلیمان‏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رجال الشیخ بهاء الدین العاملی‏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رجال الشیخ بهاء الدین اللاهیجی‏</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208- رجال الفاضل البیرجندی‏</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رجال البیهقی فرید خراسان‏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209- رجال تاج العلماء</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رجال السید تاج الدین‏</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210 رجال التفریشی‏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رجال التفریشی‏</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رجال الشیخ تقی الدین‏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رجال الشیخ محمد تقی الأنصاری‏</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211- رجال الشیخ محمد تقی التستری‏</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212- رجال المیرزا محمد تقی خان سپهر الکاشانی‏</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رجال المولی محمد تقی الگلپایگانی‏</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رجال المولی محمد تقی المجلسی الأصفهانی‏</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213- رجال تلمیذ الشیخ البهائی‏</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214- رجال تلمیذ الشیخ حسین‏</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215- رجال تلمیذ الشیخ الشهید محمد بن مکی‏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216- رجال تلمیذ الشهید الثانی‏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217- رجال تلمیذ المولی عنایة الله القهپائی‏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218- رجال تلمیذ المحقق الکرکی‏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رجال التهذیب‏</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219- رجال ثقة الإسلام الکلینی‏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220- رجال أبی محمد جبرئیل بن أحمد الفاریابی،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221- رجال الجعابی‏</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222- رجال المولی محمد جعفر الآباده‏ای‏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رجال المولی محمد جعفر الأسترآبادی‏</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رجال السید جعفر الأعرجی‏</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رجال السید جعفر بحر العلوم‏</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رجال المحقق الحلی أبی القاسم جعفر</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رجال أبی القاسم جعفر الخوانساری‏</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رجال أبی القاسم جعفر الخوانساری‏</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رجال السید میرزا محمد جعفر الشهرستانی‏</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رجال المولی محمد جعفر الکرمانی الأصفهانی‏</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رجال الشیخ جعفر النقدی‏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رجال جلال الدین الهمائی‏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223- رجال الجلودی‏</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رجال السید جمال الدین محمد</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رجال السید جمال الدین‏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رجال أبی أحمد جنید</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رجال الشیخ محمد جواد الأصفهانی‏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رجال الشیخ جواد الطارمی‏</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224- رجال السید جواد العاملی‏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225- رجال السید جواد القمی‏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رجال الشیخ جواد محیی الدین‏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رجال الشیخ جواد مطر</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رجال المیر حامد حسین‏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رجال المیرزا حبیب الله‏</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رجال المیرزا حبیب الله‏</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رجال حبیش‏</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226- رجال أبی عبد الله الحجاج‏</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227- رجال الشیخ حسام الدین‏</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228- رجال الشیخ حسن البروجنی‏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رجال السید حسن بن أبی طالب‏</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رجال الشیخ حسن بن الشیخ أحمد</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رجال الشیخ محمد حسن بن المولی محمد جعفر</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رجال الشیخ محمد حسن بن محمد حسین‏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رجال الشیخ حسن بن الشیخ دخیل‏</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رجال الشیخ حسن بن زین الدین الشهید</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رجال الشیخ محمد حسن‏</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رجال الشیخ حسن بن عباس‏</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رجال المیرزا حسن بن عبد الرسول‏</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229- رجال السید محمد حسن بن عبد الرسول‏</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رجال الشیخ حسن بن علی‏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رجال المیرزا محمد حسن بن المولی علی‏</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رجال المولی محمد حسن بن قنبر علی‏</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رجال الشیخ حسن بن محمد</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رجال الشیخ محمد حسن بن الشیخ محمد آل مظفر</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رجال السید حسن بن هادی‏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رجال الحسن بن یوسف‏</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رجال السید محمد حسین آزاد</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230- رجال السید حسین‏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231- رجال الشیخ محمد حسین‏</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232- رجال الشیخ حسین القائنی‏</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رجال السید حسین‏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رجال السید حسین‏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رجال الشیخ حسین‏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رجال السید محمد حسین‏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233- رجال الحسین بن حمدان‏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رجال السید حسین بن محمد رضا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رجال المیر محمد حسین بن المیر محمد صالح‏</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رجال الشیخ حسین بن عبد الصمد</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رجال السید الآغا حسین بن الآغا علی‏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رجال الشیخ محمد حسین بن علی‏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233- رجال الشیخ حسین بن الآقا محمد علی‏</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رجال الحسین أبی القاسم بن علی‏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رجال السید محمد حسین بن علی أصغر</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رجال الشیخ محمد حسین بن قاریاغدی‏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رجال الشیخ محمد حسین بن الشیخ محمد</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رجال المولی حشری‏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234- رجال حمزة الشریف أبی یعلی‏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235- رجال حمید النینوائی‏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236- رجال حمیدة</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237- رجال أبی أحمد حیدر</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رجال المیرزا حیدر علی الألماسی‏</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رجال المولی حیدر علی الشیروانی‏</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رجال المولی خداویردی الأفشار</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238- رجال الشیخ محمد داود العلامی‏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رجال الشیخ داود</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رجال السید داود</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239- رجال الشیخ دخیل‏</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رجال الشیخ درویش علی الحائری‏</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رجال الشیخ ذبیح الله‏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240- رجال المولی ذو الفقار</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رجال الراوندی‏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رجال السید محمد رضا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رجال السید محمد رضا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رجال الشیخ محمد رضا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رجال الشیخ أبی المجد الرضا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رجال السید رضا بحر العلوم‏</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رجال السید محمد رضا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رجال السید رضی الدین العاملی‏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رجال الآقا رضی الدین القزوینی‏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241- رجال الآقا رفیع شریعتمدار</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رجال المولی محمد زمان‏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242- رجال الشیخ زین الدین الشهید</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رجال السید زین العابدین‏</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رجال سام میرزا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رجال السید سخاوت علی‏</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رجال الشیخ سراج الدین حسن‏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رجال سعد بن عبد الله الأشعری‏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رجال قطب الدین سعید بن عبد الله‏</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رجال سعید النفیسی‏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رجال الشیخ سلیمان‏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رجال الشیخ سلیمان‏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رجال السید محمد شبر</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243- رجال السید شبر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رجال الشیخ شرف الدین الدورقی‏</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رجال شیخ الشریعة</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رجال السید محمد شفیع‏</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رجال السید شفیع‏</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244- رجال السید شفیع‏</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245- رجال المولی شمس الدین محمد الکشمیری‏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رجال السید شهاب الدین‏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246- رجال شیخ الطائفة</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رجال‏</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رجال المولی محمد صادق‏</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رجال المیر محمد صالح الخاتون‏آبادی‏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رجال صدر الأفاضل‏</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رجال السید صدر الدین العاملی‏</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رجال السید صدر الدین المدنی‏</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الرجال الصغیر</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رجال السید صغیر حسن‏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247- رجال المولی صفر علی‏</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رجال السید ضیاء الدین یوسف الحسنی‏</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رجال الشیخ محمد طاها نجف‏</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رجال السید محمد طاهر</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رجال الطریحی‏</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رجال ظفر بن حمدون‏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249- رجال ظهیر الدین الأردبیلی‏</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250- رجال عباد</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رجال الشیخ عباس‏</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رجال الشیخ عباس‏</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رجال المیر محمد عباس‏</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رجال السید عباس‏</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رجال المولی عبد الباقی‏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رجال الشیخ عبد الحسین‏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رجال المیر عبد الحسین‏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رجال الشیخ عبد الحسین‏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رجال الشیخ عبد الحسین‏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رجال الشیخ عبد الحسین‏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رجال السید عبد الحسین‏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251- رجال المولی عبد الحی‏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رجال المیرزا عبد الرحمن‏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رجال عبد الرحمن‏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رجال الشیخ عبد الرحیم‏</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رجال الشیخ عبد الرحیم‏</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رجال الشیخ عبد الرزاق کمال الدین‏</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رجال المیرزا عبد الرزاق‏</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رجال عبد العزیز أبی القاسم‏</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رجال الشیخ عبد العزیز أبی عبد الله‏</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رجال السید عبد علی الطباطبائی‏</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رجال الشیخ عبد علی‏</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رجال المیر عبد الفتاح المراغی‏</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رجال السید عبد الکریم غیاث الدین أبی المظفر</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رجال المولی عبد الکریم‏</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252- رجال الشیخ عبد الله‏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رجال السید عبد الله‏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رجال عبد الله‏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رجال أبی العباس عبد الله‏</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رجال الشیخ عبد الله‏</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رجال المولی عبد الله‏</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رجال السید عبد الله‏</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رجال السید عبد الله‏</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رجال الشیخ عبد الله‏</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رجال المیرزا عبد الله‏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رجال السید عبد الله‏</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رجال المولی عبد الله‏</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رجال السید عبد الله‏</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253- رجال الشیخ عبد اللطیف‏</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رجال الشیخ عبد المولی‏</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رجال الشیخ عبد النبی‏</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رجال الشیخ عبد النبی‏</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رجال الشیخ عبد النبی الکاظمی‏</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رجال المولی عبد الوحید</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رجال المولی عبد الوهاب‏</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رجال عبید الله بن أبی رافع‏</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رجال المولی عزیز الدین‏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رجال السید المیرزا عطاء الله‏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رجال العقیقی‏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254- رجال العقیقی‏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رجال السید علاء الدین گلستانه‏</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255- رجال علاء الملک‏</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رجال السید علاء الملک‏</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رجال العلامة الحلی‏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256- رجال السید علم الهدی‏</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رجال المولی علم الهدی‏</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رجال السید محمد علی‏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رجال الشیخ محمد علی‏</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رجال الشیخ المیرزا محمد علی‏</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رجال المولی محمد علی‏</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رجال المولی محمد علی‏</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رجال السید علی‏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رجال الآقا محمد علی‏</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رجال السید محمد علی‏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رجال الشیخ محمد علی‏</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رجال علی مظفر الدین‏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رجال الشیخ محمد علی‏</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رجال علی‏</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رجال السید محمد علی‏</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رجال علی بن الحکم‏</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رجال المولی علی‏</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رجال المولی علی‏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رجال المولی محمد علی‏</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رجال علی بن زید البیهقی‏</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رجال الشیخ محمد علی‏</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258- رجال المیرزا محمد علی‏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رجال المولوی محمد علی‏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رجال المیرزا محمد علی‏</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رجال السید علی‏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رجال الشیخ علی‏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رجال المولی علی‏</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رجال الشیخ منتجب الدین علی‏</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رجال الشیخ محمد علی‏</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رجال الحاج المولی علی‏</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رجال السید محمد علی‏</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259- رجال السید علی‏</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رجال الشیخ محمد علی‏</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رجال علی بن یوسف القفطی‏</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رجال السید علی أصغر</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رجال الشیخ علی أکبر</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رجال الشیخ علی أکبر</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رجال المیرزا علی محمد خان‏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رجال السید علی محمد</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رجال السید علی نقی النقوی‏</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رجال السید علی نقی‏</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رجال المولی عنایت الله القهپائی‏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رجال العیاشی‏</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رجال أبی موسی عیسی‏</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رجال الشیخ غلام حسین‏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رجال الآقا غلام رضا</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رجال السید المیرزا غلام علی‏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رجال الشیخ فخر الدین الطریحی‏</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رجال المولوی الشیخ فدا حسین‏</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رجال الشیخ فرج‏</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رجال الشیخ فرج الله‏</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رجال المیرزا فضل الله‏</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رجال المیرزا فضل الله‏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رجال‏</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260- رجال المیر سراج الدین قاسم‏</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رجال القاضی الجعابی‏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رجال السید قریش‏</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رجال القهپائی‏</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رجال الکاظمی‏</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الرجال الکبیر</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261- رجال الکشمیری‏</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262- رجال الکشی‏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263- رجال الکلینی‏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264- رجال گم نام‏</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265- رجال السید کمال الدین‏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رجال المیرزا لطف علی‏</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رجال المولوی السید محمد لطیف‏</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رجال أبی مخنف لوط</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رجال السید ماجد</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رجال المجلسی‏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266- رجال المحاربی‏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رجال السید محسن الأعرجی‏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رجال السید محسن العاملی‏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رجال المحقق الحلی‏</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رجال محمد</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رجال محمد</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267- رجال محمد</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رجال محمد</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رجال محمد</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رجال الشریف محمد</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رجال الشیخ أبی علی محمد</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رجال أبی الحسین محمد</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268- رجال الشیخ أبی جعفر محمد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رجال الشیخ أبی جعفر محمد</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رجال الشیخ أبی جعفر محمد</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رجال الشیخ أبی جعفر محمد</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رجال الشیخ أبی جعفر محمد</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269- رجال الشیخ محمد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رجال الآقا رضی محمد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رجال الشریف الرضی محمد</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رجال الشیخ بهاء الدین محمد</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رجال الشیخ نظام الدین محمد</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رجال السید جمال الدین محمد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رجال محمد</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رجال المیرزا محمد</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رجال المیرزا محمد</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رجال محمد بن عبد الله‏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رجال محمد بن عبد الله بن مهران الکرخی‏</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رجال محمد</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رجال المیرزا محمد</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رجال محمد خان‏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رجال المیرزا محمد</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رجال السید محمد</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رجال السید المیرزا محمد</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رجال الشیخ محمد بن علی الأوالی البحرانی‏</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رجال الشیخ محمد بن علی التبنینی‏</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رجال الشیخ محمد بن الملا شیخ علی اللاهیجی‏</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رجال الشیخ محمد</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رجال الشیخ محمد بن علی بن الحسن العودی‏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رجال الشیخ شمس الدین محمد بن علی بن الحسن الجبعی‏</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رجال الشیخ الصدوق محمد</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رجال السید محمد</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رجال السید محمد</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رجال رشید الدین محمد بن علی بن شهرآشوب‏</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رجال أبی الفتح محمد بن علی بن عثمان الکراجکی‏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رجال الشیخ محمد بن علی بن محمد الحناوی‏</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رجال السید المجاهد محمد</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رجال أبی الفرج محمد بن علی بن یعقوب القنانی‏</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رجال محمد بن عمر الواقدی‏</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رجال محمد بن عمر الکشی‏</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رجال محمد بن عمران بن موسی المرزبانی‏</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رجال المیرزا محمد بن عنایة أحمد خان الکشمیری‏</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270- رجال الشیخ أبی جعفر محمد بن عیسی الیقطینی‏</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271- رجال السید تاج الدین محمد بن القاسم بن معیة الحلی‏</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رجال محمد</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رجال محمد بن محسن الفیض‏</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رجال محمد بن مسعود العیاشی‏</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272- رجال السید محمد بن معصوم الرضوی‏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رجال جمال الدین محمد بن مکرم الأنصاری‏</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رجال الشیخ محمد بن مهدی آل مغنیة العاملی‏</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رجال محمد بن وهبان الدبیلی‏</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273- رجال المیرزا محمد بن محمد هادی النائنی‏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رجال السید أبی جعفر محمد بن هارون الموسوی النیسابوری‏</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رجال السید محمد</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رجال أبی بکر محمد بن یحیی بن العباس الصولی الشطرنجی‏</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رجال الشیخ محمد بن یعقوب الکلینی‏</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274- رجال الشیخ محمود بن حسام الدین المشرفی‏</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رجال السید محمود بن السید علی الطبیب النسابة</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رجال السید المیرزا محمود</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رجال الآقا محمود</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رجال المولی مراد التفریشی‏</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رجال المولی مراد الکشمیری‏</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رجال المولی مراد علی‏</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رجال المراغی‏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275- رجال الشیخ مرتضی الأنصاری‏</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رجال الشیخ مرتضی سبط الشیخ‏</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271- رجال الشیخ مرتضی بن الشیخ شعبان الگیلانی‏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رجال الشیخ مرتضی‏</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رجال السید مرتضی‏</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272- رجال الشیخ مساعد</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رجال المسعودی‏</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رجال السید المیر مصطفی‏</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رجال أبی الجیش مظفر بن محمد بن أحمد البلخی‏</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272- رجال مظفر الدین علی‏</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رجال الشیخ مصلح بن حسن بن راشد الصیمری‏</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رجال المولی محمد مقیم‏</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رجال الشیخ منتجب الدین‏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رجال من لا یحضره الفقیه‏</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رجال الشیخ آقا منیر</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رجال الشیخ موسی‏</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رجال المولی مؤمن‏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274- رجال المولی مؤمن‏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رجال السید محمد مهدی السبزواری‏</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275- رجال السید مهدی الهروی‏</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رجال السید مهدی‏</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رجال السید مهدی‏</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276- رجال السید مهدی‏</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رجال السید مهدی‏</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رجال الشیخ مهدی بن محمد الصالح الفتونی‏</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رجال الحکیم محمد مهدی‏</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رجال السید مهدی‏</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رجال السید محمد مهدی‏</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277- رجال المولی محمد مهدی‏</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رجال الشیخ محمد مهدی‏</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رجال السید محمد مهدی‏</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رجال السید محمد مهدی‏</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رجال المیرزا مهدی‏</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رجال السید مهدی علی‏</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رجال الشیخ مهدی الفهرسی‏</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رجال الشیخ مهذب الدین أحمد</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278- رجال النائنی‏</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279- رجال النجاشی‏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280- رجال السید نجم الدین‏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281- رجال الأمیر نجم الدین‏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282- رجال المیرزا نصر الله‏</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رجال السید نصر الله‏</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رجال الشیخ أبی القاسم نصر بن الصباح البلخی‏</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رجال نظام الدین الساوجی‏</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رجال السید نعمة الله‏</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رجال المولی نعمة الله‏</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رجال نور الدین علی بن حیدر علی المنعل القمی‏</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رجال السید القاضی نور الله الشهید</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283- رجال النیسابوری‏</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رجال النیلی‏</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الرجال الوجیز</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رجال الوزیر المغربی‏</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الرجال الوسیط</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رجال السید هادی بن السید حسین بن عباس الحسینی الإشکوری‏</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رجال السید هادی بن السید حسین الصیاغ‏</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رجال السید هادی الخراسانی‏</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رجال المولی المیرزا هادی‏</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رجال السید محمد هاشم الچهارسوئی‏</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رجال السید هاشم البحرانی‏</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284- رجال السید هاشم السبزواری‏</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رجال السید هبة الدین الشهرستانی‏</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رجال الشیخ أبی نصر هبة الله‏</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رجال المولی هدایت حسین‏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285- رجال أبی المنذر هشام بن محمد بن السائب الکلبی‏</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رجال الشیخ یاسین‏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286- رجال الشیخ یحیی الحلی‏</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رجال شرف الدین یحیی البحرانی‏</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رجال السید یحیی الصنعانی‏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رجال الشیخ المیرزا یحیی الأصفهانی‏</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رجال یعقوب بن شیبة</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رجال الشیخ یوسف‏</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رجال الفاضل یوسف الجبلی الشامی‏</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287- رجال الشیخ یوسف بن عبد الله البحرانی‏</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رجال السید یوسف الزین‏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رجال السید ضیاء الدین یوسف‏</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288- الرجبیة</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289- الرجبیة</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290- رجز البشر فی مناقب الأئمة الاثنی عشر</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291- الرجعة و أحادیثها المنقولة عن آل العصمة</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292- الرجعة</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293- الرجعة</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294- الرجعة و أحادیثها</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295- الرجعة</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296- الرجعة</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297- الرجعة و ظهور الحجة</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298- رجل الطاوس إذا تبختر القاموس‏</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299- رجم الشیطان فی رد أهل البیان‏</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300- رجم الشیاطین فی التبری عن أعداء الدین‏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301- رجوم الشیاطین‏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302- رجوم الشیاطین‏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303- رجوم الشیاطین‏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304- رجوم الشیاطین و إفناء المارقین‏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305- رجوم الشیاطین فی رد الملاعین‏</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306- رجوم الشیاطین و طرد الضالین‏</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307- رجوم الشیاطین‏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بیان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308- الرحلة</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309- الرحلة</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310- الرحلة</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311- الرحلة</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الرحلة</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312- الرحلة</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313- الرحلة</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314- الرحلة</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315- الرحلة</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316- الرحلة إلی السهلة</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الرحلة الأعسمیة إلی الدیار الهندیة</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317- الرحلة الإیرانیة</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318- رحلة إیران‏</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رحلة البیرونی‏</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319- الرحلة الحجازیة</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320- الرحلة الحجازیة الأولی‏</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321- الرحلة الحجازیة الثانیة</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322- الرحلة الحجازیة الثالثة</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323- رحلة الحرمین‏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324- الرحلة الحسینیة</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325- الرحلة الخراسانیة</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326- الرحلة الخراسانیة</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327- رحلة الحاج خلیل خان‏</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328- الرحلة الخوزیة</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329- رحلة الشتاء و الصیف‏</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330- رحلة الشتاء و الصیف‏</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الرحلة العراقیة</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331- الرحلة المحسنیة</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332- رحلة الشیخ محمد</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333- الرحلة المدرسیة</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334- الرحلة المدنیة</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335- رحلة المسافر و الغنیة عن المسامر</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336- الرحلة المکیة و النخلة المسکیة</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337- الرحلة المکیة</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338- الرحلة المکیة</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339- الرحمة الصغیر</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340- الرحمة الکبیر</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341- الرحمة</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342- الرحمة</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343- الرحمة</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344- الرحمة فی الطب و الحکمة</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345- الرحمة فی اختلاف الأمة</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346- رحمت خدا</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347- الرحمة الواسعة</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348- الرحویة</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349- الرحیق‏</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350- الرحیق المختوم فی أحوال سیدنا آیة الله بحر العلوم‏</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351- الرحیق المختوم‏</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352- الرحیق المختوم فی المنثور و المنظوم‏</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353- الرحیق المختوم من بحور العلوم‏</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الرد</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بیان</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354- رد الأبالسة</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رد الباب‏</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رد الباب‏</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355- رد باب خسران مآب‏</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356- رد الجمعة إلی أهلها</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رد الخوارج‏</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357- رد الشمس و انشقاق القمر</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358- رد الشمس‏</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359- رد الصحیفة العلویة</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360- رد المغالطة</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رد الوسواس‏</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361- الرد علی إبطال الرمل‏</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الرد علی ابن الآلوسی‏</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362- الرد علی ابن الإخشید</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الرد علی ابن التیمیة</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363- الرد علی ابن جریح البغدادی‏</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الرد علی ابن جنی‏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364- الرد علی ابن جنی فی الحکایة و المحکی‏</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365- الرد علی ابن حجر العسقلانی‏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366- الرد علی ابن حجر العسقلانی‏</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الرد علی ابن حزم‏</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367- الرد علی ابن داود</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368- الرد علی ابن رباح الممطور</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369- الرد علی ابن رشید فی الإمامة</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الرد علی ابن السکیت فی الإصلاح‏</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370- الرد علی ابن عون فی المخلوق‏</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371- الرد علی ابن قولویه‏</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372- الرد علی بن کلاب فی الصفات‏</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373- الرد علی ابن المعتز</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374- الرد علی ابن النحوی‏</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375- الرد علی ابن ولاد فی المقصور و الممدود</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376- الرد علی ابن همام‏</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377- الرد علی ابن الیمان‏</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378- الرد علی أبی الحسن البصری‏</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379- الرد علی أبی عبد الله البصری فی تفضیل الملائکة علی الأنبیاء</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380- الرد علی أبی حنیفة الدینوری فی کتاب النبات‏</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381- الرد علی أبی عبید القاسم بن سلام فی المصنف‏</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382- الرد علی أبی زیاد الکلابی‏</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383- الرد علی أبی عمرو الشیبانی فی نوادره‏</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384- الرد علی أبی العتاهیة فی التوحید فی شعره‏</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385- الرد علی أبی علی الجبائی‏</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386- الرد علی أبی علی الجبائی‏</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387- الرد علی أبی علی الجبائی‏</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388- الرد علی أبی القاسم البلخی‏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389- الرد علی أبی الهذیل العلاف‏</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الرد علی الاتحاد و الحلول و وحدة الوجود</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390- الرد علی إثبات الواجب‏</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391- الرد علی الأجدب المعتزلی فی ما ذهب إلیه من إبطال النص‏</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392- الرد علی أحمد بن یحیی‏</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393- الرد علی الشیخ أحمد الأحسائی‏</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394- الرد علی الشیخ أحمد الأحسائی‏</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395- الرد علی الشیخ أحمد الأحسائی‏</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396- الرد علی الشیخ أحمد الأحسائی‏</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397- الرد علی الأخباریة</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398- الرد علی الأخباریة</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499- الرد علی الأخباریة</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400- الرد علی الأخباریة</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401- الرد علی الأخباریة</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402- الرد علی الأخباریة</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403- الرد علی الأخباریة</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404- الرد علی أرسطاطالیس‏</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405- الرد علی أرسطاطالیس‏</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406- الرد علی الإسماعیلیة</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407- الرد علی الإسماعیلیة</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الرد علی الإسماعیلیة</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408- الرد علی الإسماعیلیة</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409- الرد علی الإسماعیلیة</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410- الرد علی الإسماعیلیة</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411- الرد علی الأشاعرة و نفی الرؤیة فی الآخرة</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412- الرد علی الأشاعرة و أن أفعال العباد اختیاریة</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413- الرد علی الأشعری‏</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414- الرد علی أصحاب الاثنین‏</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415- الرد علی أصحاب الاجتهاد فی الأحکام‏</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416- الرد علی أصحاب التناسخ و الغلاة</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417- الرد علی أصحاب الحلاج‏</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418- الرد علی أصحاب الصفات‏</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419- الرد علی أصحاب الطبائع‏</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420- الرد علی أصحاب العدد</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421- الرد علی أصحاب المنزلة بین المنزلتین فی الوعید</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422- الرد علی إصلاح المنطق‏</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423- الرد علی الأصم‏</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424- الرد علی إظهار الحق‏</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425- الرد علی اعتراض الوحید البهبهانی علی الشهید الثانی فی مسألة عدم تبعض البضع‏</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426- الرد علی المولی محمد أمین الأسترآبادی‏</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427- الرد علی المولی محمد أمین الأسترآبادی‏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428- الرد علی أنموذج العلوم الدوانیة</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429- الرد علی أولی الرقص و المکر فی من کنی بأبی بکر</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430- الرد علی أهل الأهواء</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431- الرد علی أهل البدع‏</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432- الرد علی أهل البدع‏</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الرد علی أهل التبدیل و التحریف فیما وقع من أهل التألیف‏</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433- الرد علی أهل التثلیث‏</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434- الرد علی أهل التعجیز</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435- الرد علی أهل التعطیل‏</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436- الرد علی أهل التنجیم‏</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437- الرد علی أهل الشهود القائلین بوحدة الوجود</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438- الرد علی أهل العروض‏</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439- الرد علی أهل القدر</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440- الرد علی أهل القدر و الجبر</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441- الرد علی أهل القیاس و القائلین بحجیته‏</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442- الرد علی أهل القیاس‏</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443- الرد علی أهل المنطق‏</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444- الرد علی أهل المنطق‏</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445- الرد علی أهل النظر فی تصفح أدلة القضاء و القدر</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446- الرد علی البابیة</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447- الرد علی البابیة</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448- الرد علی البابیة</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449- الرد علی البابیة</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450- الرد علی البابیة</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451- الرد علی البابیة</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452- الرد علی البابیة</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453- الرد علی البابیة</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454- الرد علی البابیة</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455- الرد علی البابیة</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الرد علی البابیة</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456- الرد علی البابیة</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457- الرد علی البابیة</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458- الرد علی البابیة</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459- الرد علی الباطنیة و القرامطة</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460- الرد علی الباکورة</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464- الرد علی بعض المعاصرین فی العقیدة</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465- الرد علی بیان بن الرئاب الخارجی‏</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466- الرد علی التحفة الاثنی عشریة</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الرد علی تحقیق التناسخ‏</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467- الرد علی تصحیح إیمان فرعون‏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468- الرد علی الشیخ محمد تقی‏</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469- رد تناسخ‏</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470- الرد علی التناسخیة</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471- الرد علی ثابت بن قرة</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472- الرد علی ثعلب فی الفصیح‏</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473- الرد علی الثنویة</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474- الرد علی الجاحظ</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475- الرد علی الجاحظ فی نقض الطب‏</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476- الرد علی الجاحظ العثمانیة</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477- الرد علی الجالینوس‏</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الرد علی الجبائی‏</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478- الرد علی الجبریة</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479- الرد علی جریر الطبیب فی أمر التوت الشامی‏</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480- الرد علی جواب المحقق الکرکی‏</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الرد علی جواب الجواب‏</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481- الرد علی حاشیة الدوانی علی تهذیب المنطق‏</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482- الرد علی حاشیة الدوانی علی الشمسیة</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الرد علی حجیة فقه الرضا ع‏</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الرد علی حجیة المظنة</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483- الرد علی الحرقوصیة</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484- الرد علی الحسن البصری‏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485- الرد علی الحسین بن علی الکرابیسی‏</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486- الرد علی الحشویة</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الرد علی الحکماء</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487- الرد علی الحنبلی‏</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الرد علی الملا حیدر علی الشیروانی‏</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488- الرد علی الخالدی فی الإمامة</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489- الرد علی الخوارج و الکلام علیهم‏</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490- الرد علی الخوانساری‏</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491- الرد علی الخوانساری‏</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الرد علی داروین‏</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492- رد دعوی‏</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493- الرد علی دیدنیها و شنیدنی‏ها</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الرد علی الذاهب إلی تکفیر أبی طالب‏</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494- الرد علی الرازی‏</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495- الرد علی الراوندی‏</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496- الرد علی الملا رجب علی التبریزی الأصفهانی‏</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497- الرد علی رد بعض علماء العامة لکتاب مصائب النواصب‏</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498- الرد علی رد السقیفة</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499- الرد علی الرسالة الإرثیة</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500- الرد علی رد رسالة تعیین السلام الثالث فی النوافل‏</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501- الرد علی رسالة شبهة الاستلزام‏</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502- الرد علی رد هدیة النملة</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503- الرد علی الرسالة الأکبرآبادیة</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504- الرد علی رسالة بعض العرفاء فی التوحید</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505- الرد علی رسالة بعض علماء بخاری فی الإمامة</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الرد علی رسالة تصحیح إیمان فرعون‏</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506- الرد علی رسالة تعیین السلام الثالث فی النوافل‏</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507- الرد علی رسالة تعیین السلام الثالث‏</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508- الرد علی رسالة التکفیر</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509- الرد علی رسالة حیاة الأرواح‏</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510- الرد علی رسالة الزوراء الدوانیة</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511- الرد علی رسالة شبهة الاستلزام‏</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الرد علی رسالة عدم انفعال الماء القلیل‏</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الرد علی رسالة عدم جواز نقل الموتی‏</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512- الرد علی رسالة الکاشی‏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الرد علی رسالة نجاسة غیر الإمامی‏</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513- الرد علی رسالة نجاسة غیر الإمامی‏</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514- الرد علی رصد الأصفهانی‏</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515- الرد علی الرق المنشور فی جواب مسائل لاهور</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516- الرد علی الزنادقة</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517- الرد علی الزمخشری فی تفسیر الکشاف‏</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518- الرد علی الزیدیة</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519- الرد علی الزیدیة</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520- الرد علی الزیدیة</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الرد علی الزیدیة</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521- الرد علی الزیدیة</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522- الرد علی الزیدیة</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523- الرد علی الزیدیة</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524- الرد علی سلطان العلماء</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525- الرد علی السلیمانیة</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526- الرد علی سهو النبی ص‏</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527- الرد علی سهیل البلخی‏</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528- الرد علی سیبویه‏</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529- الرد علی الشافعی‏</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530- الرد علی شبهات الأخباریین‏</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531- الرد علی شبهات الأخباریین‏</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532- الرد علی شبهات الشیطان‏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الرد علی شبهات کشف الارتیاب‏</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533- الرد علی شبهة فی علم الله‏</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534- الرد علی الشجری‏</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535- الرد علی شرح رسالتی العلم‏</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536- الرد علی شرح العرشیة</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537- الرد علی شرعة التسمیة</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538- الرد علی الشعبی‏</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539- الرد علی الشهاب الثاقب‏</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540- الرد علی الشهاب الثاقب‏</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541- الرد علی الشیخیة</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542- الرد علی الشیخیة</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543- الرد علی الشیروانی‏</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544- الرد علی شیطان الطاق‏</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545- الرد علی صاحب المعالم فی الاجتهاد و التقلید</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546- الرد علی الصحیفة العدلیة</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547- الرد علی الصدوق فی عدد شهر رمضان‏</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548- الرد علی الصواعق المحرقة</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549- الرد علی الصواعق المحرقة</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550- الرد علی الصواعق المحرقة</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551- الرد علی الصوفیة فی التزامهم بحضور صورة الشیخ عند الذکر</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552- الرد علی الصوفیة</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553- الرد علی الصوفیة</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554- الرد علی الصوفیة</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555- الرد علی الصوفیة</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556- الرد علی الصوفیة</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557- الرد علی الصوفیة</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558- الرد علی الصوفیة</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559- الرد علی الصوفیة</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560- الرد علی الصوفیة</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561- الرد علی الصوفیة</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562- الرد علی الصوفیة</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563- الرد علی الصوفیة</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564- الرد علی الصوفیة و الفلاسفة</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565- الرد علی الصوفیة</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566- الرد علی الصوفیة</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الرد علی الصوفیة</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567- الرد علی الصوفیة و خرافاتهم‏</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568- الرد علی الصوفیة</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569- الرد علی الطاطری فی الإمامة</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570- الرد علی الطبیعیین‏</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571- الرد علی الطبیعیین‏</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572- الرد علی الطبیعیین‏</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573- الرد علی العامة</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574- الرد علی العامة</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الرد علی العامة</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575- الرد علی العامة</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576- الرد علی العامة</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577- الرد علی العامة</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578- الرد علی العامة</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579- الرد علی العتیقی فی الشوری‏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580- الرد علی العثمانیة</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581- الرد علی علی بن إبراهیم بن هاشم القمی فی معنی هشام و یونس‏</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582- الرد علی المولی عنایت علی‏</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583- الرد علی عیسی بن أبان فی الاجتهاد</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584- الرد علی المولی علی القوشچی‏</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585- الرد علی الغالیة و أبی الخطاب‏</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586- الرد علی الغالیة</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587- الرد علی الغالیة المحمدیة</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588- الرد علی الغلاة</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589- الرد علی الغلاة</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590- الرد علی الغلاة</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591- الرد علی الغلاة و المفوضة</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592- الرد علی الغلاة</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593- الرد علی الغلاة</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594- الرد علی الغلاة</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595- الرد علی الغلاة</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596- الرد علی الغلاة</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597- الرد علی الغلاة</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598- الرد علی الغلاة</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599- الرد علی الغلاة</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600- الرد علی الفادری پادری النصرانی‏</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601- الرد علی الفادری‏</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602- الرد علی الفادری‏</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603- الرد علی الفادری النصرانی‏</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الرد علی الفادری‏</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604- الرد علی الفادری‏</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605- الرد علی الفادری‏</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606- الرد علی الفادری‏</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الرد علی الفاضلین المحقق الدوانی و صدر الدین الدشتکی‏</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607- الرد علی الفخر الرازی‏</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608- الرد علی الفخر الرازی‏</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609- الرد علی فوائد المیرزا أبی الفضل الگلپایگانی البابی‏</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610- الرد علی فرق الشیعة ما خلا الإمامیة منهم‏</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611- الرد علی الفضل بن روزبهان‏</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612- الرد علی الفطحیة</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613- الرد علی الفلاسفة</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614- الرد علی الفلاسفة</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615- الرد علی الفلاسفة</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616- الرد علی الفوائد الطوسیة</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617- الرد علی القتیبی فی الحکایة و المحکی‏</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الرد علی القرامطة</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618- الرد علی القرامطة</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619- الرد علی القرامطة و الباطنیة</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620- الرد علی القرامطة</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621- الرد علی القسورة</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622- الرد علی القصیدة البغدادیة</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623- الرد علی القصیدة البغدادیة</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الرد علی القصیدة البغدادیة</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624- الرد علی القصیدة البغدادیة</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625- الرد علی القصیدة البغدادیة</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626- الرد علی القصیدة البغدادیة</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627- الرد علی القصیدة البغدادیة</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628- الرد علی القصیدة البغدادیة</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629- الرد علی القول الأسد فی ترجمه یا علی مدد</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630- الرد علی القول بالرجعة</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631- الرد علی القول بقدم العالم‏</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632- الرد علی القول بقطعیة الاخبار</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633- الرد علی القول بحجیة فقه الرضا</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634- الرد علی الکرابیسی فی الإمامة</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635- الرد علی الحاج کریم خان الشیخی القاجاری‏</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636- الرد علی الحاج کریم خان‏</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337- الرد علی الحاج کریم خان‏</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638- الرد علی الحاج کریم خان‏</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639- الرد علی الحاج کریم خان‏</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640- الرد علی الکریم خانیة</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641- الرد علی کشف الارتیاب‏</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642- الرد علی الکلام الوارد من حمص‏</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643- الرد علی الکندی‏</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644- الرد علی ما أحدثه الفاضلان‏</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645- الرد علی الماسونیة</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646- الرد علی ما یدعی من عیوب الأنبیاء</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647- الرد علی مبغضی آل محمد ص‏</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648- الرد علی المثلثة</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649- الرد علی المجبرة</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650- الرد علی المجبرة فی المخلوق و الاستطاعة</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651- الرد علی المجبرة</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652- الرد علی المجسمة</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653- الرد علی المولی محسن الفیض‏</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654- الرد علی المیرزا علی محمد الباب‏</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الرد علی المیرزا علی محمد الباب‏</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655- الرد علی محمد بن الأزهر فی الإمامة</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656- الرد علی محمد بن بحر الرهنی‏</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657- الرد علی محمد بن جعفر الأسدی‏</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658- الرد علی محمد بن زکریا الطبیب الرازی‏</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659- الرد علی المیرزا محمد بن عبد النبی‏</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660- الرد علی محمد بن کرام‏</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661- الرد علی المرجئة</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662- الرد علی المسمعی المتکلم‏</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663- الرد علی المسیحیین‏</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664- الرد علی مصادرة أقلیدس فی أصول هندسته،</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665- الرد علی مظهری الرخصة فی شرب المسکر</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666- الرد علی المعتزلة فی إمامة المفضول‏</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667- الرد علی المعتزلة فی الوعید</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668- الرد علی المعتزلة فی أمر طلحة و الزبیر</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669- الرد علی المعتزلة</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670- الرد علی مقدمات ترجمه الصواعق‏</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671- الرد علی مقدمات الحدائق‏</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672- الرد علی مقدمات الحدائق‏</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الرد علی مقدمات المفاتیح‏</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673- رد المقدمة</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رد المقدمة الثالثة من مقدمات دلیل الانسداد</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674- الرد علی المقلاد</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675- رد الملاحدة</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676- الرد علی من أبی وجوب الإمامة بالنص‏</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677- الرد علی من أثبت حدوث الأجسام من الجواهر</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678- الرد علی من أخطأ أبا سعید السیرافی‏</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679- الرد علی من ادعی قطعیة صدور الأحادیث المرویة فی الکتب الأربعة</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680- الرد علی من استقل بفصول الهندسة</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681- الرد علی من أکثر المنازلة</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682- الرد علی من تعلق بقوله تعالی و لقد کرمنا بنی آدم‏</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الرد علی من جوز التسلیمات الثلاث فی النافلة</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683- الرد علی من جوز علی القدیم تعالی البطلان‏</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الرد علی من حد المهر</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684- الرد علی من حکم ببطلان صلاة من ذکر لفظ تعالی عند قول بحول الله قاصدا أنه تتمه للذکر الخاص فی المحل الخاص‏</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685- الرد علی من حکم و قضی بأن المهدی الموعود جاء و مضی‏</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686- الرد علی من رد آثار الرسول ص و اعتمد نتائج العقول‏</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687- الرد علی من زعم أن النبی ص کان علی دین قومه قبل النبوة</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688- الرد علی من زعم أن النبی ص کان علی دین قومه‏</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689- الرد علی من صام أو أفطر قبل الرؤیة</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690- الرد علی من قال بإمامة المفضول‏</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691- الرد علی من قال بخلق القرآن‏</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692- الرد علی من قال برؤیة الباری‏</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693- الرد علی من قال بالمخلوق‏</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الرد علی من قال بوحدة الوجود</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694- الرد علی من منع من لعن یزید</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695- الرد علی من نفی عصمة الأنبیاء</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696- الرد علی من یبیح الغناء</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697- الرد علی من یقول إن المعرفة من قبل الموجود</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الرد علی المنار</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698- الرد علی المنانیة</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699- الرد علی المنجمین‏</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700- الرد علی المنجمین‏</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701- الرد علی المنجمین‏</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702- الرد علی المنجمین‏</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703- الرد علی المنجمین‏</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704- الرد علی المنجمین‏</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705- الرد علی منکری الحسن و القبح العقلیین‏</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الرد علی منکر کفایة النظر فی تحصیل المعرفة</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706- الرد علی منکر صاحب الزمان فی هذه الأزمان‏</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الرد علی منهاج السنة</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707- الرد علی موسی جار الله‏</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708- الرد علی الناشی فی نقضه الطب‏</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الرد علی النحوی‏</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709- الرد علی النسفی‏</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الرد علی النصاری‏</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بیان</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الرد علی النصاری‏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الرد علی النصاری‏</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711- الرد علی النصاری‏</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712- الرد علی النصاری‏</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713- الرد علی النصاری‏</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714- الرد علی النصاری‏</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715- الرد علی النصاری‏</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716- الرد علی النصاری‏</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717- الرد علی النصاری‏</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718- الرد علی النصاری‏</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719- الرد علی النصاری‏</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720- الرد علی النصاری‏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721- الرد علی النصاری‏</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722- الرد علی النصاری‏</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723- الرد علی النصاری‏</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724- الرد علی النصاری‏</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725- الرد علی النصاری‏</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726- الرد علی النصاری‏</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727- الرد علی النصاری‏</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728- الرد علی نواقض الروافض‏</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الرد علی نواقض الروافض‏</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الرد علی النواقض‏</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الرد علی نوح أفندی‏</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729- الرد علی النیچریة الدهریة</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730- الرد علی الوافی‏</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731- الرد علی الواقفة</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732- الرد علی الواقفة</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733- الرد علی الواقفة</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734- الرد علی الواقفة</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735- الرد علی الواقفة</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736- الرد علی الواقفة</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737- الرد علی الواقفة</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738- الرد علی الواقفة</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739- الرد علی وحدة الوجود</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بیان</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الرد علیهم‏</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الرد علیهم‏</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الرد علیهم‏</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الرد علیهم‏</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الرد علیهم‏</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الرد علی الوهابیة</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740- الرد علی الوهابیة</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741- الرد علی الوهابیة</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742- الرد علی الوهابیة</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743- الرد علی الوهابیة</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744- الرد علی الوهابیة</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الرد علی الهدایة</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الرد علی الهدایة</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الرد علی الهدایة</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745- الرد علی الهدایة</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746- الرد علی هشام الجوالیقی‏</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747- الرد علی یحیی بن أصفح فی الإمامة</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748- الرد علی یحیی بن عدی‏</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749- الرد علی یحیی بن عدی‏</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750- الرد علی یحیی بن عدی‏</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751- الرد علی الیهود</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752- کتاب الردة</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753- کتاب الردة</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754- کتاب الردة و الدار</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755- کتاب الردة</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756- ردع الجاهل و تنبیه الغافل‏</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757- الردعة و النهی عن کل بدعة</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758- ردلف‏</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759- الردود الستة علی ابن تیمیة فی الإمامة</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760- الردود القرآنیة علی الکتب المسیحیة</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761- الردود و النقود</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762- الردود و النقود</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763- کتاب الرزایا</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764- الرزق الحسن‏</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765- رزیة کبری‏</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766- رسائل الأئمة</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رسائل ابن سینا</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رسائل ابن سینا</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رسائل ابن سینا</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767- رسائل ابن العمید</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768- رسائل أبی بکر</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769- رسائل أبی بکر الخوارزمی‏</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رسائل أبی علی سینا</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770- رسائل الأخباری‏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رسائل إخوان الصفا</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رسائل الأدب‏</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771- رسائل الإرث‏</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772- الرسائل الأصولیة</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الرسائل الأصولیة</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773- الرسائل الأصولیة</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الرسائل الأصولیة</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الرسائل الأصولیة</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الرسائل الأصولیة</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774- الرسائل الأصولیة</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775- رسائل إلی سیف الدولة</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776- رسائل أمیر المؤمنین ع‏</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رسائل أمیر المؤمنین ع‏</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رسائل الأنصاری‏</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777- رسائل أهل الرسالة و دلائل أهل الدلالة</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رسائل بدائع الصنائع‏</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778- رسائل بدیع الزمان‏</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779- الرسائل البشنویة</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780- الرسائل البصریة</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781- رسائل البیهقی الفارسیة</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الرسائل التحریریة</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الرسائل الثلاث‏</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رسائل ثلاث‏</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الرسائل الثمان‏</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الرسائل الجابریة</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782- الرسائل الجعفریة</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783- الرسائل الجفریة</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784- الرسائل الجفریة</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الرسائل الجفریة</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785- رسائل الحصکفی‏</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786- الرسائل الحکمیة</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الرسائل الحکمیة</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787- الرسائل الحکمیة</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رسائل الخجندی‏</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الرسائل الخوارزمیة</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رسائل الخواجوئی‏</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رسائل الخواجة الطوسی‏</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رسائل الدوانی‏</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رسائل دهدار</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788- الرسائل الذهبیات‏</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789- الرسائل الرجالیة</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790- الرسائل الرجالیة</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رسائل الشریف الرضی‏</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791- رسائل رشید الدین فضل الله‏</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792- الرسائل الرشیدیة</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793- الرسائل الریاضیة</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794- الرسائل الریاضیة</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795- الرسائل الریاضیة</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796- الرسائل الریاضیة</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797- الرسائل السبع‏</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798- الرسائل الست الیمانیة</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799- رسائل سمکة</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800- الرسائل الشاه نعمةاللهیة</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رسائل الشهید الثانی‏</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801- الرسائل الصاحبیة</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802- الرسائل الصرفیة</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803- الرسائل الطبیة</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804- الرسائل الطبیة</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رسائل الطوسی‏</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رسائل عثمان‏</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805- الرسائل العرشیة</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806- الرسائل العرفانیة</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807- الرسائل العرفانیة</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808- الرسائل العشرة</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809- رسائل علی ع‏</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810- رسائل علی بن أسباط</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811- رسائل عمر بن الخطاب‏</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812- رسائل الفارابی‏</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813- رسائل الفروع‏</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رسائل فضل الله‏</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814- الرسائل الفقهیة</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815- الرسائل الفقهیة</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816- الرسائل الفقهیة</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817- الرسائل الفقهیة</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818- الرسائل الفقهیة</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819- الرسائل الفقهیة</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820- الرسائل الفقهیة</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821- رسائل فلسفیة</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822- رسائل قابوس‏</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الرسائل الکثیرة</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بیان</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823- الرسائل الکثیرة</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824- الرسائل الکثیرة</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825- الرسائل الکثیرة</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826- الرسائل الکثیرة</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827- الرسائل الکثیرة</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828- الرسائل الکثیرة</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829- الرسائل الکثیرة</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830- الرسائل الکثیرة</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831- الرسائل الکثیرة</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832- الرسائل الکثیرة</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833- الرسائل الکثیرة</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834- الرسائل الکثیرة</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835- الرسائل الکثیرة</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836- الرسائل الکثیرة</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837- الرسائل الکثیرة</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838- الرسائل الکثیرة</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839- الرسائل الکثیرة</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840- الرسائل الکثیرة</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841- الرسائل الکثیرة</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842- الرسائل الکثیرة</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843- الرسائل الکثیرة</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844- الرسائل الکثیرة</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845- الرسائل الکثیرة</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846- الرسائل الکثیرة</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847- الرسائل الکثیرة</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848- الرسائل الکثیرة</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849- الرسائل الکثیرة</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850- الرسائل الکثیرة</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851- الرسائل الکثیرة</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852- الرسائل الکثیرة</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853- الرسائل الکثیرة</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854- الرسائل الکثیرة</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855- الرسائل الکثیرة</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856- الرسائل الکثیرة</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857- الرسائل الکثیرة</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858- الرسائل الکثیرة</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859- الرسائل الکثیرة</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860- الرسائل الکثیرة</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861- الرسائل الکثیرة</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862- الرسائل الکرمانیة</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الرسائل الکرمانیة</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863- الرسائل الکلامیة</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رسائل الکلینی‏</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864- رسائل الکندی الفلسفیة</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865- الرسائل المشتتة فی المسائل المتفرقة</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866- الرسائل المتفرقة</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867- الرسائل المتفرقة</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868- الرسائل المختارة</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869- رسائل المسائل‏</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870- رسائل مظفری‏</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871- رسائل المعارف‏</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872- الرسائل المنطقیة</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873- الرسائل المنطقیة</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874- رسائل المواعظ</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875- الرسائل النجومیة</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الرسائل النجیبیة</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رسائل نخشبی‏</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رسائل النسفی‏</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876- الرسائل و الاستذکار بما مر فی سالف الأعصار</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877- الرسائل و التوقیعات‏</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878- الرسائل و جوابات المسائل‏</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879- الرسائل و الخطب‏</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880- الرسائل و المکاتبات‏</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881- الرسائل و المکاتبات‏</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882- الرسائل و المکاتبات‏</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883- الرسائل و المکاتبات‏</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884- الرسائل و المکاتیب‏</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885- الرسائل و المکاتیب‏</w:t>
        </w:r>
        <w:r>
          <w:tab/>
        </w:r>
        <w:r>
          <w:fldChar w:fldCharType="begin"/>
        </w:r>
        <w:r>
          <w:instrText xml:space="preserve">PAGEREF 1745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705_122735"/>
    <w:bookmarkEnd w:id="0"/>
    <w:p>
      <w:pPr>
        <w:pStyle w:val="Heading2"/>
      </w:pPr>
      <w:bookmarkStart w:id="257" w:name="_Toc1"/>
      <w:r>
        <w:t>اشارة</w:t>
      </w:r>
      <w:bookmarkEnd w:id="257"/>
    </w:p>
    <w:p>
      <w:pPr>
        <w:pStyle w:val="BookText"/>
      </w:pPr>
      <w:r>
        <w:rPr>
          <w:rFonts w:ascii="IRNazanin" w:hAnsi="IRNazanin" w:eastAsia="IRNazanin" w:cs="IRNazanin"/>
          <w:lang w:bidi="fa-IR"/>
          <w:color w:val="111111"/>
          <w:sz w:val="28"/>
          <w:szCs w:val="28"/>
          <w:rtl/>
        </w:rPr>
        <w:t xml:space="preserve">سرشناسه:آقابزرگ طهرانی، محمدمحسن، ۱۲۵۵ - ۱۳۴۸ .</w:t>
      </w:r>
    </w:p>
    <w:p>
      <w:pPr>
        <w:pStyle w:val="BookText"/>
      </w:pPr>
      <w:r>
        <w:rPr>
          <w:rFonts w:ascii="IRNazanin" w:hAnsi="IRNazanin" w:eastAsia="IRNazanin" w:cs="IRNazanin"/>
          <w:lang w:bidi="fa-IR"/>
          <w:color w:val="111111"/>
          <w:sz w:val="28"/>
          <w:szCs w:val="28"/>
          <w:rtl/>
        </w:rPr>
        <w:t xml:space="preserve">عنوان و نام پدیدآور:الذریعه الی تصانیف‌الشیعه/ آقا بزرگ الطهرانی.</w:t>
      </w:r>
    </w:p>
    <w:p>
      <w:pPr>
        <w:pStyle w:val="BookText"/>
      </w:pPr>
      <w:r>
        <w:rPr>
          <w:rFonts w:ascii="IRNazanin" w:hAnsi="IRNazanin" w:eastAsia="IRNazanin" w:cs="IRNazanin"/>
          <w:lang w:bidi="fa-IR"/>
          <w:color w:val="111111"/>
          <w:sz w:val="28"/>
          <w:szCs w:val="28"/>
          <w:rtl/>
        </w:rPr>
        <w:t xml:space="preserve">مشخصات نشر:بیروت: دارالاضواء، ۱۴۰۳ق. -= ۱۹۸۳م. -= ۱۳۶۲ -</w:t>
      </w:r>
    </w:p>
    <w:p>
      <w:pPr>
        <w:pStyle w:val="BookText"/>
      </w:pPr>
      <w:r>
        <w:rPr>
          <w:rFonts w:ascii="IRNazanin" w:hAnsi="IRNazanin" w:eastAsia="IRNazanin" w:cs="IRNazanin"/>
          <w:lang w:bidi="fa-IR"/>
          <w:color w:val="111111"/>
          <w:sz w:val="28"/>
          <w:szCs w:val="28"/>
          <w:rtl/>
        </w:rPr>
        <w:t xml:space="preserve">مشخصات ظاهری:26ج.</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مندرجات:ج.۱. آب حیات - ازهاق‌الباطل.-ج.۲. الألف ثم‌ا‌لسین المهملة - أیو.--ج.۳. البائیات - التحیة.--ج.۴. التخاطب - ت‌ی‌م.--ج.۵. الثاءالمثلثة - چ‌ی‌ن.--ج.۱۳. باب ما اوله الشین ثم الألف.--ج.۱۴. بقیة ما أوله الشین‌المعجمة ثم الراء ثم سائرالحروف.--ج.۱۵. مما اوله الصاد‌المهملة الی آخر ما اوله العین المهملة.--ج.۱۶. الغارات- فیه مافیه.--ج. ۱۸. کشف- لیلی و مجنون..--ج.۲۶. مستدرکات المولف.</w:t>
      </w:r>
    </w:p>
    <w:p>
      <w:pPr>
        <w:pStyle w:val="BookText"/>
      </w:pPr>
      <w:r>
        <w:rPr>
          <w:rFonts w:ascii="IRNazanin" w:hAnsi="IRNazanin" w:eastAsia="IRNazanin" w:cs="IRNazanin"/>
          <w:lang w:bidi="fa-IR"/>
          <w:color w:val="111111"/>
          <w:sz w:val="28"/>
          <w:szCs w:val="28"/>
          <w:rtl/>
        </w:rPr>
        <w:t xml:space="preserve">موضوع:نویسندگان شیعه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Shiite authors -- Bibliography</w:t>
      </w:r>
    </w:p>
    <w:p>
      <w:pPr>
        <w:pStyle w:val="BookText"/>
      </w:pPr>
      <w:r>
        <w:rPr>
          <w:rFonts w:ascii="IRNazanin" w:hAnsi="IRNazanin" w:eastAsia="IRNazanin" w:cs="IRNazanin"/>
          <w:lang w:bidi="fa-IR"/>
          <w:color w:val="111111"/>
          <w:sz w:val="28"/>
          <w:szCs w:val="28"/>
          <w:rtl/>
        </w:rPr>
        <w:t xml:space="preserve">موضوع:نسخه‌های خطی عربی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Arabic -- Catalogs</w:t>
      </w:r>
    </w:p>
    <w:p>
      <w:pPr>
        <w:pStyle w:val="BookText"/>
      </w:pPr>
      <w:r>
        <w:rPr>
          <w:rFonts w:ascii="IRNazanin" w:hAnsi="IRNazanin" w:eastAsia="IRNazanin" w:cs="IRNazanin"/>
          <w:lang w:bidi="fa-IR"/>
          <w:color w:val="111111"/>
          <w:sz w:val="28"/>
          <w:szCs w:val="28"/>
          <w:rtl/>
        </w:rPr>
        <w:t xml:space="preserve">موضوع:نسخه‌های خطی فارسی -- فهرست‌ها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Manuscripts, Persian -- Catalogs</w:t>
      </w:r>
    </w:p>
    <w:p>
      <w:pPr>
        <w:pStyle w:val="BookText"/>
      </w:pPr>
      <w:r>
        <w:rPr>
          <w:rFonts w:ascii="IRNazanin" w:hAnsi="IRNazanin" w:eastAsia="IRNazanin" w:cs="IRNazanin"/>
          <w:lang w:bidi="fa-IR"/>
          <w:color w:val="111111"/>
          <w:sz w:val="28"/>
          <w:szCs w:val="28"/>
          <w:rtl/>
        </w:rPr>
        <w:t xml:space="preserve">موضوع:کتاب‌های چاپی -- کتابشناسی</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Imprints (Publications) -- Bibliography</w:t>
      </w:r>
    </w:p>
    <w:p>
      <w:pPr>
        <w:pStyle w:val="BookText"/>
      </w:pPr>
      <w:r>
        <w:rPr>
          <w:rFonts w:ascii="IRNazanin" w:hAnsi="IRNazanin" w:eastAsia="IRNazanin" w:cs="IRNazanin"/>
          <w:lang w:bidi="fa-IR"/>
          <w:color w:val="111111"/>
          <w:sz w:val="28"/>
          <w:szCs w:val="28"/>
          <w:rtl/>
        </w:rPr>
        <w:t xml:space="preserve">شناسه افزوده:حسینی، سیداحمد، ۱۳۱۰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۷۸۳۵/الف۵آ۷ ۱۳۶۲</w:t>
      </w:r>
    </w:p>
    <w:p>
      <w:pPr>
        <w:pStyle w:val="BookText"/>
      </w:pPr>
      <w:r>
        <w:rPr>
          <w:rFonts w:ascii="IRNazanin" w:hAnsi="IRNazanin" w:eastAsia="IRNazanin" w:cs="IRNazanin"/>
          <w:lang w:bidi="fa-IR"/>
          <w:color w:val="111111"/>
          <w:sz w:val="28"/>
          <w:szCs w:val="28"/>
          <w:rtl/>
        </w:rPr>
        <w:t xml:space="preserve">رده بندی دیویی:۰۱۱/۸۸۲۹۷۴۱۷۲</w:t>
      </w:r>
    </w:p>
    <w:p>
      <w:pPr>
        <w:pStyle w:val="BookText"/>
      </w:pPr>
      <w:r>
        <w:rPr>
          <w:rFonts w:ascii="IRNazanin" w:hAnsi="IRNazanin" w:eastAsia="IRNazanin" w:cs="IRNazanin"/>
          <w:lang w:bidi="fa-IR"/>
          <w:color w:val="111111"/>
          <w:sz w:val="28"/>
          <w:szCs w:val="28"/>
          <w:rtl/>
        </w:rPr>
        <w:t xml:space="preserve">شماره کتابشناسی ملی:۳۵۲۵۹۶۸</w:t>
      </w:r>
    </w:p>
    <w:p>
      <w:pPr>
        <w:pStyle w:val="Heading2"/>
      </w:pPr>
      <w:bookmarkStart w:id="258" w:name="_Toc2"/>
      <w:r>
        <w:t>اشارة</w:t>
      </w:r>
      <w:bookmarkEnd w:id="258"/>
    </w:p>
    <w:p>
      <w:pPr>
        <w:pStyle w:val="BookText"/>
      </w:pPr>
      <w:r>
        <w:rPr>
          <w:rFonts w:ascii="IRNazanin" w:hAnsi="IRNazanin" w:eastAsia="IRNazanin" w:cs="IRNazanin"/>
          <w:lang w:bidi="fa-IR"/>
          <w:color w:val="111111"/>
          <w:sz w:val="28"/>
          <w:szCs w:val="28"/>
          <w:rtl/>
        </w:rPr>
        <w:t xml:space="preserve">[بیان]</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علی خیر خلقه محمد و آله أجمعین و بعد فهذا هو الجزء العاشر من کتابنا الذریعة إلی تصانیف الشیعة مما أوله حرف الذال ثم ما أوله حرف الراء إلی آخر ما عنوانه الرسائل و قد خصصنا الجزء الحادی عشر بما عنوانه الرسالة</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IRNazanin" w:hAnsi="IRNazanin" w:eastAsia="IRNazanin" w:cs="IRNazanin"/>
          <w:lang w:bidi="fa-IR"/>
          <w:color w:val="111111"/>
          <w:sz w:val="28"/>
          <w:szCs w:val="28"/>
          <w:rtl/>
        </w:rPr>
        <w:t xml:space="preserve">ص: 3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1707_122736"/>
    <w:bookmarkEnd w:id="1"/>
    <w:p>
      <w:pPr>
        <w:pStyle w:val="Heading2"/>
      </w:pPr>
      <w:bookmarkStart w:id="259" w:name="_Toc3"/>
      <w:r>
        <w:t>باب الذال</w:t>
      </w:r>
      <w:bookmarkEnd w:id="259"/>
    </w:p>
    <w:p>
      <w:pPr>
        <w:pStyle w:val="Heading3"/>
      </w:pPr>
      <w:bookmarkStart w:id="260" w:name="_Toc4"/>
      <w:r>
        <w:t>1- ذائقه ماتم‏</w:t>
      </w:r>
      <w:bookmarkEnd w:id="260"/>
    </w:p>
    <w:p>
      <w:pPr>
        <w:pStyle w:val="BookText"/>
      </w:pPr>
      <w:r>
        <w:rPr>
          <w:rFonts w:ascii="IRNazanin" w:hAnsi="IRNazanin" w:eastAsia="IRNazanin" w:cs="IRNazanin"/>
          <w:lang w:bidi="fa-IR"/>
          <w:color w:val="111111"/>
          <w:sz w:val="28"/>
          <w:szCs w:val="28"/>
          <w:rtl/>
        </w:rPr>
        <w:t xml:space="preserve">فی مصائب الحسین الشهید علیه السلام  باللغة الگجراتیة للحاج غلام علی بن الحاج إسماعیل البهاونگری المولود (1283) و المتوفی حدود (1367) ذکره فی فهرس تصانیفه البالغة إلی نیف و مائة، و منها مجلة راه نجات بالگجراتیة و بعد وفاته انتقل ابنه إلی کراچی و قام مقام أبیه فی إصدار تلک المجلة باسمها</w:t>
      </w:r>
    </w:p>
    <w:p>
      <w:pPr>
        <w:pStyle w:val="Heading3"/>
      </w:pPr>
      <w:bookmarkStart w:id="261" w:name="_Toc5"/>
      <w:r>
        <w:t>2- ذائقه ماتم‏</w:t>
      </w:r>
      <w:bookmarkEnd w:id="261"/>
    </w:p>
    <w:p>
      <w:pPr>
        <w:pStyle w:val="BookText"/>
      </w:pPr>
      <w:r>
        <w:rPr>
          <w:rFonts w:ascii="IRNazanin" w:hAnsi="IRNazanin" w:eastAsia="IRNazanin" w:cs="IRNazanin"/>
          <w:lang w:bidi="fa-IR"/>
          <w:color w:val="111111"/>
          <w:sz w:val="28"/>
          <w:szCs w:val="28"/>
          <w:rtl/>
        </w:rPr>
        <w:t xml:space="preserve">مقتل باللغة الأردویة، مرتب علی أربعین مجلسا، و لذا یسمی چهل مجلس أیضا و هو تألیف المولوی السید وزیر حسین الرضوی الهندی طبع بالهند</w:t>
      </w:r>
    </w:p>
    <w:p>
      <w:pPr>
        <w:pStyle w:val="Heading3"/>
      </w:pPr>
      <w:bookmarkStart w:id="262" w:name="_Toc6"/>
      <w:r>
        <w:t>3- ذات انتقام‏</w:t>
      </w:r>
      <w:bookmarkEnd w:id="262"/>
    </w:p>
    <w:p>
      <w:pPr>
        <w:pStyle w:val="BookText"/>
      </w:pPr>
      <w:r>
        <w:rPr>
          <w:rFonts w:ascii="IRNazanin" w:hAnsi="IRNazanin" w:eastAsia="IRNazanin" w:cs="IRNazanin"/>
          <w:lang w:bidi="fa-IR"/>
          <w:color w:val="111111"/>
          <w:sz w:val="28"/>
          <w:szCs w:val="28"/>
          <w:rtl/>
        </w:rPr>
        <w:t xml:space="preserve">مطبوع بالهند کما ذکر فی بعض فهارسها، و یظهر من اسمه أنه فی حکایة أخذ الثأر لبعض فضلاء الهند</w:t>
      </w:r>
    </w:p>
    <w:p>
      <w:pPr>
        <w:pStyle w:val="Heading3"/>
      </w:pPr>
      <w:bookmarkStart w:id="263" w:name="_Toc7"/>
      <w:r>
        <w:t>4- ذات الأنوار</w:t>
      </w:r>
      <w:bookmarkEnd w:id="263"/>
    </w:p>
    <w:p>
      <w:pPr>
        <w:pStyle w:val="BookText"/>
      </w:pPr>
      <w:r>
        <w:rPr>
          <w:rFonts w:ascii="IRNazanin" w:hAnsi="IRNazanin" w:eastAsia="IRNazanin" w:cs="IRNazanin"/>
          <w:lang w:bidi="fa-IR"/>
          <w:color w:val="111111"/>
          <w:sz w:val="28"/>
          <w:szCs w:val="28"/>
          <w:rtl/>
        </w:rPr>
        <w:t xml:space="preserve">قصیدة تائیة مرتبة علی اثنی عشر نورا، فی المعارف من المبدأ إلی المعاد و معرفة الروح و النفس و خواصها و العقل و الهیولی و أحوال القیامة و ذکر بعض الآداب و الأخلاق، و فی آخرها لمعة من أحوال الناظم، و هو العارف المتأله عامر بن عامر البصری، نظمها فی (731) فی خمسمائة و ستة أبیات فی بلدة سیواس رأیتها ضمن مجموعة بیاضیة عند الشیخ إبراهیم الکازرونی المتوفی فی مدرسة القوام فی النجف حدود (1364) و نقلت بعض أبیات من أولها و أواخرها أولها:</w:t>
      </w:r>
    </w:p>
    <w:p>
      <w:pPr>
        <w:pStyle w:val="BookText"/>
      </w:pPr>
      <w:r>
        <w:rPr>
          <w:rFonts w:ascii="IRNazanin" w:hAnsi="IRNazanin" w:eastAsia="IRNazanin" w:cs="IRNazanin"/>
          <w:lang w:bidi="fa-IR"/>
          <w:color w:val="111111"/>
          <w:sz w:val="28"/>
          <w:szCs w:val="28"/>
          <w:rtl/>
        </w:rPr>
        <w:t xml:space="preserve">تجلی لی المحبوب فی کل وجهة</w:t>
      </w:r>
    </w:p>
    <w:p>
      <w:pPr>
        <w:pStyle w:val="BookText"/>
      </w:pPr>
      <w:r>
        <w:rPr>
          <w:rFonts w:ascii="IRNazanin" w:hAnsi="IRNazanin" w:eastAsia="IRNazanin" w:cs="IRNazanin"/>
          <w:lang w:bidi="fa-IR"/>
          <w:color w:val="111111"/>
          <w:sz w:val="28"/>
          <w:szCs w:val="28"/>
          <w:rtl/>
        </w:rPr>
        <w:t xml:space="preserve">فشاهدته فی کل معنی و صورة</w:t>
      </w:r>
    </w:p>
    <w:p>
      <w:pPr>
        <w:pStyle w:val="BookText"/>
      </w:pPr>
      <w:r>
        <w:rPr>
          <w:rFonts w:ascii="IRNazanin" w:hAnsi="IRNazanin" w:eastAsia="IRNazanin" w:cs="IRNazanin"/>
          <w:lang w:bidi="fa-IR"/>
          <w:color w:val="111111"/>
          <w:sz w:val="28"/>
          <w:szCs w:val="28"/>
          <w:rtl/>
        </w:rPr>
        <w:t xml:space="preserve">و إنی لمهد من علومی طرائف‏</w:t>
      </w:r>
    </w:p>
    <w:p>
      <w:pPr>
        <w:pStyle w:val="BookText"/>
      </w:pPr>
      <w:r>
        <w:rPr>
          <w:rFonts w:ascii="IRNazanin" w:hAnsi="IRNazanin" w:eastAsia="IRNazanin" w:cs="IRNazanin"/>
          <w:lang w:bidi="fa-IR"/>
          <w:color w:val="111111"/>
          <w:sz w:val="28"/>
          <w:szCs w:val="28"/>
          <w:rtl/>
        </w:rPr>
        <w:t xml:space="preserve">لأتحف منها أهل ودی بتحفة</w:t>
      </w:r>
    </w:p>
    <w:p>
      <w:pPr>
        <w:pStyle w:val="BookText"/>
      </w:pPr>
      <w:r>
        <w:rPr>
          <w:rFonts w:ascii="IRNazanin" w:hAnsi="IRNazanin" w:eastAsia="IRNazanin" w:cs="IRNazanin"/>
          <w:lang w:bidi="fa-IR"/>
          <w:color w:val="111111"/>
          <w:sz w:val="28"/>
          <w:szCs w:val="28"/>
          <w:rtl/>
        </w:rPr>
        <w:t xml:space="preserve">قال فی بعض شعره إنها عراقیة بصریة عامریة، أنشأها فی بلاد الغربة بسیواس من أرض الإرمینیة و قال فی تعداد أبیاتها و تاریخها:</w:t>
      </w:r>
    </w:p>
    <w:p>
      <w:pPr>
        <w:pStyle w:val="BookText"/>
      </w:pPr>
      <w:r>
        <w:rPr>
          <w:rFonts w:ascii="IRNazanin" w:hAnsi="IRNazanin" w:eastAsia="IRNazanin" w:cs="IRNazanin"/>
          <w:lang w:bidi="fa-IR"/>
          <w:color w:val="111111"/>
          <w:sz w:val="28"/>
          <w:szCs w:val="28"/>
          <w:rtl/>
        </w:rPr>
        <w:t xml:space="preserve">و لیست إذا عددتها بطویلة</w:t>
      </w:r>
    </w:p>
    <w:p>
      <w:pPr>
        <w:pStyle w:val="BookText"/>
      </w:pPr>
      <w:r>
        <w:rPr>
          <w:rFonts w:ascii="IRNazanin" w:hAnsi="IRNazanin" w:eastAsia="IRNazanin" w:cs="IRNazanin"/>
          <w:lang w:bidi="fa-IR"/>
          <w:color w:val="111111"/>
          <w:sz w:val="28"/>
          <w:szCs w:val="28"/>
          <w:rtl/>
        </w:rPr>
        <w:t xml:space="preserve">یمل بها الراوی و لا بقصیرة</w:t>
      </w:r>
    </w:p>
    <w:p>
      <w:pPr>
        <w:pStyle w:val="BookText"/>
      </w:pPr>
      <w:r>
        <w:rPr>
          <w:rFonts w:ascii="IRNazanin" w:hAnsi="IRNazanin" w:eastAsia="IRNazanin" w:cs="IRNazanin"/>
          <w:lang w:bidi="fa-IR"/>
          <w:color w:val="111111"/>
          <w:sz w:val="28"/>
          <w:szCs w:val="28"/>
          <w:rtl/>
        </w:rPr>
        <w:t xml:space="preserve">و لکنها ث ثم تمم نظمها</w:t>
      </w:r>
    </w:p>
    <w:p>
      <w:pPr>
        <w:pStyle w:val="BookText"/>
      </w:pPr>
      <w:r>
        <w:rPr>
          <w:rFonts w:ascii="IRNazanin" w:hAnsi="IRNazanin" w:eastAsia="IRNazanin" w:cs="IRNazanin"/>
          <w:lang w:bidi="fa-IR"/>
          <w:color w:val="111111"/>
          <w:sz w:val="28"/>
          <w:szCs w:val="28"/>
          <w:rtl/>
        </w:rPr>
        <w:t xml:space="preserve">بسیواس فی ذال التاریخ هجرة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1707_122737"/>
    <w:bookmarkEnd w:id="2"/>
    <w:p>
      <w:pPr>
        <w:pStyle w:val="BookText"/>
      </w:pPr>
      <w:r>
        <w:rPr>
          <w:rFonts w:ascii="IRNazanin" w:hAnsi="IRNazanin" w:eastAsia="IRNazanin" w:cs="IRNazanin"/>
          <w:lang w:bidi="fa-IR"/>
          <w:color w:val="111111"/>
          <w:sz w:val="28"/>
          <w:szCs w:val="28"/>
          <w:rtl/>
        </w:rPr>
        <w:t xml:space="preserve">و فی النور التاسع استنهض صاحب الزمان علیه السلام  و أطری مناقبه، إلی قوله:</w:t>
      </w:r>
    </w:p>
    <w:p>
      <w:pPr>
        <w:pStyle w:val="BookText"/>
      </w:pPr>
      <w:r>
        <w:rPr>
          <w:rFonts w:ascii="IRNazanin" w:hAnsi="IRNazanin" w:eastAsia="IRNazanin" w:cs="IRNazanin"/>
          <w:lang w:bidi="fa-IR"/>
          <w:color w:val="111111"/>
          <w:sz w:val="28"/>
          <w:szCs w:val="28"/>
          <w:rtl/>
        </w:rPr>
        <w:t xml:space="preserve">إمام الهدی حتی متی أنت غائب‏</w:t>
      </w:r>
    </w:p>
    <w:p>
      <w:pPr>
        <w:pStyle w:val="BookText"/>
      </w:pPr>
      <w:r>
        <w:rPr>
          <w:rFonts w:ascii="IRNazanin" w:hAnsi="IRNazanin" w:eastAsia="IRNazanin" w:cs="IRNazanin"/>
          <w:lang w:bidi="fa-IR"/>
          <w:color w:val="111111"/>
          <w:sz w:val="28"/>
          <w:szCs w:val="28"/>
          <w:rtl/>
        </w:rPr>
        <w:t xml:space="preserve">فمن علینا یا أبانا بأوبة</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طلنا و طال الانتظار فجد لنا</w:t>
      </w:r>
    </w:p>
    <w:p>
      <w:pPr>
        <w:pStyle w:val="BookText"/>
      </w:pPr>
      <w:r>
        <w:rPr>
          <w:rFonts w:ascii="IRNazanin" w:hAnsi="IRNazanin" w:eastAsia="IRNazanin" w:cs="IRNazanin"/>
          <w:lang w:bidi="fa-IR"/>
          <w:color w:val="111111"/>
          <w:sz w:val="28"/>
          <w:szCs w:val="28"/>
          <w:rtl/>
        </w:rPr>
        <w:t xml:space="preserve">بربک یا قطب الوجود بلقیة</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فعجل لنا حتی نراک فلذة</w:t>
      </w:r>
    </w:p>
    <w:p>
      <w:pPr>
        <w:pStyle w:val="BookText"/>
      </w:pPr>
      <w:r>
        <w:rPr>
          <w:rFonts w:ascii="IRNazanin" w:hAnsi="IRNazanin" w:eastAsia="IRNazanin" w:cs="IRNazanin"/>
          <w:lang w:bidi="fa-IR"/>
          <w:color w:val="111111"/>
          <w:sz w:val="28"/>
          <w:szCs w:val="28"/>
          <w:rtl/>
        </w:rPr>
        <w:t xml:space="preserve">المحب لقی محبوبه بعد غیبة</w:t>
      </w:r>
    </w:p>
    <w:p>
      <w:pPr>
        <w:pStyle w:val="BookText"/>
      </w:pPr>
      <w:r>
        <w:rPr>
          <w:rFonts w:ascii="IRNazanin" w:hAnsi="IRNazanin" w:eastAsia="IRNazanin" w:cs="IRNazanin"/>
          <w:lang w:bidi="fa-IR"/>
          <w:color w:val="111111"/>
          <w:sz w:val="28"/>
          <w:szCs w:val="28"/>
          <w:rtl/>
        </w:rPr>
        <w:t xml:space="preserve">و ترجم الناظم فی الجزء الثانی من الدرر الکامنة فی (ص 234) بما لفظه: عامر بن عامر البصری، رأیت له تصنیفا فی التصوف، ذکر أنه ألفه (731) أقول و الظاهر أن مراده هذه القصیدة ثم إنها طبعت فی دمشق فی (1367) و علیها تعلیقات الشیخ عبد القادر المغربی‏</w:t>
      </w:r>
    </w:p>
    <w:p>
      <w:pPr>
        <w:pStyle w:val="Heading3"/>
      </w:pPr>
      <w:bookmarkStart w:id="264" w:name="_Toc8"/>
      <w:r>
        <w:t>5- ذات البیان‏</w:t>
      </w:r>
      <w:bookmarkEnd w:id="264"/>
    </w:p>
    <w:p>
      <w:pPr>
        <w:pStyle w:val="BookText"/>
      </w:pPr>
      <w:r>
        <w:rPr>
          <w:rFonts w:ascii="IRNazanin" w:hAnsi="IRNazanin" w:eastAsia="IRNazanin" w:cs="IRNazanin"/>
          <w:lang w:bidi="fa-IR"/>
          <w:color w:val="111111"/>
          <w:sz w:val="28"/>
          <w:szCs w:val="28"/>
          <w:rtl/>
        </w:rPr>
        <w:t xml:space="preserve">للقاضی أبی حنیفة نعمان بن أبی عبد الله محمد بن منصور بن أحمد بن حیون المغربی المتوفی بمصر (363) رد فیه علی ابن قتیبة کما ذکر فی مقدمه طبع کتابه الهمة- ص 11 بقلم الدکتور محمد کامل حسین نقلا عن کتاب المرشد إلی أدب الإسماعیلیة تألیف أیوانوف المستشرق الروسی‏</w:t>
      </w:r>
    </w:p>
    <w:p>
      <w:pPr>
        <w:pStyle w:val="Heading3"/>
      </w:pPr>
      <w:bookmarkStart w:id="265" w:name="_Toc9"/>
      <w:r>
        <w:t>6- ذات الفرائد</w:t>
      </w:r>
      <w:bookmarkEnd w:id="265"/>
    </w:p>
    <w:p>
      <w:pPr>
        <w:pStyle w:val="BookText"/>
      </w:pPr>
      <w:r>
        <w:rPr>
          <w:rFonts w:ascii="IRNazanin" w:hAnsi="IRNazanin" w:eastAsia="IRNazanin" w:cs="IRNazanin"/>
          <w:lang w:bidi="fa-IR"/>
          <w:color w:val="111111"/>
          <w:sz w:val="28"/>
          <w:szCs w:val="28"/>
          <w:rtl/>
        </w:rPr>
        <w:t xml:space="preserve">فی الکیمیاء لمؤید الدین الحسین بن علی الأصفهانی الشهیر بالطغرائی المتوفی (515) ذکره فی کشف الظنون‏</w:t>
      </w:r>
    </w:p>
    <w:p>
      <w:pPr>
        <w:pStyle w:val="Heading3"/>
      </w:pPr>
      <w:bookmarkStart w:id="266" w:name="_Toc10"/>
      <w:r>
        <w:t>7- ذات المحنة</w:t>
      </w:r>
      <w:bookmarkEnd w:id="266"/>
    </w:p>
    <w:p>
      <w:pPr>
        <w:pStyle w:val="BookText"/>
      </w:pPr>
      <w:r>
        <w:rPr>
          <w:rFonts w:ascii="IRNazanin" w:hAnsi="IRNazanin" w:eastAsia="IRNazanin" w:cs="IRNazanin"/>
          <w:lang w:bidi="fa-IR"/>
          <w:color w:val="111111"/>
          <w:sz w:val="28"/>
          <w:szCs w:val="28"/>
          <w:rtl/>
        </w:rPr>
        <w:t xml:space="preserve">منظومة فی ثورة أبی یزید مخلد بن کیداد الخارجی، للقاضی نعمان المصری المذکور آنفا ذکر أیضا فی الصفحة المذکورة من کشف الظنون‏</w:t>
      </w:r>
    </w:p>
    <w:p>
      <w:pPr>
        <w:pStyle w:val="Heading3"/>
      </w:pPr>
      <w:bookmarkStart w:id="267" w:name="_Toc11"/>
      <w:r>
        <w:t>8- ذات المنن‏</w:t>
      </w:r>
      <w:bookmarkEnd w:id="267"/>
    </w:p>
    <w:p>
      <w:pPr>
        <w:pStyle w:val="BookText"/>
      </w:pPr>
      <w:r>
        <w:rPr>
          <w:rFonts w:ascii="IRNazanin" w:hAnsi="IRNazanin" w:eastAsia="IRNazanin" w:cs="IRNazanin"/>
          <w:lang w:bidi="fa-IR"/>
          <w:color w:val="111111"/>
          <w:sz w:val="28"/>
          <w:szCs w:val="28"/>
          <w:rtl/>
        </w:rPr>
        <w:t xml:space="preserve">أیضا منظومة فی بعض حوادث وقعت للخلیفة الفاطمی المعز أیضا للقاضی نعمان المذکور کما فی الصفحة المذکورة</w:t>
      </w:r>
    </w:p>
    <w:p>
      <w:pPr>
        <w:pStyle w:val="Heading3"/>
      </w:pPr>
      <w:bookmarkStart w:id="268" w:name="_Toc12"/>
      <w:r>
        <w:t>9- رسالة ذات یقین‏</w:t>
      </w:r>
      <w:bookmarkEnd w:id="268"/>
    </w:p>
    <w:p>
      <w:pPr>
        <w:pStyle w:val="BookText"/>
      </w:pPr>
      <w:r>
        <w:rPr>
          <w:rFonts w:ascii="IRNazanin" w:hAnsi="IRNazanin" w:eastAsia="IRNazanin" w:cs="IRNazanin"/>
          <w:lang w:bidi="fa-IR"/>
          <w:color w:val="111111"/>
          <w:sz w:val="28"/>
          <w:szCs w:val="28"/>
          <w:rtl/>
        </w:rPr>
        <w:t xml:space="preserve">فی أصول الدین و فروعه، طبع فی الهند باسم السلطان محمد واجد علی شاه، و بإمضاء السید حسین بن السید دلدار علی النقوی‏</w:t>
      </w:r>
    </w:p>
    <w:p>
      <w:pPr>
        <w:pStyle w:val="Heading3"/>
      </w:pPr>
      <w:bookmarkStart w:id="269" w:name="_Toc13"/>
      <w:r>
        <w:t>10- الذاتیة</w:t>
      </w:r>
      <w:bookmarkEnd w:id="269"/>
    </w:p>
    <w:p>
      <w:pPr>
        <w:pStyle w:val="BookText"/>
      </w:pPr>
      <w:r>
        <w:rPr>
          <w:rFonts w:ascii="IRNazanin" w:hAnsi="IRNazanin" w:eastAsia="IRNazanin" w:cs="IRNazanin"/>
          <w:lang w:bidi="fa-IR"/>
          <w:color w:val="111111"/>
          <w:sz w:val="28"/>
          <w:szCs w:val="28"/>
          <w:rtl/>
        </w:rPr>
        <w:t xml:space="preserve">رسالة فی تحقیق الذات، للسید العارف علی بن شهاب الدین محمد بن علی الحسینی الهمدانی المتوفی (786) ترجمه فی مجالس المؤمنین- ص 301 و أورد جملة من دلائل تشیعه نقلا عن خلاصة المناقب بنور الدین جعفر البدخشی و ترجمه فی الریاض مصرحا بتشیعه رأیت نسخه منه فی (مکتبة الخوانساری) و هو مرتب علی فصول أولها [فصل أول در حضرت ذاتیه و بعض مراتب کلیة]</w:t>
      </w:r>
    </w:p>
    <w:p>
      <w:pPr>
        <w:pStyle w:val="Heading3"/>
      </w:pPr>
      <w:bookmarkStart w:id="270" w:name="_Toc14"/>
      <w:r>
        <w:t>الذباحة و أحکامها</w:t>
      </w:r>
      <w:bookmarkEnd w:id="270"/>
    </w:p>
    <w:p>
      <w:pPr>
        <w:pStyle w:val="BookText"/>
      </w:pPr>
      <w:r>
        <w:rPr>
          <w:rFonts w:ascii="IRNazanin" w:hAnsi="IRNazanin" w:eastAsia="IRNazanin" w:cs="IRNazanin"/>
          <w:lang w:bidi="fa-IR"/>
          <w:color w:val="111111"/>
          <w:sz w:val="28"/>
          <w:szCs w:val="28"/>
          <w:rtl/>
        </w:rPr>
        <w:t xml:space="preserve">مر بعنوان إزاحة الارتیاب عن حرمة ذبائح أهل الکتاب فی‏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1707_122738"/>
    <w:bookmarkEnd w:id="3"/>
    <w:p>
      <w:pPr>
        <w:pStyle w:val="BookText"/>
      </w:pPr>
      <w:r>
        <w:rPr>
          <w:rFonts w:ascii="IRNazanin" w:hAnsi="IRNazanin" w:eastAsia="IRNazanin" w:cs="IRNazanin"/>
          <w:lang w:bidi="fa-IR"/>
          <w:color w:val="111111"/>
          <w:sz w:val="28"/>
          <w:szCs w:val="28"/>
          <w:rtl/>
        </w:rPr>
        <w:t xml:space="preserve">ج 1 ص 526 و یأتی بعنوان الذبائح و الذبیحیة أو الرسالة الجوابیة</w:t>
      </w:r>
    </w:p>
    <w:p>
      <w:pPr>
        <w:pStyle w:val="Heading3"/>
      </w:pPr>
      <w:bookmarkStart w:id="271" w:name="_Toc15"/>
      <w:r>
        <w:t>11- الذباحة و شرائطها</w:t>
      </w:r>
      <w:bookmarkEnd w:id="271"/>
    </w:p>
    <w:p>
      <w:pPr>
        <w:pStyle w:val="BookText"/>
      </w:pPr>
      <w:r>
        <w:rPr>
          <w:rFonts w:ascii="IRNazanin" w:hAnsi="IRNazanin" w:eastAsia="IRNazanin" w:cs="IRNazanin"/>
          <w:lang w:bidi="fa-IR"/>
          <w:color w:val="111111"/>
          <w:sz w:val="28"/>
          <w:szCs w:val="28"/>
          <w:rtl/>
        </w:rPr>
        <w:t xml:space="preserve">للمیرزا محمد بن سلیمان التنکابنی المتوفی (1302) ذکره فی قصصه‏</w:t>
      </w:r>
    </w:p>
    <w:p>
      <w:pPr>
        <w:pStyle w:val="Heading3"/>
      </w:pPr>
      <w:bookmarkStart w:id="272" w:name="_Toc16"/>
      <w:r>
        <w:t>12- کتاب الذبائح‏</w:t>
      </w:r>
      <w:bookmarkEnd w:id="272"/>
    </w:p>
    <w:p>
      <w:pPr>
        <w:pStyle w:val="BookText"/>
      </w:pPr>
      <w:r>
        <w:rPr>
          <w:rFonts w:ascii="IRNazanin" w:hAnsi="IRNazanin" w:eastAsia="IRNazanin" w:cs="IRNazanin"/>
          <w:lang w:bidi="fa-IR"/>
          <w:color w:val="111111"/>
          <w:sz w:val="28"/>
          <w:szCs w:val="28"/>
          <w:rtl/>
        </w:rPr>
        <w:t xml:space="preserve">لأحمد بن محمد بن الحسین بن دؤل القمی المتوفی (350) ذکره النجاشی‏</w:t>
      </w:r>
    </w:p>
    <w:p>
      <w:pPr>
        <w:pStyle w:val="Heading3"/>
      </w:pPr>
      <w:bookmarkStart w:id="273" w:name="_Toc17"/>
      <w:r>
        <w:t>13- کتاب الذبائح‏</w:t>
      </w:r>
      <w:bookmarkEnd w:id="273"/>
    </w:p>
    <w:p>
      <w:pPr>
        <w:pStyle w:val="BookText"/>
      </w:pPr>
      <w:r>
        <w:rPr>
          <w:rFonts w:ascii="IRNazanin" w:hAnsi="IRNazanin" w:eastAsia="IRNazanin" w:cs="IRNazanin"/>
          <w:lang w:bidi="fa-IR"/>
          <w:color w:val="111111"/>
          <w:sz w:val="28"/>
          <w:szCs w:val="28"/>
          <w:rtl/>
        </w:rPr>
        <w:t xml:space="preserve">لأبی محمد الوشاء جعفر بن بشیر البجلی من الزهاد و النساک الملقب بنفحة العلم و المتوفی بالأبواء (208) ذکره النجاشی‏</w:t>
      </w:r>
    </w:p>
    <w:p>
      <w:pPr>
        <w:pStyle w:val="Heading3"/>
      </w:pPr>
      <w:bookmarkStart w:id="274" w:name="_Toc18"/>
      <w:r>
        <w:t>14- الذبائح‏</w:t>
      </w:r>
      <w:bookmarkEnd w:id="274"/>
    </w:p>
    <w:p>
      <w:pPr>
        <w:pStyle w:val="BookText"/>
      </w:pPr>
      <w:r>
        <w:rPr>
          <w:rFonts w:ascii="IRNazanin" w:hAnsi="IRNazanin" w:eastAsia="IRNazanin" w:cs="IRNazanin"/>
          <w:lang w:bidi="fa-IR"/>
          <w:color w:val="111111"/>
          <w:sz w:val="28"/>
          <w:szCs w:val="28"/>
          <w:rtl/>
        </w:rPr>
        <w:t xml:space="preserve">أو الرسالة الجوابیة للمیرزا محمد جواد الدارابی الشیرازی المولود (1309) فارسی ألفه فی جواب رئیس بلدیة (شهردار) دارابجرد فی (1344) و طبع فی آخر کتابه النجعة فی (1368) و هو فی صلاة الجمعة و یقال له مروارید غلطان‏</w:t>
      </w:r>
    </w:p>
    <w:p>
      <w:pPr>
        <w:pStyle w:val="Heading3"/>
      </w:pPr>
      <w:bookmarkStart w:id="275" w:name="_Toc19"/>
      <w:r>
        <w:t>15- کتاب الذبائح‏</w:t>
      </w:r>
      <w:bookmarkEnd w:id="275"/>
    </w:p>
    <w:p>
      <w:pPr>
        <w:pStyle w:val="BookText"/>
      </w:pPr>
      <w:r>
        <w:rPr>
          <w:rFonts w:ascii="IRNazanin" w:hAnsi="IRNazanin" w:eastAsia="IRNazanin" w:cs="IRNazanin"/>
          <w:lang w:bidi="fa-IR"/>
          <w:color w:val="111111"/>
          <w:sz w:val="28"/>
          <w:szCs w:val="28"/>
          <w:rtl/>
        </w:rPr>
        <w:t xml:space="preserve">لأبی النضر العیاشی محمد بن مسعود بن محمد بن عیاش السلمی السمرقندی، ذکره النجاشی‏</w:t>
      </w:r>
    </w:p>
    <w:p>
      <w:pPr>
        <w:pStyle w:val="Heading3"/>
      </w:pPr>
      <w:bookmarkStart w:id="276" w:name="_Toc20"/>
      <w:r>
        <w:t>16- ذبح عظیم‏</w:t>
      </w:r>
      <w:bookmarkEnd w:id="276"/>
    </w:p>
    <w:p>
      <w:pPr>
        <w:pStyle w:val="BookText"/>
      </w:pPr>
      <w:r>
        <w:rPr>
          <w:rFonts w:ascii="IRNazanin" w:hAnsi="IRNazanin" w:eastAsia="IRNazanin" w:cs="IRNazanin"/>
          <w:lang w:bidi="fa-IR"/>
          <w:color w:val="111111"/>
          <w:sz w:val="28"/>
          <w:szCs w:val="28"/>
          <w:rtl/>
        </w:rPr>
        <w:t xml:space="preserve">باللغة الأردویة للمولوی جعفر حسین الهندی، طبع بها کما فی بعض فهارسها</w:t>
      </w:r>
    </w:p>
    <w:p>
      <w:pPr>
        <w:pStyle w:val="Heading3"/>
      </w:pPr>
      <w:bookmarkStart w:id="277" w:name="_Toc21"/>
      <w:r>
        <w:t>17- الذبح العظیم‏</w:t>
      </w:r>
      <w:bookmarkEnd w:id="277"/>
    </w:p>
    <w:p>
      <w:pPr>
        <w:pStyle w:val="BookText"/>
      </w:pPr>
      <w:r>
        <w:rPr>
          <w:rFonts w:ascii="IRNazanin" w:hAnsi="IRNazanin" w:eastAsia="IRNazanin" w:cs="IRNazanin"/>
          <w:lang w:bidi="fa-IR"/>
          <w:color w:val="111111"/>
          <w:sz w:val="28"/>
          <w:szCs w:val="28"/>
          <w:rtl/>
        </w:rPr>
        <w:t xml:space="preserve">فی سوانح سید الشهداء علیه السلام  باللغة الأردویة من ولادته إلی شهادته للسید أولاد حیدر البلگرامی المعاصر مطبوع بالهند</w:t>
      </w:r>
    </w:p>
    <w:p>
      <w:pPr>
        <w:pStyle w:val="Heading3"/>
      </w:pPr>
      <w:bookmarkStart w:id="278" w:name="_Toc22"/>
      <w:r>
        <w:t>18- الذبح العظیم‏</w:t>
      </w:r>
      <w:bookmarkEnd w:id="278"/>
    </w:p>
    <w:p>
      <w:pPr>
        <w:pStyle w:val="BookText"/>
      </w:pPr>
      <w:r>
        <w:rPr>
          <w:rFonts w:ascii="IRNazanin" w:hAnsi="IRNazanin" w:eastAsia="IRNazanin" w:cs="IRNazanin"/>
          <w:lang w:bidi="fa-IR"/>
          <w:color w:val="111111"/>
          <w:sz w:val="28"/>
          <w:szCs w:val="28"/>
          <w:rtl/>
        </w:rPr>
        <w:t xml:space="preserve">منظوم فی المراثی باللغة الأردویة طبع بالهند کما فی فهرس الاثنی عشریة اللاهوریة</w:t>
      </w:r>
    </w:p>
    <w:p>
      <w:pPr>
        <w:pStyle w:val="Heading3"/>
      </w:pPr>
      <w:bookmarkStart w:id="279" w:name="_Toc23"/>
      <w:r>
        <w:t>19- الذبیح‏</w:t>
      </w:r>
      <w:bookmarkEnd w:id="279"/>
    </w:p>
    <w:p>
      <w:pPr>
        <w:pStyle w:val="BookText"/>
      </w:pPr>
      <w:r>
        <w:rPr>
          <w:rFonts w:ascii="IRNazanin" w:hAnsi="IRNazanin" w:eastAsia="IRNazanin" w:cs="IRNazanin"/>
          <w:lang w:bidi="fa-IR"/>
          <w:color w:val="111111"/>
          <w:sz w:val="28"/>
          <w:szCs w:val="28"/>
          <w:rtl/>
        </w:rPr>
        <w:t xml:space="preserve">مقتل باللغة الأردویة مطبوع بالهند ذکر فی فهرس الاثنی عشریة أیضا</w:t>
      </w:r>
    </w:p>
    <w:p>
      <w:pPr>
        <w:pStyle w:val="Heading3"/>
      </w:pPr>
      <w:bookmarkStart w:id="280" w:name="_Toc24"/>
      <w:r>
        <w:t>20- ذبیح نینوی‏</w:t>
      </w:r>
      <w:bookmarkEnd w:id="280"/>
    </w:p>
    <w:p>
      <w:pPr>
        <w:pStyle w:val="BookText"/>
      </w:pPr>
      <w:r>
        <w:rPr>
          <w:rFonts w:ascii="IRNazanin" w:hAnsi="IRNazanin" w:eastAsia="IRNazanin" w:cs="IRNazanin"/>
          <w:lang w:bidi="fa-IR"/>
          <w:color w:val="111111"/>
          <w:sz w:val="28"/>
          <w:szCs w:val="28"/>
          <w:rtl/>
        </w:rPr>
        <w:t xml:space="preserve">فی أسرار شهادة سید الشهداء علیه السلام  للسید أبی جعفر النقوی الأمروهی المعاصر، طبع بالهند باللغة الأردویة</w:t>
      </w:r>
    </w:p>
    <w:p>
      <w:pPr>
        <w:pStyle w:val="Heading3"/>
      </w:pPr>
      <w:bookmarkStart w:id="281" w:name="_Toc25"/>
      <w:r>
        <w:t>21- الذبیحیة</w:t>
      </w:r>
      <w:bookmarkEnd w:id="281"/>
    </w:p>
    <w:p>
      <w:pPr>
        <w:pStyle w:val="BookText"/>
      </w:pPr>
      <w:r>
        <w:rPr>
          <w:rFonts w:ascii="IRNazanin" w:hAnsi="IRNazanin" w:eastAsia="IRNazanin" w:cs="IRNazanin"/>
          <w:lang w:bidi="fa-IR"/>
          <w:color w:val="111111"/>
          <w:sz w:val="28"/>
          <w:szCs w:val="28"/>
          <w:rtl/>
        </w:rPr>
        <w:t xml:space="preserve">رسالة فی حرمة ذبیحة أهل الکتاب، لشیخ الإسلام بأصفهان الشیخ بهاء الدین محمد بن عز الدین حسین بن عبد الصمد الحارثی العاملی المولود حدود (950) و المتوفی (1030) رأیت نسخه عصر المصنف التی علیها حواشیه رمزها (منه دام ظله) أوله [الحمد لله علی جزیل إفضاله‏] ذکر فی أوله أنه ألفه بأمر الشاه عباس الحسینی الصفوی‏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1707_122739"/>
    <w:bookmarkEnd w:id="4"/>
    <w:p>
      <w:pPr>
        <w:pStyle w:val="BookText"/>
      </w:pPr>
      <w:r>
        <w:rPr>
          <w:rFonts w:ascii="IRNazanin" w:hAnsi="IRNazanin" w:eastAsia="IRNazanin" w:cs="IRNazanin"/>
          <w:lang w:bidi="fa-IR"/>
          <w:color w:val="111111"/>
          <w:sz w:val="28"/>
          <w:szCs w:val="28"/>
          <w:rtl/>
        </w:rPr>
        <w:t xml:space="preserve">بعد ورود رسول ملک الروم إلیه و تشنیعه للحکم بالتحریم فی بعض مجالسه و لما ألفه أمر الشاه عباس بإرساله مع ذلک الرسول إلی بلاد الروم حتی یقطع تشنیعهم و عناوینه (فصل، فصل) و قد طبع فی مجموعة کلمات المحققین‏</w:t>
      </w:r>
    </w:p>
    <w:p>
      <w:pPr>
        <w:pStyle w:val="Heading3"/>
      </w:pPr>
      <w:bookmarkStart w:id="282" w:name="_Toc26"/>
      <w:r>
        <w:t>22- الذبیحیة</w:t>
      </w:r>
      <w:bookmarkEnd w:id="282"/>
    </w:p>
    <w:p>
      <w:pPr>
        <w:pStyle w:val="BookText"/>
      </w:pPr>
      <w:r>
        <w:rPr>
          <w:rFonts w:ascii="IRNazanin" w:hAnsi="IRNazanin" w:eastAsia="IRNazanin" w:cs="IRNazanin"/>
          <w:lang w:bidi="fa-IR"/>
          <w:color w:val="111111"/>
          <w:sz w:val="28"/>
          <w:szCs w:val="28"/>
          <w:rtl/>
        </w:rPr>
        <w:t xml:space="preserve">رسالة فی حرمة ذبائح مطلق الکفار و نجاستها و حکم صنائعهم التی یعملونها من الثیاب و ما یصیغونه من الذهب و الفضة و غیر ذلک أیضا للشیخ البهائی أوله [بعد أن أحمد الله علی آلائه و هو مرتب علی ثلاثة فصول‏] و قال فی آخره [و الحادی علی تألیف هذه الرسالة عدم تجنب أکثر الناس عن ذلک و عدم المبالات بها، ألفتها لیتنبه الراقد من رقدته و یلتفت الغافل عن غفلته‏] رأیت النسخة فی مکتبة (الخوانساری) فی النجف‏</w:t>
      </w:r>
    </w:p>
    <w:p>
      <w:pPr>
        <w:pStyle w:val="Heading3"/>
      </w:pPr>
      <w:bookmarkStart w:id="283" w:name="_Toc27"/>
      <w:r>
        <w:t>23- الذبیحیة</w:t>
      </w:r>
      <w:bookmarkEnd w:id="283"/>
    </w:p>
    <w:p>
      <w:pPr>
        <w:pStyle w:val="BookText"/>
      </w:pPr>
      <w:r>
        <w:rPr>
          <w:rFonts w:ascii="IRNazanin" w:hAnsi="IRNazanin" w:eastAsia="IRNazanin" w:cs="IRNazanin"/>
          <w:lang w:bidi="fa-IR"/>
          <w:color w:val="111111"/>
          <w:sz w:val="28"/>
          <w:szCs w:val="28"/>
          <w:rtl/>
        </w:rPr>
        <w:t xml:space="preserve">فی حرمة ذبائح أهل الکتاب للشیخ محمد الجواد بن الشیخ حسن البلاغی المعاصر المتوفی (1352) هو من أجزاء کتابه العقود المفصلة المطبوع بعضه فی (1343)</w:t>
      </w:r>
    </w:p>
    <w:p>
      <w:pPr>
        <w:pStyle w:val="Heading3"/>
      </w:pPr>
      <w:bookmarkStart w:id="284" w:name="_Toc28"/>
      <w:r>
        <w:t>24- الذبیحیة</w:t>
      </w:r>
      <w:bookmarkEnd w:id="284"/>
    </w:p>
    <w:p>
      <w:pPr>
        <w:pStyle w:val="BookText"/>
      </w:pPr>
      <w:r>
        <w:rPr>
          <w:rFonts w:ascii="IRNazanin" w:hAnsi="IRNazanin" w:eastAsia="IRNazanin" w:cs="IRNazanin"/>
          <w:lang w:bidi="fa-IR"/>
          <w:color w:val="111111"/>
          <w:sz w:val="28"/>
          <w:szCs w:val="28"/>
          <w:rtl/>
        </w:rPr>
        <w:t xml:space="preserve">فی حرمة ذبیحة أهل الکتاب للسید علی محمد بن السید دلدار علی النقوی المتوفی (1312) طبع بلکهنو (1286)</w:t>
      </w:r>
    </w:p>
    <w:p>
      <w:pPr>
        <w:pStyle w:val="Heading3"/>
      </w:pPr>
      <w:bookmarkStart w:id="285" w:name="_Toc29"/>
      <w:r>
        <w:t>25- الذبیحیة</w:t>
      </w:r>
      <w:bookmarkEnd w:id="285"/>
    </w:p>
    <w:p>
      <w:pPr>
        <w:pStyle w:val="BookText"/>
      </w:pPr>
      <w:r>
        <w:rPr>
          <w:rFonts w:ascii="IRNazanin" w:hAnsi="IRNazanin" w:eastAsia="IRNazanin" w:cs="IRNazanin"/>
          <w:lang w:bidi="fa-IR"/>
          <w:color w:val="111111"/>
          <w:sz w:val="28"/>
          <w:szCs w:val="28"/>
          <w:rtl/>
        </w:rPr>
        <w:t xml:space="preserve">فی ذبائح أهل الکتاب و الاختلاف فی حلیتها و حرمتها للشیخ السعید أبی عبد الله محمد بن محمد بن النعمان المفید المتوفی (413) مختصر یقرب من مائتین و ثلاثین بیتا أوله [بعد الحمد و الصلاة اختلف أهل الصلاة فی ذبائح أهل الکتاب‏] نسخه منه ضمن مجموعة من رسائل المفید فی مکتبة (الطهرانی بسامراء)</w:t>
      </w:r>
    </w:p>
    <w:p>
      <w:pPr>
        <w:pStyle w:val="Heading3"/>
      </w:pPr>
      <w:bookmarkStart w:id="286" w:name="_Toc30"/>
      <w:r>
        <w:t>26- الذبیحیة</w:t>
      </w:r>
      <w:bookmarkEnd w:id="286"/>
    </w:p>
    <w:p>
      <w:pPr>
        <w:pStyle w:val="BookText"/>
      </w:pPr>
      <w:r>
        <w:rPr>
          <w:rFonts w:ascii="IRNazanin" w:hAnsi="IRNazanin" w:eastAsia="IRNazanin" w:cs="IRNazanin"/>
          <w:lang w:bidi="fa-IR"/>
          <w:color w:val="111111"/>
          <w:sz w:val="28"/>
          <w:szCs w:val="28"/>
          <w:rtl/>
        </w:rPr>
        <w:t xml:space="preserve">فی ذبائح أهل الکتاب للسید المیرزا محمد هاشم بن زین العابدین الموسوی الخوانساری الأصفهانی المعروف بچهار سوقی المتوفی بالنجف فی شهر رمضان (1318) قال فی بعض فوائده إنه ألفه بأمر أستاذه السید صدر الدین العاملی و لما عرضه علیه استحسنه، و کتب علیه بعض الفوائد قال و مجدنی فی کتابته بما لست له أهلا</w:t>
      </w:r>
    </w:p>
    <w:p>
      <w:pPr>
        <w:pStyle w:val="Heading3"/>
      </w:pPr>
      <w:bookmarkStart w:id="287" w:name="_Toc31"/>
      <w:r>
        <w:t>27- الذخائر</w:t>
      </w:r>
      <w:bookmarkEnd w:id="287"/>
    </w:p>
    <w:p>
      <w:pPr>
        <w:pStyle w:val="BookText"/>
      </w:pPr>
      <w:r>
        <w:rPr>
          <w:rFonts w:ascii="IRNazanin" w:hAnsi="IRNazanin" w:eastAsia="IRNazanin" w:cs="IRNazanin"/>
          <w:lang w:bidi="fa-IR"/>
          <w:color w:val="111111"/>
          <w:sz w:val="28"/>
          <w:szCs w:val="28"/>
          <w:rtl/>
        </w:rPr>
        <w:t xml:space="preserve">قصائد و مقاطیع فی مدائح المعصومین علیه السلام  و مراثیهم للخطیب المعاصر الشیخ محمد علی الیعقوبی النجفی مؤلف البابلیات و له أیضا المقصورة العلویة طبعت مع الذخائر (1369) فی (144 ص)</w:t>
      </w:r>
    </w:p>
    <w:p>
      <w:pPr>
        <w:pStyle w:val="Heading3"/>
      </w:pPr>
      <w:bookmarkStart w:id="288" w:name="_Toc32"/>
      <w:r>
        <w:t>28- الذخائر فی النکت و النوادر</w:t>
      </w:r>
      <w:bookmarkEnd w:id="288"/>
    </w:p>
    <w:p>
      <w:pPr>
        <w:pStyle w:val="BookText"/>
      </w:pPr>
      <w:r>
        <w:rPr>
          <w:rFonts w:ascii="IRNazanin" w:hAnsi="IRNazanin" w:eastAsia="IRNazanin" w:cs="IRNazanin"/>
          <w:lang w:bidi="fa-IR"/>
          <w:color w:val="111111"/>
          <w:sz w:val="28"/>
          <w:szCs w:val="28"/>
          <w:rtl/>
        </w:rPr>
        <w:t xml:space="preserve">ینقل عنه الشیخ أحمد بن سلیمان البحرانی فی کشکوله الذی ألفه (1135) و مما نقله عنه حکایة فضة جاریة فاطمة الزهراء علیه السلام  التی‏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1707_122740"/>
    <w:bookmarkEnd w:id="5"/>
    <w:p>
      <w:pPr>
        <w:pStyle w:val="BookText"/>
      </w:pPr>
      <w:r>
        <w:rPr>
          <w:rFonts w:ascii="IRNazanin" w:hAnsi="IRNazanin" w:eastAsia="IRNazanin" w:cs="IRNazanin"/>
          <w:lang w:bidi="fa-IR"/>
          <w:color w:val="111111"/>
          <w:sz w:val="28"/>
          <w:szCs w:val="28"/>
          <w:rtl/>
        </w:rPr>
        <w:t xml:space="preserve">ضلت فی طریق الحج و کانت لا تتکلم الا بآیات القرآن‏</w:t>
      </w:r>
    </w:p>
    <w:p>
      <w:pPr>
        <w:pStyle w:val="Heading3"/>
      </w:pPr>
      <w:bookmarkStart w:id="289" w:name="_Toc33"/>
      <w:r>
        <w:t>29- الذخائر فی أحکام الکبائر</w:t>
      </w:r>
      <w:bookmarkEnd w:id="289"/>
    </w:p>
    <w:p>
      <w:pPr>
        <w:pStyle w:val="BookText"/>
      </w:pPr>
      <w:r>
        <w:rPr>
          <w:rFonts w:ascii="IRNazanin" w:hAnsi="IRNazanin" w:eastAsia="IRNazanin" w:cs="IRNazanin"/>
          <w:lang w:bidi="fa-IR"/>
          <w:color w:val="111111"/>
          <w:sz w:val="28"/>
          <w:szCs w:val="28"/>
          <w:rtl/>
        </w:rPr>
        <w:t xml:space="preserve">للسید علی حسین الزنجی‏پوری المعاصر ترجمه بالفارسیة لکتابه دلیل العصاة المذکور فی (ج 8 ص 258) و هو مطبوع‏</w:t>
      </w:r>
    </w:p>
    <w:p>
      <w:pPr>
        <w:pStyle w:val="Heading3"/>
      </w:pPr>
      <w:bookmarkStart w:id="290" w:name="_Toc34"/>
      <w:r>
        <w:t>30- الذخائر</w:t>
      </w:r>
      <w:bookmarkEnd w:id="290"/>
    </w:p>
    <w:p>
      <w:pPr>
        <w:pStyle w:val="BookText"/>
      </w:pPr>
      <w:r>
        <w:rPr>
          <w:rFonts w:ascii="IRNazanin" w:hAnsi="IRNazanin" w:eastAsia="IRNazanin" w:cs="IRNazanin"/>
          <w:lang w:bidi="fa-IR"/>
          <w:color w:val="111111"/>
          <w:sz w:val="28"/>
          <w:szCs w:val="28"/>
          <w:rtl/>
        </w:rPr>
        <w:t xml:space="preserve">لشیخ القمیین فی وقته أبی الحسن محمد بن أحمد بن داود بن علی القمی المتوفی (368) و المدفون بمقابر قریش کما ذکره النجاشی‏</w:t>
      </w:r>
    </w:p>
    <w:p>
      <w:pPr>
        <w:pStyle w:val="Heading3"/>
      </w:pPr>
      <w:bookmarkStart w:id="291" w:name="_Toc35"/>
      <w:r>
        <w:t>31- ذخائر الأحکام‏</w:t>
      </w:r>
      <w:bookmarkEnd w:id="291"/>
    </w:p>
    <w:p>
      <w:pPr>
        <w:pStyle w:val="BookText"/>
      </w:pPr>
      <w:r>
        <w:rPr>
          <w:rFonts w:ascii="IRNazanin" w:hAnsi="IRNazanin" w:eastAsia="IRNazanin" w:cs="IRNazanin"/>
          <w:lang w:bidi="fa-IR"/>
          <w:color w:val="111111"/>
          <w:sz w:val="28"/>
          <w:szCs w:val="28"/>
          <w:rtl/>
        </w:rPr>
        <w:t xml:space="preserve">فی الفقه للمیرزا علی ابن الحاج میرزا محمد حسین الحسینی المرعشی الحائری، الشهیر بالشهرستانی المتوفی (11 رجب- 1344) ذکر لی أنه خرج منه کتابا الصلاة و الصوم دون سائر کتب الفقه‏</w:t>
      </w:r>
    </w:p>
    <w:p>
      <w:pPr>
        <w:pStyle w:val="Heading3"/>
      </w:pPr>
      <w:bookmarkStart w:id="292" w:name="_Toc36"/>
      <w:r>
        <w:t>32- ذخائر الأسماء</w:t>
      </w:r>
      <w:bookmarkEnd w:id="292"/>
    </w:p>
    <w:p>
      <w:pPr>
        <w:pStyle w:val="BookText"/>
      </w:pPr>
      <w:r>
        <w:rPr>
          <w:rFonts w:ascii="IRNazanin" w:hAnsi="IRNazanin" w:eastAsia="IRNazanin" w:cs="IRNazanin"/>
          <w:lang w:bidi="fa-IR"/>
          <w:color w:val="111111"/>
          <w:sz w:val="28"/>
          <w:szCs w:val="28"/>
          <w:rtl/>
        </w:rPr>
        <w:t xml:space="preserve">فی استخراج الأسماء الحسنی، للسید کمال الدین حسین بن علی الأخلاطی الحسینی الأفطسی، و یقال له ذخیرة الأسماء أیضا کما یأتی لکن فی جملة من تصانیف محمود بن محمد الدهدار و منها جواهر الأسرار الذی هو مختصر هذا الکتاب فلا یذکره الا بعنوان ذخائر الأسماء کما هو مصرح فی أول هذا الکتاب قال دهدار: إنه أدرج الأخلاطی فی هذا الکتاب ما وصل إلیه من الأئمة و من بعض العرفاء الکملین و سماه فی الکتاب بالذخائر لکن یقال له الذخیرة أقول و سیذکر بعنوان الذخیرة أیضا</w:t>
      </w:r>
    </w:p>
    <w:p>
      <w:pPr>
        <w:pStyle w:val="Heading3"/>
      </w:pPr>
      <w:bookmarkStart w:id="293" w:name="_Toc37"/>
      <w:r>
        <w:t>33- ذخائر الأصول‏</w:t>
      </w:r>
      <w:bookmarkEnd w:id="293"/>
    </w:p>
    <w:p>
      <w:pPr>
        <w:pStyle w:val="BookText"/>
      </w:pPr>
      <w:r>
        <w:rPr>
          <w:rFonts w:ascii="IRNazanin" w:hAnsi="IRNazanin" w:eastAsia="IRNazanin" w:cs="IRNazanin"/>
          <w:lang w:bidi="fa-IR"/>
          <w:color w:val="111111"/>
          <w:sz w:val="28"/>
          <w:szCs w:val="28"/>
          <w:rtl/>
        </w:rPr>
        <w:t xml:space="preserve">للشیخ حسن بن محمد مهدی الشاه عبد العظیمی النجفی المتوفی بها حدود (1290) کتبه من تقریر بحث أستاذه الأنصاری فی (1262) من مباحث الألفاظ و الأدلة العقلیة رأیت نسخه خط المؤلف فی مکتبة سیدنا (الصدر)</w:t>
      </w:r>
    </w:p>
    <w:p>
      <w:pPr>
        <w:pStyle w:val="Heading3"/>
      </w:pPr>
      <w:bookmarkStart w:id="294" w:name="_Toc38"/>
      <w:r>
        <w:t>34- ذخائر الأیام فی معرفة أحکام دین الإسلام‏</w:t>
      </w:r>
      <w:bookmarkEnd w:id="294"/>
    </w:p>
    <w:p>
      <w:pPr>
        <w:pStyle w:val="BookText"/>
      </w:pPr>
      <w:r>
        <w:rPr>
          <w:rFonts w:ascii="IRNazanin" w:hAnsi="IRNazanin" w:eastAsia="IRNazanin" w:cs="IRNazanin"/>
          <w:lang w:bidi="fa-IR"/>
          <w:color w:val="111111"/>
          <w:sz w:val="28"/>
          <w:szCs w:val="28"/>
          <w:rtl/>
        </w:rPr>
        <w:t xml:space="preserve">فقه مبسوط فی ست مجلدات ضخام، للشیخ محمد حسین بن المیرزا علی بن المیرزا أشرف البارفروشی النجفی المتوفی بها (1308) أدرک صاحب الجواهر و تلمذ علی الشیخ الأنصاری و ذکر نسبه فی أوله، و فهرس المجلدات هکذا: 1 الطهارة 2 الصلاة 3 الزکاة 4 بعض المعاملات 5 البیع و الرهن 6 القضاء و المیراث، و قد استخرج منها کتابه الفارسی الموسوم ذخیرة المعاد کما یأتی و المجلدات موجودة عند ابنة بنته فی النجف‏</w:t>
      </w:r>
    </w:p>
    <w:p>
      <w:pPr>
        <w:pStyle w:val="Heading3"/>
      </w:pPr>
      <w:bookmarkStart w:id="295" w:name="_Toc39"/>
      <w:r>
        <w:t>35- ذخائر الحکم‏</w:t>
      </w:r>
      <w:bookmarkEnd w:id="295"/>
    </w:p>
    <w:p>
      <w:pPr>
        <w:pStyle w:val="BookText"/>
      </w:pPr>
      <w:r>
        <w:rPr>
          <w:rFonts w:ascii="IRNazanin" w:hAnsi="IRNazanin" w:eastAsia="IRNazanin" w:cs="IRNazanin"/>
          <w:lang w:bidi="fa-IR"/>
          <w:color w:val="111111"/>
          <w:sz w:val="28"/>
          <w:szCs w:val="28"/>
          <w:rtl/>
        </w:rPr>
        <w:t xml:space="preserve">لأبی الحسن علی بن زید البیهقی مؤلف تاریخ بیهق عده فی معجم‏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11707_122741"/>
    <w:bookmarkEnd w:id="6"/>
    <w:p>
      <w:pPr>
        <w:pStyle w:val="BookText"/>
      </w:pPr>
      <w:r>
        <w:rPr>
          <w:rFonts w:ascii="IRNazanin" w:hAnsi="IRNazanin" w:eastAsia="IRNazanin" w:cs="IRNazanin"/>
          <w:lang w:bidi="fa-IR"/>
          <w:color w:val="111111"/>
          <w:sz w:val="28"/>
          <w:szCs w:val="28"/>
          <w:rtl/>
        </w:rPr>
        <w:t xml:space="preserve">الأدباء من تصانیفه و ذکر أنه فی مجلده‏</w:t>
      </w:r>
    </w:p>
    <w:p>
      <w:pPr>
        <w:pStyle w:val="Heading3"/>
      </w:pPr>
      <w:bookmarkStart w:id="296" w:name="_Toc40"/>
      <w:r>
        <w:t>36- ذخائر الحکمة</w:t>
      </w:r>
      <w:bookmarkEnd w:id="296"/>
    </w:p>
    <w:p>
      <w:pPr>
        <w:pStyle w:val="BookText"/>
      </w:pPr>
      <w:r>
        <w:rPr>
          <w:rFonts w:ascii="IRNazanin" w:hAnsi="IRNazanin" w:eastAsia="IRNazanin" w:cs="IRNazanin"/>
          <w:lang w:bidi="fa-IR"/>
          <w:color w:val="111111"/>
          <w:sz w:val="28"/>
          <w:szCs w:val="28"/>
          <w:rtl/>
        </w:rPr>
        <w:t xml:space="preserve">لأبی بکر محمد بن الحسن بن درید الأزدی البصری اللغوی، مؤلف الجمهرة کتب إلینا المرحوم السید محسن الأمین أن عنده نسخه منه ضمن مجموعة کتبها أبو النجیب عبد الرحمن بن محمد الکرخی فی (528) أوله [هذا الکتاب جمعنا فیه ذخائر استودعتها الحکماء فی الصحف و زبروا بعضها فی الصخر، ضنا منهم بالحکمة]</w:t>
      </w:r>
    </w:p>
    <w:p>
      <w:pPr>
        <w:pStyle w:val="Heading3"/>
      </w:pPr>
      <w:bookmarkStart w:id="297" w:name="_Toc41"/>
      <w:r>
        <w:t>37- ذخائر العقبی‏</w:t>
      </w:r>
      <w:bookmarkEnd w:id="297"/>
    </w:p>
    <w:p>
      <w:pPr>
        <w:pStyle w:val="BookText"/>
      </w:pPr>
      <w:r>
        <w:rPr>
          <w:rFonts w:ascii="IRNazanin" w:hAnsi="IRNazanin" w:eastAsia="IRNazanin" w:cs="IRNazanin"/>
          <w:lang w:bidi="fa-IR"/>
          <w:color w:val="111111"/>
          <w:sz w:val="28"/>
          <w:szCs w:val="28"/>
          <w:rtl/>
        </w:rPr>
        <w:t xml:space="preserve">فی تعقیبات الصلوات للشیخ جعفر بن عبد الله بن إبراهیم الحویزی الکمره‏إی القاضی بأصفهان من تلامیذ المحقق الآقا حسین الخوانساری، و من المعاصرین للعلامة المجلسی ذکر الشیخ علی الحزین فی سوانحه أنه توفی فی سن الکهولة و دفن بالحائر و لکن الأمیر إسماعیل الخاتون‏آبادی ذکر فی تاریخه أنه توفی (1115) قاصد للحج قبل وصوله إلی النجف بفرسخین فحمل إلیها و دفن فی جنب العلامة الحلی (أقول) توجد نسخه منه فی (الرضویة) و ذکر فی الروضات أنه ألفه بأمر الشاه سلطان حسین الصفوی‏</w:t>
      </w:r>
    </w:p>
    <w:p>
      <w:pPr>
        <w:pStyle w:val="Heading3"/>
      </w:pPr>
      <w:bookmarkStart w:id="298" w:name="_Toc42"/>
      <w:r>
        <w:t>38- ذخائر العقبی‏</w:t>
      </w:r>
      <w:bookmarkEnd w:id="298"/>
    </w:p>
    <w:p>
      <w:pPr>
        <w:pStyle w:val="BookText"/>
      </w:pPr>
      <w:r>
        <w:rPr>
          <w:rFonts w:ascii="IRNazanin" w:hAnsi="IRNazanin" w:eastAsia="IRNazanin" w:cs="IRNazanin"/>
          <w:lang w:bidi="fa-IR"/>
          <w:color w:val="111111"/>
          <w:sz w:val="28"/>
          <w:szCs w:val="28"/>
          <w:rtl/>
        </w:rPr>
        <w:t xml:space="preserve">قال فی کشف الظنون تحت عنوان المناقب إن من الکتب المؤلفة فی مناقب الأئمة الاثنی عشر کتاب ذخائر العقبی و لم یذکر اسم مؤلفه، و لکن فی حرف الذال قال ذخائر العقبی فی مناقب ذوی القربی لمحب الدین أحمد ابن عبد الله الطبری المتوفی (694) و المؤلف للسمط الثمین فی مناقب أمهات المؤمنین و لعل هذا غیر مناقب الأئمة الاثنی عشر المذکور فی المیم مع أنه مؤلف علی طریقة الإمامیة توجد نسخه منه فی (الرضویة) و هی بخط نجیب الدین محمود بن محمد الإیجی تاریخ کتابتها (809) أوله [الحمد لله علی ترادف الآلاء و عموم النعماء] و هی فی موقوفة ابن خاتون (1067)</w:t>
      </w:r>
    </w:p>
    <w:p>
      <w:pPr>
        <w:pStyle w:val="Heading3"/>
      </w:pPr>
      <w:bookmarkStart w:id="299" w:name="_Toc43"/>
      <w:r>
        <w:t>39- ذخائر العلوم‏</w:t>
      </w:r>
      <w:bookmarkEnd w:id="299"/>
    </w:p>
    <w:p>
      <w:pPr>
        <w:pStyle w:val="BookText"/>
      </w:pPr>
      <w:r>
        <w:rPr>
          <w:rFonts w:ascii="IRNazanin" w:hAnsi="IRNazanin" w:eastAsia="IRNazanin" w:cs="IRNazanin"/>
          <w:lang w:bidi="fa-IR"/>
          <w:color w:val="111111"/>
          <w:sz w:val="28"/>
          <w:szCs w:val="28"/>
          <w:rtl/>
        </w:rPr>
        <w:t xml:space="preserve">فی ما کان فی سالف الدهور لأبی الحسن علی بن الحسین المسعودی مؤلف مروج الذهب و المتوفی علی احتمال فی عبارة النجاشی (333) أو (346) کما ذکره محمد بن شاکر و تبعه کشف الظنون أحال بنفسه إلی کتابه هذا فی کتابه التنبیه و الأشراف و قال صاحب الریاض إنه ینقل عن هذا الکتاب بعض علماء مصر فی کتاب الأهرام‏</w:t>
      </w:r>
    </w:p>
    <w:p>
      <w:pPr>
        <w:pStyle w:val="Heading3"/>
      </w:pPr>
      <w:bookmarkStart w:id="300" w:name="_Toc44"/>
      <w:r>
        <w:t>40- ذخائر فصل القضاء</w:t>
      </w:r>
      <w:bookmarkEnd w:id="300"/>
    </w:p>
    <w:p>
      <w:pPr>
        <w:pStyle w:val="BookText"/>
      </w:pPr>
      <w:r>
        <w:rPr>
          <w:rFonts w:ascii="IRNazanin" w:hAnsi="IRNazanin" w:eastAsia="IRNazanin" w:cs="IRNazanin"/>
          <w:lang w:bidi="fa-IR"/>
          <w:color w:val="111111"/>
          <w:sz w:val="28"/>
          <w:szCs w:val="28"/>
          <w:rtl/>
        </w:rPr>
        <w:t xml:space="preserve">فی فضل الإمام المرتضی للشیخ محمد رضا بن القاسم الغراوی‏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11707_122742"/>
    <w:bookmarkEnd w:id="7"/>
    <w:p>
      <w:pPr>
        <w:pStyle w:val="BookText"/>
      </w:pPr>
      <w:r>
        <w:rPr>
          <w:rFonts w:ascii="IRNazanin" w:hAnsi="IRNazanin" w:eastAsia="IRNazanin" w:cs="IRNazanin"/>
          <w:lang w:bidi="fa-IR"/>
          <w:color w:val="111111"/>
          <w:sz w:val="28"/>
          <w:szCs w:val="28"/>
          <w:rtl/>
        </w:rPr>
        <w:t xml:space="preserve">النجفی المعاصر، و له تصانیف ذکرت فی محالها</w:t>
      </w:r>
    </w:p>
    <w:p>
      <w:pPr>
        <w:pStyle w:val="Heading3"/>
      </w:pPr>
      <w:bookmarkStart w:id="301" w:name="_Toc45"/>
      <w:r>
        <w:t>41- ذخائر القیامة</w:t>
      </w:r>
      <w:bookmarkEnd w:id="301"/>
    </w:p>
    <w:p>
      <w:pPr>
        <w:pStyle w:val="BookText"/>
      </w:pPr>
      <w:r>
        <w:rPr>
          <w:rFonts w:ascii="IRNazanin" w:hAnsi="IRNazanin" w:eastAsia="IRNazanin" w:cs="IRNazanin"/>
          <w:lang w:bidi="fa-IR"/>
          <w:color w:val="111111"/>
          <w:sz w:val="28"/>
          <w:szCs w:val="28"/>
          <w:rtl/>
        </w:rPr>
        <w:t xml:space="preserve">فی النبوة و الإمامة للشیخ جعفر النقدی المعاصر المولود (1303) و مر له الأنوار العلویة المذکور تمام نسبه هناک هکذا جعفر بن محمد بن عبد الله بن محمد التقی بن الحسن بن الحسین بن علی النقی الربعی النزاری ألفه (1331) و طبع مع شرح السید محمد بن السید مهدی الکاظمی القزوینی فی (1366) و توفی فجأة فی الکاظمیة فی مجلس التعزیة عصر یوم الثامن من المحرم (1371)</w:t>
      </w:r>
    </w:p>
    <w:p>
      <w:pPr>
        <w:pStyle w:val="Heading3"/>
      </w:pPr>
      <w:bookmarkStart w:id="302" w:name="_Toc46"/>
      <w:r>
        <w:t>42- ذخائر المال‏</w:t>
      </w:r>
      <w:bookmarkEnd w:id="302"/>
    </w:p>
    <w:p>
      <w:pPr>
        <w:pStyle w:val="BookText"/>
      </w:pPr>
      <w:r>
        <w:rPr>
          <w:rFonts w:ascii="IRNazanin" w:hAnsi="IRNazanin" w:eastAsia="IRNazanin" w:cs="IRNazanin"/>
          <w:lang w:bidi="fa-IR"/>
          <w:color w:val="111111"/>
          <w:sz w:val="28"/>
          <w:szCs w:val="28"/>
          <w:rtl/>
        </w:rPr>
        <w:t xml:space="preserve">فی نشر مدح المصطفی و الآل للسید حسین بن المیر رشید بن السید قاسم الرضوی النجفی الحائری أوله:</w:t>
      </w:r>
    </w:p>
    <w:p>
      <w:pPr>
        <w:pStyle w:val="BookText"/>
      </w:pPr>
      <w:r>
        <w:rPr>
          <w:rFonts w:ascii="IRNazanin" w:hAnsi="IRNazanin" w:eastAsia="IRNazanin" w:cs="IRNazanin"/>
          <w:lang w:bidi="fa-IR"/>
          <w:color w:val="111111"/>
          <w:sz w:val="28"/>
          <w:szCs w:val="28"/>
          <w:rtl/>
        </w:rPr>
        <w:t xml:space="preserve">نحمدک اللهم منشی الأمم‏</w:t>
      </w:r>
    </w:p>
    <w:p>
      <w:pPr>
        <w:pStyle w:val="BookText"/>
      </w:pPr>
      <w:r>
        <w:rPr>
          <w:rFonts w:ascii="IRNazanin" w:hAnsi="IRNazanin" w:eastAsia="IRNazanin" w:cs="IRNazanin"/>
          <w:lang w:bidi="fa-IR"/>
          <w:color w:val="111111"/>
          <w:sz w:val="28"/>
          <w:szCs w:val="28"/>
          <w:rtl/>
        </w:rPr>
        <w:t xml:space="preserve">و باسط اللوح و بارئ القلم‏</w:t>
      </w:r>
    </w:p>
    <w:p>
      <w:pPr>
        <w:pStyle w:val="BookText"/>
      </w:pPr>
      <w:r>
        <w:rPr>
          <w:rFonts w:ascii="IRNazanin" w:hAnsi="IRNazanin" w:eastAsia="IRNazanin" w:cs="IRNazanin"/>
          <w:lang w:bidi="fa-IR"/>
          <w:color w:val="111111"/>
          <w:sz w:val="28"/>
          <w:szCs w:val="28"/>
          <w:rtl/>
        </w:rPr>
        <w:t xml:space="preserve">محمد عنوان دیوان التقی‏</w:t>
      </w:r>
    </w:p>
    <w:p>
      <w:pPr>
        <w:pStyle w:val="BookText"/>
      </w:pPr>
      <w:r>
        <w:rPr>
          <w:rFonts w:ascii="IRNazanin" w:hAnsi="IRNazanin" w:eastAsia="IRNazanin" w:cs="IRNazanin"/>
          <w:lang w:bidi="fa-IR"/>
          <w:color w:val="111111"/>
          <w:sz w:val="28"/>
          <w:szCs w:val="28"/>
          <w:rtl/>
        </w:rPr>
        <w:t xml:space="preserve">و خاتم الرسل الهمام المتقی‏</w:t>
      </w:r>
    </w:p>
    <w:p>
      <w:pPr>
        <w:pStyle w:val="BookText"/>
      </w:pPr>
      <w:r>
        <w:rPr>
          <w:rFonts w:ascii="Amiri" w:hAnsi="Amiri" w:eastAsia="Amiri" w:cs="Amiri"/>
          <w:lang w:bidi="ar-SA"/>
          <w:color w:val="111111"/>
          <w:sz w:val="28"/>
          <w:szCs w:val="28"/>
          <w:rtl/>
        </w:rPr>
        <w:t xml:space="preserve">و بعد نشر الحمد و الصلاة</w:t>
      </w:r>
    </w:p>
    <w:p>
      <w:pPr>
        <w:pStyle w:val="BookText"/>
      </w:pPr>
      <w:r>
        <w:rPr>
          <w:rFonts w:ascii="IRNazanin" w:hAnsi="IRNazanin" w:eastAsia="IRNazanin" w:cs="IRNazanin"/>
          <w:lang w:bidi="fa-IR"/>
          <w:color w:val="111111"/>
          <w:sz w:val="28"/>
          <w:szCs w:val="28"/>
          <w:rtl/>
        </w:rPr>
        <w:t xml:space="preserve">علی النبی أشرف الهداة</w:t>
      </w:r>
    </w:p>
    <w:p>
      <w:pPr>
        <w:pStyle w:val="BookText"/>
      </w:pPr>
      <w:r>
        <w:rPr>
          <w:rFonts w:ascii="IRNazanin" w:hAnsi="IRNazanin" w:eastAsia="IRNazanin" w:cs="IRNazanin"/>
          <w:lang w:bidi="fa-IR"/>
          <w:color w:val="111111"/>
          <w:sz w:val="28"/>
          <w:szCs w:val="28"/>
          <w:rtl/>
        </w:rPr>
        <w:t xml:space="preserve">قال حسین بن رشید الرضی‏</w:t>
      </w:r>
    </w:p>
    <w:p>
      <w:pPr>
        <w:pStyle w:val="BookText"/>
      </w:pPr>
      <w:r>
        <w:rPr>
          <w:rFonts w:ascii="IRNazanin" w:hAnsi="IRNazanin" w:eastAsia="IRNazanin" w:cs="IRNazanin"/>
          <w:lang w:bidi="fa-IR"/>
          <w:color w:val="111111"/>
          <w:sz w:val="28"/>
          <w:szCs w:val="28"/>
          <w:rtl/>
        </w:rPr>
        <w:t xml:space="preserve">هداه ذو الطول إلی النهج السوی‏</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و هذه قصائد عدیدة</w:t>
      </w:r>
    </w:p>
    <w:p>
      <w:pPr>
        <w:pStyle w:val="BookText"/>
      </w:pPr>
      <w:r>
        <w:rPr>
          <w:rFonts w:ascii="IRNazanin" w:hAnsi="IRNazanin" w:eastAsia="IRNazanin" w:cs="IRNazanin"/>
          <w:lang w:bidi="fa-IR"/>
          <w:color w:val="111111"/>
          <w:sz w:val="28"/>
          <w:szCs w:val="28"/>
          <w:rtl/>
        </w:rPr>
        <w:t xml:space="preserve">بدیعة فی فنها فریدة</w:t>
      </w:r>
    </w:p>
    <w:p>
      <w:pPr>
        <w:pStyle w:val="BookText"/>
      </w:pPr>
      <w:r>
        <w:rPr>
          <w:rFonts w:ascii="IRNazanin" w:hAnsi="IRNazanin" w:eastAsia="IRNazanin" w:cs="IRNazanin"/>
          <w:lang w:bidi="fa-IR"/>
          <w:color w:val="111111"/>
          <w:sz w:val="28"/>
          <w:szCs w:val="28"/>
          <w:rtl/>
        </w:rPr>
        <w:t xml:space="preserve">سمیتها ذخائر المال‏</w:t>
      </w:r>
    </w:p>
    <w:p>
      <w:pPr>
        <w:pStyle w:val="BookText"/>
      </w:pPr>
      <w:r>
        <w:rPr>
          <w:rFonts w:ascii="IRNazanin" w:hAnsi="IRNazanin" w:eastAsia="IRNazanin" w:cs="IRNazanin"/>
          <w:lang w:bidi="fa-IR"/>
          <w:color w:val="111111"/>
          <w:sz w:val="28"/>
          <w:szCs w:val="28"/>
          <w:rtl/>
        </w:rPr>
        <w:t xml:space="preserve">فی نشر مدح المصطفی و الآل‏</w:t>
      </w:r>
    </w:p>
    <w:p>
      <w:pPr>
        <w:pStyle w:val="BookText"/>
      </w:pPr>
      <w:r>
        <w:rPr>
          <w:rFonts w:ascii="IRNazanin" w:hAnsi="IRNazanin" w:eastAsia="IRNazanin" w:cs="IRNazanin"/>
          <w:lang w:bidi="fa-IR"/>
          <w:color w:val="111111"/>
          <w:sz w:val="28"/>
          <w:szCs w:val="28"/>
          <w:rtl/>
        </w:rPr>
        <w:t xml:space="preserve">أول قصائده فی مدح أستاذه السید صفی الدین أبی الفتح نصر الله بن الحسین الحسینی الموسوی الفائزی الحائری المدرس بها و الشهید حدود (1168) و فیه بدیعیته فی مدح النبی  صلی الله علیه و آله  و مدائحه لسائر أساتیذه مثل السید صدر القمی شارح الوافیة التونیة و الشیخ أحمد النحوی و له فی تاریخ إتمام تذهیب فیه النجف قوله:</w:t>
      </w:r>
    </w:p>
    <w:p>
      <w:pPr>
        <w:pStyle w:val="BookText"/>
      </w:pPr>
      <w:r>
        <w:rPr>
          <w:rFonts w:ascii="IRNazanin" w:hAnsi="IRNazanin" w:eastAsia="IRNazanin" w:cs="IRNazanin"/>
          <w:lang w:bidi="fa-IR"/>
          <w:color w:val="111111"/>
          <w:sz w:val="28"/>
          <w:szCs w:val="28"/>
          <w:rtl/>
        </w:rPr>
        <w:t xml:space="preserve">یا طالبا عام إبداء البناء لها</w:t>
      </w:r>
    </w:p>
    <w:p>
      <w:pPr>
        <w:pStyle w:val="BookText"/>
      </w:pPr>
      <w:r>
        <w:rPr>
          <w:rFonts w:ascii="IRNazanin" w:hAnsi="IRNazanin" w:eastAsia="IRNazanin" w:cs="IRNazanin"/>
          <w:lang w:bidi="fa-IR"/>
          <w:color w:val="111111"/>
          <w:sz w:val="28"/>
          <w:szCs w:val="28"/>
          <w:rtl/>
        </w:rPr>
        <w:t xml:space="preserve">أرخ تجلی لکم نور علی نور</w:t>
      </w:r>
    </w:p>
    <w:p>
      <w:pPr>
        <w:pStyle w:val="BookText"/>
      </w:pPr>
      <w:r>
        <w:rPr>
          <w:rFonts w:ascii="IRNazanin" w:hAnsi="IRNazanin" w:eastAsia="IRNazanin" w:cs="IRNazanin"/>
          <w:lang w:bidi="fa-IR"/>
          <w:color w:val="111111"/>
          <w:sz w:val="28"/>
          <w:szCs w:val="28"/>
          <w:rtl/>
        </w:rPr>
        <w:t xml:space="preserve">استنسخه الشیخ محمد السماوی من نسخه خط السید حسن بن السید باقر بن السید إبراهیم ابن السید محمد العطار البغدادی الذی فرغ من کتابه نسخته (1234) و هذا الکاتب و أبوه و جده الأدنی و الأعلی کلهم أدباء شعراء علماء و</w:t>
      </w:r>
    </w:p>
    <w:p>
      <w:pPr>
        <w:pStyle w:val="BookText"/>
      </w:pPr>
      <w:r>
        <w:rPr>
          <w:rFonts w:ascii="IRNazanin" w:hAnsi="IRNazanin" w:eastAsia="IRNazanin" w:cs="IRNazanin"/>
          <w:lang w:bidi="fa-IR"/>
          <w:color w:val="111111"/>
          <w:sz w:val="28"/>
          <w:szCs w:val="28"/>
          <w:rtl/>
        </w:rPr>
        <w:t xml:space="preserve">نسخه منتسخة عن نسخه السید حسن هذا بخط الوزیر الشیخ محمد حسن أبی المحاسن کتبها (1332) عند الخطیب الیعقوبی‏</w:t>
      </w:r>
    </w:p>
    <w:p>
      <w:pPr>
        <w:pStyle w:val="Heading3"/>
      </w:pPr>
      <w:bookmarkStart w:id="303" w:name="_Toc47"/>
      <w:r>
        <w:t>43- ذخائر المجتهدین‏</w:t>
      </w:r>
      <w:bookmarkEnd w:id="303"/>
    </w:p>
    <w:p>
      <w:pPr>
        <w:pStyle w:val="BookText"/>
      </w:pPr>
      <w:r>
        <w:rPr>
          <w:rFonts w:ascii="IRNazanin" w:hAnsi="IRNazanin" w:eastAsia="IRNazanin" w:cs="IRNazanin"/>
          <w:lang w:bidi="fa-IR"/>
          <w:color w:val="111111"/>
          <w:sz w:val="28"/>
          <w:szCs w:val="28"/>
          <w:rtl/>
        </w:rPr>
        <w:t xml:space="preserve">فی شرح معالم الدین فی فقه آل یاسین تألیف ابن القطان لأبی المجد الرضا الشهیر بآقا رضا ابن الشیخ محمد حسین بن الشیخ محمد باقر بن الشیخ محمد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11707_122743"/>
    <w:bookmarkEnd w:id="8"/>
    <w:p>
      <w:pPr>
        <w:pStyle w:val="BookText"/>
      </w:pPr>
      <w:r>
        <w:rPr>
          <w:rFonts w:ascii="IRNazanin" w:hAnsi="IRNazanin" w:eastAsia="IRNazanin" w:cs="IRNazanin"/>
          <w:lang w:bidi="fa-IR"/>
          <w:color w:val="111111"/>
          <w:sz w:val="28"/>
          <w:szCs w:val="28"/>
          <w:rtl/>
        </w:rPr>
        <w:t xml:space="preserve">تقی محشی المعالم الأصفهانی المولود (1287) و المتوفی (1362) خرج منه مجلدان أولهما مجلد الطهارة لم یتم، و الآخر فی مقدمات النکاح و هو تام، فرغ منه فی (1312) أوله [بعد الحمد لله الذی جعل الحمد مفتتح کتابه و آخر دعوی ساکنی دار ثوابه‏]</w:t>
      </w:r>
    </w:p>
    <w:p>
      <w:pPr>
        <w:pStyle w:val="Heading3"/>
      </w:pPr>
      <w:bookmarkStart w:id="304" w:name="_Toc48"/>
      <w:r>
        <w:t>44- ذخائر المعاد</w:t>
      </w:r>
      <w:bookmarkEnd w:id="304"/>
    </w:p>
    <w:p>
      <w:pPr>
        <w:pStyle w:val="BookText"/>
      </w:pPr>
      <w:r>
        <w:rPr>
          <w:rFonts w:ascii="IRNazanin" w:hAnsi="IRNazanin" w:eastAsia="IRNazanin" w:cs="IRNazanin"/>
          <w:lang w:bidi="fa-IR"/>
          <w:color w:val="111111"/>
          <w:sz w:val="28"/>
          <w:szCs w:val="28"/>
          <w:rtl/>
        </w:rPr>
        <w:t xml:space="preserve">فی أصول الدین مجلد کبیر مرتب علی ذخائر خمسة، لکل أصل ذخیرة للشیخ محمد حسین بن المیرزا علی بن المیرزا أشرف البارفروشی نزیل النجف و المتوفی بها (1308) هو مع ذخائر الأیام و سائر تصانیفه عند بنت بنته‏</w:t>
      </w:r>
    </w:p>
    <w:p>
      <w:pPr>
        <w:pStyle w:val="Heading3"/>
      </w:pPr>
      <w:bookmarkStart w:id="305" w:name="_Toc49"/>
      <w:r>
        <w:t>45- ذخائر النبوة</w:t>
      </w:r>
      <w:bookmarkEnd w:id="305"/>
    </w:p>
    <w:p>
      <w:pPr>
        <w:pStyle w:val="BookText"/>
      </w:pPr>
      <w:r>
        <w:rPr>
          <w:rFonts w:ascii="IRNazanin" w:hAnsi="IRNazanin" w:eastAsia="IRNazanin" w:cs="IRNazanin"/>
          <w:lang w:bidi="fa-IR"/>
          <w:color w:val="111111"/>
          <w:sz w:val="28"/>
          <w:szCs w:val="28"/>
          <w:rtl/>
        </w:rPr>
        <w:t xml:space="preserve">فی الفقه للعلامة الفقیه الحاج الشیخ هادی بن المولی محمد أمین الطهرانی نزیل النجف و المتوفی بها فی (1321) طبع مجلد الخیارات منه علی الحروف فی (1325)</w:t>
      </w:r>
    </w:p>
    <w:p>
      <w:pPr>
        <w:pStyle w:val="Heading3"/>
      </w:pPr>
      <w:bookmarkStart w:id="306" w:name="_Toc50"/>
      <w:r>
        <w:t>46- ذخائر الواعظین‏</w:t>
      </w:r>
      <w:bookmarkEnd w:id="306"/>
    </w:p>
    <w:p>
      <w:pPr>
        <w:pStyle w:val="BookText"/>
      </w:pPr>
      <w:r>
        <w:rPr>
          <w:rFonts w:ascii="IRNazanin" w:hAnsi="IRNazanin" w:eastAsia="IRNazanin" w:cs="IRNazanin"/>
          <w:lang w:bidi="fa-IR"/>
          <w:color w:val="111111"/>
          <w:sz w:val="28"/>
          <w:szCs w:val="28"/>
          <w:rtl/>
        </w:rPr>
        <w:t xml:space="preserve">فارسی فی الأخلاق و المواعظ و المعارف للمولی سلطان حسین بن المولی سلطان محمد الواعظ الأسترآبادی صاحب تحفه المؤمنین کان من تلامیذ الشیخ البهائی و استشهد فی سنة نهب انوشه خان لبلاد أسترآباد و الذخائر و التحفة کانا عند المولی علی الخیابانی التبریزی کما مر فی التحفة</w:t>
      </w:r>
    </w:p>
    <w:p>
      <w:pPr>
        <w:pStyle w:val="Heading3"/>
      </w:pPr>
      <w:bookmarkStart w:id="307" w:name="_Toc51"/>
      <w:r>
        <w:t>47- الذخر الرائع‏</w:t>
      </w:r>
      <w:bookmarkEnd w:id="307"/>
    </w:p>
    <w:p>
      <w:pPr>
        <w:pStyle w:val="BookText"/>
      </w:pPr>
      <w:r>
        <w:rPr>
          <w:rFonts w:ascii="IRNazanin" w:hAnsi="IRNazanin" w:eastAsia="IRNazanin" w:cs="IRNazanin"/>
          <w:lang w:bidi="fa-IR"/>
          <w:color w:val="111111"/>
          <w:sz w:val="28"/>
          <w:szCs w:val="28"/>
          <w:rtl/>
        </w:rPr>
        <w:t xml:space="preserve">فی شرح مفاتیح الشرائع تصنیف المحدث الفیض الکاشانی، للسید عبد الله بن نور الدین ابن المحدث الجزائری الموسوی المتوفی (1173) خرج منه مجلد واحد و له مقدمه فی الدرایة و الأصول، استحسنه والده و کل من طالعة من العلماء المعاصرین و کتبوا له تقاریظ أولها تقریظ والده فی (1143) ثم تقریظ السید نصر الله المدرس الحائری فی (1142) و تقریظ المیرزا محمد إبراهیم بن محمد باقر الرضوی (1148) و قرظه الأدیب الشاعر عبد الرسول النجفی الخادم للروضة العلویة بخمسة أبیات، و قرظه السید المیر قوام الدین السیفی القزوینی فی (1148) أیضا بعدة أبیات أولها:</w:t>
      </w:r>
    </w:p>
    <w:p>
      <w:pPr>
        <w:pStyle w:val="BookText"/>
      </w:pPr>
      <w:r>
        <w:rPr>
          <w:rFonts w:ascii="IRNazanin" w:hAnsi="IRNazanin" w:eastAsia="IRNazanin" w:cs="IRNazanin"/>
          <w:lang w:bidi="fa-IR"/>
          <w:color w:val="111111"/>
          <w:sz w:val="28"/>
          <w:szCs w:val="28"/>
          <w:rtl/>
        </w:rPr>
        <w:t xml:space="preserve">بحسبک ذخر السید الموسوی فی‏</w:t>
      </w:r>
    </w:p>
    <w:p>
      <w:pPr>
        <w:pStyle w:val="BookText"/>
      </w:pPr>
      <w:r>
        <w:rPr>
          <w:rFonts w:ascii="IRNazanin" w:hAnsi="IRNazanin" w:eastAsia="IRNazanin" w:cs="IRNazanin"/>
          <w:lang w:bidi="fa-IR"/>
          <w:color w:val="111111"/>
          <w:sz w:val="28"/>
          <w:szCs w:val="28"/>
          <w:rtl/>
        </w:rPr>
        <w:t xml:space="preserve">بیان مفاتیح الشریعة کافیا</w:t>
      </w:r>
    </w:p>
    <w:p>
      <w:pPr>
        <w:pStyle w:val="BookText"/>
      </w:pPr>
      <w:r>
        <w:rPr>
          <w:rFonts w:ascii="IRNazanin" w:hAnsi="IRNazanin" w:eastAsia="IRNazanin" w:cs="IRNazanin"/>
          <w:lang w:bidi="fa-IR"/>
          <w:color w:val="111111"/>
          <w:sz w:val="28"/>
          <w:szCs w:val="28"/>
          <w:rtl/>
        </w:rPr>
        <w:t xml:space="preserve">ففیه تمام الکشف عن مشکلاته‏</w:t>
      </w:r>
    </w:p>
    <w:p>
      <w:pPr>
        <w:pStyle w:val="BookText"/>
      </w:pPr>
      <w:r>
        <w:rPr>
          <w:rFonts w:ascii="IRNazanin" w:hAnsi="IRNazanin" w:eastAsia="IRNazanin" w:cs="IRNazanin"/>
          <w:lang w:bidi="fa-IR"/>
          <w:color w:val="111111"/>
          <w:sz w:val="28"/>
          <w:szCs w:val="28"/>
          <w:rtl/>
        </w:rPr>
        <w:t xml:space="preserve">بطرز أنیق جاء للعی شافیا</w:t>
      </w:r>
    </w:p>
    <w:p>
      <w:pPr>
        <w:pStyle w:val="BookText"/>
      </w:pPr>
      <w:r>
        <w:rPr>
          <w:rFonts w:ascii="IRNazanin" w:hAnsi="IRNazanin" w:eastAsia="IRNazanin" w:cs="IRNazanin"/>
          <w:lang w:bidi="fa-IR"/>
          <w:color w:val="111111"/>
          <w:sz w:val="28"/>
          <w:szCs w:val="28"/>
          <w:rtl/>
        </w:rPr>
        <w:t xml:space="preserve">و أشرق نور الدین منه بنعمة</w:t>
      </w:r>
    </w:p>
    <w:p>
      <w:pPr>
        <w:pStyle w:val="BookText"/>
      </w:pPr>
      <w:r>
        <w:rPr>
          <w:rFonts w:ascii="IRNazanin" w:hAnsi="IRNazanin" w:eastAsia="IRNazanin" w:cs="IRNazanin"/>
          <w:lang w:bidi="fa-IR"/>
          <w:color w:val="111111"/>
          <w:sz w:val="28"/>
          <w:szCs w:val="28"/>
          <w:rtl/>
        </w:rPr>
        <w:t xml:space="preserve">عن الله أبدی کل ما کان خافیا</w:t>
      </w:r>
    </w:p>
    <w:p>
      <w:pPr>
        <w:pStyle w:val="BookText"/>
      </w:pPr>
      <w:r>
        <w:rPr>
          <w:rFonts w:ascii="IRNazanin" w:hAnsi="IRNazanin" w:eastAsia="IRNazanin" w:cs="IRNazanin"/>
          <w:lang w:bidi="fa-IR"/>
          <w:color w:val="111111"/>
          <w:sz w:val="28"/>
          <w:szCs w:val="28"/>
          <w:rtl/>
        </w:rPr>
        <w:t xml:space="preserve">و ذکر المؤلف نفسه فی تذکرته جملة من خصوصیاته، و رأیت مقدمه الذخر الرائع فقط ضمن مجموعة أولها محاسن الاعتقاد و کلها بخط الشیخ محمد بن علی بن الشیخ حسین‏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11707_122744"/>
    <w:bookmarkEnd w:id="9"/>
    <w:p>
      <w:pPr>
        <w:pStyle w:val="BookText"/>
      </w:pPr>
      <w:r>
        <w:rPr>
          <w:rFonts w:ascii="IRNazanin" w:hAnsi="IRNazanin" w:eastAsia="IRNazanin" w:cs="IRNazanin"/>
          <w:lang w:bidi="fa-IR"/>
          <w:color w:val="111111"/>
          <w:sz w:val="28"/>
          <w:szCs w:val="28"/>
          <w:rtl/>
        </w:rPr>
        <w:t xml:space="preserve">العصفوری تاریخ کتابتها (1235) کانت فی مکتب السید خلیفة التی بیعت سنة (1371)</w:t>
      </w:r>
    </w:p>
    <w:p>
      <w:pPr>
        <w:pStyle w:val="Heading3"/>
      </w:pPr>
      <w:bookmarkStart w:id="308" w:name="_Toc52"/>
      <w:r>
        <w:t>48- ذخر العاملین‏</w:t>
      </w:r>
      <w:bookmarkEnd w:id="308"/>
    </w:p>
    <w:p>
      <w:pPr>
        <w:pStyle w:val="BookText"/>
      </w:pPr>
      <w:r>
        <w:rPr>
          <w:rFonts w:ascii="IRNazanin" w:hAnsi="IRNazanin" w:eastAsia="IRNazanin" w:cs="IRNazanin"/>
          <w:lang w:bidi="fa-IR"/>
          <w:color w:val="111111"/>
          <w:sz w:val="28"/>
          <w:szCs w:val="28"/>
          <w:rtl/>
        </w:rPr>
        <w:t xml:space="preserve">فی شرح دعاء الصنمین أی صنمی قریش المذکور فی ج 8 ص 192 و هما اللات و العزی (أبو بکر و عمر) فارسی للمولی محمد مهدی بن المولی علی أصغر بن محمد یوسف القزوینی ألفه باسم الشاه سلطان حسین الصفوی أوله [سپاس و ستایش إخلاص أساس و ثنا و نیایش افزون از حد قیاس‏] ذکر فی أوله أنه فی أثناء تألیفه لکتابه دلیل الدعاة فی شرح عین الحیاة وصل إلی شرح هذا الدعاء فرأی أن المقام لا یسع الا للترجمة المختصرة، مع اشتماله علی فقرأت یجب بسط القول فی شرحها، فبدا له أن یشرحه مفصلا و أن یشیر إلی الأدلة الدالة علی لزوم مدح أولیاء الله و قدح أعدائهم، و ذکر أن عنده رشح الولاء، فی شرح هذا الدعاء المذکور ترجمه مؤلفه فی أمل الآمل و ذکر أن عنده شرحا آخر لهذا الدعاء و هو أبسط من رشح الولاء عبارة و مثله مطلبا و لکونهما عربیین مختصرین عزم علی تألیف الشرح الفارسی المبسوط و رتبه علی مقدمه و مقصد، و المقصد مرتب علی مائة أصل بعدد فقرأت الدعاء مثل [منبر علوه‏] و [إرث غصبوه‏] و غیر ذلک أورد أولا تمام الدعاء ثم شرح کل فقرة فی أصل و رتب لها فهرسا لکشف المطالب التی تعرض لبیانها فی شرح الفقرات، و جعل الفهرس فی عشرین بابا 1) فی أحوال النبی ص 2) فی الصلاة علیه 3) فی الدعاء علی أعدائه 4) فی القرآن و تألیفه و جمعه و فیما جری</w:t>
      </w:r>
    </w:p>
    <w:p>
      <w:pPr>
        <w:pStyle w:val="BookText"/>
      </w:pPr>
      <w:r>
        <w:rPr>
          <w:rFonts w:ascii="IRNazanin" w:hAnsi="IRNazanin" w:eastAsia="IRNazanin" w:cs="IRNazanin"/>
          <w:lang w:bidi="fa-IR"/>
          <w:color w:val="111111"/>
          <w:sz w:val="28"/>
          <w:szCs w:val="28"/>
          <w:rtl/>
        </w:rPr>
        <w:t xml:space="preserve">بعد وفاه النبی 5) فی أحوال الصدیقة فاطمة 6) فی الإمامة 7) فی بعض أحوال الأئمة 8) فی أحوال أمیر المؤمنین 9) فی أحوال بعض الصحابة و التابعین 10) فی أبی بکر 11) فی عمر 12) فی عثمان 13) فی المنافقین 14) فی بعض الأشقیاء 15) فی الآیات النازلة فیهم 16) فی بعض الأحادیث المشکلة 17) فی بعض الأحکام الشرعیة 18) فی معانی بعض الألفاظ و الکلمات المتداولة 19) فی بعض الحکایات 20) فی النوادر المتفرقة و عین المطالب المذکورة فی أبواب الفهرست بأنه فی أی أصل من المائة أصل، و عین ذلک الأصل بعدد صفحات الکتاب بأنه فی أی صفحة منه کل ذلک لتسهیل التناول و لئلا یفوت القاری مطلب و هو مبتکر فی نوع الفهرست، هذا و فرغ منه فی الأربعاء (13- ج 2- 1116) و رأیت نسخه تاریخها أوائل ذی القعدة (1119) و نسخه فی مکتبة (المشکاة) کما فی فهرسها ج 1 ص 112 و له معرب ذکرناه بعنوان الترجمة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11707_122745"/>
    <w:bookmarkEnd w:id="10"/>
    <w:p>
      <w:pPr>
        <w:pStyle w:val="BookText"/>
      </w:pPr>
      <w:r>
        <w:rPr>
          <w:rFonts w:ascii="IRNazanin" w:hAnsi="IRNazanin" w:eastAsia="IRNazanin" w:cs="IRNazanin"/>
          <w:lang w:bidi="fa-IR"/>
          <w:color w:val="111111"/>
          <w:sz w:val="28"/>
          <w:szCs w:val="28"/>
          <w:rtl/>
        </w:rPr>
        <w:t xml:space="preserve">فی ج 4 ص 102 و قد ترجم المؤلف فی الأمل، و ذکرناه فی (ج 4 ص 464)</w:t>
      </w:r>
    </w:p>
    <w:p>
      <w:pPr>
        <w:pStyle w:val="Heading3"/>
      </w:pPr>
      <w:bookmarkStart w:id="309" w:name="_Toc53"/>
      <w:r>
        <w:t>49- ذخر العباد لیوم المعاد</w:t>
      </w:r>
      <w:bookmarkEnd w:id="309"/>
    </w:p>
    <w:p>
      <w:pPr>
        <w:pStyle w:val="BookText"/>
      </w:pPr>
      <w:r>
        <w:rPr>
          <w:rFonts w:ascii="IRNazanin" w:hAnsi="IRNazanin" w:eastAsia="IRNazanin" w:cs="IRNazanin"/>
          <w:lang w:bidi="fa-IR"/>
          <w:color w:val="111111"/>
          <w:sz w:val="28"/>
          <w:szCs w:val="28"/>
          <w:rtl/>
        </w:rPr>
        <w:t xml:space="preserve">شرح مبسوط للعروة الوثقی لتلمیذ مؤلفه الیزدی، و هو السید عبد الصاحب بن محمد بن الحسن بن السید سلمان الشهیر بحلو الجزائری النجفی المتوفی بها فی غرة رجب (1360) خرج منه شرح أکثر أبواب العروة من الطهارة إلی الدیات فی ثلاث مجلدات، ألفها فی ثلاث سنین هی (1339 و 1340 و 1341) کلها بخطه فی مکتبة الشیخ قاسم محیی الدین فی النجف و کتب الحج مستقلا بعنوان المناسک و هو بخط ولده السید ناصر، فرغ من کتابته (1340)</w:t>
      </w:r>
    </w:p>
    <w:p>
      <w:pPr>
        <w:pStyle w:val="Heading3"/>
      </w:pPr>
      <w:bookmarkStart w:id="310" w:name="_Toc54"/>
      <w:r>
        <w:t>50- الذخر للمعاد</w:t>
      </w:r>
      <w:bookmarkEnd w:id="310"/>
    </w:p>
    <w:p>
      <w:pPr>
        <w:pStyle w:val="BookText"/>
      </w:pPr>
      <w:r>
        <w:rPr>
          <w:rFonts w:ascii="IRNazanin" w:hAnsi="IRNazanin" w:eastAsia="IRNazanin" w:cs="IRNazanin"/>
          <w:lang w:bidi="fa-IR"/>
          <w:color w:val="111111"/>
          <w:sz w:val="28"/>
          <w:szCs w:val="28"/>
          <w:rtl/>
        </w:rPr>
        <w:t xml:space="preserve">فی تصحیح الاعتقاد هو من المختصرات التی احتوی علیها کتاب کنز الفوائد للعلامة الکراجکی المتوفی (449) و هو مطبوع‏</w:t>
      </w:r>
    </w:p>
    <w:p>
      <w:pPr>
        <w:pStyle w:val="Heading3"/>
      </w:pPr>
      <w:bookmarkStart w:id="311" w:name="_Toc55"/>
      <w:r>
        <w:t>51- الذخر و السعادة</w:t>
      </w:r>
      <w:bookmarkEnd w:id="311"/>
    </w:p>
    <w:p>
      <w:pPr>
        <w:pStyle w:val="BookText"/>
      </w:pPr>
      <w:r>
        <w:rPr>
          <w:rFonts w:ascii="IRNazanin" w:hAnsi="IRNazanin" w:eastAsia="IRNazanin" w:cs="IRNazanin"/>
          <w:lang w:bidi="fa-IR"/>
          <w:color w:val="111111"/>
          <w:sz w:val="28"/>
          <w:szCs w:val="28"/>
          <w:rtl/>
        </w:rPr>
        <w:t xml:space="preserve">فی العبادة للشیخ محمد علی بن أبی طالب الزاهدی الجیلانی المدعو بالشیخ علی الحزین و المتوفی ببنارس الهند فی (1181) حکاه فی نجوم السماء عن فهرس کتبه‏</w:t>
      </w:r>
    </w:p>
    <w:p>
      <w:pPr>
        <w:pStyle w:val="Heading3"/>
      </w:pPr>
      <w:bookmarkStart w:id="312" w:name="_Toc56"/>
      <w:r>
        <w:t>52- الذخیرة</w:t>
      </w:r>
      <w:bookmarkEnd w:id="312"/>
    </w:p>
    <w:p>
      <w:pPr>
        <w:pStyle w:val="BookText"/>
      </w:pPr>
      <w:r>
        <w:rPr>
          <w:rFonts w:ascii="IRNazanin" w:hAnsi="IRNazanin" w:eastAsia="IRNazanin" w:cs="IRNazanin"/>
          <w:lang w:bidi="fa-IR"/>
          <w:color w:val="111111"/>
          <w:sz w:val="28"/>
          <w:szCs w:val="28"/>
          <w:rtl/>
        </w:rPr>
        <w:t xml:space="preserve">فی أصول الفقه من تقریر بحث السید حسین الکوه‏کمری المتوفی (1299) لبعض تلامیذه کما صرح فیه، لکنه لم یصرح باسمه و النسخة فی مکتبة (الصدر)</w:t>
      </w:r>
    </w:p>
    <w:p>
      <w:pPr>
        <w:pStyle w:val="Heading3"/>
      </w:pPr>
      <w:bookmarkStart w:id="313" w:name="_Toc57"/>
      <w:r>
        <w:t>53- الذخیرة</w:t>
      </w:r>
      <w:bookmarkEnd w:id="313"/>
    </w:p>
    <w:p>
      <w:pPr>
        <w:pStyle w:val="BookText"/>
      </w:pPr>
      <w:r>
        <w:rPr>
          <w:rFonts w:ascii="IRNazanin" w:hAnsi="IRNazanin" w:eastAsia="IRNazanin" w:cs="IRNazanin"/>
          <w:lang w:bidi="fa-IR"/>
          <w:color w:val="111111"/>
          <w:sz w:val="28"/>
          <w:szCs w:val="28"/>
          <w:rtl/>
        </w:rPr>
        <w:t xml:space="preserve">فی الطب للسید الأمیر المرتضی زین الدین تاج العترة أبی إبراهیم إسماعیل بن الحسین بن الحسن الجرجانی المتوفی (535) أو (531) کتاب فارسی کبیر کتبه باسم السلطان علاء الدین تکش خوارزم شاه و لذا یقال له الذخیرة الخوارزمشاهیة و هو مرتب علی عشرة کتب فی عدة مجلدات و قد عربه بنفسه أیضا، و یوجد من أول الفارسی إلی آخر الکتاب السادس فی مکتبة (المجلس) و تمام مجلداته فی (الرضویة) تاریخ کتابة الجزء الأخیر منه (669) و تاریخ فراغه من تألیفه (504) أوله [الحمد لله حمد الشاکرین‏] و فی (الرضویة) أیضا مجلد ینتهی إلی (بخش دوم از کتاب سوم) تاریخ کتابته (1069) و مجلد آخر إلی آخر الکتاب السابع أیضا کتابته (1069) و لعل بعض کتبه أزید من مجلد فإن القرابادین منه الذی هو آخر کتبه صار المجلد الثانی عشر رأیته عند الشیخ عبد العلی الأصفهانی فی سامراء، و هو بخط الحسین بن شمس الدین محمد تاریخ کتابته (991) قال فی أوله [أنه لما لم یکن فی الکتاب، الأدویة المفردة و القرابادین أمره السلطان المذکور بإلحاق القرابادین لئلا یکون الکتاب أبتر]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11707_122746"/>
    <w:bookmarkEnd w:id="11"/>
    <w:p>
      <w:pPr>
        <w:pStyle w:val="BookText"/>
      </w:pPr>
      <w:r>
        <w:rPr>
          <w:rFonts w:ascii="IRNazanin" w:hAnsi="IRNazanin" w:eastAsia="IRNazanin" w:cs="IRNazanin"/>
          <w:lang w:bidi="fa-IR"/>
          <w:color w:val="111111"/>
          <w:sz w:val="28"/>
          <w:szCs w:val="28"/>
          <w:rtl/>
        </w:rPr>
        <w:t xml:space="preserve">و نسخه أخری فی مکتبة (المشکاة) کما فصله فی فهرسها (ج 3 ص 755- 763)</w:t>
      </w:r>
    </w:p>
    <w:p>
      <w:pPr>
        <w:pStyle w:val="Heading3"/>
      </w:pPr>
      <w:bookmarkStart w:id="314" w:name="_Toc58"/>
      <w:r>
        <w:t>54- الذخیرة فی العقبی فی مودة ذوی القربی‏</w:t>
      </w:r>
      <w:bookmarkEnd w:id="314"/>
    </w:p>
    <w:p>
      <w:pPr>
        <w:pStyle w:val="BookText"/>
      </w:pPr>
      <w:r>
        <w:rPr>
          <w:rFonts w:ascii="IRNazanin" w:hAnsi="IRNazanin" w:eastAsia="IRNazanin" w:cs="IRNazanin"/>
          <w:lang w:bidi="fa-IR"/>
          <w:color w:val="111111"/>
          <w:sz w:val="28"/>
          <w:szCs w:val="28"/>
          <w:rtl/>
        </w:rPr>
        <w:t xml:space="preserve">فیه شرح نسب السید علی خان بن خلف الوالی الحویزی للسید شبر بن محمد بن ثنوان المتوفی حدود (1190) کذا ذکره مؤلف رسالة ترجمه السید شبر، و قال إنه ترجم السید شبر فیه السید علی خان و ذکر نسبه مفصلا (أقول) رأیت مجموعة بخط السید شبر فی (1330) فی مکتبة الحاج محمد حسن کبة بسامراء و انتقلت بعد وفاته إلی مکتبة (الصدر) و قد کتب السید شبر بخطه فیها بعض تصنیفاته، منها رسالة فی نسب السید محمد المشعشعی الملقب بالمهدی، و منها رسالة فی ترجمه السید محمد المذکور و ذکر أحواله، و منها رسالة فی نسب السید علی خان الوالی و هی مرتبة علی مقدمه فی ذکر من ترجم السید علی خان أو آباءه و أجداده و بنی أعمامه فی کتابه و عدهم ما یقرب من عشرین مؤلفا مثل القاضی نور الله، و السید علی خان المدنی، و المحدث الحر، و المحدث الجزائری، و الشیخ فرج الله الحویزی، و المیرزا عبد الله صاحب الریاض، و السید محمد حیدر المکی و غیرهم ثم عقد فصلین أولها فی ذکر ما قاله هؤلاء المذکورون فی کتبهم، و ثانیهما فی توثیق هؤلاء واحدا بعد واحد، و بعد الفصلین عقد خاتمة فی دفع بعض التوهمات و التخیلات أولها [الحمد لله الذی خلق من الماء بشرا فجعله نسبا و صهرا] و یروی فیها عن شیخه السید نصر الله المدرس الحائری فی (1154) و ذکر نسب السید علی خان</w:t>
      </w:r>
    </w:p>
    <w:p>
      <w:pPr>
        <w:pStyle w:val="BookText"/>
      </w:pPr>
      <w:r>
        <w:rPr>
          <w:rFonts w:ascii="IRNazanin" w:hAnsi="IRNazanin" w:eastAsia="IRNazanin" w:cs="IRNazanin"/>
          <w:lang w:bidi="fa-IR"/>
          <w:color w:val="111111"/>
          <w:sz w:val="28"/>
          <w:szCs w:val="28"/>
          <w:rtl/>
        </w:rPr>
        <w:t xml:space="preserve">هکذا: السید علی خان الوالی ابن السید خلف بن عبد المطلب بن حیدر بن السلطان محسن بن السلطان السید محمد الملقب بالمهدی بن فلاح الموسوی المشعشعی، و ذکر فی رسالة نسب السید محمد، نسبه هکذا: السید محمد بن فلاح بن هبة الله بن حسن بن علم الدین المرتضی بن السید عبد الحمید النسابة بن شمس الدین فخار بن معد بن فخار بن أحمد بن أبی القاسم محمد بن أبی الغنائم محمد بن أبی عبد الله الحسین الشیعی ابن السید محمد الحائری بن إبراهیم المجاب إلی آخر النسب و لم أجد فی هذه النسخة تسمیة الرسالة بالذخیری فی العقبی و الظاهر أن هذه النسخة المسودة الأصلیة بخط المؤلف، و لعل هذه التسمیة کانت فی مبیضتها أو ذکرت فی أثناء الکتاب و أنا لم اطلع علیها</w:t>
      </w:r>
    </w:p>
    <w:p>
      <w:pPr>
        <w:pStyle w:val="Heading3"/>
      </w:pPr>
      <w:bookmarkStart w:id="315" w:name="_Toc59"/>
      <w:r>
        <w:t>55- الذخیرة</w:t>
      </w:r>
      <w:bookmarkEnd w:id="315"/>
    </w:p>
    <w:p>
      <w:pPr>
        <w:pStyle w:val="BookText"/>
      </w:pPr>
      <w:r>
        <w:rPr>
          <w:rFonts w:ascii="IRNazanin" w:hAnsi="IRNazanin" w:eastAsia="IRNazanin" w:cs="IRNazanin"/>
          <w:lang w:bidi="fa-IR"/>
          <w:color w:val="111111"/>
          <w:sz w:val="28"/>
          <w:szCs w:val="28"/>
          <w:rtl/>
        </w:rPr>
        <w:t xml:space="preserve">فی علم الکلام للسید المرتضی علم الهدی أبی القاسم علی بن أبی أحمد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11707_122747"/>
    <w:bookmarkEnd w:id="12"/>
    <w:p>
      <w:pPr>
        <w:pStyle w:val="BookText"/>
      </w:pPr>
      <w:r>
        <w:rPr>
          <w:rFonts w:ascii="IRNazanin" w:hAnsi="IRNazanin" w:eastAsia="IRNazanin" w:cs="IRNazanin"/>
          <w:lang w:bidi="fa-IR"/>
          <w:color w:val="111111"/>
          <w:sz w:val="28"/>
          <w:szCs w:val="28"/>
          <w:rtl/>
        </w:rPr>
        <w:t xml:space="preserve">الحسین الموسوی المتوفی (436) کان نسخته فی مکتبة شیخنا النوری و یوجد أخری فی (الرضویة) و قد شرحه تلمیذ المصنف الشیخ تقی الدین بن نجم الحلبی کما یأتی فی الشین و ملخصه یأتی فی المیم‏</w:t>
      </w:r>
    </w:p>
    <w:p>
      <w:pPr>
        <w:pStyle w:val="Heading3"/>
      </w:pPr>
      <w:bookmarkStart w:id="316" w:name="_Toc60"/>
      <w:r>
        <w:t>56- الذخیرة</w:t>
      </w:r>
      <w:bookmarkEnd w:id="316"/>
    </w:p>
    <w:p>
      <w:pPr>
        <w:pStyle w:val="BookText"/>
      </w:pPr>
      <w:r>
        <w:rPr>
          <w:rFonts w:ascii="IRNazanin" w:hAnsi="IRNazanin" w:eastAsia="IRNazanin" w:cs="IRNazanin"/>
          <w:lang w:bidi="fa-IR"/>
          <w:color w:val="111111"/>
          <w:sz w:val="28"/>
          <w:szCs w:val="28"/>
          <w:rtl/>
        </w:rPr>
        <w:t xml:space="preserve">فی محاسن أهل الجزیرة أندلس لأبی الحسن علی بن محمد المعروف بابن بسام الشاعر الشهیر المتوفی (302) اختصره أبو الفضل محمد بن مکرم الأنصاری مؤلف لسان العرب و المتوفی (711) طبع جزئه الأول (1357) و هو مذکور فی کشف الظنون‏</w:t>
      </w:r>
    </w:p>
    <w:p>
      <w:pPr>
        <w:pStyle w:val="Heading3"/>
      </w:pPr>
      <w:bookmarkStart w:id="317" w:name="_Toc61"/>
      <w:r>
        <w:t>57- الذخیرة</w:t>
      </w:r>
      <w:bookmarkEnd w:id="317"/>
    </w:p>
    <w:p>
      <w:pPr>
        <w:pStyle w:val="BookText"/>
      </w:pPr>
      <w:r>
        <w:rPr>
          <w:rFonts w:ascii="IRNazanin" w:hAnsi="IRNazanin" w:eastAsia="IRNazanin" w:cs="IRNazanin"/>
          <w:lang w:bidi="fa-IR"/>
          <w:color w:val="111111"/>
          <w:sz w:val="28"/>
          <w:szCs w:val="28"/>
          <w:rtl/>
        </w:rPr>
        <w:t xml:space="preserve">فی المراثی بالفارسیة، للحکیم السید عابد علی الغیور الهندی مطبوع و له وسیله بخشایش بالأردویة</w:t>
      </w:r>
    </w:p>
    <w:p>
      <w:pPr>
        <w:pStyle w:val="Heading3"/>
      </w:pPr>
      <w:bookmarkStart w:id="318" w:name="_Toc62"/>
      <w:r>
        <w:t>58- الذخیرة لأرباب البصیرة</w:t>
      </w:r>
      <w:bookmarkEnd w:id="318"/>
    </w:p>
    <w:p>
      <w:pPr>
        <w:pStyle w:val="BookText"/>
      </w:pPr>
      <w:r>
        <w:rPr>
          <w:rFonts w:ascii="IRNazanin" w:hAnsi="IRNazanin" w:eastAsia="IRNazanin" w:cs="IRNazanin"/>
          <w:lang w:bidi="fa-IR"/>
          <w:color w:val="111111"/>
          <w:sz w:val="28"/>
          <w:szCs w:val="28"/>
          <w:rtl/>
        </w:rPr>
        <w:t xml:space="preserve">من کتب علم الحروف و الأعداد نقل عنه فی بعض مؤلفات هذا العلم فی حدود القرن الثامن فی مجموعة رأیتها فی مکتبة الشیخ قاسم محیی الدین فی النجف‏</w:t>
      </w:r>
    </w:p>
    <w:p>
      <w:pPr>
        <w:pStyle w:val="Heading3"/>
      </w:pPr>
      <w:bookmarkStart w:id="319" w:name="_Toc63"/>
      <w:r>
        <w:t>59- الذخیرة لأهل البصیرة</w:t>
      </w:r>
      <w:bookmarkEnd w:id="319"/>
    </w:p>
    <w:p>
      <w:pPr>
        <w:pStyle w:val="BookText"/>
      </w:pPr>
      <w:r>
        <w:rPr>
          <w:rFonts w:ascii="IRNazanin" w:hAnsi="IRNazanin" w:eastAsia="IRNazanin" w:cs="IRNazanin"/>
          <w:lang w:bidi="fa-IR"/>
          <w:color w:val="111111"/>
          <w:sz w:val="28"/>
          <w:szCs w:val="28"/>
          <w:rtl/>
        </w:rPr>
        <w:t xml:space="preserve">للشیخ الأقدم أبی علی محمد بن أحمد بن الجنید الإسکافی ذکره النجاشی‏</w:t>
      </w:r>
    </w:p>
    <w:p>
      <w:pPr>
        <w:pStyle w:val="Heading3"/>
      </w:pPr>
      <w:bookmarkStart w:id="320" w:name="_Toc64"/>
      <w:r>
        <w:t>60- ذخیرة آخرت‏</w:t>
      </w:r>
      <w:bookmarkEnd w:id="320"/>
    </w:p>
    <w:p>
      <w:pPr>
        <w:pStyle w:val="BookText"/>
      </w:pPr>
      <w:r>
        <w:rPr>
          <w:rFonts w:ascii="IRNazanin" w:hAnsi="IRNazanin" w:eastAsia="IRNazanin" w:cs="IRNazanin"/>
          <w:lang w:bidi="fa-IR"/>
          <w:color w:val="111111"/>
          <w:sz w:val="28"/>
          <w:szCs w:val="28"/>
          <w:rtl/>
        </w:rPr>
        <w:t xml:space="preserve">طبع فی الهند کما فی بعض فهارسها</w:t>
      </w:r>
    </w:p>
    <w:p>
      <w:pPr>
        <w:pStyle w:val="Heading3"/>
      </w:pPr>
      <w:bookmarkStart w:id="321" w:name="_Toc65"/>
      <w:r>
        <w:t>61- الذخیرة الأبدیة</w:t>
      </w:r>
      <w:bookmarkEnd w:id="321"/>
    </w:p>
    <w:p>
      <w:pPr>
        <w:pStyle w:val="BookText"/>
      </w:pPr>
      <w:r>
        <w:rPr>
          <w:rFonts w:ascii="IRNazanin" w:hAnsi="IRNazanin" w:eastAsia="IRNazanin" w:cs="IRNazanin"/>
          <w:lang w:bidi="fa-IR"/>
          <w:color w:val="111111"/>
          <w:sz w:val="28"/>
          <w:szCs w:val="28"/>
          <w:rtl/>
        </w:rPr>
        <w:t xml:space="preserve">فی جوابات المسائل الأحمدیة و یقال له الرسالة الأحمدیة للسید عبد الله بن نور الدین المحدث الجزائری المتوفی (1173) جواب عن أربعین مسألة سألها منه السید أحمد بن مطلب الحویزی أخ السید علی خان بن مطلب بن علی خان بن خلف المشعشعی الحویزی أوله [الحمد لله الذی جعل العلم وسیلة درک السعادات‏] و فرغ منه (1155) رأیت نسخه منه فی مکتبة (الخوانساری) و أخری فی مکتبة (التستریة) من وقف النجف‏آبادی و أخری فی مکتبة (حسینیة کاشف الغطاء) ضمن مجموعة برقم (14)</w:t>
      </w:r>
    </w:p>
    <w:p>
      <w:pPr>
        <w:pStyle w:val="Heading3"/>
      </w:pPr>
      <w:bookmarkStart w:id="322" w:name="_Toc66"/>
      <w:r>
        <w:t>62- ذخیرة الأبرار</w:t>
      </w:r>
      <w:bookmarkEnd w:id="322"/>
    </w:p>
    <w:p>
      <w:pPr>
        <w:pStyle w:val="BookText"/>
      </w:pPr>
      <w:r>
        <w:rPr>
          <w:rFonts w:ascii="IRNazanin" w:hAnsi="IRNazanin" w:eastAsia="IRNazanin" w:cs="IRNazanin"/>
          <w:lang w:bidi="fa-IR"/>
          <w:color w:val="111111"/>
          <w:sz w:val="28"/>
          <w:szCs w:val="28"/>
          <w:rtl/>
        </w:rPr>
        <w:t xml:space="preserve">فی منتخب أنیس التجار الفارسی تألیف المولی النراقی انتخب المحدث المعاصر الشیخ عباس القمی منه ما یطابق فتاوی السید محمد کاظم الیزدی، و زاد علیه بیان المعاصی الکبیرة رأیت نسخه خط یده عند الشیخ علی أکبر الخوانساری تلمیذ السید و قد طبع (1322)</w:t>
      </w:r>
    </w:p>
    <w:p>
      <w:pPr>
        <w:pStyle w:val="Heading3"/>
      </w:pPr>
      <w:bookmarkStart w:id="323" w:name="_Toc67"/>
      <w:r>
        <w:t>63- ذخیرة الأحکام فی مسائل الحلال و الحرام‏</w:t>
      </w:r>
      <w:bookmarkEnd w:id="323"/>
    </w:p>
    <w:p>
      <w:pPr>
        <w:pStyle w:val="BookText"/>
      </w:pPr>
      <w:r>
        <w:rPr>
          <w:rFonts w:ascii="IRNazanin" w:hAnsi="IRNazanin" w:eastAsia="IRNazanin" w:cs="IRNazanin"/>
          <w:lang w:bidi="fa-IR"/>
          <w:color w:val="111111"/>
          <w:sz w:val="28"/>
          <w:szCs w:val="28"/>
          <w:rtl/>
        </w:rPr>
        <w:t xml:space="preserve">رسالة عملیة فی العبادات: الطهارة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11707_122748"/>
    <w:bookmarkEnd w:id="13"/>
    <w:p>
      <w:pPr>
        <w:pStyle w:val="BookText"/>
      </w:pPr>
      <w:r>
        <w:rPr>
          <w:rFonts w:ascii="IRNazanin" w:hAnsi="IRNazanin" w:eastAsia="IRNazanin" w:cs="IRNazanin"/>
          <w:lang w:bidi="fa-IR"/>
          <w:color w:val="111111"/>
          <w:sz w:val="28"/>
          <w:szCs w:val="28"/>
          <w:rtl/>
        </w:rPr>
        <w:t xml:space="preserve">و الصلاة و الزکاة و الخمس و الصوم و الاعتکاف للفقیه الشیخ آقا رضا بن الآقا هادی الهمدانی النجفی المتوفی بسامراء (1322) نسخه منه فی مکتبة الشیخ (هادی کاشف الغطاء) و أخری عند المیرزا محمد علی الأردوبادی، و یسمی فارسیة الهدایة کما یأتی فی الهاء</w:t>
      </w:r>
    </w:p>
    <w:p>
      <w:pPr>
        <w:pStyle w:val="Heading3"/>
      </w:pPr>
      <w:bookmarkStart w:id="324" w:name="_Toc68"/>
      <w:r>
        <w:t>64- الذخیرة الإسکندریة</w:t>
      </w:r>
      <w:bookmarkEnd w:id="324"/>
    </w:p>
    <w:p>
      <w:pPr>
        <w:pStyle w:val="BookText"/>
      </w:pPr>
      <w:r>
        <w:rPr>
          <w:rFonts w:ascii="IRNazanin" w:hAnsi="IRNazanin" w:eastAsia="IRNazanin" w:cs="IRNazanin"/>
          <w:lang w:bidi="fa-IR"/>
          <w:color w:val="111111"/>
          <w:sz w:val="28"/>
          <w:szCs w:val="28"/>
          <w:rtl/>
        </w:rPr>
        <w:t xml:space="preserve">فارسی فی ترتیب الأدویة الکیمیاویة و بعض الأحراز و الطلسمات و الخواتیم و خواص بعض الحیوانات مرتب علی عشرة فصول، بدأ بمقدمات فی بیان أصل صنعة الکیمیاء و هو ترجمه بالفارسیة عن الأصل العربی المنقول عن الیونانیة إلی العربیة فی عصر المعتصم و ذکر فی الفارسیة أن الأصل الیونانی کان تألیف انطیوخوس تلمیذ إسکندر بن فیلقوس الیونانی المعروف بذی القرنین و هو غیر المذکور فی القرآن کما فی تفاسیر أهل البیت علیه السلام  رأیت نسخه من الفارسیة فی (الرضویة) أوله [تبرکا باسمه العلی العظیم، الحمد لله و کفی‏] و نسخه أخری ناقصة تنتهی إلی الفن السادس فی علم الصنعة الذهبی، توجد عند الشیخ حسین الجندقی بکربلاء</w:t>
      </w:r>
    </w:p>
    <w:p>
      <w:pPr>
        <w:pStyle w:val="Heading3"/>
      </w:pPr>
      <w:bookmarkStart w:id="325" w:name="_Toc69"/>
      <w:r>
        <w:t>65- ذخیرة الأسماء</w:t>
      </w:r>
      <w:bookmarkEnd w:id="325"/>
    </w:p>
    <w:p>
      <w:pPr>
        <w:pStyle w:val="BookText"/>
      </w:pPr>
      <w:r>
        <w:rPr>
          <w:rFonts w:ascii="IRNazanin" w:hAnsi="IRNazanin" w:eastAsia="IRNazanin" w:cs="IRNazanin"/>
          <w:lang w:bidi="fa-IR"/>
          <w:color w:val="111111"/>
          <w:sz w:val="28"/>
          <w:szCs w:val="28"/>
          <w:rtl/>
        </w:rPr>
        <w:t xml:space="preserve">فی علم الجفر للسید کمال الدین حسین بن علی الأخلاطی الأفطسی أوله [اما بعد از حمد و ثنای ایزد دانا حی توانا، و نعت و نوای سید بطحا، و رسول مذکی، و رفع لوای ولی والا، علی معلی، و نشر ولاء آل نجلاء، حضرت مولی، چنین گوید بنده خاطی کمال الدین حسین بن علی الحسینی الأخلاطی الأفطسی، که این کتابی است مسمی بذخائر الأسماء در استخراج أسماء باری تعالی و طریقه دعوت و شرط قرائتش بطریق جفر جعفری و مسلک خفیه حیدری که بالتماس أجلة أحباء صورت تحریر یافته‏] عناوینه (ذخیرة، ذخیرة) و لذا یقال له الذخیرة و الا فما سمی به فی الکتاب الذخائر کما اعترف به دهدار فی مختصر هذا الکتاب، و ذکرناه بعنوان الذخائر أیضا رأیت نسخه منه فی مکتبة (الخوانساری) و ذکر فی أوله أسماء جملة من الکتب التی هی مآخذ کتابه اثنان منها مذکوران فی کشف الظنون (ج 1 ص 43) تحت عنوان علم الحروف و بما أنی لم أتحقق تشیع مؤلفی کثیر منها فلم أدرجها فی الکتاب و اکتفی بذکر مجرد الأسماء لعله ینکشف بعد ذلک حال مؤلفیها، فمنها مجمع المراصد نزهة الطرف فی علم الحرف التبیان الأسرار التحفة المنصوریة کامل الصحیفة الماتونیة خواص الأعداد المأمونیة خواص الأعداد للجوهری شرح جفر خافیة لمحمد ذو النون مجمع الأعمال‏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11707_122749"/>
    <w:bookmarkEnd w:id="14"/>
    <w:p>
      <w:pPr>
        <w:pStyle w:val="BookText"/>
      </w:pPr>
      <w:r>
        <w:rPr>
          <w:rFonts w:ascii="IRNazanin" w:hAnsi="IRNazanin" w:eastAsia="IRNazanin" w:cs="IRNazanin"/>
          <w:lang w:bidi="fa-IR"/>
          <w:color w:val="111111"/>
          <w:sz w:val="28"/>
          <w:szCs w:val="28"/>
          <w:rtl/>
        </w:rPr>
        <w:t xml:space="preserve">لسعید الدین المغربی سر الأسرار لقطب الأقطاب شامل الفصول لأبی نواس سر الأسرار لعلاء الدین محمد الجزری بدیع البدائع اللوامع لأبی ریحان المغربی الجفر الکبیر للشیخ أبی صفی معز الدین محمد المغربی منهاج التصحیف لابن العریف صحیفة النور لصادق المغربی نوادر الأمثال فی أسماء الملک المتعال للمولی أبی نوال مجمع الطوالع لجمیل الدین المغربی المشکاة لأبی المفاخر الرازی درة البیضاء لأبی حامد المغربی‏</w:t>
      </w:r>
    </w:p>
    <w:p>
      <w:pPr>
        <w:pStyle w:val="Heading3"/>
      </w:pPr>
      <w:bookmarkStart w:id="326" w:name="_Toc70"/>
      <w:r>
        <w:t>66- ذخیرة الأفهام‏</w:t>
      </w:r>
      <w:bookmarkEnd w:id="326"/>
    </w:p>
    <w:p>
      <w:pPr>
        <w:pStyle w:val="BookText"/>
      </w:pPr>
      <w:r>
        <w:rPr>
          <w:rFonts w:ascii="IRNazanin" w:hAnsi="IRNazanin" w:eastAsia="IRNazanin" w:cs="IRNazanin"/>
          <w:lang w:bidi="fa-IR"/>
          <w:color w:val="111111"/>
          <w:sz w:val="28"/>
          <w:szCs w:val="28"/>
          <w:rtl/>
        </w:rPr>
        <w:t xml:space="preserve">ینقل عنه الآقا رضی فی تظلم الزهراء قضیة تقبیل النبی  صلی الله علیه و آله  للحسن فی فمه و للحسین فی نحره، و شکوی الحسین ذلک إلی أمه علیه السلام</w:t>
      </w:r>
    </w:p>
    <w:p>
      <w:pPr>
        <w:pStyle w:val="Heading3"/>
      </w:pPr>
      <w:bookmarkStart w:id="327" w:name="_Toc71"/>
      <w:r>
        <w:t>67- ذخیرة الألباب و بغیة الأصحاب إلی کل علم فیه باب‏</w:t>
      </w:r>
      <w:bookmarkEnd w:id="327"/>
    </w:p>
    <w:p>
      <w:pPr>
        <w:pStyle w:val="BookText"/>
      </w:pPr>
      <w:r>
        <w:rPr>
          <w:rFonts w:ascii="IRNazanin" w:hAnsi="IRNazanin" w:eastAsia="IRNazanin" w:cs="IRNazanin"/>
          <w:lang w:bidi="fa-IR"/>
          <w:color w:val="111111"/>
          <w:sz w:val="28"/>
          <w:szCs w:val="28"/>
          <w:rtl/>
        </w:rPr>
        <w:t xml:space="preserve">للمیرزا محمد بن عبد النبی النیشابوری الأخباری المتوفی (1233) کما أرخه تلمیذه السید جواد سیاه‏پوش فی آخر المجلد الأول من هذا الکتاب الذی کتبه بخطه و فرغ من الکتابة (1237) و لکن أرخ وفاته فی بستان السیاحة و غیره فی (1232) رأیت هذا المجلد فی مکتبة (حسینیة کاشف الغطاء) و مجموع ما فیه ثلاثة و عشرون بابا آخرها فی الفقه، و أول الأبواب فی علم الحروف، و جملة من أبوابه فی العلوم الغریبة بطرز عجیب فی الدوائر و الجداول من أبواب العلوم أوله [الحمد لله و سلام علی عباده الذین اصطفی‏] و عده صاحب الروضات من تصانیفه مع ذکره أیضا دوائر العلوم و جداول الرسوم له کما ذکرناه فی (ج 8 ص 267) و تألیف رجل واحد کتابین فی موضوع واحد أو تألیف کتاب مرتین بترتیبین کانت النسبة بینهما عموما و خصوصا من وجه، معمول متداول‏</w:t>
      </w:r>
    </w:p>
    <w:p>
      <w:pPr>
        <w:pStyle w:val="Heading3"/>
      </w:pPr>
      <w:bookmarkStart w:id="328" w:name="_Toc72"/>
      <w:r>
        <w:t>68- ذخیرة الأنام فی ترجمه وجیزة الأحکام‏</w:t>
      </w:r>
      <w:bookmarkEnd w:id="328"/>
    </w:p>
    <w:p>
      <w:pPr>
        <w:pStyle w:val="BookText"/>
      </w:pPr>
      <w:r>
        <w:rPr>
          <w:rFonts w:ascii="IRNazanin" w:hAnsi="IRNazanin" w:eastAsia="IRNazanin" w:cs="IRNazanin"/>
          <w:lang w:bidi="fa-IR"/>
          <w:color w:val="111111"/>
          <w:sz w:val="28"/>
          <w:szCs w:val="28"/>
          <w:rtl/>
        </w:rPr>
        <w:t xml:space="preserve">رسالة عملیة، للشیخ محمد الحسین بن علی بن محمد رضا آل کشف الغطاء طبع (1339) و توفی فی 17 ذی القعدة (1373)</w:t>
      </w:r>
    </w:p>
    <w:p>
      <w:pPr>
        <w:pStyle w:val="Heading3"/>
      </w:pPr>
      <w:bookmarkStart w:id="329" w:name="_Toc73"/>
      <w:r>
        <w:t>69- ذخیرة الإیمان‏</w:t>
      </w:r>
      <w:bookmarkEnd w:id="329"/>
    </w:p>
    <w:p>
      <w:pPr>
        <w:pStyle w:val="BookText"/>
      </w:pPr>
      <w:r>
        <w:rPr>
          <w:rFonts w:ascii="IRNazanin" w:hAnsi="IRNazanin" w:eastAsia="IRNazanin" w:cs="IRNazanin"/>
          <w:lang w:bidi="fa-IR"/>
          <w:color w:val="111111"/>
          <w:sz w:val="28"/>
          <w:szCs w:val="28"/>
          <w:rtl/>
        </w:rPr>
        <w:t xml:space="preserve">أرجوزة فی الکلام، للشیخ زین الدین أبی محمد علی بن محمد بن علی بن محمد بن یونس النباطی البیاضی العاملی المتوفی (877) تقرب من ستین بیتا نظمها (834) أولها [الحمد لله علی تمامه و الشکر لله علی إنعامه‏] و قال فی أواخرها:</w:t>
      </w:r>
    </w:p>
    <w:p>
      <w:pPr>
        <w:pStyle w:val="BookText"/>
      </w:pPr>
      <w:r>
        <w:rPr>
          <w:rFonts w:ascii="IRNazanin" w:hAnsi="IRNazanin" w:eastAsia="IRNazanin" w:cs="IRNazanin"/>
          <w:lang w:bidi="fa-IR"/>
          <w:color w:val="111111"/>
          <w:sz w:val="28"/>
          <w:szCs w:val="28"/>
          <w:rtl/>
        </w:rPr>
        <w:t xml:space="preserve">و هذه أرجوزة الضعیف‏</w:t>
      </w:r>
    </w:p>
    <w:p>
      <w:pPr>
        <w:pStyle w:val="BookText"/>
      </w:pPr>
      <w:r>
        <w:rPr>
          <w:rFonts w:ascii="IRNazanin" w:hAnsi="IRNazanin" w:eastAsia="IRNazanin" w:cs="IRNazanin"/>
          <w:lang w:bidi="fa-IR"/>
          <w:color w:val="111111"/>
          <w:sz w:val="28"/>
          <w:szCs w:val="28"/>
          <w:rtl/>
        </w:rPr>
        <w:t xml:space="preserve">علی اللاجی إلی اللطیف‏</w:t>
      </w:r>
    </w:p>
    <w:p>
      <w:pPr>
        <w:pStyle w:val="BookText"/>
      </w:pPr>
      <w:r>
        <w:rPr>
          <w:rFonts w:ascii="Amiri" w:hAnsi="Amiri" w:eastAsia="Amiri" w:cs="Amiri"/>
          <w:lang w:bidi="ar-SA"/>
          <w:color w:val="111111"/>
          <w:sz w:val="28"/>
          <w:szCs w:val="28"/>
          <w:rtl/>
        </w:rPr>
        <w:t xml:space="preserve">و الرسل و الأئمة الأنجاب‏</w:t>
      </w:r>
    </w:p>
    <w:p>
      <w:pPr>
        <w:pStyle w:val="BookText"/>
      </w:pPr>
      <w:r>
        <w:rPr>
          <w:rFonts w:ascii="IRNazanin" w:hAnsi="IRNazanin" w:eastAsia="IRNazanin" w:cs="IRNazanin"/>
          <w:lang w:bidi="fa-IR"/>
          <w:color w:val="111111"/>
          <w:sz w:val="28"/>
          <w:szCs w:val="28"/>
          <w:rtl/>
        </w:rPr>
        <w:t xml:space="preserve">لیشفعوا فی موضع الحساب‏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11707_122750"/>
    <w:bookmarkEnd w:id="15"/>
    <w:p>
      <w:pPr>
        <w:pStyle w:val="BookText"/>
      </w:pPr>
      <w:r>
        <w:rPr>
          <w:rFonts w:ascii="IRNazanin" w:hAnsi="IRNazanin" w:eastAsia="IRNazanin" w:cs="IRNazanin"/>
          <w:lang w:bidi="fa-IR"/>
          <w:color w:val="111111"/>
          <w:sz w:val="28"/>
          <w:szCs w:val="28"/>
          <w:rtl/>
        </w:rPr>
        <w:t xml:space="preserve">سمیتها ذخیرة الإیمان‏</w:t>
      </w:r>
    </w:p>
    <w:p>
      <w:pPr>
        <w:pStyle w:val="BookText"/>
      </w:pPr>
      <w:r>
        <w:rPr>
          <w:rFonts w:ascii="IRNazanin" w:hAnsi="IRNazanin" w:eastAsia="IRNazanin" w:cs="IRNazanin"/>
          <w:lang w:bidi="fa-IR"/>
          <w:color w:val="111111"/>
          <w:sz w:val="28"/>
          <w:szCs w:val="28"/>
          <w:rtl/>
        </w:rPr>
        <w:t xml:space="preserve">هدیة منی إلی الإخوان‏</w:t>
      </w:r>
    </w:p>
    <w:p>
      <w:pPr>
        <w:pStyle w:val="BookText"/>
      </w:pPr>
      <w:r>
        <w:rPr>
          <w:rFonts w:ascii="IRNazanin" w:hAnsi="IRNazanin" w:eastAsia="IRNazanin" w:cs="IRNazanin"/>
          <w:lang w:bidi="fa-IR"/>
          <w:color w:val="111111"/>
          <w:sz w:val="28"/>
          <w:szCs w:val="28"/>
          <w:rtl/>
        </w:rPr>
        <w:t xml:space="preserve">و الحمد لله العلی الکافی‏</w:t>
      </w:r>
    </w:p>
    <w:p>
      <w:pPr>
        <w:pStyle w:val="BookText"/>
      </w:pPr>
      <w:r>
        <w:rPr>
          <w:rFonts w:ascii="IRNazanin" w:hAnsi="IRNazanin" w:eastAsia="IRNazanin" w:cs="IRNazanin"/>
          <w:lang w:bidi="fa-IR"/>
          <w:color w:val="111111"/>
          <w:sz w:val="28"/>
          <w:szCs w:val="28"/>
          <w:rtl/>
        </w:rPr>
        <w:t xml:space="preserve">علی الذی أولی و نعم الکافی‏</w:t>
      </w:r>
    </w:p>
    <w:p>
      <w:pPr>
        <w:pStyle w:val="BookText"/>
      </w:pPr>
      <w:r>
        <w:rPr>
          <w:rFonts w:ascii="IRNazanin" w:hAnsi="IRNazanin" w:eastAsia="IRNazanin" w:cs="IRNazanin"/>
          <w:lang w:bidi="fa-IR"/>
          <w:color w:val="111111"/>
          <w:sz w:val="28"/>
          <w:szCs w:val="28"/>
          <w:rtl/>
        </w:rPr>
        <w:t xml:space="preserve">رأیت نسخه منها ضمن مجموعة فیها عصرة المنجود فی مکتبة السید حسین بن علی بن أبی طالب الهمدانی فی النجف‏</w:t>
      </w:r>
    </w:p>
    <w:p>
      <w:pPr>
        <w:pStyle w:val="Heading3"/>
      </w:pPr>
      <w:bookmarkStart w:id="330" w:name="_Toc74"/>
      <w:r>
        <w:t>70- الذخیرة الباقیة</w:t>
      </w:r>
      <w:bookmarkEnd w:id="330"/>
    </w:p>
    <w:p>
      <w:pPr>
        <w:pStyle w:val="BookText"/>
      </w:pPr>
      <w:r>
        <w:rPr>
          <w:rFonts w:ascii="IRNazanin" w:hAnsi="IRNazanin" w:eastAsia="IRNazanin" w:cs="IRNazanin"/>
          <w:lang w:bidi="fa-IR"/>
          <w:color w:val="111111"/>
          <w:sz w:val="28"/>
          <w:szCs w:val="28"/>
          <w:rtl/>
        </w:rPr>
        <w:t xml:space="preserve">فی أجوبة المسائل الجبلیة الثانیة للسید عبد الله بن نور الدین بن المحدث الجزائری الموسوی التستری المتوفی (1173) جواب عن ثلاثین مسألة سألها منه السید علی العلوی النهاوندی نزیل بروجرد، بعضها فارسی کبعض جواباتها، أول المسائل: السلام مستحب و رده واجب، و فصل الکلام فی مسألة تقلید المیت بما لا مزید علیه أوله [الحمد لله الذی فرض طلب العلم علی کل مسلم و مسلمة] و فرغ منه أصیل یوم الأحد السابع عشر من شعبان (1151) رأیت نسخه منه فی مکتبة (سیدنا الشیرازی بسامراء) و هی بخط محمد تقی بن نظر علی فی (1156) و مر له الأنوار الجلیة فی جوابات المسائل الجبلیة الأولی فی (ج 2 ص 423) و نسخه من الذخیرة بخط السید الآقا ریحان الله البروجردی نزیل طهران، توجد عند السید شهاب الدین التبریزی بقم کما کتبه إلینا</w:t>
      </w:r>
    </w:p>
    <w:p>
      <w:pPr>
        <w:pStyle w:val="Heading3"/>
      </w:pPr>
      <w:bookmarkStart w:id="331" w:name="_Toc75"/>
      <w:r>
        <w:t>71- ذخیرة الجنة</w:t>
      </w:r>
      <w:bookmarkEnd w:id="331"/>
    </w:p>
    <w:p>
      <w:pPr>
        <w:pStyle w:val="BookText"/>
      </w:pPr>
      <w:r>
        <w:rPr>
          <w:rFonts w:ascii="IRNazanin" w:hAnsi="IRNazanin" w:eastAsia="IRNazanin" w:cs="IRNazanin"/>
          <w:lang w:bidi="fa-IR"/>
          <w:color w:val="111111"/>
          <w:sz w:val="28"/>
          <w:szCs w:val="28"/>
          <w:rtl/>
        </w:rPr>
        <w:t xml:space="preserve">للسید الأمیر حسین بن روح الله الحسینی الطبسی المعروف بصدرجهان و المتخلص لسان کما صرح به فی رسالته الصدریة الفارسیة، و کان ساکن حیدرآباد و بها توفی قال فی الریاض إن ذخیرة الجنة فارسی فی أعمال السنة و الأدعیة و الآداب، ألفه للسلطان إبراهیم قطب شاه الذی توفی (988) أقول: و لعله الذی نقل عنه المحقق السبزواری فی کتاب الدعاء الذی سماه روضة الأنوار فی الأدعیة و الأذکار کیفیة توبة الشاه طهماسب فی (940)</w:t>
      </w:r>
    </w:p>
    <w:p>
      <w:pPr>
        <w:pStyle w:val="Heading3"/>
      </w:pPr>
      <w:bookmarkStart w:id="332" w:name="_Toc76"/>
      <w:r>
        <w:t>72- ذخیرة الخوانین‏</w:t>
      </w:r>
      <w:bookmarkEnd w:id="332"/>
    </w:p>
    <w:p>
      <w:pPr>
        <w:pStyle w:val="BookText"/>
      </w:pPr>
      <w:r>
        <w:rPr>
          <w:rFonts w:ascii="IRNazanin" w:hAnsi="IRNazanin" w:eastAsia="IRNazanin" w:cs="IRNazanin"/>
          <w:lang w:bidi="fa-IR"/>
          <w:color w:val="111111"/>
          <w:sz w:val="28"/>
          <w:szCs w:val="28"/>
          <w:rtl/>
        </w:rPr>
        <w:t xml:space="preserve">ینقل عنه فی خزانة عامرة تراجم جملة من الشعراء منها ترجمه العرفی الشیرازی المتوفی (999) و ذکر فی (ص 318) عطایا خان خاقان للعرفی‏</w:t>
      </w:r>
    </w:p>
    <w:p>
      <w:pPr>
        <w:pStyle w:val="Heading3"/>
      </w:pPr>
      <w:bookmarkStart w:id="333" w:name="_Toc77"/>
      <w:r>
        <w:t>الذخیرة الخوارزمشاهیة</w:t>
      </w:r>
      <w:bookmarkEnd w:id="333"/>
    </w:p>
    <w:p>
      <w:pPr>
        <w:pStyle w:val="BookText"/>
      </w:pPr>
      <w:r>
        <w:rPr>
          <w:rFonts w:ascii="IRNazanin" w:hAnsi="IRNazanin" w:eastAsia="IRNazanin" w:cs="IRNazanin"/>
          <w:lang w:bidi="fa-IR"/>
          <w:color w:val="111111"/>
          <w:sz w:val="28"/>
          <w:szCs w:val="28"/>
          <w:rtl/>
        </w:rPr>
        <w:t xml:space="preserve">مر بعنوان الذخیرة مطلقا</w:t>
      </w:r>
    </w:p>
    <w:p>
      <w:pPr>
        <w:pStyle w:val="Heading3"/>
      </w:pPr>
      <w:bookmarkStart w:id="334" w:name="_Toc78"/>
      <w:r>
        <w:t>73- ذخیرة الدارین‏</w:t>
      </w:r>
      <w:bookmarkEnd w:id="334"/>
    </w:p>
    <w:p>
      <w:pPr>
        <w:pStyle w:val="BookText"/>
      </w:pPr>
      <w:r>
        <w:rPr>
          <w:rFonts w:ascii="IRNazanin" w:hAnsi="IRNazanin" w:eastAsia="IRNazanin" w:cs="IRNazanin"/>
          <w:lang w:bidi="fa-IR"/>
          <w:color w:val="111111"/>
          <w:sz w:val="28"/>
          <w:szCs w:val="28"/>
          <w:rtl/>
        </w:rPr>
        <w:t xml:space="preserve">فی ما یتعلق بالحسین و أصحاب الحسین علیه السلام  مقتل کبیر فی ثلاث مجلدات للسید عبد المجید بن محمد رضا الحسینی الشیرازی الحائری المعاصر طبع‏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11707_122751"/>
    <w:bookmarkEnd w:id="16"/>
    <w:p>
      <w:pPr>
        <w:pStyle w:val="BookText"/>
      </w:pPr>
      <w:r>
        <w:rPr>
          <w:rFonts w:ascii="IRNazanin" w:hAnsi="IRNazanin" w:eastAsia="IRNazanin" w:cs="IRNazanin"/>
          <w:lang w:bidi="fa-IR"/>
          <w:color w:val="111111"/>
          <w:sz w:val="28"/>
          <w:szCs w:val="28"/>
          <w:rtl/>
        </w:rPr>
        <w:t xml:space="preserve">مجلده الأول فی النجف فی (1345) و توفی المؤلف بعد الطبع بمدة قلیلة</w:t>
      </w:r>
    </w:p>
    <w:p>
      <w:pPr>
        <w:pStyle w:val="Heading3"/>
      </w:pPr>
      <w:bookmarkStart w:id="335" w:name="_Toc79"/>
      <w:r>
        <w:t>74- ذخیرة الشیعة</w:t>
      </w:r>
      <w:bookmarkEnd w:id="335"/>
    </w:p>
    <w:p>
      <w:pPr>
        <w:pStyle w:val="BookText"/>
      </w:pPr>
      <w:r>
        <w:rPr>
          <w:rFonts w:ascii="IRNazanin" w:hAnsi="IRNazanin" w:eastAsia="IRNazanin" w:cs="IRNazanin"/>
          <w:lang w:bidi="fa-IR"/>
          <w:color w:val="111111"/>
          <w:sz w:val="28"/>
          <w:szCs w:val="28"/>
          <w:rtl/>
        </w:rPr>
        <w:t xml:space="preserve">مقتل فارسی للفاضل السمنانی علی ما نقل عنه فی الرسالة الجهادیة</w:t>
      </w:r>
    </w:p>
    <w:p>
      <w:pPr>
        <w:pStyle w:val="Heading3"/>
      </w:pPr>
      <w:bookmarkStart w:id="336" w:name="_Toc80"/>
      <w:r>
        <w:t>75- ذخیرة الصالحین‏</w:t>
      </w:r>
      <w:bookmarkEnd w:id="336"/>
    </w:p>
    <w:p>
      <w:pPr>
        <w:pStyle w:val="BookText"/>
      </w:pPr>
      <w:r>
        <w:rPr>
          <w:rFonts w:ascii="IRNazanin" w:hAnsi="IRNazanin" w:eastAsia="IRNazanin" w:cs="IRNazanin"/>
          <w:lang w:bidi="fa-IR"/>
          <w:color w:val="111111"/>
          <w:sz w:val="28"/>
          <w:szCs w:val="28"/>
          <w:rtl/>
        </w:rPr>
        <w:t xml:space="preserve">رسالة فارسیة عملیة من فتاوی السید أبی الحسن الأصفهانی المنتهی إلیه المرجعیة فی النجف و المتوفی (1365) طبعت ثلاث مرات فی حیاته‏</w:t>
      </w:r>
    </w:p>
    <w:p>
      <w:pPr>
        <w:pStyle w:val="Heading3"/>
      </w:pPr>
      <w:bookmarkStart w:id="337" w:name="_Toc81"/>
      <w:r>
        <w:t>76- ذخیرة الصالحین‏</w:t>
      </w:r>
      <w:bookmarkEnd w:id="337"/>
    </w:p>
    <w:p>
      <w:pPr>
        <w:pStyle w:val="BookText"/>
      </w:pPr>
      <w:r>
        <w:rPr>
          <w:rFonts w:ascii="IRNazanin" w:hAnsi="IRNazanin" w:eastAsia="IRNazanin" w:cs="IRNazanin"/>
          <w:lang w:bidi="fa-IR"/>
          <w:color w:val="111111"/>
          <w:sz w:val="28"/>
          <w:szCs w:val="28"/>
          <w:rtl/>
        </w:rPr>
        <w:t xml:space="preserve">أیضا رسالة عملیة جمعت من فتاوی السید محمد کاظم الیزدی الطباطبائی المتوفی (1337) جمعها الشیخ سعید بن محمد رضا الحلی و طبع أولا فی بغداد (1329)</w:t>
      </w:r>
    </w:p>
    <w:p>
      <w:pPr>
        <w:pStyle w:val="Heading3"/>
      </w:pPr>
      <w:bookmarkStart w:id="338" w:name="_Toc82"/>
      <w:r>
        <w:t>77- ذخیرة الصالحین‏</w:t>
      </w:r>
      <w:bookmarkEnd w:id="338"/>
    </w:p>
    <w:p>
      <w:pPr>
        <w:pStyle w:val="BookText"/>
      </w:pPr>
      <w:r>
        <w:rPr>
          <w:rFonts w:ascii="IRNazanin" w:hAnsi="IRNazanin" w:eastAsia="IRNazanin" w:cs="IRNazanin"/>
          <w:lang w:bidi="fa-IR"/>
          <w:color w:val="111111"/>
          <w:sz w:val="28"/>
          <w:szCs w:val="28"/>
          <w:rtl/>
        </w:rPr>
        <w:t xml:space="preserve">فی شرح تبصرة المتعلمین للشیخ محمد رضا بن عباس علی الطبسی نزیل النجف، شرع فیه بعد وفاه أستاذه السید أبی الحسن الأصفهانی، و فرغ من مجلده الأول المنتهی بآخر المطهرات 24 رجب (1366) و من الثانی فی الصلاة (13- ع 1- 1367) و من الثالث فی الزکاة إلی آخر الحج (9- ع 1- 1368) و من الرابع و الخامس فی المعاملات إلی آخر کتاب الحجر فی (4- ج 1- 1369)</w:t>
      </w:r>
    </w:p>
    <w:p>
      <w:pPr>
        <w:pStyle w:val="Heading3"/>
      </w:pPr>
      <w:bookmarkStart w:id="339" w:name="_Toc83"/>
      <w:r>
        <w:t>78- ذخیرة الصرف‏</w:t>
      </w:r>
      <w:bookmarkEnd w:id="339"/>
    </w:p>
    <w:p>
      <w:pPr>
        <w:pStyle w:val="BookText"/>
      </w:pPr>
      <w:r>
        <w:rPr>
          <w:rFonts w:ascii="IRNazanin" w:hAnsi="IRNazanin" w:eastAsia="IRNazanin" w:cs="IRNazanin"/>
          <w:lang w:bidi="fa-IR"/>
          <w:color w:val="111111"/>
          <w:sz w:val="28"/>
          <w:szCs w:val="28"/>
          <w:rtl/>
        </w:rPr>
        <w:t xml:space="preserve">للمولوی إعجاز حسین بن جعفر حسن بن علی حسین البدیوانی المولود (1298) و المتوفی (1350) ذکر فی تذکره بی‏بها</w:t>
      </w:r>
    </w:p>
    <w:p>
      <w:pPr>
        <w:pStyle w:val="Heading3"/>
      </w:pPr>
      <w:bookmarkStart w:id="340" w:name="_Toc84"/>
      <w:r>
        <w:t>79- ذخیرة العباد لیوم المعاد</w:t>
      </w:r>
      <w:bookmarkEnd w:id="340"/>
    </w:p>
    <w:p>
      <w:pPr>
        <w:pStyle w:val="BookText"/>
      </w:pPr>
      <w:r>
        <w:rPr>
          <w:rFonts w:ascii="IRNazanin" w:hAnsi="IRNazanin" w:eastAsia="IRNazanin" w:cs="IRNazanin"/>
          <w:lang w:bidi="fa-IR"/>
          <w:color w:val="111111"/>
          <w:sz w:val="28"/>
          <w:szCs w:val="28"/>
          <w:rtl/>
        </w:rPr>
        <w:t xml:space="preserve">رسالة عملیة لشیخنا المیرزا محمد تقی الشیرازی نزیل سامراء و المتوفی (1338)</w:t>
      </w:r>
    </w:p>
    <w:p>
      <w:pPr>
        <w:pStyle w:val="Heading3"/>
      </w:pPr>
      <w:bookmarkStart w:id="341" w:name="_Toc85"/>
      <w:r>
        <w:t>80- ذخیرة العباد لیوم المعاد</w:t>
      </w:r>
      <w:bookmarkEnd w:id="341"/>
    </w:p>
    <w:p>
      <w:pPr>
        <w:pStyle w:val="BookText"/>
      </w:pPr>
      <w:r>
        <w:rPr>
          <w:rFonts w:ascii="IRNazanin" w:hAnsi="IRNazanin" w:eastAsia="IRNazanin" w:cs="IRNazanin"/>
          <w:lang w:bidi="fa-IR"/>
          <w:color w:val="111111"/>
          <w:sz w:val="28"/>
          <w:szCs w:val="28"/>
          <w:rtl/>
        </w:rPr>
        <w:t xml:space="preserve">فی شرح زیارة عاشوراء، لبعض المعاصرین نقله فی اللؤلؤ النضید</w:t>
      </w:r>
    </w:p>
    <w:p>
      <w:pPr>
        <w:pStyle w:val="Heading3"/>
      </w:pPr>
      <w:bookmarkStart w:id="342" w:name="_Toc86"/>
      <w:r>
        <w:t>81- ذخیرة العباد إلی سبیل الرشاد</w:t>
      </w:r>
      <w:bookmarkEnd w:id="342"/>
    </w:p>
    <w:p>
      <w:pPr>
        <w:pStyle w:val="BookText"/>
      </w:pPr>
      <w:r>
        <w:rPr>
          <w:rFonts w:ascii="IRNazanin" w:hAnsi="IRNazanin" w:eastAsia="IRNazanin" w:cs="IRNazanin"/>
          <w:lang w:bidi="fa-IR"/>
          <w:color w:val="111111"/>
          <w:sz w:val="28"/>
          <w:szCs w:val="28"/>
          <w:rtl/>
        </w:rPr>
        <w:t xml:space="preserve">فارسی فی المعاد و أحوال الجنة و النار و أهوال یوم القیامة و العقبات الخمسین فیها، ألفه المولی محمد جعفر بن سلیمان الفراهی أوله [الحمد لله الواحد الأحد الفرد الصمد] رأیته ضمن مجموعة کتابتها (1323) و فی المجموعة آداب الصلاة للعلامة المجلسی و هی فی مکتبة (الطهرانی بکربلاء) و یأتی للمؤلف کشف الهدایة فی شرح البداءة الذی فرغ من تألیفه (1127)</w:t>
      </w:r>
    </w:p>
    <w:p>
      <w:pPr>
        <w:pStyle w:val="Heading3"/>
      </w:pPr>
      <w:bookmarkStart w:id="343" w:name="_Toc87"/>
      <w:r>
        <w:t>82- ذخیرة العباد فی تعریب زاد المعاد</w:t>
      </w:r>
      <w:bookmarkEnd w:id="343"/>
    </w:p>
    <w:p>
      <w:pPr>
        <w:pStyle w:val="BookText"/>
      </w:pPr>
      <w:r>
        <w:rPr>
          <w:rFonts w:ascii="IRNazanin" w:hAnsi="IRNazanin" w:eastAsia="IRNazanin" w:cs="IRNazanin"/>
          <w:lang w:bidi="fa-IR"/>
          <w:color w:val="111111"/>
          <w:sz w:val="28"/>
          <w:szCs w:val="28"/>
          <w:rtl/>
        </w:rPr>
        <w:t xml:space="preserve">للشیخ عبد الله بن صالح بن جمعة السماهیجی البحرانی المتوفی (1135) نسخه منه کانت عند الشیخ محمد صالح بن أحمد آل طعان‏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11707_122752"/>
    <w:bookmarkEnd w:id="17"/>
    <w:p>
      <w:pPr>
        <w:pStyle w:val="BookText"/>
      </w:pPr>
      <w:r>
        <w:rPr>
          <w:rFonts w:ascii="IRNazanin" w:hAnsi="IRNazanin" w:eastAsia="IRNazanin" w:cs="IRNazanin"/>
          <w:lang w:bidi="fa-IR"/>
          <w:color w:val="111111"/>
          <w:sz w:val="28"/>
          <w:szCs w:val="28"/>
          <w:rtl/>
        </w:rPr>
        <w:t xml:space="preserve">البحرانی، و أخری عند الشیخ مهدی شرف الدین التستری أوله [الحمد لله الذی جعل فی عبادته زاد المعاد، و فی طاعته نجات العباد] ألفه فی بهبهان و فرغ منه ضحی الأربعاء (5- ج 2- 1131) و لیس هو تعریبا فقط بل قال فی أوله [إن أکثر الاخبار التی أعتمد علیها قد نقلتها من أصولها بلفظها روما لصیانتها و حفظها عن خفضها و لفظها الا ما لم یحضرنی منها فإنی نقلتها بالمعنی، و کلما فیه من الأحکام و المسائل التی نسبها إلی الاحتیاط فإنی ذکرته کما ذکره بلا مناقشة له فی الدلیل و لا تعرض للقال و القیل، الا ما تبین لی الخطأ أو السهو و النسیان، فإنی نبهت إلیه و دللت بالإشارة إلیه‏] و نسخه منه بتستر عند شرف الدین بخط الشیخ محمد بن علی بن حسین بن علی التستری کتبها فی مدرسة الحاج أبی الحسن بتستر و فرغ منه ضحی الأربعاء (17- ع 1- 1192) و هو مولد النبی ص‏</w:t>
      </w:r>
    </w:p>
    <w:p>
      <w:pPr>
        <w:pStyle w:val="Heading3"/>
      </w:pPr>
      <w:bookmarkStart w:id="344" w:name="_Toc88"/>
      <w:r>
        <w:t>83- ذخیرة العباد لیوم المعاد</w:t>
      </w:r>
      <w:bookmarkEnd w:id="344"/>
    </w:p>
    <w:p>
      <w:pPr>
        <w:pStyle w:val="BookText"/>
      </w:pPr>
      <w:r>
        <w:rPr>
          <w:rFonts w:ascii="IRNazanin" w:hAnsi="IRNazanin" w:eastAsia="IRNazanin" w:cs="IRNazanin"/>
          <w:lang w:bidi="fa-IR"/>
          <w:color w:val="111111"/>
          <w:sz w:val="28"/>
          <w:szCs w:val="28"/>
          <w:rtl/>
        </w:rPr>
        <w:t xml:space="preserve">رسالة فارسیة عملیة، للشیخ عبد النبی الوفسی العراقی نزیل قم طبع بها فی (1369)</w:t>
      </w:r>
    </w:p>
    <w:p>
      <w:pPr>
        <w:pStyle w:val="Heading3"/>
      </w:pPr>
      <w:bookmarkStart w:id="345" w:name="_Toc89"/>
      <w:r>
        <w:t>84- الذخیرة العلویة فی الأحکام النبویة</w:t>
      </w:r>
      <w:bookmarkEnd w:id="345"/>
    </w:p>
    <w:p>
      <w:pPr>
        <w:pStyle w:val="BookText"/>
      </w:pPr>
      <w:r>
        <w:rPr>
          <w:rFonts w:ascii="IRNazanin" w:hAnsi="IRNazanin" w:eastAsia="IRNazanin" w:cs="IRNazanin"/>
          <w:lang w:bidi="fa-IR"/>
          <w:color w:val="111111"/>
          <w:sz w:val="28"/>
          <w:szCs w:val="28"/>
          <w:rtl/>
        </w:rPr>
        <w:t xml:space="preserve">فقه استدلالی مرتب من أول کتاب الطهارة إلی کتاب النذر للسید أبی طالب بن عبد المطلب بن أبی القاسم الحسینی الهمدانی النجفی، تلمیذ صاحب الجواهر و المتوفی قبله بستة أشهر و دفن فی الحجرة علی یسار الداخل إلی الصحن الغروی من الباب الغربی المعروف بباب السلطانی و النسخة فی مکتبة حفیده” المؤلف” السید حسین بن علی بن أبی طالب المؤلف فی النجف، مکتوب علیها إنها تقریرات و قد شرع فیه (1234)</w:t>
      </w:r>
    </w:p>
    <w:p>
      <w:pPr>
        <w:pStyle w:val="Heading3"/>
      </w:pPr>
      <w:bookmarkStart w:id="346" w:name="_Toc90"/>
      <w:r>
        <w:t>85- ذخیرة الفرائض‏</w:t>
      </w:r>
      <w:bookmarkEnd w:id="346"/>
    </w:p>
    <w:p>
      <w:pPr>
        <w:pStyle w:val="BookText"/>
      </w:pPr>
      <w:r>
        <w:rPr>
          <w:rFonts w:ascii="IRNazanin" w:hAnsi="IRNazanin" w:eastAsia="IRNazanin" w:cs="IRNazanin"/>
          <w:lang w:bidi="fa-IR"/>
          <w:color w:val="111111"/>
          <w:sz w:val="28"/>
          <w:szCs w:val="28"/>
          <w:rtl/>
        </w:rPr>
        <w:t xml:space="preserve">رسالة فی المواریث للشیخ محمد زکی بن فرج البهبهانی النجفی فرغ منه فی رجب (1313) و طبع فی (1326) و علیه تقریظات لحجج الإسلام المیرزا حسین الخلیلی الرازی و السید محمد کاظم الیزدی و السید إسماعیل الصدر الأصفهانی‏</w:t>
      </w:r>
    </w:p>
    <w:p>
      <w:pPr>
        <w:pStyle w:val="Heading3"/>
      </w:pPr>
      <w:bookmarkStart w:id="347" w:name="_Toc91"/>
      <w:r>
        <w:t>86- ذخیرة القلوب‏</w:t>
      </w:r>
      <w:bookmarkEnd w:id="347"/>
    </w:p>
    <w:p>
      <w:pPr>
        <w:pStyle w:val="BookText"/>
      </w:pPr>
      <w:r>
        <w:rPr>
          <w:rFonts w:ascii="IRNazanin" w:hAnsi="IRNazanin" w:eastAsia="IRNazanin" w:cs="IRNazanin"/>
          <w:lang w:bidi="fa-IR"/>
          <w:color w:val="111111"/>
          <w:sz w:val="28"/>
          <w:szCs w:val="28"/>
          <w:rtl/>
        </w:rPr>
        <w:t xml:space="preserve">فی الأعداد فی ثمانیة و عشرین ذخیرة بعدد حروف الهجاء و أجزاء الجفر الجامع، و صفحات کل جزء و سطور کل صفحة و خانات کل سطر منتخبة من مشارق الأنوار فی الجفر للسید هاشم بن السید مرتضی الطباطبائی الأصفهانی الأصل المشهور بالدکنی المولود فی آکرة، رأیت نسخه منه بخط السید مهدی بن محمد تقی الطباطبائی کتبها فی کربلاء (1330) و نسخه أخری فی سامراء عند المیرزا نجم الدین بن المیرزا محمد الطهرانی‏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11707_122753"/>
    <w:bookmarkEnd w:id="18"/>
    <w:p>
      <w:pPr>
        <w:pStyle w:val="Heading3"/>
      </w:pPr>
      <w:bookmarkStart w:id="348" w:name="_Toc92"/>
      <w:r>
        <w:t>ذخیرة المال‏</w:t>
      </w:r>
      <w:bookmarkEnd w:id="348"/>
    </w:p>
    <w:p>
      <w:pPr>
        <w:pStyle w:val="BookText"/>
      </w:pPr>
      <w:r>
        <w:rPr>
          <w:rFonts w:ascii="IRNazanin" w:hAnsi="IRNazanin" w:eastAsia="IRNazanin" w:cs="IRNazanin"/>
          <w:lang w:bidi="fa-IR"/>
          <w:color w:val="111111"/>
          <w:sz w:val="28"/>
          <w:szCs w:val="28"/>
          <w:rtl/>
        </w:rPr>
        <w:t xml:space="preserve">سمی بذلک فی بعض المجامیع و مر بعنوان ذخائر المال کما سماه به ناظمه‏</w:t>
      </w:r>
    </w:p>
    <w:p>
      <w:pPr>
        <w:pStyle w:val="Heading3"/>
      </w:pPr>
      <w:bookmarkStart w:id="349" w:name="_Toc93"/>
      <w:r>
        <w:t>87- ذخیرة المحتدین فی شرح معالم الدین فی فقه آل یاسین‏</w:t>
      </w:r>
      <w:bookmarkEnd w:id="349"/>
    </w:p>
    <w:p>
      <w:pPr>
        <w:pStyle w:val="BookText"/>
      </w:pPr>
      <w:r>
        <w:rPr>
          <w:rFonts w:ascii="IRNazanin" w:hAnsi="IRNazanin" w:eastAsia="IRNazanin" w:cs="IRNazanin"/>
          <w:lang w:bidi="fa-IR"/>
          <w:color w:val="111111"/>
          <w:sz w:val="28"/>
          <w:szCs w:val="28"/>
          <w:rtl/>
        </w:rPr>
        <w:t xml:space="preserve">للشیخ أبی المجد محمد الرضا الشهیر بآقا رضا الأصفهانی المتوفی (1362) ذکر لی المرحوم الشیخ محمد الحسین آل کاشف الغطاء أنه رأی بعضه عند المؤلف‏</w:t>
      </w:r>
    </w:p>
    <w:p>
      <w:pPr>
        <w:pStyle w:val="Heading3"/>
      </w:pPr>
      <w:bookmarkStart w:id="350" w:name="_Toc94"/>
      <w:r>
        <w:t>88- ذخیرة المحشر فی أحوال الإمام المنتظر</w:t>
      </w:r>
      <w:bookmarkEnd w:id="350"/>
    </w:p>
    <w:p>
      <w:pPr>
        <w:pStyle w:val="BookText"/>
      </w:pPr>
      <w:r>
        <w:rPr>
          <w:rFonts w:ascii="IRNazanin" w:hAnsi="IRNazanin" w:eastAsia="IRNazanin" w:cs="IRNazanin"/>
          <w:lang w:bidi="fa-IR"/>
          <w:color w:val="111111"/>
          <w:sz w:val="28"/>
          <w:szCs w:val="28"/>
          <w:rtl/>
        </w:rPr>
        <w:t xml:space="preserve">للشیخ محمد أبی عزیز الخطی البحرانی المتوفی حدود المائتین بعد الألف کانت نسخه منه فی مکتبة الشیخ محمد صالح بن الشیخ أحمد بن صالح آل طعان الستری فی القطیف کما حدثنی به أقول اسم الکتاب الذخیرة فی المحشر فی مولد الإمام المنتظر و أبو عزیز هو الشیخ محمد بن عبد الله الخطی مؤلف کتب الموالید و الوفیات للمعصومین علیه السلام  منها کتاب مولد الحسن بن علی بن أبی طالب علیه السلام  الذی سماه منیة الطالب و فرغ من تألیفه (1167) کما یأتی فی المیم و نسخ الذخیرة متداولة، رأیت منها نسخه خط السید محسن بن علی بن الحسین الحسینی الشاخوری، فرغ من الکتابة (1194) و هذه النسخة وقفها صفیة بنت علی بن عبد النبی بن محمد بن الحسن النعیمی القطیفی فی (1196) و رأیت نسخه أخری منه</w:t>
      </w:r>
    </w:p>
    <w:p>
      <w:pPr>
        <w:pStyle w:val="BookText"/>
      </w:pPr>
      <w:r>
        <w:rPr>
          <w:rFonts w:ascii="IRNazanin" w:hAnsi="IRNazanin" w:eastAsia="IRNazanin" w:cs="IRNazanin"/>
          <w:lang w:bidi="fa-IR"/>
          <w:color w:val="111111"/>
          <w:sz w:val="28"/>
          <w:szCs w:val="28"/>
          <w:rtl/>
        </w:rPr>
        <w:t xml:space="preserve">بخط الشیخ صالح بن علی بن حیدر علی بن علی بن أحمد المخازی البحرانی، فرغ من الکتابة فی (2- ع 2- 1243) أوله [الحمد لله الذی شرف الکائنات بمولد الحجة المنتظر ص‏]</w:t>
      </w:r>
    </w:p>
    <w:p>
      <w:pPr>
        <w:pStyle w:val="Heading3"/>
      </w:pPr>
      <w:bookmarkStart w:id="351" w:name="_Toc95"/>
      <w:r>
        <w:t>89- ذخیرة المحشر</w:t>
      </w:r>
      <w:bookmarkEnd w:id="351"/>
    </w:p>
    <w:p>
      <w:pPr>
        <w:pStyle w:val="BookText"/>
      </w:pPr>
      <w:r>
        <w:rPr>
          <w:rFonts w:ascii="IRNazanin" w:hAnsi="IRNazanin" w:eastAsia="IRNazanin" w:cs="IRNazanin"/>
          <w:lang w:bidi="fa-IR"/>
          <w:color w:val="111111"/>
          <w:sz w:val="28"/>
          <w:szCs w:val="28"/>
          <w:rtl/>
        </w:rPr>
        <w:t xml:space="preserve">فی شرح الباب الحادی عشر للشیخ المیرزا علی آقا بن عبد العظیم التبریزی نزیل المشهد الرضوی و المتوفی بها بعد (1340) بقلیل أوله [الحمد لله الواجب وجوده، الواصل لکل موجود جوده‏] شرح مبسوط کبیر یوجد فی مکتبة الشیخ محمد علی الأردوبادی فی النجف نسخه خط المؤلف التی تاریخ فراغها یوم الخمیس (16- رجب- 1300)</w:t>
      </w:r>
    </w:p>
    <w:p>
      <w:pPr>
        <w:pStyle w:val="Heading3"/>
      </w:pPr>
      <w:bookmarkStart w:id="352" w:name="_Toc96"/>
      <w:r>
        <w:t>الذخیرة فی المحشر</w:t>
      </w:r>
      <w:bookmarkEnd w:id="352"/>
    </w:p>
    <w:p>
      <w:pPr>
        <w:pStyle w:val="BookText"/>
      </w:pPr>
      <w:r>
        <w:rPr>
          <w:rFonts w:ascii="IRNazanin" w:hAnsi="IRNazanin" w:eastAsia="IRNazanin" w:cs="IRNazanin"/>
          <w:lang w:bidi="fa-IR"/>
          <w:color w:val="111111"/>
          <w:sz w:val="28"/>
          <w:szCs w:val="28"/>
          <w:rtl/>
        </w:rPr>
        <w:t xml:space="preserve">مر آنفا بعنوان ذخیرة المحشر</w:t>
      </w:r>
    </w:p>
    <w:p>
      <w:pPr>
        <w:pStyle w:val="Heading3"/>
      </w:pPr>
      <w:bookmarkStart w:id="353" w:name="_Toc97"/>
      <w:r>
        <w:t>90- الذخیرة فی المحشر</w:t>
      </w:r>
      <w:bookmarkEnd w:id="353"/>
    </w:p>
    <w:p>
      <w:pPr>
        <w:pStyle w:val="BookText"/>
      </w:pPr>
      <w:r>
        <w:rPr>
          <w:rFonts w:ascii="IRNazanin" w:hAnsi="IRNazanin" w:eastAsia="IRNazanin" w:cs="IRNazanin"/>
          <w:lang w:bidi="fa-IR"/>
          <w:color w:val="111111"/>
          <w:sz w:val="28"/>
          <w:szCs w:val="28"/>
          <w:rtl/>
        </w:rPr>
        <w:t xml:space="preserve">فی بیان نسب عمر و شئونه تألیف الشیخ سلیمان بن عبد الله الماحوزی المتوفی (1121) صاحب البلغة و المعراج و غیرهما نسبه إلیه تلمیذه السماهیجی فی إجازته للشیخ ناصر الجارودی، و ینقل عنه تلمیذه الآخر الشیخ أحمد بن علی بن سلیمان بن أبی ظبیة فی کتابه عقد اللآل فی مناقب النبی و الآل‏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11707_122754"/>
    <w:bookmarkEnd w:id="19"/>
    <w:p>
      <w:pPr>
        <w:pStyle w:val="Heading3"/>
      </w:pPr>
      <w:bookmarkStart w:id="354" w:name="_Toc98"/>
      <w:r>
        <w:t>91- ذخیرة المصائب‏</w:t>
      </w:r>
      <w:bookmarkEnd w:id="354"/>
    </w:p>
    <w:p>
      <w:pPr>
        <w:pStyle w:val="BookText"/>
      </w:pPr>
      <w:r>
        <w:rPr>
          <w:rFonts w:ascii="IRNazanin" w:hAnsi="IRNazanin" w:eastAsia="IRNazanin" w:cs="IRNazanin"/>
          <w:lang w:bidi="fa-IR"/>
          <w:color w:val="111111"/>
          <w:sz w:val="28"/>
          <w:szCs w:val="28"/>
          <w:rtl/>
        </w:rPr>
        <w:t xml:space="preserve">مقتل بالأردویة طبع بالهند، تألیف السیدة مصطفی بیگم بنت السید باقر حسین الهندی، و لها أسیران کربلاء أیضا</w:t>
      </w:r>
    </w:p>
    <w:p>
      <w:pPr>
        <w:pStyle w:val="Heading3"/>
      </w:pPr>
      <w:bookmarkStart w:id="355" w:name="_Toc99"/>
      <w:r>
        <w:t>92- الذخیرة إلی المعاد فی مدح محمد و آله الأمجاد</w:t>
      </w:r>
      <w:bookmarkEnd w:id="355"/>
    </w:p>
    <w:p>
      <w:pPr>
        <w:pStyle w:val="BookText"/>
      </w:pPr>
      <w:r>
        <w:rPr>
          <w:rFonts w:ascii="IRNazanin" w:hAnsi="IRNazanin" w:eastAsia="IRNazanin" w:cs="IRNazanin"/>
          <w:lang w:bidi="fa-IR"/>
          <w:color w:val="111111"/>
          <w:sz w:val="28"/>
          <w:szCs w:val="28"/>
          <w:rtl/>
        </w:rPr>
        <w:t xml:space="preserve">اسم لدیوان الشیخ سلیمان ظاهر العاملی فی النبطیة التحتانیة، و عضو المجمع العلمی بدمشق مشتمل علی قصائد فی مدیحهم أنشأها فی أوان الحرب العامة کما ذکره فی مجلة العرفان و طبع فی صیدا (1348) و له آداب اللغة العربیة</w:t>
      </w:r>
    </w:p>
    <w:p>
      <w:pPr>
        <w:pStyle w:val="Heading3"/>
      </w:pPr>
      <w:bookmarkStart w:id="356" w:name="_Toc100"/>
      <w:r>
        <w:t>93- ذخیرة المعاد</w:t>
      </w:r>
      <w:bookmarkEnd w:id="356"/>
    </w:p>
    <w:p>
      <w:pPr>
        <w:pStyle w:val="BookText"/>
      </w:pPr>
      <w:r>
        <w:rPr>
          <w:rFonts w:ascii="IRNazanin" w:hAnsi="IRNazanin" w:eastAsia="IRNazanin" w:cs="IRNazanin"/>
          <w:lang w:bidi="fa-IR"/>
          <w:color w:val="111111"/>
          <w:sz w:val="28"/>
          <w:szCs w:val="28"/>
          <w:rtl/>
        </w:rPr>
        <w:t xml:space="preserve">فی المواعظ و النصائح و ذکر المصائب، مرتب علی مجالس، فارسی طبع فی مجلدین و هو تألیف السید إسماعیل قوام الواعظین العزیز هندی من قری أصفهان، و نزیل طهران‏</w:t>
      </w:r>
    </w:p>
    <w:p>
      <w:pPr>
        <w:pStyle w:val="Heading3"/>
      </w:pPr>
      <w:bookmarkStart w:id="357" w:name="_Toc101"/>
      <w:r>
        <w:t>94- ذخیرة المعاد</w:t>
      </w:r>
      <w:bookmarkEnd w:id="357"/>
    </w:p>
    <w:p>
      <w:pPr>
        <w:pStyle w:val="BookText"/>
      </w:pPr>
      <w:r>
        <w:rPr>
          <w:rFonts w:ascii="IRNazanin" w:hAnsi="IRNazanin" w:eastAsia="IRNazanin" w:cs="IRNazanin"/>
          <w:lang w:bidi="fa-IR"/>
          <w:color w:val="111111"/>
          <w:sz w:val="28"/>
          <w:szCs w:val="28"/>
          <w:rtl/>
        </w:rPr>
        <w:t xml:space="preserve">مقتل فارسی للسید إسماعیل بن محمد الحسینی الیزدی الأردکانی مؤلف مجالس الواعظین و المتوفی (1317) و هو مطبوع کما ذکره ولده الفاضل السید رضا</w:t>
      </w:r>
    </w:p>
    <w:p>
      <w:pPr>
        <w:pStyle w:val="Heading3"/>
      </w:pPr>
      <w:bookmarkStart w:id="358" w:name="_Toc102"/>
      <w:r>
        <w:t>95- ذخیرة المعاد فی الإجازة لأفلاذ الأکباد</w:t>
      </w:r>
      <w:bookmarkEnd w:id="358"/>
    </w:p>
    <w:p>
      <w:pPr>
        <w:pStyle w:val="BookText"/>
      </w:pPr>
      <w:r>
        <w:rPr>
          <w:rFonts w:ascii="IRNazanin" w:hAnsi="IRNazanin" w:eastAsia="IRNazanin" w:cs="IRNazanin"/>
          <w:lang w:bidi="fa-IR"/>
          <w:color w:val="111111"/>
          <w:sz w:val="28"/>
          <w:szCs w:val="28"/>
          <w:rtl/>
        </w:rPr>
        <w:t xml:space="preserve">للمولی محمد باقر بن المولی محمد حسن القائنی البیرجندی المتوفی (1352) ذکره فی کتابه بغیة الطالب‏</w:t>
      </w:r>
    </w:p>
    <w:p>
      <w:pPr>
        <w:pStyle w:val="Heading3"/>
      </w:pPr>
      <w:bookmarkStart w:id="359" w:name="_Toc103"/>
      <w:r>
        <w:t>96- ذخیرة المعاد فی شرح الإرشاد</w:t>
      </w:r>
      <w:bookmarkEnd w:id="359"/>
    </w:p>
    <w:p>
      <w:pPr>
        <w:pStyle w:val="BookText"/>
      </w:pPr>
      <w:r>
        <w:rPr>
          <w:rFonts w:ascii="IRNazanin" w:hAnsi="IRNazanin" w:eastAsia="IRNazanin" w:cs="IRNazanin"/>
          <w:lang w:bidi="fa-IR"/>
          <w:color w:val="111111"/>
          <w:sz w:val="28"/>
          <w:szCs w:val="28"/>
          <w:rtl/>
        </w:rPr>
        <w:t xml:space="preserve">للمحقق السبزواری المولی محمد باقر بن محمد مؤمن الخراسانی المولود (1017) و المتوفی کما فی جامع الرواة فی (1090) خرج منه فی العبادات من أول کتاب الطهارة إلی آخر کتاب الحج مفصلا فی قرب ثلاثین ألف بیت، و أجمل فی المعاملات و عکس فی کتابه الکفایة، فأجمل فی العبادات و فصل المعاملات فرغ من المجلد الأول منه أوائل (1050) و من المجلد الثانی منه الموجود بخط المصنف فی (مکتبة التقوی) بطهران أواخر رمضان (1050) و نسخه من أوله إلی آخر سجود التلاوة عند عبد الأمیر الجواهری، و نسخه أخری من أول الصلاة آخر التعقیبات ملکها الشیخ عبد الله بن مبارک آل حمیدان فی (1222) و طبع بإیران (1274) و رأیت نسخه من أول کتاب الصلاة إلی آخره علیها حواش کثیرة للسید محمد باقر آل أحمد الحسینی القزوینی و مرت الحواشی علیه و یأتی شرحه الموسوم مستقصی الاجتهاد</w:t>
      </w:r>
    </w:p>
    <w:p>
      <w:pPr>
        <w:pStyle w:val="Heading3"/>
      </w:pPr>
      <w:bookmarkStart w:id="360" w:name="_Toc104"/>
      <w:r>
        <w:t>ذخیرة المعاد</w:t>
      </w:r>
      <w:bookmarkEnd w:id="360"/>
    </w:p>
    <w:p>
      <w:pPr>
        <w:pStyle w:val="BookText"/>
      </w:pPr>
      <w:r>
        <w:rPr>
          <w:rFonts w:ascii="IRNazanin" w:hAnsi="IRNazanin" w:eastAsia="IRNazanin" w:cs="IRNazanin"/>
          <w:lang w:bidi="fa-IR"/>
          <w:color w:val="111111"/>
          <w:sz w:val="28"/>
          <w:szCs w:val="28"/>
          <w:rtl/>
        </w:rPr>
        <w:t xml:space="preserve">للمیرزا محمد تقی الشیرازی مر بعنوان ذخیرة العباد لیوم المعاد و یطلق‏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11707_122755"/>
    <w:bookmarkEnd w:id="20"/>
    <w:p>
      <w:pPr>
        <w:pStyle w:val="BookText"/>
      </w:pPr>
      <w:r>
        <w:rPr>
          <w:rFonts w:ascii="IRNazanin" w:hAnsi="IRNazanin" w:eastAsia="IRNazanin" w:cs="IRNazanin"/>
          <w:lang w:bidi="fa-IR"/>
          <w:color w:val="111111"/>
          <w:sz w:val="28"/>
          <w:szCs w:val="28"/>
          <w:rtl/>
        </w:rPr>
        <w:t xml:space="preserve">علیه ذلک تخفیفا</w:t>
      </w:r>
    </w:p>
    <w:p>
      <w:pPr>
        <w:pStyle w:val="Heading3"/>
      </w:pPr>
      <w:bookmarkStart w:id="361" w:name="_Toc105"/>
      <w:r>
        <w:t>97- ذخیرة المعاد للتقی من العباد</w:t>
      </w:r>
      <w:bookmarkEnd w:id="361"/>
    </w:p>
    <w:p>
      <w:pPr>
        <w:pStyle w:val="BookText"/>
      </w:pPr>
      <w:r>
        <w:rPr>
          <w:rFonts w:ascii="IRNazanin" w:hAnsi="IRNazanin" w:eastAsia="IRNazanin" w:cs="IRNazanin"/>
          <w:lang w:bidi="fa-IR"/>
          <w:color w:val="111111"/>
          <w:sz w:val="28"/>
          <w:szCs w:val="28"/>
          <w:rtl/>
        </w:rPr>
        <w:t xml:space="preserve">للسید محمد تقی بن الأمیر محمد حسین بن الأمیر محمد علی الحسینی المرعشی الحائری الشهیر بالشهرستانی، لأنه کان سبط السید المیر محمد مهدی الموسوی الشهرستانی الحائری الذی توفی (1315) فارسی کبیر فی أعمال الأیام و الأسابیع و الشهور و الزیارات و سائر الأدعیة و الأذکار، مرتبا علی مقدمه و بابین و خاتمة، و فی کل باب عشرة فصول، و ذکر فی أوله فهرسا مبسوطا للأبواب أوله [الحمد لله الذی فتح مقالنا للثناء علیه بمفتاح الرحمة و الفلاح‏] و بدأ بذکر مآخذه من الکتب الخمسة</w:t>
      </w:r>
    </w:p>
    <w:p>
      <w:pPr>
        <w:pStyle w:val="BookText"/>
      </w:pPr>
      <w:r>
        <w:rPr>
          <w:rFonts w:ascii="IRNazanin" w:hAnsi="IRNazanin" w:eastAsia="IRNazanin" w:cs="IRNazanin"/>
          <w:lang w:bidi="fa-IR"/>
          <w:color w:val="111111"/>
          <w:sz w:val="28"/>
          <w:szCs w:val="28"/>
          <w:rtl/>
        </w:rPr>
        <w:t xml:space="preserve">عشر و فرغ منه فی رجب (1257) و عمر بعده تمام خمسین سنة، و توفی (1307) عن أربع و تسعین سنة رأیت النسخة عند أکبر ولده الآقا علی‏</w:t>
      </w:r>
    </w:p>
    <w:p>
      <w:pPr>
        <w:pStyle w:val="Heading3"/>
      </w:pPr>
      <w:bookmarkStart w:id="362" w:name="_Toc106"/>
      <w:r>
        <w:t>98- ذخیرة المعاد</w:t>
      </w:r>
      <w:bookmarkEnd w:id="362"/>
    </w:p>
    <w:p>
      <w:pPr>
        <w:pStyle w:val="BookText"/>
      </w:pPr>
      <w:r>
        <w:rPr>
          <w:rFonts w:ascii="IRNazanin" w:hAnsi="IRNazanin" w:eastAsia="IRNazanin" w:cs="IRNazanin"/>
          <w:lang w:bidi="fa-IR"/>
          <w:color w:val="111111"/>
          <w:sz w:val="28"/>
          <w:szCs w:val="28"/>
          <w:rtl/>
        </w:rPr>
        <w:t xml:space="preserve">فی الأدعیة و العوذات و غیرها للشیخ محمد حسین الشهیر بشریعتمدار بن محمد إسماعیل السیستانی المعاصر، مؤلف إرشاد المسلمین و غیره و هو مطبوع (1332)</w:t>
      </w:r>
    </w:p>
    <w:p>
      <w:pPr>
        <w:pStyle w:val="Heading3"/>
      </w:pPr>
      <w:bookmarkStart w:id="363" w:name="_Toc107"/>
      <w:r>
        <w:t>99- ذخیرة المعاد</w:t>
      </w:r>
      <w:bookmarkEnd w:id="363"/>
    </w:p>
    <w:p>
      <w:pPr>
        <w:pStyle w:val="BookText"/>
      </w:pPr>
      <w:r>
        <w:rPr>
          <w:rFonts w:ascii="IRNazanin" w:hAnsi="IRNazanin" w:eastAsia="IRNazanin" w:cs="IRNazanin"/>
          <w:lang w:bidi="fa-IR"/>
          <w:color w:val="111111"/>
          <w:sz w:val="28"/>
          <w:szCs w:val="28"/>
          <w:rtl/>
        </w:rPr>
        <w:t xml:space="preserve">فی أدعیة الأیام و الأسابیع و الأشهر الثلاثة و الزیارات و غیرها فارسی فی آخره فهرس مطالبه تقع فی 355 ص للمیرزا محمد حسین بن علی أکبر طبع فی أول جلوس مظفر الدین شاه (1313) بنفقة الحاج میرزا علی خان، مستشار دیوان و بذله مجانا</w:t>
      </w:r>
    </w:p>
    <w:p>
      <w:pPr>
        <w:pStyle w:val="Heading3"/>
      </w:pPr>
      <w:bookmarkStart w:id="364" w:name="_Toc108"/>
      <w:r>
        <w:t>100- ذخیرة المعاد لأهل الرشاد</w:t>
      </w:r>
      <w:bookmarkEnd w:id="364"/>
    </w:p>
    <w:p>
      <w:pPr>
        <w:pStyle w:val="BookText"/>
      </w:pPr>
      <w:r>
        <w:rPr>
          <w:rFonts w:ascii="IRNazanin" w:hAnsi="IRNazanin" w:eastAsia="IRNazanin" w:cs="IRNazanin"/>
          <w:lang w:bidi="fa-IR"/>
          <w:color w:val="111111"/>
          <w:sz w:val="28"/>
          <w:szCs w:val="28"/>
          <w:rtl/>
        </w:rPr>
        <w:t xml:space="preserve">فقه فارسی استنباطی، للشیخ محمد حسین بن المیرزا علی بن المیرزا أشرف البارفروشی النجفی المتوفی بها (1308) رأیت منه مجلد الطهارة استخرجه من کتابه الکبیر الذی سماه ذخائر الأیام فی ست مجلدات کما ذکرناه، و لعله استخرج عن سائر المجلدات أیضا</w:t>
      </w:r>
    </w:p>
    <w:p>
      <w:pPr>
        <w:pStyle w:val="Heading3"/>
      </w:pPr>
      <w:bookmarkStart w:id="365" w:name="_Toc109"/>
      <w:r>
        <w:t>101- ذخیرة المعاد فی تکالیف العباد</w:t>
      </w:r>
      <w:bookmarkEnd w:id="365"/>
    </w:p>
    <w:p>
      <w:pPr>
        <w:pStyle w:val="BookText"/>
      </w:pPr>
      <w:r>
        <w:rPr>
          <w:rFonts w:ascii="IRNazanin" w:hAnsi="IRNazanin" w:eastAsia="IRNazanin" w:cs="IRNazanin"/>
          <w:lang w:bidi="fa-IR"/>
          <w:color w:val="111111"/>
          <w:sz w:val="28"/>
          <w:szCs w:val="28"/>
          <w:rtl/>
        </w:rPr>
        <w:t xml:space="preserve">رسالة فارسیة لعمل المقلدین مشتمل علی أکثر الأحکام الشرعیة المحتاج إلیها للمقلدین من فتوی الشیخ زین العابدین بن مسلم البارفروشی المازندرانی الحائری المتوفی بها فی ذی القعدة (1309) و هو مرتب علی السؤال و الجواب علی ترتیب الرسائل العملیة، و طبع مکررا، و علق علیه حواشی من بعده فی بعض طبعاته راجع حواشی الرسائل العملیة فی (ج 6 ص 89)</w:t>
      </w:r>
    </w:p>
    <w:p>
      <w:pPr>
        <w:pStyle w:val="Heading3"/>
      </w:pPr>
      <w:bookmarkStart w:id="366" w:name="_Toc110"/>
      <w:r>
        <w:t>102- ذخیرة المعاد فی شرح الإرشاد</w:t>
      </w:r>
      <w:bookmarkEnd w:id="366"/>
    </w:p>
    <w:p>
      <w:pPr>
        <w:pStyle w:val="BookText"/>
      </w:pPr>
      <w:r>
        <w:rPr>
          <w:rFonts w:ascii="IRNazanin" w:hAnsi="IRNazanin" w:eastAsia="IRNazanin" w:cs="IRNazanin"/>
          <w:lang w:bidi="fa-IR"/>
          <w:color w:val="111111"/>
          <w:sz w:val="28"/>
          <w:szCs w:val="28"/>
          <w:rtl/>
        </w:rPr>
        <w:t xml:space="preserve">تألیف العلامة الحلی للسید الأمیر السید علی‏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11707_122756"/>
    <w:bookmarkEnd w:id="21"/>
    <w:p>
      <w:pPr>
        <w:pStyle w:val="BookText"/>
      </w:pPr>
      <w:r>
        <w:rPr>
          <w:rFonts w:ascii="IRNazanin" w:hAnsi="IRNazanin" w:eastAsia="IRNazanin" w:cs="IRNazanin"/>
          <w:lang w:bidi="fa-IR"/>
          <w:color w:val="111111"/>
          <w:sz w:val="28"/>
          <w:szCs w:val="28"/>
          <w:rtl/>
        </w:rPr>
        <w:t xml:space="preserve">الکبیر المدرسی مؤلف إلهام الحجة المذکور فی (ج 2 ص 300) و المتوفی (1316) کما فی آیینه دانشوران- ص 32</w:t>
      </w:r>
    </w:p>
    <w:p>
      <w:pPr>
        <w:pStyle w:val="Heading3"/>
      </w:pPr>
      <w:bookmarkStart w:id="367" w:name="_Toc111"/>
      <w:r>
        <w:t>103- ذخیرة المعاد و ذریعة الوداد</w:t>
      </w:r>
      <w:bookmarkEnd w:id="367"/>
    </w:p>
    <w:p>
      <w:pPr>
        <w:pStyle w:val="BookText"/>
      </w:pPr>
      <w:r>
        <w:rPr>
          <w:rFonts w:ascii="IRNazanin" w:hAnsi="IRNazanin" w:eastAsia="IRNazanin" w:cs="IRNazanin"/>
          <w:lang w:bidi="fa-IR"/>
          <w:color w:val="111111"/>
          <w:sz w:val="28"/>
          <w:szCs w:val="28"/>
          <w:rtl/>
        </w:rPr>
        <w:t xml:space="preserve">فی تفسیر سورة یوسف للشیخ محمد محسن بن الشیخ محمد رفیع الرشتی الأصفهانی، أحال إلیه فی کتابه وسیلة النجاة المؤلف (1269) و ذکر أنه ألفه قبل هذا التاریخ بسنین کثیرة</w:t>
      </w:r>
    </w:p>
    <w:p>
      <w:pPr>
        <w:pStyle w:val="Heading3"/>
      </w:pPr>
      <w:bookmarkStart w:id="368" w:name="_Toc112"/>
      <w:r>
        <w:t>104- ذخیرة المعاد</w:t>
      </w:r>
      <w:bookmarkEnd w:id="368"/>
    </w:p>
    <w:p>
      <w:pPr>
        <w:pStyle w:val="BookText"/>
      </w:pPr>
      <w:r>
        <w:rPr>
          <w:rFonts w:ascii="IRNazanin" w:hAnsi="IRNazanin" w:eastAsia="IRNazanin" w:cs="IRNazanin"/>
          <w:lang w:bidi="fa-IR"/>
          <w:color w:val="111111"/>
          <w:sz w:val="28"/>
          <w:szCs w:val="28"/>
          <w:rtl/>
        </w:rPr>
        <w:t xml:space="preserve">رسالة فارسیة عملیة من فتاوی العلامة الأنصاری الشیخ المرتضی ابن المولی محمد أمین الدزفولی النجفی المتوفی بها (1281) من الطهارة إلی آخر الاعتکاف یقرب من ألف و خمسمائة بیت جمعها المولی علی بن محمد التستری، رأیت نسخه منه فی مکتبة (السید الشیرازی بسامراء)</w:t>
      </w:r>
    </w:p>
    <w:p>
      <w:pPr>
        <w:pStyle w:val="Heading3"/>
      </w:pPr>
      <w:bookmarkStart w:id="369" w:name="_Toc113"/>
      <w:r>
        <w:t>105- ذخیرة المعاد فی الأخلاق و الموعظة و الإرشاد</w:t>
      </w:r>
      <w:bookmarkEnd w:id="369"/>
    </w:p>
    <w:p>
      <w:pPr>
        <w:pStyle w:val="BookText"/>
      </w:pPr>
      <w:r>
        <w:rPr>
          <w:rFonts w:ascii="IRNazanin" w:hAnsi="IRNazanin" w:eastAsia="IRNazanin" w:cs="IRNazanin"/>
          <w:lang w:bidi="fa-IR"/>
          <w:color w:val="111111"/>
          <w:sz w:val="28"/>
          <w:szCs w:val="28"/>
          <w:rtl/>
        </w:rPr>
        <w:t xml:space="preserve">للمولی نوروز علی بن محمد باقر البسطامی الخراسانی المتوفی بمشهد خراسان (1309) مشتمل علی مقدمات و ثلاثین مجلسا و خاتمة یبتدأ فی کل مجلس بشرح إحدی الأدعیة الثلاثین المختصرات الواردة لکل یوم خاصة إلی یوم الثلاثین و قد بسط المقال فی الأربعة الأولی منها و أجمل فی البواقی و قد طبع بإیران قبل (1288)</w:t>
      </w:r>
    </w:p>
    <w:p>
      <w:pPr>
        <w:pStyle w:val="Heading3"/>
      </w:pPr>
      <w:bookmarkStart w:id="370" w:name="_Toc114"/>
      <w:r>
        <w:t>106- ذخیرة الملوک‏</w:t>
      </w:r>
      <w:bookmarkEnd w:id="370"/>
    </w:p>
    <w:p>
      <w:pPr>
        <w:pStyle w:val="BookText"/>
      </w:pPr>
      <w:r>
        <w:rPr>
          <w:rFonts w:ascii="IRNazanin" w:hAnsi="IRNazanin" w:eastAsia="IRNazanin" w:cs="IRNazanin"/>
          <w:lang w:bidi="fa-IR"/>
          <w:color w:val="111111"/>
          <w:sz w:val="28"/>
          <w:szCs w:val="28"/>
          <w:rtl/>
        </w:rPr>
        <w:t xml:space="preserve">للسید علی بن شهاب الدین الهمدانی العارف الشهیر المتوفی (786) ترجمه القاضی فی مجالس المؤمنین و أثبت تشیعه و أرخ وفاته و قال فی کشف الظنون إن أوله [حمد بسیار و ثنای بیشمار حضرت ملکی را] و إنه مرتب علی عشرة أبواب 1) فی الإیمان 2) فی العبودیة 3) فی مکارم الأخلاق 4) فی حقوق الوالدین 5) فی أحکام السلطنة 6) فی السلطنة المعنویة 7) فی الأمر بالمعروف و النهی عن المنکر 8) فی شکر النعمة 9) فی الصبر علی المصائب 10) فی ذم الکبر و الغضب قال و قد ترجمه بالترکیة المولی مصطفی بن شعبان المتخلص سروری (أقول) توجد نسخه من الذخیرة فی مکتبة السلطان عبد الحمید خان الأول بأستانبول کما فی فهرسها و نسخه فی (الرضویة) و هی بخط الشیخ علی بن حمزة فی (928) و طبع فی بلاد الهند</w:t>
      </w:r>
    </w:p>
    <w:p>
      <w:pPr>
        <w:pStyle w:val="Heading3"/>
      </w:pPr>
      <w:bookmarkStart w:id="371" w:name="_Toc115"/>
      <w:r>
        <w:t>107- ذخیرة الممات‏</w:t>
      </w:r>
      <w:bookmarkEnd w:id="371"/>
    </w:p>
    <w:p>
      <w:pPr>
        <w:pStyle w:val="BookText"/>
      </w:pPr>
      <w:r>
        <w:rPr>
          <w:rFonts w:ascii="IRNazanin" w:hAnsi="IRNazanin" w:eastAsia="IRNazanin" w:cs="IRNazanin"/>
          <w:lang w:bidi="fa-IR"/>
          <w:color w:val="111111"/>
          <w:sz w:val="28"/>
          <w:szCs w:val="28"/>
          <w:rtl/>
        </w:rPr>
        <w:t xml:space="preserve">فارسی فی المواعظ و المصائب للمیرزا عباس بن علی محمد الطارمی الزنجانی المولود حدود (1295) و المتوفی بطهران (10 شعبان- 1351) و دفن بزاویة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11707_122757"/>
    <w:bookmarkEnd w:id="22"/>
    <w:p>
      <w:pPr>
        <w:pStyle w:val="BookText"/>
      </w:pPr>
      <w:r>
        <w:rPr>
          <w:rFonts w:ascii="IRNazanin" w:hAnsi="IRNazanin" w:eastAsia="IRNazanin" w:cs="IRNazanin"/>
          <w:lang w:bidi="fa-IR"/>
          <w:color w:val="111111"/>
          <w:sz w:val="28"/>
          <w:szCs w:val="28"/>
          <w:rtl/>
        </w:rPr>
        <w:t xml:space="preserve">عبد العظیم بری جنوبی طهران و له نتیجة الحیاة المطبوع قبل موته‏</w:t>
      </w:r>
    </w:p>
    <w:p>
      <w:pPr>
        <w:pStyle w:val="Heading3"/>
      </w:pPr>
      <w:bookmarkStart w:id="372" w:name="_Toc116"/>
      <w:r>
        <w:t>108- ذخیرة المناقب‏</w:t>
      </w:r>
      <w:bookmarkEnd w:id="372"/>
    </w:p>
    <w:p>
      <w:pPr>
        <w:pStyle w:val="BookText"/>
      </w:pPr>
      <w:r>
        <w:rPr>
          <w:rFonts w:ascii="IRNazanin" w:hAnsi="IRNazanin" w:eastAsia="IRNazanin" w:cs="IRNazanin"/>
          <w:lang w:bidi="fa-IR"/>
          <w:color w:val="111111"/>
          <w:sz w:val="28"/>
          <w:szCs w:val="28"/>
          <w:rtl/>
        </w:rPr>
        <w:t xml:space="preserve">مجموع من أشعار الحافظ و السعدی الشیرازیین، و شمس التبریزی و السید نعمة الله الولی، و البنود السبعة للمولی حسن الکاشی و غیرها طبع بالهند و عناوینها بالأردویة</w:t>
      </w:r>
    </w:p>
    <w:p>
      <w:pPr>
        <w:pStyle w:val="Heading3"/>
      </w:pPr>
      <w:bookmarkStart w:id="373" w:name="_Toc117"/>
      <w:r>
        <w:t>109- ذخیرة المؤمنین فی رد الصوفیة المبتدعین‏</w:t>
      </w:r>
      <w:bookmarkEnd w:id="373"/>
    </w:p>
    <w:p>
      <w:pPr>
        <w:pStyle w:val="BookText"/>
      </w:pPr>
      <w:r>
        <w:rPr>
          <w:rFonts w:ascii="IRNazanin" w:hAnsi="IRNazanin" w:eastAsia="IRNazanin" w:cs="IRNazanin"/>
          <w:lang w:bidi="fa-IR"/>
          <w:color w:val="111111"/>
          <w:sz w:val="28"/>
          <w:szCs w:val="28"/>
          <w:rtl/>
        </w:rPr>
        <w:t xml:space="preserve">کما ذکره الشیخ علی بن محمد بن الحسن بن زین الشهید العاملی المتوفی (1103) فی کتابه السهام المارقة</w:t>
      </w:r>
    </w:p>
    <w:p>
      <w:pPr>
        <w:pStyle w:val="Heading3"/>
      </w:pPr>
      <w:bookmarkStart w:id="374" w:name="_Toc118"/>
      <w:r>
        <w:t>110- ذخیرة المؤمنین‏</w:t>
      </w:r>
      <w:bookmarkEnd w:id="374"/>
    </w:p>
    <w:p>
      <w:pPr>
        <w:pStyle w:val="BookText"/>
      </w:pPr>
      <w:r>
        <w:rPr>
          <w:rFonts w:ascii="IRNazanin" w:hAnsi="IRNazanin" w:eastAsia="IRNazanin" w:cs="IRNazanin"/>
          <w:lang w:bidi="fa-IR"/>
          <w:color w:val="111111"/>
          <w:sz w:val="28"/>
          <w:szCs w:val="28"/>
          <w:rtl/>
        </w:rPr>
        <w:t xml:space="preserve">فی فضل الجمعة و أعمالها من الصلوات و الدعوات لیلا و نهارا فارسی مطبوع و هو للمولی عباس بن إسماعیل بن علی بن معصوم القزوینی استخرجه من الفریدة الثامنة و الأربعین من کتابه العربی الکبیر الموسوم کنز الفرائد و جعله فارسیا لینتفع به العموم‏</w:t>
      </w:r>
    </w:p>
    <w:p>
      <w:pPr>
        <w:pStyle w:val="Heading3"/>
      </w:pPr>
      <w:bookmarkStart w:id="375" w:name="_Toc119"/>
      <w:r>
        <w:t>111- ذخیرة المیعاد</w:t>
      </w:r>
      <w:bookmarkEnd w:id="375"/>
    </w:p>
    <w:p>
      <w:pPr>
        <w:pStyle w:val="BookText"/>
      </w:pPr>
      <w:r>
        <w:rPr>
          <w:rFonts w:ascii="IRNazanin" w:hAnsi="IRNazanin" w:eastAsia="IRNazanin" w:cs="IRNazanin"/>
          <w:lang w:bidi="fa-IR"/>
          <w:color w:val="111111"/>
          <w:sz w:val="28"/>
          <w:szCs w:val="28"/>
          <w:rtl/>
        </w:rPr>
        <w:t xml:space="preserve">لمیرجهانی المعاصر ینقل فیه عن أبواب الجنان الذی ألفه السید أبو القاسم الصفوی المعاصر فارسی جمع فیه أعمال الیوم و اللیلة و أیام الأسبوع و الختومات مرتبا، علی مقدمه و خاتمة بینهما أربعة عشر بابا طبع إلی أواسط الباب الرابع منه علی هامش زاد المعاد، المطبوع بنفقة السید عبد الرسول رحیم‏زاده الروغنی الأصفهانی فی (1364) و ینتهی بآخر (ص 251) و البقیة إلی آخر الکتاب ملحقات لغیره‏</w:t>
      </w:r>
    </w:p>
    <w:p>
      <w:pPr>
        <w:pStyle w:val="Heading3"/>
      </w:pPr>
      <w:bookmarkStart w:id="376" w:name="_Toc120"/>
      <w:r>
        <w:t>112- ذخیرة یوم الجزاء</w:t>
      </w:r>
      <w:bookmarkEnd w:id="376"/>
    </w:p>
    <w:p>
      <w:pPr>
        <w:pStyle w:val="BookText"/>
      </w:pPr>
      <w:r>
        <w:rPr>
          <w:rFonts w:ascii="IRNazanin" w:hAnsi="IRNazanin" w:eastAsia="IRNazanin" w:cs="IRNazanin"/>
          <w:lang w:bidi="fa-IR"/>
          <w:color w:val="111111"/>
          <w:sz w:val="28"/>
          <w:szCs w:val="28"/>
          <w:rtl/>
        </w:rPr>
        <w:t xml:space="preserve">تفسیر موجر لفظا تام معنی بل هو من أحسن التفاسیر من بعض الجهات ألفه السید أبو القاسم الحسینی السمنانی، و فرغ منه فی منتصف ذی الحجة (1071) ذکر المؤلف فی أوله أنه لما أراد أن یکون فی وقت تلاوة القرآن الحکیم متذکرا لمعناه علی</w:t>
      </w:r>
    </w:p>
    <w:p>
      <w:pPr>
        <w:pStyle w:val="BookText"/>
      </w:pPr>
      <w:r>
        <w:rPr>
          <w:rFonts w:ascii="IRNazanin" w:hAnsi="IRNazanin" w:eastAsia="IRNazanin" w:cs="IRNazanin"/>
          <w:lang w:bidi="fa-IR"/>
          <w:color w:val="111111"/>
          <w:sz w:val="28"/>
          <w:szCs w:val="28"/>
          <w:rtl/>
        </w:rPr>
        <w:t xml:space="preserve">سبیل الاختصار، استمد من القادر الکریم القدیم أن یوفقه لتألیف جامع لما لا بد منه علی منهج الإیجاز، موافقا لقوانین الإمامیة، فساعده التوفیق علی ما أراد، و سماه ذخیرة یوم الجزاء و النسخة بخط المؤلف توجد فی (مکتبة المشکاة) بطهران کما فصله ابنی فی فهرسها (ج 1 ص 116) و طبع هناک ستة أسطر من آخر النسخة التی هی بخط مؤلفها</w:t>
      </w:r>
    </w:p>
    <w:p>
      <w:pPr>
        <w:pStyle w:val="Heading3"/>
      </w:pPr>
      <w:bookmarkStart w:id="377" w:name="_Toc121"/>
      <w:r>
        <w:t>113- ذخیرة یوم الجزاء</w:t>
      </w:r>
      <w:bookmarkEnd w:id="377"/>
    </w:p>
    <w:p>
      <w:pPr>
        <w:pStyle w:val="BookText"/>
      </w:pPr>
      <w:r>
        <w:rPr>
          <w:rFonts w:ascii="IRNazanin" w:hAnsi="IRNazanin" w:eastAsia="IRNazanin" w:cs="IRNazanin"/>
          <w:lang w:bidi="fa-IR"/>
          <w:color w:val="111111"/>
          <w:sz w:val="28"/>
          <w:szCs w:val="28"/>
          <w:rtl/>
        </w:rPr>
        <w:t xml:space="preserve">فی ما یجب علی کافة المکلفین من الأصول و الفروع صرح فی أوله أن فصوله بعدد الأئمة الاثنی عشر أول فصوله فی أصول الدین و قال المؤلف فی آخره ما لفظه [کتبته علی سبیل الاستعجال، من غیر الرجوع إلی کتب الاستدلال، و المرجو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11707_122758"/>
    <w:bookmarkEnd w:id="23"/>
    <w:p>
      <w:pPr>
        <w:pStyle w:val="BookText"/>
      </w:pPr>
      <w:r>
        <w:rPr>
          <w:rFonts w:ascii="IRNazanin" w:hAnsi="IRNazanin" w:eastAsia="IRNazanin" w:cs="IRNazanin"/>
          <w:lang w:bidi="fa-IR"/>
          <w:color w:val="111111"/>
          <w:sz w:val="28"/>
          <w:szCs w:val="28"/>
          <w:rtl/>
        </w:rPr>
        <w:t xml:space="preserve">من الله أن یکون خیر الأقوال، و طلبت التاریخ من الکریم المتعال، (خیر مقالنا) قد خطر بالبال، و الله أعلم بحقیقة الحال، کتبه مصنفه معز الدین محمد بن أبی الحسن الموسوی عفی عنهما فی (1035)] و النسخة من موقوفة الفقیه المولی محمد حسین القمشه‏إی الکبیر الذی توفی (1336) و هی بخط ید المصنف، و کلمة (خیر مقالنا) ینطبق علی (1032) فالظاهر أن هذه النسخة مبیضة منه عن نسخه الأصل، و علیها حواشی کثیرة بخطه، و بخطه أیضا مقالة فی [أن فی الصلاة أربعة و ثلاثون أمرا، ذهب أکثر الفقهاء إلی إنها للاستحباب و عندی إنها واجبة، و قد استدللت علی وجوبها فی کتبنا الاستدلالیة و فی رسالة علی حدة سمیتها عیون اللآلی‏] إلی آخر المقالة، و کتب بعدها أیضا مبحثا من مباحث کتابه ثمرة العقبی فی شرح ذخیرة الجزاء یعنی هذا الکتاب و هو مبحث تعداد واجبات الصلاة و مندوباتها، کما ذکرناه فی (ج 5 ص 15) و من تصانیفه أنیس الصالحین المذکور فی (ج 2 ص 458) مفصلا مع بعض أحواله و تصانیفه‏</w:t>
      </w:r>
    </w:p>
    <w:p>
      <w:pPr>
        <w:pStyle w:val="Heading3"/>
      </w:pPr>
      <w:bookmarkStart w:id="378" w:name="_Toc122"/>
      <w:r>
        <w:t>114- ذخیرة یوم المحشر فی شرح الباب الحادی عشر</w:t>
      </w:r>
      <w:bookmarkEnd w:id="378"/>
    </w:p>
    <w:p>
      <w:pPr>
        <w:pStyle w:val="BookText"/>
      </w:pPr>
      <w:r>
        <w:rPr>
          <w:rFonts w:ascii="IRNazanin" w:hAnsi="IRNazanin" w:eastAsia="IRNazanin" w:cs="IRNazanin"/>
          <w:lang w:bidi="fa-IR"/>
          <w:color w:val="111111"/>
          <w:sz w:val="28"/>
          <w:szCs w:val="28"/>
          <w:rtl/>
        </w:rPr>
        <w:t xml:space="preserve">فارسی للمولی عبد الباقی بن محمد حسین، ذکر فی أوله أنه کتبه بعنوان الحاشیة أولا بالعربیة، کما ذکرناه بهذا العنوان فی (ج 6 ص 27) ثم سألوه أن یکتب شرحا فارسیا فاستخرج منه هذا الشرح و سماه بهذا الاسم أوله [بهترین کلامی که سر دفتر دیوان منشیان بارگاه فصاحت تواند بود، حمد واجب الوجود است‏] رأیت النسخة عند الشیخ محمد حسین الجندقی فی النجف قبل مهاجرته إلی کربلاء، و النسخة ناقصة تنتهی فی مبحث الإمامة إلی إمامة علی بن الحسین السجاد علیه السلام  و مع النقص الکثیر تقرب من خمسة آلاف بیت‏</w:t>
      </w:r>
    </w:p>
    <w:p>
      <w:pPr>
        <w:pStyle w:val="Heading3"/>
      </w:pPr>
      <w:bookmarkStart w:id="379" w:name="_Toc123"/>
      <w:r>
        <w:t>115- الذرائع‏</w:t>
      </w:r>
      <w:bookmarkEnd w:id="379"/>
    </w:p>
    <w:p>
      <w:pPr>
        <w:pStyle w:val="BookText"/>
      </w:pPr>
      <w:r>
        <w:rPr>
          <w:rFonts w:ascii="IRNazanin" w:hAnsi="IRNazanin" w:eastAsia="IRNazanin" w:cs="IRNazanin"/>
          <w:lang w:bidi="fa-IR"/>
          <w:color w:val="111111"/>
          <w:sz w:val="28"/>
          <w:szCs w:val="28"/>
          <w:rtl/>
        </w:rPr>
        <w:t xml:space="preserve">فی شرح الشرائع للمیر حامد حسین، صاحب العبقات قال حفیده السعید إنه موجود فی مکتبتهم” آل میر حامد حسین” بلکهنو، و هو شرح بعض کتبه‏</w:t>
      </w:r>
    </w:p>
    <w:p>
      <w:pPr>
        <w:pStyle w:val="Heading3"/>
      </w:pPr>
      <w:bookmarkStart w:id="380" w:name="_Toc124"/>
      <w:r>
        <w:t>116- الذرائع‏</w:t>
      </w:r>
      <w:bookmarkEnd w:id="380"/>
    </w:p>
    <w:p>
      <w:pPr>
        <w:pStyle w:val="BookText"/>
      </w:pPr>
      <w:r>
        <w:rPr>
          <w:rFonts w:ascii="IRNazanin" w:hAnsi="IRNazanin" w:eastAsia="IRNazanin" w:cs="IRNazanin"/>
          <w:lang w:bidi="fa-IR"/>
          <w:color w:val="111111"/>
          <w:sz w:val="28"/>
          <w:szCs w:val="28"/>
          <w:rtl/>
        </w:rPr>
        <w:t xml:space="preserve">فی شرح الشرائع للشیخ عبد الحسین بن الشیخ محمد علی الأعسم النجفی المتوفی (1247) خرج منه ثلاث مجلدات ینتهی مجلده الأول الذی بدأ فیه بالمیاه إلی الأغسال، و الثانی إلی آخر الدماء، فرغ منهما (1239) و بدأ فی مجلده الثالث بأحکام الأموات إلی آخر النجاسات و فرغ منه (1243) رأیت المجلدات کلها عند الشیخ جواد بن الشیخ کاظم ابن الشیخ صادق فی النجف و رأیت بعض مجلداته، تاریخ کتابته (1304) عند الحاج جاسم‏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11707_122759"/>
    <w:bookmarkEnd w:id="24"/>
    <w:p>
      <w:pPr>
        <w:pStyle w:val="BookText"/>
      </w:pPr>
      <w:r>
        <w:rPr>
          <w:rFonts w:ascii="IRNazanin" w:hAnsi="IRNazanin" w:eastAsia="IRNazanin" w:cs="IRNazanin"/>
          <w:lang w:bidi="fa-IR"/>
          <w:color w:val="111111"/>
          <w:sz w:val="28"/>
          <w:szCs w:val="28"/>
          <w:rtl/>
        </w:rPr>
        <w:t xml:space="preserve">فی النجف و فی نسخه خط المصنف التی کانت عند الشیخ جواد سماه المصنف ذرائع الأفهام إلی أحکام شرائع الإسلام لکنه اشتهر بالذرائع تخفیفا، و نشیر بعنوانه أیضا</w:t>
      </w:r>
    </w:p>
    <w:p>
      <w:pPr>
        <w:pStyle w:val="Heading3"/>
      </w:pPr>
      <w:bookmarkStart w:id="381" w:name="_Toc125"/>
      <w:r>
        <w:t>117- ذرائع الأحلام إلی أسرار شرائع الإسلام‏</w:t>
      </w:r>
      <w:bookmarkEnd w:id="381"/>
    </w:p>
    <w:p>
      <w:pPr>
        <w:pStyle w:val="BookText"/>
      </w:pPr>
      <w:r>
        <w:rPr>
          <w:rFonts w:ascii="IRNazanin" w:hAnsi="IRNazanin" w:eastAsia="IRNazanin" w:cs="IRNazanin"/>
          <w:lang w:bidi="fa-IR"/>
          <w:color w:val="111111"/>
          <w:sz w:val="28"/>
          <w:szCs w:val="28"/>
          <w:rtl/>
        </w:rPr>
        <w:t xml:space="preserve">شرح للشرائع فی عدة مجلدات تصنیف الشیخ محمد حسن بن عبد الله المامقانی النجفی المتوفی (18- محرم الحرام- 1323) و قد طبع منه فی (1319) المجلد الأول من أول الطهارة إلی الدماء، و المجلد الثانی من الدماء إلی آخر النجاسات، و خرج کتاب الصلاة تاما، لکنه لم یطبع بتمامه، و طبع کتاب الصوم منه مع تعلیق ولده الشیخ عبد الله فی آخر مجلد الزکاة و الخمس من کتابه منتهی مقاصد الأنام فی (1348) کما طبع بعض کتاب الصلاة منه مع تعلیق ولده المذکور فی (1349) و خرج کتاب الزکاة تاما و کتاب الحج ناقصا، و الجمیع بخطه موجود فی مکتبة ولده” المؤلف” فی النجف‏</w:t>
      </w:r>
    </w:p>
    <w:p>
      <w:pPr>
        <w:pStyle w:val="Heading3"/>
      </w:pPr>
      <w:bookmarkStart w:id="382" w:name="_Toc126"/>
      <w:r>
        <w:t>ذرائع الأفهام إلی أحکام شرائع الإسلام‏</w:t>
      </w:r>
      <w:bookmarkEnd w:id="382"/>
    </w:p>
    <w:p>
      <w:pPr>
        <w:pStyle w:val="BookText"/>
      </w:pPr>
      <w:r>
        <w:rPr>
          <w:rFonts w:ascii="IRNazanin" w:hAnsi="IRNazanin" w:eastAsia="IRNazanin" w:cs="IRNazanin"/>
          <w:lang w:bidi="fa-IR"/>
          <w:color w:val="111111"/>
          <w:sz w:val="28"/>
          <w:szCs w:val="28"/>
          <w:rtl/>
        </w:rPr>
        <w:t xml:space="preserve">کما رأیته بخط مؤلفه، و مر بعنوان الذرائع بغیر إضافة کما هو المشهور</w:t>
      </w:r>
    </w:p>
    <w:p>
      <w:pPr>
        <w:pStyle w:val="Heading3"/>
      </w:pPr>
      <w:bookmarkStart w:id="383" w:name="_Toc127"/>
      <w:r>
        <w:t>118- ذرة و خورشید</w:t>
      </w:r>
      <w:bookmarkEnd w:id="383"/>
    </w:p>
    <w:p>
      <w:pPr>
        <w:pStyle w:val="BookText"/>
      </w:pPr>
      <w:r>
        <w:rPr>
          <w:rFonts w:ascii="IRNazanin" w:hAnsi="IRNazanin" w:eastAsia="IRNazanin" w:cs="IRNazanin"/>
          <w:lang w:bidi="fa-IR"/>
          <w:color w:val="111111"/>
          <w:sz w:val="28"/>
          <w:szCs w:val="28"/>
          <w:rtl/>
        </w:rPr>
        <w:t xml:space="preserve">إحدی المثنویات السبعة لزلالی الخوانساری کما قاله النصرآبادی فی (ص 231) و دیباجته لطغرای مشهدی موجودان راجع دیوان زلالی خوانساری‏</w:t>
      </w:r>
    </w:p>
    <w:p>
      <w:pPr>
        <w:pStyle w:val="Heading3"/>
      </w:pPr>
      <w:bookmarkStart w:id="384" w:name="_Toc128"/>
      <w:r>
        <w:t>119- الذرائع و البیان فیما یتعلق بعوارض اللسان‏</w:t>
      </w:r>
      <w:bookmarkEnd w:id="384"/>
    </w:p>
    <w:p>
      <w:pPr>
        <w:pStyle w:val="BookText"/>
      </w:pPr>
      <w:r>
        <w:rPr>
          <w:rFonts w:ascii="IRNazanin" w:hAnsi="IRNazanin" w:eastAsia="IRNazanin" w:cs="IRNazanin"/>
          <w:lang w:bidi="fa-IR"/>
          <w:color w:val="111111"/>
          <w:sz w:val="28"/>
          <w:szCs w:val="28"/>
          <w:rtl/>
        </w:rPr>
        <w:t xml:space="preserve">فی المواعظ و الأخلاق للشیخ محمد رضا الطبسی المعاصر نزیل النجف أوله [الحمد لله و کفی‏] رأیته بخطه فی نیف و مائتی صفحة</w:t>
      </w:r>
    </w:p>
    <w:p>
      <w:pPr>
        <w:pStyle w:val="Heading3"/>
      </w:pPr>
      <w:bookmarkStart w:id="385" w:name="_Toc129"/>
      <w:r>
        <w:t>120- کتاب ذرع‏</w:t>
      </w:r>
      <w:bookmarkEnd w:id="385"/>
    </w:p>
    <w:p>
      <w:pPr>
        <w:pStyle w:val="BookText"/>
      </w:pPr>
      <w:r>
        <w:rPr>
          <w:rFonts w:ascii="IRNazanin" w:hAnsi="IRNazanin" w:eastAsia="IRNazanin" w:cs="IRNazanin"/>
          <w:lang w:bidi="fa-IR"/>
          <w:color w:val="111111"/>
          <w:sz w:val="28"/>
          <w:szCs w:val="28"/>
          <w:rtl/>
        </w:rPr>
        <w:t xml:space="preserve">فارسی فی تحقیق المقیاس الموسوم بذرع ألفه محمد مهدی الصمدی البیرجندی و طبع بإیران‏</w:t>
      </w:r>
    </w:p>
    <w:p>
      <w:pPr>
        <w:pStyle w:val="Heading3"/>
      </w:pPr>
      <w:bookmarkStart w:id="386" w:name="_Toc130"/>
      <w:r>
        <w:t>121- الذروة</w:t>
      </w:r>
      <w:bookmarkEnd w:id="386"/>
    </w:p>
    <w:p>
      <w:pPr>
        <w:pStyle w:val="BookText"/>
      </w:pPr>
      <w:r>
        <w:rPr>
          <w:rFonts w:ascii="IRNazanin" w:hAnsi="IRNazanin" w:eastAsia="IRNazanin" w:cs="IRNazanin"/>
          <w:lang w:bidi="fa-IR"/>
          <w:color w:val="111111"/>
          <w:sz w:val="28"/>
          <w:szCs w:val="28"/>
          <w:rtl/>
        </w:rPr>
        <w:t xml:space="preserve">شرح علی شرح التصریف للتفتازانی للمولی حمزة المازندرانی المعاصر و المصافی مع المولی محمد الأشرفی سکن معه فی بارفروش و کان یبجله و نسخه موجودة فی مازندران و توفی الأشرفی (1315)</w:t>
      </w:r>
    </w:p>
    <w:p>
      <w:pPr>
        <w:pStyle w:val="Heading3"/>
      </w:pPr>
      <w:bookmarkStart w:id="387" w:name="_Toc131"/>
      <w:r>
        <w:t>122- الذروة</w:t>
      </w:r>
      <w:bookmarkEnd w:id="387"/>
    </w:p>
    <w:p>
      <w:pPr>
        <w:pStyle w:val="BookText"/>
      </w:pPr>
      <w:r>
        <w:rPr>
          <w:rFonts w:ascii="IRNazanin" w:hAnsi="IRNazanin" w:eastAsia="IRNazanin" w:cs="IRNazanin"/>
          <w:lang w:bidi="fa-IR"/>
          <w:color w:val="111111"/>
          <w:sz w:val="28"/>
          <w:szCs w:val="28"/>
          <w:rtl/>
        </w:rPr>
        <w:t xml:space="preserve">فقه فارسی استدلالی، للشیخ محمد صالح بن المیرزا فضل الله المازندرانی الحائری المولود بها (1297) توجد نسخته فی مکتبته” المؤلف” بسمنان مع سائر تصانیفه و منها سیمای ایمان أیضا فقه فارسی‏</w:t>
      </w:r>
    </w:p>
    <w:p>
      <w:pPr>
        <w:pStyle w:val="Heading3"/>
      </w:pPr>
      <w:bookmarkStart w:id="388" w:name="_Toc132"/>
      <w:r>
        <w:t>123- ذروة السعادة فی نیة العبادة</w:t>
      </w:r>
      <w:bookmarkEnd w:id="388"/>
    </w:p>
    <w:p>
      <w:pPr>
        <w:pStyle w:val="BookText"/>
      </w:pPr>
      <w:r>
        <w:rPr>
          <w:rFonts w:ascii="IRNazanin" w:hAnsi="IRNazanin" w:eastAsia="IRNazanin" w:cs="IRNazanin"/>
          <w:lang w:bidi="fa-IR"/>
          <w:color w:val="111111"/>
          <w:sz w:val="28"/>
          <w:szCs w:val="28"/>
          <w:rtl/>
        </w:rPr>
        <w:t xml:space="preserve">للسید مرتضی بن أحمد بن محمد الخسروشاهی التبریزی المعاصر مؤلف إهداء الحقیر المطبوع جمع فیه کل ما قیل باعتباره فی النیة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11707_122760"/>
    <w:bookmarkEnd w:id="25"/>
    <w:p>
      <w:pPr>
        <w:pStyle w:val="BookText"/>
      </w:pPr>
      <w:r>
        <w:rPr>
          <w:rFonts w:ascii="Amiri" w:hAnsi="Amiri" w:eastAsia="Amiri" w:cs="Amiri"/>
          <w:lang w:bidi="ar-SA"/>
          <w:color w:val="111111"/>
          <w:sz w:val="28"/>
          <w:szCs w:val="28"/>
          <w:rtl/>
        </w:rPr>
        <w:t xml:space="preserve">فبلغ الأربعة عشر أمرا</w:t>
      </w:r>
    </w:p>
    <w:p>
      <w:pPr>
        <w:pStyle w:val="Heading3"/>
      </w:pPr>
      <w:bookmarkStart w:id="389" w:name="_Toc133"/>
      <w:r>
        <w:t>124- ذری المعالی‏</w:t>
      </w:r>
      <w:bookmarkEnd w:id="389"/>
    </w:p>
    <w:p>
      <w:pPr>
        <w:pStyle w:val="BookText"/>
      </w:pPr>
      <w:r>
        <w:rPr>
          <w:rFonts w:ascii="IRNazanin" w:hAnsi="IRNazanin" w:eastAsia="IRNazanin" w:cs="IRNazanin"/>
          <w:lang w:bidi="fa-IR"/>
          <w:color w:val="111111"/>
          <w:sz w:val="28"/>
          <w:szCs w:val="28"/>
          <w:rtl/>
        </w:rPr>
        <w:t xml:space="preserve">فی ذریة شیخ الإسلام بالبصرة، السید أبی المعالی و یسمی أیضا صدف اللآلی فی نسب أبی المعالی للسید محمد علی هبة الدین الشهیر بالشهرستانی و أبو المعالی جده الأعلی، و هو السید محمد بن السید أحمد نقیب البصرة، و جل آبائه نقباء رؤساء، و هم ینهون نسبهم إلی الحسین ذی الدمعة بن زید الشهید بن الإمام السجاد زین العابدین علیه السلام  و له عدة بنین أحدهم السید منصور الذی کان صهر الوحید البهبهانی، و إلیه ینتهی نسب السید هبة الدین کما ذکره فی هذا الکتاب‏</w:t>
      </w:r>
    </w:p>
    <w:p>
      <w:pPr>
        <w:pStyle w:val="Heading3"/>
      </w:pPr>
      <w:bookmarkStart w:id="390" w:name="_Toc134"/>
      <w:r>
        <w:t>125- الذریة الطاهرة</w:t>
      </w:r>
      <w:bookmarkEnd w:id="390"/>
    </w:p>
    <w:p>
      <w:pPr>
        <w:pStyle w:val="BookText"/>
      </w:pPr>
      <w:r>
        <w:rPr>
          <w:rFonts w:ascii="IRNazanin" w:hAnsi="IRNazanin" w:eastAsia="IRNazanin" w:cs="IRNazanin"/>
          <w:lang w:bidi="fa-IR"/>
          <w:color w:val="111111"/>
          <w:sz w:val="28"/>
          <w:szCs w:val="28"/>
          <w:rtl/>
        </w:rPr>
        <w:t xml:space="preserve">لأبی الفضل محمد بن ناصر بن محمد بن علی بن عمر البغدادی السلامی المولود (467) و المتوفی (550) و آخر من سمعه منه هو السید أبو محمد الحسن بن الأمیر علی بن المرتضی المولود (544) و المتوفی (630) سمعه منه و هو ابن خمس سنین</w:t>
      </w:r>
    </w:p>
    <w:p>
      <w:pPr>
        <w:pStyle w:val="BookText"/>
      </w:pPr>
      <w:r>
        <w:rPr>
          <w:rFonts w:ascii="IRNazanin" w:hAnsi="IRNazanin" w:eastAsia="IRNazanin" w:cs="IRNazanin"/>
          <w:lang w:bidi="fa-IR"/>
          <w:color w:val="111111"/>
          <w:sz w:val="28"/>
          <w:szCs w:val="28"/>
          <w:rtl/>
        </w:rPr>
        <w:t xml:space="preserve">ذکر فی الشذرات نقلا عن العبر فی وقائع (630) فی (ج 5 ص 135) أن آخر من سمع من ابن ناصر کتابه الذریة الطاهرة هو أبو محمد العلوی الحسینی، الحسن بن السید الأمیر علی بن المرتضی المتوفی فی شعبان (630) عن ست و ثمانین سنة</w:t>
      </w:r>
    </w:p>
    <w:p>
      <w:pPr>
        <w:pStyle w:val="Heading3"/>
      </w:pPr>
      <w:bookmarkStart w:id="391" w:name="_Toc135"/>
      <w:r>
        <w:t>126- ذریة المصطفی‏</w:t>
      </w:r>
      <w:bookmarkEnd w:id="391"/>
    </w:p>
    <w:p>
      <w:pPr>
        <w:pStyle w:val="BookText"/>
      </w:pPr>
      <w:r>
        <w:rPr>
          <w:rFonts w:ascii="IRNazanin" w:hAnsi="IRNazanin" w:eastAsia="IRNazanin" w:cs="IRNazanin"/>
          <w:lang w:bidi="fa-IR"/>
          <w:color w:val="111111"/>
          <w:sz w:val="28"/>
          <w:szCs w:val="28"/>
          <w:rtl/>
        </w:rPr>
        <w:t xml:space="preserve">للسید علی بن محمد المرعشی التبریزی المتوفی (1316) مؤلف قانون العلاج و غیره قال حفیده السید شهاب الدین بن محمود بن المؤلف: إنه فارسی فی إنهاء سلسلة نسب أجداده إلی الحسین الأصغر و تراجم بعض أعیانهم‏</w:t>
      </w:r>
    </w:p>
    <w:p>
      <w:pPr>
        <w:pStyle w:val="Heading3"/>
      </w:pPr>
      <w:bookmarkStart w:id="392" w:name="_Toc136"/>
      <w:r>
        <w:t>127- الذریعة</w:t>
      </w:r>
      <w:bookmarkEnd w:id="392"/>
    </w:p>
    <w:p>
      <w:pPr>
        <w:pStyle w:val="BookText"/>
      </w:pPr>
      <w:r>
        <w:rPr>
          <w:rFonts w:ascii="IRNazanin" w:hAnsi="IRNazanin" w:eastAsia="IRNazanin" w:cs="IRNazanin"/>
          <w:lang w:bidi="fa-IR"/>
          <w:color w:val="111111"/>
          <w:sz w:val="28"/>
          <w:szCs w:val="28"/>
          <w:rtl/>
        </w:rPr>
        <w:t xml:space="preserve">للسید أبی بکر بن عبد الرحمن بن محمد بن شهاب الدین العلوی الحسینی الحضرمی المولود (1262) و المتوفی (ج 1- 1341) فی حیدرآباد دکن ترجمه السید محمد بن عقیل فی ظهر دیوانه المطبوع (1344) و عد من تصانیفه الذریعة</w:t>
      </w:r>
    </w:p>
    <w:p>
      <w:pPr>
        <w:pStyle w:val="Heading3"/>
      </w:pPr>
      <w:bookmarkStart w:id="393" w:name="_Toc137"/>
      <w:r>
        <w:t>128- الذریعة</w:t>
      </w:r>
      <w:bookmarkEnd w:id="393"/>
    </w:p>
    <w:p>
      <w:pPr>
        <w:pStyle w:val="BookText"/>
      </w:pPr>
      <w:r>
        <w:rPr>
          <w:rFonts w:ascii="IRNazanin" w:hAnsi="IRNazanin" w:eastAsia="IRNazanin" w:cs="IRNazanin"/>
          <w:lang w:bidi="fa-IR"/>
          <w:color w:val="111111"/>
          <w:sz w:val="28"/>
          <w:szCs w:val="28"/>
          <w:rtl/>
        </w:rPr>
        <w:t xml:space="preserve">لأبی الفضل الصابونی محمد بن أحمد بن إبراهیم بن سلیم الجعفی الکوفی المعری ذکره النجاشی الذی توفی (450) و رواه عنه بواسطتین‏</w:t>
      </w:r>
    </w:p>
    <w:p>
      <w:pPr>
        <w:pStyle w:val="Heading3"/>
      </w:pPr>
      <w:bookmarkStart w:id="394" w:name="_Toc138"/>
      <w:r>
        <w:t>129- الذریعة فی أحکام الشریعة</w:t>
      </w:r>
      <w:bookmarkEnd w:id="394"/>
    </w:p>
    <w:p>
      <w:pPr>
        <w:pStyle w:val="BookText"/>
      </w:pPr>
      <w:r>
        <w:rPr>
          <w:rFonts w:ascii="IRNazanin" w:hAnsi="IRNazanin" w:eastAsia="IRNazanin" w:cs="IRNazanin"/>
          <w:lang w:bidi="fa-IR"/>
          <w:color w:val="111111"/>
          <w:sz w:val="28"/>
          <w:szCs w:val="28"/>
          <w:rtl/>
        </w:rPr>
        <w:t xml:space="preserve">رسالة فارسیة عملیة طبع جزئه الأول فی العبادات (1366) للفاضل المعاصر المیرزا جعفر بن مرتضی الدزفولی المعروف بالأنصاری‏</w:t>
      </w:r>
    </w:p>
    <w:p>
      <w:pPr>
        <w:pStyle w:val="Heading3"/>
      </w:pPr>
      <w:bookmarkStart w:id="395" w:name="_Toc139"/>
      <w:r>
        <w:t>الذریعة إلی أخلاق الشریعة</w:t>
      </w:r>
      <w:bookmarkEnd w:id="395"/>
    </w:p>
    <w:p>
      <w:pPr>
        <w:pStyle w:val="BookText"/>
      </w:pPr>
      <w:r>
        <w:rPr>
          <w:rFonts w:ascii="IRNazanin" w:hAnsi="IRNazanin" w:eastAsia="IRNazanin" w:cs="IRNazanin"/>
          <w:lang w:bidi="fa-IR"/>
          <w:color w:val="111111"/>
          <w:sz w:val="28"/>
          <w:szCs w:val="28"/>
          <w:rtl/>
        </w:rPr>
        <w:t xml:space="preserve">کذا فی نسخه بخط ابن مقاتل الجلودی فی (584) منضمة إلی تفصیل النشأتین فی (مکتبة السید هبة الدین الشهرستانی) و الظاهر أنه هو الذریعة إلی‏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11707_122761"/>
    <w:bookmarkEnd w:id="26"/>
    <w:p>
      <w:pPr>
        <w:pStyle w:val="BookText"/>
      </w:pPr>
      <w:r>
        <w:rPr>
          <w:rFonts w:ascii="IRNazanin" w:hAnsi="IRNazanin" w:eastAsia="IRNazanin" w:cs="IRNazanin"/>
          <w:lang w:bidi="fa-IR"/>
          <w:color w:val="111111"/>
          <w:sz w:val="28"/>
          <w:szCs w:val="28"/>
          <w:rtl/>
        </w:rPr>
        <w:t xml:space="preserve">مکارم الشریعة للراغب الأصفهانی کما یأتی‏</w:t>
      </w:r>
    </w:p>
    <w:p>
      <w:pPr>
        <w:pStyle w:val="Heading3"/>
      </w:pPr>
      <w:bookmarkStart w:id="396" w:name="_Toc140"/>
      <w:r>
        <w:t>130- الذریعة إلی أصول الشریعة</w:t>
      </w:r>
      <w:bookmarkEnd w:id="396"/>
    </w:p>
    <w:p>
      <w:pPr>
        <w:pStyle w:val="BookText"/>
      </w:pPr>
      <w:r>
        <w:rPr>
          <w:rFonts w:ascii="IRNazanin" w:hAnsi="IRNazanin" w:eastAsia="IRNazanin" w:cs="IRNazanin"/>
          <w:lang w:bidi="fa-IR"/>
          <w:color w:val="111111"/>
          <w:sz w:val="28"/>
          <w:szCs w:val="28"/>
          <w:rtl/>
        </w:rPr>
        <w:t xml:space="preserve">للشریف المرتضی علم الهدی علی بن الحسین الموسوی المتوفی (436) ألفه (430) مرتبا علی فصول و قال فی أوله [إنی رأیت أن أملی کتابا متوسطا فی أصول الفقه لا ینتهی بتطویل الإضلال و لا باختصار إلی الإخلال- إلی قوله- و أخص مسائل الخلاف بالاستیفاء و الاستقصاء فإن مسائل الوفاق یقل الحاجة فیها إلی ذلک‏] أوله [الحمد لله حمد الشاکرین الذاکرین‏] رأیت نسخه منه فی مکتبة (حسینیة کاشف الغطاء) و أخری بمکتبة شیخنا (الشریعة) کانت ناقصة فکتب نقیصتها السید مهدی بن السید محمد بن محمد تقی بن رضا بن بحر العلوم فی (1306) و کتب السماوی له فهرسا لطیفا فی نسخته، و نسخه السید محمد صادق بحر العلوم بخط الشیخ حسن بن الشیخ علی الحلی، و نسخه السید علی شبر بخط الشیخ أحمد قفطان (1263) و نسخه الشیخ منصور الساعدی الشروقی، و غیر ذلک من النسخ و قد کانت متناولة للعلماء من لدن تألیف الکتاب و قد حرره العلامة الحلی و سماه النکت البدیعة فی تحریر الذریعة و لخصه فرید خراسان کما مر فی (ج 4 ص 427) بعنوان تلخیص مسائل الذریعة و قد کتبوا له شروحا (منها) شرح مسائل الذریعة للشیخ عماد الدین الطبری صاحب بشاره المصطفی و (منها) شرح السید کمال الدین المرتضی بن المنتهی بن الحسین بن علی الحسینی المرعشی من مشایخ الشیخ منتجب الدین، کما فی فهرست‏</w:t>
      </w:r>
    </w:p>
    <w:p>
      <w:pPr>
        <w:pStyle w:val="Heading3"/>
      </w:pPr>
      <w:bookmarkStart w:id="397" w:name="_Toc141"/>
      <w:r>
        <w:t>131- الذریعة إلی تصانیف الشیعة</w:t>
      </w:r>
      <w:bookmarkEnd w:id="397"/>
    </w:p>
    <w:p>
      <w:pPr>
        <w:pStyle w:val="BookText"/>
      </w:pPr>
      <w:r>
        <w:rPr>
          <w:rFonts w:ascii="IRNazanin" w:hAnsi="IRNazanin" w:eastAsia="IRNazanin" w:cs="IRNazanin"/>
          <w:lang w:bidi="fa-IR"/>
          <w:color w:val="111111"/>
          <w:sz w:val="28"/>
          <w:szCs w:val="28"/>
          <w:rtl/>
        </w:rPr>
        <w:t xml:space="preserve">هو هذا الفهرس الذی شرعت فیه یوم دحو الأرض (25 ذی القعدة 1329) و رتبته علی ترتیب حروف أوائل أسماء الکتب فقط، فخرج تمام الحروف فی مجلد واحد فی (1331) و سمیته المسودة ثم شرعت فی ترتیبه علی الترتیب المألوف من ملاحظة الحرف الأول و الثانی و الثالث و فی الأسماء المشترکة لاحظت الترتیب فی أسماء المؤلفین، فخرج تمام الحروف فی ست مجلدات فی (1334) و عرضته علی أبی محمد الحسن صدر الدین الکاظمی فاستحسنه، و کتب بخطه تقریظا فی أول مجلداته و سماه بهذا الاسم، و بقیت تلک المجلدات مخطوطة سنین یستفید منها الطالبون و کنت أنا إذ ذاک أسکن سامراء، و أ تراوح اثنین أو ثلاث مرات فی السنة إلی النجف و إلی سائر بلدان العراق و أزور المکتبات، إلی أن جاء سنة 1354 فهاجرت فیها إلی النجف و اشتریت مطبعة صغیرة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11707_122762"/>
    <w:bookmarkEnd w:id="27"/>
    <w:p>
      <w:pPr>
        <w:pStyle w:val="BookText"/>
      </w:pPr>
      <w:r>
        <w:rPr>
          <w:rFonts w:ascii="IRNazanin" w:hAnsi="IRNazanin" w:eastAsia="IRNazanin" w:cs="IRNazanin"/>
          <w:lang w:bidi="fa-IR"/>
          <w:color w:val="111111"/>
          <w:sz w:val="28"/>
          <w:szCs w:val="28"/>
          <w:rtl/>
        </w:rPr>
        <w:t xml:space="preserve">بمعونة عمی الحاج میرزا حبیب الله لطبع هذا الکتاب، و لکن الحکومة العراقیة منعتنی عن العمل بحجة أنی إیرانی، فبعت المطبعة و شرعت بطبع الکتاب فی مطبعة الغری فخرج الجزء الأول منه فی (1355) و الثانی فی (1356) و الثالث (1357) فأجبرنی نشوب الحرب العالمیة و غلاء وسائل الطبع إلی إرسال الجزء الرابع مع ولدی علی النقی المنزوی إلی طهران، فطبع الجزء الرابع فی مطبعة المجلس هناک فی (1362) و طبع الخامس أیضا هناک فی (1364) و السادس فی مطبعة بانک ملی فی (1366) و السابع فی مطبعة المجلس فی (1367) و الثامن فیها أیضا فی (1369) و قد وصلنا فیها إلی آخر حرف الدال ما عدا الدواوین، و فی المجلدات المطبوعة بطهران تری بعض التعلیقات و الإضافات لابنی المذکور وفقه الله و فی</w:t>
      </w:r>
    </w:p>
    <w:p>
      <w:pPr>
        <w:pStyle w:val="BookText"/>
      </w:pPr>
      <w:r>
        <w:rPr>
          <w:rFonts w:ascii="IRNazanin" w:hAnsi="IRNazanin" w:eastAsia="IRNazanin" w:cs="IRNazanin"/>
          <w:lang w:bidi="fa-IR"/>
          <w:color w:val="111111"/>
          <w:sz w:val="28"/>
          <w:szCs w:val="28"/>
          <w:rtl/>
        </w:rPr>
        <w:t xml:space="preserve">أواخر بعضها زاد فهرسا لمعرفة لبعض المکتبات التی أنقل عنها ثم إنا کنا قد خصصنا للدواوین مجلدا واحدا مستقلا و لما شرعنا فی طبعه رأیناه بابا واسعا و سیشتمل علی عدة مجلدات، فرأینا أن نشرع بطبع حرف الذال فی جنب مجلد الدواوین، فهو الآن مشغول بطبع حرف الذال و ما بعده، و طبع مجلد الدواوین مع إضافات کثیرة له وفقه الله‏</w:t>
      </w:r>
    </w:p>
    <w:p>
      <w:pPr>
        <w:pStyle w:val="Heading3"/>
      </w:pPr>
      <w:bookmarkStart w:id="398" w:name="_Toc142"/>
      <w:r>
        <w:t>131- الذریعة إلی حافظ الشریعة</w:t>
      </w:r>
      <w:bookmarkEnd w:id="398"/>
    </w:p>
    <w:p>
      <w:pPr>
        <w:pStyle w:val="BookText"/>
      </w:pPr>
      <w:r>
        <w:rPr>
          <w:rFonts w:ascii="IRNazanin" w:hAnsi="IRNazanin" w:eastAsia="IRNazanin" w:cs="IRNazanin"/>
          <w:lang w:bidi="fa-IR"/>
          <w:color w:val="111111"/>
          <w:sz w:val="28"/>
          <w:szCs w:val="28"/>
          <w:rtl/>
        </w:rPr>
        <w:t xml:space="preserve">للمولی رفیع الدین محمد بن المولی محمد مؤمن الجیلانی منثور و منظوم فی مصائب الحسین الشهید علیه السلام  کتبه المؤلف بخطه ضمن مجموعة التذکارات التی دونها المولی لطف الله الشهیر بلطفا، فیما بین (1075) و (1085) و ممن کتب فیها بخطه، هو المحدث الفیض الکاشانی أول الذریعة بعد البسملة [یا عین ما لی أراک باردة جمودا فی مثل هذا الشهر الحرام‏] و آخره [و اشف به صدورنا و صدور قوم مؤمنین تمت المرثیة الموسومة بالذریعة إلی حافظ الشریعة صلوات الله علیه و علی آبائه الطاهرین علی ید مؤلفها الجانی ابن محمد مؤمن رفیع الدین محمد الجیلانی عفی الله عنهما بمنه و جوده و المرجو من الإخوان أن یمنوا علی بکتابتها و نشرها و سماعها و إسماعها طلبا لمرضات الله و تقربا إلی ابن رسوله و قد کتبته تذکره للأخ الأغر الصالح المعروف بلطفا، رجاء أن لا ینسانی بالتذکر فی الأماکن الشریفة و أنا الفقیر الحقیر رفیع الدین محمد عفی عنه‏] و النسخة فی مکتبة (سلطان القرائی) کما کتبه فی فهرسها المرسل إلینا</w:t>
      </w:r>
    </w:p>
    <w:p>
      <w:pPr>
        <w:pStyle w:val="Heading3"/>
      </w:pPr>
      <w:bookmarkStart w:id="399" w:name="_Toc143"/>
      <w:r>
        <w:t>132- الذریعة إلی معرفة أصول الشریعة</w:t>
      </w:r>
      <w:bookmarkEnd w:id="399"/>
    </w:p>
    <w:p>
      <w:pPr>
        <w:pStyle w:val="BookText"/>
      </w:pPr>
      <w:r>
        <w:rPr>
          <w:rFonts w:ascii="IRNazanin" w:hAnsi="IRNazanin" w:eastAsia="IRNazanin" w:cs="IRNazanin"/>
          <w:lang w:bidi="fa-IR"/>
          <w:color w:val="111111"/>
          <w:sz w:val="28"/>
          <w:szCs w:val="28"/>
          <w:rtl/>
        </w:rPr>
        <w:t xml:space="preserve">للشیخ محمود عباس العاملی المتوفی (1353) طبع فی بیروت‏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11707_122763"/>
    <w:bookmarkEnd w:id="28"/>
    <w:p>
      <w:pPr>
        <w:pStyle w:val="Heading3"/>
      </w:pPr>
      <w:bookmarkStart w:id="400" w:name="_Toc144"/>
      <w:r>
        <w:t>الذریعة إلی معرفة أعیان الشیعة</w:t>
      </w:r>
      <w:bookmarkEnd w:id="400"/>
    </w:p>
    <w:p>
      <w:pPr>
        <w:pStyle w:val="BookText"/>
      </w:pPr>
      <w:r>
        <w:rPr>
          <w:rFonts w:ascii="IRNazanin" w:hAnsi="IRNazanin" w:eastAsia="IRNazanin" w:cs="IRNazanin"/>
          <w:lang w:bidi="fa-IR"/>
          <w:color w:val="111111"/>
          <w:sz w:val="28"/>
          <w:szCs w:val="28"/>
          <w:rtl/>
        </w:rPr>
        <w:t xml:space="preserve">هو الاسم الأول الذی اختاره السید الأمین حین أراد تألیف کتابه الکبیر، کما صرح به علی ظهر ج 2 من معادن الجواهر و لما رأی مجلدات کتابنا الذریعة، أعرض عن هذا الاسم و سماه أعیان الشیعة و کان جمیع مجلدات کتابی الذریعة عنده و تحت یده مدة طویلة کما صرح به فی أول المجلد الأول من أعیان الشیعة و جعله أحد مصادره‏</w:t>
      </w:r>
    </w:p>
    <w:p>
      <w:pPr>
        <w:pStyle w:val="Heading3"/>
      </w:pPr>
      <w:bookmarkStart w:id="401" w:name="_Toc145"/>
      <w:r>
        <w:t>133- الذریعة إلی مکارم الشریعة</w:t>
      </w:r>
      <w:bookmarkEnd w:id="401"/>
    </w:p>
    <w:p>
      <w:pPr>
        <w:pStyle w:val="BookText"/>
      </w:pPr>
      <w:r>
        <w:rPr>
          <w:rFonts w:ascii="IRNazanin" w:hAnsi="IRNazanin" w:eastAsia="IRNazanin" w:cs="IRNazanin"/>
          <w:lang w:bidi="fa-IR"/>
          <w:color w:val="111111"/>
          <w:sz w:val="28"/>
          <w:szCs w:val="28"/>
          <w:rtl/>
        </w:rPr>
        <w:t xml:space="preserve">للراغب الأصفهانی، الشیخ أبی القاسم الحسین بن محمد بن الفضل المتوفی (565) کما أرخ فی تاریخ أخبار البشر أوله [نسأل الله تعالی بجوده الذی هو سبب الوجود] مرتب علی سبعة فصول، ذکر فهرسها فی کشف الظنون (ج 1 ص 530) طبع مکررا کما فصله معجم المطبوعات العربیة- ص 922 و رأیت فی (الرضویة) نسخه کتابتها (708) من موقوفة الخواجة شیر</w:t>
      </w:r>
    </w:p>
    <w:p>
      <w:pPr>
        <w:pStyle w:val="BookText"/>
      </w:pPr>
      <w:r>
        <w:rPr>
          <w:rFonts w:ascii="IRNazanin" w:hAnsi="IRNazanin" w:eastAsia="IRNazanin" w:cs="IRNazanin"/>
          <w:lang w:bidi="fa-IR"/>
          <w:color w:val="111111"/>
          <w:sz w:val="28"/>
          <w:szCs w:val="28"/>
          <w:rtl/>
        </w:rPr>
        <w:t xml:space="preserve">أحمد و نسخه أخری من وقف الحاج عماد الفهرسی و للراغب الأصفهانی أخلاق فارسی مر فی (ج 1 ص 374) بعنوان أخلاق راغب قال بعض الأفاضل أنه نظیر أخلاق ناصری و أحسن منه، و یحتوی علی الحکایات الأخلاقیة المذکورة فی کلیلة و دمنة و غیره و ذکرنا الذریعة إلی أخلاق الشریعة کما کتب بخط ابن مقاتل الجلودی فی (584) و هو فی مکتبة السید محمد علی (هبة الدین) و استظهرنا اتحاده مع هذا الکتاب‏</w:t>
      </w:r>
    </w:p>
    <w:p>
      <w:pPr>
        <w:pStyle w:val="Heading3"/>
      </w:pPr>
      <w:bookmarkStart w:id="402" w:name="_Toc146"/>
      <w:r>
        <w:t>134- الذریعة إلی نقض البدیعة</w:t>
      </w:r>
      <w:bookmarkEnd w:id="402"/>
    </w:p>
    <w:p>
      <w:pPr>
        <w:pStyle w:val="BookText"/>
      </w:pPr>
      <w:r>
        <w:rPr>
          <w:rFonts w:ascii="IRNazanin" w:hAnsi="IRNazanin" w:eastAsia="IRNazanin" w:cs="IRNazanin"/>
          <w:lang w:bidi="fa-IR"/>
          <w:color w:val="111111"/>
          <w:sz w:val="28"/>
          <w:szCs w:val="28"/>
          <w:rtl/>
        </w:rPr>
        <w:t xml:space="preserve">للسید عبد الحسین شرف الدین الموسوی العاملی المعاصر نقض فیه ما أورده النبهانی العامی البیروتی فی کتابه الموسوم البدیعة الذی ألفه فی رد الشیعة، و أبطل مقالة جملة بعد جملة و هو مما نبه عنه من کتبه فی (1329) کما ذکره فی الفصول المهمة- حاشیة ص 49</w:t>
      </w:r>
    </w:p>
    <w:p>
      <w:pPr>
        <w:pStyle w:val="Heading3"/>
      </w:pPr>
      <w:bookmarkStart w:id="403" w:name="_Toc147"/>
      <w:r>
        <w:t>135- الذریعة فیما یخص الشیعة</w:t>
      </w:r>
      <w:bookmarkEnd w:id="403"/>
    </w:p>
    <w:p>
      <w:pPr>
        <w:pStyle w:val="BookText"/>
      </w:pPr>
      <w:r>
        <w:rPr>
          <w:rFonts w:ascii="IRNazanin" w:hAnsi="IRNazanin" w:eastAsia="IRNazanin" w:cs="IRNazanin"/>
          <w:lang w:bidi="fa-IR"/>
          <w:color w:val="111111"/>
          <w:sz w:val="28"/>
          <w:szCs w:val="28"/>
          <w:rtl/>
        </w:rPr>
        <w:t xml:space="preserve">للشیخ محمد صالح بن الشیخ أحمد بن صالح آل طعان القطیفی البحرانی المتوفی بالحائر زائرا فی (1333) أوله [الحمد لله الذی خلق الإنسان بصنعه البدیع، و جعل فی الزمان و ما قدر فیه من الحدثان بضاعة رابحة عن خسران التضییع‏] فرغ منه فی (17 رجب 1327) فی أزید من ثلاثة آلاف بیت، مرتبا علی مقدمه و اثنی عشر بابا، علی ترتیب شهور السنة فیما یتعلق بذلک الشهر من الآداب و الأدعیة و الزیارات و وفیات المعصومین علیه السلام  و فوائد أخری و ذکر فی المقدمة اختیارات الأیام و ما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11707_122764"/>
    <w:bookmarkEnd w:id="29"/>
    <w:p>
      <w:pPr>
        <w:pStyle w:val="BookText"/>
      </w:pPr>
      <w:r>
        <w:rPr>
          <w:rFonts w:ascii="IRNazanin" w:hAnsi="IRNazanin" w:eastAsia="IRNazanin" w:cs="IRNazanin"/>
          <w:lang w:bidi="fa-IR"/>
          <w:color w:val="111111"/>
          <w:sz w:val="28"/>
          <w:szCs w:val="28"/>
          <w:rtl/>
        </w:rPr>
        <w:t xml:space="preserve">یعمل فیها من الفصد و غیره، و أهوال الرؤیا، و مواضع رجال الغیب، و النجم الدوار و غیر ذلک رأیت النسخة عنده” المؤلف” بخطه‏</w:t>
      </w:r>
    </w:p>
    <w:p>
      <w:pPr>
        <w:pStyle w:val="Heading3"/>
      </w:pPr>
      <w:bookmarkStart w:id="404" w:name="_Toc148"/>
      <w:r>
        <w:t>136- الذریعة فی وفیات أعیان الشیعة</w:t>
      </w:r>
      <w:bookmarkEnd w:id="404"/>
    </w:p>
    <w:p>
      <w:pPr>
        <w:pStyle w:val="BookText"/>
      </w:pPr>
      <w:r>
        <w:rPr>
          <w:rFonts w:ascii="IRNazanin" w:hAnsi="IRNazanin" w:eastAsia="IRNazanin" w:cs="IRNazanin"/>
          <w:lang w:bidi="fa-IR"/>
          <w:color w:val="111111"/>
          <w:sz w:val="28"/>
          <w:szCs w:val="28"/>
          <w:rtl/>
        </w:rPr>
        <w:t xml:space="preserve">للسید جعفر بن محمد الأعرجی النسابة مؤلف مناهل الضرب و غیره ذکره فی کتابه نفحة بغداد و توفی (1332)</w:t>
      </w:r>
    </w:p>
    <w:p>
      <w:pPr>
        <w:pStyle w:val="Heading3"/>
      </w:pPr>
      <w:bookmarkStart w:id="405" w:name="_Toc149"/>
      <w:r>
        <w:t>137- ذریعة الاعتماد</w:t>
      </w:r>
      <w:bookmarkEnd w:id="405"/>
    </w:p>
    <w:p>
      <w:pPr>
        <w:pStyle w:val="BookText"/>
      </w:pPr>
      <w:r>
        <w:rPr>
          <w:rFonts w:ascii="IRNazanin" w:hAnsi="IRNazanin" w:eastAsia="IRNazanin" w:cs="IRNazanin"/>
          <w:lang w:bidi="fa-IR"/>
          <w:color w:val="111111"/>
          <w:sz w:val="28"/>
          <w:szCs w:val="28"/>
          <w:rtl/>
        </w:rPr>
        <w:t xml:space="preserve">علی إحقاق الحق و فهم المراد، من بعض عبارات شیخنا العلامة المرتضی الأستاد) للشیخ المولی لطف الله الأسکی اللاریجانی، المتوفی بالنجف (1311) حاشیة علی فرائد العلامة الأنصاری، رأیت نسخه خطه فی خزانة سیدنا (الصدر) إلی</w:t>
      </w:r>
    </w:p>
    <w:p>
      <w:pPr>
        <w:pStyle w:val="BookText"/>
      </w:pPr>
      <w:r>
        <w:rPr>
          <w:rFonts w:ascii="IRNazanin" w:hAnsi="IRNazanin" w:eastAsia="IRNazanin" w:cs="IRNazanin"/>
          <w:lang w:bidi="fa-IR"/>
          <w:color w:val="111111"/>
          <w:sz w:val="28"/>
          <w:szCs w:val="28"/>
          <w:rtl/>
        </w:rPr>
        <w:t xml:space="preserve">أواخر دلیل الانسداد و قد أبطل فیه انسداد باب العلم فی زمان الغیبة و کان هو من تلامیذ صاحب الجواهر ثم الشیخ المرتضی، و کان من أجلة الفقهاء و الأصولیین و من المدرسین المبرزین کان درسه فی المسجد الخضراء فی الصحن العلوی، فخرج علیه جمع کثیر من الأعلام، منهم السید أبو تراب الخوانساری، و المولی محمد علی الخوانساری صاحب المکتبة التی نذکر بعض کتبها و له شرح بیع القواعد و الفوائد الغرویة أحال إلیهما فی أول هذا الکتاب و آخره، فقال بعد الحمد المختصر [فقد أملی لک لطف الله المازندرانی اللاریجانی کتابا یرجو الله إخلاص النیة فی حال اشتغاله بشرح البیع من قواعد العلامة] و فی آخره أحال إلی کتابه المسمی بالفوائد الغرویة و رأیت نسخه أخری منه فی مکتبة السید عبد الحسین الحجة بکربلاء تقرب من اثنی عشر ألف بیت، و توجد نسخه أخری منه فی مکتبة (سپهسالار) کما فی فهرسها</w:t>
      </w:r>
    </w:p>
    <w:p>
      <w:pPr>
        <w:pStyle w:val="Heading3"/>
      </w:pPr>
      <w:bookmarkStart w:id="406" w:name="_Toc150"/>
      <w:r>
        <w:t>138- ذریعة الأمل فی أحوال المعصومین الأربعة عشر</w:t>
      </w:r>
      <w:bookmarkEnd w:id="406"/>
    </w:p>
    <w:p>
      <w:pPr>
        <w:pStyle w:val="BookText"/>
      </w:pPr>
      <w:r>
        <w:rPr>
          <w:rFonts w:ascii="IRNazanin" w:hAnsi="IRNazanin" w:eastAsia="IRNazanin" w:cs="IRNazanin"/>
          <w:lang w:bidi="fa-IR"/>
          <w:color w:val="111111"/>
          <w:sz w:val="28"/>
          <w:szCs w:val="28"/>
          <w:rtl/>
        </w:rPr>
        <w:t xml:space="preserve">للشیخ عبد الحسین بن محمد الجواد البغدادی المولد و المسکن و النجفی المدفن توفی ببغداد بعد طول مرضه سنین فی السبت الخامس عشر من رجب (1365) و حمل فی قرب ثلاثین سیارة من المشیعین إلی النجف و دفن بمقبرة الشیخ جعفر التستری کان أول اشتغاله فی الکاظمیة و أدرک أواخر عصر سیدنا الشیرازی بسامراء، و هاجر مع المهاجرین منها إلی کربلاء و سکن مدة فی النجف، و استفاد من المدرسین هناک، ثم رجع إلی سامراء و اتصل بشیخنا المیرزا محمد تقی الشیرازی و عمر بها دارا لسکناه، إلی أن طلبه بعض أهل بغداد فأجابهم، فکان قائما بالوظائف الشرعیة من إمامة الجماعة، و الموعظة، و تدریس الخواص، و تعلیم المسائل للعوام، إلی أن ابتلی بمرض السل‏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11707_122765"/>
    <w:bookmarkEnd w:id="30"/>
    <w:p>
      <w:pPr>
        <w:pStyle w:val="BookText"/>
      </w:pPr>
      <w:r>
        <w:rPr>
          <w:rFonts w:ascii="IRNazanin" w:hAnsi="IRNazanin" w:eastAsia="IRNazanin" w:cs="IRNazanin"/>
          <w:lang w:bidi="fa-IR"/>
          <w:color w:val="111111"/>
          <w:sz w:val="28"/>
          <w:szCs w:val="28"/>
          <w:rtl/>
        </w:rPr>
        <w:t xml:space="preserve">و توفی به و له تصانیف نذکرها فی محالها</w:t>
      </w:r>
    </w:p>
    <w:p>
      <w:pPr>
        <w:pStyle w:val="Heading3"/>
      </w:pPr>
      <w:bookmarkStart w:id="407" w:name="_Toc151"/>
      <w:r>
        <w:t>139- الذریعة الحسینیة</w:t>
      </w:r>
      <w:bookmarkEnd w:id="407"/>
    </w:p>
    <w:p>
      <w:pPr>
        <w:pStyle w:val="BookText"/>
      </w:pPr>
      <w:r>
        <w:rPr>
          <w:rFonts w:ascii="IRNazanin" w:hAnsi="IRNazanin" w:eastAsia="IRNazanin" w:cs="IRNazanin"/>
          <w:lang w:bidi="fa-IR"/>
          <w:color w:val="111111"/>
          <w:sz w:val="28"/>
          <w:szCs w:val="28"/>
          <w:rtl/>
        </w:rPr>
        <w:t xml:space="preserve">متن فی البلاغة و توابعها لزبدة أهل السداد المولی مراد بن علی خان التفریشی المولود (965) و المتوفی (1051) قال فی جامع الرواة إنه ضاهی زبدة الأصول البهائیة فی الاکتفاء عن شرح مقاصده بما کتبه علی حواشیه‏</w:t>
      </w:r>
    </w:p>
    <w:p>
      <w:pPr>
        <w:pStyle w:val="Heading3"/>
      </w:pPr>
      <w:bookmarkStart w:id="408" w:name="_Toc152"/>
      <w:r>
        <w:t>140- ذریعة الحیاة فی ترجمه وسیلة النجاة</w:t>
      </w:r>
      <w:bookmarkEnd w:id="408"/>
    </w:p>
    <w:p>
      <w:pPr>
        <w:pStyle w:val="BookText"/>
      </w:pPr>
      <w:r>
        <w:rPr>
          <w:rFonts w:ascii="IRNazanin" w:hAnsi="IRNazanin" w:eastAsia="IRNazanin" w:cs="IRNazanin"/>
          <w:lang w:bidi="fa-IR"/>
          <w:color w:val="111111"/>
          <w:sz w:val="28"/>
          <w:szCs w:val="28"/>
          <w:rtl/>
        </w:rPr>
        <w:t xml:space="preserve">الرسالة العملیة من فتاوی السید أبی الحسن الأصفهانی، ترجمه بالفارسیة السید علی أصغر بن السید حسین الطبیب ابن الحاج السید علی التستری من آل المحدث الجزائری، المتوفی (1348) أوله [الحمد لله الذی هدانا لدینه‏] شرع فی الترجمة فی (1 ج- 1341) و فرغ آخر ذی القعدة (1341) و فرغ من تصحیحه (23- ج 2- 1342) رأیت نسخه خط ید المترجم</w:t>
      </w:r>
    </w:p>
    <w:p>
      <w:pPr>
        <w:pStyle w:val="BookText"/>
      </w:pPr>
      <w:r>
        <w:rPr>
          <w:rFonts w:ascii="IRNazanin" w:hAnsi="IRNazanin" w:eastAsia="IRNazanin" w:cs="IRNazanin"/>
          <w:lang w:bidi="fa-IR"/>
          <w:color w:val="111111"/>
          <w:sz w:val="28"/>
          <w:szCs w:val="28"/>
          <w:rtl/>
        </w:rPr>
        <w:t xml:space="preserve">عنده” المترجم” و للوسیلة ترجمه أخری فارسیة للسید أبی القاسم الصفوی الأصفهانی المتوفی بالنجف (1370) سماه صراط النجاة مطبوع و له أیضا ترجمه بالأردویة لبعض فضلاء طلاب الهند کما یأتی بعنوان ذریعة النجاة</w:t>
      </w:r>
    </w:p>
    <w:p>
      <w:pPr>
        <w:pStyle w:val="Heading3"/>
      </w:pPr>
      <w:bookmarkStart w:id="409" w:name="_Toc153"/>
      <w:r>
        <w:t>141- الذریعة الرضویة</w:t>
      </w:r>
      <w:bookmarkEnd w:id="409"/>
    </w:p>
    <w:p>
      <w:pPr>
        <w:pStyle w:val="BookText"/>
      </w:pPr>
      <w:r>
        <w:rPr>
          <w:rFonts w:ascii="IRNazanin" w:hAnsi="IRNazanin" w:eastAsia="IRNazanin" w:cs="IRNazanin"/>
          <w:lang w:bidi="fa-IR"/>
          <w:color w:val="111111"/>
          <w:sz w:val="28"/>
          <w:szCs w:val="28"/>
          <w:rtl/>
        </w:rPr>
        <w:t xml:space="preserve">دیوان فارسی ینقل عنه الشیخ علی أکبر المروج فی نفائس اللباب و یقول إنه لمیرزا گوهری‏</w:t>
      </w:r>
    </w:p>
    <w:p>
      <w:pPr>
        <w:pStyle w:val="Heading3"/>
      </w:pPr>
      <w:bookmarkStart w:id="410" w:name="_Toc154"/>
      <w:r>
        <w:t>142- ذریعة الضراعة</w:t>
      </w:r>
      <w:bookmarkEnd w:id="410"/>
    </w:p>
    <w:p>
      <w:pPr>
        <w:pStyle w:val="BookText"/>
      </w:pPr>
      <w:r>
        <w:rPr>
          <w:rFonts w:ascii="IRNazanin" w:hAnsi="IRNazanin" w:eastAsia="IRNazanin" w:cs="IRNazanin"/>
          <w:lang w:bidi="fa-IR"/>
          <w:color w:val="111111"/>
          <w:sz w:val="28"/>
          <w:szCs w:val="28"/>
          <w:rtl/>
        </w:rPr>
        <w:t xml:space="preserve">مجموع من الأدعیة المأثورة عن الأئمة المعصومین علیه السلام  فی المناجاة مع قاضی الحاجات فی خمسة آلاف بیت للمحقق المحدث الفیض الکاشانی المتوفی (1091) ألفه (1051) نسخه منه فی (الرضویة) من وقف الحاج عماد الفهرسی تاریخ کتابتها (1127) و نسخه فی مکتبة (المشکاة)- مکتبة دانشگاه تهران الیوم- کما فی فهرسها (ج 1 ص 117) و رأیت نسخه جدیدة فی النجف عند المیرزا علی أکبر العراقی المتوفی (1371) و هی التی استکتبها السید العالم علی نقی بن السید محمد علی الموسوی الزنجانی نزیل أصفهان بخط جید فی أصفهان فی (1221) و کتب علیها بخطه حواشی نافعة جیدة لنفسه أوله [الحمد لله الذی یسمع الدعاء و یجیب النداء] بدأ فیه بذکر فوائد المناجاة و الترغیب إلیها، و بیان أن أحسنها ما روی عن الإمام السجاد قال و بما إنها کانت متفرقة فی الکتب أردنا أن نجمع شتاتها و نقتصر علی ذکر المناجاة المرویة عنهم علیه السلام  فبدأ بذکر ما فی الصحیفة الکاملة السجادیة و ملحقاتها و هی ثمانیة و عشرین دعاء علی نحو الفهرس بذکر أوائل الأدعیة فقط و إرجاع تمامها إلی نسخ الصحیفة، ثم‏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11707_122766"/>
    <w:bookmarkEnd w:id="31"/>
    <w:p>
      <w:pPr>
        <w:pStyle w:val="BookText"/>
      </w:pPr>
      <w:r>
        <w:rPr>
          <w:rFonts w:ascii="IRNazanin" w:hAnsi="IRNazanin" w:eastAsia="IRNazanin" w:cs="IRNazanin"/>
          <w:lang w:bidi="fa-IR"/>
          <w:color w:val="111111"/>
          <w:sz w:val="28"/>
          <w:szCs w:val="28"/>
          <w:rtl/>
        </w:rPr>
        <w:t xml:space="preserve">ذکر ما وجده متفرقا فی کتب الأدعیة، و بدأ بدعاء أبی حمزة فی السحر، ثم سائر الأدعیة مثل دعاء کمیل، و الحرز الیمانی السیفی، و دعاء العلوی المصری، و دعاء الصباح العلوی، و المناجاة الإنجیلیة و غیرها، کل منها تحت عنوان خاص مثل مناجاة الراجین و المجتبین و المستقلین و أمثالها من العناوین و ذکر فی الهامش عند ذکر کل دعاء، الکتاب المأخوذ منه الدعاء، مثل أنیس العابدین و المصباح و المجتنی و عدة الداعی و غیرها</w:t>
      </w:r>
    </w:p>
    <w:p>
      <w:pPr>
        <w:pStyle w:val="Heading3"/>
      </w:pPr>
      <w:bookmarkStart w:id="411" w:name="_Toc155"/>
      <w:r>
        <w:t>143- ذریعة العاصین‏</w:t>
      </w:r>
      <w:bookmarkEnd w:id="411"/>
    </w:p>
    <w:p>
      <w:pPr>
        <w:pStyle w:val="BookText"/>
      </w:pPr>
      <w:r>
        <w:rPr>
          <w:rFonts w:ascii="IRNazanin" w:hAnsi="IRNazanin" w:eastAsia="IRNazanin" w:cs="IRNazanin"/>
          <w:lang w:bidi="fa-IR"/>
          <w:color w:val="111111"/>
          <w:sz w:val="28"/>
          <w:szCs w:val="28"/>
          <w:rtl/>
        </w:rPr>
        <w:t xml:space="preserve">فی المواعظ و النصائح و التواریخ و الفضائل و المناقب لأهل البیت علیه السلام  و المعجزات و غیرها فارسی مرتب علی مائة مجلس للشیخ محمد (سلطان المتکلمین) ابن المولی إسماعیل الکجوری نزیل طهران و المتوفی بها (1353) رأیته بخطه فی مکتبته” المؤلف”</w:t>
      </w:r>
    </w:p>
    <w:p>
      <w:pPr>
        <w:pStyle w:val="Heading3"/>
      </w:pPr>
      <w:bookmarkStart w:id="412" w:name="_Toc156"/>
      <w:r>
        <w:t>144- ذریعة العباد</w:t>
      </w:r>
      <w:bookmarkEnd w:id="412"/>
    </w:p>
    <w:p>
      <w:pPr>
        <w:pStyle w:val="BookText"/>
      </w:pPr>
      <w:r>
        <w:rPr>
          <w:rFonts w:ascii="IRNazanin" w:hAnsi="IRNazanin" w:eastAsia="IRNazanin" w:cs="IRNazanin"/>
          <w:lang w:bidi="fa-IR"/>
          <w:color w:val="111111"/>
          <w:sz w:val="28"/>
          <w:szCs w:val="28"/>
          <w:rtl/>
        </w:rPr>
        <w:t xml:space="preserve">فی أصول الدین و فروعه و بعض الأدعیة و الأعمال مختصر فارسی لشیخنا المیرزا محمد علی بن المولی نصیر الچهاردهی المتوفی (1334) ذکر حفیده مرتضی المدرسی الچهاردهی بن الشیخ محمد بن المؤلف أنه طبع فی بمبئی‏</w:t>
      </w:r>
    </w:p>
    <w:p>
      <w:pPr>
        <w:pStyle w:val="Heading3"/>
      </w:pPr>
      <w:bookmarkStart w:id="413" w:name="_Toc157"/>
      <w:r>
        <w:t>145- ذریعة الفنون فی طب العیون‏</w:t>
      </w:r>
      <w:bookmarkEnd w:id="413"/>
    </w:p>
    <w:p>
      <w:pPr>
        <w:pStyle w:val="BookText"/>
      </w:pPr>
      <w:r>
        <w:rPr>
          <w:rFonts w:ascii="IRNazanin" w:hAnsi="IRNazanin" w:eastAsia="IRNazanin" w:cs="IRNazanin"/>
          <w:lang w:bidi="fa-IR"/>
          <w:color w:val="111111"/>
          <w:sz w:val="28"/>
          <w:szCs w:val="28"/>
          <w:rtl/>
        </w:rPr>
        <w:t xml:space="preserve">للسید أحمد بن السید محمد حسین الکحال ابن السید ربیع الموسوی الشیرازی المولود بالحلة (1306) مشتمل علی بعض مطالب الطب الجدید و معالجات العیون، و لوالده تذکره الکحالین کما مر</w:t>
      </w:r>
    </w:p>
    <w:p>
      <w:pPr>
        <w:pStyle w:val="Heading3"/>
      </w:pPr>
      <w:bookmarkStart w:id="414" w:name="_Toc158"/>
      <w:r>
        <w:t>146- ذریعة الفلاح‏</w:t>
      </w:r>
      <w:bookmarkEnd w:id="414"/>
    </w:p>
    <w:p>
      <w:pPr>
        <w:pStyle w:val="BookText"/>
      </w:pPr>
      <w:r>
        <w:rPr>
          <w:rFonts w:ascii="IRNazanin" w:hAnsi="IRNazanin" w:eastAsia="IRNazanin" w:cs="IRNazanin"/>
          <w:lang w:bidi="fa-IR"/>
          <w:color w:val="111111"/>
          <w:sz w:val="28"/>
          <w:szCs w:val="28"/>
          <w:rtl/>
        </w:rPr>
        <w:t xml:space="preserve">فی رد العامة باللغة الأردویة، مطبوع بالهند، للمنشی نعمة الله صاحب أختر الهندی المعاصر، الذی کان حنفیا فاستبصر و اعتنق المذهبة الجعفری و ألف هذا الکتاب فی إثبات أن العامة ینکرون ما أثبته القرآن الکریم‏</w:t>
      </w:r>
    </w:p>
    <w:p>
      <w:pPr>
        <w:pStyle w:val="Heading3"/>
      </w:pPr>
      <w:bookmarkStart w:id="415" w:name="_Toc159"/>
      <w:r>
        <w:t>147- ذریعة المآب‏</w:t>
      </w:r>
      <w:bookmarkEnd w:id="415"/>
    </w:p>
    <w:p>
      <w:pPr>
        <w:pStyle w:val="BookText"/>
      </w:pPr>
      <w:r>
        <w:rPr>
          <w:rFonts w:ascii="IRNazanin" w:hAnsi="IRNazanin" w:eastAsia="IRNazanin" w:cs="IRNazanin"/>
          <w:lang w:bidi="fa-IR"/>
          <w:color w:val="111111"/>
          <w:sz w:val="28"/>
          <w:szCs w:val="28"/>
          <w:rtl/>
        </w:rPr>
        <w:t xml:space="preserve">نقل عنه فی شرح دوازده إمام للخواجة نصیر الدین الطوسی‏</w:t>
      </w:r>
    </w:p>
    <w:p>
      <w:pPr>
        <w:pStyle w:val="Heading3"/>
      </w:pPr>
      <w:bookmarkStart w:id="416" w:name="_Toc160"/>
      <w:r>
        <w:t>148- ذریعة المعاد فی شرح نجات العباد</w:t>
      </w:r>
      <w:bookmarkEnd w:id="416"/>
    </w:p>
    <w:p>
      <w:pPr>
        <w:pStyle w:val="BookText"/>
      </w:pPr>
      <w:r>
        <w:rPr>
          <w:rFonts w:ascii="IRNazanin" w:hAnsi="IRNazanin" w:eastAsia="IRNazanin" w:cs="IRNazanin"/>
          <w:lang w:bidi="fa-IR"/>
          <w:color w:val="111111"/>
          <w:sz w:val="28"/>
          <w:szCs w:val="28"/>
          <w:rtl/>
        </w:rPr>
        <w:t xml:space="preserve">للمیرزا عبد الرزاق بن المیرزا علی رضا المحدث الواعظ المعاصر، من أحفاد الواعظ القزوینی مؤلف أبواب الجنان الفارسی ولد فی أصفهان (1291) و نشا فی الحائر، و سکن بهمدان و اشتهر فیها بالواعظ، و هو شرح مزج لطیف، خرج منه مجلد فی شرح الطهارة یبلغ خمسة عشر ألف بیت فرغ منه (1330) و قرظه الفاضل الأدیب المیرزا إبراهیم حفید الحاج میرزا حسین الخلیلی بقطعة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11707_122767"/>
    <w:bookmarkEnd w:id="32"/>
    <w:p>
      <w:pPr>
        <w:pStyle w:val="BookText"/>
      </w:pPr>
      <w:r>
        <w:rPr>
          <w:rFonts w:ascii="IRNazanin" w:hAnsi="IRNazanin" w:eastAsia="IRNazanin" w:cs="IRNazanin"/>
          <w:lang w:bidi="fa-IR"/>
          <w:color w:val="111111"/>
          <w:sz w:val="28"/>
          <w:szCs w:val="28"/>
          <w:rtl/>
        </w:rPr>
        <w:t xml:space="preserve">مصراعها الأخیر تاریخ و هو: [کن نعم شرح لنجات العباد]</w:t>
      </w:r>
    </w:p>
    <w:p>
      <w:pPr>
        <w:pStyle w:val="Heading3"/>
      </w:pPr>
      <w:bookmarkStart w:id="417" w:name="_Toc161"/>
      <w:r>
        <w:t>149- ذریعة المؤمنین و وسیلة العارفین فی علم الکلام و أصول الدین‏</w:t>
      </w:r>
      <w:bookmarkEnd w:id="417"/>
    </w:p>
    <w:p>
      <w:pPr>
        <w:pStyle w:val="BookText"/>
      </w:pPr>
      <w:r>
        <w:rPr>
          <w:rFonts w:ascii="IRNazanin" w:hAnsi="IRNazanin" w:eastAsia="IRNazanin" w:cs="IRNazanin"/>
          <w:lang w:bidi="fa-IR"/>
          <w:color w:val="111111"/>
          <w:sz w:val="28"/>
          <w:szCs w:val="28"/>
          <w:rtl/>
        </w:rPr>
        <w:t xml:space="preserve">للشیخ سلیمان بن عبد الله الماحوزی المتوفی (1121) ذکره فی إجازته للمولی محمد رفیع البیرمی اللاری فی (1111) و أحال إلیه أیضا فی أجوبة بعض مسائله، ضمن مجموعة رأیتها فی کتب السید خلیفة فی النجف‏</w:t>
      </w:r>
    </w:p>
    <w:p>
      <w:pPr>
        <w:pStyle w:val="Heading3"/>
      </w:pPr>
      <w:bookmarkStart w:id="418" w:name="_Toc162"/>
      <w:r>
        <w:t>150- ذریعة الناهض إلی تعلم الفرائض‏</w:t>
      </w:r>
      <w:bookmarkEnd w:id="418"/>
    </w:p>
    <w:p>
      <w:pPr>
        <w:pStyle w:val="BookText"/>
      </w:pPr>
      <w:r>
        <w:rPr>
          <w:rFonts w:ascii="IRNazanin" w:hAnsi="IRNazanin" w:eastAsia="IRNazanin" w:cs="IRNazanin"/>
          <w:lang w:bidi="fa-IR"/>
          <w:color w:val="111111"/>
          <w:sz w:val="28"/>
          <w:szCs w:val="28"/>
          <w:rtl/>
        </w:rPr>
        <w:t xml:space="preserve">أرجوزة فی المواریث نظمها السید أبو بکر بن عبد الرحمن بن محمد العلوی الحسینی الحضرمی المتوفی بحیدرآباد الهند فی (1341) ذکر مع سائر تصانیفه فی ظهر دیوانه المطبوع (1344)</w:t>
      </w:r>
    </w:p>
    <w:p>
      <w:pPr>
        <w:pStyle w:val="Heading3"/>
      </w:pPr>
      <w:bookmarkStart w:id="419" w:name="_Toc163"/>
      <w:r>
        <w:t>151- ذریعة النجاة</w:t>
      </w:r>
      <w:bookmarkEnd w:id="419"/>
    </w:p>
    <w:p>
      <w:pPr>
        <w:pStyle w:val="BookText"/>
      </w:pPr>
      <w:r>
        <w:rPr>
          <w:rFonts w:ascii="IRNazanin" w:hAnsi="IRNazanin" w:eastAsia="IRNazanin" w:cs="IRNazanin"/>
          <w:lang w:bidi="fa-IR"/>
          <w:color w:val="111111"/>
          <w:sz w:val="28"/>
          <w:szCs w:val="28"/>
          <w:rtl/>
        </w:rPr>
        <w:t xml:space="preserve">للمولی محمد رفیع بن قهرمان الخاتون‏آبادی الکرهرودی، من محال تبریز المتوفی قرب (1330) هو مختصر من المجلد الثانی من الدمعة الساکبة و ترتیب لخصوص قضایا الطف منه مع الترجمة بالفارسیة ألفه (1302) و طبع بإیران‏</w:t>
      </w:r>
    </w:p>
    <w:p>
      <w:pPr>
        <w:pStyle w:val="Heading3"/>
      </w:pPr>
      <w:bookmarkStart w:id="420" w:name="_Toc164"/>
      <w:r>
        <w:t>152- ذریعة النجاة فی ترجمه وسیلة النجاة</w:t>
      </w:r>
      <w:bookmarkEnd w:id="420"/>
    </w:p>
    <w:p>
      <w:pPr>
        <w:pStyle w:val="BookText"/>
      </w:pPr>
      <w:r>
        <w:rPr>
          <w:rFonts w:ascii="IRNazanin" w:hAnsi="IRNazanin" w:eastAsia="IRNazanin" w:cs="IRNazanin"/>
          <w:lang w:bidi="fa-IR"/>
          <w:color w:val="111111"/>
          <w:sz w:val="28"/>
          <w:szCs w:val="28"/>
          <w:rtl/>
        </w:rPr>
        <w:t xml:space="preserve">الذی هو فتاوی السید أبی الحسن الأصفهانی باللغة الأردویة، ترجمها الشیخ سعادت حسین بن منور علی السلطان‏پوری المولود حدود (1330) و طبع بالهند (1356)</w:t>
      </w:r>
    </w:p>
    <w:p>
      <w:pPr>
        <w:pStyle w:val="Heading3"/>
      </w:pPr>
      <w:bookmarkStart w:id="421" w:name="_Toc165"/>
      <w:r>
        <w:t>153- ذریعة النجاة فی أدعیة التعقیبات‏</w:t>
      </w:r>
      <w:bookmarkEnd w:id="421"/>
    </w:p>
    <w:p>
      <w:pPr>
        <w:pStyle w:val="BookText"/>
      </w:pPr>
      <w:r>
        <w:rPr>
          <w:rFonts w:ascii="IRNazanin" w:hAnsi="IRNazanin" w:eastAsia="IRNazanin" w:cs="IRNazanin"/>
          <w:lang w:bidi="fa-IR"/>
          <w:color w:val="111111"/>
          <w:sz w:val="28"/>
          <w:szCs w:val="28"/>
          <w:rtl/>
        </w:rPr>
        <w:t xml:space="preserve">فی الصباح و المساء فی کل یوم للسید عبد الله بن محمد رضا الحسینی الشهیر بشبر الحلی الکاظمی المتوفی بها (1242) فی سبعة آلاف و خمسمائة بیت ذکر فی فهرس تصانیفه‏</w:t>
      </w:r>
    </w:p>
    <w:p>
      <w:pPr>
        <w:pStyle w:val="Heading3"/>
      </w:pPr>
      <w:bookmarkStart w:id="422" w:name="_Toc166"/>
      <w:r>
        <w:t>154- ذریعة النجاة</w:t>
      </w:r>
      <w:bookmarkEnd w:id="422"/>
    </w:p>
    <w:p>
      <w:pPr>
        <w:pStyle w:val="BookText"/>
      </w:pPr>
      <w:r>
        <w:rPr>
          <w:rFonts w:ascii="IRNazanin" w:hAnsi="IRNazanin" w:eastAsia="IRNazanin" w:cs="IRNazanin"/>
          <w:lang w:bidi="fa-IR"/>
          <w:color w:val="111111"/>
          <w:sz w:val="28"/>
          <w:szCs w:val="28"/>
          <w:rtl/>
        </w:rPr>
        <w:t xml:space="preserve">رسالة عملیة فارسیة للحاج الأشرفی المولی محمد بن محمد مهدی المتوفی (1315) مرتب علی مقدمه فی مسائل التقلید و عدة أبواب، مطبوع بإیران‏</w:t>
      </w:r>
    </w:p>
    <w:p>
      <w:pPr>
        <w:pStyle w:val="Heading3"/>
      </w:pPr>
      <w:bookmarkStart w:id="423" w:name="_Toc167"/>
      <w:r>
        <w:t>155- ذریعة النجاح‏</w:t>
      </w:r>
      <w:bookmarkEnd w:id="423"/>
    </w:p>
    <w:p>
      <w:pPr>
        <w:pStyle w:val="BookText"/>
      </w:pPr>
      <w:r>
        <w:rPr>
          <w:rFonts w:ascii="IRNazanin" w:hAnsi="IRNazanin" w:eastAsia="IRNazanin" w:cs="IRNazanin"/>
          <w:lang w:bidi="fa-IR"/>
          <w:color w:val="111111"/>
          <w:sz w:val="28"/>
          <w:szCs w:val="28"/>
          <w:rtl/>
        </w:rPr>
        <w:t xml:space="preserve">فی أعمال السنة للسید الأمیر محمد صالح بن عبد الواسع الخاتون‏آبادی الأصفهانی المتوفی (1116) ألفه فی عصر الشاه سلیمان الصفوی الذی توفی (1105) فهو مقدم علی زاد المعاد المؤلف فی عصر الشاه سلطان حسین، و هو مرتب علی مقدمه و اثنی عشر بابا و خاتمة أوله [ذریعه نجاح سرگشتگان گرداب عصیان، حمد و ثنای مجیب الدعواتی است که‏] و حکی أن العلامة المجلسی قبل تألیف زاد المعاد کان یرجع الناس إلی العمل بهذا الکتاب توجد نسخه منها فی (الرضویة) و نسخه أخری فی‏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11707_122768"/>
    <w:bookmarkEnd w:id="33"/>
    <w:p>
      <w:pPr>
        <w:pStyle w:val="BookText"/>
      </w:pPr>
      <w:r>
        <w:rPr>
          <w:rFonts w:ascii="IRNazanin" w:hAnsi="IRNazanin" w:eastAsia="IRNazanin" w:cs="IRNazanin"/>
          <w:lang w:bidi="fa-IR"/>
          <w:color w:val="111111"/>
          <w:sz w:val="28"/>
          <w:szCs w:val="28"/>
          <w:rtl/>
        </w:rPr>
        <w:t xml:space="preserve">(الآصفیة) کتابتها (1110)</w:t>
      </w:r>
    </w:p>
    <w:p>
      <w:pPr>
        <w:pStyle w:val="Heading3"/>
      </w:pPr>
      <w:bookmarkStart w:id="424" w:name="_Toc168"/>
      <w:r>
        <w:t>156- ذریعة الوداد فی مختصر نجاه العباد</w:t>
      </w:r>
      <w:bookmarkEnd w:id="424"/>
    </w:p>
    <w:p>
      <w:pPr>
        <w:pStyle w:val="BookText"/>
      </w:pPr>
      <w:r>
        <w:rPr>
          <w:rFonts w:ascii="IRNazanin" w:hAnsi="IRNazanin" w:eastAsia="IRNazanin" w:cs="IRNazanin"/>
          <w:lang w:bidi="fa-IR"/>
          <w:color w:val="111111"/>
          <w:sz w:val="28"/>
          <w:szCs w:val="28"/>
          <w:rtl/>
        </w:rPr>
        <w:t xml:space="preserve">لشیخنا الفقیه المیرزا حسین الخلیلی المتوفی (1326) بین الطلوعین من یوم الجمعة فی بیت الله الشریف مسجد السهلة، فحمل علی الأکتاف إلی شریعة الکوفة و غسل ثم حمل إلی النجف علی أکتاف المشیعین و دفن بمقبرته فی زاویة مدرسته طبع أولا فی بمبئی ثم فی إیران مکررا</w:t>
      </w:r>
    </w:p>
    <w:p>
      <w:pPr>
        <w:pStyle w:val="Heading3"/>
      </w:pPr>
      <w:bookmarkStart w:id="425" w:name="_Toc169"/>
      <w:r>
        <w:t>157- ذریعة الهداة فی بیان معانی ألفاظ الصلاة</w:t>
      </w:r>
      <w:bookmarkEnd w:id="425"/>
    </w:p>
    <w:p>
      <w:pPr>
        <w:pStyle w:val="BookText"/>
      </w:pPr>
      <w:r>
        <w:rPr>
          <w:rFonts w:ascii="IRNazanin" w:hAnsi="IRNazanin" w:eastAsia="IRNazanin" w:cs="IRNazanin"/>
          <w:lang w:bidi="fa-IR"/>
          <w:color w:val="111111"/>
          <w:sz w:val="28"/>
          <w:szCs w:val="28"/>
          <w:rtl/>
        </w:rPr>
        <w:t xml:space="preserve">للشیخ حسین بن محمد بن أحمد بن إبراهیم الدرازی البحرانی من آل عصفور المتوفی (1216) أوله [الحمد لله الذی جعل أسرار الصلاة فی معانی ألفاظها و کلماتها] فرغ من تألیفه (10- ج 2- 1213) و قد ألفه للشیخ محمد علی بن محمد جعفر بن محمد حسین الکازرونی کما صرح به فی أوله توجد نسخه منه فی مکتبة المیرزا باقر (القاضی فی تبریز) و رأیت فی النجف نسخه فی مکتبة السید خلیفة القطیفی و هی ضمن مجموعة دونها الشیخ محمد بن الشیخ بن علی بن الشیخ حسین العصفوری المؤلف‏</w:t>
      </w:r>
    </w:p>
    <w:p>
      <w:pPr>
        <w:pStyle w:val="Heading3"/>
      </w:pPr>
      <w:bookmarkStart w:id="426" w:name="_Toc170"/>
      <w:r>
        <w:t>158- کتاب الذکر</w:t>
      </w:r>
      <w:bookmarkEnd w:id="426"/>
    </w:p>
    <w:p>
      <w:pPr>
        <w:pStyle w:val="BookText"/>
      </w:pPr>
      <w:r>
        <w:rPr>
          <w:rFonts w:ascii="IRNazanin" w:hAnsi="IRNazanin" w:eastAsia="IRNazanin" w:cs="IRNazanin"/>
          <w:lang w:bidi="fa-IR"/>
          <w:color w:val="111111"/>
          <w:sz w:val="28"/>
          <w:szCs w:val="28"/>
          <w:rtl/>
        </w:rPr>
        <w:t xml:space="preserve">لأبی أحمد الجلودی، عبد العزیز بن أحمد بن عیسی، من مشایخ ابن قولویه الذی توفی (367) ذکره النجاشی‏</w:t>
      </w:r>
    </w:p>
    <w:p>
      <w:pPr>
        <w:pStyle w:val="Heading3"/>
      </w:pPr>
      <w:bookmarkStart w:id="427" w:name="_Toc171"/>
      <w:r>
        <w:t>159- ذکر الآیات التی نزلت فی أمیر المؤمنین ع‏</w:t>
      </w:r>
      <w:bookmarkEnd w:id="427"/>
    </w:p>
    <w:p>
      <w:pPr>
        <w:pStyle w:val="BookText"/>
      </w:pPr>
      <w:r>
        <w:rPr>
          <w:rFonts w:ascii="IRNazanin" w:hAnsi="IRNazanin" w:eastAsia="IRNazanin" w:cs="IRNazanin"/>
          <w:lang w:bidi="fa-IR"/>
          <w:color w:val="111111"/>
          <w:sz w:val="28"/>
          <w:szCs w:val="28"/>
          <w:rtl/>
        </w:rPr>
        <w:t xml:space="preserve">و فیه حدیث البساط عده السید علی بن طاوس فی سعد السعود من الکتب التی ملکه و التفاسیر التی وقفها لأولاده‏</w:t>
      </w:r>
    </w:p>
    <w:p>
      <w:pPr>
        <w:pStyle w:val="Heading3"/>
      </w:pPr>
      <w:bookmarkStart w:id="428" w:name="_Toc172"/>
      <w:r>
        <w:t>160- ذکر الأبقی‏</w:t>
      </w:r>
      <w:bookmarkEnd w:id="428"/>
    </w:p>
    <w:p>
      <w:pPr>
        <w:pStyle w:val="BookText"/>
      </w:pPr>
      <w:r>
        <w:rPr>
          <w:rFonts w:ascii="IRNazanin" w:hAnsi="IRNazanin" w:eastAsia="IRNazanin" w:cs="IRNazanin"/>
          <w:lang w:bidi="fa-IR"/>
          <w:color w:val="111111"/>
          <w:sz w:val="28"/>
          <w:szCs w:val="28"/>
          <w:rtl/>
        </w:rPr>
        <w:t xml:space="preserve">للسید القاضی نور الله بن شریف الدین المرعشی التستری الشهید (1019) ذکر فی فهرس تصانیفه فی محفل فردوس لولده و کذا فی نجوم السماء</w:t>
      </w:r>
    </w:p>
    <w:p>
      <w:pPr>
        <w:pStyle w:val="Heading3"/>
      </w:pPr>
      <w:bookmarkStart w:id="429" w:name="_Toc173"/>
      <w:r>
        <w:t>161- ذکر الأسباب الصادة عن معرفة الصواب‏</w:t>
      </w:r>
      <w:bookmarkEnd w:id="429"/>
    </w:p>
    <w:p>
      <w:pPr>
        <w:pStyle w:val="BookText"/>
      </w:pPr>
      <w:r>
        <w:rPr>
          <w:rFonts w:ascii="IRNazanin" w:hAnsi="IRNazanin" w:eastAsia="IRNazanin" w:cs="IRNazanin"/>
          <w:lang w:bidi="fa-IR"/>
          <w:color w:val="111111"/>
          <w:sz w:val="28"/>
          <w:szCs w:val="28"/>
          <w:rtl/>
        </w:rPr>
        <w:t xml:space="preserve">جزء لطیف للعلامة الکراجکی الشیخ أبی الفتح محمد بن علی بن عثمان الذی توفی (449)</w:t>
      </w:r>
    </w:p>
    <w:p>
      <w:pPr>
        <w:pStyle w:val="Heading3"/>
      </w:pPr>
      <w:bookmarkStart w:id="430" w:name="_Toc174"/>
      <w:r>
        <w:t>162- ذکر الأمجاد من آبائنا و الأجداد</w:t>
      </w:r>
      <w:bookmarkEnd w:id="430"/>
    </w:p>
    <w:p>
      <w:pPr>
        <w:pStyle w:val="BookText"/>
      </w:pPr>
      <w:r>
        <w:rPr>
          <w:rFonts w:ascii="IRNazanin" w:hAnsi="IRNazanin" w:eastAsia="IRNazanin" w:cs="IRNazanin"/>
          <w:lang w:bidi="fa-IR"/>
          <w:color w:val="111111"/>
          <w:sz w:val="28"/>
          <w:szCs w:val="28"/>
          <w:rtl/>
        </w:rPr>
        <w:t xml:space="preserve">هو ثالث الکتب الثمان من کتاب یواقیت السیر تألیف الإمام المهدی أحمد بن یحیی بن مرتضی الحسینی الیمانی المتوفی بها (840) رأیت نسخه من هذا الکتاب فی خزانة سیدنا (الصدر) و هی بخط صلاح بن أحمد بن محمد الحسینی الحولانی فرغ من کتابتها (8- ع 1- 1032) و فرغ المصنف‏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11707_122769"/>
    <w:bookmarkEnd w:id="34"/>
    <w:p>
      <w:pPr>
        <w:pStyle w:val="BookText"/>
      </w:pPr>
      <w:r>
        <w:rPr>
          <w:rFonts w:ascii="IRNazanin" w:hAnsi="IRNazanin" w:eastAsia="IRNazanin" w:cs="IRNazanin"/>
          <w:lang w:bidi="fa-IR"/>
          <w:color w:val="111111"/>
          <w:sz w:val="28"/>
          <w:szCs w:val="28"/>
          <w:rtl/>
        </w:rPr>
        <w:t xml:space="preserve">منه فی الجمعة (25- ج 2- 831)</w:t>
      </w:r>
    </w:p>
    <w:p>
      <w:pPr>
        <w:pStyle w:val="Heading3"/>
      </w:pPr>
      <w:bookmarkStart w:id="431" w:name="_Toc175"/>
      <w:r>
        <w:t>163- ذکر أمر الحسن ع‏</w:t>
      </w:r>
      <w:bookmarkEnd w:id="431"/>
    </w:p>
    <w:p>
      <w:pPr>
        <w:pStyle w:val="BookText"/>
      </w:pPr>
      <w:r>
        <w:rPr>
          <w:rFonts w:ascii="IRNazanin" w:hAnsi="IRNazanin" w:eastAsia="IRNazanin" w:cs="IRNazanin"/>
          <w:lang w:bidi="fa-IR"/>
          <w:color w:val="111111"/>
          <w:sz w:val="28"/>
          <w:szCs w:val="28"/>
          <w:rtl/>
        </w:rPr>
        <w:t xml:space="preserve">لأبی أحمد الجلودی المذکور آنفا ذکره النجاشی‏</w:t>
      </w:r>
    </w:p>
    <w:p>
      <w:pPr>
        <w:pStyle w:val="Heading3"/>
      </w:pPr>
      <w:bookmarkStart w:id="432" w:name="_Toc176"/>
      <w:r>
        <w:t>164- ذکر الثقلین فی مصائب الحسین ع‏</w:t>
      </w:r>
      <w:bookmarkEnd w:id="432"/>
    </w:p>
    <w:p>
      <w:pPr>
        <w:pStyle w:val="BookText"/>
      </w:pPr>
      <w:r>
        <w:rPr>
          <w:rFonts w:ascii="IRNazanin" w:hAnsi="IRNazanin" w:eastAsia="IRNazanin" w:cs="IRNazanin"/>
          <w:lang w:bidi="fa-IR"/>
          <w:color w:val="111111"/>
          <w:sz w:val="28"/>
          <w:szCs w:val="28"/>
          <w:rtl/>
        </w:rPr>
        <w:t xml:space="preserve">) للسید حفاظت حسین الملقب بسلیم البهیکپوری الهندی، بالأردویة مرتب علی المجالس مطبوع بالهند</w:t>
      </w:r>
    </w:p>
    <w:p>
      <w:pPr>
        <w:pStyle w:val="Heading3"/>
      </w:pPr>
      <w:bookmarkStart w:id="433" w:name="_Toc177"/>
      <w:r>
        <w:t>165- الذکر الجمیل فی ترجمه الخلیل‏</w:t>
      </w:r>
      <w:bookmarkEnd w:id="433"/>
    </w:p>
    <w:p>
      <w:pPr>
        <w:pStyle w:val="BookText"/>
      </w:pPr>
      <w:r>
        <w:rPr>
          <w:rFonts w:ascii="IRNazanin" w:hAnsi="IRNazanin" w:eastAsia="IRNazanin" w:cs="IRNazanin"/>
          <w:lang w:bidi="fa-IR"/>
          <w:color w:val="111111"/>
          <w:sz w:val="28"/>
          <w:szCs w:val="28"/>
          <w:rtl/>
        </w:rPr>
        <w:t xml:space="preserve">إمام اللغة و مؤسس علم العروض و هو خلیل بن أحمد الفراهیدی اللغوی العروضی الشهیر، مؤلف کتاب العین و المتوفی (170) للشیخ المیرزا محمد بن رجب علی الطهرانی العسکری المولود فی طهران (1281) و المتوفی بسامراء (28- ج 1- 1371) صاحب مستدرک البحار و مر دیوان الخلیل‏</w:t>
      </w:r>
    </w:p>
    <w:p>
      <w:pPr>
        <w:pStyle w:val="Heading3"/>
      </w:pPr>
      <w:bookmarkStart w:id="434" w:name="_Toc178"/>
      <w:r>
        <w:t>166- ذکر الحافظ</w:t>
      </w:r>
      <w:bookmarkEnd w:id="434"/>
    </w:p>
    <w:p>
      <w:pPr>
        <w:pStyle w:val="BookText"/>
      </w:pPr>
      <w:r>
        <w:rPr>
          <w:rFonts w:ascii="IRNazanin" w:hAnsi="IRNazanin" w:eastAsia="IRNazanin" w:cs="IRNazanin"/>
          <w:lang w:bidi="fa-IR"/>
          <w:color w:val="111111"/>
          <w:sz w:val="28"/>
          <w:szCs w:val="28"/>
          <w:rtl/>
        </w:rPr>
        <w:t xml:space="preserve">فی تراجم حفاظ القرآن من الشیعة للمولوی السید أحمد رضا بن السید غلام محمد البخاری الجائسی أوله [الحمد لله الحفیظ الحافظ الذاب عنا اللأواء و الباهظ] فارسی طبع بالهند و علیه تقاریظ علمائها</w:t>
      </w:r>
    </w:p>
    <w:p>
      <w:pPr>
        <w:pStyle w:val="Heading3"/>
      </w:pPr>
      <w:bookmarkStart w:id="435" w:name="_Toc179"/>
      <w:r>
        <w:t>167- ذکر الحسن و الحسین ع‏</w:t>
      </w:r>
      <w:bookmarkEnd w:id="435"/>
    </w:p>
    <w:p>
      <w:pPr>
        <w:pStyle w:val="BookText"/>
      </w:pPr>
      <w:r>
        <w:rPr>
          <w:rFonts w:ascii="IRNazanin" w:hAnsi="IRNazanin" w:eastAsia="IRNazanin" w:cs="IRNazanin"/>
          <w:lang w:bidi="fa-IR"/>
          <w:color w:val="111111"/>
          <w:sz w:val="28"/>
          <w:szCs w:val="28"/>
          <w:rtl/>
        </w:rPr>
        <w:t xml:space="preserve">) للشیخ أبی أحمد عبد العزیز الجلودی المذکور آنفا ذکره النجاشی‏</w:t>
      </w:r>
    </w:p>
    <w:p>
      <w:pPr>
        <w:pStyle w:val="Heading3"/>
      </w:pPr>
      <w:bookmarkStart w:id="436" w:name="_Toc180"/>
      <w:r>
        <w:t>168- ذکر الحسین ع‏</w:t>
      </w:r>
      <w:bookmarkEnd w:id="436"/>
    </w:p>
    <w:p>
      <w:pPr>
        <w:pStyle w:val="BookText"/>
      </w:pPr>
      <w:r>
        <w:rPr>
          <w:rFonts w:ascii="IRNazanin" w:hAnsi="IRNazanin" w:eastAsia="IRNazanin" w:cs="IRNazanin"/>
          <w:lang w:bidi="fa-IR"/>
          <w:color w:val="111111"/>
          <w:sz w:val="28"/>
          <w:szCs w:val="28"/>
          <w:rtl/>
        </w:rPr>
        <w:t xml:space="preserve">) أیضا للجلودی، ذکره النجاشی‏</w:t>
      </w:r>
    </w:p>
    <w:p>
      <w:pPr>
        <w:pStyle w:val="Heading3"/>
      </w:pPr>
      <w:bookmarkStart w:id="437" w:name="_Toc181"/>
      <w:r>
        <w:t>169- ذکر خدیجة و فضل أهل البیت ع‏</w:t>
      </w:r>
      <w:bookmarkEnd w:id="437"/>
    </w:p>
    <w:p>
      <w:pPr>
        <w:pStyle w:val="BookText"/>
      </w:pPr>
      <w:r>
        <w:rPr>
          <w:rFonts w:ascii="IRNazanin" w:hAnsi="IRNazanin" w:eastAsia="IRNazanin" w:cs="IRNazanin"/>
          <w:lang w:bidi="fa-IR"/>
          <w:color w:val="111111"/>
          <w:sz w:val="28"/>
          <w:szCs w:val="28"/>
          <w:rtl/>
        </w:rPr>
        <w:t xml:space="preserve">للشیخ أبی أحمد الجلودی ذکره النجاشی‏</w:t>
      </w:r>
    </w:p>
    <w:p>
      <w:pPr>
        <w:pStyle w:val="Heading3"/>
      </w:pPr>
      <w:bookmarkStart w:id="438" w:name="_Toc182"/>
      <w:r>
        <w:t>170- ذکر الخلائف و عنوان المعارف‏</w:t>
      </w:r>
      <w:bookmarkEnd w:id="438"/>
    </w:p>
    <w:p>
      <w:pPr>
        <w:pStyle w:val="BookText"/>
      </w:pPr>
      <w:r>
        <w:rPr>
          <w:rFonts w:ascii="IRNazanin" w:hAnsi="IRNazanin" w:eastAsia="IRNazanin" w:cs="IRNazanin"/>
          <w:lang w:bidi="fa-IR"/>
          <w:color w:val="111111"/>
          <w:sz w:val="28"/>
          <w:szCs w:val="28"/>
          <w:rtl/>
        </w:rPr>
        <w:t xml:space="preserve">للوزیر الشهیر کافی الکفات إسماعیل بن عباد الدیلمی الطالقانی المتوفی (385) أوله [الحمد لله الواحد العدل و صلی الله علی النبی و خیرة الأهل قد أسعفتک بالمجموع الذی التمسته فی نسب النبی  صلی الله علیه و آله  و بنیه و بناته و أعمامه و عماته و جمل من غزواته و سائر ما یتعلق بذلک من ذکر مولده و مبعثه و هجرته و تسمیة أفراسه و أتبعت ذلک بذکر من خوطب بالخلافة علی النسق، غیر مرتب للمفضول و الفاضل و الجائر و العادل، إذ لو ابتدأت بأتم الخلفاء فضلا و أعدلهم عدلا لافتتحت بسید المهاجرین أمیر المؤمنین علی بن أبی طالب علیه السلام ] ثم ذکر اسم الکتاب بعین ما ذکرناه و شرع بأحوال النبی و متعلقیه ثم المتسمین بالخلافة واحدا بعد واحد إلی المطیع لله ابن المقتدر رأیت النسخة فی دمشق الشام فی مکتبة السید الأمین، و هی بخط أبی النجیب عبد الرحمن بن محمد بن عبد الکریم الکرخی فی (528) و ذکر أنه‏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11707_122770"/>
    <w:bookmarkEnd w:id="35"/>
    <w:p>
      <w:pPr>
        <w:pStyle w:val="BookText"/>
      </w:pPr>
      <w:r>
        <w:rPr>
          <w:rFonts w:ascii="IRNazanin" w:hAnsi="IRNazanin" w:eastAsia="IRNazanin" w:cs="IRNazanin"/>
          <w:lang w:bidi="fa-IR"/>
          <w:color w:val="111111"/>
          <w:sz w:val="28"/>
          <w:szCs w:val="28"/>
          <w:rtl/>
        </w:rPr>
        <w:t xml:space="preserve">استنسخها عن نسخه کانت مکتوبة (420) و أدرج الکتاب بعینه فی معدن الجواهر ج 2 ص 186 بعنوان المعارف و ذکر الخلائف‏</w:t>
      </w:r>
    </w:p>
    <w:p>
      <w:pPr>
        <w:pStyle w:val="Heading3"/>
      </w:pPr>
      <w:bookmarkStart w:id="439" w:name="_Toc183"/>
      <w:r>
        <w:t>171- ذکر السجاح‏</w:t>
      </w:r>
      <w:bookmarkEnd w:id="439"/>
    </w:p>
    <w:p>
      <w:pPr>
        <w:pStyle w:val="BookText"/>
      </w:pPr>
      <w:r>
        <w:rPr>
          <w:rFonts w:ascii="IRNazanin" w:hAnsi="IRNazanin" w:eastAsia="IRNazanin" w:cs="IRNazanin"/>
          <w:lang w:bidi="fa-IR"/>
          <w:color w:val="111111"/>
          <w:sz w:val="28"/>
          <w:szCs w:val="28"/>
          <w:rtl/>
        </w:rPr>
        <w:t xml:space="preserve">للشیخ أبی عبد الله الجوهری أحمد بن محمد بن عبید الله بن الحسن بن عیاش الجوهری مؤلف مقتضب الأثر المتوفی (401) ذکره النجاشی‏</w:t>
      </w:r>
    </w:p>
    <w:p>
      <w:pPr>
        <w:pStyle w:val="Heading3"/>
      </w:pPr>
      <w:bookmarkStart w:id="440" w:name="_Toc184"/>
      <w:r>
        <w:t>172- ذکر الشیعة</w:t>
      </w:r>
      <w:bookmarkEnd w:id="440"/>
    </w:p>
    <w:p>
      <w:pPr>
        <w:pStyle w:val="BookText"/>
      </w:pPr>
      <w:r>
        <w:rPr>
          <w:rFonts w:ascii="IRNazanin" w:hAnsi="IRNazanin" w:eastAsia="IRNazanin" w:cs="IRNazanin"/>
          <w:lang w:bidi="fa-IR"/>
          <w:color w:val="111111"/>
          <w:sz w:val="28"/>
          <w:szCs w:val="28"/>
          <w:rtl/>
        </w:rPr>
        <w:t xml:space="preserve">الذین ذکرهم أمیر المؤمنین علیه السلام  و أحبهم من الصحابة لأبی أحمد عبد العزیز الجلودی المذکور ذکره النجاشی‏</w:t>
      </w:r>
    </w:p>
    <w:p>
      <w:pPr>
        <w:pStyle w:val="Heading3"/>
      </w:pPr>
      <w:bookmarkStart w:id="441" w:name="_Toc185"/>
      <w:r>
        <w:t>173- ذکر الطیار</w:t>
      </w:r>
      <w:bookmarkEnd w:id="441"/>
    </w:p>
    <w:p>
      <w:pPr>
        <w:pStyle w:val="BookText"/>
      </w:pPr>
      <w:r>
        <w:rPr>
          <w:rFonts w:ascii="IRNazanin" w:hAnsi="IRNazanin" w:eastAsia="IRNazanin" w:cs="IRNazanin"/>
          <w:lang w:bidi="fa-IR"/>
          <w:color w:val="111111"/>
          <w:sz w:val="28"/>
          <w:szCs w:val="28"/>
          <w:rtl/>
        </w:rPr>
        <w:t xml:space="preserve">فی سوانح جعفر الطیار للسید أولاد حیدر البلگرامی، باللغة الأردویة، طبع بالهند</w:t>
      </w:r>
    </w:p>
    <w:p>
      <w:pPr>
        <w:pStyle w:val="Heading3"/>
      </w:pPr>
      <w:bookmarkStart w:id="442" w:name="_Toc186"/>
      <w:r>
        <w:t>174- ذکر العباس‏</w:t>
      </w:r>
      <w:bookmarkEnd w:id="442"/>
    </w:p>
    <w:p>
      <w:pPr>
        <w:pStyle w:val="BookText"/>
      </w:pPr>
      <w:r>
        <w:rPr>
          <w:rFonts w:ascii="IRNazanin" w:hAnsi="IRNazanin" w:eastAsia="IRNazanin" w:cs="IRNazanin"/>
          <w:lang w:bidi="fa-IR"/>
          <w:color w:val="111111"/>
          <w:sz w:val="28"/>
          <w:szCs w:val="28"/>
          <w:rtl/>
        </w:rPr>
        <w:t xml:space="preserve">بن أمیر المؤمنین علیه السلام  و مناقبه و مصائبه للسید نجم الحسن الکراروی الهندی المولود حدود (1330) مطبوع بالأردویة</w:t>
      </w:r>
    </w:p>
    <w:p>
      <w:pPr>
        <w:pStyle w:val="Heading3"/>
      </w:pPr>
      <w:bookmarkStart w:id="443" w:name="_Toc187"/>
      <w:r>
        <w:t>175- ذکر علی ع‏</w:t>
      </w:r>
      <w:bookmarkEnd w:id="443"/>
    </w:p>
    <w:p>
      <w:pPr>
        <w:pStyle w:val="BookText"/>
      </w:pPr>
      <w:r>
        <w:rPr>
          <w:rFonts w:ascii="IRNazanin" w:hAnsi="IRNazanin" w:eastAsia="IRNazanin" w:cs="IRNazanin"/>
          <w:lang w:bidi="fa-IR"/>
          <w:color w:val="111111"/>
          <w:sz w:val="28"/>
          <w:szCs w:val="28"/>
          <w:rtl/>
        </w:rPr>
        <w:t xml:space="preserve">) فی حروب النبی  صلی الله علیه و آله  للجلودی المذکور آنفا ذکره النجاشی أیضا</w:t>
      </w:r>
    </w:p>
    <w:p>
      <w:pPr>
        <w:pStyle w:val="Heading3"/>
      </w:pPr>
      <w:bookmarkStart w:id="444" w:name="_Toc188"/>
      <w:r>
        <w:t>176- ذکر فاطمة الزهراء ع و أبی بکر</w:t>
      </w:r>
      <w:bookmarkEnd w:id="444"/>
    </w:p>
    <w:p>
      <w:pPr>
        <w:pStyle w:val="BookText"/>
      </w:pPr>
      <w:r>
        <w:rPr>
          <w:rFonts w:ascii="IRNazanin" w:hAnsi="IRNazanin" w:eastAsia="IRNazanin" w:cs="IRNazanin"/>
          <w:lang w:bidi="fa-IR"/>
          <w:color w:val="111111"/>
          <w:sz w:val="28"/>
          <w:szCs w:val="28"/>
          <w:rtl/>
        </w:rPr>
        <w:t xml:space="preserve">للجلودی المذکور ذکره النجاشی أیضا</w:t>
      </w:r>
    </w:p>
    <w:p>
      <w:pPr>
        <w:pStyle w:val="Heading3"/>
      </w:pPr>
      <w:bookmarkStart w:id="445" w:name="_Toc189"/>
      <w:r>
        <w:t>177- ذکر القائم من آل محمد ع‏</w:t>
      </w:r>
      <w:bookmarkEnd w:id="445"/>
    </w:p>
    <w:p>
      <w:pPr>
        <w:pStyle w:val="BookText"/>
      </w:pPr>
      <w:r>
        <w:rPr>
          <w:rFonts w:ascii="IRNazanin" w:hAnsi="IRNazanin" w:eastAsia="IRNazanin" w:cs="IRNazanin"/>
          <w:lang w:bidi="fa-IR"/>
          <w:color w:val="111111"/>
          <w:sz w:val="28"/>
          <w:szCs w:val="28"/>
          <w:rtl/>
        </w:rPr>
        <w:t xml:space="preserve">لأحمد بن رمیح المروزی، ذکره ابن شهرآشوب‏</w:t>
      </w:r>
    </w:p>
    <w:p>
      <w:pPr>
        <w:pStyle w:val="Heading3"/>
      </w:pPr>
      <w:bookmarkStart w:id="446" w:name="_Toc190"/>
      <w:r>
        <w:t>178- ذکر القائم ع و غیبته‏</w:t>
      </w:r>
      <w:bookmarkEnd w:id="446"/>
    </w:p>
    <w:p>
      <w:pPr>
        <w:pStyle w:val="BookText"/>
      </w:pPr>
      <w:r>
        <w:rPr>
          <w:rFonts w:ascii="IRNazanin" w:hAnsi="IRNazanin" w:eastAsia="IRNazanin" w:cs="IRNazanin"/>
          <w:lang w:bidi="fa-IR"/>
          <w:color w:val="111111"/>
          <w:sz w:val="28"/>
          <w:szCs w:val="28"/>
          <w:rtl/>
        </w:rPr>
        <w:t xml:space="preserve">للشیخ حرز بن الشیخ علی بن الحسین الشناطری الأوالی العسکری البحرانی، ترجمه الشیخ سلیمان بن عبد الله الماحوزی الذی توفی (1121) فی رسالته فی تراجم بعض علماء البحرین بعد ذکر أبیه الشیخ علی الشناطری الذی له شرح ألفیة الشهید کما یأتی أوله [الحمد لله رب العالمین‏] و هو مرتب علی بابین أولهما فی تواریخ الإمام المهدی علیه السلام  و سوانحه و ثانیهما فی علائم ظهوره فرغ منه یوم العشرین من ذی الحجة (976) رأیت منه نسخه عند مهدی الکبتی فی کربلاء و هی بخط الشیخ تاج الدین بن رضی الدین المازندرانی، فرغ من الکتابة رابع المحرم (1067) و ذکر أنه کتب نسخته عن نسخه خط المؤلف‏</w:t>
      </w:r>
    </w:p>
    <w:p>
      <w:pPr>
        <w:pStyle w:val="Heading3"/>
      </w:pPr>
      <w:bookmarkStart w:id="447" w:name="_Toc191"/>
      <w:r>
        <w:t>179- ذکر القرآن‏</w:t>
      </w:r>
      <w:bookmarkEnd w:id="447"/>
    </w:p>
    <w:p>
      <w:pPr>
        <w:pStyle w:val="BookText"/>
      </w:pPr>
      <w:r>
        <w:rPr>
          <w:rFonts w:ascii="IRNazanin" w:hAnsi="IRNazanin" w:eastAsia="IRNazanin" w:cs="IRNazanin"/>
          <w:lang w:bidi="fa-IR"/>
          <w:color w:val="111111"/>
          <w:sz w:val="28"/>
          <w:szCs w:val="28"/>
          <w:rtl/>
        </w:rPr>
        <w:t xml:space="preserve">لأبی عبد الله محمد بن عمر الواقدی‏</w:t>
      </w:r>
    </w:p>
    <w:p>
      <w:pPr>
        <w:pStyle w:val="Heading3"/>
      </w:pPr>
      <w:bookmarkStart w:id="448" w:name="_Toc192"/>
      <w:r>
        <w:t>180- ذکر کلام علی ع فی الملاحم‏</w:t>
      </w:r>
      <w:bookmarkEnd w:id="448"/>
    </w:p>
    <w:p>
      <w:pPr>
        <w:pStyle w:val="BookText"/>
      </w:pPr>
      <w:r>
        <w:rPr>
          <w:rFonts w:ascii="IRNazanin" w:hAnsi="IRNazanin" w:eastAsia="IRNazanin" w:cs="IRNazanin"/>
          <w:lang w:bidi="fa-IR"/>
          <w:color w:val="111111"/>
          <w:sz w:val="28"/>
          <w:szCs w:val="28"/>
          <w:rtl/>
        </w:rPr>
        <w:t xml:space="preserve">لأبی أحمد الجلودی المذکور، ذکره النجاشی‏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11707_122771"/>
    <w:bookmarkEnd w:id="36"/>
    <w:p>
      <w:pPr>
        <w:pStyle w:val="Heading3"/>
      </w:pPr>
      <w:bookmarkStart w:id="449" w:name="_Toc193"/>
      <w:r>
        <w:t>181- ذکر ما جری للشیعة بعد علی ع‏</w:t>
      </w:r>
      <w:bookmarkEnd w:id="449"/>
    </w:p>
    <w:p>
      <w:pPr>
        <w:pStyle w:val="BookText"/>
      </w:pPr>
      <w:r>
        <w:rPr>
          <w:rFonts w:ascii="IRNazanin" w:hAnsi="IRNazanin" w:eastAsia="IRNazanin" w:cs="IRNazanin"/>
          <w:lang w:bidi="fa-IR"/>
          <w:color w:val="111111"/>
          <w:sz w:val="28"/>
          <w:szCs w:val="28"/>
          <w:rtl/>
        </w:rPr>
        <w:t xml:space="preserve">لأبی أحمد عبد العزیز بن یحیی الجلودی، کذا ذکره النجاشی، و عبر عنه ابن طاوس فی محاسبة النفس بکتاب ما للشیعة بعد علی، فیذکر فی حرف المیم‏</w:t>
      </w:r>
    </w:p>
    <w:p>
      <w:pPr>
        <w:pStyle w:val="Heading3"/>
      </w:pPr>
      <w:bookmarkStart w:id="450" w:name="_Toc194"/>
      <w:r>
        <w:t>182- ذکر ما جری من الکلام بین علی و عثمان‏</w:t>
      </w:r>
      <w:bookmarkEnd w:id="450"/>
    </w:p>
    <w:p>
      <w:pPr>
        <w:pStyle w:val="BookText"/>
      </w:pPr>
      <w:r>
        <w:rPr>
          <w:rFonts w:ascii="IRNazanin" w:hAnsi="IRNazanin" w:eastAsia="IRNazanin" w:cs="IRNazanin"/>
          <w:lang w:bidi="fa-IR"/>
          <w:color w:val="111111"/>
          <w:sz w:val="28"/>
          <w:szCs w:val="28"/>
          <w:rtl/>
        </w:rPr>
        <w:t xml:space="preserve">للجلودی المذکور، ذکره النجاشی‏</w:t>
      </w:r>
    </w:p>
    <w:p>
      <w:pPr>
        <w:pStyle w:val="Heading3"/>
      </w:pPr>
      <w:bookmarkStart w:id="451" w:name="_Toc195"/>
      <w:r>
        <w:t>183- ذکر ما ظهر لأمیر المؤمنین ع من الفضائل یوم خیبر</w:t>
      </w:r>
      <w:bookmarkEnd w:id="451"/>
    </w:p>
    <w:p>
      <w:pPr>
        <w:pStyle w:val="BookText"/>
      </w:pPr>
      <w:r>
        <w:rPr>
          <w:rFonts w:ascii="IRNazanin" w:hAnsi="IRNazanin" w:eastAsia="IRNazanin" w:cs="IRNazanin"/>
          <w:lang w:bidi="fa-IR"/>
          <w:color w:val="111111"/>
          <w:sz w:val="28"/>
          <w:szCs w:val="28"/>
          <w:rtl/>
        </w:rPr>
        <w:t xml:space="preserve">للسید المفتی المیر ناصر حسین بن المیر حامد حسین اللکهنوی المتوفی (1361) ذکره فی التجلیات‏</w:t>
      </w:r>
    </w:p>
    <w:p>
      <w:pPr>
        <w:pStyle w:val="Heading3"/>
      </w:pPr>
      <w:bookmarkStart w:id="452" w:name="_Toc196"/>
      <w:r>
        <w:t>184- ذکر ما نزل من القرآن فی رسول الله و أهل البیت ص‏</w:t>
      </w:r>
      <w:bookmarkEnd w:id="452"/>
    </w:p>
    <w:p>
      <w:pPr>
        <w:pStyle w:val="BookText"/>
      </w:pPr>
      <w:r>
        <w:rPr>
          <w:rFonts w:ascii="IRNazanin" w:hAnsi="IRNazanin" w:eastAsia="IRNazanin" w:cs="IRNazanin"/>
          <w:lang w:bidi="fa-IR"/>
          <w:color w:val="111111"/>
          <w:sz w:val="28"/>
          <w:szCs w:val="28"/>
          <w:rtl/>
        </w:rPr>
        <w:t xml:space="preserve">هو من کتب التفاسیر التی وقفها السید رضی الدین علی بن طاوس و ذکر خصوصیاته فی کتابه سعد السعود و یأتی فی حرف المیم قرب عشرین کتابا بعنوان ما نزل من القرآن فی أمیر المؤمنین أو فی أهل البیت أو فی الخمسة أو فی صاحب الزمان علیه السلام</w:t>
      </w:r>
    </w:p>
    <w:p>
      <w:pPr>
        <w:pStyle w:val="Heading3"/>
      </w:pPr>
      <w:bookmarkStart w:id="453" w:name="_Toc197"/>
      <w:r>
        <w:t>185- ذکر المجاز من القرآن‏</w:t>
      </w:r>
      <w:bookmarkEnd w:id="453"/>
    </w:p>
    <w:p>
      <w:pPr>
        <w:pStyle w:val="BookText"/>
      </w:pPr>
      <w:r>
        <w:rPr>
          <w:rFonts w:ascii="IRNazanin" w:hAnsi="IRNazanin" w:eastAsia="IRNazanin" w:cs="IRNazanin"/>
          <w:lang w:bidi="fa-IR"/>
          <w:color w:val="111111"/>
          <w:sz w:val="28"/>
          <w:szCs w:val="28"/>
          <w:rtl/>
        </w:rPr>
        <w:t xml:space="preserve">للشیخ أبی الفتح محمد بن جعفر بن محمد الهمدانی المراغی، أستاذ أبی الحسن السمسمی، و الأدیب الذی تأسف علی فوته السیرافی، و توفی (371) قال یاقوت کان حافظا نحویا بلیغا، و عن التوحیدی أنه قال کان قدوة فی النحو و الأدب و یأتی مجازات القرآن للشریف و مجاز القرآن للفراء فی حرف المیم‏</w:t>
      </w:r>
    </w:p>
    <w:p>
      <w:pPr>
        <w:pStyle w:val="Heading3"/>
      </w:pPr>
      <w:bookmarkStart w:id="454" w:name="_Toc198"/>
      <w:r>
        <w:t>186- ذکر مجلس جری للصدوق بین یدی رکن الدولة</w:t>
      </w:r>
      <w:bookmarkEnd w:id="454"/>
    </w:p>
    <w:p>
      <w:pPr>
        <w:pStyle w:val="Heading3"/>
      </w:pPr>
      <w:bookmarkStart w:id="455" w:name="_Toc199"/>
      <w:r>
        <w:t>187- ذکر مجلس جری أیضا للصدوق بین یدی رکن الدولة</w:t>
      </w:r>
      <w:bookmarkEnd w:id="455"/>
    </w:p>
    <w:p>
      <w:pPr>
        <w:pStyle w:val="Heading3"/>
      </w:pPr>
      <w:bookmarkStart w:id="456" w:name="_Toc200"/>
      <w:r>
        <w:t>188- ذکر مجلس ثالث کذلک‏</w:t>
      </w:r>
      <w:bookmarkEnd w:id="456"/>
    </w:p>
    <w:p>
      <w:pPr>
        <w:pStyle w:val="Heading3"/>
      </w:pPr>
      <w:bookmarkStart w:id="457" w:name="_Toc201"/>
      <w:r>
        <w:t>189- ذکر مجلس رابع کذلک‏</w:t>
      </w:r>
      <w:bookmarkEnd w:id="457"/>
    </w:p>
    <w:p>
      <w:pPr>
        <w:pStyle w:val="Heading3"/>
      </w:pPr>
      <w:bookmarkStart w:id="458" w:name="_Toc202"/>
      <w:r>
        <w:t>190- ذکر مجلس خامس أیضا کذلک‏</w:t>
      </w:r>
      <w:bookmarkEnd w:id="458"/>
    </w:p>
    <w:p>
      <w:pPr>
        <w:pStyle w:val="BookText"/>
      </w:pPr>
      <w:r>
        <w:rPr>
          <w:rFonts w:ascii="IRNazanin" w:hAnsi="IRNazanin" w:eastAsia="IRNazanin" w:cs="IRNazanin"/>
          <w:lang w:bidi="fa-IR"/>
          <w:color w:val="111111"/>
          <w:sz w:val="28"/>
          <w:szCs w:val="28"/>
          <w:rtl/>
        </w:rPr>
        <w:t xml:space="preserve">هذه الکتب الخمسة عدها النجاشی من تصانیف الشیخ الأجل أبی جعفر محمد بن علی بن بابویه الصدوق القمی المتوفی (381)</w:t>
      </w:r>
    </w:p>
    <w:p>
      <w:pPr>
        <w:pStyle w:val="Heading3"/>
      </w:pPr>
      <w:bookmarkStart w:id="459" w:name="_Toc203"/>
      <w:r>
        <w:t>191- ذکر من أحب علیا و ذکره بخیر</w:t>
      </w:r>
      <w:bookmarkEnd w:id="459"/>
    </w:p>
    <w:p>
      <w:pPr>
        <w:pStyle w:val="Heading3"/>
      </w:pPr>
      <w:bookmarkStart w:id="460" w:name="_Toc204"/>
      <w:r>
        <w:t>192- ذکر من أحب علیا و من أبغضه‏</w:t>
      </w:r>
      <w:bookmarkEnd w:id="460"/>
    </w:p>
    <w:p>
      <w:pPr>
        <w:pStyle w:val="Heading3"/>
      </w:pPr>
      <w:bookmarkStart w:id="461" w:name="_Toc205"/>
      <w:r>
        <w:t>193- ذکر من أوصی بشعر جمعه‏</w:t>
      </w:r>
      <w:bookmarkEnd w:id="461"/>
    </w:p>
    <w:p>
      <w:pPr>
        <w:pStyle w:val="Heading3"/>
      </w:pPr>
      <w:bookmarkStart w:id="462" w:name="_Toc206"/>
      <w:r>
        <w:t>194- ذکر من خطب علی منبر بشعر</w:t>
      </w:r>
      <w:bookmarkEnd w:id="462"/>
    </w:p>
    <w:p>
      <w:pPr>
        <w:pStyle w:val="BookText"/>
      </w:pPr>
      <w:r>
        <w:rPr>
          <w:rFonts w:ascii="IRNazanin" w:hAnsi="IRNazanin" w:eastAsia="IRNazanin" w:cs="IRNazanin"/>
          <w:lang w:bidi="fa-IR"/>
          <w:color w:val="111111"/>
          <w:sz w:val="28"/>
          <w:szCs w:val="28"/>
          <w:rtl/>
        </w:rPr>
        <w:t xml:space="preserve">کل هذه الأربعة للشیخ أبی أحمد الجلودی المذکور آنفا ذکرها النجاشی‏</w:t>
      </w:r>
    </w:p>
    <w:p>
      <w:pPr>
        <w:pStyle w:val="Heading3"/>
      </w:pPr>
      <w:bookmarkStart w:id="463" w:name="_Toc207"/>
      <w:r>
        <w:t>195- ذکر من روی الحدیث من بنی ناشرة</w:t>
      </w:r>
      <w:bookmarkEnd w:id="463"/>
    </w:p>
    <w:p>
      <w:pPr>
        <w:pStyle w:val="BookText"/>
      </w:pPr>
      <w:r>
        <w:rPr>
          <w:rFonts w:ascii="IRNazanin" w:hAnsi="IRNazanin" w:eastAsia="IRNazanin" w:cs="IRNazanin"/>
          <w:lang w:bidi="fa-IR"/>
          <w:color w:val="111111"/>
          <w:sz w:val="28"/>
          <w:szCs w:val="28"/>
          <w:rtl/>
        </w:rPr>
        <w:t xml:space="preserve">للشیخ أبی عبد الله الجوهری أحمد بن‏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11707_122772"/>
    <w:bookmarkEnd w:id="37"/>
    <w:p>
      <w:pPr>
        <w:pStyle w:val="BookText"/>
      </w:pPr>
      <w:r>
        <w:rPr>
          <w:rFonts w:ascii="IRNazanin" w:hAnsi="IRNazanin" w:eastAsia="IRNazanin" w:cs="IRNazanin"/>
          <w:lang w:bidi="fa-IR"/>
          <w:color w:val="111111"/>
          <w:sz w:val="28"/>
          <w:szCs w:val="28"/>
          <w:rtl/>
        </w:rPr>
        <w:t xml:space="preserve">محمد بن عبید الله، مؤلف مقتضب الأثر المتوفی (401) ذکره النجاشی‏</w:t>
      </w:r>
    </w:p>
    <w:p>
      <w:pPr>
        <w:pStyle w:val="Heading3"/>
      </w:pPr>
      <w:bookmarkStart w:id="464" w:name="_Toc208"/>
      <w:r>
        <w:t>196- ذکر من روی عن جعفر بن محمد ع‏</w:t>
      </w:r>
      <w:bookmarkEnd w:id="464"/>
    </w:p>
    <w:p>
      <w:pPr>
        <w:pStyle w:val="BookText"/>
      </w:pPr>
      <w:r>
        <w:rPr>
          <w:rFonts w:ascii="IRNazanin" w:hAnsi="IRNazanin" w:eastAsia="IRNazanin" w:cs="IRNazanin"/>
          <w:lang w:bidi="fa-IR"/>
          <w:color w:val="111111"/>
          <w:sz w:val="28"/>
          <w:szCs w:val="28"/>
          <w:rtl/>
        </w:rPr>
        <w:t xml:space="preserve">من التابعین و من قاربهم لأبی زرعة الرازی نقل عنه النجاشی فی ترجمه أبان بن تغلب‏</w:t>
      </w:r>
    </w:p>
    <w:p>
      <w:pPr>
        <w:pStyle w:val="Heading3"/>
      </w:pPr>
      <w:bookmarkStart w:id="465" w:name="_Toc209"/>
      <w:r>
        <w:t>197- ذکر من روی من طرق أصحاب الحدیث أن المهدی من ولد الحسین‏</w:t>
      </w:r>
      <w:bookmarkEnd w:id="465"/>
    </w:p>
    <w:p>
      <w:pPr>
        <w:pStyle w:val="BookText"/>
      </w:pPr>
      <w:r>
        <w:rPr>
          <w:rFonts w:ascii="IRNazanin" w:hAnsi="IRNazanin" w:eastAsia="IRNazanin" w:cs="IRNazanin"/>
          <w:lang w:bidi="fa-IR"/>
          <w:color w:val="111111"/>
          <w:sz w:val="28"/>
          <w:szCs w:val="28"/>
          <w:rtl/>
        </w:rPr>
        <w:t xml:space="preserve">فیه أخبار القائم، و هو کتاب کبیر للشیخ أبی علی أحمد بن محمد بن أحمد الجرجانی نزیل البصرة، ذکره النجاشی‏</w:t>
      </w:r>
    </w:p>
    <w:p>
      <w:pPr>
        <w:pStyle w:val="Heading3"/>
      </w:pPr>
      <w:bookmarkStart w:id="466" w:name="_Toc210"/>
      <w:r>
        <w:t>198- ذکر من روی مؤاخاة النبی ص لأمیر المؤمنین ع‏</w:t>
      </w:r>
      <w:bookmarkEnd w:id="466"/>
    </w:p>
    <w:p>
      <w:pPr>
        <w:pStyle w:val="BookText"/>
      </w:pPr>
      <w:r>
        <w:rPr>
          <w:rFonts w:ascii="IRNazanin" w:hAnsi="IRNazanin" w:eastAsia="IRNazanin" w:cs="IRNazanin"/>
          <w:lang w:bidi="fa-IR"/>
          <w:color w:val="111111"/>
          <w:sz w:val="28"/>
          <w:szCs w:val="28"/>
          <w:rtl/>
        </w:rPr>
        <w:t xml:space="preserve">للقاضی الجعابی، الشیخ أبی بکر محمد بن عمر بن محمد بن سالم البراء أستاذ الشیخ المفید الذی توفی (413) ذکره النجاشی و سیأتی فی حرف المیم قرب عشرین کتابا بعنوان من روی عن أبی عبد الله أو من روی عن الحسن أو عن زید أو عن علی و أمثال ذلک‏</w:t>
      </w:r>
    </w:p>
    <w:p>
      <w:pPr>
        <w:pStyle w:val="Heading3"/>
      </w:pPr>
      <w:bookmarkStart w:id="467" w:name="_Toc211"/>
      <w:r>
        <w:t>199- ذکر من سب علیا ع من الخلفاء</w:t>
      </w:r>
      <w:bookmarkEnd w:id="467"/>
    </w:p>
    <w:p>
      <w:pPr>
        <w:pStyle w:val="BookText"/>
      </w:pPr>
      <w:r>
        <w:rPr>
          <w:rFonts w:ascii="IRNazanin" w:hAnsi="IRNazanin" w:eastAsia="IRNazanin" w:cs="IRNazanin"/>
          <w:lang w:bidi="fa-IR"/>
          <w:color w:val="111111"/>
          <w:sz w:val="28"/>
          <w:szCs w:val="28"/>
          <w:rtl/>
        </w:rPr>
        <w:t xml:space="preserve">لأبی أحمد الجلودی، ذکره النجاشی‏</w:t>
      </w:r>
    </w:p>
    <w:p>
      <w:pPr>
        <w:pStyle w:val="Heading3"/>
      </w:pPr>
      <w:bookmarkStart w:id="468" w:name="_Toc212"/>
      <w:r>
        <w:t>200- ذکر من فجر بأخواله من قریش‏</w:t>
      </w:r>
      <w:bookmarkEnd w:id="468"/>
    </w:p>
    <w:p>
      <w:pPr>
        <w:pStyle w:val="BookText"/>
      </w:pPr>
      <w:r>
        <w:rPr>
          <w:rFonts w:ascii="IRNazanin" w:hAnsi="IRNazanin" w:eastAsia="IRNazanin" w:cs="IRNazanin"/>
          <w:lang w:bidi="fa-IR"/>
          <w:color w:val="111111"/>
          <w:sz w:val="28"/>
          <w:szCs w:val="28"/>
          <w:rtl/>
        </w:rPr>
        <w:t xml:space="preserve">لأبی المنذر محمد بن هشام بن محمد بن السائب الکلبی النسابة المتوفی (205) ذکره ابن الندیم‏</w:t>
      </w:r>
    </w:p>
    <w:p>
      <w:pPr>
        <w:pStyle w:val="Heading3"/>
      </w:pPr>
      <w:bookmarkStart w:id="469" w:name="_Toc213"/>
      <w:r>
        <w:t>201- ذکر من قابل الجمیل بالقبیح‏</w:t>
      </w:r>
      <w:bookmarkEnd w:id="469"/>
    </w:p>
    <w:p>
      <w:pPr>
        <w:pStyle w:val="BookText"/>
      </w:pPr>
      <w:r>
        <w:rPr>
          <w:rFonts w:ascii="IRNazanin" w:hAnsi="IRNazanin" w:eastAsia="IRNazanin" w:cs="IRNazanin"/>
          <w:lang w:bidi="fa-IR"/>
          <w:color w:val="111111"/>
          <w:sz w:val="28"/>
          <w:szCs w:val="28"/>
          <w:rtl/>
        </w:rPr>
        <w:t xml:space="preserve">لأبی الحسن علی بن محمد العدوی الشمشاطی الذی له الرسالة إلی سیف الدولة و هو معاصر الشیخ الکلینی‏</w:t>
      </w:r>
    </w:p>
    <w:p>
      <w:pPr>
        <w:pStyle w:val="Heading3"/>
      </w:pPr>
      <w:bookmarkStart w:id="470" w:name="_Toc214"/>
      <w:r>
        <w:t>202- ذکر من قال بالتفضیل من الصحابة</w:t>
      </w:r>
      <w:bookmarkEnd w:id="470"/>
    </w:p>
    <w:p>
      <w:pPr>
        <w:pStyle w:val="BookText"/>
      </w:pPr>
      <w:r>
        <w:rPr>
          <w:rFonts w:ascii="IRNazanin" w:hAnsi="IRNazanin" w:eastAsia="IRNazanin" w:cs="IRNazanin"/>
          <w:lang w:bidi="fa-IR"/>
          <w:color w:val="111111"/>
          <w:sz w:val="28"/>
          <w:szCs w:val="28"/>
          <w:rtl/>
        </w:rPr>
        <w:t xml:space="preserve">لابن أبی الثلج الکاتب محمد بن أحمد بن محمد بن أبی الثلج عبد الله بن إسماعیل من طبقة سعد بن عبد الله الذی توفی (301) ذکره النجاشی‏</w:t>
      </w:r>
    </w:p>
    <w:p>
      <w:pPr>
        <w:pStyle w:val="Heading3"/>
      </w:pPr>
      <w:bookmarkStart w:id="471" w:name="_Toc215"/>
      <w:r>
        <w:t>203- ذکر من قال شعرا فی وصیته‏</w:t>
      </w:r>
      <w:bookmarkEnd w:id="471"/>
    </w:p>
    <w:p>
      <w:pPr>
        <w:pStyle w:val="BookText"/>
      </w:pPr>
      <w:r>
        <w:rPr>
          <w:rFonts w:ascii="IRNazanin" w:hAnsi="IRNazanin" w:eastAsia="IRNazanin" w:cs="IRNazanin"/>
          <w:lang w:bidi="fa-IR"/>
          <w:color w:val="111111"/>
          <w:sz w:val="28"/>
          <w:szCs w:val="28"/>
          <w:rtl/>
        </w:rPr>
        <w:t xml:space="preserve">لأبی أحمد الجلودی، ذکره النجاشی‏</w:t>
      </w:r>
    </w:p>
    <w:p>
      <w:pPr>
        <w:pStyle w:val="Heading3"/>
      </w:pPr>
      <w:bookmarkStart w:id="472" w:name="_Toc216"/>
      <w:r>
        <w:t>204- ذکر من قال شعرا فنسب إلیه‏</w:t>
      </w:r>
      <w:bookmarkEnd w:id="472"/>
    </w:p>
    <w:p>
      <w:pPr>
        <w:pStyle w:val="BookText"/>
      </w:pPr>
      <w:r>
        <w:rPr>
          <w:rFonts w:ascii="IRNazanin" w:hAnsi="IRNazanin" w:eastAsia="IRNazanin" w:cs="IRNazanin"/>
          <w:lang w:bidi="fa-IR"/>
          <w:color w:val="111111"/>
          <w:sz w:val="28"/>
          <w:szCs w:val="28"/>
          <w:rtl/>
        </w:rPr>
        <w:t xml:space="preserve">لأبی المنذر هشام الکلبی، ذکره ابن الندیم‏</w:t>
      </w:r>
    </w:p>
    <w:p>
      <w:pPr>
        <w:pStyle w:val="Heading3"/>
      </w:pPr>
      <w:bookmarkStart w:id="473" w:name="_Toc217"/>
      <w:r>
        <w:t>205- ذکر من لقیه من أصحاب الحدیث و روی عن کل واحد منهم و ذکر حدیثا منه‏</w:t>
      </w:r>
      <w:bookmarkEnd w:id="473"/>
    </w:p>
    <w:p>
      <w:pPr>
        <w:pStyle w:val="BookText"/>
      </w:pPr>
      <w:r>
        <w:rPr>
          <w:rFonts w:ascii="IRNazanin" w:hAnsi="IRNazanin" w:eastAsia="IRNazanin" w:cs="IRNazanin"/>
          <w:lang w:bidi="fa-IR"/>
          <w:color w:val="111111"/>
          <w:sz w:val="28"/>
          <w:szCs w:val="28"/>
          <w:rtl/>
        </w:rPr>
        <w:t xml:space="preserve">للشیخ أبی جعفر الصدوق ابن بابویه المتوفی (381) ذکره النجاشی‏</w:t>
      </w:r>
    </w:p>
    <w:p>
      <w:pPr>
        <w:pStyle w:val="Heading3"/>
      </w:pPr>
      <w:bookmarkStart w:id="474" w:name="_Toc218"/>
      <w:r>
        <w:t>206- ذکر من نسب إلی أمه من قبائل العرب‏</w:t>
      </w:r>
      <w:bookmarkEnd w:id="474"/>
    </w:p>
    <w:p>
      <w:pPr>
        <w:pStyle w:val="BookText"/>
      </w:pPr>
      <w:r>
        <w:rPr>
          <w:rFonts w:ascii="IRNazanin" w:hAnsi="IRNazanin" w:eastAsia="IRNazanin" w:cs="IRNazanin"/>
          <w:lang w:bidi="fa-IR"/>
          <w:color w:val="111111"/>
          <w:sz w:val="28"/>
          <w:szCs w:val="28"/>
          <w:rtl/>
        </w:rPr>
        <w:t xml:space="preserve">لأبی المنذر هشام الکلبی، ذکره النجاشی‏</w:t>
      </w:r>
    </w:p>
    <w:p>
      <w:pPr>
        <w:pStyle w:val="Heading3"/>
      </w:pPr>
      <w:bookmarkStart w:id="475" w:name="_Toc219"/>
      <w:r>
        <w:t>207- ذکر من هاجر و أبوه‏</w:t>
      </w:r>
      <w:bookmarkEnd w:id="475"/>
    </w:p>
    <w:p>
      <w:pPr>
        <w:pStyle w:val="BookText"/>
      </w:pPr>
      <w:r>
        <w:rPr>
          <w:rFonts w:ascii="IRNazanin" w:hAnsi="IRNazanin" w:eastAsia="IRNazanin" w:cs="IRNazanin"/>
          <w:lang w:bidi="fa-IR"/>
          <w:color w:val="111111"/>
          <w:sz w:val="28"/>
          <w:szCs w:val="28"/>
          <w:rtl/>
        </w:rPr>
        <w:t xml:space="preserve">أیضا لأبی المنذر الکلبی المذکور ذکره ابن الندیم‏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11707_122773"/>
    <w:bookmarkEnd w:id="38"/>
    <w:p>
      <w:pPr>
        <w:pStyle w:val="Heading3"/>
      </w:pPr>
      <w:bookmarkStart w:id="476" w:name="_Toc220"/>
      <w:r>
        <w:t>208- ذکر المهدی ع و نعوته و حقیقة مخرجه و ثبوته‏</w:t>
      </w:r>
      <w:bookmarkEnd w:id="476"/>
    </w:p>
    <w:p>
      <w:pPr>
        <w:pStyle w:val="BookText"/>
      </w:pPr>
      <w:r>
        <w:rPr>
          <w:rFonts w:ascii="IRNazanin" w:hAnsi="IRNazanin" w:eastAsia="IRNazanin" w:cs="IRNazanin"/>
          <w:lang w:bidi="fa-IR"/>
          <w:color w:val="111111"/>
          <w:sz w:val="28"/>
          <w:szCs w:val="28"/>
          <w:rtl/>
        </w:rPr>
        <w:t xml:space="preserve">للحافظ أبی نعیم أحمد بن عبد الله بن أحمد بن إسحاق بن موسی بن مهران الأصفهانی المتوفی (430) کذا نقل عنه السید بن طاوس فی طرائفه، و لعله بعینه ما مر بعنوان الأربعین فی أمر المهدی علیه السلام</w:t>
      </w:r>
    </w:p>
    <w:p>
      <w:pPr>
        <w:pStyle w:val="Heading3"/>
      </w:pPr>
      <w:bookmarkStart w:id="477" w:name="_Toc221"/>
      <w:r>
        <w:t>209- ذکر النبی و الصخرة و الراهب و طرق ذلک‏</w:t>
      </w:r>
      <w:bookmarkEnd w:id="477"/>
    </w:p>
    <w:p>
      <w:pPr>
        <w:pStyle w:val="BookText"/>
      </w:pPr>
      <w:r>
        <w:rPr>
          <w:rFonts w:ascii="IRNazanin" w:hAnsi="IRNazanin" w:eastAsia="IRNazanin" w:cs="IRNazanin"/>
          <w:lang w:bidi="fa-IR"/>
          <w:color w:val="111111"/>
          <w:sz w:val="28"/>
          <w:szCs w:val="28"/>
          <w:rtl/>
        </w:rPr>
        <w:t xml:space="preserve">لأبی العباس أحمد بن محمد بن سعید بن عقدة المتوفی (333) ذکره النجاشی‏</w:t>
      </w:r>
    </w:p>
    <w:p>
      <w:pPr>
        <w:pStyle w:val="Heading3"/>
      </w:pPr>
      <w:bookmarkStart w:id="478" w:name="_Toc222"/>
      <w:r>
        <w:t>الذکری‏</w:t>
      </w:r>
      <w:bookmarkEnd w:id="478"/>
    </w:p>
    <w:p>
      <w:pPr>
        <w:pStyle w:val="BookText"/>
      </w:pPr>
      <w:r>
        <w:rPr>
          <w:rFonts w:ascii="IRNazanin" w:hAnsi="IRNazanin" w:eastAsia="IRNazanin" w:cs="IRNazanin"/>
          <w:lang w:bidi="fa-IR"/>
          <w:color w:val="111111"/>
          <w:sz w:val="28"/>
          <w:szCs w:val="28"/>
          <w:rtl/>
        </w:rPr>
        <w:t xml:space="preserve">للشهید محمد بن مکی یأتی بعنوان ذکری الشیعة</w:t>
      </w:r>
    </w:p>
    <w:p>
      <w:pPr>
        <w:pStyle w:val="Heading3"/>
      </w:pPr>
      <w:bookmarkStart w:id="479" w:name="_Toc223"/>
      <w:r>
        <w:t>210- الذکری‏</w:t>
      </w:r>
      <w:bookmarkEnd w:id="479"/>
    </w:p>
    <w:p>
      <w:pPr>
        <w:pStyle w:val="BookText"/>
      </w:pPr>
      <w:r>
        <w:rPr>
          <w:rFonts w:ascii="IRNazanin" w:hAnsi="IRNazanin" w:eastAsia="IRNazanin" w:cs="IRNazanin"/>
          <w:lang w:bidi="fa-IR"/>
          <w:color w:val="111111"/>
          <w:sz w:val="28"/>
          <w:szCs w:val="28"/>
          <w:rtl/>
        </w:rPr>
        <w:t xml:space="preserve">فی ذم الخمر و قبح شربه و سوء عاقبته من الأدلة العقلیة و الشرعیة، لأبی نصر الأمیر صدر الدین الصغیر محمد بن الأمیر غیاث الدین منصور الحسینی الدشتکی ابن الأمیر صدر الدین الکبیر الذی توفی (903) فرغ من مسودته (ع 1- 961- ذکری) و من تبییضه یوم الغدیر (962) و بعد إتمام البحث فی الخمر شرع فی ذم البنج الموسوم بخمر العجم ثم فی الشطرنج ثم الطنبور و سائر التغنیات، و أورد فی الروضات فی ص 140 و ص 670 جملة عن عبارات هذا الکتاب بعینها، و ذکر أن نسخته المقروءة علی المصنف و علیها خطوطه و بلاغاته موجودة عنده” صاحب الروضات” أوله بعد الخطبة [و بعد فإن العبد المسرف الخاطی الجانی تقبل الله توبته لما رأیت أکثر أهل زمانی منهمکین فی هذا الشرب‏]</w:t>
      </w:r>
      <w:r>
        <w:rPr>
          <w:rStyle w:val="FootnoteReference"/>
        </w:rPr>
        <w:footnoteReference w:id="1"/>
      </w:r>
    </w:p>
    <w:p>
      <w:pPr>
        <w:pStyle w:val="Heading3"/>
      </w:pPr>
      <w:bookmarkStart w:id="480" w:name="_Toc224"/>
      <w:r>
        <w:t>211- ذکری أبی جعفر محمد بن الإمام أبی الحسن علی الهادی ع‏</w:t>
      </w:r>
      <w:bookmarkEnd w:id="480"/>
    </w:p>
    <w:p>
      <w:pPr>
        <w:pStyle w:val="BookText"/>
      </w:pPr>
      <w:r>
        <w:rPr>
          <w:rFonts w:ascii="IRNazanin" w:hAnsi="IRNazanin" w:eastAsia="IRNazanin" w:cs="IRNazanin"/>
          <w:lang w:bidi="fa-IR"/>
          <w:color w:val="111111"/>
          <w:sz w:val="28"/>
          <w:szCs w:val="28"/>
          <w:rtl/>
        </w:rPr>
        <w:t xml:space="preserve">المدفون قریبا من بلد بین الدجیل و سامراء للشیخ علی بن الشیخ حسن بن شیخنا الشیخ علی الخاقانی النجفی، رتبه علی ثلاثین بابا فی (77 ص) فرغ منه (1365) و عرضه علی فقرضته‏</w:t>
      </w:r>
    </w:p>
    <w:p>
      <w:pPr>
        <w:pStyle w:val="Heading3"/>
      </w:pPr>
      <w:bookmarkStart w:id="481" w:name="_Toc225"/>
      <w:r>
        <w:t>ذکری الإمام المجدد الشیرازی‏</w:t>
      </w:r>
      <w:bookmarkEnd w:id="481"/>
    </w:p>
    <w:p>
      <w:pPr>
        <w:pStyle w:val="BookText"/>
      </w:pPr>
      <w:r>
        <w:rPr>
          <w:rFonts w:ascii="IRNazanin" w:hAnsi="IRNazanin" w:eastAsia="IRNazanin" w:cs="IRNazanin"/>
          <w:lang w:bidi="fa-IR"/>
          <w:color w:val="111111"/>
          <w:sz w:val="28"/>
          <w:szCs w:val="28"/>
          <w:rtl/>
        </w:rPr>
        <w:t xml:space="preserve">اسمه سبائک التبر یأتی فی حرف السین‏</w:t>
      </w:r>
    </w:p>
    <w:p>
      <w:pPr>
        <w:pStyle w:val="Heading3"/>
      </w:pPr>
      <w:bookmarkStart w:id="482" w:name="_Toc226"/>
      <w:r>
        <w:t>212- ذکری الأمة فی أحوال الأئمة</w:t>
      </w:r>
      <w:bookmarkEnd w:id="482"/>
    </w:p>
    <w:p>
      <w:pPr>
        <w:pStyle w:val="BookText"/>
      </w:pPr>
      <w:r>
        <w:rPr>
          <w:rFonts w:ascii="IRNazanin" w:hAnsi="IRNazanin" w:eastAsia="IRNazanin" w:cs="IRNazanin"/>
          <w:lang w:bidi="fa-IR"/>
          <w:color w:val="111111"/>
          <w:sz w:val="28"/>
          <w:szCs w:val="28"/>
          <w:rtl/>
        </w:rPr>
        <w:t xml:space="preserve">و وفیاتهم فی مجلدین أولهما فی أحوال الخمسة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11707_122774"/>
    <w:bookmarkEnd w:id="39"/>
    <w:p>
      <w:pPr>
        <w:pStyle w:val="BookText"/>
      </w:pPr>
      <w:r>
        <w:rPr>
          <w:rFonts w:ascii="IRNazanin" w:hAnsi="IRNazanin" w:eastAsia="IRNazanin" w:cs="IRNazanin"/>
          <w:lang w:bidi="fa-IR"/>
          <w:color w:val="111111"/>
          <w:sz w:val="28"/>
          <w:szCs w:val="28"/>
          <w:rtl/>
        </w:rPr>
        <w:t xml:space="preserve">الطاهرة و الثانی فی أحوال التسعة المعصومین علیه السلام  تألیف العالم الجلیل المعمر البالغ إلی عشر التسعین، الشیخ محمد المعروف باللائد ابن الشیخ ناصر بن الحسین النجفی المولود (1245) و المتوفی (1326) و دفن بوادی السلام رأیت المجلدین عند ولده” المؤلف” العالم الشیخ موسی و قد أدرکت المترجم له سنین، کان مصاحبا مع الشیخ إسماعیل المحلاتی و مجاورا له، یحضر داره کثیرا، و سمعت منه قضایا و تواریخ، و حدثنی بتواریخه ولده المذکور الذی توفی فی لیلة الجمعة (28- ج 1- 1367)</w:t>
      </w:r>
    </w:p>
    <w:p>
      <w:pPr>
        <w:pStyle w:val="Heading3"/>
      </w:pPr>
      <w:bookmarkStart w:id="483" w:name="_Toc227"/>
      <w:r>
        <w:t>213- ذکری أولی الألباب أو ما وراء الستار</w:t>
      </w:r>
      <w:bookmarkEnd w:id="483"/>
    </w:p>
    <w:p>
      <w:pPr>
        <w:pStyle w:val="BookText"/>
      </w:pPr>
      <w:r>
        <w:rPr>
          <w:rFonts w:ascii="IRNazanin" w:hAnsi="IRNazanin" w:eastAsia="IRNazanin" w:cs="IRNazanin"/>
          <w:lang w:bidi="fa-IR"/>
          <w:color w:val="111111"/>
          <w:sz w:val="28"/>
          <w:szCs w:val="28"/>
          <w:rtl/>
        </w:rPr>
        <w:t xml:space="preserve">للسید هادی بن السید أحمد الحسینی آل کمال الدین الحلی المعاصر رأیت عنده” المؤلف” الجزءین منه، و ذکر أنه یتلوه الجزء الثالث فی الإمامة و رد العامة</w:t>
      </w:r>
    </w:p>
    <w:p>
      <w:pPr>
        <w:pStyle w:val="Heading3"/>
      </w:pPr>
      <w:bookmarkStart w:id="484" w:name="_Toc228"/>
      <w:r>
        <w:t>214- ذکری الجمهور بالفوز یوم النشور</w:t>
      </w:r>
      <w:bookmarkEnd w:id="484"/>
    </w:p>
    <w:p>
      <w:pPr>
        <w:pStyle w:val="BookText"/>
      </w:pPr>
      <w:r>
        <w:rPr>
          <w:rFonts w:ascii="IRNazanin" w:hAnsi="IRNazanin" w:eastAsia="IRNazanin" w:cs="IRNazanin"/>
          <w:lang w:bidi="fa-IR"/>
          <w:color w:val="111111"/>
          <w:sz w:val="28"/>
          <w:szCs w:val="28"/>
          <w:rtl/>
        </w:rPr>
        <w:t xml:space="preserve">للسید مهدی بن السید صالح الموسوی الکاظمی نزیل الکویت ثم البصرة أخیرا، المتوفی (1358) طبع (1346) و هو أخلاق عملی و فیه دفع بعض الشکوک و الشبهات المذهبیة و الدینیة بالبراهین الیقینیة [أوله الحمد لله مقیم الحجة]</w:t>
      </w:r>
    </w:p>
    <w:p>
      <w:pPr>
        <w:pStyle w:val="Heading3"/>
      </w:pPr>
      <w:bookmarkStart w:id="485" w:name="_Toc229"/>
      <w:r>
        <w:t>215- ذکری الشیخ حسن علی البدر القطیفی‏</w:t>
      </w:r>
      <w:bookmarkEnd w:id="485"/>
    </w:p>
    <w:p>
      <w:pPr>
        <w:pStyle w:val="BookText"/>
      </w:pPr>
      <w:r>
        <w:rPr>
          <w:rFonts w:ascii="IRNazanin" w:hAnsi="IRNazanin" w:eastAsia="IRNazanin" w:cs="IRNazanin"/>
          <w:lang w:bidi="fa-IR"/>
          <w:color w:val="111111"/>
          <w:sz w:val="28"/>
          <w:szCs w:val="28"/>
          <w:rtl/>
        </w:rPr>
        <w:t xml:space="preserve">للشیخ فرج بن الحسن القطیفی المعاصر ترجم فیه الشیخ حسن علی بن الشیخ عبد الله بن محمد بن علی بن عیسی بن بدر المولود فی النجف (1278) و المتوفی (1324) و ذکر أنه من أجزاء کتابه الأزهار العرجیة فی الآثار الفرجیة</w:t>
      </w:r>
    </w:p>
    <w:p>
      <w:pPr>
        <w:pStyle w:val="Heading3"/>
      </w:pPr>
      <w:bookmarkStart w:id="486" w:name="_Toc230"/>
      <w:r>
        <w:t>216- ذکری الحسین ع‏</w:t>
      </w:r>
      <w:bookmarkEnd w:id="486"/>
    </w:p>
    <w:p>
      <w:pPr>
        <w:pStyle w:val="BookText"/>
      </w:pPr>
      <w:r>
        <w:rPr>
          <w:rFonts w:ascii="IRNazanin" w:hAnsi="IRNazanin" w:eastAsia="IRNazanin" w:cs="IRNazanin"/>
          <w:lang w:bidi="fa-IR"/>
          <w:color w:val="111111"/>
          <w:sz w:val="28"/>
          <w:szCs w:val="28"/>
          <w:rtl/>
        </w:rPr>
        <w:t xml:space="preserve">) للشیخ حبیب بن إبراهیم المهاجر العاملی المعاصر طبع جزئه الأول، و أحال إلیه فی أول کتابه سبیل المؤمنین‏</w:t>
      </w:r>
    </w:p>
    <w:p>
      <w:pPr>
        <w:pStyle w:val="Heading3"/>
      </w:pPr>
      <w:bookmarkStart w:id="487" w:name="_Toc231"/>
      <w:r>
        <w:t>217- الذکری الخالدة</w:t>
      </w:r>
      <w:bookmarkEnd w:id="487"/>
    </w:p>
    <w:p>
      <w:pPr>
        <w:pStyle w:val="BookText"/>
      </w:pPr>
      <w:r>
        <w:rPr>
          <w:rFonts w:ascii="IRNazanin" w:hAnsi="IRNazanin" w:eastAsia="IRNazanin" w:cs="IRNazanin"/>
          <w:lang w:bidi="fa-IR"/>
          <w:color w:val="111111"/>
          <w:sz w:val="28"/>
          <w:szCs w:val="28"/>
          <w:rtl/>
        </w:rPr>
        <w:t xml:space="preserve">مجموعة مراثی لحفلة أربعین المیرزا عنایة الله بن جمال الدین الذی توفی (22- ع 2- 1372) طبع فی المطبعة العلمیة فی النجف فی (1372)</w:t>
      </w:r>
    </w:p>
    <w:p>
      <w:pPr>
        <w:pStyle w:val="Heading3"/>
      </w:pPr>
      <w:bookmarkStart w:id="488" w:name="_Toc232"/>
      <w:r>
        <w:t>218- ذکری ذوی النهی فی حرمة حلق اللحی‏</w:t>
      </w:r>
      <w:bookmarkEnd w:id="488"/>
    </w:p>
    <w:p>
      <w:pPr>
        <w:pStyle w:val="BookText"/>
      </w:pPr>
      <w:r>
        <w:rPr>
          <w:rFonts w:ascii="IRNazanin" w:hAnsi="IRNazanin" w:eastAsia="IRNazanin" w:cs="IRNazanin"/>
          <w:lang w:bidi="fa-IR"/>
          <w:color w:val="111111"/>
          <w:sz w:val="28"/>
          <w:szCs w:val="28"/>
          <w:rtl/>
        </w:rPr>
        <w:t xml:space="preserve">مختصر لسید مشایخنا السید حسن صدر الدین المتوفی (1354) طبع بمطبعة الاستقلال فی بغداد (1343)</w:t>
      </w:r>
    </w:p>
    <w:p>
      <w:pPr>
        <w:pStyle w:val="Heading3"/>
      </w:pPr>
      <w:bookmarkStart w:id="489" w:name="_Toc233"/>
      <w:r>
        <w:t>219- ذکری رزیة الطف‏</w:t>
      </w:r>
      <w:bookmarkEnd w:id="489"/>
    </w:p>
    <w:p>
      <w:pPr>
        <w:pStyle w:val="BookText"/>
      </w:pPr>
      <w:r>
        <w:rPr>
          <w:rFonts w:ascii="IRNazanin" w:hAnsi="IRNazanin" w:eastAsia="IRNazanin" w:cs="IRNazanin"/>
          <w:lang w:bidi="fa-IR"/>
          <w:color w:val="111111"/>
          <w:sz w:val="28"/>
          <w:szCs w:val="28"/>
          <w:rtl/>
        </w:rPr>
        <w:t xml:space="preserve">نظما مبتدأ بسیرة الخمسة النجباء و أحوالهم، ثم قضایا الطف فی جزءین للسید هادی بن السید صمد آل کمال الدین الحلی المعاصر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11707_122775"/>
    <w:bookmarkEnd w:id="40"/>
    <w:p>
      <w:pPr>
        <w:pStyle w:val="Heading3"/>
      </w:pPr>
      <w:bookmarkStart w:id="490" w:name="_Toc234"/>
      <w:r>
        <w:t>220- ذکری السعدون‏</w:t>
      </w:r>
      <w:bookmarkEnd w:id="490"/>
    </w:p>
    <w:p>
      <w:pPr>
        <w:pStyle w:val="BookText"/>
      </w:pPr>
      <w:r>
        <w:rPr>
          <w:rFonts w:ascii="IRNazanin" w:hAnsi="IRNazanin" w:eastAsia="IRNazanin" w:cs="IRNazanin"/>
          <w:lang w:bidi="fa-IR"/>
          <w:color w:val="111111"/>
          <w:sz w:val="28"/>
          <w:szCs w:val="28"/>
          <w:rtl/>
        </w:rPr>
        <w:t xml:space="preserve">فی ترجمه أحوال عبد المحسن بیگ السعدون رئیس الوزراء فی العراق الذی انتحر لیلة الخمیس (11- ج 2- 1348 کتاب أدبی سیاسی ألفه الشیخ علی الشرقی المعاصر و طبع بعد تألیفه (1348)</w:t>
      </w:r>
    </w:p>
    <w:p>
      <w:pPr>
        <w:pStyle w:val="Heading3"/>
      </w:pPr>
      <w:bookmarkStart w:id="491" w:name="_Toc235"/>
      <w:r>
        <w:t>221- ذکری الشیعة فی أحکام الشریعة</w:t>
      </w:r>
      <w:bookmarkEnd w:id="491"/>
    </w:p>
    <w:p>
      <w:pPr>
        <w:pStyle w:val="BookText"/>
      </w:pPr>
      <w:r>
        <w:rPr>
          <w:rFonts w:ascii="IRNazanin" w:hAnsi="IRNazanin" w:eastAsia="IRNazanin" w:cs="IRNazanin"/>
          <w:lang w:bidi="fa-IR"/>
          <w:color w:val="111111"/>
          <w:sz w:val="28"/>
          <w:szCs w:val="28"/>
          <w:rtl/>
        </w:rPr>
        <w:t xml:space="preserve">للشیخ السعید أبی عبد الله محمد بن جمال الدین مکی بن شمس الدین محمد الجزینی العاملی الشهید فی (786) أوله [الحمد لله الذی شرع الإسلام فسهل شرائعه للواردین‏] خرج منه الطهارة و الصلاة بعد مقدمه فیها سبع إشارات فی المباحث الأصولیة، و فرغ منه فی (21- صفر- 784) رأیت نسخه عصر المصنف فی طهران فی مکتبة (مجد الدین النصیری) و هی بخط الشیخ أحمد بن الحسن بن محمود فرغ من کتابتها (7- ع 2- 784) و الظاهر أن الکاتب کان تلمیذ الشهید و کان</w:t>
      </w:r>
    </w:p>
    <w:p>
      <w:pPr>
        <w:pStyle w:val="BookText"/>
      </w:pPr>
      <w:r>
        <w:rPr>
          <w:rFonts w:ascii="IRNazanin" w:hAnsi="IRNazanin" w:eastAsia="IRNazanin" w:cs="IRNazanin"/>
          <w:lang w:bidi="fa-IR"/>
          <w:color w:val="111111"/>
          <w:sz w:val="28"/>
          <w:szCs w:val="28"/>
          <w:rtl/>
        </w:rPr>
        <w:t xml:space="preserve">کلما یخرج من قلم الشهید یستنسخه التلمیذ تدریجا حتی فرغ الشهید فی التاریخ المذکور، و فرغ التلمیذ فی نیف و أربعین یوما بعد تألیف الشهید، و نسخه عتیقة أخری وقفها الشیخ عز الدین حسین بن عبد الصمد والد الشیخ البهائی رأیتها فی المشهد الرضوی بمکتبة المحدث الشیخ عباس القمی أو أن مجاورته لها و قد طبع علی الحجر بطهران (1271) منضما إلیه تمهید القواعد للشهید الثانی و مرت الحواشی علیه فی حرف الحاء مثل حاشیة الشیخ ناصر بن إبراهیم البویهی المتوفی (852) و حواشی المصنف نفسه إلی مبحث صلاة المسافر کما یظهر من حاشیة البویهی، و حاشیة المحقق الکرکی، و حاشیة السید حسین الغریفی‏</w:t>
      </w:r>
    </w:p>
    <w:p>
      <w:pPr>
        <w:pStyle w:val="Heading3"/>
      </w:pPr>
      <w:bookmarkStart w:id="492" w:name="_Toc236"/>
      <w:r>
        <w:t>222- ذکری الصوفیة</w:t>
      </w:r>
      <w:bookmarkEnd w:id="492"/>
    </w:p>
    <w:p>
      <w:pPr>
        <w:pStyle w:val="BookText"/>
      </w:pPr>
      <w:r>
        <w:rPr>
          <w:rFonts w:ascii="IRNazanin" w:hAnsi="IRNazanin" w:eastAsia="IRNazanin" w:cs="IRNazanin"/>
          <w:lang w:bidi="fa-IR"/>
          <w:color w:val="111111"/>
          <w:sz w:val="28"/>
          <w:szCs w:val="28"/>
          <w:rtl/>
        </w:rPr>
        <w:t xml:space="preserve">فی الرد علیهم نظما لم یتم خرج منه مائتا بیت للسید محمد علی هبة الدین الشهرستانی، ساجل بها فیلسوف مصر عبد الرحمن البدوی حول مبحث وحدة الوجود</w:t>
      </w:r>
    </w:p>
    <w:p>
      <w:pPr>
        <w:pStyle w:val="Heading3"/>
      </w:pPr>
      <w:bookmarkStart w:id="493" w:name="_Toc237"/>
      <w:r>
        <w:t>223- ذکری الشیخ عبد الله بن معتوق‏</w:t>
      </w:r>
      <w:bookmarkEnd w:id="493"/>
    </w:p>
    <w:p>
      <w:pPr>
        <w:pStyle w:val="BookText"/>
      </w:pPr>
      <w:r>
        <w:rPr>
          <w:rFonts w:ascii="IRNazanin" w:hAnsi="IRNazanin" w:eastAsia="IRNazanin" w:cs="IRNazanin"/>
          <w:lang w:bidi="fa-IR"/>
          <w:color w:val="111111"/>
          <w:sz w:val="28"/>
          <w:szCs w:val="28"/>
          <w:rtl/>
        </w:rPr>
        <w:t xml:space="preserve">القطیفی الناروتی نزیل کربلاء أربعین سنة و قد رحل إلی ناروت أخیرا و بها توفی (ج 1- 1362) فیه ترجمه أحواله و تصانیفه منها رسالة الشکوک و رسالة الرضاع و رسالة المشتق التی ألفها بأمر الشیخ محمد صالح بن الشیخ أحمد آل طعان التسری البحرانی‏</w:t>
      </w:r>
    </w:p>
    <w:p>
      <w:pPr>
        <w:pStyle w:val="Heading3"/>
      </w:pPr>
      <w:bookmarkStart w:id="494" w:name="_Toc238"/>
      <w:r>
        <w:t>224- ذکری الشیخ علی بن الحاج حسن الخنیزی القطیفی‏</w:t>
      </w:r>
      <w:bookmarkEnd w:id="494"/>
    </w:p>
    <w:p>
      <w:pPr>
        <w:pStyle w:val="BookText"/>
      </w:pPr>
      <w:r>
        <w:rPr>
          <w:rFonts w:ascii="IRNazanin" w:hAnsi="IRNazanin" w:eastAsia="IRNazanin" w:cs="IRNazanin"/>
          <w:lang w:bidi="fa-IR"/>
          <w:color w:val="111111"/>
          <w:sz w:val="28"/>
          <w:szCs w:val="28"/>
          <w:rtl/>
        </w:rPr>
        <w:t xml:space="preserve">المتوفی فی ذی القعدة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11707_122776"/>
    <w:bookmarkEnd w:id="41"/>
    <w:p>
      <w:pPr>
        <w:pStyle w:val="BookText"/>
      </w:pPr>
      <w:r>
        <w:rPr>
          <w:rFonts w:ascii="IRNazanin" w:hAnsi="IRNazanin" w:eastAsia="IRNazanin" w:cs="IRNazanin"/>
          <w:lang w:bidi="fa-IR"/>
          <w:color w:val="111111"/>
          <w:sz w:val="28"/>
          <w:szCs w:val="28"/>
          <w:rtl/>
        </w:rPr>
        <w:t xml:space="preserve">(1363) طبعه ابنه الشیخ عبد الله بن علی، علی نفقته فی النجف، و طبع ابنه الآخر الشیخ حسن بن علی سمی جده، بنفقته کتاب والده فی الفقه الموسوم روضة المسائل‏</w:t>
      </w:r>
    </w:p>
    <w:p>
      <w:pPr>
        <w:pStyle w:val="Heading3"/>
      </w:pPr>
      <w:bookmarkStart w:id="495" w:name="_Toc239"/>
      <w:r>
        <w:t>225- ذکری غازی الأول‏</w:t>
      </w:r>
      <w:bookmarkEnd w:id="495"/>
    </w:p>
    <w:p>
      <w:pPr>
        <w:pStyle w:val="BookText"/>
      </w:pPr>
      <w:r>
        <w:rPr>
          <w:rFonts w:ascii="IRNazanin" w:hAnsi="IRNazanin" w:eastAsia="IRNazanin" w:cs="IRNazanin"/>
          <w:lang w:bidi="fa-IR"/>
          <w:color w:val="111111"/>
          <w:sz w:val="28"/>
          <w:szCs w:val="28"/>
          <w:rtl/>
        </w:rPr>
        <w:t xml:space="preserve">ملک العراق ابن الملک فیصل بن الحسین للشیخ عبد الواحد الأنصاری ساکن العمارة طبع (1358)</w:t>
      </w:r>
    </w:p>
    <w:p>
      <w:pPr>
        <w:pStyle w:val="Heading3"/>
      </w:pPr>
      <w:bookmarkStart w:id="496" w:name="_Toc240"/>
      <w:r>
        <w:t>226- ذکری الکتب و المکتبات‏</w:t>
      </w:r>
      <w:bookmarkEnd w:id="496"/>
    </w:p>
    <w:p>
      <w:pPr>
        <w:pStyle w:val="BookText"/>
      </w:pPr>
      <w:r>
        <w:rPr>
          <w:rFonts w:ascii="IRNazanin" w:hAnsi="IRNazanin" w:eastAsia="IRNazanin" w:cs="IRNazanin"/>
          <w:lang w:bidi="fa-IR"/>
          <w:color w:val="111111"/>
          <w:sz w:val="28"/>
          <w:szCs w:val="28"/>
          <w:rtl/>
        </w:rPr>
        <w:t xml:space="preserve">فی تاریخ تدوین الکتب و تأسیس المکتبات فی الإسلام، للمولوی السید سبط الحسن الفتح‏پوری المعاصر، مشغول بتتمیمه‏</w:t>
      </w:r>
    </w:p>
    <w:p>
      <w:pPr>
        <w:pStyle w:val="Heading3"/>
      </w:pPr>
      <w:bookmarkStart w:id="497" w:name="_Toc241"/>
      <w:r>
        <w:t>227- ذکری السید ماجد</w:t>
      </w:r>
      <w:bookmarkEnd w:id="497"/>
    </w:p>
    <w:p>
      <w:pPr>
        <w:pStyle w:val="BookText"/>
      </w:pPr>
      <w:r>
        <w:rPr>
          <w:rFonts w:ascii="IRNazanin" w:hAnsi="IRNazanin" w:eastAsia="IRNazanin" w:cs="IRNazanin"/>
          <w:lang w:bidi="fa-IR"/>
          <w:color w:val="111111"/>
          <w:sz w:val="28"/>
          <w:szCs w:val="28"/>
          <w:rtl/>
        </w:rPr>
        <w:t xml:space="preserve">ابن السید هاشم الموسوی العوامی القطیفی المولود (1279) و المتوفی (1367) طبع (1369) فی قسمین أولهما فی ترجمته بقلم محمد سعید المسلم، و ثانیهما مراثی الشعراء المعاصرین له، و منهم الخطیب السید محمد حسن الشخص‏</w:t>
      </w:r>
    </w:p>
    <w:p>
      <w:pPr>
        <w:pStyle w:val="Heading3"/>
      </w:pPr>
      <w:bookmarkStart w:id="498" w:name="_Toc242"/>
      <w:r>
        <w:t>228- ذکری المحسنین‏</w:t>
      </w:r>
      <w:bookmarkEnd w:id="498"/>
    </w:p>
    <w:p>
      <w:pPr>
        <w:pStyle w:val="BookText"/>
      </w:pPr>
      <w:r>
        <w:rPr>
          <w:rFonts w:ascii="IRNazanin" w:hAnsi="IRNazanin" w:eastAsia="IRNazanin" w:cs="IRNazanin"/>
          <w:lang w:bidi="fa-IR"/>
          <w:color w:val="111111"/>
          <w:sz w:val="28"/>
          <w:szCs w:val="28"/>
          <w:rtl/>
        </w:rPr>
        <w:t xml:space="preserve">فی ترجمه المقدس الکاظمی السید محسن بن الحسن الأعرجی المتوفی (1227) لسیدنا أبی محمد الحسن صدر الدین الکاظمی المتوفی (1354) ألفه (1320) و طبع مع کتاب الطهارة من الوسائل للسید محسن فی تبریز 1321 أوله [الحمد لله الذی شرح بوافی نعمه الوافیة صدور المحسنین‏]</w:t>
      </w:r>
    </w:p>
    <w:p>
      <w:pPr>
        <w:pStyle w:val="Heading3"/>
      </w:pPr>
      <w:bookmarkStart w:id="499" w:name="_Toc243"/>
      <w:r>
        <w:t>229- ذکری الشیخ محمد</w:t>
      </w:r>
      <w:bookmarkEnd w:id="499"/>
    </w:p>
    <w:p>
      <w:pPr>
        <w:pStyle w:val="BookText"/>
      </w:pPr>
      <w:r>
        <w:rPr>
          <w:rFonts w:ascii="IRNazanin" w:hAnsi="IRNazanin" w:eastAsia="IRNazanin" w:cs="IRNazanin"/>
          <w:lang w:bidi="fa-IR"/>
          <w:color w:val="111111"/>
          <w:sz w:val="28"/>
          <w:szCs w:val="28"/>
          <w:rtl/>
        </w:rPr>
        <w:t xml:space="preserve">ابن الحاج ناصر آل نمر القطیفی العوامی المتوفی فی الاثنین تاسع شوال (1348) هو أبسط من ذکری الشیخ حسن علی آل بدر</w:t>
      </w:r>
    </w:p>
    <w:p>
      <w:pPr>
        <w:pStyle w:val="Heading3"/>
      </w:pPr>
      <w:bookmarkStart w:id="500" w:name="_Toc244"/>
      <w:r>
        <w:t>230- ذکری السید ناصر</w:t>
      </w:r>
      <w:bookmarkEnd w:id="500"/>
    </w:p>
    <w:p>
      <w:pPr>
        <w:pStyle w:val="BookText"/>
      </w:pPr>
      <w:r>
        <w:rPr>
          <w:rFonts w:ascii="IRNazanin" w:hAnsi="IRNazanin" w:eastAsia="IRNazanin" w:cs="IRNazanin"/>
          <w:lang w:bidi="fa-IR"/>
          <w:color w:val="111111"/>
          <w:sz w:val="28"/>
          <w:szCs w:val="28"/>
          <w:rtl/>
        </w:rPr>
        <w:t xml:space="preserve">ابن السید هاشم بن أحمد بن الحسین آل السید سلمان الموسوی الأحسائی المولود (1291) و المتوفی (1358) فی سوانحه و مراثی العلماء و الأدباء له، و هم نیف و ثلاثون أدیبا، طبع فی (107 ص) فی (1359) فی النجف فی المطبعة العلمیة</w:t>
      </w:r>
    </w:p>
    <w:p>
      <w:pPr>
        <w:pStyle w:val="Heading3"/>
      </w:pPr>
      <w:bookmarkStart w:id="501" w:name="_Toc245"/>
      <w:r>
        <w:t>231- ذکریات و آمال‏</w:t>
      </w:r>
      <w:bookmarkEnd w:id="501"/>
    </w:p>
    <w:p>
      <w:pPr>
        <w:pStyle w:val="BookText"/>
      </w:pPr>
      <w:r>
        <w:rPr>
          <w:rFonts w:ascii="IRNazanin" w:hAnsi="IRNazanin" w:eastAsia="IRNazanin" w:cs="IRNazanin"/>
          <w:lang w:bidi="fa-IR"/>
          <w:color w:val="111111"/>
          <w:sz w:val="28"/>
          <w:szCs w:val="28"/>
          <w:rtl/>
        </w:rPr>
        <w:t xml:space="preserve">للشاعرین المعاصرین عبد الغنی بن الشیخ محمد جواد مطر و السید محمد بن السید رضا الهندی طبع فی مطبعة الغری (1356)</w:t>
      </w:r>
    </w:p>
    <w:p>
      <w:pPr>
        <w:pStyle w:val="Heading3"/>
      </w:pPr>
      <w:bookmarkStart w:id="502" w:name="_Toc246"/>
      <w:r>
        <w:t>232- الذکریة</w:t>
      </w:r>
      <w:bookmarkEnd w:id="502"/>
    </w:p>
    <w:p>
      <w:pPr>
        <w:pStyle w:val="BookText"/>
      </w:pPr>
      <w:r>
        <w:rPr>
          <w:rFonts w:ascii="IRNazanin" w:hAnsi="IRNazanin" w:eastAsia="IRNazanin" w:cs="IRNazanin"/>
          <w:lang w:bidi="fa-IR"/>
          <w:color w:val="111111"/>
          <w:sz w:val="28"/>
          <w:szCs w:val="28"/>
          <w:rtl/>
        </w:rPr>
        <w:t xml:space="preserve">فی ذکر تواریخ المعصومین علیه السلام  فی أربعة عشر بابا بعددهم تألیف السید محسن الحسینی السبزواری رأیت فی مکتبة الشیخ محمد (سلطان المتکلمین) فی طهران نسخه منه بخط محمد صادق بن حسین بن رجب علی بن محمود الشیرازی البناء فرغ من کتابتها (1088)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2" w:name="pg11707_122777"/>
    <w:bookmarkEnd w:id="42"/>
    <w:p>
      <w:pPr>
        <w:pStyle w:val="Heading3"/>
      </w:pPr>
      <w:bookmarkStart w:id="503" w:name="_Toc247"/>
      <w:r>
        <w:t>233- ذلت اشقیا</w:t>
      </w:r>
      <w:bookmarkEnd w:id="503"/>
    </w:p>
    <w:p>
      <w:pPr>
        <w:pStyle w:val="BookText"/>
      </w:pPr>
      <w:r>
        <w:rPr>
          <w:rFonts w:ascii="IRNazanin" w:hAnsi="IRNazanin" w:eastAsia="IRNazanin" w:cs="IRNazanin"/>
          <w:lang w:bidi="fa-IR"/>
          <w:color w:val="111111"/>
          <w:sz w:val="28"/>
          <w:szCs w:val="28"/>
          <w:rtl/>
        </w:rPr>
        <w:t xml:space="preserve">باللغة الأردویة طبع فی الهند ألفه بعض فضلائها</w:t>
      </w:r>
    </w:p>
    <w:p>
      <w:pPr>
        <w:pStyle w:val="Heading3"/>
      </w:pPr>
      <w:bookmarkStart w:id="504" w:name="_Toc248"/>
      <w:r>
        <w:t>234- ذم الاقتداء بالسلف الضالة</w:t>
      </w:r>
      <w:bookmarkEnd w:id="504"/>
    </w:p>
    <w:p>
      <w:pPr>
        <w:pStyle w:val="BookText"/>
      </w:pPr>
      <w:r>
        <w:rPr>
          <w:rFonts w:ascii="IRNazanin" w:hAnsi="IRNazanin" w:eastAsia="IRNazanin" w:cs="IRNazanin"/>
          <w:lang w:bidi="fa-IR"/>
          <w:color w:val="111111"/>
          <w:sz w:val="28"/>
          <w:szCs w:val="28"/>
          <w:rtl/>
        </w:rPr>
        <w:t xml:space="preserve">لبعض الأصحاب توجد نسخه منه فی (الرضویة)</w:t>
      </w:r>
    </w:p>
    <w:p>
      <w:pPr>
        <w:pStyle w:val="Heading3"/>
      </w:pPr>
      <w:bookmarkStart w:id="505" w:name="_Toc249"/>
      <w:r>
        <w:t>235- ذم التقلید و اتباع الآباء</w:t>
      </w:r>
      <w:bookmarkEnd w:id="505"/>
    </w:p>
    <w:p>
      <w:pPr>
        <w:pStyle w:val="BookText"/>
      </w:pPr>
      <w:r>
        <w:rPr>
          <w:rFonts w:ascii="IRNazanin" w:hAnsi="IRNazanin" w:eastAsia="IRNazanin" w:cs="IRNazanin"/>
          <w:lang w:bidi="fa-IR"/>
          <w:color w:val="111111"/>
          <w:sz w:val="28"/>
          <w:szCs w:val="28"/>
          <w:rtl/>
        </w:rPr>
        <w:t xml:space="preserve">و ترک الاستدلال للشیخ زین الدین الشهید الثانی ابن علی بن أحمد الشامی استشهد (966) أوله [اللهم حببنا إلی الحق و حببه إلینا] یقرب من مائتین و ثلاثین بیتا یوجد ضمن مجموعة من رسائل الشهید، دونها الشیخ المیرزا محمد الطهرانی بسامراء و هی بخطه فی مکتبته” المیرزا محمد الطهرانی” بن السید رضا الهندی طبع فی مطبعة الغری (1356)</w:t>
      </w:r>
    </w:p>
    <w:p>
      <w:pPr>
        <w:pStyle w:val="Heading3"/>
      </w:pPr>
      <w:bookmarkStart w:id="506" w:name="_Toc250"/>
      <w:r>
        <w:t>232- الذکریة</w:t>
      </w:r>
      <w:bookmarkEnd w:id="506"/>
    </w:p>
    <w:p>
      <w:pPr>
        <w:pStyle w:val="BookText"/>
      </w:pPr>
      <w:r>
        <w:rPr>
          <w:rFonts w:ascii="IRNazanin" w:hAnsi="IRNazanin" w:eastAsia="IRNazanin" w:cs="IRNazanin"/>
          <w:lang w:bidi="fa-IR"/>
          <w:color w:val="111111"/>
          <w:sz w:val="28"/>
          <w:szCs w:val="28"/>
          <w:rtl/>
        </w:rPr>
        <w:t xml:space="preserve">فی ذکر تواریخ المعصومین علیه السلام  فی أربعة عشر بابا بعددهم تألیف السید محسن‏</w:t>
      </w:r>
    </w:p>
    <w:p>
      <w:pPr>
        <w:pStyle w:val="Heading3"/>
      </w:pPr>
      <w:bookmarkStart w:id="507" w:name="_Toc251"/>
      <w:r>
        <w:t>236- ذم الحجاب‏</w:t>
      </w:r>
      <w:bookmarkEnd w:id="507"/>
    </w:p>
    <w:p>
      <w:pPr>
        <w:pStyle w:val="BookText"/>
      </w:pPr>
      <w:r>
        <w:rPr>
          <w:rFonts w:ascii="IRNazanin" w:hAnsi="IRNazanin" w:eastAsia="IRNazanin" w:cs="IRNazanin"/>
          <w:lang w:bidi="fa-IR"/>
          <w:color w:val="111111"/>
          <w:sz w:val="28"/>
          <w:szCs w:val="28"/>
          <w:rtl/>
        </w:rPr>
        <w:t xml:space="preserve">قال فی معجم الأدباء إنه للشیخ أبی عبد الله محمد بن عمران بن موسی الخراسانی البغدادی المرزبانی المتوفی (384) أو (378) و الظاهر أنه فی ذم حجاب الملوک و جلاوزتهم، و لکن فی ابن الندیم الطبع الثانی (ص 191) ذکره بعنوان ذمر الحجاب مأخوذا من الذمار و هو ما یلزمک حفظه فهو حث علی حفظ الحجاب‏</w:t>
      </w:r>
    </w:p>
    <w:p>
      <w:pPr>
        <w:pStyle w:val="Heading3"/>
      </w:pPr>
      <w:bookmarkStart w:id="508" w:name="_Toc252"/>
      <w:r>
        <w:t>237- ذم الخطإ فی الشعر</w:t>
      </w:r>
      <w:bookmarkEnd w:id="508"/>
    </w:p>
    <w:p>
      <w:pPr>
        <w:pStyle w:val="BookText"/>
      </w:pPr>
      <w:r>
        <w:rPr>
          <w:rFonts w:ascii="IRNazanin" w:hAnsi="IRNazanin" w:eastAsia="IRNazanin" w:cs="IRNazanin"/>
          <w:lang w:bidi="fa-IR"/>
          <w:color w:val="111111"/>
          <w:sz w:val="28"/>
          <w:szCs w:val="28"/>
          <w:rtl/>
        </w:rPr>
        <w:t xml:space="preserve">لإمام اللغة أبی الحسین أحمد بن فارس بن زکریا بن محمد بن حبیب القزوینی الرازی المتوفی بالمحمدیة (375) ذکره السیوطی فی البغیة</w:t>
      </w:r>
    </w:p>
    <w:p>
      <w:pPr>
        <w:pStyle w:val="Heading3"/>
      </w:pPr>
      <w:bookmarkStart w:id="509" w:name="_Toc253"/>
      <w:r>
        <w:t>238- ذم الخمر</w:t>
      </w:r>
      <w:bookmarkEnd w:id="509"/>
    </w:p>
    <w:p>
      <w:pPr>
        <w:pStyle w:val="BookText"/>
      </w:pPr>
      <w:r>
        <w:rPr>
          <w:rFonts w:ascii="IRNazanin" w:hAnsi="IRNazanin" w:eastAsia="IRNazanin" w:cs="IRNazanin"/>
          <w:lang w:bidi="fa-IR"/>
          <w:color w:val="111111"/>
          <w:sz w:val="28"/>
          <w:szCs w:val="28"/>
          <w:rtl/>
        </w:rPr>
        <w:t xml:space="preserve">کما ذکره فی کشف الظنون، و مر بعنوان اسمه الذکری فی ذم الخمر</w:t>
      </w:r>
    </w:p>
    <w:p>
      <w:pPr>
        <w:pStyle w:val="Heading3"/>
      </w:pPr>
      <w:bookmarkStart w:id="510" w:name="_Toc254"/>
      <w:r>
        <w:t>239- ذم الدنیا</w:t>
      </w:r>
      <w:bookmarkEnd w:id="510"/>
    </w:p>
    <w:p>
      <w:pPr>
        <w:pStyle w:val="BookText"/>
      </w:pPr>
      <w:r>
        <w:rPr>
          <w:rFonts w:ascii="IRNazanin" w:hAnsi="IRNazanin" w:eastAsia="IRNazanin" w:cs="IRNazanin"/>
          <w:lang w:bidi="fa-IR"/>
          <w:color w:val="111111"/>
          <w:sz w:val="28"/>
          <w:szCs w:val="28"/>
          <w:rtl/>
        </w:rPr>
        <w:t xml:space="preserve">للشیخ أبی عبد الله محمد بن عمران بن موسی بن سعد بن عبد الله المرزبانی الخراسانی المولود (297) و المتوفی (378) ذکره ابن الندیم فی ترجمته مع سائر تصانیفه الکثیرة (ص 190) و قال إنه فی خمسمائة ورقة</w:t>
      </w:r>
    </w:p>
    <w:p>
      <w:pPr>
        <w:pStyle w:val="Heading3"/>
      </w:pPr>
      <w:bookmarkStart w:id="511" w:name="_Toc255"/>
      <w:r>
        <w:t>240- ذم الکثرة و مدح القلة</w:t>
      </w:r>
      <w:bookmarkEnd w:id="511"/>
    </w:p>
    <w:p>
      <w:pPr>
        <w:pStyle w:val="BookText"/>
      </w:pPr>
      <w:r>
        <w:rPr>
          <w:rFonts w:ascii="IRNazanin" w:hAnsi="IRNazanin" w:eastAsia="IRNazanin" w:cs="IRNazanin"/>
          <w:lang w:bidi="fa-IR"/>
          <w:color w:val="111111"/>
          <w:sz w:val="28"/>
          <w:szCs w:val="28"/>
          <w:rtl/>
        </w:rPr>
        <w:t xml:space="preserve">للشیخ محمد بن الحسن الحر العاملی المتوفی (1104) مختصر أوله [الحمد لله علی إفضاله‏]</w:t>
      </w:r>
    </w:p>
    <w:p>
      <w:pPr>
        <w:pStyle w:val="Heading3"/>
      </w:pPr>
      <w:bookmarkStart w:id="512" w:name="_Toc256"/>
      <w:r>
        <w:t>241- ذم المعاندین للحق‏</w:t>
      </w:r>
      <w:bookmarkEnd w:id="512"/>
    </w:p>
    <w:p>
      <w:pPr>
        <w:pStyle w:val="BookText"/>
      </w:pPr>
      <w:r>
        <w:rPr>
          <w:rFonts w:ascii="IRNazanin" w:hAnsi="IRNazanin" w:eastAsia="IRNazanin" w:cs="IRNazanin"/>
          <w:lang w:bidi="fa-IR"/>
          <w:color w:val="111111"/>
          <w:sz w:val="28"/>
          <w:szCs w:val="28"/>
          <w:rtl/>
        </w:rPr>
        <w:t xml:space="preserve">و التبری منهم أوله [الحمد لله حمدا کثیرا یوافی نعمه التی لا تحصی- إلی قوله- قسم الخلائق قسمین الأنبیاء و الأولیاء و أتباعهم، و الکفار و المنافقین الجبابرة المعاضدین للفراعنة] هو علی حذو نفحات اللاهوت ألف فی نیف و تسعمائة فی أوائل ظهور الصفویة و فی أواخره قال [الحمد لله الذی أرانا دولة تعلن فیها علی المنابر بتعظیم أمیر المؤمنین‏] ثم دعا لتأیید هذه الدولة و نصرها، و ترجم فیه جمعا من المناصبین للعداوة رأیت النسخة بمکتبة (الشیخ هادی کاشف الغطاء) و هی بخط الشیخ‏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3" w:name="pg11707_122778"/>
    <w:bookmarkEnd w:id="43"/>
    <w:p>
      <w:pPr>
        <w:pStyle w:val="BookText"/>
      </w:pPr>
      <w:r>
        <w:rPr>
          <w:rFonts w:ascii="IRNazanin" w:hAnsi="IRNazanin" w:eastAsia="IRNazanin" w:cs="IRNazanin"/>
          <w:lang w:bidi="fa-IR"/>
          <w:color w:val="111111"/>
          <w:sz w:val="28"/>
          <w:szCs w:val="28"/>
          <w:rtl/>
        </w:rPr>
        <w:t xml:space="preserve">شرف الدین المازندرانی فی حدود (1055)</w:t>
      </w:r>
    </w:p>
    <w:p>
      <w:pPr>
        <w:pStyle w:val="Heading3"/>
      </w:pPr>
      <w:bookmarkStart w:id="513" w:name="_Toc257"/>
      <w:r>
        <w:t>242- ذم من خالف الحق و اهله‏</w:t>
      </w:r>
      <w:bookmarkEnd w:id="513"/>
    </w:p>
    <w:p>
      <w:pPr>
        <w:pStyle w:val="BookText"/>
      </w:pPr>
      <w:r>
        <w:rPr>
          <w:rFonts w:ascii="IRNazanin" w:hAnsi="IRNazanin" w:eastAsia="IRNazanin" w:cs="IRNazanin"/>
          <w:lang w:bidi="fa-IR"/>
          <w:color w:val="111111"/>
          <w:sz w:val="28"/>
          <w:szCs w:val="28"/>
          <w:rtl/>
        </w:rPr>
        <w:t xml:space="preserve">للشیخ المتقدم أبی القاسم الدهقان، حمید بن زیاد بن حماد هوازی، ساکن نینوی المتوفی (310) ذکره النجاشی‏</w:t>
      </w:r>
    </w:p>
    <w:p>
      <w:pPr>
        <w:pStyle w:val="Heading3"/>
      </w:pPr>
      <w:bookmarkStart w:id="514" w:name="_Toc258"/>
      <w:r>
        <w:t>243- ذوات الأجنحة</w:t>
      </w:r>
      <w:bookmarkEnd w:id="514"/>
    </w:p>
    <w:p>
      <w:pPr>
        <w:pStyle w:val="BookText"/>
      </w:pPr>
      <w:r>
        <w:rPr>
          <w:rFonts w:ascii="IRNazanin" w:hAnsi="IRNazanin" w:eastAsia="IRNazanin" w:cs="IRNazanin"/>
          <w:lang w:bidi="fa-IR"/>
          <w:color w:val="111111"/>
          <w:sz w:val="28"/>
          <w:szCs w:val="28"/>
          <w:rtl/>
        </w:rPr>
        <w:t xml:space="preserve">للحسن بن الطیب بن حمزة الشجاعی ذکره النجاشی، و یرویه عنه بأربع وسائط</w:t>
      </w:r>
    </w:p>
    <w:p>
      <w:pPr>
        <w:pStyle w:val="Heading3"/>
      </w:pPr>
      <w:bookmarkStart w:id="515" w:name="_Toc259"/>
      <w:r>
        <w:t>244- الرسالة الذواتیة</w:t>
      </w:r>
      <w:bookmarkEnd w:id="515"/>
    </w:p>
    <w:p>
      <w:pPr>
        <w:pStyle w:val="BookText"/>
      </w:pPr>
      <w:r>
        <w:rPr>
          <w:rFonts w:ascii="IRNazanin" w:hAnsi="IRNazanin" w:eastAsia="IRNazanin" w:cs="IRNazanin"/>
          <w:lang w:bidi="fa-IR"/>
          <w:color w:val="111111"/>
          <w:sz w:val="28"/>
          <w:szCs w:val="28"/>
          <w:rtl/>
        </w:rPr>
        <w:t xml:space="preserve">للسید أبی الحسن علی بن النقی الرضوی اللکهنوی المعاصر ذکره فی آخر کتابه إسعاف المأمول‏</w:t>
      </w:r>
    </w:p>
    <w:p>
      <w:pPr>
        <w:pStyle w:val="Heading3"/>
      </w:pPr>
      <w:bookmarkStart w:id="516" w:name="_Toc260"/>
      <w:r>
        <w:t>245- ذو أذواء</w:t>
      </w:r>
      <w:bookmarkEnd w:id="516"/>
    </w:p>
    <w:p>
      <w:pPr>
        <w:pStyle w:val="BookText"/>
      </w:pPr>
      <w:r>
        <w:rPr>
          <w:rFonts w:ascii="IRNazanin" w:hAnsi="IRNazanin" w:eastAsia="IRNazanin" w:cs="IRNazanin"/>
          <w:lang w:bidi="fa-IR"/>
          <w:color w:val="111111"/>
          <w:sz w:val="28"/>
          <w:szCs w:val="28"/>
          <w:rtl/>
        </w:rPr>
        <w:t xml:space="preserve">فارسی کبیر فی (300 ص) فی شرح الألفاظ المبدوة بکلمة ذو من أسماء الإنسان أو الحیوان أو الجماد أو غیرها مثل ذو القرنین، ذو الشهادتین، ذو العبرة ذو الدمعة، ذو الجناح، ذو الظلف، ذو الفقار، ذو الثفنات، و المقصد الأصلی بیان تاریخ ذو القرنین المذکور فی القرآن ألفه المیرزا عبد الوهاب القائم‏مقامی المعاصر، مؤلف تیر و کمان و الأمثال الفارسی و غیرهما</w:t>
      </w:r>
    </w:p>
    <w:p>
      <w:pPr>
        <w:pStyle w:val="Heading3"/>
      </w:pPr>
      <w:bookmarkStart w:id="517" w:name="_Toc261"/>
      <w:r>
        <w:t>ذو بحرین‏</w:t>
      </w:r>
      <w:bookmarkEnd w:id="517"/>
    </w:p>
    <w:p>
      <w:pPr>
        <w:pStyle w:val="BookText"/>
      </w:pPr>
      <w:r>
        <w:rPr>
          <w:rStyle w:val="FootnoteReference"/>
        </w:rPr>
        <w:footnoteReference w:id="2"/>
      </w:r>
    </w:p>
    <w:p>
      <w:pPr>
        <w:pStyle w:val="BookText"/>
      </w:pPr>
      <w:r>
        <w:rPr>
          <w:rFonts w:ascii="IRNazanin" w:hAnsi="IRNazanin" w:eastAsia="IRNazanin" w:cs="IRNazanin"/>
          <w:lang w:bidi="fa-IR"/>
          <w:color w:val="111111"/>
          <w:sz w:val="28"/>
          <w:szCs w:val="28"/>
          <w:rtl/>
        </w:rPr>
        <w:t xml:space="preserve">بسان غره روز است طالع از شب پرچم‏</w:t>
      </w:r>
    </w:p>
    <w:p>
      <w:pPr>
        <w:pStyle w:val="BookText"/>
      </w:pPr>
      <w:r>
        <w:rPr>
          <w:rFonts w:ascii="IRNazanin" w:hAnsi="IRNazanin" w:eastAsia="IRNazanin" w:cs="IRNazanin"/>
          <w:lang w:bidi="fa-IR"/>
          <w:color w:val="111111"/>
          <w:sz w:val="28"/>
          <w:szCs w:val="28"/>
          <w:rtl/>
        </w:rPr>
        <w:t xml:space="preserve">فإنه یمکن تقطیعه علی: مفاعیلن مفاعیلن مفاعیلن مفاعیلن و أیضا علی: مفاعلن فعلاتن مفاعلن فعلاتن و لکثیر من شعراء الفرس قصائد مصنوعة علی هذا المنوال کاهلی الشیرازی، و ضمیری الأصفهانی و کاتبی و غیرهم (ع م)</w:t>
      </w:r>
    </w:p>
    <w:p>
      <w:pPr>
        <w:pStyle w:val="BookText"/>
      </w:pPr>
      <w:r>
        <w:rPr>
          <w:rFonts w:ascii="IRNazanin" w:hAnsi="IRNazanin" w:eastAsia="IRNazanin" w:cs="IRNazanin"/>
          <w:lang w:bidi="fa-IR"/>
          <w:color w:val="111111"/>
          <w:sz w:val="28"/>
          <w:szCs w:val="28"/>
          <w:rtl/>
        </w:rPr>
        <w:t xml:space="preserve">یأتی بعنوان مجمع البحرین للکاتبی النیشابوری‏</w:t>
      </w:r>
    </w:p>
    <w:p>
      <w:pPr>
        <w:pStyle w:val="Heading3"/>
      </w:pPr>
      <w:bookmarkStart w:id="518" w:name="_Toc262"/>
      <w:r>
        <w:t>246- ذوب الغضار فی شرح أخذ الثأر</w:t>
      </w:r>
      <w:bookmarkEnd w:id="518"/>
    </w:p>
    <w:p>
      <w:pPr>
        <w:pStyle w:val="BookText"/>
      </w:pPr>
      <w:r>
        <w:rPr>
          <w:rFonts w:ascii="IRNazanin" w:hAnsi="IRNazanin" w:eastAsia="IRNazanin" w:cs="IRNazanin"/>
          <w:lang w:bidi="fa-IR"/>
          <w:color w:val="111111"/>
          <w:sz w:val="28"/>
          <w:szCs w:val="28"/>
          <w:rtl/>
        </w:rPr>
        <w:t xml:space="preserve">للشیخ جعفر بن أبی إبراهیم محمد بن جعفر بن أبی البقاء هبة الله بن نما الحلی مؤلف مثیر الأحزان المتوفی (645) و یقال له شرح الثأر أورده بتمامه العلامة المجلسی فی آخر المجلد العاشر من البحار- ص 292 من المطبوع فی تبریز (1303)</w:t>
      </w:r>
    </w:p>
    <w:p>
      <w:pPr>
        <w:pStyle w:val="Heading3"/>
      </w:pPr>
      <w:bookmarkStart w:id="519" w:name="_Toc263"/>
      <w:r>
        <w:t>247- ذو الجناحیة الحسینیة</w:t>
      </w:r>
      <w:bookmarkEnd w:id="519"/>
    </w:p>
    <w:p>
      <w:pPr>
        <w:pStyle w:val="BookText"/>
      </w:pPr>
      <w:r>
        <w:rPr>
          <w:rFonts w:ascii="IRNazanin" w:hAnsi="IRNazanin" w:eastAsia="IRNazanin" w:cs="IRNazanin"/>
          <w:lang w:bidi="fa-IR"/>
          <w:color w:val="111111"/>
          <w:sz w:val="28"/>
          <w:szCs w:val="28"/>
          <w:rtl/>
        </w:rPr>
        <w:t xml:space="preserve">للمولوی السید غلام حسنین الکنتوری المتوفی حدود (1340) فی تاریخ فرس سید الشهداء علیه السلام  المسمی بذی الجناح طبع فی قائمتین إحداهما فارسیة و الأخری أردویة و له الحسینیة القرآنیة أیضا فی قائمتین عربیة و أردویة کما مر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4" w:name="pg11707_122779"/>
    <w:bookmarkEnd w:id="44"/>
    <w:p>
      <w:pPr>
        <w:pStyle w:val="Heading3"/>
      </w:pPr>
      <w:bookmarkStart w:id="520" w:name="_Toc264"/>
      <w:r>
        <w:t>248- ذو الرأسین‏</w:t>
      </w:r>
      <w:bookmarkEnd w:id="520"/>
    </w:p>
    <w:p>
      <w:pPr>
        <w:pStyle w:val="BookText"/>
      </w:pPr>
      <w:r>
        <w:rPr>
          <w:rFonts w:ascii="IRNazanin" w:hAnsi="IRNazanin" w:eastAsia="IRNazanin" w:cs="IRNazanin"/>
          <w:lang w:bidi="fa-IR"/>
          <w:color w:val="111111"/>
          <w:sz w:val="28"/>
          <w:szCs w:val="28"/>
          <w:rtl/>
        </w:rPr>
        <w:t xml:space="preserve">و أحکامه للسید صدر الدین محمد بن صالح الموسوی العاملی الأصفهانی المتوفی (1363) کتبه علی حذو ما ذکره جد أولاده فی کشف الغطاء</w:t>
      </w:r>
    </w:p>
    <w:p>
      <w:pPr>
        <w:pStyle w:val="Heading3"/>
      </w:pPr>
      <w:bookmarkStart w:id="521" w:name="_Toc265"/>
      <w:r>
        <w:t>249- ذو الفقار</w:t>
      </w:r>
      <w:bookmarkEnd w:id="521"/>
    </w:p>
    <w:p>
      <w:pPr>
        <w:pStyle w:val="BookText"/>
      </w:pPr>
      <w:r>
        <w:rPr>
          <w:rFonts w:ascii="IRNazanin" w:hAnsi="IRNazanin" w:eastAsia="IRNazanin" w:cs="IRNazanin"/>
          <w:lang w:bidi="fa-IR"/>
          <w:color w:val="111111"/>
          <w:sz w:val="28"/>
          <w:szCs w:val="28"/>
          <w:rtl/>
        </w:rPr>
        <w:t xml:space="preserve">قصیدة فی مدح الکرار علیه السلام  طبع بالهند کما فی بعض الفهارس‏</w:t>
      </w:r>
    </w:p>
    <w:p>
      <w:pPr>
        <w:pStyle w:val="Heading3"/>
      </w:pPr>
      <w:bookmarkStart w:id="522" w:name="_Toc266"/>
      <w:r>
        <w:t>250- ذو الفقار</w:t>
      </w:r>
      <w:bookmarkEnd w:id="522"/>
    </w:p>
    <w:p>
      <w:pPr>
        <w:pStyle w:val="BookText"/>
      </w:pPr>
      <w:r>
        <w:rPr>
          <w:rFonts w:ascii="IRNazanin" w:hAnsi="IRNazanin" w:eastAsia="IRNazanin" w:cs="IRNazanin"/>
          <w:lang w:bidi="fa-IR"/>
          <w:color w:val="111111"/>
          <w:sz w:val="28"/>
          <w:szCs w:val="28"/>
          <w:rtl/>
        </w:rPr>
        <w:t xml:space="preserve">فی نقض الباب الثانی عشر من التحفة الاثنی عشریة المنسوبة إلی عبد العزیز الدهلوی، و المسروقة من کتاب الصواقع تصنیف نصر الله الکابلی، و فیه الجواب عن مبحث الغیبة من الباب السابع منه ألفه السید دلدار علی بن محمد معین النقوی النصیرآبادی نزیل لکهنو و المتوفی بها (1235) فارسی موجود بالهند أوله کما فی کشف الحجب [الحمد لله مثبت الحق و مزیل الباطل و الصلاة علی الدعاة إلی سبیل النجاة]</w:t>
      </w:r>
    </w:p>
    <w:p>
      <w:pPr>
        <w:pStyle w:val="Heading3"/>
      </w:pPr>
      <w:bookmarkStart w:id="523" w:name="_Toc267"/>
      <w:r>
        <w:t>251- ذو الفقار حیدر</w:t>
      </w:r>
      <w:bookmarkEnd w:id="523"/>
    </w:p>
    <w:p>
      <w:pPr>
        <w:pStyle w:val="BookText"/>
      </w:pPr>
      <w:r>
        <w:rPr>
          <w:rFonts w:ascii="IRNazanin" w:hAnsi="IRNazanin" w:eastAsia="IRNazanin" w:cs="IRNazanin"/>
          <w:lang w:bidi="fa-IR"/>
          <w:color w:val="111111"/>
          <w:sz w:val="28"/>
          <w:szCs w:val="28"/>
          <w:rtl/>
        </w:rPr>
        <w:t xml:space="preserve">فی الکلام فی ثلاث مجلدات بالأردویة، مطبوع بالهند ألفه السید علی أظهر الهندی المعاصر و یشبه إحقاق الحق تألیف القاضی نور الله الشهید</w:t>
      </w:r>
    </w:p>
    <w:p>
      <w:pPr>
        <w:pStyle w:val="Heading3"/>
      </w:pPr>
      <w:bookmarkStart w:id="524" w:name="_Toc268"/>
      <w:r>
        <w:t>252- ذو الفقار حیدری‏</w:t>
      </w:r>
      <w:bookmarkEnd w:id="524"/>
    </w:p>
    <w:p>
      <w:pPr>
        <w:pStyle w:val="BookText"/>
      </w:pPr>
      <w:r>
        <w:rPr>
          <w:rFonts w:ascii="IRNazanin" w:hAnsi="IRNazanin" w:eastAsia="IRNazanin" w:cs="IRNazanin"/>
          <w:lang w:bidi="fa-IR"/>
          <w:color w:val="111111"/>
          <w:sz w:val="28"/>
          <w:szCs w:val="28"/>
          <w:rtl/>
        </w:rPr>
        <w:t xml:space="preserve">فی إثبات إمامة أمیر المؤمنین علیه السلام  باللغة الگجراتیة للمولوی غلام علی بن إسماعیل البهاونگری الهندی المعاصر المولود (1283) و المتوفی أخیرا ذکره فی تصانیفه المطبوع کثیر منها</w:t>
      </w:r>
    </w:p>
    <w:p>
      <w:pPr>
        <w:pStyle w:val="Heading3"/>
      </w:pPr>
      <w:bookmarkStart w:id="525" w:name="_Toc269"/>
      <w:r>
        <w:t>253- ذو الفقار ماتم‏</w:t>
      </w:r>
      <w:bookmarkEnd w:id="525"/>
    </w:p>
    <w:p>
      <w:pPr>
        <w:pStyle w:val="BookText"/>
      </w:pPr>
      <w:r>
        <w:rPr>
          <w:rFonts w:ascii="IRNazanin" w:hAnsi="IRNazanin" w:eastAsia="IRNazanin" w:cs="IRNazanin"/>
          <w:lang w:bidi="fa-IR"/>
          <w:color w:val="111111"/>
          <w:sz w:val="28"/>
          <w:szCs w:val="28"/>
          <w:rtl/>
        </w:rPr>
        <w:t xml:space="preserve">فی المراثی بالگجراتیة، أیضا للمولوی غلام علی المذکور</w:t>
      </w:r>
    </w:p>
    <w:p>
      <w:pPr>
        <w:pStyle w:val="Heading3"/>
      </w:pPr>
      <w:bookmarkStart w:id="526" w:name="_Toc270"/>
      <w:r>
        <w:t>254- ذو الفقاریة</w:t>
      </w:r>
      <w:bookmarkEnd w:id="526"/>
    </w:p>
    <w:p>
      <w:pPr>
        <w:pStyle w:val="BookText"/>
      </w:pPr>
      <w:r>
        <w:rPr>
          <w:rFonts w:ascii="IRNazanin" w:hAnsi="IRNazanin" w:eastAsia="IRNazanin" w:cs="IRNazanin"/>
          <w:lang w:bidi="fa-IR"/>
          <w:color w:val="111111"/>
          <w:sz w:val="28"/>
          <w:szCs w:val="28"/>
          <w:rtl/>
        </w:rPr>
        <w:t xml:space="preserve">فارسی مختصر، مطبوع قبل (1300) للمولی سلطان علی الجنابذی العارف الشهیر بالگنابادی المتوفی (1327) حکم فیه بحرمة الأفیون المعروف بالتریاک، و قد فاتنا فی حرف التاء ذکر التفننات الثلاث التریاک و الچای و التتن‏</w:t>
      </w:r>
    </w:p>
    <w:p>
      <w:pPr>
        <w:pStyle w:val="Heading3"/>
      </w:pPr>
      <w:bookmarkStart w:id="527" w:name="_Toc271"/>
      <w:r>
        <w:t>255- ذو قافیتین‏</w:t>
      </w:r>
      <w:bookmarkEnd w:id="527"/>
    </w:p>
    <w:p>
      <w:pPr>
        <w:pStyle w:val="BookText"/>
      </w:pPr>
      <w:r>
        <w:rPr>
          <w:rFonts w:ascii="IRNazanin" w:hAnsi="IRNazanin" w:eastAsia="IRNazanin" w:cs="IRNazanin"/>
          <w:lang w:bidi="fa-IR"/>
          <w:color w:val="111111"/>
          <w:sz w:val="28"/>
          <w:szCs w:val="28"/>
          <w:rtl/>
        </w:rPr>
        <w:t xml:space="preserve">یأتی بعنوان مجمع البحرین و مر ذو بحرین‏</w:t>
      </w:r>
    </w:p>
    <w:p>
      <w:pPr>
        <w:pStyle w:val="Heading3"/>
      </w:pPr>
      <w:bookmarkStart w:id="528" w:name="_Toc272"/>
      <w:r>
        <w:t>256- ذو القرنین‏</w:t>
      </w:r>
      <w:bookmarkEnd w:id="528"/>
    </w:p>
    <w:p>
      <w:pPr>
        <w:pStyle w:val="BookText"/>
      </w:pPr>
      <w:r>
        <w:rPr>
          <w:rFonts w:ascii="IRNazanin" w:hAnsi="IRNazanin" w:eastAsia="IRNazanin" w:cs="IRNazanin"/>
          <w:lang w:bidi="fa-IR"/>
          <w:color w:val="111111"/>
          <w:sz w:val="28"/>
          <w:szCs w:val="28"/>
          <w:rtl/>
        </w:rPr>
        <w:t xml:space="preserve">و سد یأجوج و مأجوج، ملمع من العربیة و الفارسیة، مطبوع من تألیفات السید هبة الدین الشهرستانی‏</w:t>
      </w:r>
    </w:p>
    <w:p>
      <w:pPr>
        <w:pStyle w:val="Heading3"/>
      </w:pPr>
      <w:bookmarkStart w:id="529" w:name="_Toc273"/>
      <w:r>
        <w:t>257- ذو القرنین‏</w:t>
      </w:r>
      <w:bookmarkEnd w:id="529"/>
    </w:p>
    <w:p>
      <w:pPr>
        <w:pStyle w:val="BookText"/>
      </w:pPr>
      <w:r>
        <w:rPr>
          <w:rFonts w:ascii="IRNazanin" w:hAnsi="IRNazanin" w:eastAsia="IRNazanin" w:cs="IRNazanin"/>
          <w:lang w:bidi="fa-IR"/>
          <w:color w:val="111111"/>
          <w:sz w:val="28"/>
          <w:szCs w:val="28"/>
          <w:rtl/>
        </w:rPr>
        <w:t xml:space="preserve">فارسی فی تواریخ الملوک القاجاریة للمیرزا فضل الله الشیرازی المتخلص خاوری ترجمه فی مجمع الفصحاء- ج 2 ص 126 و ذکر أنه من شعراء عصر السلطان فتح علی شاه، و أورد جملة من أشعاره و ذکر فیه أحواله و تراجم أولاده و أحفاده و ذکرناه فی ج 9- 288 و قد ذکر فی تواریخ القاجاریة أن عدد أولاد الفتح علی شاه‏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5" w:name="pg11707_122780"/>
    <w:bookmarkEnd w:id="45"/>
    <w:p>
      <w:pPr>
        <w:pStyle w:val="BookText"/>
      </w:pPr>
      <w:r>
        <w:rPr>
          <w:rFonts w:ascii="IRNazanin" w:hAnsi="IRNazanin" w:eastAsia="IRNazanin" w:cs="IRNazanin"/>
          <w:lang w:bidi="fa-IR"/>
          <w:color w:val="111111"/>
          <w:sz w:val="28"/>
          <w:szCs w:val="28"/>
          <w:rtl/>
        </w:rPr>
        <w:t xml:space="preserve">من صلبه بلغ إلی (260) توفی منهم فی حیاته (161) و بقیت له عند موته (99) الذکور منهم (53) و الإناث (64) و ینقل عن ذو القرنین هذا فی المجلد العاشر من روضة الصفا الناصری‏</w:t>
      </w:r>
    </w:p>
    <w:p>
      <w:pPr>
        <w:pStyle w:val="Heading3"/>
      </w:pPr>
      <w:bookmarkStart w:id="530" w:name="_Toc274"/>
      <w:r>
        <w:t>258- ذو النورین‏</w:t>
      </w:r>
      <w:bookmarkEnd w:id="530"/>
    </w:p>
    <w:p>
      <w:pPr>
        <w:pStyle w:val="BookText"/>
      </w:pPr>
      <w:r>
        <w:rPr>
          <w:rFonts w:ascii="IRNazanin" w:hAnsi="IRNazanin" w:eastAsia="IRNazanin" w:cs="IRNazanin"/>
          <w:lang w:bidi="fa-IR"/>
          <w:color w:val="111111"/>
          <w:sz w:val="28"/>
          <w:szCs w:val="28"/>
          <w:rtl/>
        </w:rPr>
        <w:t xml:space="preserve">فی رد النصاری لبعض فضلاء الهند، مطبوع باللغة الأردویة</w:t>
      </w:r>
    </w:p>
    <w:p>
      <w:pPr>
        <w:pStyle w:val="Heading3"/>
      </w:pPr>
      <w:bookmarkStart w:id="531" w:name="_Toc275"/>
      <w:r>
        <w:t>259- ذوقیات الأسرار</w:t>
      </w:r>
      <w:bookmarkEnd w:id="531"/>
    </w:p>
    <w:p>
      <w:pPr>
        <w:pStyle w:val="BookText"/>
      </w:pPr>
      <w:r>
        <w:rPr>
          <w:rFonts w:ascii="IRNazanin" w:hAnsi="IRNazanin" w:eastAsia="IRNazanin" w:cs="IRNazanin"/>
          <w:lang w:bidi="fa-IR"/>
          <w:color w:val="111111"/>
          <w:sz w:val="28"/>
          <w:szCs w:val="28"/>
          <w:rtl/>
        </w:rPr>
        <w:t xml:space="preserve">فی المعارف الخمسة و أسرار العبادات، من الطهارة إلی الحج و بعض الأخلاق، للشیخ علی بن أبی طالب القمی المتوفی بنواحی رشت فی (نیف و عشرین و ثلاثمائة و ألف) کان اشتغاله فی النجف علی شیخنا المیرزا حسین الخلیلی و الکاظمین و غیرهم، فاعتل أخیرا و ذهب إلی إیران للعلاج فلم یفده، و أوصی إلی صدیقه السید عبد الحسین بن السید جواد القمی فأوقف کتبه بعده و کتب علیها الوقفیة بخطه منها هذا الکتاب الذی رأیته بمکتبة الشیخ محمد الجواد الجزائری أوله [الحمد و کتابته بعد إنشائه، بعونک و استعانتک، و لیس حمدنا سوی ذلک و لا شکرنا الا ما أجری علینا بقضائک‏] مشتمل علی أربعة و ثلاثین ذوقا فی المعارف و الفروع، و الذوق الأخیر فی الأخلاق، و النسخة بخط المؤلف و علی ظهرها فهرس الأذواق و قد فرغ منه (1316)</w:t>
      </w:r>
    </w:p>
    <w:p>
      <w:pPr>
        <w:pStyle w:val="Heading3"/>
      </w:pPr>
      <w:bookmarkStart w:id="532" w:name="_Toc276"/>
      <w:r>
        <w:t>260- الذوقیات العقلیة و المعقولات الذوقیة</w:t>
      </w:r>
      <w:bookmarkEnd w:id="532"/>
    </w:p>
    <w:p>
      <w:pPr>
        <w:pStyle w:val="BookText"/>
      </w:pPr>
      <w:r>
        <w:rPr>
          <w:rFonts w:ascii="IRNazanin" w:hAnsi="IRNazanin" w:eastAsia="IRNazanin" w:cs="IRNazanin"/>
          <w:lang w:bidi="fa-IR"/>
          <w:color w:val="111111"/>
          <w:sz w:val="28"/>
          <w:szCs w:val="28"/>
          <w:rtl/>
        </w:rPr>
        <w:t xml:space="preserve">لمحمد بن محمود الدهدار المتخلص عیانی أوله [لک الحمد و أنت أهل له، حمدا یعلو حمد الحامدین من الأزل إلی الأبد- إلی قوله- چنین گوید محمد دهدار که این کلمه‏ای است برسم أنموذج از ذوقیات عقلی و معقولات ذوقی‏] هو مختصر فی مائتین و ثلاثین بیتا رأیت نسختین منه فی النجف، و نسخه ضمن مجموعة فی مکتبة (المشکاة) کتابتها (1284)</w:t>
      </w:r>
    </w:p>
    <w:p>
      <w:pPr>
        <w:pStyle w:val="Heading3"/>
      </w:pPr>
      <w:bookmarkStart w:id="533" w:name="_Toc277"/>
      <w:r>
        <w:t>261- الذهب الأسود</w:t>
      </w:r>
      <w:bookmarkEnd w:id="533"/>
    </w:p>
    <w:p>
      <w:pPr>
        <w:pStyle w:val="BookText"/>
      </w:pPr>
      <w:r>
        <w:rPr>
          <w:rFonts w:ascii="IRNazanin" w:hAnsi="IRNazanin" w:eastAsia="IRNazanin" w:cs="IRNazanin"/>
          <w:lang w:bidi="fa-IR"/>
          <w:color w:val="111111"/>
          <w:sz w:val="28"/>
          <w:szCs w:val="28"/>
          <w:rtl/>
        </w:rPr>
        <w:t xml:space="preserve">فی تواریخ کشف الفحم الحجری فی أراضی دوز بلواء کرکوک للسید محمد علی هبة الدین ذکره فی فهرس تصانیفه المرسل إلینا</w:t>
      </w:r>
    </w:p>
    <w:p>
      <w:pPr>
        <w:pStyle w:val="Heading3"/>
      </w:pPr>
      <w:bookmarkStart w:id="534" w:name="_Toc278"/>
      <w:r>
        <w:t>262- الذهب المسکوک فی اللباس المشکوک‏</w:t>
      </w:r>
      <w:bookmarkEnd w:id="534"/>
    </w:p>
    <w:p>
      <w:pPr>
        <w:pStyle w:val="BookText"/>
      </w:pPr>
      <w:r>
        <w:rPr>
          <w:rFonts w:ascii="IRNazanin" w:hAnsi="IRNazanin" w:eastAsia="IRNazanin" w:cs="IRNazanin"/>
          <w:lang w:bidi="fa-IR"/>
          <w:color w:val="111111"/>
          <w:sz w:val="28"/>
          <w:szCs w:val="28"/>
          <w:rtl/>
        </w:rPr>
        <w:t xml:space="preserve">للفاضل المیرزا علی بن الشیخ عبد الحسین الإیروانی النجفی المتوفی بها (12- ع 1- 1354)</w:t>
      </w:r>
    </w:p>
    <w:p>
      <w:pPr>
        <w:pStyle w:val="Heading3"/>
      </w:pPr>
      <w:bookmarkStart w:id="535" w:name="_Toc279"/>
      <w:r>
        <w:t>263- الذهبیة</w:t>
      </w:r>
      <w:bookmarkEnd w:id="535"/>
    </w:p>
    <w:p>
      <w:pPr>
        <w:pStyle w:val="BookText"/>
      </w:pPr>
      <w:r>
        <w:rPr>
          <w:rFonts w:ascii="IRNazanin" w:hAnsi="IRNazanin" w:eastAsia="IRNazanin" w:cs="IRNazanin"/>
          <w:lang w:bidi="fa-IR"/>
          <w:color w:val="111111"/>
          <w:sz w:val="28"/>
          <w:szCs w:val="28"/>
          <w:rtl/>
        </w:rPr>
        <w:t xml:space="preserve">قصیدة بائیة من بحر الکامل تبلغ (117 بیتا) فی مدح أمیر المؤمنین علیه السلام  نظمها السید إسماعیل بن محمد الحمیری مادح أهل البیت علیه السلام  و سید الشعراء ولد (105) و توفی (173) أو (178) أو (179) و یقال لها القصیدة المذهبة لقوله فی بیت منها</w:t>
      </w:r>
    </w:p>
    <w:p>
      <w:pPr>
        <w:pStyle w:val="BookText"/>
      </w:pPr>
      <w:r>
        <w:rPr>
          <w:rFonts w:ascii="IRNazanin" w:hAnsi="IRNazanin" w:eastAsia="IRNazanin" w:cs="IRNazanin"/>
          <w:lang w:bidi="fa-IR"/>
          <w:color w:val="111111"/>
          <w:sz w:val="28"/>
          <w:szCs w:val="28"/>
          <w:rtl/>
        </w:rPr>
        <w:t xml:space="preserve">فثنی الأعنة نحو وعث فاجتلی‏</w:t>
      </w:r>
    </w:p>
    <w:p>
      <w:pPr>
        <w:pStyle w:val="BookText"/>
      </w:pPr>
      <w:r>
        <w:rPr>
          <w:rFonts w:ascii="IRNazanin" w:hAnsi="IRNazanin" w:eastAsia="IRNazanin" w:cs="IRNazanin"/>
          <w:lang w:bidi="fa-IR"/>
          <w:color w:val="111111"/>
          <w:sz w:val="28"/>
          <w:szCs w:val="28"/>
          <w:rtl/>
        </w:rPr>
        <w:t xml:space="preserve">ملساء یبرق کاللجین المذهب‏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6" w:name="pg11707_122781"/>
    <w:bookmarkEnd w:id="46"/>
    <w:p>
      <w:pPr>
        <w:pStyle w:val="BookText"/>
      </w:pPr>
      <w:r>
        <w:rPr>
          <w:rFonts w:ascii="IRNazanin" w:hAnsi="IRNazanin" w:eastAsia="IRNazanin" w:cs="IRNazanin"/>
          <w:lang w:bidi="fa-IR"/>
          <w:color w:val="111111"/>
          <w:sz w:val="28"/>
          <w:szCs w:val="28"/>
          <w:rtl/>
        </w:rPr>
        <w:t xml:space="preserve">أولها:</w:t>
      </w:r>
    </w:p>
    <w:p>
      <w:pPr>
        <w:pStyle w:val="BookText"/>
      </w:pPr>
      <w:r>
        <w:rPr>
          <w:rFonts w:ascii="IRNazanin" w:hAnsi="IRNazanin" w:eastAsia="IRNazanin" w:cs="IRNazanin"/>
          <w:lang w:bidi="fa-IR"/>
          <w:color w:val="111111"/>
          <w:sz w:val="28"/>
          <w:szCs w:val="28"/>
          <w:rtl/>
        </w:rPr>
        <w:t xml:space="preserve">هلا وقفت علی المکان المعشب‏</w:t>
      </w:r>
    </w:p>
    <w:p>
      <w:pPr>
        <w:pStyle w:val="BookText"/>
      </w:pPr>
      <w:r>
        <w:rPr>
          <w:rFonts w:ascii="IRNazanin" w:hAnsi="IRNazanin" w:eastAsia="IRNazanin" w:cs="IRNazanin"/>
          <w:lang w:bidi="fa-IR"/>
          <w:color w:val="111111"/>
          <w:sz w:val="28"/>
          <w:szCs w:val="28"/>
          <w:rtl/>
        </w:rPr>
        <w:t xml:space="preserve">بین الطویلع فاللوی من کبکب‏</w:t>
      </w:r>
    </w:p>
    <w:p>
      <w:pPr>
        <w:pStyle w:val="BookText"/>
      </w:pPr>
      <w:r>
        <w:rPr>
          <w:rFonts w:ascii="IRNazanin" w:hAnsi="IRNazanin" w:eastAsia="IRNazanin" w:cs="IRNazanin"/>
          <w:lang w:bidi="fa-IR"/>
          <w:color w:val="111111"/>
          <w:sz w:val="28"/>
          <w:szCs w:val="28"/>
          <w:rtl/>
        </w:rPr>
        <w:t xml:space="preserve">و آخرها:</w:t>
      </w:r>
    </w:p>
    <w:p>
      <w:pPr>
        <w:pStyle w:val="BookText"/>
      </w:pPr>
      <w:r>
        <w:rPr>
          <w:rFonts w:ascii="IRNazanin" w:hAnsi="IRNazanin" w:eastAsia="IRNazanin" w:cs="IRNazanin"/>
          <w:lang w:bidi="fa-IR"/>
          <w:color w:val="111111"/>
          <w:sz w:val="28"/>
          <w:szCs w:val="28"/>
          <w:rtl/>
        </w:rPr>
        <w:t xml:space="preserve">یمحو و یثبت ما یشاء و عنده‏</w:t>
      </w:r>
    </w:p>
    <w:p>
      <w:pPr>
        <w:pStyle w:val="BookText"/>
      </w:pPr>
      <w:r>
        <w:rPr>
          <w:rFonts w:ascii="IRNazanin" w:hAnsi="IRNazanin" w:eastAsia="IRNazanin" w:cs="IRNazanin"/>
          <w:lang w:bidi="fa-IR"/>
          <w:color w:val="111111"/>
          <w:sz w:val="28"/>
          <w:szCs w:val="28"/>
          <w:rtl/>
        </w:rPr>
        <w:t xml:space="preserve">علم الکتاب و علم ما لم یکتب‏</w:t>
      </w:r>
    </w:p>
    <w:p>
      <w:pPr>
        <w:pStyle w:val="BookText"/>
      </w:pPr>
      <w:r>
        <w:rPr>
          <w:rFonts w:ascii="IRNazanin" w:hAnsi="IRNazanin" w:eastAsia="IRNazanin" w:cs="IRNazanin"/>
          <w:lang w:bidi="fa-IR"/>
          <w:color w:val="111111"/>
          <w:sz w:val="28"/>
          <w:szCs w:val="28"/>
          <w:rtl/>
        </w:rPr>
        <w:t xml:space="preserve">و علیها شروح، مثل شرح تاج العلی العلوی کما سیذکر فی الشروح، و شرح السید الشریف المرتضی علم الهدی المطبوع بمصر</w:t>
      </w:r>
    </w:p>
    <w:p>
      <w:pPr>
        <w:pStyle w:val="Heading3"/>
      </w:pPr>
      <w:bookmarkStart w:id="536" w:name="_Toc280"/>
      <w:r>
        <w:t>264- الذهبیة</w:t>
      </w:r>
      <w:bookmarkEnd w:id="536"/>
    </w:p>
    <w:p>
      <w:pPr>
        <w:pStyle w:val="BookText"/>
      </w:pPr>
      <w:r>
        <w:rPr>
          <w:rFonts w:ascii="IRNazanin" w:hAnsi="IRNazanin" w:eastAsia="IRNazanin" w:cs="IRNazanin"/>
          <w:lang w:bidi="fa-IR"/>
          <w:color w:val="111111"/>
          <w:sz w:val="28"/>
          <w:szCs w:val="28"/>
          <w:rtl/>
        </w:rPr>
        <w:t xml:space="preserve">فی حکم استعمال الأوانی المصوغة من الذهب و الفضة، للسید دلدار علی بن محمد معین النقوی النصیرآبادی نزیل لکهنو و المتوفی بها (1235) أشرنا إلیه فی (ج 1 ص 471) بعنوان الأوانی مع بعض کتب أخر بعنوان الأمانی، و لکن فی نجوم السماء فی ترجمه المؤلف ذکره بعنوان الرسالة الذهبیة</w:t>
      </w:r>
    </w:p>
    <w:p>
      <w:pPr>
        <w:pStyle w:val="Heading3"/>
      </w:pPr>
      <w:bookmarkStart w:id="537" w:name="_Toc281"/>
      <w:r>
        <w:t>265- الذهبیة فی أسرار العلوم الطبیة</w:t>
      </w:r>
      <w:bookmarkEnd w:id="537"/>
    </w:p>
    <w:p>
      <w:pPr>
        <w:pStyle w:val="BookText"/>
      </w:pPr>
      <w:r>
        <w:rPr>
          <w:rFonts w:ascii="IRNazanin" w:hAnsi="IRNazanin" w:eastAsia="IRNazanin" w:cs="IRNazanin"/>
          <w:lang w:bidi="fa-IR"/>
          <w:color w:val="111111"/>
          <w:sz w:val="28"/>
          <w:szCs w:val="28"/>
          <w:rtl/>
        </w:rPr>
        <w:t xml:space="preserve">ترجمه للذهبیة الرضویة من العربیة إلی الأردویة، و المترجم المولوی مقبول أحمد المعاصر المستبصر للحق بهدایة الحق، و قد طبع فی حیدرآباد</w:t>
      </w:r>
    </w:p>
    <w:p>
      <w:pPr>
        <w:pStyle w:val="Heading3"/>
      </w:pPr>
      <w:bookmarkStart w:id="538" w:name="_Toc282"/>
      <w:r>
        <w:t>266- الذهبیة الطبیة</w:t>
      </w:r>
      <w:bookmarkEnd w:id="538"/>
    </w:p>
    <w:p>
      <w:pPr>
        <w:pStyle w:val="BookText"/>
      </w:pPr>
      <w:r>
        <w:rPr>
          <w:rFonts w:ascii="IRNazanin" w:hAnsi="IRNazanin" w:eastAsia="IRNazanin" w:cs="IRNazanin"/>
          <w:lang w:bidi="fa-IR"/>
          <w:color w:val="111111"/>
          <w:sz w:val="28"/>
          <w:szCs w:val="28"/>
          <w:rtl/>
        </w:rPr>
        <w:t xml:space="preserve">المشهور بطب الرضا یقال إنه علیه السلام  کتبه للمأمون العباسی و هو فی تعلیم حفظ صحة البدن و تدبیره بالأغذیة و الأشربة و الألبسة و الأدویة الصالحة و الفصد و الحجامة و السواک و الحمام و النورة و غیر ذلک. أوله [</w:t>
      </w:r>
    </w:p>
    <w:p>
      <w:pPr>
        <w:pStyle w:val="BookText"/>
      </w:pPr>
      <w:r>
        <w:rPr>
          <w:rFonts w:ascii="IRNazanin" w:hAnsi="IRNazanin" w:eastAsia="IRNazanin" w:cs="IRNazanin"/>
          <w:lang w:bidi="fa-IR"/>
          <w:color w:val="111111"/>
          <w:sz w:val="28"/>
          <w:szCs w:val="28"/>
          <w:rtl/>
        </w:rPr>
        <w:t xml:space="preserve">/ اعلم یا أمیر المؤمنین أن الله لم یبتل العبد المؤمن ببلاء حتی یجعل له دواء ...</w:t>
      </w:r>
    </w:p>
    <w:p>
      <w:pPr>
        <w:pStyle w:val="BookText"/>
      </w:pPr>
      <w:r>
        <w:rPr>
          <w:rFonts w:ascii="IRNazanin" w:hAnsi="IRNazanin" w:eastAsia="IRNazanin" w:cs="IRNazanin"/>
          <w:lang w:bidi="fa-IR"/>
          <w:color w:val="111111"/>
          <w:sz w:val="28"/>
          <w:szCs w:val="28"/>
          <w:rtl/>
        </w:rPr>
        <w:t xml:space="preserve">] أورده العلامة المجلسی بتمامه فی مجلد السماء و العالم من البحار، و نسخه شایعة، و طبع قبل سنین فی بمبئی و أول انتشار هذا الکتاب بروایة محمد بن الحسن بن جهور العمی البصری بسنده عن الإمام الرضا علیه السلام  و قد عده الشیخ الطوسی فی الفهرست و ابن شهرآشوب من تصانیف العمی‏</w:t>
      </w:r>
      <w:r>
        <w:rPr>
          <w:rStyle w:val="FootnoteReference"/>
        </w:rPr>
        <w:footnoteReference w:id="3"/>
      </w:r>
      <w:r>
        <w:rPr>
          <w:rFonts w:ascii="IRNazanin" w:hAnsi="IRNazanin" w:eastAsia="IRNazanin" w:cs="IRNazanin"/>
          <w:lang w:bidi="fa-IR"/>
          <w:color w:val="111111"/>
          <w:sz w:val="28"/>
          <w:szCs w:val="28"/>
          <w:rtl/>
        </w:rPr>
        <w:t xml:space="preserve">و قیل إنه أول کتاب دون فی الإسلام فی علم الطب و حفظ صحة الأبدان فإن ما بلغنا عن النبی  صلی الله علیه و آله  فی متفرقات الطب قد جمعها و دونها الشیخ أبو العباس المستغفری المتوفی (432) و کذا ما جمعه ابنا بسطام فی کتاب طب الأئمة و لکونه أول ما کتبت فی الطب فی الإسلام قدره المأمون خلیفة المسلمین فی عصره و قرظه و أمر بکتابته بماء الذهب و سماه بالذهبیة و بعده سائر علماء الإسلام و زادت عنایتهم به حتی کتبوا علیه شروحا من لدن‏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7" w:name="pg11707_122782"/>
    <w:bookmarkEnd w:id="47"/>
    <w:p>
      <w:pPr>
        <w:pStyle w:val="BookText"/>
      </w:pPr>
      <w:r>
        <w:rPr>
          <w:rFonts w:ascii="IRNazanin" w:hAnsi="IRNazanin" w:eastAsia="IRNazanin" w:cs="IRNazanin"/>
          <w:lang w:bidi="fa-IR"/>
          <w:color w:val="111111"/>
          <w:sz w:val="28"/>
          <w:szCs w:val="28"/>
          <w:rtl/>
        </w:rPr>
        <w:t xml:space="preserve">القرن الخامس حتی الیوم، و قد أطلعنا علی شروحه و تراجمة بالفارسیة و الأردویة بما یبلغ ستة عشر کتابا ذکرناها فی محالها إما بعنوان الترجمة أو الشرح أو العناوین الخاصة و آخر شروحه علی نحو التعلیق شرح الدکتور عبد الصاحب زینی المعلق علی الطبع الأخیر، حیث جعل العدد الثانی من أعداد ملتقی العصرین من نشریات الفاضل السید مرتضی الساوجی العسکری مدیر مدرسة الإمام الکاظم علیه السلام  فی الکاظمیة</w:t>
      </w:r>
    </w:p>
    <w:p>
      <w:pPr>
        <w:pStyle w:val="Heading3"/>
      </w:pPr>
      <w:bookmarkStart w:id="539" w:name="_Toc283"/>
      <w:r>
        <w:t>267- ذیل الإرغام‏</w:t>
      </w:r>
      <w:bookmarkEnd w:id="539"/>
    </w:p>
    <w:p>
      <w:pPr>
        <w:pStyle w:val="BookText"/>
      </w:pPr>
      <w:r>
        <w:rPr>
          <w:rFonts w:ascii="IRNazanin" w:hAnsi="IRNazanin" w:eastAsia="IRNazanin" w:cs="IRNazanin"/>
          <w:lang w:bidi="fa-IR"/>
          <w:color w:val="111111"/>
          <w:sz w:val="28"/>
          <w:szCs w:val="28"/>
          <w:rtl/>
        </w:rPr>
        <w:t xml:space="preserve">أی إرغام الشیطان فی رد البابیة المذکور فی ج 1- ص 524 ذکر بعض المعاصرین أنه کتب السید محمد بن محمود الحسینی الشهیر بالعصار اللواسانی الطهرانی المتوفی بمشهد خراسان ذیلا للإرغام و هو مطبوع (أقول) الظاهر أن مراده من الذیل هو التقریظ الذی کتبه السید العصار فی آخر الإرغام و طبع معه فی (1342)</w:t>
      </w:r>
    </w:p>
    <w:p>
      <w:pPr>
        <w:pStyle w:val="Heading3"/>
      </w:pPr>
      <w:bookmarkStart w:id="540" w:name="_Toc284"/>
      <w:r>
        <w:t>268- ذیل الأنساب المشجرة</w:t>
      </w:r>
      <w:bookmarkEnd w:id="540"/>
    </w:p>
    <w:p>
      <w:pPr>
        <w:pStyle w:val="BookText"/>
      </w:pPr>
      <w:r>
        <w:rPr>
          <w:rFonts w:ascii="IRNazanin" w:hAnsi="IRNazanin" w:eastAsia="IRNazanin" w:cs="IRNazanin"/>
          <w:lang w:bidi="fa-IR"/>
          <w:color w:val="111111"/>
          <w:sz w:val="28"/>
          <w:szCs w:val="28"/>
          <w:rtl/>
        </w:rPr>
        <w:t xml:space="preserve">أو مشجرة النسب الذی مر بالعنوان الأول فی (ج 2 ص 382) و أشرنا إلی أن المؤلف هو السید جمال الدین أحمد بن محمد بن المهنا العبیدلی الذی یروی عنه ابن الفوطی الذی توفی 723 و العبیدلی کان أستاذ جلال الدین بن عبد الحمید بن فخار بن معد الموسوی النسابة الذی یروی عنه بعنوان علم الدین علی بن عبد الحمید بن فخار الموسوی فی مواضع من عمدة الطالب تلمیذه و هو النسابة الجلیل السید تاج الدین محمد بن القاسم بن معیة الذی توفی (776) و کان هو أستاذ الشهید کما کان مؤلف کتاب عمدة الطالب صهره علی بنته و تلمیذه أیضا و للسید جمال الدین بن المهنا العبیدلی أیضا کتاب الدوحة المطلبیة کما فصلناه فی (ج 8 ص 274) مع شرح أحوال مؤلفه و کذلک له کتاب الوزراء کما ذکر فی عمدة الطالب طبع الهند (ص 321) و الأسف أنا لم نطلع الأعلی اسم هذین التصنیفین الجلیلین، نعم الموجود من آثاره الباقیة لنا هو الأنساب المشجرة المذکور، مع ذیله و قد میر بین الأصل و ذیله بکتابه الأصل بالسواد و الذیل بالحمرة و المؤلف للذیل هو السید النسابة عز الدین إسحاق بن إبراهیم بن إسحاق الحسنی الحسینی الطباطبائی، و ذکر بقیة نسبه: أن جده إسحاق بن إبراهیم بن الحسن بن إبراهیم بن محمد بن قوام الشرف بن أحمد بن محمد بن عباد بن علی بن حمزة بن طاهر بن علی بن محمد الشاعر بن أحمد بن إبراهیم طباطبا بن إسماعیل بن إبراهیم بن الحسن المثنی بن الحسن الزکی السبط علیه السلام  و نسخه الذیل مع أصله‏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8" w:name="pg11707_122783"/>
    <w:bookmarkEnd w:id="48"/>
    <w:p>
      <w:pPr>
        <w:pStyle w:val="BookText"/>
      </w:pPr>
      <w:r>
        <w:rPr>
          <w:rFonts w:ascii="IRNazanin" w:hAnsi="IRNazanin" w:eastAsia="IRNazanin" w:cs="IRNazanin"/>
          <w:lang w:bidi="fa-IR"/>
          <w:color w:val="111111"/>
          <w:sz w:val="28"/>
          <w:szCs w:val="28"/>
          <w:rtl/>
        </w:rPr>
        <w:t xml:space="preserve">فی خزانة سیدنا (الصدر) کتبها بعض أحفاد المذیل و ذکر اسمه و نسبه هکذا: السید عبد المؤمن بن الحسین بن محمد بن علی بن علاء الدین محمد بن إبراهیم بن عز الدین إسحاق المذیل المذکور تمام نسبه و فرغ من کتابة النسخة (1007) ثم فی عصر الشاه سلطان حسین الصفوی الذی جلس (1105- 1135) عمد بعض إلی تلک النسخة و زینها بالتذهیب و غیره، و أدخل فیها نسب الصفویة و کتب اسم الشاه سلطان حسین بماء الذهب و أهداها إلیه فوقع علیها خاتمه‏</w:t>
      </w:r>
    </w:p>
    <w:p>
      <w:pPr>
        <w:pStyle w:val="Heading3"/>
      </w:pPr>
      <w:bookmarkStart w:id="541" w:name="_Toc285"/>
      <w:r>
        <w:t>269- ذیل تاریخ جهان‏گشای جوینی‏</w:t>
      </w:r>
      <w:bookmarkEnd w:id="541"/>
    </w:p>
    <w:p>
      <w:pPr>
        <w:pStyle w:val="BookText"/>
      </w:pPr>
      <w:r>
        <w:rPr>
          <w:rFonts w:ascii="IRNazanin" w:hAnsi="IRNazanin" w:eastAsia="IRNazanin" w:cs="IRNazanin"/>
          <w:lang w:bidi="fa-IR"/>
          <w:color w:val="111111"/>
          <w:sz w:val="28"/>
          <w:szCs w:val="28"/>
          <w:rtl/>
        </w:rPr>
        <w:t xml:space="preserve">الذی ألفه الوزیر الخواجة علاء الدین عطاء ملک الجوینی المتوفی (681) و هو من بدء السلاطین المغولیة إلی (655) فی ثلاثة أجزاء و الذیل له فارسی کأصله، ألفه الخواجة نصیر الدین محمد بن الحسن الطوسی المتوفی (672) و قد طبع الذیل هذا و هو مختصر فی (12 ص) فی آخر الجزء الثالث الذی طبع هو فقط بمباشرة المیرزا محمد خان القزوینی فی لیدن، و ذکر هو أن هذا الذیل ترجم بالعربیة و جعل فصلا من کتاب مختصر الدول لابن العبری، و عنوانه فصل فی کیفیة فتح بغداد أقول و ترجم أیضا بالعربیة، و طبع فی مجلة المرشد البغدادیة ص 12</w:t>
      </w:r>
    </w:p>
    <w:p>
      <w:pPr>
        <w:pStyle w:val="Heading3"/>
      </w:pPr>
      <w:bookmarkStart w:id="542" w:name="_Toc286"/>
      <w:r>
        <w:t>ذیل تاریخ گیتی‏گشای‏</w:t>
      </w:r>
      <w:bookmarkEnd w:id="542"/>
    </w:p>
    <w:p>
      <w:pPr>
        <w:pStyle w:val="BookText"/>
      </w:pPr>
      <w:r>
        <w:rPr>
          <w:rFonts w:ascii="IRNazanin" w:hAnsi="IRNazanin" w:eastAsia="IRNazanin" w:cs="IRNazanin"/>
          <w:lang w:bidi="fa-IR"/>
          <w:color w:val="111111"/>
          <w:sz w:val="28"/>
          <w:szCs w:val="28"/>
          <w:rtl/>
        </w:rPr>
        <w:t xml:space="preserve">لمیرزا عبد الکریم بن علی رضا الشریف الشهاوردی المشارک مع محمد رضی المستوفی التبریزی فی تألیف زینة التواریخ مر فی (ج 4- ص 53) بعنوان تذییل‏</w:t>
      </w:r>
    </w:p>
    <w:p>
      <w:pPr>
        <w:pStyle w:val="Heading3"/>
      </w:pPr>
      <w:bookmarkStart w:id="543" w:name="_Toc287"/>
      <w:r>
        <w:t>ذیل تاریخ گیتی‏گشای‏</w:t>
      </w:r>
      <w:bookmarkEnd w:id="543"/>
    </w:p>
    <w:p>
      <w:pPr>
        <w:pStyle w:val="BookText"/>
      </w:pPr>
      <w:r>
        <w:rPr>
          <w:rFonts w:ascii="IRNazanin" w:hAnsi="IRNazanin" w:eastAsia="IRNazanin" w:cs="IRNazanin"/>
          <w:lang w:bidi="fa-IR"/>
          <w:color w:val="111111"/>
          <w:sz w:val="28"/>
          <w:szCs w:val="28"/>
          <w:rtl/>
        </w:rPr>
        <w:t xml:space="preserve">لآقا محمد رضا الشیرازی ذکر أیضا فی (ج 4 ص 53) بعنوان تذییل‏</w:t>
      </w:r>
    </w:p>
    <w:p>
      <w:pPr>
        <w:pStyle w:val="Heading3"/>
      </w:pPr>
      <w:bookmarkStart w:id="544" w:name="_Toc288"/>
      <w:r>
        <w:t>270- ذیل تاریخ ملوک مازندران‏</w:t>
      </w:r>
      <w:bookmarkEnd w:id="544"/>
    </w:p>
    <w:p>
      <w:pPr>
        <w:pStyle w:val="BookText"/>
      </w:pPr>
      <w:r>
        <w:rPr>
          <w:rFonts w:ascii="IRNazanin" w:hAnsi="IRNazanin" w:eastAsia="IRNazanin" w:cs="IRNazanin"/>
          <w:lang w:bidi="fa-IR"/>
          <w:color w:val="111111"/>
          <w:sz w:val="28"/>
          <w:szCs w:val="28"/>
          <w:rtl/>
        </w:rPr>
        <w:t xml:space="preserve">للسید ظهیر الدین المرعشی و أصله تألیف محمد بن الحسن الآملی الطبرستانی المعروف بالمولی أولیاء الله ذکره فی (مجمع الفصحاء ج 1 ص 505) و قال إن المولی أولیاء الله هاجر فی نیف و سبعمائة من أسترآباد إلی خوارزم و ألف تاریخ ملوک مازندران إلی عصره، و بعده ذیل تاریخه من حیث قطع السید ظهیر الدین المرعشی إلی آخر حیاته، و بین الأصل و الذیل بون بعید</w:t>
      </w:r>
    </w:p>
    <w:p>
      <w:pPr>
        <w:pStyle w:val="Heading3"/>
      </w:pPr>
      <w:bookmarkStart w:id="545" w:name="_Toc289"/>
      <w:r>
        <w:t>271- ذیل تاریخ نادری‏</w:t>
      </w:r>
      <w:bookmarkEnd w:id="545"/>
    </w:p>
    <w:p>
      <w:pPr>
        <w:pStyle w:val="BookText"/>
      </w:pPr>
      <w:r>
        <w:rPr>
          <w:rFonts w:ascii="IRNazanin" w:hAnsi="IRNazanin" w:eastAsia="IRNazanin" w:cs="IRNazanin"/>
          <w:lang w:bidi="fa-IR"/>
          <w:color w:val="111111"/>
          <w:sz w:val="28"/>
          <w:szCs w:val="28"/>
          <w:rtl/>
        </w:rPr>
        <w:t xml:space="preserve">الذی ألفه المستشرق جمس فریز معاصر السلطان نادر شاه باللغة الإنجلیزیة، ثم ترجمه بالفارسیة ناصر الملک قراگوزلو بأمر ناصر الدین‏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9" w:name="pg11707_122784"/>
    <w:bookmarkEnd w:id="49"/>
    <w:p>
      <w:pPr>
        <w:pStyle w:val="BookText"/>
      </w:pPr>
      <w:r>
        <w:rPr>
          <w:rFonts w:ascii="IRNazanin" w:hAnsi="IRNazanin" w:eastAsia="IRNazanin" w:cs="IRNazanin"/>
          <w:lang w:bidi="fa-IR"/>
          <w:color w:val="111111"/>
          <w:sz w:val="28"/>
          <w:szCs w:val="28"/>
          <w:rtl/>
        </w:rPr>
        <w:t xml:space="preserve">شاه ثم کتب المیرزا عبد الوهاب الحسینی الفراهانی ذیلا لذلک التاریخ الفارسی فی (1322) و أهداه إلی مظفر الدین شاه، و نسخه هذا الذیل توجد فی مکتبة (سلطان القرائی) علی ما کتبه فی فهرسه المرسل إلینا</w:t>
      </w:r>
    </w:p>
    <w:p>
      <w:pPr>
        <w:pStyle w:val="Heading3"/>
      </w:pPr>
      <w:bookmarkStart w:id="546" w:name="_Toc290"/>
      <w:r>
        <w:t>ذیل تاریخ یمینی‏</w:t>
      </w:r>
      <w:bookmarkEnd w:id="546"/>
    </w:p>
    <w:p>
      <w:pPr>
        <w:pStyle w:val="BookText"/>
      </w:pPr>
      <w:r>
        <w:rPr>
          <w:rFonts w:ascii="IRNazanin" w:hAnsi="IRNazanin" w:eastAsia="IRNazanin" w:cs="IRNazanin"/>
          <w:lang w:bidi="fa-IR"/>
          <w:color w:val="111111"/>
          <w:sz w:val="28"/>
          <w:szCs w:val="28"/>
          <w:rtl/>
        </w:rPr>
        <w:t xml:space="preserve">یأتی باسمه مشارب التجارب فی حرف المیم و هو من (410) إلی حدود (560) لفرید خراسان علی بن زید البیهقی‏</w:t>
      </w:r>
    </w:p>
    <w:p>
      <w:pPr>
        <w:pStyle w:val="Heading3"/>
      </w:pPr>
      <w:bookmarkStart w:id="547" w:name="_Toc291"/>
      <w:r>
        <w:t>272- ذیل تجارب الأمم‏</w:t>
      </w:r>
      <w:bookmarkEnd w:id="547"/>
    </w:p>
    <w:p>
      <w:pPr>
        <w:pStyle w:val="BookText"/>
      </w:pPr>
      <w:r>
        <w:rPr>
          <w:rFonts w:ascii="IRNazanin" w:hAnsi="IRNazanin" w:eastAsia="IRNazanin" w:cs="IRNazanin"/>
          <w:lang w:bidi="fa-IR"/>
          <w:color w:val="111111"/>
          <w:sz w:val="28"/>
          <w:szCs w:val="28"/>
          <w:rtl/>
        </w:rPr>
        <w:t xml:space="preserve">تألیف ابن مسکویه الذی توفی (421) للوزیر ظهیر الدین أبی شجاع محمد بن الحسین الذی کان وزیر المستظهر و توفی (488) ذکره کشف الظنون ج 1 ص 248 و حکی عنه فی أعیان الشیعة ج 11 ص 407 فی ترجمه الصاحب بن عباد</w:t>
      </w:r>
    </w:p>
    <w:p>
      <w:pPr>
        <w:pStyle w:val="Heading3"/>
      </w:pPr>
      <w:bookmarkStart w:id="548" w:name="_Toc292"/>
      <w:r>
        <w:t>273- ذیل تحفه العالم‏</w:t>
      </w:r>
      <w:bookmarkEnd w:id="548"/>
    </w:p>
    <w:p>
      <w:pPr>
        <w:pStyle w:val="BookText"/>
      </w:pPr>
      <w:r>
        <w:rPr>
          <w:rFonts w:ascii="IRNazanin" w:hAnsi="IRNazanin" w:eastAsia="IRNazanin" w:cs="IRNazanin"/>
          <w:lang w:bidi="fa-IR"/>
          <w:color w:val="111111"/>
          <w:sz w:val="28"/>
          <w:szCs w:val="28"/>
          <w:rtl/>
        </w:rPr>
        <w:t xml:space="preserve">لمؤلف أصله طبع معه‏</w:t>
      </w:r>
    </w:p>
    <w:p>
      <w:pPr>
        <w:pStyle w:val="Heading3"/>
      </w:pPr>
      <w:bookmarkStart w:id="549" w:name="_Toc293"/>
      <w:r>
        <w:t>ذیل تذکره الشعراء</w:t>
      </w:r>
      <w:bookmarkEnd w:id="549"/>
    </w:p>
    <w:p>
      <w:pPr>
        <w:pStyle w:val="BookText"/>
      </w:pPr>
      <w:r>
        <w:rPr>
          <w:rFonts w:ascii="IRNazanin" w:hAnsi="IRNazanin" w:eastAsia="IRNazanin" w:cs="IRNazanin"/>
          <w:lang w:bidi="fa-IR"/>
          <w:color w:val="111111"/>
          <w:sz w:val="28"/>
          <w:szCs w:val="28"/>
          <w:rtl/>
        </w:rPr>
        <w:t xml:space="preserve">مر فی (ج 4- ص 54) بعنوان تذییل‏</w:t>
      </w:r>
    </w:p>
    <w:p>
      <w:pPr>
        <w:pStyle w:val="Heading3"/>
      </w:pPr>
      <w:bookmarkStart w:id="550" w:name="_Toc294"/>
      <w:r>
        <w:t>274- ذیل جامع التواریخ رشیدی‏</w:t>
      </w:r>
      <w:bookmarkEnd w:id="550"/>
    </w:p>
    <w:p>
      <w:pPr>
        <w:pStyle w:val="BookText"/>
      </w:pPr>
      <w:r>
        <w:rPr>
          <w:rFonts w:ascii="IRNazanin" w:hAnsi="IRNazanin" w:eastAsia="IRNazanin" w:cs="IRNazanin"/>
          <w:lang w:bidi="fa-IR"/>
          <w:color w:val="111111"/>
          <w:sz w:val="28"/>
          <w:szCs w:val="28"/>
          <w:rtl/>
        </w:rPr>
        <w:t xml:space="preserve">الذی ألفه الصاحب الوزیر رشید الدین فضل الله الطبیب وزیر غازان ثم شاه خدابنده إلی أن قتل (717) و انتهی تاریخه إلی وفاه غازان فی (703) فذیله المؤرخ الشهیر حافظ ابرو، شهاب الدین عبد الله بن لطف الله بن عبد الرشید الخوافی الخراسانی المولود حدود (763) کان مع الأمیر تیمور فی حروبه فی (788) و بأمر شاه‏رخ کتب تاریخ شاهرخی فی (819) و فی (820) أمره السلطان شاه‏رخ بتألیف هذا الذیل، فألحق بتاریخ الرشیدی من (703) إلی (795) و توفی حافظ ابرو (834) و طبع الذیل مع مقدمه و تعلیقات للدکتور خان بابا البیانی فی (1317 ش) و نسخه من الذیل مع أصله کتابتها حدود (1000) فی (الرضویة) علی ظهرها تواریخ (1105) و ما بعدها ذکر فی خطبة الذیل الصلاة و السلام علی رسوله و خیر</w:t>
      </w:r>
    </w:p>
    <w:p>
      <w:pPr>
        <w:pStyle w:val="BookText"/>
      </w:pPr>
      <w:r>
        <w:rPr>
          <w:rFonts w:ascii="IRNazanin" w:hAnsi="IRNazanin" w:eastAsia="IRNazanin" w:cs="IRNazanin"/>
          <w:lang w:bidi="fa-IR"/>
          <w:color w:val="111111"/>
          <w:sz w:val="28"/>
          <w:szCs w:val="28"/>
          <w:rtl/>
        </w:rPr>
        <w:t xml:space="preserve">خلقه محمد و آله أجمعین و ذکر فی أثنائه: أن أول من تشیع من المغول السلطان غازان و منشاه قتل العلوی ببغداد فی (702) لأجل صلاة الجمعة قال و کان شیعیا إلی أن توفی و کذا ذکر سبب تشیع أخیه السلطان خدابنده و أتباعهما و صریح نقله لهذه القضایا ارتضائه و سروره من وقوعها و رغبته و میله إلیها و إنه کان استبصارهما و اتباعهما مع سائر رعایاهما لمذهب الشیعة محبوبا عنده و لم یکن أمرا مبغوضا لدیه، کما أنه کذلک عند کافة المخالفین، بل لا یذکرون‏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50" w:name="pg11707_122785"/>
    <w:bookmarkEnd w:id="50"/>
    <w:p>
      <w:pPr>
        <w:pStyle w:val="BookText"/>
      </w:pPr>
      <w:r>
        <w:rPr>
          <w:rFonts w:ascii="IRNazanin" w:hAnsi="IRNazanin" w:eastAsia="IRNazanin" w:cs="IRNazanin"/>
          <w:lang w:bidi="fa-IR"/>
          <w:color w:val="111111"/>
          <w:sz w:val="28"/>
          <w:szCs w:val="28"/>
          <w:rtl/>
        </w:rPr>
        <w:t xml:space="preserve">هذه القضایا الا مع اللعن و التکفیر و التضلیل و السباب و الشتیمة الفاحشة</w:t>
      </w:r>
    </w:p>
    <w:p>
      <w:pPr>
        <w:pStyle w:val="Heading3"/>
      </w:pPr>
      <w:bookmarkStart w:id="551" w:name="_Toc295"/>
      <w:r>
        <w:t>ذیل روضة الصفا</w:t>
      </w:r>
      <w:bookmarkEnd w:id="551"/>
    </w:p>
    <w:p>
      <w:pPr>
        <w:pStyle w:val="BookText"/>
      </w:pPr>
      <w:r>
        <w:rPr>
          <w:rFonts w:ascii="IRNazanin" w:hAnsi="IRNazanin" w:eastAsia="IRNazanin" w:cs="IRNazanin"/>
          <w:lang w:bidi="fa-IR"/>
          <w:color w:val="111111"/>
          <w:sz w:val="28"/>
          <w:szCs w:val="28"/>
          <w:rtl/>
        </w:rPr>
        <w:t xml:space="preserve">فی ثلاث مجلدات اسمه روضة الصفا الناصری یأتی باسمه‏</w:t>
      </w:r>
    </w:p>
    <w:p>
      <w:pPr>
        <w:pStyle w:val="Heading3"/>
      </w:pPr>
      <w:bookmarkStart w:id="552" w:name="_Toc296"/>
      <w:r>
        <w:t>ذیل سرور المؤمنین‏</w:t>
      </w:r>
      <w:bookmarkEnd w:id="552"/>
    </w:p>
    <w:p>
      <w:pPr>
        <w:pStyle w:val="BookText"/>
      </w:pPr>
      <w:r>
        <w:rPr>
          <w:rFonts w:ascii="IRNazanin" w:hAnsi="IRNazanin" w:eastAsia="IRNazanin" w:cs="IRNazanin"/>
          <w:lang w:bidi="fa-IR"/>
          <w:color w:val="111111"/>
          <w:sz w:val="28"/>
          <w:szCs w:val="28"/>
          <w:rtl/>
        </w:rPr>
        <w:t xml:space="preserve">مر فی (ج 4 ص 54) بعنوان التذییل‏</w:t>
      </w:r>
    </w:p>
    <w:p>
      <w:pPr>
        <w:pStyle w:val="Heading3"/>
      </w:pPr>
      <w:bookmarkStart w:id="553" w:name="_Toc297"/>
      <w:r>
        <w:t>ذیل سلافة العصر</w:t>
      </w:r>
      <w:bookmarkEnd w:id="553"/>
    </w:p>
    <w:p>
      <w:pPr>
        <w:pStyle w:val="BookText"/>
      </w:pPr>
      <w:r>
        <w:rPr>
          <w:rFonts w:ascii="IRNazanin" w:hAnsi="IRNazanin" w:eastAsia="IRNazanin" w:cs="IRNazanin"/>
          <w:lang w:bidi="fa-IR"/>
          <w:color w:val="111111"/>
          <w:sz w:val="28"/>
          <w:szCs w:val="28"/>
          <w:rtl/>
        </w:rPr>
        <w:t xml:space="preserve">مر أیضا فی (ج 4 ص 54) بعنوان التذییل‏</w:t>
      </w:r>
    </w:p>
    <w:p>
      <w:pPr>
        <w:pStyle w:val="Heading3"/>
      </w:pPr>
      <w:bookmarkStart w:id="554" w:name="_Toc298"/>
      <w:r>
        <w:t>ذیل الصحیفة السجادیة</w:t>
      </w:r>
      <w:bookmarkEnd w:id="554"/>
    </w:p>
    <w:p>
      <w:pPr>
        <w:pStyle w:val="BookText"/>
      </w:pPr>
      <w:r>
        <w:rPr>
          <w:rFonts w:ascii="IRNazanin" w:hAnsi="IRNazanin" w:eastAsia="IRNazanin" w:cs="IRNazanin"/>
          <w:lang w:bidi="fa-IR"/>
          <w:color w:val="111111"/>
          <w:sz w:val="28"/>
          <w:szCs w:val="28"/>
          <w:rtl/>
        </w:rPr>
        <w:t xml:space="preserve">یأتی بعنوان الصحیفة الملحقة بالکاملة</w:t>
      </w:r>
    </w:p>
    <w:p>
      <w:pPr>
        <w:pStyle w:val="Heading3"/>
      </w:pPr>
      <w:bookmarkStart w:id="555" w:name="_Toc299"/>
      <w:r>
        <w:t>275- ذیل صوان الحکمة</w:t>
      </w:r>
      <w:bookmarkEnd w:id="555"/>
    </w:p>
    <w:p>
      <w:pPr>
        <w:pStyle w:val="BookText"/>
      </w:pPr>
      <w:r>
        <w:rPr>
          <w:rFonts w:ascii="IRNazanin" w:hAnsi="IRNazanin" w:eastAsia="IRNazanin" w:cs="IRNazanin"/>
          <w:lang w:bidi="fa-IR"/>
          <w:color w:val="111111"/>
          <w:sz w:val="28"/>
          <w:szCs w:val="28"/>
          <w:rtl/>
        </w:rPr>
        <w:t xml:space="preserve">و یعبر عنه تتمه صوان الحکمة أصله تألیف أبی سلیمان محمد بن طاهر بن بهرام السجستانی فی تراجم الحکماء قبل ظهور الإسلام فذیله فرید خراسان أبو الحسن علی بن زید البیهقی المولود (499) و المتوفی (565) شارح نهج البلاغة و مؤلف مشارب التجارب المذکور فیه سائر تصانیفه التی نقلها عنه فی معجم الأدباء فی ترجمه البیهقی، و منها هذا الذیل الذی ترجم فیه الحکماء الذین نشاوا بعد ظهور الإسلام إلی عصره مائة واحد عشر حکیما و طبع هذا الذیل فی دهلی مع ترجمته بالفارسیة الموسومة درة الاخبار و هو ترجمه ناصر الدین بن منتجب الدین المنشی الیزدی مؤلف سمط العلی فی تاریخ کرمان، و ترجمه ما بین سنتی (725) (736) و طبع درة الاخبار وحده ثانیا فی تهران (1318 ش) کما فصلناه فی (ج 8 ص 89)</w:t>
      </w:r>
    </w:p>
    <w:p>
      <w:pPr>
        <w:pStyle w:val="Heading3"/>
      </w:pPr>
      <w:bookmarkStart w:id="556" w:name="_Toc300"/>
      <w:r>
        <w:t>276- ذیل عمدة الطالب‏</w:t>
      </w:r>
      <w:bookmarkEnd w:id="556"/>
    </w:p>
    <w:p>
      <w:pPr>
        <w:pStyle w:val="BookText"/>
      </w:pPr>
      <w:r>
        <w:rPr>
          <w:rFonts w:ascii="IRNazanin" w:hAnsi="IRNazanin" w:eastAsia="IRNazanin" w:cs="IRNazanin"/>
          <w:lang w:bidi="fa-IR"/>
          <w:color w:val="111111"/>
          <w:sz w:val="28"/>
          <w:szCs w:val="28"/>
          <w:rtl/>
        </w:rPr>
        <w:t xml:space="preserve">للسید عبد الله بن الحسن بن علی بن محفوظ الحسینی العلوی المعروف بابن محفوظ النسابة ألفه (973) نسخه منه عند السید شهاب الدین التبریزی نزیل قم کما کتبه إلینا، قال و له مشجرات منها مشجر آل مریخ‏</w:t>
      </w:r>
    </w:p>
    <w:p>
      <w:pPr>
        <w:pStyle w:val="Heading3"/>
      </w:pPr>
      <w:bookmarkStart w:id="557" w:name="_Toc301"/>
      <w:r>
        <w:t>ذیل الطلع النضید</w:t>
      </w:r>
      <w:bookmarkEnd w:id="557"/>
    </w:p>
    <w:p>
      <w:pPr>
        <w:pStyle w:val="BookText"/>
      </w:pPr>
      <w:r>
        <w:rPr>
          <w:rFonts w:ascii="IRNazanin" w:hAnsi="IRNazanin" w:eastAsia="IRNazanin" w:cs="IRNazanin"/>
          <w:lang w:bidi="fa-IR"/>
          <w:color w:val="111111"/>
          <w:sz w:val="28"/>
          <w:szCs w:val="28"/>
          <w:rtl/>
        </w:rPr>
        <w:t xml:space="preserve">مر فی (ج 4 ص 55) بعنوان التذییل‏</w:t>
      </w:r>
    </w:p>
    <w:p>
      <w:pPr>
        <w:pStyle w:val="Heading3"/>
      </w:pPr>
      <w:bookmarkStart w:id="558" w:name="_Toc302"/>
      <w:r>
        <w:t>277- ذیل ظفرنامه تیموری‏</w:t>
      </w:r>
      <w:bookmarkEnd w:id="558"/>
    </w:p>
    <w:p>
      <w:pPr>
        <w:pStyle w:val="BookText"/>
      </w:pPr>
      <w:r>
        <w:rPr>
          <w:rFonts w:ascii="IRNazanin" w:hAnsi="IRNazanin" w:eastAsia="IRNazanin" w:cs="IRNazanin"/>
          <w:lang w:bidi="fa-IR"/>
          <w:color w:val="111111"/>
          <w:sz w:val="28"/>
          <w:szCs w:val="28"/>
          <w:rtl/>
        </w:rPr>
        <w:t xml:space="preserve">الذی ألفه نظام الدین الشامی، فذکر فتوحات تیمور إلی أوائل شهر رمضان (806) فتممه و کتب ذیله من موضع انتهائه إلی آخر عمر تیمور و وفاته فی (17 شعبان 807) المؤرخ حافظ ابرو المذکور آنفا بأمر السلطان شاه‏رخ بن السلطان تیمور قال فی أوله [اما بعد این ذیلی است بکتاب ظفرنامه شامی حضرت صاحبقرانی‏] ذکر فی (ص- ع) من مقدمه طبع ذیل جامع التواریخ رشیدی‏</w:t>
      </w:r>
    </w:p>
    <w:p>
      <w:pPr>
        <w:pStyle w:val="Heading3"/>
      </w:pPr>
      <w:bookmarkStart w:id="559" w:name="_Toc303"/>
      <w:r>
        <w:t>278- ذیل کتاب العلائم لاهتداء الهوائم‏</w:t>
      </w:r>
      <w:bookmarkEnd w:id="559"/>
    </w:p>
    <w:p>
      <w:pPr>
        <w:pStyle w:val="BookText"/>
      </w:pPr>
      <w:r>
        <w:rPr>
          <w:rFonts w:ascii="IRNazanin" w:hAnsi="IRNazanin" w:eastAsia="IRNazanin" w:cs="IRNazanin"/>
          <w:lang w:bidi="fa-IR"/>
          <w:color w:val="111111"/>
          <w:sz w:val="28"/>
          <w:szCs w:val="28"/>
          <w:rtl/>
        </w:rPr>
        <w:t xml:space="preserve">فی علامات ظهور الحجة، للشیخ محمد باقر بن محمد جعفر بن کافی البهاری الهمدانی المتوفی فی شعبان (1333)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51" w:name="pg11707_122786"/>
    <w:bookmarkEnd w:id="51"/>
    <w:p>
      <w:pPr>
        <w:pStyle w:val="Heading3"/>
      </w:pPr>
      <w:bookmarkStart w:id="560" w:name="_Toc304"/>
      <w:r>
        <w:t>279- ذیل کتاب النور</w:t>
      </w:r>
      <w:bookmarkEnd w:id="560"/>
    </w:p>
    <w:p>
      <w:pPr>
        <w:pStyle w:val="BookText"/>
      </w:pPr>
      <w:r>
        <w:rPr>
          <w:rFonts w:ascii="IRNazanin" w:hAnsi="IRNazanin" w:eastAsia="IRNazanin" w:cs="IRNazanin"/>
          <w:lang w:bidi="fa-IR"/>
          <w:color w:val="111111"/>
          <w:sz w:val="28"/>
          <w:szCs w:val="28"/>
          <w:rtl/>
        </w:rPr>
        <w:t xml:space="preserve">فی الإمام المستور لمحمد باقر بن محمد جعفر الهمدانی المذکور و هذان الذیلان مع أصلهما بخطه موجودان فی مکتبته” المؤلف” کما فی فهرسها المرسل إلینا، و له أیضا بسط النور فی ترجمه کتاب النور بالفارسیة ذکرناه فی (ج 3 ص 109)</w:t>
      </w:r>
    </w:p>
    <w:p>
      <w:pPr>
        <w:pStyle w:val="Heading3"/>
      </w:pPr>
      <w:bookmarkStart w:id="561" w:name="_Toc305"/>
      <w:r>
        <w:t>280- ذیل المشیخة</w:t>
      </w:r>
      <w:bookmarkEnd w:id="561"/>
    </w:p>
    <w:p>
      <w:pPr>
        <w:pStyle w:val="BookText"/>
      </w:pPr>
      <w:r>
        <w:rPr>
          <w:rFonts w:ascii="IRNazanin" w:hAnsi="IRNazanin" w:eastAsia="IRNazanin" w:cs="IRNazanin"/>
          <w:lang w:bidi="fa-IR"/>
          <w:color w:val="111111"/>
          <w:sz w:val="28"/>
          <w:szCs w:val="28"/>
          <w:rtl/>
        </w:rPr>
        <w:t xml:space="preserve">هو ذیل للأسناد المصفی المشهور بالمشیخة و المذکور بعنوان الأسناد فی (ج 2 ص 70) و ذیله مختصر یقرب من ثلاثمائة بیت، أوردت فیه مشایخی القاطنین فی غیر العراق مثل القاهرة و المدینة و مکة و ذکرت طرقهم و مشایخهم و ذکرت فیه سائر مشایخی الغیر المذکورین فی المشیخة لعدم تصنیف لهم فی الرجال أو عدم تصنیف مشایخهم و انما عملت ذلک بالتماس عدة من الأفاضل و المستجیزین و فرغت منه فی الجمعة الأخیرة من شهر شعبان (1370)</w:t>
      </w:r>
    </w:p>
    <w:p>
      <w:pPr>
        <w:pStyle w:val="Heading3"/>
      </w:pPr>
      <w:bookmarkStart w:id="562" w:name="_Toc306"/>
      <w:r>
        <w:t>281- ذیل مفتاح التفاسیر</w:t>
      </w:r>
      <w:bookmarkEnd w:id="562"/>
    </w:p>
    <w:p>
      <w:pPr>
        <w:pStyle w:val="BookText"/>
      </w:pPr>
      <w:r>
        <w:rPr>
          <w:rFonts w:ascii="IRNazanin" w:hAnsi="IRNazanin" w:eastAsia="IRNazanin" w:cs="IRNazanin"/>
          <w:lang w:bidi="fa-IR"/>
          <w:color w:val="111111"/>
          <w:sz w:val="28"/>
          <w:szCs w:val="28"/>
          <w:rtl/>
        </w:rPr>
        <w:t xml:space="preserve">الذی ألفه الحافظ محمد شریف بن عبد الله الحقی، و طبع ثانیا فی (1299) و هو کالفهرس لثمانیة تفاسیر ألفها علماء الجمهور فلما طبع تفسیر الشیخ أبی الفتوح الرازی فی المرة الثانیة ألف السید أحمد بن عنایة الله بن محمد علی بن إمام قلی بن أوجاق قلی الحسینی الزنجانی الدوسرانی المولود (1308) و المهاجر لتکمیل تحصیلاته إلی قم (1345) فهرسا لطیفا لهذا التفسیر و جعله ذیل مفتاح التفاسیر قال و إن شئت أفرده و سمه فهرس تفسیر أبی الفتوح‏</w:t>
      </w:r>
    </w:p>
    <w:p>
      <w:pPr>
        <w:pStyle w:val="Heading3"/>
      </w:pPr>
      <w:bookmarkStart w:id="563" w:name="_Toc307"/>
      <w:r>
        <w:t>282- ذیل میزان الملل‏</w:t>
      </w:r>
      <w:bookmarkEnd w:id="563"/>
    </w:p>
    <w:p>
      <w:pPr>
        <w:pStyle w:val="BookText"/>
      </w:pPr>
      <w:r>
        <w:rPr>
          <w:rFonts w:ascii="IRNazanin" w:hAnsi="IRNazanin" w:eastAsia="IRNazanin" w:cs="IRNazanin"/>
          <w:lang w:bidi="fa-IR"/>
          <w:color w:val="111111"/>
          <w:sz w:val="28"/>
          <w:szCs w:val="28"/>
          <w:rtl/>
        </w:rPr>
        <w:t xml:space="preserve">الفارسی الذی ألفه علی‏بخش میرزا ابن إسکندر میرزا ابن نائب السلطنة عباس میرزا بن السلطان فتح علی شاه و فرغ من تألیفه (1305) و طبع (1365) مع تذییل و تعلیق للسید جلال الدین بن القاسم الحسینی المحدث الأرومی نزیل طهران‏</w:t>
      </w:r>
    </w:p>
    <w:p>
      <w:pPr>
        <w:pStyle w:val="Heading3"/>
      </w:pPr>
      <w:bookmarkStart w:id="564" w:name="_Toc308"/>
      <w:r>
        <w:t>ذیل نشوار المحاضرة</w:t>
      </w:r>
      <w:bookmarkEnd w:id="564"/>
    </w:p>
    <w:p>
      <w:pPr>
        <w:pStyle w:val="BookText"/>
      </w:pPr>
      <w:r>
        <w:rPr>
          <w:rFonts w:ascii="IRNazanin" w:hAnsi="IRNazanin" w:eastAsia="IRNazanin" w:cs="IRNazanin"/>
          <w:lang w:bidi="fa-IR"/>
          <w:color w:val="111111"/>
          <w:sz w:val="28"/>
          <w:szCs w:val="28"/>
          <w:rtl/>
        </w:rPr>
        <w:t xml:space="preserve">للقاضی التنوخی المتوفی 384 ألفه غرس النعمة ابن هلال و سماه کتاب الربیع و ابتدأ فیه (468) ترجمه فی معجم الأدباء و یأتی فی الراء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2" w:name="pg11707_122787"/>
    <w:bookmarkEnd w:id="52"/>
    <w:p>
      <w:pPr>
        <w:pStyle w:val="BookText"/>
      </w:pPr>
      <w:r>
        <w:rPr>
          <w:rFonts w:ascii="IRNazanin" w:hAnsi="IRNazanin" w:eastAsia="IRNazanin" w:cs="IRNazanin"/>
          <w:lang w:bidi="fa-IR"/>
          <w:color w:val="111111"/>
          <w:sz w:val="28"/>
          <w:szCs w:val="28"/>
          <w:rtl/>
        </w:rPr>
        <w:t xml:space="preserve">باب الراء (الرائض فی الفرائض ص 52- الرسائل و المکاتیب ص 261)</w:t>
      </w:r>
    </w:p>
    <w:p>
      <w:pPr>
        <w:pStyle w:val="Heading3"/>
      </w:pPr>
      <w:bookmarkStart w:id="565" w:name="_Toc309"/>
      <w:r>
        <w:t>حرف الراء</w:t>
      </w:r>
      <w:bookmarkEnd w:id="565"/>
    </w:p>
    <w:p>
      <w:pPr>
        <w:pStyle w:val="Heading3"/>
      </w:pPr>
      <w:bookmarkStart w:id="566" w:name="_Toc310"/>
      <w:r>
        <w:t>1- الرائض فی الفرائض‏</w:t>
      </w:r>
      <w:bookmarkEnd w:id="566"/>
    </w:p>
    <w:p>
      <w:pPr>
        <w:pStyle w:val="BookText"/>
      </w:pPr>
      <w:r>
        <w:rPr>
          <w:rFonts w:ascii="IRNazanin" w:hAnsi="IRNazanin" w:eastAsia="IRNazanin" w:cs="IRNazanin"/>
          <w:lang w:bidi="fa-IR"/>
          <w:color w:val="111111"/>
          <w:sz w:val="28"/>
          <w:szCs w:val="28"/>
          <w:rtl/>
        </w:rPr>
        <w:t xml:space="preserve">منظومة فی المواریث للشیخ تقی الدین الحسن بن علی بن داود الحلی مؤلف کتاب الرجال المشهور رجال ابن داود ذکر فیه ترجمه نفسه و عد من تصانیفه هذا المنظوم‏</w:t>
      </w:r>
    </w:p>
    <w:p>
      <w:pPr>
        <w:pStyle w:val="Heading3"/>
      </w:pPr>
      <w:bookmarkStart w:id="567" w:name="_Toc311"/>
      <w:r>
        <w:t>2- الرائق‏</w:t>
      </w:r>
      <w:bookmarkEnd w:id="567"/>
    </w:p>
    <w:p>
      <w:pPr>
        <w:pStyle w:val="BookText"/>
      </w:pPr>
      <w:r>
        <w:rPr>
          <w:rFonts w:ascii="IRNazanin" w:hAnsi="IRNazanin" w:eastAsia="IRNazanin" w:cs="IRNazanin"/>
          <w:lang w:bidi="fa-IR"/>
          <w:color w:val="111111"/>
          <w:sz w:val="28"/>
          <w:szCs w:val="28"/>
          <w:rtl/>
        </w:rPr>
        <w:t xml:space="preserve">من المراثی لأهل البیت علیه السلام  فیه مراثی اثنین و عشرین شاعرا من المتقدمین و المتأخرین جمعها الخطیب الأدیب الشیخ مهدی بن الخطیب الشیخ یعقوب بن جعفر بن الحسین بن إبراهیم المولود فی النجف (1302) یقع فی (511 ص) بخطه رأیته عند</w:t>
      </w:r>
    </w:p>
    <w:p>
      <w:pPr>
        <w:pStyle w:val="BookText"/>
      </w:pPr>
      <w:r>
        <w:rPr>
          <w:rFonts w:ascii="IRNazanin" w:hAnsi="IRNazanin" w:eastAsia="IRNazanin" w:cs="IRNazanin"/>
          <w:lang w:bidi="fa-IR"/>
          <w:color w:val="111111"/>
          <w:sz w:val="28"/>
          <w:szCs w:val="28"/>
          <w:rtl/>
        </w:rPr>
        <w:t xml:space="preserve">شقیقة” المؤلف” الخطیب الأدیب الشیخ محمد علی الیعقوبی، شرع بجمعة فی الحلة و تممه فی النجف (1350) و توفی بها (5- رجب- 1372)</w:t>
      </w:r>
    </w:p>
    <w:p>
      <w:pPr>
        <w:pStyle w:val="Heading3"/>
      </w:pPr>
      <w:bookmarkStart w:id="568" w:name="_Toc312"/>
      <w:r>
        <w:t>3- کتاب الرائق من أشعار الخلائق‏</w:t>
      </w:r>
      <w:bookmarkEnd w:id="568"/>
    </w:p>
    <w:p>
      <w:pPr>
        <w:pStyle w:val="BookText"/>
      </w:pPr>
      <w:r>
        <w:rPr>
          <w:rFonts w:ascii="IRNazanin" w:hAnsi="IRNazanin" w:eastAsia="IRNazanin" w:cs="IRNazanin"/>
          <w:lang w:bidi="fa-IR"/>
          <w:color w:val="111111"/>
          <w:sz w:val="28"/>
          <w:szCs w:val="28"/>
          <w:rtl/>
        </w:rPr>
        <w:t xml:space="preserve">المتقدمین و المتأخرین فی مجلد کبیر للأدیب السید أحمد بن محمد المعروف بالعطار لوقوع داره فی سوق العطارین ببغداد- الحسنی الحسینی البغدادی المولود (1131) أو (1128) و هو الأصح و المتوفی سابع شعبان (1215) توجد نسخه منه فی المکتبة (الصادقیة) بالکاظمیة و رأیت النقل عنه فی جملة من الکتب منها هدایة العباد للسید إبراهیم بن حیدر بن إبراهیم الکاظمی و هو من مصادر البابلیات للخطیب الیعقوبی‏</w:t>
      </w:r>
    </w:p>
    <w:p>
      <w:pPr>
        <w:pStyle w:val="Heading3"/>
      </w:pPr>
      <w:bookmarkStart w:id="569" w:name="_Toc313"/>
      <w:r>
        <w:t>4- رائق الحقائق فی حیاة الإمام الصادق ع‏</w:t>
      </w:r>
      <w:bookmarkEnd w:id="569"/>
    </w:p>
    <w:p>
      <w:pPr>
        <w:pStyle w:val="BookText"/>
      </w:pPr>
      <w:r>
        <w:rPr>
          <w:rFonts w:ascii="IRNazanin" w:hAnsi="IRNazanin" w:eastAsia="IRNazanin" w:cs="IRNazanin"/>
          <w:lang w:bidi="fa-IR"/>
          <w:color w:val="111111"/>
          <w:sz w:val="28"/>
          <w:szCs w:val="28"/>
          <w:rtl/>
        </w:rPr>
        <w:t xml:space="preserve">) تألیف الشیخ حسن بن مطر الجویبراوی المعاصر المولود فی ناصریة المنتفک (1327) رأیت مسودته بخطه قد هیأها للطبع‏</w:t>
      </w:r>
    </w:p>
    <w:p>
      <w:pPr>
        <w:pStyle w:val="Heading3"/>
      </w:pPr>
      <w:bookmarkStart w:id="570" w:name="_Toc314"/>
      <w:r>
        <w:t>5- رائق المقال فی فائق الأمثال‏</w:t>
      </w:r>
      <w:bookmarkEnd w:id="570"/>
    </w:p>
    <w:p>
      <w:pPr>
        <w:pStyle w:val="BookText"/>
      </w:pPr>
      <w:r>
        <w:rPr>
          <w:rFonts w:ascii="IRNazanin" w:hAnsi="IRNazanin" w:eastAsia="IRNazanin" w:cs="IRNazanin"/>
          <w:lang w:bidi="fa-IR"/>
          <w:color w:val="111111"/>
          <w:sz w:val="28"/>
          <w:szCs w:val="28"/>
          <w:rtl/>
        </w:rPr>
        <w:t xml:space="preserve">للسید أحمد بن حبیب بن أحمد بن مهدی الحسینی المنتهی نسبه إلی الحسین الأصغر بن الإمام السجاد علیه السلام  الزوینی النجفی الشهیر بالسید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3" w:name="pg11707_122788"/>
    <w:bookmarkEnd w:id="53"/>
    <w:p>
      <w:pPr>
        <w:pStyle w:val="BookText"/>
      </w:pPr>
      <w:r>
        <w:rPr>
          <w:rFonts w:ascii="IRNazanin" w:hAnsi="IRNazanin" w:eastAsia="IRNazanin" w:cs="IRNazanin"/>
          <w:lang w:bidi="fa-IR"/>
          <w:color w:val="111111"/>
          <w:sz w:val="28"/>
          <w:szCs w:val="28"/>
          <w:rtl/>
        </w:rPr>
        <w:t xml:space="preserve">أحمد الزوین المتوفی بعد (1267) فإنه ذکر فی کتابه مستجاب الدعوات دعاء للطاعون الحادث فی العراق فی تلک السنة جمع فیه أمثال العرب مرتبا علی الحروف مع الشرح و البیان لوجه التمثیل بذلک المثل عند الناس و هو کتاب نفیس توجد نسخه منه فی النجف عند أحفاده” المؤلف” کما یوجد کتابه الرحلة الخراسانیة المؤلف قرب (1234) ترجمناه مفصلا فی الکرام البررة- ج 1 ص 78</w:t>
      </w:r>
    </w:p>
    <w:p>
      <w:pPr>
        <w:pStyle w:val="Heading3"/>
      </w:pPr>
      <w:bookmarkStart w:id="571" w:name="_Toc315"/>
      <w:r>
        <w:t>6- الرائیة</w:t>
      </w:r>
      <w:bookmarkEnd w:id="571"/>
    </w:p>
    <w:p>
      <w:pPr>
        <w:pStyle w:val="BookText"/>
      </w:pPr>
      <w:r>
        <w:rPr>
          <w:rFonts w:ascii="IRNazanin" w:hAnsi="IRNazanin" w:eastAsia="IRNazanin" w:cs="IRNazanin"/>
          <w:lang w:bidi="fa-IR"/>
          <w:color w:val="111111"/>
          <w:sz w:val="28"/>
          <w:szCs w:val="28"/>
          <w:rtl/>
        </w:rPr>
        <w:t xml:space="preserve">قصیدة فی مدح الأمیر علیه السلام  للشیخ عز الدین الحسین بن عبد الصمد الحارثی العاملی والد الشیخ البهائی و المولود (918) کما أرخه فی اللؤلؤة و المتوفی (985) و کتب له الشهید الثانی إجازته الحاویة لتصدیق اجتهاده (941) و أول القصیدة:</w:t>
      </w:r>
    </w:p>
    <w:p>
      <w:pPr>
        <w:pStyle w:val="BookText"/>
      </w:pPr>
      <w:r>
        <w:rPr>
          <w:rFonts w:ascii="IRNazanin" w:hAnsi="IRNazanin" w:eastAsia="IRNazanin" w:cs="IRNazanin"/>
          <w:lang w:bidi="fa-IR"/>
          <w:color w:val="111111"/>
          <w:sz w:val="28"/>
          <w:szCs w:val="28"/>
          <w:rtl/>
        </w:rPr>
        <w:t xml:space="preserve">إلی م ألام و أمری شهیر</w:t>
      </w:r>
    </w:p>
    <w:p>
      <w:pPr>
        <w:pStyle w:val="BookText"/>
      </w:pPr>
      <w:r>
        <w:rPr>
          <w:rFonts w:ascii="IRNazanin" w:hAnsi="IRNazanin" w:eastAsia="IRNazanin" w:cs="IRNazanin"/>
          <w:lang w:bidi="fa-IR"/>
          <w:color w:val="111111"/>
          <w:sz w:val="28"/>
          <w:szCs w:val="28"/>
          <w:rtl/>
        </w:rPr>
        <w:t xml:space="preserve">و أشفق من کل نذل حقیر</w:t>
      </w:r>
    </w:p>
    <w:p>
      <w:pPr>
        <w:pStyle w:val="BookText"/>
      </w:pPr>
      <w:r>
        <w:rPr>
          <w:rFonts w:ascii="IRNazanin" w:hAnsi="IRNazanin" w:eastAsia="IRNazanin" w:cs="IRNazanin"/>
          <w:lang w:bidi="fa-IR"/>
          <w:color w:val="111111"/>
          <w:sz w:val="28"/>
          <w:szCs w:val="28"/>
          <w:rtl/>
        </w:rPr>
        <w:t xml:space="preserve">إلی تمام خمسة و أربعین بیتا أنشأها قبل مهاجرته إلی العراق، و طلبوا منه شرحها لکن لم یتیسر له إلی أن جاء إلی کربلاء فشرحها هناک، و التزم فی الشرح أن لا یحتج بحدیث الا بما هو موجود فی الکتب الصحیحة المعتمدة عند الجمهور، و أول الشرح [الحمد لله حمدا لا یحصی‏] رأیت النسخة بخط المرحوم الشیخ علی بن إبراهیم القمی المعاصر فی النجف کتبها عن نسخه خط الحاج بابا بن میرزا جان القزوینی الذی هو من تلامیذ الشیخ البهائی و أجیز منه (1007) و کتبها الحاج بابا عن خط الناظم و هی من القصائد الغدیریة فیها قوله:</w:t>
      </w:r>
    </w:p>
    <w:p>
      <w:pPr>
        <w:pStyle w:val="BookText"/>
      </w:pPr>
      <w:r>
        <w:rPr>
          <w:rFonts w:ascii="IRNazanin" w:hAnsi="IRNazanin" w:eastAsia="IRNazanin" w:cs="IRNazanin"/>
          <w:lang w:bidi="fa-IR"/>
          <w:color w:val="111111"/>
          <w:sz w:val="28"/>
          <w:szCs w:val="28"/>
          <w:rtl/>
        </w:rPr>
        <w:t xml:space="preserve">و نور الظلام و کافی العظام‏</w:t>
      </w:r>
    </w:p>
    <w:p>
      <w:pPr>
        <w:pStyle w:val="BookText"/>
      </w:pPr>
      <w:r>
        <w:rPr>
          <w:rFonts w:ascii="IRNazanin" w:hAnsi="IRNazanin" w:eastAsia="IRNazanin" w:cs="IRNazanin"/>
          <w:lang w:bidi="fa-IR"/>
          <w:color w:val="111111"/>
          <w:sz w:val="28"/>
          <w:szCs w:val="28"/>
          <w:rtl/>
        </w:rPr>
        <w:t xml:space="preserve">و مولی الأنام بنص الغدیر</w:t>
      </w:r>
    </w:p>
    <w:p>
      <w:pPr>
        <w:pStyle w:val="Heading3"/>
      </w:pPr>
      <w:bookmarkStart w:id="572" w:name="_Toc316"/>
      <w:r>
        <w:t>7- الرائیة</w:t>
      </w:r>
      <w:bookmarkEnd w:id="572"/>
    </w:p>
    <w:p>
      <w:pPr>
        <w:pStyle w:val="BookText"/>
      </w:pPr>
      <w:r>
        <w:rPr>
          <w:rFonts w:ascii="IRNazanin" w:hAnsi="IRNazanin" w:eastAsia="IRNazanin" w:cs="IRNazanin"/>
          <w:lang w:bidi="fa-IR"/>
          <w:color w:val="111111"/>
          <w:sz w:val="28"/>
          <w:szCs w:val="28"/>
          <w:rtl/>
        </w:rPr>
        <w:t xml:space="preserve">قصیدة فی مدح الأمیر علیه السلام  للشیخ رجب بن محمد بن رجب البرسی الحلی الذی فرغ من بعض تصانیفه (813) کما فی (الریاض) و قد جمع دیوانه السماوی کما مر فی (ج 9 ص 132) مطلعها:</w:t>
      </w:r>
    </w:p>
    <w:p>
      <w:pPr>
        <w:pStyle w:val="BookText"/>
      </w:pPr>
      <w:r>
        <w:rPr>
          <w:rFonts w:ascii="IRNazanin" w:hAnsi="IRNazanin" w:eastAsia="IRNazanin" w:cs="IRNazanin"/>
          <w:lang w:bidi="fa-IR"/>
          <w:color w:val="111111"/>
          <w:sz w:val="28"/>
          <w:szCs w:val="28"/>
          <w:rtl/>
        </w:rPr>
        <w:t xml:space="preserve">یمینا بنا حادی السری إن بدت نجدا</w:t>
      </w:r>
    </w:p>
    <w:p>
      <w:pPr>
        <w:pStyle w:val="BookText"/>
      </w:pPr>
      <w:r>
        <w:rPr>
          <w:rFonts w:ascii="IRNazanin" w:hAnsi="IRNazanin" w:eastAsia="IRNazanin" w:cs="IRNazanin"/>
          <w:lang w:bidi="fa-IR"/>
          <w:color w:val="111111"/>
          <w:sz w:val="28"/>
          <w:szCs w:val="28"/>
          <w:rtl/>
        </w:rPr>
        <w:t xml:space="preserve">إلی الله من أعداء حیدرة أبرأ</w:t>
      </w:r>
    </w:p>
    <w:p>
      <w:pPr>
        <w:pStyle w:val="BookText"/>
      </w:pPr>
      <w:r>
        <w:rPr>
          <w:rFonts w:ascii="IRNazanin" w:hAnsi="IRNazanin" w:eastAsia="IRNazanin" w:cs="IRNazanin"/>
          <w:lang w:bidi="fa-IR"/>
          <w:color w:val="111111"/>
          <w:sz w:val="28"/>
          <w:szCs w:val="28"/>
          <w:rtl/>
        </w:rPr>
        <w:t xml:space="preserve">إلی قوله فی تخلصه:</w:t>
      </w:r>
    </w:p>
    <w:p>
      <w:pPr>
        <w:pStyle w:val="BookText"/>
      </w:pPr>
      <w:r>
        <w:rPr>
          <w:rFonts w:ascii="IRNazanin" w:hAnsi="IRNazanin" w:eastAsia="IRNazanin" w:cs="IRNazanin"/>
          <w:lang w:bidi="fa-IR"/>
          <w:color w:val="111111"/>
          <w:sz w:val="28"/>
          <w:szCs w:val="28"/>
          <w:rtl/>
        </w:rPr>
        <w:t xml:space="preserve">عبیدکم البرسی مولی علاکم‏</w:t>
      </w:r>
    </w:p>
    <w:p>
      <w:pPr>
        <w:pStyle w:val="Heading3"/>
      </w:pPr>
      <w:bookmarkStart w:id="573" w:name="_Toc317"/>
      <w:r>
        <w:t>8- الرائیة</w:t>
      </w:r>
      <w:bookmarkEnd w:id="573"/>
    </w:p>
    <w:p>
      <w:pPr>
        <w:pStyle w:val="BookText"/>
      </w:pPr>
      <w:r>
        <w:rPr>
          <w:rFonts w:ascii="IRNazanin" w:hAnsi="IRNazanin" w:eastAsia="IRNazanin" w:cs="IRNazanin"/>
          <w:lang w:bidi="fa-IR"/>
          <w:color w:val="111111"/>
          <w:sz w:val="28"/>
          <w:szCs w:val="28"/>
          <w:rtl/>
        </w:rPr>
        <w:t xml:space="preserve">قصیدة طویلة فی مائة و خمسین بیتا فی مدح الأمیر علیه السلام  و یقال لها الکراریة لکثرة ذکر هذه اللفظة فیها للشیخ محمد شریف بن فلاح الکاظمی نظمها (1166) مطابق [ختامه مسک‏] و علیها ثمانیة عشر تقریظا من العلماء و الأدباء المعاصرین له أولها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4" w:name="pg11707_122789"/>
    <w:bookmarkEnd w:id="54"/>
    <w:p>
      <w:pPr>
        <w:pStyle w:val="BookText"/>
      </w:pPr>
      <w:r>
        <w:rPr>
          <w:rFonts w:ascii="IRNazanin" w:hAnsi="IRNazanin" w:eastAsia="IRNazanin" w:cs="IRNazanin"/>
          <w:lang w:bidi="fa-IR"/>
          <w:color w:val="111111"/>
          <w:sz w:val="28"/>
          <w:szCs w:val="28"/>
          <w:rtl/>
        </w:rPr>
        <w:t xml:space="preserve">متغزلا قوله:</w:t>
      </w:r>
    </w:p>
    <w:p>
      <w:pPr>
        <w:pStyle w:val="BookText"/>
      </w:pPr>
      <w:r>
        <w:rPr>
          <w:rFonts w:ascii="IRNazanin" w:hAnsi="IRNazanin" w:eastAsia="IRNazanin" w:cs="IRNazanin"/>
          <w:lang w:bidi="fa-IR"/>
          <w:color w:val="111111"/>
          <w:sz w:val="28"/>
          <w:szCs w:val="28"/>
          <w:rtl/>
        </w:rPr>
        <w:t xml:space="preserve">نظرت فأزرت بالغزال الأحور</w:t>
      </w:r>
    </w:p>
    <w:p>
      <w:pPr>
        <w:pStyle w:val="BookText"/>
      </w:pPr>
      <w:r>
        <w:rPr>
          <w:rFonts w:ascii="IRNazanin" w:hAnsi="IRNazanin" w:eastAsia="IRNazanin" w:cs="IRNazanin"/>
          <w:lang w:bidi="fa-IR"/>
          <w:color w:val="111111"/>
          <w:sz w:val="28"/>
          <w:szCs w:val="28"/>
          <w:rtl/>
        </w:rPr>
        <w:t xml:space="preserve">و سطت فأردت کل لیث قسور</w:t>
      </w:r>
    </w:p>
    <w:p>
      <w:pPr>
        <w:pStyle w:val="BookText"/>
      </w:pPr>
      <w:r>
        <w:rPr>
          <w:rFonts w:ascii="IRNazanin" w:hAnsi="IRNazanin" w:eastAsia="IRNazanin" w:cs="IRNazanin"/>
          <w:lang w:bidi="fa-IR"/>
          <w:color w:val="111111"/>
          <w:sz w:val="28"/>
          <w:szCs w:val="28"/>
          <w:rtl/>
        </w:rPr>
        <w:t xml:space="preserve">نسخه منها فی موقوفة مدرسة البخاری فی النجف کتابتها (1260) بقلم خلفان بن جاعد بن خمیس الحروضی، منضمة بدیوان المراثی للشیخ محمد بن أحمد آل عصفور البحرانی و الظاهر أنه من أحفاد الشیخ حسین آل عصفور</w:t>
      </w:r>
    </w:p>
    <w:p>
      <w:pPr>
        <w:pStyle w:val="Heading3"/>
      </w:pPr>
      <w:bookmarkStart w:id="574" w:name="_Toc318"/>
      <w:r>
        <w:t>9- الرائیة</w:t>
      </w:r>
      <w:bookmarkEnd w:id="574"/>
    </w:p>
    <w:p>
      <w:pPr>
        <w:pStyle w:val="BookText"/>
      </w:pPr>
      <w:r>
        <w:rPr>
          <w:rFonts w:ascii="IRNazanin" w:hAnsi="IRNazanin" w:eastAsia="IRNazanin" w:cs="IRNazanin"/>
          <w:lang w:bidi="fa-IR"/>
          <w:color w:val="111111"/>
          <w:sz w:val="28"/>
          <w:szCs w:val="28"/>
          <w:rtl/>
        </w:rPr>
        <w:t xml:space="preserve">قصیدة فی مدح الأمیر علیه السلام  للسید الشریف المرتضی علم الهدی المتوفی (436) أولها قوله [</w:t>
      </w:r>
    </w:p>
    <w:p>
      <w:pPr>
        <w:pStyle w:val="BookText"/>
      </w:pPr>
      <w:r>
        <w:rPr>
          <w:rFonts w:ascii="IRNazanin" w:hAnsi="IRNazanin" w:eastAsia="IRNazanin" w:cs="IRNazanin"/>
          <w:lang w:bidi="fa-IR"/>
          <w:color w:val="111111"/>
          <w:sz w:val="28"/>
          <w:szCs w:val="28"/>
          <w:rtl/>
        </w:rPr>
        <w:t xml:space="preserve">سرت سحرا سلمی فسرنی المسری‏</w:t>
      </w:r>
    </w:p>
    <w:p>
      <w:pPr>
        <w:pStyle w:val="BookText"/>
      </w:pPr>
      <w:r>
        <w:rPr>
          <w:rFonts w:ascii="IRNazanin" w:hAnsi="IRNazanin" w:eastAsia="IRNazanin" w:cs="IRNazanin"/>
          <w:lang w:bidi="fa-IR"/>
          <w:color w:val="111111"/>
          <w:sz w:val="28"/>
          <w:szCs w:val="28"/>
          <w:rtl/>
        </w:rPr>
        <w:t xml:space="preserve">] إلی قوله فی تخلصه [</w:t>
      </w:r>
    </w:p>
    <w:p>
      <w:pPr>
        <w:pStyle w:val="BookText"/>
      </w:pPr>
      <w:r>
        <w:rPr>
          <w:rFonts w:ascii="IRNazanin" w:hAnsi="IRNazanin" w:eastAsia="IRNazanin" w:cs="IRNazanin"/>
          <w:lang w:bidi="fa-IR"/>
          <w:color w:val="111111"/>
          <w:sz w:val="28"/>
          <w:szCs w:val="28"/>
          <w:rtl/>
        </w:rPr>
        <w:t xml:space="preserve">أنا العلوی المرتضی نجل جعفر</w:t>
      </w:r>
    </w:p>
    <w:p>
      <w:pPr>
        <w:pStyle w:val="Heading3"/>
      </w:pPr>
      <w:bookmarkStart w:id="575" w:name="_Toc319"/>
      <w:r>
        <w:t>10- الرائیة الإیوانیة</w:t>
      </w:r>
      <w:bookmarkEnd w:id="575"/>
    </w:p>
    <w:p>
      <w:pPr>
        <w:pStyle w:val="BookText"/>
      </w:pPr>
      <w:r>
        <w:rPr>
          <w:rFonts w:ascii="IRNazanin" w:hAnsi="IRNazanin" w:eastAsia="IRNazanin" w:cs="IRNazanin"/>
          <w:lang w:bidi="fa-IR"/>
          <w:color w:val="111111"/>
          <w:sz w:val="28"/>
          <w:szCs w:val="28"/>
          <w:rtl/>
        </w:rPr>
        <w:t xml:space="preserve">قصیدة طویلة فی نیف و خمسین بیتا، للسید محمود بن السید حسین بن محمود الحسنی الحسینی الحبوبی النجفی المولود بها (1323) نظمها عند مروره علی إیوان کسری فی المدائن فی (1359) و هی مدرجة فی دیوانه المذکور فی (ج 9 ص 229)</w:t>
      </w:r>
    </w:p>
    <w:p>
      <w:pPr>
        <w:pStyle w:val="Heading3"/>
      </w:pPr>
      <w:bookmarkStart w:id="576" w:name="_Toc320"/>
      <w:r>
        <w:t>11- راح الأرواح‏</w:t>
      </w:r>
      <w:bookmarkEnd w:id="576"/>
    </w:p>
    <w:p>
      <w:pPr>
        <w:pStyle w:val="BookText"/>
      </w:pPr>
      <w:r>
        <w:rPr>
          <w:rFonts w:ascii="IRNazanin" w:hAnsi="IRNazanin" w:eastAsia="IRNazanin" w:cs="IRNazanin"/>
          <w:lang w:bidi="fa-IR"/>
          <w:color w:val="111111"/>
          <w:sz w:val="28"/>
          <w:szCs w:val="28"/>
          <w:rtl/>
        </w:rPr>
        <w:t xml:space="preserve">للشیخ محمد علی بن الشیخ أبی طالب الزاهدی الجیلانی الشهیر بعلی بن أبی طالب الحزین المتوفی ببنارس الهند (1181) ذکر فی نجوم السماء فی فهرس تصانیفه‏</w:t>
      </w:r>
    </w:p>
    <w:p>
      <w:pPr>
        <w:pStyle w:val="Heading3"/>
      </w:pPr>
      <w:bookmarkStart w:id="577" w:name="_Toc321"/>
      <w:r>
        <w:t>12- راح الأفراح‏</w:t>
      </w:r>
      <w:bookmarkEnd w:id="577"/>
    </w:p>
    <w:p>
      <w:pPr>
        <w:pStyle w:val="BookText"/>
      </w:pPr>
      <w:r>
        <w:rPr>
          <w:rFonts w:ascii="IRNazanin" w:hAnsi="IRNazanin" w:eastAsia="IRNazanin" w:cs="IRNazanin"/>
          <w:lang w:bidi="fa-IR"/>
          <w:color w:val="111111"/>
          <w:sz w:val="28"/>
          <w:szCs w:val="28"/>
          <w:rtl/>
        </w:rPr>
        <w:t xml:space="preserve">فی علم البدیع، للحکیم المتأله المولی هادی بن مهدی الأسرار السبزواری المولود (1212) و المتوفی (1289) ذکر فی فهرس تصانیفه و مر دیوانه فی (ج 9 ص 72)</w:t>
      </w:r>
    </w:p>
    <w:p>
      <w:pPr>
        <w:pStyle w:val="Heading3"/>
      </w:pPr>
      <w:bookmarkStart w:id="578" w:name="_Toc322"/>
      <w:r>
        <w:t>13- الراح و الارتیاح‏</w:t>
      </w:r>
      <w:bookmarkEnd w:id="578"/>
    </w:p>
    <w:p>
      <w:pPr>
        <w:pStyle w:val="BookText"/>
      </w:pPr>
      <w:r>
        <w:rPr>
          <w:rFonts w:ascii="IRNazanin" w:hAnsi="IRNazanin" w:eastAsia="IRNazanin" w:cs="IRNazanin"/>
          <w:lang w:bidi="fa-IR"/>
          <w:color w:val="111111"/>
          <w:sz w:val="28"/>
          <w:szCs w:val="28"/>
          <w:rtl/>
        </w:rPr>
        <w:t xml:space="preserve">فی ألف و خمسمائة ورقة، للأمیر عز الملک محمد بن عبید الله بن أحمد المسبحی الحرانی الکاتب المصری المتوفی (420) ذکره ابن خلکان و غیره ممن ترجمه‏</w:t>
      </w:r>
    </w:p>
    <w:p>
      <w:pPr>
        <w:pStyle w:val="Heading3"/>
      </w:pPr>
      <w:bookmarkStart w:id="579" w:name="_Toc323"/>
      <w:r>
        <w:t>راح و قراح‏</w:t>
      </w:r>
      <w:bookmarkEnd w:id="579"/>
    </w:p>
    <w:p>
      <w:pPr>
        <w:pStyle w:val="BookText"/>
      </w:pPr>
      <w:r>
        <w:rPr>
          <w:rFonts w:ascii="IRNazanin" w:hAnsi="IRNazanin" w:eastAsia="IRNazanin" w:cs="IRNazanin"/>
          <w:lang w:bidi="fa-IR"/>
          <w:color w:val="111111"/>
          <w:sz w:val="28"/>
          <w:szCs w:val="28"/>
          <w:rtl/>
        </w:rPr>
        <w:t xml:space="preserve">ملمع فی العروض و القوافی للحکیم السبزواری المذکور حدثنی السید عبد الله الملقب بالبرهان السبزواری أنه توجد نسخه منه فی مکتبته” المؤلف” بسبزوار و لعله هو المذکور فی فهرس تصانیفه بعنوان راح الأفراح‏</w:t>
      </w:r>
    </w:p>
    <w:p>
      <w:pPr>
        <w:pStyle w:val="Heading3"/>
      </w:pPr>
      <w:bookmarkStart w:id="580" w:name="_Toc324"/>
      <w:r>
        <w:t>کتاب الراحة</w:t>
      </w:r>
      <w:bookmarkEnd w:id="580"/>
    </w:p>
    <w:p>
      <w:pPr>
        <w:pStyle w:val="BookText"/>
      </w:pPr>
      <w:r>
        <w:rPr>
          <w:rFonts w:ascii="IRNazanin" w:hAnsi="IRNazanin" w:eastAsia="IRNazanin" w:cs="IRNazanin"/>
          <w:lang w:bidi="fa-IR"/>
          <w:color w:val="111111"/>
          <w:sz w:val="28"/>
          <w:szCs w:val="28"/>
          <w:rtl/>
        </w:rPr>
        <w:t xml:space="preserve">فی الکیمیاء هو اسم ثان لکتاب الترتیب المذکور فی (ج 4 ص 64) تألیف محمد بن زکریا الرازی‏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5" w:name="pg11707_122790"/>
    <w:bookmarkEnd w:id="55"/>
    <w:p>
      <w:pPr>
        <w:pStyle w:val="Heading3"/>
      </w:pPr>
      <w:bookmarkStart w:id="581" w:name="_Toc325"/>
      <w:r>
        <w:t>14- راحة الأرواح و مونس الأشباح‏</w:t>
      </w:r>
      <w:bookmarkEnd w:id="581"/>
    </w:p>
    <w:p>
      <w:pPr>
        <w:pStyle w:val="BookText"/>
      </w:pPr>
      <w:r>
        <w:rPr>
          <w:rFonts w:ascii="IRNazanin" w:hAnsi="IRNazanin" w:eastAsia="IRNazanin" w:cs="IRNazanin"/>
          <w:lang w:bidi="fa-IR"/>
          <w:color w:val="111111"/>
          <w:sz w:val="28"/>
          <w:szCs w:val="28"/>
          <w:rtl/>
        </w:rPr>
        <w:t xml:space="preserve">فارسی فی طرائف أحوال النبی  صلی الله علیه و آله  ألفه المولی العارف الواعظ أبو سعید- أو أبو علی- الحسن بن الحسین- أو ابن محمد- البیهقی السبزواری مؤلف غایة المرام و مصابیح القلوب و بهجة المباهج المذکور فی (ج 3 ص 163) قال فی الریاض إنه رأی نسخه منه مع سائر تصانیفه، و إنه ألف هذا الکتاب باسم السلطان نظام الدین یحیی ابن الصاحب الأعظم شمس الدین الخواجة کرانی (- کرابی- کرامی: خ ل) الذی توفی (759) أقول رأیت نسخه منه فی مشهد خراسان و نسخه فی النجف عند الشیخ علی أکبر الخوانساری و هو مرتب علی خمسة عشر بابا (1) فی أحوال النبی  صلی الله علیه و آله  و تواریخه (2) فیما جری بعده (3) فی تواریخ الصدیقة الزهراء، ثم لکل واحد من الأئمة الاثنی عشر بابا مستقلا، و ذکر فی أول الکتاب جملة من تصانیفه الآخر و منها غیر ما مر: ترجمه کشف الغمة کما مر فی (ج 4 ص 130) و فرغ من راحة الأرواح (757)</w:t>
      </w:r>
    </w:p>
    <w:p>
      <w:pPr>
        <w:pStyle w:val="Heading3"/>
      </w:pPr>
      <w:bookmarkStart w:id="582" w:name="_Toc326"/>
      <w:r>
        <w:t>15- راحة الأرواح فی ترجمه المصباح‏</w:t>
      </w:r>
      <w:bookmarkEnd w:id="582"/>
    </w:p>
    <w:p>
      <w:pPr>
        <w:pStyle w:val="BookText"/>
      </w:pPr>
      <w:r>
        <w:rPr>
          <w:rFonts w:ascii="IRNazanin" w:hAnsi="IRNazanin" w:eastAsia="IRNazanin" w:cs="IRNazanin"/>
          <w:lang w:bidi="fa-IR"/>
          <w:color w:val="111111"/>
          <w:sz w:val="28"/>
          <w:szCs w:val="28"/>
          <w:rtl/>
        </w:rPr>
        <w:t xml:space="preserve">الموسوم بالجنة تألیف الکفعمی و المذکور فی (ج 5- ص 156) و الترجمة هذه للمیر محمد حسین خان بن السید محمد علی بن السید حسین ابن السید نور الدین الموسوی الجزائری، و له مختار الجوامع الذی ألفه للنواب مختار الملک، و هذه الترجمة طبعت (1324)</w:t>
      </w:r>
    </w:p>
    <w:p>
      <w:pPr>
        <w:pStyle w:val="Heading3"/>
      </w:pPr>
      <w:bookmarkStart w:id="583" w:name="_Toc327"/>
      <w:r>
        <w:t>16- راحة الأرواح‏</w:t>
      </w:r>
      <w:bookmarkEnd w:id="583"/>
    </w:p>
    <w:p>
      <w:pPr>
        <w:pStyle w:val="BookText"/>
      </w:pPr>
      <w:r>
        <w:rPr>
          <w:rFonts w:ascii="IRNazanin" w:hAnsi="IRNazanin" w:eastAsia="IRNazanin" w:cs="IRNazanin"/>
          <w:lang w:bidi="fa-IR"/>
          <w:color w:val="111111"/>
          <w:sz w:val="28"/>
          <w:szCs w:val="28"/>
          <w:rtl/>
        </w:rPr>
        <w:t xml:space="preserve">لأبی الحسن علی بن الحسین المسعودی المؤرخ المتوفی بمصر (346) فیه أخبار سیر ملوک الأمم و أخبار مقاتلهم کما حکاه فی کشف الظنون عن کتابه مروج الذهب‏</w:t>
      </w:r>
    </w:p>
    <w:p>
      <w:pPr>
        <w:pStyle w:val="Heading3"/>
      </w:pPr>
      <w:bookmarkStart w:id="584" w:name="_Toc328"/>
      <w:r>
        <w:t>17- راحة الإنسان‏</w:t>
      </w:r>
      <w:bookmarkEnd w:id="584"/>
    </w:p>
    <w:p>
      <w:pPr>
        <w:pStyle w:val="BookText"/>
      </w:pPr>
      <w:r>
        <w:rPr>
          <w:rFonts w:ascii="IRNazanin" w:hAnsi="IRNazanin" w:eastAsia="IRNazanin" w:cs="IRNazanin"/>
          <w:lang w:bidi="fa-IR"/>
          <w:color w:val="111111"/>
          <w:sz w:val="28"/>
          <w:szCs w:val="28"/>
          <w:rtl/>
        </w:rPr>
        <w:t xml:space="preserve">فارسی فی الطب طبع فی هامش تحفه حکیم مؤمن‏</w:t>
      </w:r>
    </w:p>
    <w:p>
      <w:pPr>
        <w:pStyle w:val="Heading3"/>
      </w:pPr>
      <w:bookmarkStart w:id="585" w:name="_Toc329"/>
      <w:r>
        <w:t>18- راحة الحلقوم‏</w:t>
      </w:r>
      <w:bookmarkEnd w:id="585"/>
    </w:p>
    <w:p>
      <w:pPr>
        <w:pStyle w:val="BookText"/>
      </w:pPr>
      <w:r>
        <w:rPr>
          <w:rFonts w:ascii="IRNazanin" w:hAnsi="IRNazanin" w:eastAsia="IRNazanin" w:cs="IRNazanin"/>
          <w:lang w:bidi="fa-IR"/>
          <w:color w:val="111111"/>
          <w:sz w:val="28"/>
          <w:szCs w:val="28"/>
          <w:rtl/>
        </w:rPr>
        <w:t xml:space="preserve">رسالة فارسیة فی أصول الدین للشیخ علی بن المولی محمد جعفر شریعتمدار الأسترآبادی الطهرانی المتوفی بها (1315) طبع بطهران علی نفقة سرور الدولة بنت حسام السلطنة</w:t>
      </w:r>
    </w:p>
    <w:p>
      <w:pPr>
        <w:pStyle w:val="Heading3"/>
      </w:pPr>
      <w:bookmarkStart w:id="586" w:name="_Toc330"/>
      <w:r>
        <w:t>19- راحت‏رسا</w:t>
      </w:r>
      <w:bookmarkEnd w:id="586"/>
    </w:p>
    <w:p>
      <w:pPr>
        <w:pStyle w:val="BookText"/>
      </w:pPr>
      <w:r>
        <w:rPr>
          <w:rFonts w:ascii="IRNazanin" w:hAnsi="IRNazanin" w:eastAsia="IRNazanin" w:cs="IRNazanin"/>
          <w:lang w:bidi="fa-IR"/>
          <w:color w:val="111111"/>
          <w:sz w:val="28"/>
          <w:szCs w:val="28"/>
          <w:rtl/>
        </w:rPr>
        <w:t xml:space="preserve">للسید محمد بن المفتی میر محمد عباس الموسوی الجزائری التستری اللکهنوی مؤلف شمس الضحی المتخلص وزیر و المتوفی (1312) ذکره فی التجلیات‏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6" w:name="pg11707_122791"/>
    <w:bookmarkEnd w:id="56"/>
    <w:p>
      <w:pPr>
        <w:pStyle w:val="Heading3"/>
      </w:pPr>
      <w:bookmarkStart w:id="587" w:name="_Toc331"/>
      <w:r>
        <w:t>20- راحة الروح‏</w:t>
      </w:r>
      <w:bookmarkEnd w:id="587"/>
    </w:p>
    <w:p>
      <w:pPr>
        <w:pStyle w:val="BookText"/>
      </w:pPr>
      <w:r>
        <w:rPr>
          <w:rFonts w:ascii="IRNazanin" w:hAnsi="IRNazanin" w:eastAsia="IRNazanin" w:cs="IRNazanin"/>
          <w:lang w:bidi="fa-IR"/>
          <w:color w:val="111111"/>
          <w:sz w:val="28"/>
          <w:szCs w:val="28"/>
          <w:rtl/>
        </w:rPr>
        <w:t xml:space="preserve">فی شرح حدیث مثل أهل بیتی کمثل سفینة نوح للمحدث الشیخ علی أکبر بن الحسین النهاوندی نزیل مشهد خراسان المولود (1278) اشتغل أولا فی بروجرد ثم فی أصفهان علی علمائها و هاجر إلی العراق (1299) و نزل بسامراء إلی (1308) ثم جاور النجف مستفیدا من بحث شیخنا الخراسانی إلی (1319) فرجع إلی إیران و فی حدود (1327) جاور المشهد إلی أن توفی بها فی الثلثاء (19- ع 2- 1369) و له تصانیف کثیرة أکثرها فارسی مطبوع منها راحة الروح و أنهی فیه وجه شباهة أهل البیت علیه السلام  بسفینة نوح إلی عشرین وجها و بسط القول فی کل واحد من الوجوه و بلغ الجمیع قرب خمسة عشر ألف بیت و طبعه هناک (1351) و کان فراغه من التألیف (1341) و ذکر فی آخره جملة من تصانیفه‏</w:t>
      </w:r>
    </w:p>
    <w:p>
      <w:pPr>
        <w:pStyle w:val="Heading3"/>
      </w:pPr>
      <w:bookmarkStart w:id="588" w:name="_Toc332"/>
      <w:r>
        <w:t>21- راحة الصالحین و صواعق المنافقین‏</w:t>
      </w:r>
      <w:bookmarkEnd w:id="588"/>
    </w:p>
    <w:p>
      <w:pPr>
        <w:pStyle w:val="BookText"/>
      </w:pPr>
      <w:r>
        <w:rPr>
          <w:rFonts w:ascii="IRNazanin" w:hAnsi="IRNazanin" w:eastAsia="IRNazanin" w:cs="IRNazanin"/>
          <w:lang w:bidi="fa-IR"/>
          <w:color w:val="111111"/>
          <w:sz w:val="28"/>
          <w:szCs w:val="28"/>
          <w:rtl/>
        </w:rPr>
        <w:t xml:space="preserve">فرغ منه مؤلفه (1003) ذکره فی ذیل کشف الظنون- ج 1- ص 546</w:t>
      </w:r>
    </w:p>
    <w:p>
      <w:pPr>
        <w:pStyle w:val="Heading3"/>
      </w:pPr>
      <w:bookmarkStart w:id="589" w:name="_Toc333"/>
      <w:r>
        <w:t>22- راحة الصدور</w:t>
      </w:r>
      <w:bookmarkEnd w:id="589"/>
    </w:p>
    <w:p>
      <w:pPr>
        <w:pStyle w:val="BookText"/>
      </w:pPr>
      <w:r>
        <w:rPr>
          <w:rFonts w:ascii="IRNazanin" w:hAnsi="IRNazanin" w:eastAsia="IRNazanin" w:cs="IRNazanin"/>
          <w:lang w:bidi="fa-IR"/>
          <w:color w:val="111111"/>
          <w:sz w:val="28"/>
          <w:szCs w:val="28"/>
          <w:rtl/>
        </w:rPr>
        <w:t xml:space="preserve">فی تواریخ السلجوقیة للمؤرخ علی بن محمد البنداری طبع بمصر (1318) و هم أولاد سلجوق بن تقاق الترکمانی و طالت دولتهم من (429) إلی (700) و هم خمس فرق 1) السلاجقة الکبری، أولهم طغرل و آخرهم سنجر من (429) إلی (552) 2) سلاجقة کرمان من (433) إلی (583) 3) سلاجقة الشام من (487) إلی (511) 4) سلاجقة العراق من (511) إلی (590) 5) سلاجقة الروم من (470) إلی (700)</w:t>
      </w:r>
    </w:p>
    <w:p>
      <w:pPr>
        <w:pStyle w:val="Heading3"/>
      </w:pPr>
      <w:bookmarkStart w:id="590" w:name="_Toc334"/>
      <w:r>
        <w:t>راحة الصدور و آیة السرور</w:t>
      </w:r>
      <w:bookmarkEnd w:id="590"/>
    </w:p>
    <w:p>
      <w:pPr>
        <w:pStyle w:val="BookText"/>
      </w:pPr>
      <w:r>
        <w:rPr>
          <w:rFonts w:ascii="IRNazanin" w:hAnsi="IRNazanin" w:eastAsia="IRNazanin" w:cs="IRNazanin"/>
          <w:lang w:bidi="fa-IR"/>
          <w:color w:val="111111"/>
          <w:sz w:val="28"/>
          <w:szCs w:val="28"/>
          <w:rtl/>
        </w:rPr>
        <w:t xml:space="preserve">أو أعلام الملوک فی تاریخ السلاجقة لأبی بکر محمد بن علی بن سلیمان الراوندی طبع فی لیدن مع مقدمه للدکتور محمد إقبال ثم أعید طبعها بطهران فی (1374) فارسی ألف (599) و قد بحث عنها مفصلا فی (سبک‏شناسی ج 2 ص 405- 414) فراجعه‏</w:t>
      </w:r>
    </w:p>
    <w:p>
      <w:pPr>
        <w:pStyle w:val="Heading3"/>
      </w:pPr>
      <w:bookmarkStart w:id="591" w:name="_Toc335"/>
      <w:r>
        <w:t>23- راحة العقل‏</w:t>
      </w:r>
      <w:bookmarkEnd w:id="591"/>
    </w:p>
    <w:p>
      <w:pPr>
        <w:pStyle w:val="BookText"/>
      </w:pPr>
      <w:r>
        <w:rPr>
          <w:rFonts w:ascii="IRNazanin" w:hAnsi="IRNazanin" w:eastAsia="IRNazanin" w:cs="IRNazanin"/>
          <w:lang w:bidi="fa-IR"/>
          <w:color w:val="111111"/>
          <w:sz w:val="28"/>
          <w:szCs w:val="28"/>
          <w:rtl/>
        </w:rPr>
        <w:t xml:space="preserve">تألیف الداعی أحمد عمید الدین بن عبد الله الکرمانی المتوفی (412) طبع فی بمبئی و هو من دعاة الإسماعیلیة الفاطمیة بمصر</w:t>
      </w:r>
    </w:p>
    <w:p>
      <w:pPr>
        <w:pStyle w:val="Heading3"/>
      </w:pPr>
      <w:bookmarkStart w:id="592" w:name="_Toc336"/>
      <w:r>
        <w:t>24- راحة الفؤاد فی تیسیر الزاد</w:t>
      </w:r>
      <w:bookmarkEnd w:id="592"/>
    </w:p>
    <w:p>
      <w:pPr>
        <w:pStyle w:val="BookText"/>
      </w:pPr>
      <w:r>
        <w:rPr>
          <w:rFonts w:ascii="IRNazanin" w:hAnsi="IRNazanin" w:eastAsia="IRNazanin" w:cs="IRNazanin"/>
          <w:lang w:bidi="fa-IR"/>
          <w:color w:val="111111"/>
          <w:sz w:val="28"/>
          <w:szCs w:val="28"/>
          <w:rtl/>
        </w:rPr>
        <w:t xml:space="preserve">حاشیة علی زاد المسافر تألیف محمد بن أبی الخیر الحسینی ذکره فی ذیل کشف الظنون- ص 546 و زاد المسافر هذا لأبی العلاء الحسن بن أحمد بن الحسن العطار الهمدانی الشیعی کما فی ذیل کشف الظنون ص 606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7" w:name="pg11707_122792"/>
    <w:bookmarkEnd w:id="57"/>
    <w:p>
      <w:pPr>
        <w:pStyle w:val="Heading3"/>
      </w:pPr>
      <w:bookmarkStart w:id="593" w:name="_Toc337"/>
      <w:r>
        <w:t>25- راحة القلوب‏</w:t>
      </w:r>
      <w:bookmarkEnd w:id="593"/>
    </w:p>
    <w:p>
      <w:pPr>
        <w:pStyle w:val="BookText"/>
      </w:pPr>
      <w:r>
        <w:rPr>
          <w:rFonts w:ascii="IRNazanin" w:hAnsi="IRNazanin" w:eastAsia="IRNazanin" w:cs="IRNazanin"/>
          <w:lang w:bidi="fa-IR"/>
          <w:color w:val="111111"/>
          <w:sz w:val="28"/>
          <w:szCs w:val="28"/>
          <w:rtl/>
        </w:rPr>
        <w:t xml:space="preserve">الذی ترجم باللغة الأردویة و سمیت الترجمة تحفه مرغوب طبعت فی الهند کما مر فی (ج 3 ص 468)</w:t>
      </w:r>
    </w:p>
    <w:p>
      <w:pPr>
        <w:pStyle w:val="Heading3"/>
      </w:pPr>
      <w:bookmarkStart w:id="594" w:name="_Toc338"/>
      <w:r>
        <w:t>26- الراحة و التسلی‏</w:t>
      </w:r>
      <w:bookmarkEnd w:id="594"/>
    </w:p>
    <w:p>
      <w:pPr>
        <w:pStyle w:val="BookText"/>
      </w:pPr>
      <w:r>
        <w:rPr>
          <w:rFonts w:ascii="IRNazanin" w:hAnsi="IRNazanin" w:eastAsia="IRNazanin" w:cs="IRNazanin"/>
          <w:lang w:bidi="fa-IR"/>
          <w:color w:val="111111"/>
          <w:sz w:val="28"/>
          <w:szCs w:val="28"/>
          <w:rtl/>
        </w:rPr>
        <w:t xml:space="preserve">للقاضی نعمان المغربی مؤلف دعائم الإسلام المذکور فی (ج 8 ص 197) عد من تصانیفه فی مقدمه طبع کتاب الهمة له‏</w:t>
      </w:r>
    </w:p>
    <w:p>
      <w:pPr>
        <w:pStyle w:val="Heading3"/>
      </w:pPr>
      <w:bookmarkStart w:id="595" w:name="_Toc339"/>
      <w:r>
        <w:t>27- راحله توفیق‏</w:t>
      </w:r>
      <w:bookmarkEnd w:id="595"/>
    </w:p>
    <w:p>
      <w:pPr>
        <w:pStyle w:val="BookText"/>
      </w:pPr>
      <w:r>
        <w:rPr>
          <w:rFonts w:ascii="IRNazanin" w:hAnsi="IRNazanin" w:eastAsia="IRNazanin" w:cs="IRNazanin"/>
          <w:lang w:bidi="fa-IR"/>
          <w:color w:val="111111"/>
          <w:sz w:val="28"/>
          <w:szCs w:val="28"/>
          <w:rtl/>
        </w:rPr>
        <w:t xml:space="preserve">فی وصف الخیل و محاسنها و علائمها، یمنها و شؤمها و ثواب اتخاذها و الإنفاق علیها و آداب رکوبها، و هو مرتب علی مقدمه و مقالتین و خاتمة، لم یذکر المصنف اسمه، و انما صرح بأنه ألفه بأمر الشاه عباس الثانی الذی توفی (1078) أوله [سمند باد پای اندیشه را چه یارا که بهم عنانی أدهم قلم از قید ذلت و إمکان جسته مطلق الیمین در ساحت عزت و وجوب جولان نماید] رأیت نسخه منه فی مشهد خراسان فی طی مجموعة بیاضیة مکتوبة عن نسخه خط المؤلف فی کتب الفاضل المیرزا محمود بن المیرزا محمد تقی بن الآقا محمد بن الحاج الکلباسی نزیل المشهد و ذلک قبل وفاته فی (26 شوال- 1365) بعدة أیام‏</w:t>
      </w:r>
    </w:p>
    <w:p>
      <w:pPr>
        <w:pStyle w:val="Heading3"/>
      </w:pPr>
      <w:bookmarkStart w:id="596" w:name="_Toc340"/>
      <w:r>
        <w:t>28- راحلة الجنان فی أعمال الملوان‏</w:t>
      </w:r>
      <w:bookmarkEnd w:id="596"/>
    </w:p>
    <w:p>
      <w:pPr>
        <w:pStyle w:val="BookText"/>
      </w:pPr>
      <w:r>
        <w:rPr>
          <w:rFonts w:ascii="IRNazanin" w:hAnsi="IRNazanin" w:eastAsia="IRNazanin" w:cs="IRNazanin"/>
          <w:lang w:bidi="fa-IR"/>
          <w:color w:val="111111"/>
          <w:sz w:val="28"/>
          <w:szCs w:val="28"/>
          <w:rtl/>
        </w:rPr>
        <w:t xml:space="preserve">من الأدعیة و الصلوات و غیرهما للسید عبد الله بن أبی القاسم الموسوی من أحفاد السید عبد الله بن علوی الملقب بعتیق الحسین الموسوی البلادی البهبهانی البوشهری المنزل، المولود (2- ج 2- 1291) صاحب التصانیف المطبوع بعضها مثل الغیث الزابد فی ذریة محمد العابد الذی ینهی إلیه نسبه‏</w:t>
      </w:r>
    </w:p>
    <w:p>
      <w:pPr>
        <w:pStyle w:val="Heading3"/>
      </w:pPr>
      <w:bookmarkStart w:id="597" w:name="_Toc341"/>
      <w:r>
        <w:t>29- راد شبهات الکفار</w:t>
      </w:r>
      <w:bookmarkEnd w:id="597"/>
    </w:p>
    <w:p>
      <w:pPr>
        <w:pStyle w:val="BookText"/>
      </w:pPr>
      <w:r>
        <w:rPr>
          <w:rFonts w:ascii="IRNazanin" w:hAnsi="IRNazanin" w:eastAsia="IRNazanin" w:cs="IRNazanin"/>
          <w:lang w:bidi="fa-IR"/>
          <w:color w:val="111111"/>
          <w:sz w:val="28"/>
          <w:szCs w:val="28"/>
          <w:rtl/>
        </w:rPr>
        <w:t xml:space="preserve">اسم تاریخی للظرائف من تصنیف الآقا محمد علی الکرمانشاهانی کما یأتی فی حرف الظاء</w:t>
      </w:r>
    </w:p>
    <w:p>
      <w:pPr>
        <w:pStyle w:val="Heading3"/>
      </w:pPr>
      <w:bookmarkStart w:id="598" w:name="_Toc342"/>
      <w:r>
        <w:t>30- رادیو</w:t>
      </w:r>
      <w:bookmarkEnd w:id="598"/>
    </w:p>
    <w:p>
      <w:pPr>
        <w:pStyle w:val="BookText"/>
      </w:pPr>
      <w:r>
        <w:rPr>
          <w:rFonts w:ascii="IRNazanin" w:hAnsi="IRNazanin" w:eastAsia="IRNazanin" w:cs="IRNazanin"/>
          <w:lang w:bidi="fa-IR"/>
          <w:color w:val="111111"/>
          <w:sz w:val="28"/>
          <w:szCs w:val="28"/>
          <w:rtl/>
        </w:rPr>
        <w:t xml:space="preserve">فارسی بقلم المهندس رضا طبع بطهران و له تصانیف أخر</w:t>
      </w:r>
    </w:p>
    <w:p>
      <w:pPr>
        <w:pStyle w:val="Heading3"/>
      </w:pPr>
      <w:bookmarkStart w:id="599" w:name="_Toc343"/>
      <w:r>
        <w:t>31- راز آفرینش‏</w:t>
      </w:r>
      <w:bookmarkEnd w:id="599"/>
    </w:p>
    <w:p>
      <w:pPr>
        <w:pStyle w:val="BookText"/>
      </w:pPr>
      <w:r>
        <w:rPr>
          <w:rFonts w:ascii="IRNazanin" w:hAnsi="IRNazanin" w:eastAsia="IRNazanin" w:cs="IRNazanin"/>
          <w:lang w:bidi="fa-IR"/>
          <w:color w:val="111111"/>
          <w:sz w:val="28"/>
          <w:szCs w:val="28"/>
          <w:rtl/>
        </w:rPr>
        <w:t xml:space="preserve">ترجمه من الإنگلیسیة بالفارسیة أیضا بقلم المهندس رضا المذکور طبع بطهران‏</w:t>
      </w:r>
    </w:p>
    <w:p>
      <w:pPr>
        <w:pStyle w:val="Heading3"/>
      </w:pPr>
      <w:bookmarkStart w:id="600" w:name="_Toc344"/>
      <w:r>
        <w:t>32- راز توانگری‏</w:t>
      </w:r>
      <w:bookmarkEnd w:id="600"/>
    </w:p>
    <w:p>
      <w:pPr>
        <w:pStyle w:val="BookText"/>
      </w:pPr>
      <w:r>
        <w:rPr>
          <w:rFonts w:ascii="Amiri" w:hAnsi="Amiri" w:eastAsia="Amiri" w:cs="Amiri"/>
          <w:lang w:bidi="ar-SA"/>
          <w:color w:val="111111"/>
          <w:sz w:val="28"/>
          <w:szCs w:val="28"/>
          <w:rtl/>
        </w:rPr>
        <w:t xml:space="preserve">ترجمه عن الإفرنجیة بالفارسیة لعلی التعاونی (روانشناس) طبع جزئه الأول للمرة الثانیة فی (1323 ش) فی (120 ص) استدل فیه بتفسیر آیة فَاصْدَعْ بِما تُؤْمَرُ و اسْتَقِمْ کَما أُمِرْتَ‏ و بشرح کلمة</w:t>
      </w:r>
    </w:p>
    <w:p>
      <w:pPr>
        <w:pStyle w:val="BookText"/>
      </w:pPr>
      <w:r>
        <w:rPr>
          <w:rFonts w:ascii="IRNazanin" w:hAnsi="IRNazanin" w:eastAsia="IRNazanin" w:cs="IRNazanin"/>
          <w:lang w:bidi="fa-IR"/>
          <w:color w:val="111111"/>
          <w:sz w:val="28"/>
          <w:szCs w:val="28"/>
          <w:rtl/>
        </w:rPr>
        <w:t xml:space="preserve">أمیر المؤمنین علیه السلام / المرء یطیر بهمته‏</w:t>
      </w:r>
    </w:p>
    <w:p>
      <w:pPr>
        <w:pStyle w:val="BookText"/>
      </w:pPr>
      <w:r>
        <w:rPr>
          <w:rFonts w:ascii="IRNazanin" w:hAnsi="IRNazanin" w:eastAsia="IRNazanin" w:cs="IRNazanin"/>
          <w:lang w:bidi="fa-IR"/>
          <w:color w:val="111111"/>
          <w:sz w:val="28"/>
          <w:szCs w:val="28"/>
          <w:rtl/>
        </w:rPr>
        <w:t xml:space="preserve">و بقول الشاعر: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8" w:name="pg11707_122793"/>
    <w:bookmarkEnd w:id="58"/>
    <w:p>
      <w:pPr>
        <w:pStyle w:val="BookText"/>
      </w:pPr>
      <w:r>
        <w:rPr>
          <w:rFonts w:ascii="IRNazanin" w:hAnsi="IRNazanin" w:eastAsia="IRNazanin" w:cs="IRNazanin"/>
          <w:lang w:bidi="fa-IR"/>
          <w:color w:val="111111"/>
          <w:sz w:val="28"/>
          <w:szCs w:val="28"/>
          <w:rtl/>
        </w:rPr>
        <w:t xml:space="preserve">مرد بأید که در کشاکش دهر</w:t>
      </w:r>
    </w:p>
    <w:p>
      <w:pPr>
        <w:pStyle w:val="BookText"/>
      </w:pPr>
      <w:r>
        <w:rPr>
          <w:rFonts w:ascii="IRNazanin" w:hAnsi="IRNazanin" w:eastAsia="IRNazanin" w:cs="IRNazanin"/>
          <w:lang w:bidi="fa-IR"/>
          <w:color w:val="111111"/>
          <w:sz w:val="28"/>
          <w:szCs w:val="28"/>
          <w:rtl/>
        </w:rPr>
        <w:t xml:space="preserve">سنگ زیرین آسیا باشد</w:t>
      </w:r>
    </w:p>
    <w:p>
      <w:pPr>
        <w:pStyle w:val="BookText"/>
      </w:pPr>
      <w:r>
        <w:rPr>
          <w:rFonts w:ascii="IRNazanin" w:hAnsi="IRNazanin" w:eastAsia="IRNazanin" w:cs="IRNazanin"/>
          <w:lang w:bidi="fa-IR"/>
          <w:color w:val="111111"/>
          <w:sz w:val="28"/>
          <w:szCs w:val="28"/>
          <w:rtl/>
        </w:rPr>
        <w:t xml:space="preserve">أی کون المرء کالجبل لا یحرکه العواصف، و ادعی أن هذه الأمور هی سر صیرورة الشخص مثریا (أقول) و لکن الاقتصاد الیوم فی بلادنا علی غیر هذا و أدلته لا یثبت دعواه‏</w:t>
      </w:r>
    </w:p>
    <w:p>
      <w:pPr>
        <w:pStyle w:val="Heading3"/>
      </w:pPr>
      <w:bookmarkStart w:id="601" w:name="_Toc345"/>
      <w:r>
        <w:t>33- راز شهادت‏</w:t>
      </w:r>
      <w:bookmarkEnd w:id="601"/>
    </w:p>
    <w:p>
      <w:pPr>
        <w:pStyle w:val="BookText"/>
      </w:pPr>
      <w:r>
        <w:rPr>
          <w:rFonts w:ascii="IRNazanin" w:hAnsi="IRNazanin" w:eastAsia="IRNazanin" w:cs="IRNazanin"/>
          <w:lang w:bidi="fa-IR"/>
          <w:color w:val="111111"/>
          <w:sz w:val="28"/>
          <w:szCs w:val="28"/>
          <w:rtl/>
        </w:rPr>
        <w:t xml:space="preserve">فی وقائع کربلاء و عللها و أسبابها بالأردویة للسید آقا مهدی الرضوی اللکهنوی المعاصر</w:t>
      </w:r>
    </w:p>
    <w:p>
      <w:pPr>
        <w:pStyle w:val="Heading3"/>
      </w:pPr>
      <w:bookmarkStart w:id="602" w:name="_Toc346"/>
      <w:r>
        <w:t>34- رازک‏</w:t>
      </w:r>
      <w:bookmarkEnd w:id="602"/>
    </w:p>
    <w:p>
      <w:pPr>
        <w:pStyle w:val="BookText"/>
      </w:pPr>
      <w:r>
        <w:rPr>
          <w:rFonts w:ascii="IRNazanin" w:hAnsi="IRNazanin" w:eastAsia="IRNazanin" w:cs="IRNazanin"/>
          <w:lang w:bidi="fa-IR"/>
          <w:color w:val="111111"/>
          <w:sz w:val="28"/>
          <w:szCs w:val="28"/>
          <w:rtl/>
        </w:rPr>
        <w:t xml:space="preserve">و منافعه و خواصه الطبیة و هو نبات مخصوص ینبت فی أماکن خاصة ألف فیه السید مصطفی شاه علائی المهندس الزراعی و طبع فی (136 ص) (1320 ش) بمطبعة کشاورزی بطهران‏</w:t>
      </w:r>
    </w:p>
    <w:p>
      <w:pPr>
        <w:pStyle w:val="Heading3"/>
      </w:pPr>
      <w:bookmarkStart w:id="603" w:name="_Toc347"/>
      <w:r>
        <w:t>35- رازگشا</w:t>
      </w:r>
      <w:bookmarkEnd w:id="603"/>
    </w:p>
    <w:p>
      <w:pPr>
        <w:pStyle w:val="BookText"/>
      </w:pPr>
      <w:r>
        <w:rPr>
          <w:rFonts w:ascii="IRNazanin" w:hAnsi="IRNazanin" w:eastAsia="IRNazanin" w:cs="IRNazanin"/>
          <w:lang w:bidi="fa-IR"/>
          <w:color w:val="111111"/>
          <w:sz w:val="28"/>
          <w:szCs w:val="28"/>
          <w:rtl/>
        </w:rPr>
        <w:t xml:space="preserve">فی رد الصوفیة بجمیع فرقها للسید عبد الفتاح ابن ضیاء الدین محمد المرعشی من أحفاد خلیفة سلطان مؤلف خلوت‏خانه المذکور (ج 7- ص 252) ذکره حفیده السید شهاب الدین نزیل قم‏</w:t>
      </w:r>
    </w:p>
    <w:p>
      <w:pPr>
        <w:pStyle w:val="Heading3"/>
      </w:pPr>
      <w:bookmarkStart w:id="604" w:name="_Toc348"/>
      <w:r>
        <w:t>36- رازگشا</w:t>
      </w:r>
      <w:bookmarkEnd w:id="604"/>
    </w:p>
    <w:p>
      <w:pPr>
        <w:pStyle w:val="BookText"/>
      </w:pPr>
      <w:r>
        <w:rPr>
          <w:rFonts w:ascii="IRNazanin" w:hAnsi="IRNazanin" w:eastAsia="IRNazanin" w:cs="IRNazanin"/>
          <w:lang w:bidi="fa-IR"/>
          <w:color w:val="111111"/>
          <w:sz w:val="28"/>
          <w:szCs w:val="28"/>
          <w:rtl/>
        </w:rPr>
        <w:t xml:space="preserve">فی رد الصوفیة الجنابذیة بطریق السؤال و الجواب و القدح لطریقتهم للمولی عباس علی کیوان الواعظ القزوینی المتصوف الذی کان من خاصة المریدین لهم سنین ثم رجع و کتب فی قدحهم أوله:</w:t>
      </w:r>
    </w:p>
    <w:p>
      <w:pPr>
        <w:pStyle w:val="BookText"/>
      </w:pPr>
      <w:r>
        <w:rPr>
          <w:rFonts w:ascii="IRNazanin" w:hAnsi="IRNazanin" w:eastAsia="IRNazanin" w:cs="IRNazanin"/>
          <w:lang w:bidi="fa-IR"/>
          <w:color w:val="111111"/>
          <w:sz w:val="28"/>
          <w:szCs w:val="28"/>
          <w:rtl/>
        </w:rPr>
        <w:t xml:space="preserve">آغاز سخن به نام یزدان‏</w:t>
      </w:r>
    </w:p>
    <w:p>
      <w:pPr>
        <w:pStyle w:val="BookText"/>
      </w:pPr>
      <w:r>
        <w:rPr>
          <w:rFonts w:ascii="IRNazanin" w:hAnsi="IRNazanin" w:eastAsia="IRNazanin" w:cs="IRNazanin"/>
          <w:lang w:bidi="fa-IR"/>
          <w:color w:val="111111"/>
          <w:sz w:val="28"/>
          <w:szCs w:val="28"/>
          <w:rtl/>
        </w:rPr>
        <w:t xml:space="preserve">تا نیک رسد سخن به پایان‏</w:t>
      </w:r>
    </w:p>
    <w:p>
      <w:pPr>
        <w:pStyle w:val="BookText"/>
      </w:pPr>
      <w:r>
        <w:rPr>
          <w:rFonts w:ascii="IRNazanin" w:hAnsi="IRNazanin" w:eastAsia="IRNazanin" w:cs="IRNazanin"/>
          <w:lang w:bidi="fa-IR"/>
          <w:color w:val="111111"/>
          <w:sz w:val="28"/>
          <w:szCs w:val="28"/>
          <w:rtl/>
        </w:rPr>
        <w:t xml:space="preserve">ألفه (1350) و طبع فی تلک السنة بطهران‏</w:t>
      </w:r>
    </w:p>
    <w:p>
      <w:pPr>
        <w:pStyle w:val="Heading3"/>
      </w:pPr>
      <w:bookmarkStart w:id="605" w:name="_Toc349"/>
      <w:r>
        <w:t>37- رازنامه‏</w:t>
      </w:r>
      <w:bookmarkEnd w:id="605"/>
    </w:p>
    <w:p>
      <w:pPr>
        <w:pStyle w:val="BookText"/>
      </w:pPr>
      <w:r>
        <w:rPr>
          <w:rFonts w:ascii="IRNazanin" w:hAnsi="IRNazanin" w:eastAsia="IRNazanin" w:cs="IRNazanin"/>
          <w:lang w:bidi="fa-IR"/>
          <w:color w:val="111111"/>
          <w:sz w:val="28"/>
          <w:szCs w:val="28"/>
          <w:rtl/>
        </w:rPr>
        <w:t xml:space="preserve">ترکی للمولی حسین الکفوی جمع فیه ما جاء موافقا لمقتضی الحال من الأبیات و الکلمات حین التفاؤل من دیوان الحافظ و غیره کذا فی (کشف الظنون ج 1- ص 531) أقول توجد نسخه منه فی طهران فی مکتبة بهمنیار، استفاد منه المیرزا محمد الوجدانی فی تألیف کتابه و عبر عن المؤلف دکتور حسین الکفوی نسبه إلی (کفة) قصبة واقعة فی شبه جزیرة (کریمة) و قد ألفه فی عصر السلطان محمد کرای خان بن السلطان دولت کرای خان و هو من خانات قرم، جلس بعد أبیه (985) إلی وفاته (996) کما أرخ فی طبقات سلاطین إسلام أورد فیه کیفیة التفاؤل بدیوان الخواجة حافظ الشیرازی و ما وقع مطابقا للواقع باللغة الترکیة التاتاریة المغولیة، و أورد المیرزا محمد الوجدانی جملة من تلک الوقائع فی کتابه المذکور بعد الترجمة إلی الفارسیة راجعه‏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9" w:name="pg11707_122794"/>
    <w:bookmarkEnd w:id="59"/>
    <w:p>
      <w:pPr>
        <w:pStyle w:val="Heading3"/>
      </w:pPr>
      <w:bookmarkStart w:id="606" w:name="_Toc350"/>
      <w:r>
        <w:t>38- رازهای نهانی تاریخ إسلام‏</w:t>
      </w:r>
      <w:bookmarkEnd w:id="606"/>
    </w:p>
    <w:p>
      <w:pPr>
        <w:pStyle w:val="BookText"/>
      </w:pPr>
      <w:r>
        <w:rPr>
          <w:rFonts w:ascii="IRNazanin" w:hAnsi="IRNazanin" w:eastAsia="IRNazanin" w:cs="IRNazanin"/>
          <w:lang w:bidi="fa-IR"/>
          <w:color w:val="111111"/>
          <w:sz w:val="28"/>
          <w:szCs w:val="28"/>
          <w:rtl/>
        </w:rPr>
        <w:t xml:space="preserve">للسید نور الدین بن السید محمد جعفر بن المیر عبد الصمد الموسوی التستری المولود (1313) نزیل الحائر و إمام الجماعة هناک، خرج منه المجلد الأول بخطه‏</w:t>
      </w:r>
    </w:p>
    <w:p>
      <w:pPr>
        <w:pStyle w:val="Heading3"/>
      </w:pPr>
      <w:bookmarkStart w:id="607" w:name="_Toc351"/>
      <w:r>
        <w:t>39- راز و نیاز با حضرت فرد بی‏نیاز</w:t>
      </w:r>
      <w:bookmarkEnd w:id="607"/>
    </w:p>
    <w:p>
      <w:pPr>
        <w:pStyle w:val="BookText"/>
      </w:pPr>
      <w:r>
        <w:rPr>
          <w:rFonts w:ascii="IRNazanin" w:hAnsi="IRNazanin" w:eastAsia="IRNazanin" w:cs="IRNazanin"/>
          <w:lang w:bidi="fa-IR"/>
          <w:color w:val="111111"/>
          <w:sz w:val="28"/>
          <w:szCs w:val="28"/>
          <w:rtl/>
        </w:rPr>
        <w:t xml:space="preserve">فی المناجاة مع قاضی الحاجات هو أول الدفاتر الأربعة الموسوم جمیعها بچهار دفتر المذکور تفصیلها فی (ج 5 ص 312) کلها من تألیف السید أبی الفتح المرعشی المتخلص فی شعره رونق‏</w:t>
      </w:r>
    </w:p>
    <w:p>
      <w:pPr>
        <w:pStyle w:val="Heading3"/>
      </w:pPr>
      <w:bookmarkStart w:id="608" w:name="_Toc352"/>
      <w:r>
        <w:t>40- راست و نو</w:t>
      </w:r>
      <w:bookmarkEnd w:id="608"/>
    </w:p>
    <w:p>
      <w:pPr>
        <w:pStyle w:val="BookText"/>
      </w:pPr>
      <w:r>
        <w:rPr>
          <w:rFonts w:ascii="IRNazanin" w:hAnsi="IRNazanin" w:eastAsia="IRNazanin" w:cs="IRNazanin"/>
          <w:lang w:bidi="fa-IR"/>
          <w:color w:val="111111"/>
          <w:sz w:val="28"/>
          <w:szCs w:val="28"/>
          <w:rtl/>
        </w:rPr>
        <w:t xml:space="preserve">نظم فارسی للشاعر المتخلص پرتو العلوی ذکره فی أدبیات معاصر- ص 99</w:t>
      </w:r>
    </w:p>
    <w:p>
      <w:pPr>
        <w:pStyle w:val="Heading3"/>
      </w:pPr>
      <w:bookmarkStart w:id="609" w:name="_Toc353"/>
      <w:r>
        <w:t>رامش‏افزای آل محمد</w:t>
      </w:r>
      <w:bookmarkEnd w:id="609"/>
    </w:p>
    <w:p>
      <w:pPr>
        <w:pStyle w:val="BookText"/>
      </w:pPr>
      <w:r>
        <w:rPr>
          <w:rFonts w:ascii="IRNazanin" w:hAnsi="IRNazanin" w:eastAsia="IRNazanin" w:cs="IRNazanin"/>
          <w:lang w:bidi="fa-IR"/>
          <w:color w:val="111111"/>
          <w:sz w:val="28"/>
          <w:szCs w:val="28"/>
          <w:rtl/>
        </w:rPr>
        <w:t xml:space="preserve">للشیخ محمد بن الحسین المحتسب قال الشیخ منتجب الدین إنه فی عشر مجلدات، و قد قرأت علیه بعض الکتاب، کذا فی نسخه الفهرست للشیخ منتجب الدین، لکن الظاهر أنه (رامش) بالمیم فإنه فی الفارسیة بمعنی الطرب و العیش و رامشگر</w:t>
      </w:r>
    </w:p>
    <w:p>
      <w:pPr>
        <w:pStyle w:val="BookText"/>
      </w:pPr>
      <w:r>
        <w:rPr>
          <w:rFonts w:ascii="IRNazanin" w:hAnsi="IRNazanin" w:eastAsia="IRNazanin" w:cs="IRNazanin"/>
          <w:lang w:bidi="fa-IR"/>
          <w:color w:val="111111"/>
          <w:sz w:val="28"/>
          <w:szCs w:val="28"/>
          <w:rtl/>
        </w:rPr>
        <w:t xml:space="preserve">بالفارسیة هو المطرب، و رامش أحد ألحان الموسیقی، مع أنه نقل عنه بعنوان رامش‏افزای فی الدر النظیم فی مناقب الأئمة اللهامیم تألیف الشیخ جمال الدین یوسف بن حاتم الفقیه الشامی تلمیذ المحقق الحلی و السید رضی الدین بن طاوس فإنه ذکر فی کتابه المذکور عند بیان تاریخ عبد المطلب جد النبی  صلی الله علیه و آله  ما لفظه [و فی رامش‏افزای‏] أن عبد المطلب عاش مائة و أربعین سنة فأعطاه شخص مهیب ضغث ریحان و قال له شمه فلما شمه مات و کان الشیخ (الشخص خ ل) ملک الموت علیه السلام  و کان یفتی علی ملة إبراهیم علیه السلام  فیظهر من نقله ذلک أن نسخه الکتاب کانت موجودة إلی أواخر القرن السابع و کذلک نقل عنه الشیخ رشید الدین بن شهرآشوب فی مناقبه (ص 310) من طبع (1317) بعنوان رامش‏افزای و سنذکره بهذا العنوان‏</w:t>
      </w:r>
    </w:p>
    <w:p>
      <w:pPr>
        <w:pStyle w:val="Heading3"/>
      </w:pPr>
      <w:bookmarkStart w:id="610" w:name="_Toc354"/>
      <w:r>
        <w:t>41- الراعی و الرعیة</w:t>
      </w:r>
      <w:bookmarkEnd w:id="610"/>
    </w:p>
    <w:p>
      <w:pPr>
        <w:pStyle w:val="BookText"/>
      </w:pPr>
      <w:r>
        <w:rPr>
          <w:rFonts w:ascii="IRNazanin" w:hAnsi="IRNazanin" w:eastAsia="IRNazanin" w:cs="IRNazanin"/>
          <w:lang w:bidi="fa-IR"/>
          <w:color w:val="111111"/>
          <w:sz w:val="28"/>
          <w:szCs w:val="28"/>
          <w:rtl/>
        </w:rPr>
        <w:t xml:space="preserve">فی شرح عهد أمیر المؤمنین علیه السلام  إلی عامله مالک الأشتر، حین ولاة مصر، شرح مبسوط تحلیلی قارن فیه بین القوانین الحدیثة و بین قواعد الحکم فی الإسلام، فرید فی بابه یقع فی مجلدین للقانونی المعاصر توفیق الفکیکی البغدادی المحامی المولود (1321) و هو ابن علی بن ناصر بن محمد سعید بن عبد الحسین بن عباس بن کریط الفکیکی، کتب نسبه إلینا کذلک و أدرجناه فی (ج 1 ص 271) من نقباء البشر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60" w:name="pg11707_122795"/>
    <w:bookmarkEnd w:id="60"/>
    <w:p>
      <w:pPr>
        <w:pStyle w:val="BookText"/>
      </w:pPr>
      <w:r>
        <w:rPr>
          <w:rFonts w:ascii="IRNazanin" w:hAnsi="IRNazanin" w:eastAsia="IRNazanin" w:cs="IRNazanin"/>
          <w:lang w:bidi="fa-IR"/>
          <w:color w:val="111111"/>
          <w:sz w:val="28"/>
          <w:szCs w:val="28"/>
          <w:rtl/>
        </w:rPr>
        <w:t xml:space="preserve">و قد طبع فی النجف فی (1358) و له المتعة ألفه فی السنة التی کان هو حاکما فی النجف و الیوم هو عضو المجلس ببغداد</w:t>
      </w:r>
    </w:p>
    <w:p>
      <w:pPr>
        <w:pStyle w:val="Heading3"/>
      </w:pPr>
      <w:bookmarkStart w:id="611" w:name="_Toc355"/>
      <w:r>
        <w:t>42- الراعی و المرعی‏</w:t>
      </w:r>
      <w:bookmarkEnd w:id="611"/>
    </w:p>
    <w:p>
      <w:pPr>
        <w:pStyle w:val="BookText"/>
      </w:pPr>
      <w:r>
        <w:rPr>
          <w:rFonts w:ascii="IRNazanin" w:hAnsi="IRNazanin" w:eastAsia="IRNazanin" w:cs="IRNazanin"/>
          <w:lang w:bidi="fa-IR"/>
          <w:color w:val="111111"/>
          <w:sz w:val="28"/>
          <w:szCs w:val="28"/>
          <w:rtl/>
        </w:rPr>
        <w:t xml:space="preserve">للشریف أبی القاسم علی بن أحمد العلوی الکوفی المتوفی بکرمی فی (352) کما ذکره النجاشی فی ترجمته و مر له کتاب الاستغاثة فی (ج 2 ص 28)</w:t>
      </w:r>
    </w:p>
    <w:p>
      <w:pPr>
        <w:pStyle w:val="Heading3"/>
      </w:pPr>
      <w:bookmarkStart w:id="612" w:name="_Toc356"/>
      <w:r>
        <w:t>رافع الاشتباهات‏</w:t>
      </w:r>
      <w:bookmarkEnd w:id="612"/>
    </w:p>
    <w:p>
      <w:pPr>
        <w:pStyle w:val="BookText"/>
      </w:pPr>
      <w:r>
        <w:rPr>
          <w:rFonts w:ascii="IRNazanin" w:hAnsi="IRNazanin" w:eastAsia="IRNazanin" w:cs="IRNazanin"/>
          <w:lang w:bidi="fa-IR"/>
          <w:color w:val="111111"/>
          <w:sz w:val="28"/>
          <w:szCs w:val="28"/>
          <w:rtl/>
        </w:rPr>
        <w:t xml:space="preserve">هو اسم ثان لجامع الرواة المذکور فی (ج 5 ص 54)</w:t>
      </w:r>
    </w:p>
    <w:p>
      <w:pPr>
        <w:pStyle w:val="Heading3"/>
      </w:pPr>
      <w:bookmarkStart w:id="613" w:name="_Toc357"/>
      <w:r>
        <w:t>43- رافع البغض و العداوة فی جواب مدرس پاوه‏</w:t>
      </w:r>
      <w:bookmarkEnd w:id="613"/>
    </w:p>
    <w:p>
      <w:pPr>
        <w:pStyle w:val="BookText"/>
      </w:pPr>
      <w:r>
        <w:rPr>
          <w:rFonts w:ascii="IRNazanin" w:hAnsi="IRNazanin" w:eastAsia="IRNazanin" w:cs="IRNazanin"/>
          <w:lang w:bidi="fa-IR"/>
          <w:color w:val="111111"/>
          <w:sz w:val="28"/>
          <w:szCs w:val="28"/>
          <w:rtl/>
        </w:rPr>
        <w:t xml:space="preserve">للفاضل الشیخ محمد الحائری الطهرانی نزیل کرمانشاه و المتوفی بها حدود (1322) فارسی فی جواب ما کتبه إلیه المولی أحمد المدرس فی پاوه أوله [شکر و سپاس بیرون از وهم و قیاس‏] مرتب علی مقدمه و ثلاثة فصول و خاتمة فرغ من تألیفه فی ربیع</w:t>
      </w:r>
    </w:p>
    <w:p>
      <w:pPr>
        <w:pStyle w:val="BookText"/>
      </w:pPr>
      <w:r>
        <w:rPr>
          <w:rFonts w:ascii="IRNazanin" w:hAnsi="IRNazanin" w:eastAsia="IRNazanin" w:cs="IRNazanin"/>
          <w:lang w:bidi="fa-IR"/>
          <w:color w:val="111111"/>
          <w:sz w:val="28"/>
          <w:szCs w:val="28"/>
          <w:rtl/>
        </w:rPr>
        <w:t xml:space="preserve">الثانی (1305) و هو مجاز من التنکابنی مؤلف قصص العلماء کما ذکر فیه رأیت النسخة فی مکتبة (الخوانساری) و تاریخ کتابتها (1306) أثبت فیه أن الظالمین ملعونون فی الکتاب و السنة و غیرهما و له ریاض الناظر فی محسنات الکاتب و الشاعر یأتی مع سائر تصانیفه‏</w:t>
      </w:r>
    </w:p>
    <w:p>
      <w:pPr>
        <w:pStyle w:val="Heading3"/>
      </w:pPr>
      <w:bookmarkStart w:id="614" w:name="_Toc358"/>
      <w:r>
        <w:t>44- رافع الخلاف‏</w:t>
      </w:r>
      <w:bookmarkEnd w:id="614"/>
    </w:p>
    <w:p>
      <w:pPr>
        <w:pStyle w:val="BookText"/>
      </w:pPr>
      <w:r>
        <w:rPr>
          <w:rFonts w:ascii="IRNazanin" w:hAnsi="IRNazanin" w:eastAsia="IRNazanin" w:cs="IRNazanin"/>
          <w:lang w:bidi="fa-IR"/>
          <w:color w:val="111111"/>
          <w:sz w:val="28"/>
          <w:szCs w:val="28"/>
          <w:rtl/>
        </w:rPr>
        <w:t xml:space="preserve">حاشیة علی مختلف العلامة الحلی، للشیخ إبراهیم بن عبد الله الزاهدی الجبلانی المتوفی (1119) ذکره ابن أخیه الشیخ محمد علی بن أبی طالب الزاهدی الشهیر بالشیخ علی الحزین‏</w:t>
      </w:r>
    </w:p>
    <w:p>
      <w:pPr>
        <w:pStyle w:val="Heading3"/>
      </w:pPr>
      <w:bookmarkStart w:id="615" w:name="_Toc359"/>
      <w:r>
        <w:t>45- رافع الشبهات‏</w:t>
      </w:r>
      <w:bookmarkEnd w:id="615"/>
    </w:p>
    <w:p>
      <w:pPr>
        <w:pStyle w:val="BookText"/>
      </w:pPr>
      <w:r>
        <w:rPr>
          <w:rFonts w:ascii="IRNazanin" w:hAnsi="IRNazanin" w:eastAsia="IRNazanin" w:cs="IRNazanin"/>
          <w:lang w:bidi="fa-IR"/>
          <w:color w:val="111111"/>
          <w:sz w:val="28"/>
          <w:szCs w:val="28"/>
          <w:rtl/>
        </w:rPr>
        <w:t xml:space="preserve">فی توجیه بعض المشهورات فارسی للسید محمد هاشم بن إبراهیم الموسوی البهبهانی المولد و البوشهری ثم النجفی، صاحب مصر الحقیقة الذی ألفه (1297) و مر له البصائر الناصریة فی (ج 3 ص 125) نسخه منه فی مکتبة (التستریة) أکثر فیه التمجید للعلامة المجلسی و أورد له ثلاثة کرامات لولادته و وفاته و بعدها</w:t>
      </w:r>
    </w:p>
    <w:p>
      <w:pPr>
        <w:pStyle w:val="Heading3"/>
      </w:pPr>
      <w:bookmarkStart w:id="616" w:name="_Toc360"/>
      <w:r>
        <w:t>46- رافع الغواشی عن وجوه الحواشی‏</w:t>
      </w:r>
      <w:bookmarkEnd w:id="616"/>
    </w:p>
    <w:p>
      <w:pPr>
        <w:pStyle w:val="BookText"/>
      </w:pPr>
      <w:r>
        <w:rPr>
          <w:rFonts w:ascii="IRNazanin" w:hAnsi="IRNazanin" w:eastAsia="IRNazanin" w:cs="IRNazanin"/>
          <w:lang w:bidi="fa-IR"/>
          <w:color w:val="111111"/>
          <w:sz w:val="28"/>
          <w:szCs w:val="28"/>
          <w:rtl/>
        </w:rPr>
        <w:t xml:space="preserve">و رفع بعض شبهاتها، للشیخ علی بن إبراهیم القمی المولود فی النجف (1283) عن بنت العلامة الشیخ مشکور الحولاوی و المتوفی بها فی لیلة الأربعاء (22- ج 2- 1371) و الحواشی تعلیقات لأستاده الشیخ المیرزا حسین الخلیلی الطهرانی النجفی علی نجاه العباد</w:t>
      </w:r>
    </w:p>
    <w:p>
      <w:pPr>
        <w:pStyle w:val="Heading3"/>
      </w:pPr>
      <w:bookmarkStart w:id="617" w:name="_Toc361"/>
      <w:r>
        <w:t>47- رافع اللجاج فی الاحتجاج‏</w:t>
      </w:r>
      <w:bookmarkEnd w:id="617"/>
    </w:p>
    <w:p>
      <w:pPr>
        <w:pStyle w:val="BookText"/>
      </w:pPr>
      <w:r>
        <w:rPr>
          <w:rFonts w:ascii="IRNazanin" w:hAnsi="IRNazanin" w:eastAsia="IRNazanin" w:cs="IRNazanin"/>
          <w:lang w:bidi="fa-IR"/>
          <w:color w:val="111111"/>
          <w:sz w:val="28"/>
          <w:szCs w:val="28"/>
          <w:rtl/>
        </w:rPr>
        <w:t xml:space="preserve">للشیخ علی بن المولی محمد جعفر شریعتمدار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1" w:name="pg11707_122796"/>
    <w:bookmarkEnd w:id="61"/>
    <w:p>
      <w:pPr>
        <w:pStyle w:val="BookText"/>
      </w:pPr>
      <w:r>
        <w:rPr>
          <w:rFonts w:ascii="IRNazanin" w:hAnsi="IRNazanin" w:eastAsia="IRNazanin" w:cs="IRNazanin"/>
          <w:lang w:bidi="fa-IR"/>
          <w:color w:val="111111"/>
          <w:sz w:val="28"/>
          <w:szCs w:val="28"/>
          <w:rtl/>
        </w:rPr>
        <w:t xml:space="preserve">الأسترآبادی الطهرانی المتوفی بها (1315) عده من تصانیفه فی کتابه غایة الآمال عند ترجمه نفسه‏</w:t>
      </w:r>
    </w:p>
    <w:p>
      <w:pPr>
        <w:pStyle w:val="Heading3"/>
      </w:pPr>
      <w:bookmarkStart w:id="618" w:name="_Toc362"/>
      <w:r>
        <w:t>48- رافع وهم‏</w:t>
      </w:r>
      <w:bookmarkEnd w:id="618"/>
    </w:p>
    <w:p>
      <w:pPr>
        <w:pStyle w:val="BookText"/>
      </w:pPr>
      <w:r>
        <w:rPr>
          <w:rFonts w:ascii="IRNazanin" w:hAnsi="IRNazanin" w:eastAsia="IRNazanin" w:cs="IRNazanin"/>
          <w:lang w:bidi="fa-IR"/>
          <w:color w:val="111111"/>
          <w:sz w:val="28"/>
          <w:szCs w:val="28"/>
          <w:rtl/>
        </w:rPr>
        <w:t xml:space="preserve">فی إثبات وجوب التقیة باللغة الأردویة للسید سجاد حسین الهندی المعاصر، طبع بالهند</w:t>
      </w:r>
    </w:p>
    <w:p>
      <w:pPr>
        <w:pStyle w:val="Heading3"/>
      </w:pPr>
      <w:bookmarkStart w:id="619" w:name="_Toc363"/>
      <w:r>
        <w:t>رافع هذیان‏</w:t>
      </w:r>
      <w:bookmarkEnd w:id="619"/>
    </w:p>
    <w:p>
      <w:pPr>
        <w:pStyle w:val="BookText"/>
      </w:pPr>
      <w:r>
        <w:rPr>
          <w:rFonts w:ascii="IRNazanin" w:hAnsi="IRNazanin" w:eastAsia="IRNazanin" w:cs="IRNazanin"/>
          <w:lang w:bidi="fa-IR"/>
          <w:color w:val="111111"/>
          <w:sz w:val="28"/>
          <w:szCs w:val="28"/>
          <w:rtl/>
        </w:rPr>
        <w:t xml:space="preserve">کما ذکر فی دانشمندان- ص 68 و لکن ذکرناه فی (ج 8 ص 42) بعنوان دافع بالدال المهملة و هو الصحیح‏</w:t>
      </w:r>
    </w:p>
    <w:p>
      <w:pPr>
        <w:pStyle w:val="Heading3"/>
      </w:pPr>
      <w:bookmarkStart w:id="620" w:name="_Toc364"/>
      <w:r>
        <w:t>49- رافعة التوهم‏</w:t>
      </w:r>
      <w:bookmarkEnd w:id="620"/>
    </w:p>
    <w:p>
      <w:pPr>
        <w:pStyle w:val="BookText"/>
      </w:pPr>
      <w:r>
        <w:rPr>
          <w:rFonts w:ascii="IRNazanin" w:hAnsi="IRNazanin" w:eastAsia="IRNazanin" w:cs="IRNazanin"/>
          <w:lang w:bidi="fa-IR"/>
          <w:color w:val="111111"/>
          <w:sz w:val="28"/>
          <w:szCs w:val="28"/>
          <w:rtl/>
        </w:rPr>
        <w:t xml:space="preserve">مقالة مختصرة فارسیة فی شرح بعض کلمات الأئمة علیه السلام  المشعر بنحو من الغلو للمولی محمد کاظم بن محمد شفیع الهزارجریبی المعاصر للشیخ أحمد الأحسائی رأیته ضمن مجموعة من تصانیفه الآخر فی مکتبة (شیخنا الشیرازی بسامراء) و هو کالتکملة لکتابه کاشف الغلو</w:t>
      </w:r>
    </w:p>
    <w:p>
      <w:pPr>
        <w:pStyle w:val="Heading3"/>
      </w:pPr>
      <w:bookmarkStart w:id="621" w:name="_Toc365"/>
      <w:r>
        <w:t>50- رافعة الخلاف عن وجه سکوت أمیر المؤمنین ع عن الاختلاف‏</w:t>
      </w:r>
      <w:bookmarkEnd w:id="621"/>
    </w:p>
    <w:p>
      <w:pPr>
        <w:pStyle w:val="BookText"/>
      </w:pPr>
      <w:r>
        <w:rPr>
          <w:rFonts w:ascii="IRNazanin" w:hAnsi="IRNazanin" w:eastAsia="IRNazanin" w:cs="IRNazanin"/>
          <w:lang w:bidi="fa-IR"/>
          <w:color w:val="111111"/>
          <w:sz w:val="28"/>
          <w:szCs w:val="28"/>
          <w:rtl/>
        </w:rPr>
        <w:t xml:space="preserve">للعارف الحکیم السید حیدر بن علی العبیدلی الحسینی الآملی کتبه بأمر أستاذه فخر المحققین ابن العلامة الحلی، و بعد فراغه کتب أستاذه علی ظهره إجازة له بخطه و النسخة فی موقوفة السید علی الإیروانی فی تبریز، و یقال له رفع المنازعة أیضا</w:t>
      </w:r>
    </w:p>
    <w:p>
      <w:pPr>
        <w:pStyle w:val="Heading3"/>
      </w:pPr>
      <w:bookmarkStart w:id="622" w:name="_Toc366"/>
      <w:r>
        <w:t>51- رامش‏افزای آل محمد</w:t>
      </w:r>
      <w:bookmarkEnd w:id="622"/>
    </w:p>
    <w:p>
      <w:pPr>
        <w:pStyle w:val="BookText"/>
      </w:pPr>
      <w:r>
        <w:rPr>
          <w:rFonts w:ascii="IRNazanin" w:hAnsi="IRNazanin" w:eastAsia="IRNazanin" w:cs="IRNazanin"/>
          <w:lang w:bidi="fa-IR"/>
          <w:color w:val="111111"/>
          <w:sz w:val="28"/>
          <w:szCs w:val="28"/>
          <w:rtl/>
        </w:rPr>
        <w:t xml:space="preserve">کما هو الصحیح المذکور فی مناقب ابن شهرآشوب کما حققناه فی عنوان رامش‏افزای تبعا لنسخة فهرس الشیخ منتجب الدین‏</w:t>
      </w:r>
    </w:p>
    <w:p>
      <w:pPr>
        <w:pStyle w:val="Heading3"/>
      </w:pPr>
      <w:bookmarkStart w:id="623" w:name="_Toc367"/>
      <w:r>
        <w:t>رامق و عذراء</w:t>
      </w:r>
      <w:bookmarkEnd w:id="623"/>
    </w:p>
    <w:p>
      <w:pPr>
        <w:pStyle w:val="BookText"/>
      </w:pPr>
      <w:r>
        <w:rPr>
          <w:rFonts w:ascii="IRNazanin" w:hAnsi="IRNazanin" w:eastAsia="IRNazanin" w:cs="IRNazanin"/>
          <w:lang w:bidi="fa-IR"/>
          <w:color w:val="111111"/>
          <w:sz w:val="28"/>
          <w:szCs w:val="28"/>
          <w:rtl/>
        </w:rPr>
        <w:t xml:space="preserve">کما فی بعض المواضع، و الصحیح وامق بالواو کما یأتی‏</w:t>
      </w:r>
    </w:p>
    <w:p>
      <w:pPr>
        <w:pStyle w:val="Heading3"/>
      </w:pPr>
      <w:bookmarkStart w:id="624" w:name="_Toc368"/>
      <w:r>
        <w:t>الراموز</w:t>
      </w:r>
      <w:bookmarkEnd w:id="624"/>
    </w:p>
    <w:p>
      <w:pPr>
        <w:pStyle w:val="BookText"/>
      </w:pPr>
      <w:r>
        <w:rPr>
          <w:rFonts w:ascii="IRNazanin" w:hAnsi="IRNazanin" w:eastAsia="IRNazanin" w:cs="IRNazanin"/>
          <w:lang w:bidi="fa-IR"/>
          <w:color w:val="111111"/>
          <w:sz w:val="28"/>
          <w:szCs w:val="28"/>
          <w:rtl/>
        </w:rPr>
        <w:t xml:space="preserve">فی اللغة رأیت النقل عنه فی حواشی کتاب البیان للشهید المستنسخ فی (1046) و الظاهر أنه المذکور فی کشف الظنون و المؤلف باسم السلطان محمد الفاتح فراجعه‏</w:t>
      </w:r>
    </w:p>
    <w:p>
      <w:pPr>
        <w:pStyle w:val="Heading3"/>
      </w:pPr>
      <w:bookmarkStart w:id="625" w:name="_Toc369"/>
      <w:r>
        <w:t>راه آورد</w:t>
      </w:r>
      <w:bookmarkEnd w:id="625"/>
    </w:p>
    <w:p>
      <w:pPr>
        <w:pStyle w:val="BookText"/>
      </w:pPr>
      <w:r>
        <w:rPr>
          <w:rFonts w:ascii="IRNazanin" w:hAnsi="IRNazanin" w:eastAsia="IRNazanin" w:cs="IRNazanin"/>
          <w:lang w:bidi="fa-IR"/>
          <w:color w:val="111111"/>
          <w:sz w:val="28"/>
          <w:szCs w:val="28"/>
          <w:rtl/>
        </w:rPr>
        <w:t xml:space="preserve">یذکر فی الراء بعدها الهاء</w:t>
      </w:r>
    </w:p>
    <w:p>
      <w:pPr>
        <w:pStyle w:val="Heading3"/>
      </w:pPr>
      <w:bookmarkStart w:id="626" w:name="_Toc370"/>
      <w:r>
        <w:t>52- راه آهن‏</w:t>
      </w:r>
      <w:bookmarkEnd w:id="626"/>
    </w:p>
    <w:p>
      <w:pPr>
        <w:pStyle w:val="BookText"/>
      </w:pPr>
      <w:r>
        <w:rPr>
          <w:rFonts w:ascii="IRNazanin" w:hAnsi="IRNazanin" w:eastAsia="IRNazanin" w:cs="IRNazanin"/>
          <w:lang w:bidi="fa-IR"/>
          <w:color w:val="111111"/>
          <w:sz w:val="28"/>
          <w:szCs w:val="28"/>
          <w:rtl/>
        </w:rPr>
        <w:t xml:space="preserve">رسالة فارسیة فی تحدید مصارف إحداث سکه الحدید بین مشهد خراسان و طهران للمیرزا یوسف خان مستشار الدولة ألفه (1297) و طبع بإیران‏</w:t>
      </w:r>
    </w:p>
    <w:p>
      <w:pPr>
        <w:pStyle w:val="Heading3"/>
      </w:pPr>
      <w:bookmarkStart w:id="627" w:name="_Toc371"/>
      <w:r>
        <w:t>53- راه إصلاح‏</w:t>
      </w:r>
      <w:bookmarkEnd w:id="627"/>
    </w:p>
    <w:p>
      <w:pPr>
        <w:pStyle w:val="BookText"/>
      </w:pPr>
      <w:r>
        <w:rPr>
          <w:rFonts w:ascii="IRNazanin" w:hAnsi="IRNazanin" w:eastAsia="IRNazanin" w:cs="IRNazanin"/>
          <w:lang w:bidi="fa-IR"/>
          <w:color w:val="111111"/>
          <w:sz w:val="28"/>
          <w:szCs w:val="28"/>
          <w:rtl/>
        </w:rPr>
        <w:t xml:space="preserve">فی الأمر بالمعروف و النهی عن المنکر فارسی للشیخ لطف الله الصافی ابن المولی محمد جواد الگلپایگانی المعاصر طبع بمطبعة حکمت بقم فی (124 ص)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2" w:name="pg11707_122797"/>
    <w:bookmarkEnd w:id="62"/>
    <w:p>
      <w:pPr>
        <w:pStyle w:val="BookText"/>
      </w:pPr>
      <w:r>
        <w:rPr>
          <w:rFonts w:ascii="IRNazanin" w:hAnsi="IRNazanin" w:eastAsia="IRNazanin" w:cs="IRNazanin"/>
          <w:lang w:bidi="fa-IR"/>
          <w:color w:val="111111"/>
          <w:sz w:val="28"/>
          <w:szCs w:val="28"/>
          <w:rtl/>
        </w:rPr>
        <w:t xml:space="preserve">فی (1369) و ترجمنا والد المؤلف مفصلا فی نقباء البشر ج 1 ص 331</w:t>
      </w:r>
    </w:p>
    <w:p>
      <w:pPr>
        <w:pStyle w:val="Heading3"/>
      </w:pPr>
      <w:bookmarkStart w:id="628" w:name="_Toc372"/>
      <w:r>
        <w:t>54- راه انجام‏</w:t>
      </w:r>
      <w:bookmarkEnd w:id="628"/>
    </w:p>
    <w:p>
      <w:pPr>
        <w:pStyle w:val="BookText"/>
      </w:pPr>
      <w:r>
        <w:rPr>
          <w:rFonts w:ascii="IRNazanin" w:hAnsi="IRNazanin" w:eastAsia="IRNazanin" w:cs="IRNazanin"/>
          <w:lang w:bidi="fa-IR"/>
          <w:color w:val="111111"/>
          <w:sz w:val="28"/>
          <w:szCs w:val="28"/>
          <w:rtl/>
        </w:rPr>
        <w:t xml:space="preserve">للعارف بابا أفضل الدین الکاشانی مؤلف جاودان‏نامه المذکور فی (ج 5 ص 77) و فی کشف الظنون عبر عنه ره انجام لکن الموجود فی طهران فی کل من مکتبة (التقوی) و مکتبة (المجلس) و نسخه مکتبة (النفیسی) بالراء بعدها الألف کما ذکرناه و فی بعض نسخه ره إنشاءنامه‏</w:t>
      </w:r>
    </w:p>
    <w:p>
      <w:pPr>
        <w:pStyle w:val="Heading3"/>
      </w:pPr>
      <w:bookmarkStart w:id="629" w:name="_Toc373"/>
      <w:r>
        <w:t>55- الراهب و الراهبة</w:t>
      </w:r>
      <w:bookmarkEnd w:id="629"/>
    </w:p>
    <w:p>
      <w:pPr>
        <w:pStyle w:val="BookText"/>
      </w:pPr>
      <w:r>
        <w:rPr>
          <w:rFonts w:ascii="IRNazanin" w:hAnsi="IRNazanin" w:eastAsia="IRNazanin" w:cs="IRNazanin"/>
          <w:lang w:bidi="fa-IR"/>
          <w:color w:val="111111"/>
          <w:sz w:val="28"/>
          <w:szCs w:val="28"/>
          <w:rtl/>
        </w:rPr>
        <w:t xml:space="preserve">للحسن بن راشد ذکره الشیخ فی الفهرست مرة بعنوان الحسن بن راشد مطلقا فقال: الحسن بن راشد له کتاب الراهب و الراهبة أخبرنا به ابن أبی جید عن ابن الولید عن ماجیلویه عن البرقی عن القاسم بن یحیی عن جده الحسن بن راشد (أقول) یظهر من هذا السند أن قاسم بن یحیی من رواه الحدیث و من مشایخ البرقی و الحسن بن راشد، کان جده و شیخ روایته و قال ابن شهرآشوب الحسن بن راشد له الراهب و الراهبة و قال أیضا الحسن بن راشد له کتاب و کذلک ذکره الشیخ فی الفهرست مرة أخری بعنوان الحسن بن راشد له کتاب أخبرنا به ابن أبی جید عن ابن الولید عن الصفار الذی توفی 1290 عن علی بن السندی عن المؤلف فیظهر من الشیخ و ابن شهرآشوب أن الحسن بن راشد اثنان، أحدهما مؤلف الراهب الراوی عنه حفیده القاسم بن یحیی، و الآخر مؤلف الکتاب الذی یرویه عنه علی بن السندی، و النجاشی لم یذکر الا واحدا مقیدا بعنوان الحسن بن راشد الطغاوی و ذکر أنه ضعیف، و له کتاب النوادر حسن کثیر العلم‏</w:t>
      </w:r>
    </w:p>
    <w:p>
      <w:pPr>
        <w:pStyle w:val="Heading3"/>
      </w:pPr>
      <w:bookmarkStart w:id="630" w:name="_Toc374"/>
      <w:r>
        <w:t>56- راهبر برای مسافرین أصفهان‏</w:t>
      </w:r>
      <w:bookmarkEnd w:id="630"/>
    </w:p>
    <w:p>
      <w:pPr>
        <w:pStyle w:val="BookText"/>
      </w:pPr>
      <w:r>
        <w:rPr>
          <w:rFonts w:ascii="IRNazanin" w:hAnsi="IRNazanin" w:eastAsia="IRNazanin" w:cs="IRNazanin"/>
          <w:lang w:bidi="fa-IR"/>
          <w:color w:val="111111"/>
          <w:sz w:val="28"/>
          <w:szCs w:val="28"/>
          <w:rtl/>
        </w:rPr>
        <w:t xml:space="preserve">فارسی مختصر من کتاب أصفهان الذی ألفه جناب و هو المیر السید علی بن المیر محمد باقر بن المیر محمد حسین الحسینی الأصفهانی المولود (1287) و المتوفی (1349) طبع المختصر فی مطبعة الاتحاد بأصفهان بعد وفاه جناب المؤلف للأصل‏</w:t>
      </w:r>
    </w:p>
    <w:p>
      <w:pPr>
        <w:pStyle w:val="Heading3"/>
      </w:pPr>
      <w:bookmarkStart w:id="631" w:name="_Toc375"/>
      <w:r>
        <w:t>57- راه جنت‏</w:t>
      </w:r>
      <w:bookmarkEnd w:id="631"/>
    </w:p>
    <w:p>
      <w:pPr>
        <w:pStyle w:val="BookText"/>
      </w:pPr>
      <w:r>
        <w:rPr>
          <w:rFonts w:ascii="IRNazanin" w:hAnsi="IRNazanin" w:eastAsia="IRNazanin" w:cs="IRNazanin"/>
          <w:lang w:bidi="fa-IR"/>
          <w:color w:val="111111"/>
          <w:sz w:val="28"/>
          <w:szCs w:val="28"/>
          <w:rtl/>
        </w:rPr>
        <w:t xml:space="preserve">فی إثبات جواز إقامة العزاء، و النوح و اللطم علی الحسین الشهید علیه السلام  من کتب أهل السنة المعتبرة عندهم للمولوی قائم حسین إمام جماعة رجوعه سادات الهندی المعاصر و هو مطبوع‏</w:t>
      </w:r>
    </w:p>
    <w:p>
      <w:pPr>
        <w:pStyle w:val="Heading3"/>
      </w:pPr>
      <w:bookmarkStart w:id="632" w:name="_Toc376"/>
      <w:r>
        <w:t>58- راه خوشبختی‏</w:t>
      </w:r>
      <w:bookmarkEnd w:id="632"/>
    </w:p>
    <w:p>
      <w:pPr>
        <w:pStyle w:val="BookText"/>
      </w:pPr>
      <w:r>
        <w:rPr>
          <w:rFonts w:ascii="IRNazanin" w:hAnsi="IRNazanin" w:eastAsia="IRNazanin" w:cs="IRNazanin"/>
          <w:lang w:bidi="fa-IR"/>
          <w:color w:val="111111"/>
          <w:sz w:val="28"/>
          <w:szCs w:val="28"/>
          <w:rtl/>
        </w:rPr>
        <w:t xml:space="preserve">فی حفظ الصحة و الأخلاق ترجمه الدکتور نصرة الله الکاسمی‏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3" w:name="pg11707_122798"/>
    <w:bookmarkEnd w:id="63"/>
    <w:p>
      <w:pPr>
        <w:pStyle w:val="BookText"/>
      </w:pPr>
      <w:r>
        <w:rPr>
          <w:rFonts w:ascii="IRNazanin" w:hAnsi="IRNazanin" w:eastAsia="IRNazanin" w:cs="IRNazanin"/>
          <w:lang w:bidi="fa-IR"/>
          <w:color w:val="111111"/>
          <w:sz w:val="28"/>
          <w:szCs w:val="28"/>
          <w:rtl/>
        </w:rPr>
        <w:t xml:space="preserve">عن الإفرنجیة طبع (1315 ش) بطهران‏</w:t>
      </w:r>
    </w:p>
    <w:p>
      <w:pPr>
        <w:pStyle w:val="Heading3"/>
      </w:pPr>
      <w:bookmarkStart w:id="633" w:name="_Toc377"/>
      <w:r>
        <w:t>59- راه خوشبختی‏</w:t>
      </w:r>
      <w:bookmarkEnd w:id="633"/>
    </w:p>
    <w:p>
      <w:pPr>
        <w:pStyle w:val="BookText"/>
      </w:pPr>
      <w:r>
        <w:rPr>
          <w:rFonts w:ascii="IRNazanin" w:hAnsi="IRNazanin" w:eastAsia="IRNazanin" w:cs="IRNazanin"/>
          <w:lang w:bidi="fa-IR"/>
          <w:color w:val="111111"/>
          <w:sz w:val="28"/>
          <w:szCs w:val="28"/>
          <w:rtl/>
        </w:rPr>
        <w:t xml:space="preserve">ترجمه بالفارسیة أصله الإفرنجی للدکتور پوشه، و المترجم المیرزا محسن بن أسعد السلطنة محمد تقی، جهان‏سوز میرزا مطبوع‏</w:t>
      </w:r>
    </w:p>
    <w:p>
      <w:pPr>
        <w:pStyle w:val="Heading3"/>
      </w:pPr>
      <w:bookmarkStart w:id="634" w:name="_Toc378"/>
      <w:r>
        <w:t>60- راه راست‏</w:t>
      </w:r>
      <w:bookmarkEnd w:id="634"/>
    </w:p>
    <w:p>
      <w:pPr>
        <w:pStyle w:val="BookText"/>
      </w:pPr>
      <w:r>
        <w:rPr>
          <w:rFonts w:ascii="IRNazanin" w:hAnsi="IRNazanin" w:eastAsia="IRNazanin" w:cs="IRNazanin"/>
          <w:lang w:bidi="fa-IR"/>
          <w:color w:val="111111"/>
          <w:sz w:val="28"/>
          <w:szCs w:val="28"/>
          <w:rtl/>
        </w:rPr>
        <w:t xml:space="preserve">هو مختصر مفتاح الهدایة و ترجمه للصراط المستقیم بالفارسیة رسالة عملیة للسید إسماعیل الصدر الموسوی العاملی الأصفهانی طبعت فی (1320) و توفی المؤلف فی (1338) کما ذکرناه فی نقباء البشر- ج 1- ص 159 عند ترجمته‏</w:t>
      </w:r>
    </w:p>
    <w:p>
      <w:pPr>
        <w:pStyle w:val="Heading3"/>
      </w:pPr>
      <w:bookmarkStart w:id="635" w:name="_Toc379"/>
      <w:r>
        <w:t>61- راه راست‏</w:t>
      </w:r>
      <w:bookmarkEnd w:id="635"/>
    </w:p>
    <w:p>
      <w:pPr>
        <w:pStyle w:val="BookText"/>
      </w:pPr>
      <w:r>
        <w:rPr>
          <w:rFonts w:ascii="IRNazanin" w:hAnsi="IRNazanin" w:eastAsia="IRNazanin" w:cs="IRNazanin"/>
          <w:lang w:bidi="fa-IR"/>
          <w:color w:val="111111"/>
          <w:sz w:val="28"/>
          <w:szCs w:val="28"/>
          <w:rtl/>
        </w:rPr>
        <w:t xml:space="preserve">فارسی مختصر فی النصائح و المواعظ الکافیة لعطاء الله شهاب‏پور طبع بطهران‏</w:t>
      </w:r>
    </w:p>
    <w:p>
      <w:pPr>
        <w:pStyle w:val="Heading3"/>
      </w:pPr>
      <w:bookmarkStart w:id="636" w:name="_Toc380"/>
      <w:r>
        <w:t>62- راه راست‏</w:t>
      </w:r>
      <w:bookmarkEnd w:id="636"/>
    </w:p>
    <w:p>
      <w:pPr>
        <w:pStyle w:val="BookText"/>
      </w:pPr>
      <w:r>
        <w:rPr>
          <w:rFonts w:ascii="IRNazanin" w:hAnsi="IRNazanin" w:eastAsia="IRNazanin" w:cs="IRNazanin"/>
          <w:lang w:bidi="fa-IR"/>
          <w:color w:val="111111"/>
          <w:sz w:val="28"/>
          <w:szCs w:val="28"/>
          <w:rtl/>
        </w:rPr>
        <w:t xml:space="preserve">فارسی مختصر للشیخ هادی بن المولی حسین بن محسن البیرجندی المولود (1277) و المتوفی (ج 2- 1366) ألفه بأمر أستاذه السید الشیرازی لفرمان فرما حاکم فارس بشیراز</w:t>
      </w:r>
    </w:p>
    <w:p>
      <w:pPr>
        <w:pStyle w:val="Heading3"/>
      </w:pPr>
      <w:bookmarkStart w:id="637" w:name="_Toc381"/>
      <w:r>
        <w:t>63- راه راست‏</w:t>
      </w:r>
      <w:bookmarkEnd w:id="637"/>
    </w:p>
    <w:p>
      <w:pPr>
        <w:pStyle w:val="BookText"/>
      </w:pPr>
      <w:r>
        <w:rPr>
          <w:rFonts w:ascii="IRNazanin" w:hAnsi="IRNazanin" w:eastAsia="IRNazanin" w:cs="IRNazanin"/>
          <w:lang w:bidi="fa-IR"/>
          <w:color w:val="111111"/>
          <w:sz w:val="28"/>
          <w:szCs w:val="28"/>
          <w:rtl/>
        </w:rPr>
        <w:t xml:space="preserve">فی ترجمه الآیات الشریفة القرآنیة التی هی فی تهذیب الأخلاق و تعلیم النفوس و المواعظ الإلهیة علی ترتیب سور القرآن من الفاتحة إلی الناس یذکر الآیة فی قائمة ثم ترجمتها بالفارسیة فی قائمة أخری، ثم ترجمتها بالأردویة فی قائمة ثالثة، ثم ترجمتها بالإنجلیزیة فی رابعة کلها متقابلة، ألفه الحاج فتح الله بن عبد الرحیم الیزدی، و تخلصه الشعری مفتون و کان معلم اللغة الفارسیة فی حیدرآباد الهند طبع بها فی (1366) أرسله لی مع عدة من تصانیفه‏</w:t>
      </w:r>
    </w:p>
    <w:p>
      <w:pPr>
        <w:pStyle w:val="Heading3"/>
      </w:pPr>
      <w:bookmarkStart w:id="638" w:name="_Toc382"/>
      <w:r>
        <w:t>64- راه روزی یا علوم تفریحی‏</w:t>
      </w:r>
      <w:bookmarkEnd w:id="638"/>
    </w:p>
    <w:p>
      <w:pPr>
        <w:pStyle w:val="BookText"/>
      </w:pPr>
      <w:r>
        <w:rPr>
          <w:rFonts w:ascii="IRNazanin" w:hAnsi="IRNazanin" w:eastAsia="IRNazanin" w:cs="IRNazanin"/>
          <w:lang w:bidi="fa-IR"/>
          <w:color w:val="111111"/>
          <w:sz w:val="28"/>
          <w:szCs w:val="28"/>
          <w:rtl/>
        </w:rPr>
        <w:t xml:space="preserve">فارسی مختصر طبع بإیران‏</w:t>
      </w:r>
    </w:p>
    <w:p>
      <w:pPr>
        <w:pStyle w:val="Heading3"/>
      </w:pPr>
      <w:bookmarkStart w:id="639" w:name="_Toc383"/>
      <w:r>
        <w:t>65- راه رهائی‏</w:t>
      </w:r>
      <w:bookmarkEnd w:id="639"/>
    </w:p>
    <w:p>
      <w:pPr>
        <w:pStyle w:val="BookText"/>
      </w:pPr>
      <w:r>
        <w:rPr>
          <w:rFonts w:ascii="IRNazanin" w:hAnsi="IRNazanin" w:eastAsia="IRNazanin" w:cs="IRNazanin"/>
          <w:lang w:bidi="fa-IR"/>
          <w:color w:val="111111"/>
          <w:sz w:val="28"/>
          <w:szCs w:val="28"/>
          <w:rtl/>
        </w:rPr>
        <w:t xml:space="preserve">فارسی للدکتور رضازاده شفق التبریزی المولود (1310) طبع بطهران و له فرهنگ شاهنامه المطبوع (1320 ش)</w:t>
      </w:r>
    </w:p>
    <w:p>
      <w:pPr>
        <w:pStyle w:val="Heading3"/>
      </w:pPr>
      <w:bookmarkStart w:id="640" w:name="_Toc384"/>
      <w:r>
        <w:t>66- راه سعادت‏</w:t>
      </w:r>
      <w:bookmarkEnd w:id="640"/>
    </w:p>
    <w:p>
      <w:pPr>
        <w:pStyle w:val="BookText"/>
      </w:pPr>
      <w:r>
        <w:rPr>
          <w:rFonts w:ascii="IRNazanin" w:hAnsi="IRNazanin" w:eastAsia="IRNazanin" w:cs="IRNazanin"/>
          <w:lang w:bidi="fa-IR"/>
          <w:color w:val="111111"/>
          <w:sz w:val="28"/>
          <w:szCs w:val="28"/>
          <w:rtl/>
        </w:rPr>
        <w:t xml:space="preserve">فی إثبات النبوة الخاصة، فارسی للشیخ المیرزا أبی الحسن بن محمد بن الشیخ غلام حسین الشعرانی الطهرانی المعاصر طبع بطهران (1369)</w:t>
      </w:r>
    </w:p>
    <w:p>
      <w:pPr>
        <w:pStyle w:val="Heading3"/>
      </w:pPr>
      <w:bookmarkStart w:id="641" w:name="_Toc385"/>
      <w:r>
        <w:t>67- راه سعادت‏</w:t>
      </w:r>
      <w:bookmarkEnd w:id="641"/>
    </w:p>
    <w:p>
      <w:pPr>
        <w:pStyle w:val="BookText"/>
      </w:pPr>
      <w:r>
        <w:rPr>
          <w:rFonts w:ascii="IRNazanin" w:hAnsi="IRNazanin" w:eastAsia="IRNazanin" w:cs="IRNazanin"/>
          <w:lang w:bidi="fa-IR"/>
          <w:color w:val="111111"/>
          <w:sz w:val="28"/>
          <w:szCs w:val="28"/>
          <w:rtl/>
        </w:rPr>
        <w:t xml:space="preserve">فی الأخلاق فارسی مختصر للمیرزا محمود بن المیرزا محمد تقی بن الآقا محمد مؤلف منبع الحیاة ابن العلامة الکلباسی نزیل مشهد خراسان، المولود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4" w:name="pg11707_122799"/>
    <w:bookmarkEnd w:id="64"/>
    <w:p>
      <w:pPr>
        <w:pStyle w:val="BookText"/>
      </w:pPr>
      <w:r>
        <w:rPr>
          <w:rFonts w:ascii="IRNazanin" w:hAnsi="IRNazanin" w:eastAsia="IRNazanin" w:cs="IRNazanin"/>
          <w:lang w:bidi="fa-IR"/>
          <w:color w:val="111111"/>
          <w:sz w:val="28"/>
          <w:szCs w:val="28"/>
          <w:rtl/>
        </w:rPr>
        <w:t xml:space="preserve">حدود (1325) و المتوفی بالمشهد یوم الأحد (25 شوال 1365) طبع بطهران (1358) بعد رجوعه عن الحج و معه رسالة الربا فارسیة</w:t>
      </w:r>
    </w:p>
    <w:p>
      <w:pPr>
        <w:pStyle w:val="Heading3"/>
      </w:pPr>
      <w:bookmarkStart w:id="642" w:name="_Toc386"/>
      <w:r>
        <w:t>68- راه سعادت بشر</w:t>
      </w:r>
      <w:bookmarkEnd w:id="642"/>
    </w:p>
    <w:p>
      <w:pPr>
        <w:pStyle w:val="BookText"/>
      </w:pPr>
      <w:r>
        <w:rPr>
          <w:rFonts w:ascii="IRNazanin" w:hAnsi="IRNazanin" w:eastAsia="IRNazanin" w:cs="IRNazanin"/>
          <w:lang w:bidi="fa-IR"/>
          <w:color w:val="111111"/>
          <w:sz w:val="28"/>
          <w:szCs w:val="28"/>
          <w:rtl/>
        </w:rPr>
        <w:t xml:space="preserve">ترجمه لطهارة الأعراق تألیف ابن مسکویه بالفارسیة و الترجمة للعلویة الفاضلة أمینة بیگم المولودة (1308) و المؤلفة لأربعین الهاشمیة المطبوع (1356) و قد طبع بعنوان الأخلاق فی (1368) و ترجمناها فی نقباء البشر ج 1- ص 183</w:t>
      </w:r>
    </w:p>
    <w:p>
      <w:pPr>
        <w:pStyle w:val="Heading3"/>
      </w:pPr>
      <w:bookmarkStart w:id="643" w:name="_Toc387"/>
      <w:r>
        <w:t>69- راه صواب‏</w:t>
      </w:r>
      <w:bookmarkEnd w:id="643"/>
    </w:p>
    <w:p>
      <w:pPr>
        <w:pStyle w:val="BookText"/>
      </w:pPr>
      <w:r>
        <w:rPr>
          <w:rFonts w:ascii="IRNazanin" w:hAnsi="IRNazanin" w:eastAsia="IRNazanin" w:cs="IRNazanin"/>
          <w:lang w:bidi="fa-IR"/>
          <w:color w:val="111111"/>
          <w:sz w:val="28"/>
          <w:szCs w:val="28"/>
          <w:rtl/>
        </w:rPr>
        <w:t xml:space="preserve">فارسی فی بیان سبب اختلاف فرق الإسلام و الباعث لتدوین الأصولین و بیان معنی الإجماع فی خمسمائة بیت للمحقق المحدث الفیض الکاشانی المتوفی (1091) فرغ من تألیفه (1041) و رتبه علی اثنی عشر سؤالا و جوابا أوله بعد البسملة [منت بی‏پایان مر خدای را عز شأنه که راه صواب را بأنوار حکمت فصل الخطاب روشن گردانیده‏] نسخه منه رأیتها فی مکتبة (الخوانساری) و أخری فی مکتبة (الطهرانی بسامراء) ثم إن المؤلف انتخب منه خمسة سؤالات و أجوبة، و سماه شرائط الإیمان و هو أیضا موجود کما یأتی فی الشین‏</w:t>
      </w:r>
    </w:p>
    <w:p>
      <w:pPr>
        <w:pStyle w:val="Heading3"/>
      </w:pPr>
      <w:bookmarkStart w:id="644" w:name="_Toc388"/>
      <w:r>
        <w:t>70- راه نجاه‏</w:t>
      </w:r>
      <w:bookmarkEnd w:id="644"/>
    </w:p>
    <w:p>
      <w:pPr>
        <w:pStyle w:val="BookText"/>
      </w:pPr>
      <w:r>
        <w:rPr>
          <w:rFonts w:ascii="IRNazanin" w:hAnsi="IRNazanin" w:eastAsia="IRNazanin" w:cs="IRNazanin"/>
          <w:lang w:bidi="fa-IR"/>
          <w:color w:val="111111"/>
          <w:sz w:val="28"/>
          <w:szCs w:val="28"/>
          <w:rtl/>
        </w:rPr>
        <w:t xml:space="preserve">رسالة فارسیة عملیة من فتاوی المیر السید علی صاحب الریاض استخرجها تلمیذه المولی محمد علی الرشتی البهشتی من تصانیف أستاذه، الشرح الکبیر و الشرح الصغیر و غیرهما، و رتبه علی أبواب ذوات فصول فی الطهارة و الصلاة و الصوم، و فرغ منها (1230) رأیت نسخه منها فی مکتبة (السید محمد باقر الحجة بکربلاء) تاریخ کتابتها (1238)</w:t>
      </w:r>
    </w:p>
    <w:p>
      <w:pPr>
        <w:pStyle w:val="Heading3"/>
      </w:pPr>
      <w:bookmarkStart w:id="645" w:name="_Toc389"/>
      <w:r>
        <w:t>71- راهنمای إصلاح‏</w:t>
      </w:r>
      <w:bookmarkEnd w:id="645"/>
    </w:p>
    <w:p>
      <w:pPr>
        <w:pStyle w:val="BookText"/>
      </w:pPr>
      <w:r>
        <w:rPr>
          <w:rFonts w:ascii="IRNazanin" w:hAnsi="IRNazanin" w:eastAsia="IRNazanin" w:cs="IRNazanin"/>
          <w:lang w:bidi="fa-IR"/>
          <w:color w:val="111111"/>
          <w:sz w:val="28"/>
          <w:szCs w:val="28"/>
          <w:rtl/>
        </w:rPr>
        <w:t xml:space="preserve">فی إثبات مضار حلق اللحیة طبا و حرمته شرعا بقلم حسین عبداللهی مع تصدیق جمع من الدکاترة المعاصرین و القدماء طبع بأصفهان فی (1327 ش)</w:t>
      </w:r>
    </w:p>
    <w:p>
      <w:pPr>
        <w:pStyle w:val="Heading3"/>
      </w:pPr>
      <w:bookmarkStart w:id="646" w:name="_Toc390"/>
      <w:r>
        <w:t>72- راهنمای ترقی‏</w:t>
      </w:r>
      <w:bookmarkEnd w:id="646"/>
    </w:p>
    <w:p>
      <w:pPr>
        <w:pStyle w:val="BookText"/>
      </w:pPr>
      <w:r>
        <w:rPr>
          <w:rFonts w:ascii="IRNazanin" w:hAnsi="IRNazanin" w:eastAsia="IRNazanin" w:cs="IRNazanin"/>
          <w:lang w:bidi="fa-IR"/>
          <w:color w:val="111111"/>
          <w:sz w:val="28"/>
          <w:szCs w:val="28"/>
          <w:rtl/>
        </w:rPr>
        <w:t xml:space="preserve">لفتح الله بن عبد الرحیم المفتون الیزدی نزیل حیدرآباد مؤلف راه راست المذکور آنفا فارسی فی الأخلاق و الآداب اللازمة لمن أراد تحصیل العلم و تعلیم المعارف و ینقل فیه النصائح و المواعظ التی صدرت من المستشرقین و غیرهم و طبع فی (116 ص) بحیدرآباد فی (1356)</w:t>
      </w:r>
    </w:p>
    <w:p>
      <w:pPr>
        <w:pStyle w:val="Heading3"/>
      </w:pPr>
      <w:bookmarkStart w:id="647" w:name="_Toc391"/>
      <w:r>
        <w:t>73- راهنمای قم‏</w:t>
      </w:r>
      <w:bookmarkEnd w:id="647"/>
    </w:p>
    <w:p>
      <w:pPr>
        <w:pStyle w:val="BookText"/>
      </w:pPr>
      <w:r>
        <w:rPr>
          <w:rFonts w:ascii="IRNazanin" w:hAnsi="IRNazanin" w:eastAsia="IRNazanin" w:cs="IRNazanin"/>
          <w:lang w:bidi="fa-IR"/>
          <w:color w:val="111111"/>
          <w:sz w:val="28"/>
          <w:szCs w:val="28"/>
          <w:rtl/>
        </w:rPr>
        <w:t xml:space="preserve">فی تفصیل تاریخ قم و بیان ما یوجد فیها من الآثار مصورا و ذکر ما یتعلق بها للسید علی أکبر البرقعی المعاصر طبع (1317 ش- 1357)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5" w:name="pg11707_122800"/>
    <w:bookmarkEnd w:id="65"/>
    <w:p>
      <w:pPr>
        <w:pStyle w:val="Heading3"/>
      </w:pPr>
      <w:bookmarkStart w:id="648" w:name="_Toc392"/>
      <w:r>
        <w:t>74- راه نو</w:t>
      </w:r>
      <w:bookmarkEnd w:id="648"/>
    </w:p>
    <w:p>
      <w:pPr>
        <w:pStyle w:val="BookText"/>
      </w:pPr>
      <w:r>
        <w:rPr>
          <w:rFonts w:ascii="IRNazanin" w:hAnsi="IRNazanin" w:eastAsia="IRNazanin" w:cs="IRNazanin"/>
          <w:lang w:bidi="fa-IR"/>
          <w:color w:val="111111"/>
          <w:sz w:val="28"/>
          <w:szCs w:val="28"/>
          <w:rtl/>
        </w:rPr>
        <w:t xml:space="preserve">فارسی فی التعلیم و التربیة للحسین بن کاظم التبریزی منشی مجلة إیران شهر الصادرة فی برلن طبع فی ثلاثة أجزاء فی (1343)</w:t>
      </w:r>
    </w:p>
    <w:p>
      <w:pPr>
        <w:pStyle w:val="Heading3"/>
      </w:pPr>
      <w:bookmarkStart w:id="649" w:name="_Toc393"/>
      <w:r>
        <w:t>75- راه نو</w:t>
      </w:r>
      <w:bookmarkEnd w:id="649"/>
    </w:p>
    <w:p>
      <w:pPr>
        <w:pStyle w:val="BookText"/>
      </w:pPr>
      <w:r>
        <w:rPr>
          <w:rFonts w:ascii="IRNazanin" w:hAnsi="IRNazanin" w:eastAsia="IRNazanin" w:cs="IRNazanin"/>
          <w:lang w:bidi="fa-IR"/>
          <w:color w:val="111111"/>
          <w:sz w:val="28"/>
          <w:szCs w:val="28"/>
          <w:rtl/>
        </w:rPr>
        <w:t xml:space="preserve">فی اختراع الخط الجدید للمیرزا علی محمد خان الأویسی فارسی طبع فی إستانبول (1331) ذکره فی دانشمندان آذربایجان- ص- 6</w:t>
      </w:r>
    </w:p>
    <w:p>
      <w:pPr>
        <w:pStyle w:val="Heading3"/>
      </w:pPr>
      <w:bookmarkStart w:id="650" w:name="_Toc394"/>
      <w:r>
        <w:t>76- الرأی السدید فی مسائل الاجتهاد و التقلید</w:t>
      </w:r>
      <w:bookmarkEnd w:id="650"/>
    </w:p>
    <w:p>
      <w:pPr>
        <w:pStyle w:val="BookText"/>
      </w:pPr>
      <w:r>
        <w:rPr>
          <w:rFonts w:ascii="IRNazanin" w:hAnsi="IRNazanin" w:eastAsia="IRNazanin" w:cs="IRNazanin"/>
          <w:lang w:bidi="fa-IR"/>
          <w:color w:val="111111"/>
          <w:sz w:val="28"/>
          <w:szCs w:val="28"/>
          <w:rtl/>
        </w:rPr>
        <w:t xml:space="preserve">للسید المولوی ابن الحسن بن المیر حسن رضا الجائسی اللکهنوی المولود (1291) هو من أسباط السید دلدار علی و له إرث الخیار أیضا و هما مطبوعان توفی (1368) و ترجمناه فی (نقباء البشر- ج 1- ص 25)</w:t>
      </w:r>
    </w:p>
    <w:p>
      <w:pPr>
        <w:pStyle w:val="Heading3"/>
      </w:pPr>
      <w:bookmarkStart w:id="651" w:name="_Toc395"/>
      <w:r>
        <w:t>77- الرأی الصائب فی تحقیق الإمام الراتب‏</w:t>
      </w:r>
      <w:bookmarkEnd w:id="651"/>
    </w:p>
    <w:p>
      <w:pPr>
        <w:pStyle w:val="BookText"/>
      </w:pPr>
      <w:r>
        <w:rPr>
          <w:rFonts w:ascii="IRNazanin" w:hAnsi="IRNazanin" w:eastAsia="IRNazanin" w:cs="IRNazanin"/>
          <w:lang w:bidi="fa-IR"/>
          <w:color w:val="111111"/>
          <w:sz w:val="28"/>
          <w:szCs w:val="28"/>
          <w:rtl/>
        </w:rPr>
        <w:t xml:space="preserve">للسید ابن الحسن اللکهنوی المتولد (1288) طبع بالأردویة</w:t>
      </w:r>
    </w:p>
    <w:p>
      <w:pPr>
        <w:pStyle w:val="Heading3"/>
      </w:pPr>
      <w:bookmarkStart w:id="652" w:name="_Toc396"/>
      <w:r>
        <w:t>78- کتاب الرایات‏</w:t>
      </w:r>
      <w:bookmarkEnd w:id="652"/>
    </w:p>
    <w:p>
      <w:pPr>
        <w:pStyle w:val="BookText"/>
      </w:pPr>
      <w:r>
        <w:rPr>
          <w:rFonts w:ascii="IRNazanin" w:hAnsi="IRNazanin" w:eastAsia="IRNazanin" w:cs="IRNazanin"/>
          <w:lang w:bidi="fa-IR"/>
          <w:color w:val="111111"/>
          <w:sz w:val="28"/>
          <w:szCs w:val="28"/>
          <w:rtl/>
        </w:rPr>
        <w:t xml:space="preserve">لأبی عبیدة البحتری الولید بن عبید بن یحیی المتوفی (284)</w:t>
      </w:r>
    </w:p>
    <w:p>
      <w:pPr>
        <w:pStyle w:val="Heading3"/>
      </w:pPr>
      <w:bookmarkStart w:id="653" w:name="_Toc397"/>
      <w:r>
        <w:t>79- رایات الاجتهاد</w:t>
      </w:r>
      <w:bookmarkEnd w:id="653"/>
    </w:p>
    <w:p>
      <w:pPr>
        <w:pStyle w:val="BookText"/>
      </w:pPr>
      <w:r>
        <w:rPr>
          <w:rFonts w:ascii="IRNazanin" w:hAnsi="IRNazanin" w:eastAsia="IRNazanin" w:cs="IRNazanin"/>
          <w:lang w:bidi="fa-IR"/>
          <w:color w:val="111111"/>
          <w:sz w:val="28"/>
          <w:szCs w:val="28"/>
          <w:rtl/>
        </w:rPr>
        <w:t xml:space="preserve">للمولی أبی الحسن بن محمد کاظم الجاجرمی نزیل أصفهان و مؤلف ینابیع الحکمة المؤلف (1240) و المطبوع (1304) و له أیضا الجهادیة ألفه (1238) کما ذکرناه فی (ج 5 ص 296) و ذکرنا ترجمته فی الکرام البررة- ص 36</w:t>
      </w:r>
    </w:p>
    <w:p>
      <w:pPr>
        <w:pStyle w:val="Heading3"/>
      </w:pPr>
      <w:bookmarkStart w:id="654" w:name="_Toc398"/>
      <w:r>
        <w:t>80- رایات الأزد</w:t>
      </w:r>
      <w:bookmarkEnd w:id="654"/>
    </w:p>
    <w:p>
      <w:pPr>
        <w:pStyle w:val="BookText"/>
      </w:pPr>
      <w:r>
        <w:rPr>
          <w:rFonts w:ascii="IRNazanin" w:hAnsi="IRNazanin" w:eastAsia="IRNazanin" w:cs="IRNazanin"/>
          <w:lang w:bidi="fa-IR"/>
          <w:color w:val="111111"/>
          <w:sz w:val="28"/>
          <w:szCs w:val="28"/>
          <w:rtl/>
        </w:rPr>
        <w:t xml:space="preserve">لأبی أحمد عبد العزیز بن یحیی بن أحمد بن عیسی الجلودی المتوفی (332) ذکره النجاشی، و هو من مشایخ جعفر بن محمد بن قولویه القمی الذی توفی (368)</w:t>
      </w:r>
    </w:p>
    <w:p>
      <w:pPr>
        <w:pStyle w:val="Heading3"/>
      </w:pPr>
      <w:bookmarkStart w:id="655" w:name="_Toc399"/>
      <w:r>
        <w:t>81- الرایة الحسینیة</w:t>
      </w:r>
      <w:bookmarkEnd w:id="655"/>
    </w:p>
    <w:p>
      <w:pPr>
        <w:pStyle w:val="BookText"/>
      </w:pPr>
      <w:r>
        <w:rPr>
          <w:rFonts w:ascii="IRNazanin" w:hAnsi="IRNazanin" w:eastAsia="IRNazanin" w:cs="IRNazanin"/>
          <w:lang w:bidi="fa-IR"/>
          <w:color w:val="111111"/>
          <w:sz w:val="28"/>
          <w:szCs w:val="28"/>
          <w:rtl/>
        </w:rPr>
        <w:t xml:space="preserve">فی جواز کل عمل یعظم به شعائر عزائه علیه السلام  للسید محمد علی شرف الدین ابن السید عبد الحسین بن یوسف الموسوی العاملی نشر جل هذا الکتاب فی مجلة الهدی بالعمارة و له شیخ الأبطح أیضا فی أحوال أبی طالب و توفی فی النصف من شعبان (1372) و أرخ وفاته بعضهم بقوله [إن جنان الخلد مثواه‏]</w:t>
      </w:r>
    </w:p>
    <w:p>
      <w:pPr>
        <w:pStyle w:val="Heading3"/>
      </w:pPr>
      <w:bookmarkStart w:id="656" w:name="_Toc400"/>
      <w:r>
        <w:t>الرائض فی الفرائض‏</w:t>
      </w:r>
      <w:bookmarkEnd w:id="656"/>
    </w:p>
    <w:p>
      <w:pPr>
        <w:pStyle w:val="BookText"/>
      </w:pPr>
      <w:r>
        <w:rPr>
          <w:rFonts w:ascii="IRNazanin" w:hAnsi="IRNazanin" w:eastAsia="IRNazanin" w:cs="IRNazanin"/>
          <w:lang w:bidi="fa-IR"/>
          <w:color w:val="111111"/>
          <w:sz w:val="28"/>
          <w:szCs w:val="28"/>
          <w:rtl/>
        </w:rPr>
        <w:t xml:space="preserve">مر بعنوان الرائض‏</w:t>
      </w:r>
    </w:p>
    <w:p>
      <w:pPr>
        <w:pStyle w:val="Heading3"/>
      </w:pPr>
      <w:bookmarkStart w:id="657" w:name="_Toc401"/>
      <w:r>
        <w:t>82- الرائع‏</w:t>
      </w:r>
      <w:bookmarkEnd w:id="657"/>
    </w:p>
    <w:p>
      <w:pPr>
        <w:pStyle w:val="BookText"/>
      </w:pPr>
      <w:r>
        <w:rPr>
          <w:rFonts w:ascii="IRNazanin" w:hAnsi="IRNazanin" w:eastAsia="IRNazanin" w:cs="IRNazanin"/>
          <w:lang w:bidi="fa-IR"/>
          <w:color w:val="111111"/>
          <w:sz w:val="28"/>
          <w:szCs w:val="28"/>
          <w:rtl/>
        </w:rPr>
        <w:t xml:space="preserve">فی الفقه للشیخ تقی الدین الحسن بن علی بن داود الحلی الرجالی عده من تصانیفه عند ترجمه نفسه فی کتاب رجاله و الرائع اسم فاعل استعمل للذی یعجب الناس‏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6" w:name="pg11707_122801"/>
    <w:bookmarkEnd w:id="66"/>
    <w:p>
      <w:pPr>
        <w:pStyle w:val="BookText"/>
      </w:pPr>
      <w:r>
        <w:rPr>
          <w:rFonts w:ascii="IRNazanin" w:hAnsi="IRNazanin" w:eastAsia="IRNazanin" w:cs="IRNazanin"/>
          <w:lang w:bidi="fa-IR"/>
          <w:color w:val="111111"/>
          <w:sz w:val="28"/>
          <w:szCs w:val="28"/>
          <w:rtl/>
        </w:rPr>
        <w:t xml:space="preserve">بحسنه و کلام رائع أی رائق‏</w:t>
      </w:r>
    </w:p>
    <w:p>
      <w:pPr>
        <w:pStyle w:val="Heading3"/>
      </w:pPr>
      <w:bookmarkStart w:id="658" w:name="_Toc402"/>
      <w:r>
        <w:t>83- الرائع فی الشرائع‏</w:t>
      </w:r>
      <w:bookmarkEnd w:id="658"/>
    </w:p>
    <w:p>
      <w:pPr>
        <w:pStyle w:val="BookText"/>
      </w:pPr>
      <w:r>
        <w:rPr>
          <w:rFonts w:ascii="IRNazanin" w:hAnsi="IRNazanin" w:eastAsia="IRNazanin" w:cs="IRNazanin"/>
          <w:lang w:bidi="fa-IR"/>
          <w:color w:val="111111"/>
          <w:sz w:val="28"/>
          <w:szCs w:val="28"/>
          <w:rtl/>
        </w:rPr>
        <w:t xml:space="preserve">کبیر فی مجلدین للشیخ الإمام قطب الدین أبی الحسین سعید بن هبة الله بن الحسن الراوندی المتوفی ضحوة الأربعاء رابع عشر شوال سنة ثلاث و سبعین و خمسمائة کما أرخ فی المحکی عن خط الشهید الأول‏</w:t>
      </w:r>
    </w:p>
    <w:p>
      <w:pPr>
        <w:pStyle w:val="Heading3"/>
      </w:pPr>
      <w:bookmarkStart w:id="659" w:name="_Toc403"/>
      <w:r>
        <w:t>84 الرائع فی الشرائع‏</w:t>
      </w:r>
      <w:bookmarkEnd w:id="659"/>
    </w:p>
    <w:p>
      <w:pPr>
        <w:pStyle w:val="BookText"/>
      </w:pPr>
      <w:r>
        <w:rPr>
          <w:rFonts w:ascii="IRNazanin" w:hAnsi="IRNazanin" w:eastAsia="IRNazanin" w:cs="IRNazanin"/>
          <w:lang w:bidi="fa-IR"/>
          <w:color w:val="111111"/>
          <w:sz w:val="28"/>
          <w:szCs w:val="28"/>
          <w:rtl/>
        </w:rPr>
        <w:t xml:space="preserve">للشیخ الإمام عماد الدین أبی جعفر محمد بن علی بن حمزة الطوسی المشهدی مؤلف الوسیلة و الواسطة و ثاقب المناقب المعروف بابن حمزة المدفون بکربلاء فی خارج باب النجف‏</w:t>
      </w:r>
    </w:p>
    <w:p>
      <w:pPr>
        <w:pStyle w:val="Heading3"/>
      </w:pPr>
      <w:bookmarkStart w:id="660" w:name="_Toc404"/>
      <w:r>
        <w:t>الرائق‏</w:t>
      </w:r>
      <w:bookmarkEnd w:id="660"/>
    </w:p>
    <w:p>
      <w:pPr>
        <w:pStyle w:val="BookText"/>
      </w:pPr>
      <w:r>
        <w:rPr>
          <w:rFonts w:ascii="IRNazanin" w:hAnsi="IRNazanin" w:eastAsia="IRNazanin" w:cs="IRNazanin"/>
          <w:lang w:bidi="fa-IR"/>
          <w:color w:val="111111"/>
          <w:sz w:val="28"/>
          <w:szCs w:val="28"/>
          <w:rtl/>
        </w:rPr>
        <w:t xml:space="preserve">مر بعنوان الرائق من الأشعار</w:t>
      </w:r>
    </w:p>
    <w:p>
      <w:pPr>
        <w:pStyle w:val="Heading3"/>
      </w:pPr>
      <w:bookmarkStart w:id="661" w:name="_Toc405"/>
      <w:r>
        <w:t>85- الربائیة</w:t>
      </w:r>
      <w:bookmarkEnd w:id="661"/>
    </w:p>
    <w:p>
      <w:pPr>
        <w:pStyle w:val="BookText"/>
      </w:pPr>
      <w:r>
        <w:rPr>
          <w:rFonts w:ascii="IRNazanin" w:hAnsi="IRNazanin" w:eastAsia="IRNazanin" w:cs="IRNazanin"/>
          <w:lang w:bidi="fa-IR"/>
          <w:color w:val="111111"/>
          <w:sz w:val="28"/>
          <w:szCs w:val="28"/>
          <w:rtl/>
        </w:rPr>
        <w:t xml:space="preserve">رسالة فی أحکام الربا و حرمته بالفارسیة للسید المیر أبی طالب الحسینی، نقل عنها الوحید البهبهانی فی رسالته التی عملها لبیان حرمة اشتراط المعاملة المحاباتیة فی الفرض و وصف المؤلف بقوله: السید الفاضل المحقق‏</w:t>
      </w:r>
    </w:p>
    <w:p>
      <w:pPr>
        <w:pStyle w:val="Heading3"/>
      </w:pPr>
      <w:bookmarkStart w:id="662" w:name="_Toc406"/>
      <w:r>
        <w:t>86- الربائیة</w:t>
      </w:r>
      <w:bookmarkEnd w:id="662"/>
    </w:p>
    <w:p>
      <w:pPr>
        <w:pStyle w:val="BookText"/>
      </w:pPr>
      <w:r>
        <w:rPr>
          <w:rFonts w:ascii="IRNazanin" w:hAnsi="IRNazanin" w:eastAsia="IRNazanin" w:cs="IRNazanin"/>
          <w:lang w:bidi="fa-IR"/>
          <w:color w:val="111111"/>
          <w:sz w:val="28"/>
          <w:szCs w:val="28"/>
          <w:rtl/>
        </w:rPr>
        <w:t xml:space="preserve">رسالة فی إثبات حرمتها بجمیع عقود المعاوضات للمحقق المیرزا أبی القاسم بن المولی حسن الشفتی الجیلانی القمی المتوفی (1331)</w:t>
      </w:r>
    </w:p>
    <w:p>
      <w:pPr>
        <w:pStyle w:val="Heading3"/>
      </w:pPr>
      <w:bookmarkStart w:id="663" w:name="_Toc407"/>
      <w:r>
        <w:t>87- الربائیة</w:t>
      </w:r>
      <w:bookmarkEnd w:id="663"/>
    </w:p>
    <w:p>
      <w:pPr>
        <w:pStyle w:val="BookText"/>
      </w:pPr>
      <w:r>
        <w:rPr>
          <w:rFonts w:ascii="IRNazanin" w:hAnsi="IRNazanin" w:eastAsia="IRNazanin" w:cs="IRNazanin"/>
          <w:lang w:bidi="fa-IR"/>
          <w:color w:val="111111"/>
          <w:sz w:val="28"/>
          <w:szCs w:val="28"/>
          <w:rtl/>
        </w:rPr>
        <w:t xml:space="preserve">للسید حسن بن أحمد الیزدی الأشکذری الحائری المتوفی حدود (1358) رأیتها بخطه مع الرضاعیة الآتی ذکرها فی کتبه و قد ترجمته فی نقباء البشر- ج 1 ص 380</w:t>
      </w:r>
    </w:p>
    <w:p>
      <w:pPr>
        <w:pStyle w:val="Heading3"/>
      </w:pPr>
      <w:bookmarkStart w:id="664" w:name="_Toc408"/>
      <w:r>
        <w:t>88- الربائیة</w:t>
      </w:r>
      <w:bookmarkEnd w:id="664"/>
    </w:p>
    <w:p>
      <w:pPr>
        <w:pStyle w:val="BookText"/>
      </w:pPr>
      <w:r>
        <w:rPr>
          <w:rFonts w:ascii="IRNazanin" w:hAnsi="IRNazanin" w:eastAsia="IRNazanin" w:cs="IRNazanin"/>
          <w:lang w:bidi="fa-IR"/>
          <w:color w:val="111111"/>
          <w:sz w:val="28"/>
          <w:szCs w:val="28"/>
          <w:rtl/>
        </w:rPr>
        <w:t xml:space="preserve">فی أحکام الربا و الصرف للمیرزا حسن بن محمد تقی التبریزی کتبها من إملاء أستاذه السید محمد بن السید یوسف الطباطبائی التبریزی الذی توفی (1336) و کان یملیه السید محمد، عین ما سمعه من أستاذه شیخ الشریعة الأصفهانی فی دروسه من الخارج و النسخة فی النجف رأیتها عند السید محمد رضا أخ السید محمد المدنی المعاصر المذکور</w:t>
      </w:r>
    </w:p>
    <w:p>
      <w:pPr>
        <w:pStyle w:val="Heading3"/>
      </w:pPr>
      <w:bookmarkStart w:id="665" w:name="_Toc409"/>
      <w:r>
        <w:t>89- الربائیة</w:t>
      </w:r>
      <w:bookmarkEnd w:id="665"/>
    </w:p>
    <w:p>
      <w:pPr>
        <w:pStyle w:val="BookText"/>
      </w:pPr>
      <w:r>
        <w:rPr>
          <w:rFonts w:ascii="IRNazanin" w:hAnsi="IRNazanin" w:eastAsia="IRNazanin" w:cs="IRNazanin"/>
          <w:lang w:bidi="fa-IR"/>
          <w:color w:val="111111"/>
          <w:sz w:val="28"/>
          <w:szCs w:val="28"/>
          <w:rtl/>
        </w:rPr>
        <w:t xml:space="preserve">رسالة فی أحکام الربا للآقا رضا بن المولی عبد الرسول المدنی الکاشانی الذی توفی (1366) فارسیة مطبوعة بکاشان و طبع له کشف الحقائق أیضا، و رسالة الأوانی و الحجابیة و غیرهما</w:t>
      </w:r>
    </w:p>
    <w:p>
      <w:pPr>
        <w:pStyle w:val="Heading3"/>
      </w:pPr>
      <w:bookmarkStart w:id="666" w:name="_Toc410"/>
      <w:r>
        <w:t>90- الربائیة</w:t>
      </w:r>
      <w:bookmarkEnd w:id="666"/>
    </w:p>
    <w:p>
      <w:pPr>
        <w:pStyle w:val="BookText"/>
      </w:pPr>
      <w:r>
        <w:rPr>
          <w:rFonts w:ascii="IRNazanin" w:hAnsi="IRNazanin" w:eastAsia="IRNazanin" w:cs="IRNazanin"/>
          <w:lang w:bidi="fa-IR"/>
          <w:color w:val="111111"/>
          <w:sz w:val="28"/>
          <w:szCs w:val="28"/>
          <w:rtl/>
        </w:rPr>
        <w:t xml:space="preserve">للمیرزا محمد صادق آقا ابن ملا محمد بالا مجتهد القره‏داغی التبریزی‏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7" w:name="pg11707_122802"/>
    <w:bookmarkEnd w:id="67"/>
    <w:p>
      <w:pPr>
        <w:pStyle w:val="BookText"/>
      </w:pPr>
      <w:r>
        <w:rPr>
          <w:rFonts w:ascii="IRNazanin" w:hAnsi="IRNazanin" w:eastAsia="IRNazanin" w:cs="IRNazanin"/>
          <w:lang w:bidi="fa-IR"/>
          <w:color w:val="111111"/>
          <w:sz w:val="28"/>
          <w:szCs w:val="28"/>
          <w:rtl/>
        </w:rPr>
        <w:t xml:space="preserve">المولود (1274) و المتوفی بقم (1351) ذکره ولد المؤلف المیرزا جواد آقا کما حکی عنه الأردوبادی فی زهر الربی‏</w:t>
      </w:r>
    </w:p>
    <w:p>
      <w:pPr>
        <w:pStyle w:val="Heading3"/>
      </w:pPr>
      <w:bookmarkStart w:id="667" w:name="_Toc411"/>
      <w:r>
        <w:t>91- الربائیة</w:t>
      </w:r>
      <w:bookmarkEnd w:id="667"/>
    </w:p>
    <w:p>
      <w:pPr>
        <w:pStyle w:val="BookText"/>
      </w:pPr>
      <w:r>
        <w:rPr>
          <w:rFonts w:ascii="IRNazanin" w:hAnsi="IRNazanin" w:eastAsia="IRNazanin" w:cs="IRNazanin"/>
          <w:lang w:bidi="fa-IR"/>
          <w:color w:val="111111"/>
          <w:sz w:val="28"/>
          <w:szCs w:val="28"/>
          <w:rtl/>
        </w:rPr>
        <w:t xml:space="preserve">للمیرزا محمد بن سلیمان التنکابنی مؤلف قصص الأنبیاء المتوفی (1302) ذکره فی فهرس تصانیفه فی القصص‏</w:t>
      </w:r>
    </w:p>
    <w:p>
      <w:pPr>
        <w:pStyle w:val="Heading3"/>
      </w:pPr>
      <w:bookmarkStart w:id="668" w:name="_Toc412"/>
      <w:r>
        <w:t>92- الربائیة</w:t>
      </w:r>
      <w:bookmarkEnd w:id="668"/>
    </w:p>
    <w:p>
      <w:pPr>
        <w:pStyle w:val="BookText"/>
      </w:pPr>
      <w:r>
        <w:rPr>
          <w:rFonts w:ascii="IRNazanin" w:hAnsi="IRNazanin" w:eastAsia="IRNazanin" w:cs="IRNazanin"/>
          <w:lang w:bidi="fa-IR"/>
          <w:color w:val="111111"/>
          <w:sz w:val="28"/>
          <w:szCs w:val="28"/>
          <w:rtl/>
        </w:rPr>
        <w:t xml:space="preserve">فی أحکام الربا و کیفیة التخلص عنه بالفارسیة للمیرزا محمود بن المیرزا محمد تقی الکلباسی نزیل مشهد خراسان المتوفی بها شابا فی الأحد 25 شوال (1365) کتبه بعد عودته من الحج فی طهران و طبعه بها (1358)</w:t>
      </w:r>
    </w:p>
    <w:p>
      <w:pPr>
        <w:pStyle w:val="Heading3"/>
      </w:pPr>
      <w:bookmarkStart w:id="669" w:name="_Toc413"/>
      <w:r>
        <w:t>93- الربائیة</w:t>
      </w:r>
      <w:bookmarkEnd w:id="669"/>
    </w:p>
    <w:p>
      <w:pPr>
        <w:pStyle w:val="BookText"/>
      </w:pPr>
      <w:r>
        <w:rPr>
          <w:rFonts w:ascii="IRNazanin" w:hAnsi="IRNazanin" w:eastAsia="IRNazanin" w:cs="IRNazanin"/>
          <w:lang w:bidi="fa-IR"/>
          <w:color w:val="111111"/>
          <w:sz w:val="28"/>
          <w:szCs w:val="28"/>
          <w:rtl/>
        </w:rPr>
        <w:t xml:space="preserve">رسالة فارسیة فی أحکام الربا دونها المولی هاشم بن محمد علی الخراسانی طبق فتاوی المولی محمد کاظم الخراسانی و السید إسماعیل الصدر الأصفهانی، و طبعها مع الرضاعیة الفارسیة أیضا له فی (1318) فی مجلد واحد</w:t>
      </w:r>
    </w:p>
    <w:p>
      <w:pPr>
        <w:pStyle w:val="Heading3"/>
      </w:pPr>
      <w:bookmarkStart w:id="670" w:name="_Toc414"/>
      <w:r>
        <w:t>94- رباب‏نامه‏</w:t>
      </w:r>
      <w:bookmarkEnd w:id="670"/>
    </w:p>
    <w:p>
      <w:pPr>
        <w:pStyle w:val="BookText"/>
      </w:pPr>
      <w:r>
        <w:rPr>
          <w:rFonts w:ascii="IRNazanin" w:hAnsi="IRNazanin" w:eastAsia="IRNazanin" w:cs="IRNazanin"/>
          <w:lang w:bidi="fa-IR"/>
          <w:color w:val="111111"/>
          <w:sz w:val="28"/>
          <w:szCs w:val="28"/>
          <w:rtl/>
        </w:rPr>
        <w:t xml:space="preserve">لسلطان ولد، الابن الأکبر لجلال الدین محمد البلخی الرومی بن بهاء الدین ولد، ولد بلارندة بناحیة قرمان (بترکیة) فی (15- ع 2- 623) و مات (10- رجب- 712) و هو القسم الثالث من مثنویة الکبیر المسمی ولدنامه و قد نظمه باسم الجایتو، و له کتاب معارفه نثرا طبع فی ذیل فیه ما فیه بطهران علی الحجر و له دیوان فارسی و فیها أیضا أشعار ترکیة و أشعار یونانیة، و قد طبع بعض غزلیاته ضمن دیوان شمس تبریزی لوالده المولوی، فی لکهنو و طبع القسم الأول من ولدنامه و هو ابتدأ نامه بطهران مع مقدمه لجلال همائی قال فی کشف الظنون و قد انتخب رباب‏نامه یوسف الشهیر سینه چاک المتوفی (953) و هو صاحب جزیرة مثنوی‏</w:t>
      </w:r>
    </w:p>
    <w:p>
      <w:pPr>
        <w:pStyle w:val="Heading3"/>
      </w:pPr>
      <w:bookmarkStart w:id="671" w:name="_Toc415"/>
      <w:r>
        <w:t>الرباعیات‏</w:t>
      </w:r>
      <w:bookmarkEnd w:id="671"/>
    </w:p>
    <w:p>
      <w:pPr>
        <w:pStyle w:val="Heading3"/>
      </w:pPr>
      <w:bookmarkStart w:id="672" w:name="_Toc416"/>
      <w:r>
        <w:t>بیان</w:t>
      </w:r>
      <w:bookmarkEnd w:id="672"/>
    </w:p>
    <w:p>
      <w:pPr>
        <w:pStyle w:val="BookText"/>
      </w:pPr>
      <w:r>
        <w:rPr>
          <w:rFonts w:ascii="IRNazanin" w:hAnsi="IRNazanin" w:eastAsia="IRNazanin" w:cs="IRNazanin"/>
          <w:lang w:bidi="fa-IR"/>
          <w:color w:val="111111"/>
          <w:sz w:val="28"/>
          <w:szCs w:val="28"/>
          <w:rtl/>
        </w:rPr>
        <w:t xml:space="preserve">أو دوبیتی هو نوع خاص من الشعر فی مقابل القصیدة و القطعة و الغزل ذکر تعریفها تفصیلا فی المعجم فی معاییر أشعار العجم- ص 83- 95 وزنه کل مصرع من مصاریعها جملة لا حول و لا قوة الا بالله و هو رائج عند الشعراء، فقل شاعر لم ینظم رباعیا و لم یوجد رباعی فی دیوانه، فلا یمکننا استقصاء الرباعیات، و انما نذکر فی المقام بعض الرباعیات الذی استقل بالتدوین أو الشرح أو الشهرة أو الکثرة</w:t>
      </w:r>
    </w:p>
    <w:p>
      <w:pPr>
        <w:pStyle w:val="Heading3"/>
      </w:pPr>
      <w:bookmarkStart w:id="673" w:name="_Toc417"/>
      <w:r>
        <w:t>95- الرباعیات‏</w:t>
      </w:r>
      <w:bookmarkEnd w:id="673"/>
    </w:p>
    <w:p>
      <w:pPr>
        <w:pStyle w:val="BookText"/>
      </w:pPr>
      <w:r>
        <w:rPr>
          <w:rFonts w:ascii="IRNazanin" w:hAnsi="IRNazanin" w:eastAsia="IRNazanin" w:cs="IRNazanin"/>
          <w:lang w:bidi="fa-IR"/>
          <w:color w:val="111111"/>
          <w:sz w:val="28"/>
          <w:szCs w:val="28"/>
          <w:rtl/>
        </w:rPr>
        <w:t xml:space="preserve">للعارف أبی سعید أبی الخیر المولود (357) و المتوفی (440) فارسی‏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8" w:name="pg11707_122803"/>
    <w:bookmarkEnd w:id="68"/>
    <w:p>
      <w:pPr>
        <w:pStyle w:val="BookText"/>
      </w:pPr>
      <w:r>
        <w:rPr>
          <w:rFonts w:ascii="IRNazanin" w:hAnsi="IRNazanin" w:eastAsia="IRNazanin" w:cs="IRNazanin"/>
          <w:lang w:bidi="fa-IR"/>
          <w:color w:val="111111"/>
          <w:sz w:val="28"/>
          <w:szCs w:val="28"/>
          <w:rtl/>
        </w:rPr>
        <w:t xml:space="preserve">طبع مرة فی بمبئی و أخری فی إیران (1307) و لمریدیه عقائد خاصة فی تأثیرات رباعیاته فیقرءون کل واحدة منها بعدد خاص لحاجة مخصوصة بعد قراءة سورة الفاتحة و الصلوات علی النبی و آله  صلی الله علیه و آله  کل ذلک متطهرا مستقبلا للقبلة، و لکن یظهر من أسرار التوحید فی ترجمه أبی سعید تألیف حفیده محمد بن منور الذی ألفه حدود (574) أنه لم ینظم الا بیتا واحدا أو رباعیة واحدة، و کلما سمع منه من الرباعیات فهی من إنشاداته التی سمعها من مشایخه و لیست من نظمه و منشئاته، و رأیت فی بعض المجامیع إنهاءها إلی ست و خمسین رباعیة و فی بیاض عند السید محمد الموسوی الجزائری أورد منها ثلاث و ستین رباعیة کل واحدة منها لحاجة خاصة و تاریخ کتابته (1274) و قد جمعها و صححها سعید النفیسی و أنهاها إلی سبعمائة و عشرین رباعیة مع مقدمه فی أحواله و تعلیقات نفیسة و طبعها انجمن بهمن بطهران فی (1334 ش)</w:t>
      </w:r>
    </w:p>
    <w:p>
      <w:pPr>
        <w:pStyle w:val="Heading3"/>
      </w:pPr>
      <w:bookmarkStart w:id="674" w:name="_Toc418"/>
      <w:r>
        <w:t>96- الرباعیات‏</w:t>
      </w:r>
      <w:bookmarkEnd w:id="674"/>
    </w:p>
    <w:p>
      <w:pPr>
        <w:pStyle w:val="BookText"/>
      </w:pPr>
      <w:r>
        <w:rPr>
          <w:rFonts w:ascii="IRNazanin" w:hAnsi="IRNazanin" w:eastAsia="IRNazanin" w:cs="IRNazanin"/>
          <w:lang w:bidi="fa-IR"/>
          <w:color w:val="111111"/>
          <w:sz w:val="28"/>
          <w:szCs w:val="28"/>
          <w:rtl/>
        </w:rPr>
        <w:t xml:space="preserve">للشاعر الشهیر الهندی المیر أنیس مطبوع فی الهند باللغة الأردویة و اسمه المیر ببر علی کما ذکر دیوانه الفارسی فی (ج 9 ص 110)</w:t>
      </w:r>
    </w:p>
    <w:p>
      <w:pPr>
        <w:pStyle w:val="Heading3"/>
      </w:pPr>
      <w:bookmarkStart w:id="675" w:name="_Toc419"/>
      <w:r>
        <w:t>الرباعیات‏</w:t>
      </w:r>
      <w:bookmarkEnd w:id="675"/>
    </w:p>
    <w:p>
      <w:pPr>
        <w:pStyle w:val="BookText"/>
      </w:pPr>
      <w:r>
        <w:rPr>
          <w:rFonts w:ascii="IRNazanin" w:hAnsi="IRNazanin" w:eastAsia="IRNazanin" w:cs="IRNazanin"/>
          <w:lang w:bidi="fa-IR"/>
          <w:color w:val="111111"/>
          <w:sz w:val="28"/>
          <w:szCs w:val="28"/>
          <w:rtl/>
        </w:rPr>
        <w:t xml:space="preserve">لبابا طاهر عریان العارف الهمدانی الشهیر المتوفی (410) کما أرخه فی مجمع الفصحاء باللهجة الفارسیة القدیمة و دیوانه طبع مکررا کما ذکر فی (ج 9 ص 117) و کلماته مع شرح عین القضاة المقتول فی (525) موجود کما یأتی فی الکاف‏</w:t>
      </w:r>
    </w:p>
    <w:p>
      <w:pPr>
        <w:pStyle w:val="Heading3"/>
      </w:pPr>
      <w:bookmarkStart w:id="676" w:name="_Toc420"/>
      <w:r>
        <w:t>97- الرباعیات‏</w:t>
      </w:r>
      <w:bookmarkEnd w:id="676"/>
    </w:p>
    <w:p>
      <w:pPr>
        <w:pStyle w:val="BookText"/>
      </w:pPr>
      <w:r>
        <w:rPr>
          <w:rFonts w:ascii="IRNazanin" w:hAnsi="IRNazanin" w:eastAsia="IRNazanin" w:cs="IRNazanin"/>
          <w:lang w:bidi="fa-IR"/>
          <w:color w:val="111111"/>
          <w:sz w:val="28"/>
          <w:szCs w:val="28"/>
          <w:rtl/>
        </w:rPr>
        <w:t xml:space="preserve">فی بحور الشعر لبعض الأصحاب صرح فی کل رباعیة باسم ذلک البحر رأیته ضمن مجموعة فی مکتبة (الخوانساری) فی النجف و هو بخط السید مصطفی الحسینی فرغ من الکتابة فی (1096)</w:t>
      </w:r>
    </w:p>
    <w:p>
      <w:pPr>
        <w:pStyle w:val="Heading3"/>
      </w:pPr>
      <w:bookmarkStart w:id="677" w:name="_Toc421"/>
      <w:r>
        <w:t>98- الرباعیات‏</w:t>
      </w:r>
      <w:bookmarkEnd w:id="677"/>
    </w:p>
    <w:p>
      <w:pPr>
        <w:pStyle w:val="BookText"/>
      </w:pPr>
      <w:r>
        <w:rPr>
          <w:rFonts w:ascii="IRNazanin" w:hAnsi="IRNazanin" w:eastAsia="IRNazanin" w:cs="IRNazanin"/>
          <w:lang w:bidi="fa-IR"/>
          <w:color w:val="111111"/>
          <w:sz w:val="28"/>
          <w:szCs w:val="28"/>
          <w:rtl/>
        </w:rPr>
        <w:t xml:space="preserve">التی شرحها المولی محمد طاهر بن محمد حسین الشیرازی القمی المتوفی بها (1098) و سمی شرح الرباعیات منهاج العارفین کما أحال إلیه فی کتابه عطیة ربانی‏</w:t>
      </w:r>
    </w:p>
    <w:p>
      <w:pPr>
        <w:pStyle w:val="Heading3"/>
      </w:pPr>
      <w:bookmarkStart w:id="678" w:name="_Toc422"/>
      <w:r>
        <w:t>99- رباعیات جامی‏</w:t>
      </w:r>
      <w:bookmarkEnd w:id="678"/>
    </w:p>
    <w:p>
      <w:pPr>
        <w:pStyle w:val="BookText"/>
      </w:pPr>
      <w:r>
        <w:rPr>
          <w:rFonts w:ascii="IRNazanin" w:hAnsi="IRNazanin" w:eastAsia="IRNazanin" w:cs="IRNazanin"/>
          <w:lang w:bidi="fa-IR"/>
          <w:color w:val="111111"/>
          <w:sz w:val="28"/>
          <w:szCs w:val="28"/>
          <w:rtl/>
        </w:rPr>
        <w:t xml:space="preserve">للعارف المولی عبد الرحمن بن أحمد الجامی المتوفی (898) و له شرحها أیضا أولها:</w:t>
      </w:r>
    </w:p>
    <w:p>
      <w:pPr>
        <w:pStyle w:val="BookText"/>
      </w:pPr>
      <w:r>
        <w:rPr>
          <w:rFonts w:ascii="IRNazanin" w:hAnsi="IRNazanin" w:eastAsia="IRNazanin" w:cs="IRNazanin"/>
          <w:lang w:bidi="fa-IR"/>
          <w:color w:val="111111"/>
          <w:sz w:val="28"/>
          <w:szCs w:val="28"/>
          <w:rtl/>
        </w:rPr>
        <w:t xml:space="preserve">حمدا لاله هو بالحمد حقیق‏</w:t>
      </w:r>
    </w:p>
    <w:p>
      <w:pPr>
        <w:pStyle w:val="BookText"/>
      </w:pPr>
      <w:r>
        <w:rPr>
          <w:rFonts w:ascii="IRNazanin" w:hAnsi="IRNazanin" w:eastAsia="IRNazanin" w:cs="IRNazanin"/>
          <w:lang w:bidi="fa-IR"/>
          <w:color w:val="111111"/>
          <w:sz w:val="28"/>
          <w:szCs w:val="28"/>
          <w:rtl/>
        </w:rPr>
        <w:t xml:space="preserve">در بحر نوالش همه ذرات غریق‏</w:t>
      </w:r>
    </w:p>
    <w:p>
      <w:pPr>
        <w:pStyle w:val="BookText"/>
      </w:pPr>
      <w:r>
        <w:rPr>
          <w:rFonts w:ascii="IRNazanin" w:hAnsi="IRNazanin" w:eastAsia="IRNazanin" w:cs="IRNazanin"/>
          <w:lang w:bidi="fa-IR"/>
          <w:color w:val="111111"/>
          <w:sz w:val="28"/>
          <w:szCs w:val="28"/>
          <w:rtl/>
        </w:rPr>
        <w:t xml:space="preserve">تا کرده ز محض فضل توفیق رفیق‏</w:t>
      </w:r>
    </w:p>
    <w:p>
      <w:pPr>
        <w:pStyle w:val="BookText"/>
      </w:pPr>
      <w:r>
        <w:rPr>
          <w:rFonts w:ascii="IRNazanin" w:hAnsi="IRNazanin" w:eastAsia="IRNazanin" w:cs="IRNazanin"/>
          <w:lang w:bidi="fa-IR"/>
          <w:color w:val="111111"/>
          <w:sz w:val="28"/>
          <w:szCs w:val="28"/>
          <w:rtl/>
        </w:rPr>
        <w:t xml:space="preserve">نسپرده طریق شکر أو هیچ فریق‏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9" w:name="pg11707_122804"/>
    <w:bookmarkEnd w:id="69"/>
    <w:p>
      <w:pPr>
        <w:pStyle w:val="BookText"/>
      </w:pPr>
      <w:r>
        <w:rPr>
          <w:rFonts w:ascii="IRNazanin" w:hAnsi="IRNazanin" w:eastAsia="IRNazanin" w:cs="IRNazanin"/>
          <w:lang w:bidi="fa-IR"/>
          <w:color w:val="111111"/>
          <w:sz w:val="28"/>
          <w:szCs w:val="28"/>
          <w:rtl/>
        </w:rPr>
        <w:t xml:space="preserve">و ذکر فی أول شرحها أنه نظم الرباعیات أولا، و لرعایة القافیة لم یتمکن من الإفصاح فی البیان و لزوم المحافظة علی الوزن منع عن کشف مستورات الحقائق، فشرحها بنفسه و رباعیته الأخیرة فی الخاتمة قوله:</w:t>
      </w:r>
    </w:p>
    <w:p>
      <w:pPr>
        <w:pStyle w:val="BookText"/>
      </w:pPr>
      <w:r>
        <w:rPr>
          <w:rFonts w:ascii="IRNazanin" w:hAnsi="IRNazanin" w:eastAsia="IRNazanin" w:cs="IRNazanin"/>
          <w:lang w:bidi="fa-IR"/>
          <w:color w:val="111111"/>
          <w:sz w:val="28"/>
          <w:szCs w:val="28"/>
          <w:rtl/>
        </w:rPr>
        <w:t xml:space="preserve">جامی که نه مرد خانقاه است نه دیر</w:t>
      </w:r>
    </w:p>
    <w:p>
      <w:pPr>
        <w:pStyle w:val="BookText"/>
      </w:pPr>
      <w:r>
        <w:rPr>
          <w:rFonts w:ascii="IRNazanin" w:hAnsi="IRNazanin" w:eastAsia="IRNazanin" w:cs="IRNazanin"/>
          <w:lang w:bidi="fa-IR"/>
          <w:color w:val="111111"/>
          <w:sz w:val="28"/>
          <w:szCs w:val="28"/>
          <w:rtl/>
        </w:rPr>
        <w:t xml:space="preserve">نی با خبر از وقفه نه آگاه ز سیر</w:t>
      </w:r>
    </w:p>
    <w:p>
      <w:pPr>
        <w:pStyle w:val="BookText"/>
      </w:pPr>
      <w:r>
        <w:rPr>
          <w:rFonts w:ascii="IRNazanin" w:hAnsi="IRNazanin" w:eastAsia="IRNazanin" w:cs="IRNazanin"/>
          <w:lang w:bidi="fa-IR"/>
          <w:color w:val="111111"/>
          <w:sz w:val="28"/>
          <w:szCs w:val="28"/>
          <w:rtl/>
        </w:rPr>
        <w:t xml:space="preserve">هم فاتحة هم خاتمه‏اش هر دو تویی‏</w:t>
      </w:r>
    </w:p>
    <w:p>
      <w:pPr>
        <w:pStyle w:val="BookText"/>
      </w:pPr>
      <w:r>
        <w:rPr>
          <w:rFonts w:ascii="IRNazanin" w:hAnsi="IRNazanin" w:eastAsia="IRNazanin" w:cs="IRNazanin"/>
          <w:lang w:bidi="fa-IR"/>
          <w:color w:val="111111"/>
          <w:sz w:val="28"/>
          <w:szCs w:val="28"/>
          <w:rtl/>
        </w:rPr>
        <w:t xml:space="preserve">فافتح بالخیر رب و اختم بالخیر</w:t>
      </w:r>
    </w:p>
    <w:p>
      <w:pPr>
        <w:pStyle w:val="BookText"/>
      </w:pPr>
      <w:r>
        <w:rPr>
          <w:rFonts w:ascii="IRNazanin" w:hAnsi="IRNazanin" w:eastAsia="IRNazanin" w:cs="IRNazanin"/>
          <w:lang w:bidi="fa-IR"/>
          <w:color w:val="111111"/>
          <w:sz w:val="28"/>
          <w:szCs w:val="28"/>
          <w:rtl/>
        </w:rPr>
        <w:t xml:space="preserve">و أثبت فی الشرح وحدة الوجود و نقل فیه عن محیی الدین العربی المتوفی (638) و عن المولوی الرومی المتوفی (661) فلیس الناظم و الشارح أبا نصر أحمد بن محمد المعروف بزنده پیل (أحمد جام) الذی توفی حدود (536) کما لا یخفی من عصرهما رأیت الرباعیات مع الشرح فی (مکتبة الخوانساری) و مر دیوان جامی للجامیین‏</w:t>
      </w:r>
    </w:p>
    <w:p>
      <w:pPr>
        <w:pStyle w:val="Heading3"/>
      </w:pPr>
      <w:bookmarkStart w:id="679" w:name="_Toc423"/>
      <w:r>
        <w:t>100- رباعیات الحبوبی‏</w:t>
      </w:r>
      <w:bookmarkEnd w:id="679"/>
    </w:p>
    <w:p>
      <w:pPr>
        <w:pStyle w:val="BookText"/>
      </w:pPr>
      <w:r>
        <w:rPr>
          <w:rFonts w:ascii="IRNazanin" w:hAnsi="IRNazanin" w:eastAsia="IRNazanin" w:cs="IRNazanin"/>
          <w:lang w:bidi="fa-IR"/>
          <w:color w:val="111111"/>
          <w:sz w:val="28"/>
          <w:szCs w:val="28"/>
          <w:rtl/>
        </w:rPr>
        <w:t xml:space="preserve">للسید محمود بن الحسین بن محمود الحبوبی الحسنی الحسینی المعاصر النجفی المولود (1323) الذی طبع فی (1370) و مر فی (ج 9 ص 229) دیوانه المطبوع (1367)</w:t>
      </w:r>
    </w:p>
    <w:p>
      <w:pPr>
        <w:pStyle w:val="Heading3"/>
      </w:pPr>
      <w:bookmarkStart w:id="680" w:name="_Toc424"/>
      <w:r>
        <w:t>101- رباعیات الدوانی‏</w:t>
      </w:r>
      <w:bookmarkEnd w:id="680"/>
    </w:p>
    <w:p>
      <w:pPr>
        <w:pStyle w:val="BookText"/>
      </w:pPr>
      <w:r>
        <w:rPr>
          <w:rFonts w:ascii="IRNazanin" w:hAnsi="IRNazanin" w:eastAsia="IRNazanin" w:cs="IRNazanin"/>
          <w:lang w:bidi="fa-IR"/>
          <w:color w:val="111111"/>
          <w:sz w:val="28"/>
          <w:szCs w:val="28"/>
          <w:rtl/>
        </w:rPr>
        <w:t xml:space="preserve">هو جلال الدین محمد بن أسعد الدوانی المتوفی (907) و قد شرحها بنفسه و منها قوله:</w:t>
      </w:r>
    </w:p>
    <w:p>
      <w:pPr>
        <w:pStyle w:val="BookText"/>
      </w:pPr>
      <w:r>
        <w:rPr>
          <w:rFonts w:ascii="IRNazanin" w:hAnsi="IRNazanin" w:eastAsia="IRNazanin" w:cs="IRNazanin"/>
          <w:lang w:bidi="fa-IR"/>
          <w:color w:val="111111"/>
          <w:sz w:val="28"/>
          <w:szCs w:val="28"/>
          <w:rtl/>
        </w:rPr>
        <w:t xml:space="preserve">رو رخت طلب، بساقی کوثر کش‏</w:t>
      </w:r>
    </w:p>
    <w:p>
      <w:pPr>
        <w:pStyle w:val="BookText"/>
      </w:pPr>
      <w:r>
        <w:rPr>
          <w:rFonts w:ascii="IRNazanin" w:hAnsi="IRNazanin" w:eastAsia="IRNazanin" w:cs="IRNazanin"/>
          <w:lang w:bidi="fa-IR"/>
          <w:color w:val="111111"/>
          <w:sz w:val="28"/>
          <w:szCs w:val="28"/>
          <w:rtl/>
        </w:rPr>
        <w:t xml:space="preserve">و ز کوثر کثرت، می وحدت درکش‏</w:t>
      </w:r>
    </w:p>
    <w:p>
      <w:pPr>
        <w:pStyle w:val="BookText"/>
      </w:pPr>
      <w:r>
        <w:rPr>
          <w:rFonts w:ascii="IRNazanin" w:hAnsi="IRNazanin" w:eastAsia="IRNazanin" w:cs="IRNazanin"/>
          <w:lang w:bidi="fa-IR"/>
          <w:color w:val="111111"/>
          <w:sz w:val="28"/>
          <w:szCs w:val="28"/>
          <w:rtl/>
        </w:rPr>
        <w:t xml:space="preserve">لا یظما أصلا أبدا شاربها</w:t>
      </w:r>
    </w:p>
    <w:p>
      <w:pPr>
        <w:pStyle w:val="BookText"/>
      </w:pPr>
      <w:r>
        <w:rPr>
          <w:rFonts w:ascii="IRNazanin" w:hAnsi="IRNazanin" w:eastAsia="IRNazanin" w:cs="IRNazanin"/>
          <w:lang w:bidi="fa-IR"/>
          <w:color w:val="111111"/>
          <w:sz w:val="28"/>
          <w:szCs w:val="28"/>
          <w:rtl/>
        </w:rPr>
        <w:t xml:space="preserve">رمزی است أزین می أر توانی درکش‏</w:t>
      </w:r>
    </w:p>
    <w:p>
      <w:pPr>
        <w:pStyle w:val="Heading3"/>
      </w:pPr>
      <w:bookmarkStart w:id="681" w:name="_Toc425"/>
      <w:r>
        <w:t>رباعیات خیام‏</w:t>
      </w:r>
      <w:bookmarkEnd w:id="681"/>
    </w:p>
    <w:p>
      <w:pPr>
        <w:pStyle w:val="BookText"/>
      </w:pPr>
      <w:r>
        <w:rPr>
          <w:rFonts w:ascii="IRNazanin" w:hAnsi="IRNazanin" w:eastAsia="IRNazanin" w:cs="IRNazanin"/>
          <w:lang w:bidi="fa-IR"/>
          <w:color w:val="111111"/>
          <w:sz w:val="28"/>
          <w:szCs w:val="28"/>
          <w:rtl/>
        </w:rPr>
        <w:t xml:space="preserve">مر بعنوان دیوان خیام فی (ج 9- ص 310)</w:t>
      </w:r>
    </w:p>
    <w:p>
      <w:pPr>
        <w:pStyle w:val="Heading3"/>
      </w:pPr>
      <w:bookmarkStart w:id="682" w:name="_Toc426"/>
      <w:r>
        <w:t>102- رباعیات میرزا دبیر</w:t>
      </w:r>
      <w:bookmarkEnd w:id="682"/>
    </w:p>
    <w:p>
      <w:pPr>
        <w:pStyle w:val="BookText"/>
      </w:pPr>
      <w:r>
        <w:rPr>
          <w:rFonts w:ascii="IRNazanin" w:hAnsi="IRNazanin" w:eastAsia="IRNazanin" w:cs="IRNazanin"/>
          <w:lang w:bidi="fa-IR"/>
          <w:color w:val="111111"/>
          <w:sz w:val="28"/>
          <w:szCs w:val="28"/>
          <w:rtl/>
        </w:rPr>
        <w:t xml:space="preserve">الأدیب الشاعر الهندی المتخلص بدبیر الناظم باللغة الأردویة طبعت بالهند منفردة و لعله المذکور بعنوان دیوان دبیر لکهنوی‏</w:t>
      </w:r>
    </w:p>
    <w:p>
      <w:pPr>
        <w:pStyle w:val="Heading3"/>
      </w:pPr>
      <w:bookmarkStart w:id="683" w:name="_Toc427"/>
      <w:r>
        <w:t>103- رباعیات ریاضی‏</w:t>
      </w:r>
      <w:bookmarkEnd w:id="683"/>
    </w:p>
    <w:p>
      <w:pPr>
        <w:pStyle w:val="BookText"/>
      </w:pPr>
      <w:r>
        <w:rPr>
          <w:rFonts w:ascii="IRNazanin" w:hAnsi="IRNazanin" w:eastAsia="IRNazanin" w:cs="IRNazanin"/>
          <w:lang w:bidi="fa-IR"/>
          <w:color w:val="111111"/>
          <w:sz w:val="28"/>
          <w:szCs w:val="28"/>
          <w:rtl/>
        </w:rPr>
        <w:t xml:space="preserve">المیر یوسف و هو تاسع کتبه الاثنی عشر المطبوع بعنوان کلیات ریاضی فی مشهد خراسان (1324) مر بعنوان بحر الفوائد و دیوان ریاضی و یأتی کلیاته‏</w:t>
      </w:r>
    </w:p>
    <w:p>
      <w:pPr>
        <w:pStyle w:val="Heading3"/>
      </w:pPr>
      <w:bookmarkStart w:id="684" w:name="_Toc428"/>
      <w:r>
        <w:t>104- رباعیات فنائی‏</w:t>
      </w:r>
      <w:bookmarkEnd w:id="684"/>
    </w:p>
    <w:p>
      <w:pPr>
        <w:pStyle w:val="BookText"/>
      </w:pPr>
      <w:r>
        <w:rPr>
          <w:rFonts w:ascii="IRNazanin" w:hAnsi="IRNazanin" w:eastAsia="IRNazanin" w:cs="IRNazanin"/>
          <w:lang w:bidi="fa-IR"/>
          <w:color w:val="111111"/>
          <w:sz w:val="28"/>
          <w:szCs w:val="28"/>
          <w:rtl/>
        </w:rPr>
        <w:t xml:space="preserve">للسید محمد الاعتماد الکاشانی المتخلص فنائی و هی ثلاثمائة و اثنتی عشرة رباعیة طبعت فی طهران بمطبعة إقبال فی (1315 ش)</w:t>
      </w:r>
    </w:p>
    <w:p>
      <w:pPr>
        <w:pStyle w:val="Heading3"/>
      </w:pPr>
      <w:bookmarkStart w:id="685" w:name="_Toc429"/>
      <w:r>
        <w:t>رباعیات گنجفه‏</w:t>
      </w:r>
      <w:bookmarkEnd w:id="685"/>
    </w:p>
    <w:p>
      <w:pPr>
        <w:pStyle w:val="BookText"/>
      </w:pPr>
      <w:r>
        <w:rPr>
          <w:rFonts w:ascii="IRNazanin" w:hAnsi="IRNazanin" w:eastAsia="IRNazanin" w:cs="IRNazanin"/>
          <w:lang w:bidi="fa-IR"/>
          <w:color w:val="111111"/>
          <w:sz w:val="28"/>
          <w:szCs w:val="28"/>
          <w:rtl/>
        </w:rPr>
        <w:t xml:space="preserve">أو گنجیفه لأهلی الشیرازی المتوفی (943) یأتی فی الگاف‏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70" w:name="pg11707_122805"/>
    <w:bookmarkEnd w:id="70"/>
    <w:p>
      <w:pPr>
        <w:pStyle w:val="Heading3"/>
      </w:pPr>
      <w:bookmarkStart w:id="686" w:name="_Toc430"/>
      <w:r>
        <w:t>105- رباعیات محتشم‏</w:t>
      </w:r>
      <w:bookmarkEnd w:id="686"/>
    </w:p>
    <w:p>
      <w:pPr>
        <w:pStyle w:val="BookText"/>
      </w:pPr>
      <w:r>
        <w:rPr>
          <w:rFonts w:ascii="IRNazanin" w:hAnsi="IRNazanin" w:eastAsia="IRNazanin" w:cs="IRNazanin"/>
          <w:lang w:bidi="fa-IR"/>
          <w:color w:val="111111"/>
          <w:sz w:val="28"/>
          <w:szCs w:val="28"/>
          <w:rtl/>
        </w:rPr>
        <w:t xml:space="preserve">الکاشانی ناظم دوازده بند فی رثاء أهل البیت علیه السلام  المذکور فی (ج 8 ص 270) و هی ستة رباعیات، نظمها فی موت الشاه إسماعیل الثانی (985) یستخرج منها ألف و مائة و ثمانیة و عشرون تاریخا، و ذلک بتفصیل أنشأه محتشم فی قطعة و شرحها النصرآبادی فی (ص 473) من تذکرته‏</w:t>
      </w:r>
    </w:p>
    <w:p>
      <w:pPr>
        <w:pStyle w:val="Heading3"/>
      </w:pPr>
      <w:bookmarkStart w:id="687" w:name="_Toc431"/>
      <w:r>
        <w:t>106- رباعیات المولوی الرومی‏</w:t>
      </w:r>
      <w:bookmarkEnd w:id="687"/>
    </w:p>
    <w:p>
      <w:pPr>
        <w:pStyle w:val="BookText"/>
      </w:pPr>
      <w:r>
        <w:rPr>
          <w:rFonts w:ascii="IRNazanin" w:hAnsi="IRNazanin" w:eastAsia="IRNazanin" w:cs="IRNazanin"/>
          <w:lang w:bidi="fa-IR"/>
          <w:color w:val="111111"/>
          <w:sz w:val="28"/>
          <w:szCs w:val="28"/>
          <w:rtl/>
        </w:rPr>
        <w:t xml:space="preserve">للعارف جلال الدین محمد بن محمد البلخی المولود بها (604) و المتوفی (661) أو (672) ناظم المثنوی الشهیر و دیوان الغزلیات ترجمه فی الروضات ص 737 و طبعت رباعیاته فی أصفهان (1320 ش) و شرح رباعیات جلال الدین الرومی لمحمد حاکم الرومی المتوفی (1185) کما فی ذیل کشف الظنون ص 547 و قد کتب فی أحوال المولوی کتب مستقلة کثیرة</w:t>
      </w:r>
    </w:p>
    <w:p>
      <w:pPr>
        <w:pStyle w:val="BookText"/>
      </w:pPr>
      <w:r>
        <w:rPr>
          <w:rFonts w:ascii="IRNazanin" w:hAnsi="IRNazanin" w:eastAsia="IRNazanin" w:cs="IRNazanin"/>
          <w:lang w:bidi="fa-IR"/>
          <w:color w:val="111111"/>
          <w:sz w:val="28"/>
          <w:szCs w:val="28"/>
          <w:rtl/>
        </w:rPr>
        <w:t xml:space="preserve">مثل المناقب للأفلاکی کتاب السید فریدون سپهسالار المطبوع بکانپور ثم بطهران (1325 ش) و عدة کتب أخیرا للمعاصرین ذکرها ابنی فی فهرس مکتبة دانشگاه تهران (ج 2 ص 216- 227)</w:t>
      </w:r>
    </w:p>
    <w:p>
      <w:pPr>
        <w:pStyle w:val="Heading3"/>
      </w:pPr>
      <w:bookmarkStart w:id="688" w:name="_Toc432"/>
      <w:r>
        <w:t>107- الرباعیات‏</w:t>
      </w:r>
      <w:bookmarkEnd w:id="688"/>
    </w:p>
    <w:p>
      <w:pPr>
        <w:pStyle w:val="BookText"/>
      </w:pPr>
      <w:r>
        <w:rPr>
          <w:rFonts w:ascii="IRNazanin" w:hAnsi="IRNazanin" w:eastAsia="IRNazanin" w:cs="IRNazanin"/>
          <w:lang w:bidi="fa-IR"/>
          <w:color w:val="111111"/>
          <w:sz w:val="28"/>
          <w:szCs w:val="28"/>
          <w:rtl/>
        </w:rPr>
        <w:t xml:space="preserve">لمحمد هاشم میرزا أفسر، الشیخ الرئیس السبزواری المعاصر طبع فی طهران‏</w:t>
      </w:r>
    </w:p>
    <w:p>
      <w:pPr>
        <w:pStyle w:val="Heading3"/>
      </w:pPr>
      <w:bookmarkStart w:id="689" w:name="_Toc433"/>
      <w:r>
        <w:t>108- الرباعیة</w:t>
      </w:r>
      <w:bookmarkEnd w:id="689"/>
    </w:p>
    <w:p>
      <w:pPr>
        <w:pStyle w:val="BookText"/>
      </w:pPr>
      <w:r>
        <w:rPr>
          <w:rFonts w:ascii="IRNazanin" w:hAnsi="IRNazanin" w:eastAsia="IRNazanin" w:cs="IRNazanin"/>
          <w:lang w:bidi="fa-IR"/>
          <w:color w:val="111111"/>
          <w:sz w:val="28"/>
          <w:szCs w:val="28"/>
          <w:rtl/>
        </w:rPr>
        <w:t xml:space="preserve">رسالة فی المعمیات و الألغاز، مرتبة علی صدر و أربع مصراعات و کل مصراع مرتب علی الحروف فی القافیة کتبه المؤلف باسم الصدر الأعظم و یشیر إلیه فی أوائله قال فی أوله:</w:t>
      </w:r>
    </w:p>
    <w:p>
      <w:pPr>
        <w:pStyle w:val="BookText"/>
      </w:pPr>
      <w:r>
        <w:rPr>
          <w:rFonts w:ascii="IRNazanin" w:hAnsi="IRNazanin" w:eastAsia="IRNazanin" w:cs="IRNazanin"/>
          <w:lang w:bidi="fa-IR"/>
          <w:color w:val="111111"/>
          <w:sz w:val="28"/>
          <w:szCs w:val="28"/>
          <w:rtl/>
        </w:rPr>
        <w:t xml:space="preserve">بصدر نامه نام نامداری‏</w:t>
      </w:r>
    </w:p>
    <w:p>
      <w:pPr>
        <w:pStyle w:val="BookText"/>
      </w:pPr>
      <w:r>
        <w:rPr>
          <w:rFonts w:ascii="IRNazanin" w:hAnsi="IRNazanin" w:eastAsia="IRNazanin" w:cs="IRNazanin"/>
          <w:lang w:bidi="fa-IR"/>
          <w:color w:val="111111"/>
          <w:sz w:val="28"/>
          <w:szCs w:val="28"/>
          <w:rtl/>
        </w:rPr>
        <w:t xml:space="preserve">گشاده کار بر هر بستة کاری‏</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معمای جهان را بستة بر هم‏</w:t>
      </w:r>
    </w:p>
    <w:p>
      <w:pPr>
        <w:pStyle w:val="BookText"/>
      </w:pPr>
      <w:r>
        <w:rPr>
          <w:rFonts w:ascii="IRNazanin" w:hAnsi="IRNazanin" w:eastAsia="IRNazanin" w:cs="IRNazanin"/>
          <w:lang w:bidi="fa-IR"/>
          <w:color w:val="111111"/>
          <w:sz w:val="28"/>
          <w:szCs w:val="28"/>
          <w:rtl/>
        </w:rPr>
        <w:t xml:space="preserve">به نام نامی آن صدر أعظم‏</w:t>
      </w:r>
    </w:p>
    <w:p>
      <w:pPr>
        <w:pStyle w:val="BookText"/>
      </w:pPr>
      <w:r>
        <w:rPr>
          <w:rFonts w:ascii="IRNazanin" w:hAnsi="IRNazanin" w:eastAsia="IRNazanin" w:cs="IRNazanin"/>
          <w:lang w:bidi="fa-IR"/>
          <w:color w:val="111111"/>
          <w:sz w:val="28"/>
          <w:szCs w:val="28"/>
          <w:rtl/>
        </w:rPr>
        <w:t xml:space="preserve">رأیت النسخة فی (مکتبة الخوانساری)</w:t>
      </w:r>
    </w:p>
    <w:p>
      <w:pPr>
        <w:pStyle w:val="Heading3"/>
      </w:pPr>
      <w:bookmarkStart w:id="690" w:name="_Toc434"/>
      <w:r>
        <w:t>109- ربط الحادث بالقدیم‏</w:t>
      </w:r>
      <w:bookmarkEnd w:id="690"/>
    </w:p>
    <w:p>
      <w:pPr>
        <w:pStyle w:val="BookText"/>
      </w:pPr>
      <w:r>
        <w:rPr>
          <w:rFonts w:ascii="IRNazanin" w:hAnsi="IRNazanin" w:eastAsia="IRNazanin" w:cs="IRNazanin"/>
          <w:lang w:bidi="fa-IR"/>
          <w:color w:val="111111"/>
          <w:sz w:val="28"/>
          <w:szCs w:val="28"/>
          <w:rtl/>
        </w:rPr>
        <w:t xml:space="preserve">لسید الحکماء المیرزا أبی الحسن الجلوة ابن السید محمد الطبیب المتخلص مطهر الطباطبائی الأصفهانی من أحفاد المیرزا رفیع الدین محمد النائنی شیخ العلامة المجلسی مر دیوانه مع بعض أحواله فی (ج 9 ص 202) و طبع هذا الکتاب فی هامش شرح الهدایة (1313) و یأتی مرقاة الأسرار فی ربط الحادث بالقدیم للقاضی سعید القمی، و مر حدوث العالم فی (ج 6)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71" w:name="pg11707_122806"/>
    <w:bookmarkEnd w:id="71"/>
    <w:p>
      <w:pPr>
        <w:pStyle w:val="Heading3"/>
      </w:pPr>
      <w:bookmarkStart w:id="691" w:name="_Toc435"/>
      <w:r>
        <w:t>110- ربط السور و الآیات‏</w:t>
      </w:r>
      <w:bookmarkEnd w:id="691"/>
    </w:p>
    <w:p>
      <w:pPr>
        <w:pStyle w:val="BookText"/>
      </w:pPr>
      <w:r>
        <w:rPr>
          <w:rFonts w:ascii="IRNazanin" w:hAnsi="IRNazanin" w:eastAsia="IRNazanin" w:cs="IRNazanin"/>
          <w:lang w:bidi="fa-IR"/>
          <w:color w:val="111111"/>
          <w:sz w:val="28"/>
          <w:szCs w:val="28"/>
          <w:rtl/>
        </w:rPr>
        <w:t xml:space="preserve">لمحمد بن مبارک المعروف بحکیم شاه القزوینی، کذا ذکر فی کشف الظنون- ج 1 ص 533 أقول هو الحکیم شاه محمد بن مبارک شاه القزوینی المترجم لمجالس النفائس تألیف الوزیر الأمیر علی شیر بالترکیة الجغتائیة إلی الفارسیة و طبعت الترجمة مع الترجمة الأخری المسماة لطائف‏نامه فی (1320 ش) کما ذکر فی (ج 9- ص 262)</w:t>
      </w:r>
    </w:p>
    <w:p>
      <w:pPr>
        <w:pStyle w:val="Heading3"/>
      </w:pPr>
      <w:bookmarkStart w:id="692" w:name="_Toc436"/>
      <w:r>
        <w:t>الربع‏</w:t>
      </w:r>
      <w:bookmarkEnd w:id="692"/>
    </w:p>
    <w:p>
      <w:pPr>
        <w:pStyle w:val="Heading3"/>
      </w:pPr>
      <w:bookmarkStart w:id="693" w:name="_Toc437"/>
      <w:r>
        <w:t>بیان</w:t>
      </w:r>
      <w:bookmarkEnd w:id="693"/>
    </w:p>
    <w:p>
      <w:pPr>
        <w:pStyle w:val="BookText"/>
      </w:pPr>
      <w:r>
        <w:rPr>
          <w:rFonts w:ascii="IRNazanin" w:hAnsi="IRNazanin" w:eastAsia="IRNazanin" w:cs="IRNazanin"/>
          <w:lang w:bidi="fa-IR"/>
          <w:color w:val="111111"/>
          <w:sz w:val="28"/>
          <w:szCs w:val="28"/>
          <w:rtl/>
        </w:rPr>
        <w:t xml:space="preserve">هو اسم لاله من آلات الرصد خفیفة الحجم کثیرة الفوائد، یشارک الأسطرلاب فی المستنبطات و المستخرجات مع کون الربع أسهل مئونة و أقل أجزاء، لأن الربع هو الشکل البسیط المستوی المحیط و المرسوم علیه قوس ربع دائرة و نصفا قطرها و یقال له ربع الدائرة و العلم الباحث فیه عن عوارض هذه الآلة هو علم ربع الدائرة کما ذکره فی کشف الظنون- ج 1 ص 533 و قد ألف الریاضیون کتبا فی هذا الفن نذکر بعضها بعنوانه الخاص مثل الرسالة البدیعیة فی الربع المجیب، و مر جیب الزاویة فی (ج 5- ص 302)</w:t>
      </w:r>
    </w:p>
    <w:p>
      <w:pPr>
        <w:pStyle w:val="Heading3"/>
      </w:pPr>
      <w:bookmarkStart w:id="694" w:name="_Toc438"/>
      <w:r>
        <w:t>111- الربع الصائب‏</w:t>
      </w:r>
      <w:bookmarkEnd w:id="694"/>
    </w:p>
    <w:p>
      <w:pPr>
        <w:pStyle w:val="BookText"/>
      </w:pPr>
      <w:r>
        <w:rPr>
          <w:rFonts w:ascii="IRNazanin" w:hAnsi="IRNazanin" w:eastAsia="IRNazanin" w:cs="IRNazanin"/>
          <w:lang w:bidi="fa-IR"/>
          <w:color w:val="111111"/>
          <w:sz w:val="28"/>
          <w:szCs w:val="28"/>
          <w:rtl/>
        </w:rPr>
        <w:t xml:space="preserve">فی بعض الأعمال الأسطرلابیة للمیرزا کاشفا الأردکانی الیزدی و هو الحکیم کاشف الدین محمد الأردکانی الیزدی نزیل مشهد خراسان و والد المیرزا قاضی أو شاه قاضی الذی کان شیخ الإسلام فی أصفهان، و فرغ من بعض أجزائه لشرح الصحیفة السجادیة (1056) قال المیرزا کاشفا فی أثناء هذا الکتاب: [و لو عمل علی الطریقة التی عملها الخواجة عبد القادر لم یحتج إلی أزید من ربعین کما عملته فی هذا الربع الذی سمیته بالربع الصائب‏]</w:t>
      </w:r>
    </w:p>
    <w:p>
      <w:pPr>
        <w:pStyle w:val="Heading3"/>
      </w:pPr>
      <w:bookmarkStart w:id="695" w:name="_Toc439"/>
      <w:r>
        <w:t>112- الربع المجیب‏</w:t>
      </w:r>
      <w:bookmarkEnd w:id="695"/>
    </w:p>
    <w:p>
      <w:pPr>
        <w:pStyle w:val="BookText"/>
      </w:pPr>
      <w:r>
        <w:rPr>
          <w:rFonts w:ascii="IRNazanin" w:hAnsi="IRNazanin" w:eastAsia="IRNazanin" w:cs="IRNazanin"/>
          <w:lang w:bidi="fa-IR"/>
          <w:color w:val="111111"/>
          <w:sz w:val="28"/>
          <w:szCs w:val="28"/>
          <w:rtl/>
        </w:rPr>
        <w:t xml:space="preserve">رسالة متوسطة لبعض الأفاضل، أولها [فصل در ألقاب خطوط ربع آنچه از مرکز ربع کشیده‏اند خیط است و عقده دوران که بر خیط بستة است مری گویند] توجد فی الخزانة (الرضویة) ضمن مجموعة من وقف الشیخ عماد الفهرسی و ظاهر الخط و القرطاس العتیق أنه ألف قبل (1193) التی ألف فیها الرسالة البدیعة فی الربع المجیب فی مقدمه و ستین بابا و خاتمة</w:t>
      </w:r>
    </w:p>
    <w:p>
      <w:pPr>
        <w:pStyle w:val="Heading3"/>
      </w:pPr>
      <w:bookmarkStart w:id="696" w:name="_Toc440"/>
      <w:r>
        <w:t>113- الربع المجیب‏</w:t>
      </w:r>
      <w:bookmarkEnd w:id="696"/>
    </w:p>
    <w:p>
      <w:pPr>
        <w:pStyle w:val="BookText"/>
      </w:pPr>
      <w:r>
        <w:rPr>
          <w:rFonts w:ascii="IRNazanin" w:hAnsi="IRNazanin" w:eastAsia="IRNazanin" w:cs="IRNazanin"/>
          <w:lang w:bidi="fa-IR"/>
          <w:color w:val="111111"/>
          <w:sz w:val="28"/>
          <w:szCs w:val="28"/>
          <w:rtl/>
        </w:rPr>
        <w:t xml:space="preserve">للمیرزا کاشف الدین الطبیب الریاضی الأردکانی الیزدی‏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2" w:name="pg11707_122807"/>
    <w:bookmarkEnd w:id="72"/>
    <w:p>
      <w:pPr>
        <w:pStyle w:val="BookText"/>
      </w:pPr>
      <w:r>
        <w:rPr>
          <w:rFonts w:ascii="IRNazanin" w:hAnsi="IRNazanin" w:eastAsia="IRNazanin" w:cs="IRNazanin"/>
          <w:lang w:bidi="fa-IR"/>
          <w:color w:val="111111"/>
          <w:sz w:val="28"/>
          <w:szCs w:val="28"/>
          <w:rtl/>
        </w:rPr>
        <w:t xml:space="preserve">مؤلف الربع الصائب قال صاحب الریاض رأیت رسالته الفارسیة فی العمل بالربع المجیب کما نقلناه عنه فی (ج 5 ص 309- س 25)</w:t>
      </w:r>
    </w:p>
    <w:p>
      <w:pPr>
        <w:pStyle w:val="Heading3"/>
      </w:pPr>
      <w:bookmarkStart w:id="697" w:name="_Toc441"/>
      <w:r>
        <w:t>114- الربع المخترع‏</w:t>
      </w:r>
      <w:bookmarkEnd w:id="697"/>
    </w:p>
    <w:p>
      <w:pPr>
        <w:pStyle w:val="BookText"/>
      </w:pPr>
      <w:r>
        <w:rPr>
          <w:rFonts w:ascii="IRNazanin" w:hAnsi="IRNazanin" w:eastAsia="IRNazanin" w:cs="IRNazanin"/>
          <w:lang w:bidi="fa-IR"/>
          <w:color w:val="111111"/>
          <w:sz w:val="28"/>
          <w:szCs w:val="28"/>
          <w:rtl/>
        </w:rPr>
        <w:t xml:space="preserve">أیضا للمیرزا کاشف الدین المذکور، رد فیه علی الخواجة عبد القادر الجیلانی فی بعض الأعمال الأسطرلابیة قال فیه: [و لکنی أدعی أن أکثر الأعمال الأسطرلابیة یمکن أن یعمل فی الربع أیضا و لذلک زدت فی الخطوط نصفی دائرة أحد هما داخل فی أجزاء الساعة و الآخر خارجها- إلی أن قال- و سمیته الربع المخترع‏]</w:t>
      </w:r>
    </w:p>
    <w:p>
      <w:pPr>
        <w:pStyle w:val="Heading3"/>
      </w:pPr>
      <w:bookmarkStart w:id="698" w:name="_Toc442"/>
      <w:r>
        <w:t>115- الربع المقنطر</w:t>
      </w:r>
      <w:bookmarkEnd w:id="698"/>
    </w:p>
    <w:p>
      <w:pPr>
        <w:pStyle w:val="BookText"/>
      </w:pPr>
      <w:r>
        <w:rPr>
          <w:rFonts w:ascii="IRNazanin" w:hAnsi="IRNazanin" w:eastAsia="IRNazanin" w:cs="IRNazanin"/>
          <w:lang w:bidi="fa-IR"/>
          <w:color w:val="111111"/>
          <w:sz w:val="28"/>
          <w:szCs w:val="28"/>
          <w:rtl/>
        </w:rPr>
        <w:t xml:space="preserve">و معرفة أعماله مرتبا علی مقدمه و عشر أبواب و خاتمة، ألفه المولی نظام الدین حسن بن محمد الأعرج النیشابوری المفسر الشهیر بنظام الأعرج أوله [الحمد لله رب‏] و آخره [آنچه شود سربلندی آن شخص باشد و الله أعلم بالصواب‏] رأیت نسخه منه فی الخزانة (الرضویة)</w:t>
      </w:r>
    </w:p>
    <w:p>
      <w:pPr>
        <w:pStyle w:val="Heading3"/>
      </w:pPr>
      <w:bookmarkStart w:id="699" w:name="_Toc443"/>
      <w:r>
        <w:t>116- ربع هفتاد فصل‏</w:t>
      </w:r>
      <w:bookmarkEnd w:id="699"/>
    </w:p>
    <w:p>
      <w:pPr>
        <w:pStyle w:val="BookText"/>
      </w:pPr>
      <w:r>
        <w:rPr>
          <w:rFonts w:ascii="IRNazanin" w:hAnsi="IRNazanin" w:eastAsia="IRNazanin" w:cs="IRNazanin"/>
          <w:lang w:bidi="fa-IR"/>
          <w:color w:val="111111"/>
          <w:sz w:val="28"/>
          <w:szCs w:val="28"/>
          <w:rtl/>
        </w:rPr>
        <w:t xml:space="preserve">فارسی ذکر فی أوله أن الربع من آلات الرصد کالأسطرلاب کثیر الفائدة قلیل المشقة یبرهن به بعض المباحث الحسابیة أیضا إلی قوله [و عمل این مشتمل بر هفتاد فصل است فصل أول در تعریف ربع- إلی قوله: بدان که ربع شکلی است بسیط مستوی‏] رأیته ضمن مجموعة عند الشیخ محمد حسین الجندقی بکربلاء</w:t>
      </w:r>
    </w:p>
    <w:p>
      <w:pPr>
        <w:pStyle w:val="Heading3"/>
      </w:pPr>
      <w:bookmarkStart w:id="700" w:name="_Toc444"/>
      <w:r>
        <w:t>117- کتاب الربیع‏</w:t>
      </w:r>
      <w:bookmarkEnd w:id="700"/>
    </w:p>
    <w:p>
      <w:pPr>
        <w:pStyle w:val="BookText"/>
      </w:pPr>
      <w:r>
        <w:rPr>
          <w:rFonts w:ascii="IRNazanin" w:hAnsi="IRNazanin" w:eastAsia="IRNazanin" w:cs="IRNazanin"/>
          <w:lang w:bidi="fa-IR"/>
          <w:color w:val="111111"/>
          <w:sz w:val="28"/>
          <w:szCs w:val="28"/>
          <w:rtl/>
        </w:rPr>
        <w:t xml:space="preserve">لأبی الحسن محمد بن أبی الحسین هلال بن أبی علی محسن بن أبی إسحاق إبراهیم الصابی الشهیر بغرس النعمة بن هلال، هو ذیل لکتاب نشوار المحاضرة و أخبار المذاکرة تألیف القاضی أبی علی المحسن بن أبی القاسم علی بن محمد بن أبی الفهم التنوخی، و کان قد شرع التنوخی بتألیف النشوار فی (360) و تممه بعد عشرین سنة و توفی (384) و ابتدأ غرس النعمة بذیله من (468) ذکر جمیع ذلک فی معجم الأدباء فی ترجمه القاضی أبی علی المحسن التنوخی‏</w:t>
      </w:r>
    </w:p>
    <w:p>
      <w:pPr>
        <w:pStyle w:val="Heading3"/>
      </w:pPr>
      <w:bookmarkStart w:id="701" w:name="_Toc445"/>
      <w:r>
        <w:t>118- ربیع الآثار</w:t>
      </w:r>
      <w:bookmarkEnd w:id="701"/>
    </w:p>
    <w:p>
      <w:pPr>
        <w:pStyle w:val="BookText"/>
      </w:pPr>
      <w:r>
        <w:rPr>
          <w:rFonts w:ascii="IRNazanin" w:hAnsi="IRNazanin" w:eastAsia="IRNazanin" w:cs="IRNazanin"/>
          <w:lang w:bidi="fa-IR"/>
          <w:color w:val="111111"/>
          <w:sz w:val="28"/>
          <w:szCs w:val="28"/>
          <w:rtl/>
        </w:rPr>
        <w:t xml:space="preserve">فارسی یشبه الکشکول حاویا لأخبار الأنبیاء و الأولیاء و کلمات العلماء و الحکماء و مواعظهم النافعة و أشعار الشعراء و غیر ذلک من الفوائد المتشتّتة التی التقطها من المصادر المعتمدة ألفه الشیخ علی أکبر بن علی الطهرانی الملقب بالبرهان المولود (1320) رأیته بخطه فی مجلد بطهران‏</w:t>
      </w:r>
    </w:p>
    <w:p>
      <w:pPr>
        <w:pStyle w:val="Heading3"/>
      </w:pPr>
      <w:bookmarkStart w:id="702" w:name="_Toc446"/>
      <w:r>
        <w:t>119- ربیع الأبرار</w:t>
      </w:r>
      <w:bookmarkEnd w:id="702"/>
    </w:p>
    <w:p>
      <w:pPr>
        <w:pStyle w:val="BookText"/>
      </w:pPr>
      <w:r>
        <w:rPr>
          <w:rFonts w:ascii="IRNazanin" w:hAnsi="IRNazanin" w:eastAsia="IRNazanin" w:cs="IRNazanin"/>
          <w:lang w:bidi="fa-IR"/>
          <w:color w:val="111111"/>
          <w:sz w:val="28"/>
          <w:szCs w:val="28"/>
          <w:rtl/>
        </w:rPr>
        <w:t xml:space="preserve">فی المزار و جملة من الأدعیة و الأعمال و فی آخره آداب السفر، و فی‏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3" w:name="pg11707_122808"/>
    <w:bookmarkEnd w:id="73"/>
    <w:p>
      <w:pPr>
        <w:pStyle w:val="BookText"/>
      </w:pPr>
      <w:r>
        <w:rPr>
          <w:rFonts w:ascii="IRNazanin" w:hAnsi="IRNazanin" w:eastAsia="IRNazanin" w:cs="IRNazanin"/>
          <w:lang w:bidi="fa-IR"/>
          <w:color w:val="111111"/>
          <w:sz w:val="28"/>
          <w:szCs w:val="28"/>
          <w:rtl/>
        </w:rPr>
        <w:t xml:space="preserve">أوله مقدمه فی آداب الزیارة، یبتدئ فی الزیارات بزیارة النبی  صلی الله علیه و آله  و أئمة البقیع علیه السلام  و یختم بزیارة أولاد الأئمة وصفه کذلک الشیخ محمد صالح بن أحمد بن صالح آل طعان القطیفی و قال فی مکتبنا” القطیفی” فی القطیف منه نسخه و لم یذکر اسم المؤلف و لا الکاتب و ظاهر هذه الأوصاف أنه غیر ما یأتی تفصیله‏</w:t>
      </w:r>
    </w:p>
    <w:p>
      <w:pPr>
        <w:pStyle w:val="Heading3"/>
      </w:pPr>
      <w:bookmarkStart w:id="703" w:name="_Toc447"/>
      <w:r>
        <w:t>120- ربیع الأبرار</w:t>
      </w:r>
      <w:bookmarkEnd w:id="703"/>
    </w:p>
    <w:p>
      <w:pPr>
        <w:pStyle w:val="BookText"/>
      </w:pPr>
      <w:r>
        <w:rPr>
          <w:rFonts w:ascii="IRNazanin" w:hAnsi="IRNazanin" w:eastAsia="IRNazanin" w:cs="IRNazanin"/>
          <w:lang w:bidi="fa-IR"/>
          <w:color w:val="111111"/>
          <w:sz w:val="28"/>
          <w:szCs w:val="28"/>
          <w:rtl/>
        </w:rPr>
        <w:t xml:space="preserve">فی المزار و الأعمال أوله [الحمد لله رب العالمین الذی جعل مشاهد أولیائه منارا للعباد- إلی قوله: فهذا المزار مسمی بربیع الأبرار] و هو مرتب علی مقدمه و مقصدین و خاتمة فالمقدمة فی آداب الزیارة، و المقصد الأول فی ذکر ألفاظ الزیارات فی عشرة فصول، آخرها زیارة سلمان، و المقصد الثانی فیما ورد من الأعمال فی أیام الزیارات و لیالیها فی أحد عشر بابا، آخرها عمل یوم الغدیر و الخاتمة فی بعض الصلوات المرغبات، و ینقل فیه عن تحفه الزائر للعلامة المجلسی و عن کتاب المزار للمولی حیدر علی الشیروانی رحمه الله و غیرهما رأیت النسخة فی کتب (شیخنا الشیرازی) تاریخ کتابتها (1258) و نسخه أخری عتیقة أقدم من هذه و هی بقلم الفقیر الذلیل تراب أقدام المؤمنین خلیل، و هذه النسخة رأیتها فی مکتبة (الشیخ نعمة الطریحی) و نسخه ثالثة کانت فی مکتبة (السماوی) و هی بخط کاظم بن عبد المهدی بن خلیل الحلی، فرغ من کتابتها فی (ج 2- 1276) مکتوب فی آخر هذه النسخة أنه منسوب إلی الشیخ درویش علی فطیم و کان (السماوی) المالک للنسخة یستظهر أن درویش علی المنسوب إلیه الکتاب هو والد الشیخ صالح بن درویش علی بن الشیخ زین التمیمی الشاعر الشهیر الذی توفی (1261) لأنه ذکر السید داود بن سلیمان فی رسالة ترجمه أبیه الذی توفی (1211) عند ذکر الشیخ صالح بن درویش علی بن الشیخ زینی التمیمی، أن والده کان من العلماء، لکن یبعد ذلک تلقبه بفطیم، و وجود النسخة العتیقة بخط خلیل المحتمل أنه جد کاظم الحلی و وجود نسخه أخری بخط الشیخ محمد حسین بن نظر علی الذی فرغ من کتابتها فی (1234) الموجودة عند السید شهاب الدین بقم کما کتبه إلینا و علی أی فهذا الکتاب غیر ما هو موجود فی (مکتبة الآثار ببغداد) لاختلاف الترتیب و التصریح فیه باسم المؤلف‏</w:t>
      </w:r>
    </w:p>
    <w:p>
      <w:pPr>
        <w:pStyle w:val="Heading3"/>
      </w:pPr>
      <w:bookmarkStart w:id="704" w:name="_Toc448"/>
      <w:r>
        <w:t>123- ربیع الأبرار</w:t>
      </w:r>
      <w:bookmarkEnd w:id="704"/>
    </w:p>
    <w:p>
      <w:pPr>
        <w:pStyle w:val="BookText"/>
      </w:pPr>
      <w:r>
        <w:rPr>
          <w:rFonts w:ascii="IRNazanin" w:hAnsi="IRNazanin" w:eastAsia="IRNazanin" w:cs="IRNazanin"/>
          <w:lang w:bidi="fa-IR"/>
          <w:color w:val="111111"/>
          <w:sz w:val="28"/>
          <w:szCs w:val="28"/>
          <w:rtl/>
        </w:rPr>
        <w:t xml:space="preserve">فی المزار و سائر الأعمال للشیخ درویش بن محمد الحلی ینقل‏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4" w:name="pg11707_122809"/>
    <w:bookmarkEnd w:id="74"/>
    <w:p>
      <w:pPr>
        <w:pStyle w:val="BookText"/>
      </w:pPr>
      <w:r>
        <w:rPr>
          <w:rFonts w:ascii="IRNazanin" w:hAnsi="IRNazanin" w:eastAsia="IRNazanin" w:cs="IRNazanin"/>
          <w:lang w:bidi="fa-IR"/>
          <w:color w:val="111111"/>
          <w:sz w:val="28"/>
          <w:szCs w:val="28"/>
          <w:rtl/>
        </w:rPr>
        <w:t xml:space="preserve">فیه عن تصانیف العلامة المجلسی، و قد رتبه علی مقدمه و مقصدین أولهما فی الزیارات فی اثنی عشر فصلا 1) فی زیارة النبی  صلی الله علیه و آله  2) فی الصدیقة و أئمة البقیع 3) فی الجوامع 4) فی زیارات أمیر المؤمنین 5) فی زیارات الحسین الشهید، و هکذا إلی آخر زیارات الأنبیاء و أولاد الأئمة و المؤمنین، و المقصد الثانی فی الأعمال فی اثنی عشر بابا 1) فی أعمال لیلة عاشوراء 2) فی أعمال یوم عاشوراء 3) فی أربعین الحسین 4) فی مولود النبی 5) فی أول رجب، و هکذا إلی 9) فی النصف من شعبان، و هکذا إلی أعمال النیروز و النسخة بخط المولی إسماعیل بن محمد الجبائی أصلا الحلی مسکنا النجفی مدفنا إن شاء الله فرغ من الکتابة فی (10 صفر- 1183) رأیت النسخة فی (مکتبة الآثار ببغداد) یوم الثلاثاء عاشر رجب (1370) و فی المکتبة المذکورة أیضا رفع الریبة فیما یجوز و ما لا یجوز من الغیبة للشوکانی‏</w:t>
      </w:r>
    </w:p>
    <w:p>
      <w:pPr>
        <w:pStyle w:val="Heading3"/>
      </w:pPr>
      <w:bookmarkStart w:id="705" w:name="_Toc449"/>
      <w:r>
        <w:t>124- ربیع الأبرار</w:t>
      </w:r>
      <w:bookmarkEnd w:id="705"/>
    </w:p>
    <w:p>
      <w:pPr>
        <w:pStyle w:val="BookText"/>
      </w:pPr>
      <w:r>
        <w:rPr>
          <w:rFonts w:ascii="IRNazanin" w:hAnsi="IRNazanin" w:eastAsia="IRNazanin" w:cs="IRNazanin"/>
          <w:lang w:bidi="fa-IR"/>
          <w:color w:val="111111"/>
          <w:sz w:val="28"/>
          <w:szCs w:val="28"/>
          <w:rtl/>
        </w:rPr>
        <w:t xml:space="preserve">للسید المحدث الجزائری، و هو السید نعمة الله بن عبد الله الموسوی الجزائری التستری المولود بقریة صباغیة من قری الجزائر (1050) و المتوفی فی قریة جایدر لیلة الجمعة الثالث و العشرین من شوال (1112) کما أرخه حفیده السید عبد الله بن نور الدین بن نعمة الله فی إجازته الکبیرة و نسب إلیه الکتاب فی کشف الحجب و یحتمل أنه بعینه ریاض الأبرار فی مناقب الأئمة الأطهار الآتی تفاصیل مجلداته الثلاث فی محله‏</w:t>
      </w:r>
    </w:p>
    <w:p>
      <w:pPr>
        <w:pStyle w:val="Heading3"/>
      </w:pPr>
      <w:bookmarkStart w:id="706" w:name="_Toc450"/>
      <w:r>
        <w:t>125- ربیع الأبرار فیما یضحک الأخیار</w:t>
      </w:r>
      <w:bookmarkEnd w:id="706"/>
    </w:p>
    <w:p>
      <w:pPr>
        <w:pStyle w:val="BookText"/>
      </w:pPr>
      <w:r>
        <w:rPr>
          <w:rFonts w:ascii="IRNazanin" w:hAnsi="IRNazanin" w:eastAsia="IRNazanin" w:cs="IRNazanin"/>
          <w:lang w:bidi="fa-IR"/>
          <w:color w:val="111111"/>
          <w:sz w:val="28"/>
          <w:szCs w:val="28"/>
          <w:rtl/>
        </w:rPr>
        <w:t xml:space="preserve">للشیخ یوسف بن محمد بن یوسف الرشتی صاحب آیات البینات أو بیان الآیات و بحر الأسرار و برهان أرجوان و کار در إسلام و غیر ذلک مما ذکره فی آخر طومار عفت له المطبوع (1346)</w:t>
      </w:r>
    </w:p>
    <w:p>
      <w:pPr>
        <w:pStyle w:val="Heading3"/>
      </w:pPr>
      <w:bookmarkStart w:id="707" w:name="_Toc451"/>
      <w:r>
        <w:t>126- ربیع الإخوان الموضح لکلمات القرآن‏</w:t>
      </w:r>
      <w:bookmarkEnd w:id="707"/>
    </w:p>
    <w:p>
      <w:pPr>
        <w:pStyle w:val="BookText"/>
      </w:pPr>
      <w:r>
        <w:rPr>
          <w:rFonts w:ascii="IRNazanin" w:hAnsi="IRNazanin" w:eastAsia="IRNazanin" w:cs="IRNazanin"/>
          <w:lang w:bidi="fa-IR"/>
          <w:color w:val="111111"/>
          <w:sz w:val="28"/>
          <w:szCs w:val="28"/>
          <w:rtl/>
        </w:rPr>
        <w:t xml:space="preserve">اسم ثان لنزهة الخواطر فی غریب القرآن تألیف الشیخ الطریحی فإنه قال فی أوله و إن شئت ترجمته ربیع الإخوان‏</w:t>
      </w:r>
    </w:p>
    <w:p>
      <w:pPr>
        <w:pStyle w:val="Heading3"/>
      </w:pPr>
      <w:bookmarkStart w:id="708" w:name="_Toc452"/>
      <w:r>
        <w:t>127- ربیع الأزهار</w:t>
      </w:r>
      <w:bookmarkEnd w:id="708"/>
    </w:p>
    <w:p>
      <w:pPr>
        <w:pStyle w:val="BookText"/>
      </w:pPr>
      <w:r>
        <w:rPr>
          <w:rFonts w:ascii="IRNazanin" w:hAnsi="IRNazanin" w:eastAsia="IRNazanin" w:cs="IRNazanin"/>
          <w:lang w:bidi="fa-IR"/>
          <w:color w:val="111111"/>
          <w:sz w:val="28"/>
          <w:szCs w:val="28"/>
          <w:rtl/>
        </w:rPr>
        <w:t xml:space="preserve">فی مسائل متفرقة من أصول الفقه للآغا أحمد بن الآغا محمد علی الکرمانشاهی قال هو فی کتابه مرآة الأحوال إنه فی ألف و خمسمائة بیت (أقول) رأیت منه النسخة التامة فی موقوفة (الطهرانی بکربلاء) أوله [الحمد لله الملک القهار] ذکر فی أوائله أنه جمع فیه فوائد شریفه و دونها و هو فی کل یوم بواد و قریة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5" w:name="pg11707_122810"/>
    <w:bookmarkEnd w:id="75"/>
    <w:p>
      <w:pPr>
        <w:pStyle w:val="BookText"/>
      </w:pPr>
      <w:r>
        <w:rPr>
          <w:rFonts w:ascii="IRNazanin" w:hAnsi="IRNazanin" w:eastAsia="IRNazanin" w:cs="IRNazanin"/>
          <w:lang w:bidi="fa-IR"/>
          <w:color w:val="111111"/>
          <w:sz w:val="28"/>
          <w:szCs w:val="28"/>
          <w:rtl/>
        </w:rPr>
        <w:t xml:space="preserve">بلاد الهند، إلی أن فرغ منه فی عظیم‏آباد الهند فی (1226) و هو مرتب علی زهرات عدتها ثلاث و ثمانین زهرة و ذکر فی أوله فهرس زهراته، و نسخه أخری ناقصة رأیتها فی مکتبة الفاضل الآغا أحمد بن الآغا هادی بن الآغا محمود الکرمانشاهی بطهران ألحقت بآخر کتاب مناهج الأحکام لهذا المؤلف أیضا کما سنذکره فی حرف المیم و العناوین فی هذه النسخة (فائدة، فائدة) و آخرها فائدة فی حال فقه الرضا</w:t>
      </w:r>
    </w:p>
    <w:p>
      <w:pPr>
        <w:pStyle w:val="Heading3"/>
      </w:pPr>
      <w:bookmarkStart w:id="709" w:name="_Toc453"/>
      <w:r>
        <w:t>128- ربیع الأزهار</w:t>
      </w:r>
      <w:bookmarkEnd w:id="709"/>
    </w:p>
    <w:p>
      <w:pPr>
        <w:pStyle w:val="BookText"/>
      </w:pPr>
      <w:r>
        <w:rPr>
          <w:rFonts w:ascii="IRNazanin" w:hAnsi="IRNazanin" w:eastAsia="IRNazanin" w:cs="IRNazanin"/>
          <w:lang w:bidi="fa-IR"/>
          <w:color w:val="111111"/>
          <w:sz w:val="28"/>
          <w:szCs w:val="28"/>
          <w:rtl/>
        </w:rPr>
        <w:t xml:space="preserve">فی أصول الفقه للآغا محمد علی الکرمانشاهی ابن الآغا البهبهانی المتوفی (1216) کذا ذکر فی فهرس مکتبة (الشیخ علی کاشف الغطاء) و لعل ذلک اشتباه من کاتب الفهرس و إنه المذکور قبله‏</w:t>
      </w:r>
    </w:p>
    <w:p>
      <w:pPr>
        <w:pStyle w:val="Heading3"/>
      </w:pPr>
      <w:bookmarkStart w:id="710" w:name="_Toc454"/>
      <w:r>
        <w:t>129- ربیع الأسابیع‏</w:t>
      </w:r>
      <w:bookmarkEnd w:id="710"/>
    </w:p>
    <w:p>
      <w:pPr>
        <w:pStyle w:val="BookText"/>
      </w:pPr>
      <w:r>
        <w:rPr>
          <w:rFonts w:ascii="IRNazanin" w:hAnsi="IRNazanin" w:eastAsia="IRNazanin" w:cs="IRNazanin"/>
          <w:lang w:bidi="fa-IR"/>
          <w:color w:val="111111"/>
          <w:sz w:val="28"/>
          <w:szCs w:val="28"/>
          <w:rtl/>
        </w:rPr>
        <w:t xml:space="preserve">فارسی فی أعمال الأسبوع، أی التی یتکرر فی کل أسبوع مرة ألفه العلامة المجلسی المولی محمد باقر بن محمد تقی المتوفی (1111) باسم الشاه سلیمان، و فرغ منه (22- ج 1- 1099) یقرب من تسعة آلاف بیت ثلثا الکتاب فی فضائل الجمعة و أعمالها لیلا و نهارا، و الثلث الآخر فی أعمال بقیة أیام الأسبوع أوله [الحمد لله الذی جعل یوم الجمعة لعباده المؤمنین عیدا] و قد طبع علی الحجر بإیران‏</w:t>
      </w:r>
    </w:p>
    <w:p>
      <w:pPr>
        <w:pStyle w:val="Heading3"/>
      </w:pPr>
      <w:bookmarkStart w:id="711" w:name="_Toc455"/>
      <w:r>
        <w:t>130- ربیع الألباب‏</w:t>
      </w:r>
      <w:bookmarkEnd w:id="711"/>
    </w:p>
    <w:p>
      <w:pPr>
        <w:pStyle w:val="BookText"/>
      </w:pPr>
      <w:r>
        <w:rPr>
          <w:rFonts w:ascii="IRNazanin" w:hAnsi="IRNazanin" w:eastAsia="IRNazanin" w:cs="IRNazanin"/>
          <w:lang w:bidi="fa-IR"/>
          <w:color w:val="111111"/>
          <w:sz w:val="28"/>
          <w:szCs w:val="28"/>
          <w:rtl/>
        </w:rPr>
        <w:t xml:space="preserve">فی آثار الأخیار و فوائد الأتقیاء و روایات و حکایات فی معانی مهمات و مرادات کذا وصفه مؤلفه و هو السید جمال السالکین رضی الدین أبو القاسم علی بن موسی بن جعفر بن محمد بن محمد الطاوسی الحسنی المولود (589) و المتوفی (664) و عده کذلک من تصانیفه فی کتاب إجازاته المطبوع قطعة منه فی مجلد إجازات البحار، و صرح بأنه فی ستة أجزاء و قال فی کتابه الذی ألفه لولده و سماه کشف المحجة قد ذکرت طرفا من یسار الأئمة و إیثارهم فی أوائل الجزء السادس من کتاب ربیع الألباب فانظره ففیه أخبار تدل علی الصواب (أقول) و هذا الکتاب من تصانیفه التی لم نظفر بها حتی الیوم کما لم نظفر بالمجلد الثانی من کتابه فلاح السائل‏</w:t>
      </w:r>
    </w:p>
    <w:p>
      <w:pPr>
        <w:pStyle w:val="Heading3"/>
      </w:pPr>
      <w:bookmarkStart w:id="712" w:name="_Toc456"/>
      <w:r>
        <w:t>131- ربیع الشیعة</w:t>
      </w:r>
      <w:bookmarkEnd w:id="712"/>
    </w:p>
    <w:p>
      <w:pPr>
        <w:pStyle w:val="BookText"/>
      </w:pPr>
      <w:r>
        <w:rPr>
          <w:rFonts w:ascii="IRNazanin" w:hAnsi="IRNazanin" w:eastAsia="IRNazanin" w:cs="IRNazanin"/>
          <w:lang w:bidi="fa-IR"/>
          <w:color w:val="111111"/>
          <w:sz w:val="28"/>
          <w:szCs w:val="28"/>
          <w:rtl/>
        </w:rPr>
        <w:t xml:space="preserve">المنسوب إلی السید رضی الدین ابن طاوس مؤلف ربیع الألباب المذکور الذی توفی (664) لکنه موافق بعینه و متحد مع کتاب إعلام الوری تألیف أمین الإسلام الطبرسی المفسر المتوفی (548) کما فصلناه فی (ج 2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6" w:name="pg11707_122811"/>
    <w:bookmarkEnd w:id="76"/>
    <w:p>
      <w:pPr>
        <w:pStyle w:val="BookText"/>
      </w:pPr>
      <w:r>
        <w:rPr>
          <w:rFonts w:ascii="IRNazanin" w:hAnsi="IRNazanin" w:eastAsia="IRNazanin" w:cs="IRNazanin"/>
          <w:lang w:bidi="fa-IR"/>
          <w:color w:val="111111"/>
          <w:sz w:val="28"/>
          <w:szCs w:val="28"/>
          <w:rtl/>
        </w:rPr>
        <w:t xml:space="preserve">ص 340) تحت عنوان إعلام الوری و ذکرنا منشأ هذه النسبة و خلوها عن الصحة، و رأیت النسخة المصرح فیها باسم ربیع الشیعة مع النسبة إلی ابن طاوس فی موقوفة (الطهرانی بکربلاء) و کانت عند السید عبد المجید الکتبی الحائری، و قابلناها مع إعلام الوری للطبرسی المطبوع (1312) فوجدناها طبق إعلام الوری عینا الا فی الخطبة و الاسم المذکور فیها و بعض خصوصیات لفظیة و بعض اختصارات، و لذلک قال العلامة المجلسی فی أول مجلدات البحار عند ذکر مآخذه و بعد ذکر تصانیف السید ابن طاوس [و قد ترکت النقل عن ربیع الشیعة لموافقته لکتاب إعلام الوری فی جمیع الأبواب و الترتیب و هذا مما یقضی منه العجب‏] (أقول) إنه لم یبق عجب بعد ما مر من بیان وجه النسبة فی (ج 2 ص 340)</w:t>
      </w:r>
    </w:p>
    <w:p>
      <w:pPr>
        <w:pStyle w:val="Heading3"/>
      </w:pPr>
      <w:bookmarkStart w:id="713" w:name="_Toc457"/>
      <w:r>
        <w:t>132- ربیع العارفین‏</w:t>
      </w:r>
      <w:bookmarkEnd w:id="713"/>
    </w:p>
    <w:p>
      <w:pPr>
        <w:pStyle w:val="BookText"/>
      </w:pPr>
      <w:r>
        <w:rPr>
          <w:rFonts w:ascii="IRNazanin" w:hAnsi="IRNazanin" w:eastAsia="IRNazanin" w:cs="IRNazanin"/>
          <w:lang w:bidi="fa-IR"/>
          <w:color w:val="111111"/>
          <w:sz w:val="28"/>
          <w:szCs w:val="28"/>
          <w:rtl/>
        </w:rPr>
        <w:t xml:space="preserve">لفرید خراسان الشیخ أبی الحسن علی بن أبی القاسم زید بن محمد بن الحسین البیهقی المولود بساتزوار من نواحی بیهق (27 شعبان 499) و المتوفی بنیشابور (565) ترجم نفسه فی کتابه مشارب التجارب و ذکر فیه فهرس تصانیفه و عد منها ربیع العارفین و أورد فهرسه فی معجم الأدباء عند ترجمته و ذکره فی ذیل کشف الظنون- ج 1- ص 549</w:t>
      </w:r>
    </w:p>
    <w:p>
      <w:pPr>
        <w:pStyle w:val="Heading3"/>
      </w:pPr>
      <w:bookmarkStart w:id="714" w:name="_Toc458"/>
      <w:r>
        <w:t>133- ربیع القلوب‏</w:t>
      </w:r>
      <w:bookmarkEnd w:id="714"/>
    </w:p>
    <w:p>
      <w:pPr>
        <w:pStyle w:val="BookText"/>
      </w:pPr>
      <w:r>
        <w:rPr>
          <w:rFonts w:ascii="IRNazanin" w:hAnsi="IRNazanin" w:eastAsia="IRNazanin" w:cs="IRNazanin"/>
          <w:lang w:bidi="fa-IR"/>
          <w:color w:val="111111"/>
          <w:sz w:val="28"/>
          <w:szCs w:val="28"/>
          <w:rtl/>
        </w:rPr>
        <w:t xml:space="preserve">فی مناقب أمیر المؤمنین علیه السلام  کبیر فی ثلاث مجلدات، للمیرزا عبد الله المعروف بعبد الجلیل خان ألفه (1146) فارسی أوله [الحمد لله رب‏] أورد فیه فضائله و مناقبه و حسبه و نسبه و سوانحه و مکارم أخلاقه و غزواته و کیفیة ولادته و شهادته، و غیر ذلک‏</w:t>
      </w:r>
    </w:p>
    <w:p>
      <w:pPr>
        <w:pStyle w:val="Heading3"/>
      </w:pPr>
      <w:bookmarkStart w:id="715" w:name="_Toc459"/>
      <w:r>
        <w:t>134- ربیع القلوب‏</w:t>
      </w:r>
      <w:bookmarkEnd w:id="715"/>
    </w:p>
    <w:p>
      <w:pPr>
        <w:pStyle w:val="BookText"/>
      </w:pPr>
      <w:r>
        <w:rPr>
          <w:rFonts w:ascii="IRNazanin" w:hAnsi="IRNazanin" w:eastAsia="IRNazanin" w:cs="IRNazanin"/>
          <w:lang w:bidi="fa-IR"/>
          <w:color w:val="111111"/>
          <w:sz w:val="28"/>
          <w:szCs w:val="28"/>
          <w:rtl/>
        </w:rPr>
        <w:t xml:space="preserve">فی ما وقع فی شهر ربیع المولود للسید جمال الدین محمد بن الحسین بن مرتضی الطباطبائی الیزدی الحائری الواعظ مؤلف أخبار الأوائل المذکور فی (ج 1- ص 322) و المتوفی حدود (1313) ذکره فیما کتبه بخطه من فهرس تصانیفه المطبوع (1312)</w:t>
      </w:r>
    </w:p>
    <w:p>
      <w:pPr>
        <w:pStyle w:val="Heading3"/>
      </w:pPr>
      <w:bookmarkStart w:id="716" w:name="_Toc460"/>
      <w:r>
        <w:t>135- ربیع المتهجدین‏</w:t>
      </w:r>
      <w:bookmarkEnd w:id="716"/>
    </w:p>
    <w:p>
      <w:pPr>
        <w:pStyle w:val="BookText"/>
      </w:pPr>
      <w:r>
        <w:rPr>
          <w:rFonts w:ascii="IRNazanin" w:hAnsi="IRNazanin" w:eastAsia="IRNazanin" w:cs="IRNazanin"/>
          <w:lang w:bidi="fa-IR"/>
          <w:color w:val="111111"/>
          <w:sz w:val="28"/>
          <w:szCs w:val="28"/>
          <w:rtl/>
        </w:rPr>
        <w:t xml:space="preserve">فی أعمال الیوم و اللیلة و ترجمه الصلاة و أعمالها و وظائفها و نوافلها و آداب صلاة اللیل و أدعیتها للشیخ محمد جواد بن المولی محرم علی بن کلب قاسم الطارمی المتوفی (1325) فارسی طبع بإیران‏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7" w:name="pg11707_122812"/>
    <w:bookmarkEnd w:id="77"/>
    <w:p>
      <w:pPr>
        <w:pStyle w:val="Heading3"/>
      </w:pPr>
      <w:bookmarkStart w:id="717" w:name="_Toc461"/>
      <w:r>
        <w:t>136- ربیع المعجزات‏</w:t>
      </w:r>
      <w:bookmarkEnd w:id="717"/>
    </w:p>
    <w:p>
      <w:pPr>
        <w:pStyle w:val="BookText"/>
      </w:pPr>
      <w:r>
        <w:rPr>
          <w:rFonts w:ascii="IRNazanin" w:hAnsi="IRNazanin" w:eastAsia="IRNazanin" w:cs="IRNazanin"/>
          <w:lang w:bidi="fa-IR"/>
          <w:color w:val="111111"/>
          <w:sz w:val="28"/>
          <w:szCs w:val="28"/>
          <w:rtl/>
        </w:rPr>
        <w:t xml:space="preserve">للشیخ أبی البرکات بن محمد إسماعیل الخادم المشهدی الخراسانی، من تلامیذ العلامة المجلسی کما یظهر من تعبیره عنه بقوله أستاذنا المعظم و السناد المکرم علامة العلماء مولانا محمد باقر جمع فیه ما انتخبه من معجزاتهم علیه السلام  مستخرجا إیاها عن کتاب البحار و رتبه علی أربعة عشر مقصدا بعدد المعصومین علیه السلام  رأیت نسخه منه کتابتها (1257) عند الشیخ علی أکبر المروج فی مشهد خراسان أوله [الحمد لله علی آلائه و الشکر علی نعمائه‏] ثم رأیت المطبوع منه فی إیران‏</w:t>
      </w:r>
    </w:p>
    <w:p>
      <w:pPr>
        <w:pStyle w:val="Heading3"/>
      </w:pPr>
      <w:bookmarkStart w:id="718" w:name="_Toc462"/>
      <w:r>
        <w:t>137- ربیع الملوک‏</w:t>
      </w:r>
      <w:bookmarkEnd w:id="718"/>
    </w:p>
    <w:p>
      <w:pPr>
        <w:pStyle w:val="BookText"/>
      </w:pPr>
      <w:r>
        <w:rPr>
          <w:rFonts w:ascii="IRNazanin" w:hAnsi="IRNazanin" w:eastAsia="IRNazanin" w:cs="IRNazanin"/>
          <w:lang w:bidi="fa-IR"/>
          <w:color w:val="111111"/>
          <w:sz w:val="28"/>
          <w:szCs w:val="28"/>
          <w:rtl/>
        </w:rPr>
        <w:t xml:space="preserve">لبعض علماء مازندران ألفه فی (898) فی قریة هری من ناحیة رودبار باسم ملک مازندران المعبر عنه بکارکیا سلطان حسن بهادر خان نسخه منه منضمة إلی ترجمه مجمل الحکمة توجد فی مکتبة (المجلس) بطهران‏</w:t>
      </w:r>
    </w:p>
    <w:p>
      <w:pPr>
        <w:pStyle w:val="Heading3"/>
      </w:pPr>
      <w:bookmarkStart w:id="719" w:name="_Toc463"/>
      <w:r>
        <w:t>138- ربیع المنجمین فی شرح الفصول الثلاثین‏</w:t>
      </w:r>
      <w:bookmarkEnd w:id="719"/>
    </w:p>
    <w:p>
      <w:pPr>
        <w:pStyle w:val="BookText"/>
      </w:pPr>
      <w:r>
        <w:rPr>
          <w:rFonts w:ascii="IRNazanin" w:hAnsi="IRNazanin" w:eastAsia="IRNazanin" w:cs="IRNazanin"/>
          <w:lang w:bidi="fa-IR"/>
          <w:color w:val="111111"/>
          <w:sz w:val="28"/>
          <w:szCs w:val="28"/>
          <w:rtl/>
        </w:rPr>
        <w:t xml:space="preserve">فی الهیئة هو شرح لسی فصل الفارسی فی الهیئة تألیف المحقق الخواجة نصیر الدین الطوسی، شرحه المیرزا محمد رضی المستوفی ابن محمد شفیع التبریزی فرغ منه (1069) أوله [نطق سخن‏دان که مستخرج تقاویم کواکب معانی و بیان است‏] نسخه منه فی مکتبة (المجلس) بطهران و له ریاض المتهجدین فی صلاة اللیل ألفه (1079) کما یأتی و عبر عن نفسه فی آخره برضی الدین محمد بن محمد شفیع قال فی ریاض العلماء إنه المستوفی للخاصة و له ربیع المنجمین أقول یأتی أن ریاض المتهجدین بخط المؤلف موجود أیضا فی مکتبة (فخر الدین) بن مجد الدین النصیری بطهران و له المطلع فی نقد الشعر موجودة فی مکتبة سپهسالار کما فی فهرسها (ج 2- ص 450) و هو غیر رضی بن محمد شفیع المتخلص بنده المذکور فی (ج 9)</w:t>
      </w:r>
    </w:p>
    <w:p>
      <w:pPr>
        <w:pStyle w:val="Heading3"/>
      </w:pPr>
      <w:bookmarkStart w:id="720" w:name="_Toc464"/>
      <w:r>
        <w:t>139- رتبة أبی طالب و قریش و مراتب ولده فی بنی هاشم‏</w:t>
      </w:r>
      <w:bookmarkEnd w:id="720"/>
    </w:p>
    <w:p>
      <w:pPr>
        <w:pStyle w:val="BookText"/>
      </w:pPr>
      <w:r>
        <w:rPr>
          <w:rFonts w:ascii="IRNazanin" w:hAnsi="IRNazanin" w:eastAsia="IRNazanin" w:cs="IRNazanin"/>
          <w:lang w:bidi="fa-IR"/>
          <w:color w:val="111111"/>
          <w:sz w:val="28"/>
          <w:szCs w:val="28"/>
          <w:rtl/>
        </w:rPr>
        <w:t xml:space="preserve">لأبی الحسین (أبی الحسن خ ل) النسابة ألفه (310) نقل عنه السید ابن طاوس فی (باب 193) من کتابه الیقین‏</w:t>
      </w:r>
    </w:p>
    <w:p>
      <w:pPr>
        <w:pStyle w:val="Heading3"/>
      </w:pPr>
      <w:bookmarkStart w:id="721" w:name="_Toc465"/>
      <w:r>
        <w:t>140- رتبة الإنسان‏</w:t>
      </w:r>
      <w:bookmarkEnd w:id="721"/>
    </w:p>
    <w:p>
      <w:pPr>
        <w:pStyle w:val="BookText"/>
      </w:pPr>
      <w:r>
        <w:rPr>
          <w:rFonts w:ascii="IRNazanin" w:hAnsi="IRNazanin" w:eastAsia="IRNazanin" w:cs="IRNazanin"/>
          <w:lang w:bidi="fa-IR"/>
          <w:color w:val="111111"/>
          <w:sz w:val="28"/>
          <w:szCs w:val="28"/>
          <w:rtl/>
        </w:rPr>
        <w:t xml:space="preserve">ترجمه بالفارسیة عن أصله الإنگلیزی للمیرزا یوسف خان الشیرازی الملقب لسان حضور طبع (1325)</w:t>
      </w:r>
    </w:p>
    <w:p>
      <w:pPr>
        <w:pStyle w:val="Heading3"/>
      </w:pPr>
      <w:bookmarkStart w:id="722" w:name="_Toc466"/>
      <w:r>
        <w:t>141- رتبة الحکیم و مدخل التعظیم‏</w:t>
      </w:r>
      <w:bookmarkEnd w:id="722"/>
    </w:p>
    <w:p>
      <w:pPr>
        <w:pStyle w:val="BookText"/>
      </w:pPr>
      <w:r>
        <w:rPr>
          <w:rFonts w:ascii="IRNazanin" w:hAnsi="IRNazanin" w:eastAsia="IRNazanin" w:cs="IRNazanin"/>
          <w:lang w:bidi="fa-IR"/>
          <w:color w:val="111111"/>
          <w:sz w:val="28"/>
          <w:szCs w:val="28"/>
          <w:rtl/>
        </w:rPr>
        <w:t xml:space="preserve">فی الکیمیاء للحکیم أبی القاسم المجریطی‏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8" w:name="pg11707_122813"/>
    <w:bookmarkEnd w:id="78"/>
    <w:p>
      <w:pPr>
        <w:pStyle w:val="BookText"/>
      </w:pPr>
      <w:r>
        <w:rPr>
          <w:rFonts w:ascii="IRNazanin" w:hAnsi="IRNazanin" w:eastAsia="IRNazanin" w:cs="IRNazanin"/>
          <w:lang w:bidi="fa-IR"/>
          <w:color w:val="111111"/>
          <w:sz w:val="28"/>
          <w:szCs w:val="28"/>
          <w:rtl/>
        </w:rPr>
        <w:t xml:space="preserve">مؤلف غایة الحکیم الذی فرغ منه (348) و قد ذکر فی أوله أنه ألفه بعد رتبة الحکیم و ذکر تفاصیله فی کشف الظنون- ج 1 ص 533</w:t>
      </w:r>
    </w:p>
    <w:p>
      <w:pPr>
        <w:pStyle w:val="Heading3"/>
      </w:pPr>
      <w:bookmarkStart w:id="723" w:name="_Toc467"/>
      <w:r>
        <w:t>142- رتق الفتوق فی معرفة الفروق‏</w:t>
      </w:r>
      <w:bookmarkEnd w:id="723"/>
    </w:p>
    <w:p>
      <w:pPr>
        <w:pStyle w:val="BookText"/>
      </w:pPr>
      <w:r>
        <w:rPr>
          <w:rFonts w:ascii="IRNazanin" w:hAnsi="IRNazanin" w:eastAsia="IRNazanin" w:cs="IRNazanin"/>
          <w:lang w:bidi="fa-IR"/>
          <w:color w:val="111111"/>
          <w:sz w:val="28"/>
          <w:szCs w:val="28"/>
          <w:rtl/>
        </w:rPr>
        <w:t xml:space="preserve">أی الفروق اللغویة، للشیخ إبراهیم اللویزانی رأیت نسخه خط المؤلف عند السید (هبة الدین الشهرستانی) و فاتنی ذکر خصوصیاته و مر التحفة النظامیة و یأتی فی الفاء الفروق متعددة</w:t>
      </w:r>
    </w:p>
    <w:p>
      <w:pPr>
        <w:pStyle w:val="Heading3"/>
      </w:pPr>
      <w:bookmarkStart w:id="724" w:name="_Toc468"/>
      <w:r>
        <w:t>الرثاء</w:t>
      </w:r>
      <w:bookmarkEnd w:id="724"/>
    </w:p>
    <w:p>
      <w:pPr>
        <w:pStyle w:val="BookText"/>
      </w:pPr>
      <w:r>
        <w:rPr>
          <w:rFonts w:ascii="IRNazanin" w:hAnsi="IRNazanin" w:eastAsia="IRNazanin" w:cs="IRNazanin"/>
          <w:lang w:bidi="fa-IR"/>
          <w:color w:val="111111"/>
          <w:sz w:val="28"/>
          <w:szCs w:val="28"/>
          <w:rtl/>
        </w:rPr>
        <w:t xml:space="preserve">یأتی فی المیم بعنوان المراثی‏</w:t>
      </w:r>
    </w:p>
    <w:p>
      <w:pPr>
        <w:pStyle w:val="Heading3"/>
      </w:pPr>
      <w:bookmarkStart w:id="725" w:name="_Toc469"/>
      <w:r>
        <w:t>144- کتاب الرجاء</w:t>
      </w:r>
      <w:bookmarkEnd w:id="725"/>
    </w:p>
    <w:p>
      <w:pPr>
        <w:pStyle w:val="BookText"/>
      </w:pPr>
      <w:r>
        <w:rPr>
          <w:rFonts w:ascii="IRNazanin" w:hAnsi="IRNazanin" w:eastAsia="IRNazanin" w:cs="IRNazanin"/>
          <w:lang w:bidi="fa-IR"/>
          <w:color w:val="111111"/>
          <w:sz w:val="28"/>
          <w:szCs w:val="28"/>
          <w:rtl/>
        </w:rPr>
        <w:t xml:space="preserve">للشیخ المتقدم أحمد بن محمد بن الحسین بن الحسن بن دؤل القمی المتوفی (350) ذکره النجاشی فی عداد تصانیفه‏</w:t>
      </w:r>
    </w:p>
    <w:p>
      <w:pPr>
        <w:pStyle w:val="Heading3"/>
      </w:pPr>
      <w:bookmarkStart w:id="726" w:name="_Toc470"/>
      <w:r>
        <w:t>145- رجاء الغفران فی مهمات القرآن‏</w:t>
      </w:r>
      <w:bookmarkEnd w:id="726"/>
    </w:p>
    <w:p>
      <w:pPr>
        <w:pStyle w:val="BookText"/>
      </w:pPr>
      <w:r>
        <w:rPr>
          <w:rFonts w:ascii="IRNazanin" w:hAnsi="IRNazanin" w:eastAsia="IRNazanin" w:cs="IRNazanin"/>
          <w:lang w:bidi="fa-IR"/>
          <w:color w:val="111111"/>
          <w:sz w:val="28"/>
          <w:szCs w:val="28"/>
          <w:rtl/>
        </w:rPr>
        <w:t xml:space="preserve">للمولی محمد رضا بن أسد الله الشیرازی ظاهرا، لطبع بعض تصانیفه فیها فارسی مرتب علی مقدمه و خمسة مقاصد و خاتمة ألفه (1331) و طبع بتلک السنة و فی أوله فهرس المطالب المندرجة فی طی المقاصد 1) فی إعجاز القرآن 2) فی معنی کلام الله و ما یتعلق به 3) فی مسألة التحریف 4) فی الناسخ و المنسوخ 5) فی المحکم و المتشابه، و الخاتمة فی القراءات و ذکر فی (ص 338) منه ما نقله المیرزا محمد حسن الآشتیانی عن أستاذه الشیخ الأنصاری (المتوفی 1281) من تقویة القول بوقوع نقص شی‏ء غیر معین عندنا من الوحی الإلهی القرآنی و فی</w:t>
      </w:r>
      <w:r>
        <w:rPr>
          <w:rStyle w:val="FootnoteReference"/>
        </w:rPr>
        <w:footnoteReference w:id="4"/>
      </w:r>
      <w:r>
        <w:rPr>
          <w:rFonts w:ascii="IRNazanin" w:hAnsi="IRNazanin" w:eastAsia="IRNazanin" w:cs="IRNazanin"/>
          <w:lang w:bidi="fa-IR"/>
          <w:color w:val="111111"/>
          <w:sz w:val="28"/>
          <w:szCs w:val="28"/>
          <w:rtl/>
        </w:rPr>
        <w:t xml:space="preserve">(ص 242) صرح بأن النقص المعلوم بالإجمال مستفاد من التواتر المعنوی فی الاخبار بعد طرح جمیع خصوصیاتها لکونها أخبار الآحاد، و یبقی ما هو مدلول کل واحد منها و هو نقص ما معلوما، لتواتر تلک الاخبار المشتمل علی هذا الجامع، و أما شیخنا الخراسانی فی مبحث حجیة ظواهر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الکتاب من الکفایة قوی قول أستاذه الشیخ الأنصاری لکن لا من جهة التواتر المعنوی لکونه قابلا للمنع، بل من جهة التواتر الإجمالی بتقریب أنه إذا وصلت إلینا عدة أخبار لا تبلغ حد التواتر، عشرة أو أقل، و لکن علمنا علما وجدانیا بأن إحدی هذه العدة صادرة عن المعصوم علیه السلام  فیصیر المضمون الذی هو أخص مضامین هذه العدة مقطوع الصدور عن المعصوم، و یصیر حجة لنا للقطع بصدور هذا المضمون الخاص‏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9" w:name="pg11707_122815"/>
    <w:bookmarkEnd w:id="79"/>
    <w:p>
      <w:pPr>
        <w:pStyle w:val="Heading3"/>
      </w:pPr>
      <w:bookmarkStart w:id="727" w:name="_Toc471"/>
      <w:r>
        <w:t>علم الرجال‏</w:t>
      </w:r>
      <w:bookmarkEnd w:id="727"/>
    </w:p>
    <w:p>
      <w:pPr>
        <w:pStyle w:val="Heading3"/>
      </w:pPr>
      <w:bookmarkStart w:id="728" w:name="_Toc472"/>
      <w:r>
        <w:t>بیان</w:t>
      </w:r>
      <w:bookmarkEnd w:id="728"/>
    </w:p>
    <w:p>
      <w:pPr>
        <w:pStyle w:val="BookText"/>
      </w:pPr>
      <w:r>
        <w:rPr>
          <w:rFonts w:ascii="IRNazanin" w:hAnsi="IRNazanin" w:eastAsia="IRNazanin" w:cs="IRNazanin"/>
          <w:lang w:bidi="fa-IR"/>
          <w:color w:val="111111"/>
          <w:sz w:val="28"/>
          <w:szCs w:val="28"/>
          <w:rtl/>
        </w:rPr>
        <w:t xml:space="preserve">هو علم یبحث فیه عن أحوال رواه الحدیث و أوصافهم التی لها دخل فی جواز قبول قولهم و عدمه و هذا العلم یحتاج إلیه کل من أراد استنباط الأحکام الشرعیة عن أدلتها التی عمدتها الأحادیث المرویة عن أهل البیت علیه السلام  حیث إنه لا بد من أن ینظر فی أحوال رجال سند الحدیث و یطمئن بأنهم ممن یصح التعویل علیهم و یجوز الأخذ عنهم حتی یکون حدیثهم حجة له فی عمل نفسه أو الإفتاء لغیره، و لشدة الحاجة إلیه اشتد اهتمام علماء الشیعة من العصر الأول إلی الیوم فی تألیف کتب خاصة</w:t>
      </w:r>
    </w:p>
    <w:p>
      <w:pPr>
        <w:pStyle w:val="BookText"/>
      </w:pPr>
      <w:r>
        <w:rPr>
          <w:rFonts w:ascii="IRNazanin" w:hAnsi="IRNazanin" w:eastAsia="IRNazanin" w:cs="IRNazanin"/>
          <w:lang w:bidi="fa-IR"/>
          <w:color w:val="111111"/>
          <w:sz w:val="28"/>
          <w:szCs w:val="28"/>
          <w:rtl/>
        </w:rPr>
        <w:t xml:space="preserve">فی هذا العلم و تدوین أسماء رجال الأحادیث مع إیراد بعض أوصافهم و ذکر بعض کتبهم و آثارهم المعبر عن بعضها بالکتب و عن بعضها بالأصول کما فصلناه فی ج 2 ص 125 و کان بدء ذلک حسب اطلاعنا فی النصف الثانی من القرن الأول، فإن عبید الله بن أبی رافع کان کاتب أمیر المؤمنین علیه السلام  و قد دون أسماء الصحابة الذین شایعوا علیا علیه السلام  و حضروا حروبه و قاتلوا معه فی البصرة و صفین و النهروان، ثم فی القرن الثانی إلی أوائل الثالث دون رجال ابن جبلة و ابن فضال و ابن محبوب و غیرهم و استمر تدوین الرجال إلی أواخر القرن الرابع، قال الشیخ الطوسی ملخصا فی أول الفهرست إنی رأیت جماعة من شیوخ طائفتنا من أصحاب الحدیث عملوا فهرس کتب أصحابنا و ما صنفوه من التصانیف و رووه من الأصول، و لم تکن مستوفاة و استوفاها أبو الحسین أحمد [ابن الغضائری‏] علی مبلغ ما قدر علیه فی کتابین أحدهما فی المصنفات و الآخر فی الأصول و أهلک الکتابان بعد موت المؤلف إلخ و بالجملة فی أول القرن الخامس دونت الأصول الأربعة الرجالیة المستخرجة عن تلک الکتب المدونة قبلها و هی الاختیار من کتاب الکشی و الفهرست و الرجال‏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المرتب علی الطبقات هذه الثلاثة للشیخ الطوسی و کتاب الرجال للنجاشی، و فی القرن السادس ألف فهرس الشیخ منتجب الدین و معالم العلماء لابن شهرآشوب و فی القرن السابع ألف السید أبو الفضائل أحمد بن طاوس الحلی کتابه حل الإشکال و أدرج فیه ألفاظ تلک الأصول الأربعة علی ما وصل إلیه من مشایخه مسندا إلی مؤلفیها و أدرج أیضا ألفاظ کتاب الضعفاء المنسوب إلی ابن الغضائری، و قد وجده السید منسوبا إلیه من غیر سند إلیه، کما صرح بذلک للخروج عن عهدته و لیکون کتابه جامعا لجمیع ما قیل فی حق الرجل، و قد تبع السید فی ذلک تلمیذاه العلامة الحلی فی الخلاصة و ابن داود فی رجاله، و تبعهما المتأخرون عنهما فی النقل عن الکتب الخمسة و عن بعض ما بقیت نسخها من تلک الکتب الرجالیة القدیمة مثل رجال البرقی و رجال العقیقی و أما سائر الکتب القدیمة فقد ضاعت أعیانها الشخصیة من جهة قلة الاهتمام بها بعد وجود عین ألفاظها مدرجة فی الأصول الأربعة المتداولة عندنا فنحن نشکر القدماء علی حسن صنیعهم فی تألیفاتهم الواصلة إلینا کما إنا نشکر المتأخرین عنهم الذین أشرنا إلی بعضهم فی بسط کتب الرجال بإدخالهم تراجم العلماء و الرواة المتأخرین عن أولئک القدماء لشدة احتیاجنا إلی معرفة أحوالهم و ذلک لأن الله یقیض فی کل عصر رجالا حاملین لعلوم أهل البیت علیه السلام  متحملین لأحادیثهم بالقراءة و السماع و الإجازة و غیرها، و تزداد بذلک عدة الرواة شیئا فشیئا و قرنا بعد قرن، فلا بد لنا من ترجمتهم إما مستقلا أو فی ضمن الرواة القدماء، و أول من ولج فی هذا الباب الشیخ منتجب الدین ابن بابویه الذی کان حیا فی (585) فإنه ألف کتابا مستقلا فی تراجم العلماء و الفقهاء و الرواة المتأخرین عن الشیخ الطوسی المتوفی (460) أو المعاصرین له ممن فاتت عنه ترجمتهم، و أوصل تراجمهم إلی تراجم الذین نشاوا فی عصره و أدرکوا أوائل القرن السابع و کذا فعل الشیخ رشید الدین ابن شهرآشوب، فألف معالم العلماء و ألحق بآخره أقساما من أعلام شعراء الشیعة المخلصین لأهل البیت، و بعده أدرج العلامة الحلی المتوفی (726) و الشیخ تقی الدین الحسن بن داود بعض علماء القرن السابع فی</w:t>
      </w:r>
    </w:p>
    <w:p>
      <w:pPr>
        <w:pStyle w:val="BookText"/>
      </w:pPr>
      <w:r>
        <w:rPr>
          <w:rFonts w:ascii="IRNazanin" w:hAnsi="IRNazanin" w:eastAsia="IRNazanin" w:cs="IRNazanin"/>
          <w:lang w:bidi="fa-IR"/>
          <w:color w:val="111111"/>
          <w:sz w:val="28"/>
          <w:szCs w:val="28"/>
          <w:rtl/>
        </w:rPr>
        <w:t xml:space="preserve">رجالیهما، ثم بعدهما ألف السید علی بن عبد الحمید النیلی المتوفی (841) رجاله و أمر السید جلال الدین ابن الأعرج العمیدی أن یلحق به العلماء المتأخرین، فألحق به حسب‏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80" w:name="pg11707_122817"/>
    <w:bookmarkEnd w:id="80"/>
    <w:p>
      <w:pPr>
        <w:pStyle w:val="BookText"/>
      </w:pPr>
      <w:r>
        <w:rPr>
          <w:rFonts w:ascii="IRNazanin" w:hAnsi="IRNazanin" w:eastAsia="IRNazanin" w:cs="IRNazanin"/>
          <w:lang w:bidi="fa-IR"/>
          <w:color w:val="111111"/>
          <w:sz w:val="28"/>
          <w:szCs w:val="28"/>
          <w:rtl/>
        </w:rPr>
        <w:t xml:space="preserve">أمره جمعا منهم، و نقلهم عنه صاحب المعالم، کذا الشیخ الشهید (786) أورد فی مجموعته جمعا من العلماء مع تواریخهم، ثم صاحب المعالم فی التحریر الطاوسی و غیره حتی انتهی إلی المحدث الحر العاملی فألف أمل الآمل و بعده المیرزا عبد الله أفندی ألف ریاض العلماء فی عشر مجلدات إلی غیر ذلک و قد ترجمنا من أطلعنا علی تألیف له فی الرجال سواء کان شاملا للقدماء و المتأخرین أو خاصا بأحدهما عموما أو خصوص أشخاص معینة منهم‏</w:t>
      </w:r>
      <w:r>
        <w:rPr>
          <w:rStyle w:val="FootnoteReference"/>
        </w:rPr>
        <w:footnoteReference w:id="5"/>
      </w:r>
      <w:r>
        <w:rPr>
          <w:rFonts w:ascii="IRNazanin" w:hAnsi="IRNazanin" w:eastAsia="IRNazanin" w:cs="IRNazanin"/>
          <w:lang w:bidi="fa-IR"/>
          <w:color w:val="111111"/>
          <w:sz w:val="28"/>
          <w:szCs w:val="28"/>
          <w:rtl/>
        </w:rPr>
        <w:t xml:space="preserve">مبسوطا کان تألیفه أو مختصرا، کان له عنوان خاص أم لا فجاء وافیا ببعض المراد و سمیناه مصفی المقال فی تراجم مصنفی الرجال و نحن نسرد الآن من تلک التصانیف ما لم نطلع له علی عنوان خاص، و نشیر فی ماله عنوان خاص إلی محل ذکره حتی یرجع الطالب إلیه‏</w:t>
      </w:r>
    </w:p>
    <w:p>
      <w:pPr>
        <w:pStyle w:val="Heading3"/>
      </w:pPr>
      <w:bookmarkStart w:id="729" w:name="_Toc473"/>
      <w:r>
        <w:t>146- کتاب الرجال‏</w:t>
      </w:r>
      <w:bookmarkEnd w:id="729"/>
    </w:p>
    <w:p>
      <w:pPr>
        <w:pStyle w:val="BookText"/>
      </w:pPr>
      <w:r>
        <w:rPr>
          <w:rFonts w:ascii="IRNazanin" w:hAnsi="IRNazanin" w:eastAsia="IRNazanin" w:cs="IRNazanin"/>
          <w:lang w:bidi="fa-IR"/>
          <w:color w:val="111111"/>
          <w:sz w:val="28"/>
          <w:szCs w:val="28"/>
          <w:rtl/>
        </w:rPr>
        <w:t xml:space="preserve">لأبان بن محمد البجلی المعروف بسندی البزاز ترجمه النجاشی بعنوان سندی و ذکر له کتاب النوادر عن الرجال‏</w:t>
      </w:r>
    </w:p>
    <w:p>
      <w:pPr>
        <w:pStyle w:val="Heading3"/>
      </w:pPr>
      <w:bookmarkStart w:id="730" w:name="_Toc474"/>
      <w:r>
        <w:t>147- کتاب الرجال‏</w:t>
      </w:r>
      <w:bookmarkEnd w:id="730"/>
    </w:p>
    <w:p>
      <w:pPr>
        <w:pStyle w:val="BookText"/>
      </w:pPr>
      <w:r>
        <w:rPr>
          <w:rFonts w:ascii="IRNazanin" w:hAnsi="IRNazanin" w:eastAsia="IRNazanin" w:cs="IRNazanin"/>
          <w:lang w:bidi="fa-IR"/>
          <w:color w:val="111111"/>
          <w:sz w:val="28"/>
          <w:szCs w:val="28"/>
          <w:rtl/>
        </w:rPr>
        <w:t xml:space="preserve">لإبراهیم الثقفی المتوفی (283) ذکر له النجاشی قرب خمسین کتابا، جملة منها فی أخبار أشخاص معینة کابن الزبیر و المختار و غیرهما</w:t>
      </w:r>
    </w:p>
    <w:p>
      <w:pPr>
        <w:pStyle w:val="Heading3"/>
      </w:pPr>
      <w:bookmarkStart w:id="731" w:name="_Toc475"/>
      <w:r>
        <w:t>کتاب الرجال‏</w:t>
      </w:r>
      <w:bookmarkEnd w:id="731"/>
    </w:p>
    <w:p>
      <w:pPr>
        <w:pStyle w:val="BookText"/>
      </w:pPr>
      <w:r>
        <w:rPr>
          <w:rFonts w:ascii="IRNazanin" w:hAnsi="IRNazanin" w:eastAsia="IRNazanin" w:cs="IRNazanin"/>
          <w:lang w:bidi="fa-IR"/>
          <w:color w:val="111111"/>
          <w:sz w:val="28"/>
          <w:szCs w:val="28"/>
          <w:rtl/>
        </w:rPr>
        <w:t xml:space="preserve">للشیخ إبراهیم الحرفوشی مر بعنوان کتاب الإجازات فی (ج 1 ص 123)</w:t>
      </w:r>
    </w:p>
    <w:p>
      <w:pPr>
        <w:pStyle w:val="Heading3"/>
      </w:pPr>
      <w:bookmarkStart w:id="732" w:name="_Toc476"/>
      <w:r>
        <w:t>کتاب الرجال‏</w:t>
      </w:r>
      <w:bookmarkEnd w:id="732"/>
    </w:p>
    <w:p>
      <w:pPr>
        <w:pStyle w:val="BookText"/>
      </w:pPr>
      <w:r>
        <w:rPr>
          <w:rFonts w:ascii="IRNazanin" w:hAnsi="IRNazanin" w:eastAsia="IRNazanin" w:cs="IRNazanin"/>
          <w:lang w:bidi="fa-IR"/>
          <w:color w:val="111111"/>
          <w:sz w:val="28"/>
          <w:szCs w:val="28"/>
          <w:rtl/>
        </w:rPr>
        <w:t xml:space="preserve">للشیخ المیرزا إبراهیم الخوئی المتوفی (1325) اسمه ملخص المقال المطبوع یأتی‏</w:t>
      </w:r>
    </w:p>
    <w:p>
      <w:pPr>
        <w:pStyle w:val="Heading3"/>
      </w:pPr>
      <w:bookmarkStart w:id="733" w:name="_Toc477"/>
      <w:r>
        <w:t>کتاب الرجال‏</w:t>
      </w:r>
      <w:bookmarkEnd w:id="733"/>
    </w:p>
    <w:p>
      <w:pPr>
        <w:pStyle w:val="BookText"/>
      </w:pPr>
      <w:r>
        <w:rPr>
          <w:rFonts w:ascii="IRNazanin" w:hAnsi="IRNazanin" w:eastAsia="IRNazanin" w:cs="IRNazanin"/>
          <w:lang w:bidi="fa-IR"/>
          <w:color w:val="111111"/>
          <w:sz w:val="28"/>
          <w:szCs w:val="28"/>
          <w:rtl/>
        </w:rPr>
        <w:t xml:space="preserve">للسید إبراهیم القزوینی هو تتمیم أمل الآمل مر فی (ج 3 ص 237) بهذا العنوان‏</w:t>
      </w:r>
    </w:p>
    <w:p>
      <w:pPr>
        <w:pStyle w:val="Heading3"/>
      </w:pPr>
      <w:bookmarkStart w:id="734" w:name="_Toc478"/>
      <w:r>
        <w:t>کتاب الرجال‏</w:t>
      </w:r>
      <w:bookmarkEnd w:id="734"/>
    </w:p>
    <w:p>
      <w:pPr>
        <w:pStyle w:val="BookText"/>
      </w:pPr>
      <w:r>
        <w:rPr>
          <w:rFonts w:ascii="IRNazanin" w:hAnsi="IRNazanin" w:eastAsia="IRNazanin" w:cs="IRNazanin"/>
          <w:lang w:bidi="fa-IR"/>
          <w:color w:val="111111"/>
          <w:sz w:val="28"/>
          <w:szCs w:val="28"/>
          <w:rtl/>
        </w:rPr>
        <w:t xml:space="preserve">للشیخ إبراهیم الکفعمی المتوفی (905) اسمه وفیات العلماء و له اختصار نزهة الألباء و غیر ذلک‏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1" w:name="pg11707_122818"/>
    <w:bookmarkEnd w:id="81"/>
    <w:p>
      <w:pPr>
        <w:pStyle w:val="Heading3"/>
      </w:pPr>
      <w:bookmarkStart w:id="735" w:name="_Toc479"/>
      <w:r>
        <w:t>کتاب الرجال‏</w:t>
      </w:r>
      <w:bookmarkEnd w:id="735"/>
    </w:p>
    <w:p>
      <w:pPr>
        <w:pStyle w:val="BookText"/>
      </w:pPr>
      <w:r>
        <w:rPr>
          <w:rFonts w:ascii="IRNazanin" w:hAnsi="IRNazanin" w:eastAsia="IRNazanin" w:cs="IRNazanin"/>
          <w:lang w:bidi="fa-IR"/>
          <w:color w:val="111111"/>
          <w:sz w:val="28"/>
          <w:szCs w:val="28"/>
          <w:rtl/>
        </w:rPr>
        <w:t xml:space="preserve">للشیخ محمد إبراهیم الکلباسی المولود (1322) اسمه درر المقال مر فی (ج 8 ص 135)</w:t>
      </w:r>
    </w:p>
    <w:p>
      <w:pPr>
        <w:pStyle w:val="Heading3"/>
      </w:pPr>
      <w:bookmarkStart w:id="736" w:name="_Toc480"/>
      <w:r>
        <w:t>رجال ابن الأبرز</w:t>
      </w:r>
      <w:bookmarkEnd w:id="736"/>
    </w:p>
    <w:p>
      <w:pPr>
        <w:pStyle w:val="BookText"/>
      </w:pPr>
      <w:r>
        <w:rPr>
          <w:rFonts w:ascii="IRNazanin" w:hAnsi="IRNazanin" w:eastAsia="IRNazanin" w:cs="IRNazanin"/>
          <w:lang w:bidi="fa-IR"/>
          <w:color w:val="111111"/>
          <w:sz w:val="28"/>
          <w:szCs w:val="28"/>
          <w:rtl/>
        </w:rPr>
        <w:t xml:space="preserve">یأتی باسمه زبدة الأقوال فی خلاصة الرجال للسید حسین بن کمال الدین الأبرز تلمیذ الشیخ البهائی‏</w:t>
      </w:r>
    </w:p>
    <w:p>
      <w:pPr>
        <w:pStyle w:val="Heading3"/>
      </w:pPr>
      <w:bookmarkStart w:id="737" w:name="_Toc481"/>
      <w:r>
        <w:t>رجال ابن أبی رافع‏</w:t>
      </w:r>
      <w:bookmarkEnd w:id="737"/>
    </w:p>
    <w:p>
      <w:pPr>
        <w:pStyle w:val="BookText"/>
      </w:pPr>
      <w:r>
        <w:rPr>
          <w:rFonts w:ascii="IRNazanin" w:hAnsi="IRNazanin" w:eastAsia="IRNazanin" w:cs="IRNazanin"/>
          <w:lang w:bidi="fa-IR"/>
          <w:color w:val="111111"/>
          <w:sz w:val="28"/>
          <w:szCs w:val="28"/>
          <w:rtl/>
        </w:rPr>
        <w:t xml:space="preserve">اسمه عبید الله کاتب أمیر المؤمنین علیه السلام  عد الشیخ فی الفهرس من تصانیفه کتاب تسمیة من شهد مع أمیر المؤمنین الجمل و صفین و النهروان من الصحابة و ذکر إسناده إلی الکتاب فهو أول من صنف فی الإسلام فی أسماء الرجال الذین شایعوا أمیر المؤمنین‏</w:t>
      </w:r>
    </w:p>
    <w:p>
      <w:pPr>
        <w:pStyle w:val="Heading3"/>
      </w:pPr>
      <w:bookmarkStart w:id="738" w:name="_Toc482"/>
      <w:r>
        <w:t>رجال ابن أبی الطی‏</w:t>
      </w:r>
      <w:bookmarkEnd w:id="738"/>
    </w:p>
    <w:p>
      <w:pPr>
        <w:pStyle w:val="BookText"/>
      </w:pPr>
      <w:r>
        <w:rPr>
          <w:rFonts w:ascii="IRNazanin" w:hAnsi="IRNazanin" w:eastAsia="IRNazanin" w:cs="IRNazanin"/>
          <w:lang w:bidi="fa-IR"/>
          <w:color w:val="111111"/>
          <w:sz w:val="28"/>
          <w:szCs w:val="28"/>
          <w:rtl/>
        </w:rPr>
        <w:t xml:space="preserve">یأتی باسمه طبقات الإمامیة</w:t>
      </w:r>
    </w:p>
    <w:p>
      <w:pPr>
        <w:pStyle w:val="Heading3"/>
      </w:pPr>
      <w:bookmarkStart w:id="739" w:name="_Toc483"/>
      <w:r>
        <w:t>148- رجال ابن بابویه‏</w:t>
      </w:r>
      <w:bookmarkEnd w:id="739"/>
    </w:p>
    <w:p>
      <w:pPr>
        <w:pStyle w:val="BookText"/>
      </w:pPr>
      <w:r>
        <w:rPr>
          <w:rFonts w:ascii="IRNazanin" w:hAnsi="IRNazanin" w:eastAsia="IRNazanin" w:cs="IRNazanin"/>
          <w:lang w:bidi="fa-IR"/>
          <w:color w:val="111111"/>
          <w:sz w:val="28"/>
          <w:szCs w:val="28"/>
          <w:rtl/>
        </w:rPr>
        <w:t xml:space="preserve">للشیخ الصدوق أبی جعفر محمد بن علی بن موسی بن بابویه القمی المتوفی (381) قال الشیخ الطوسی فی الفهرست: إن له کتاب الرجال لم یتمه (أقول) و یأتی له کتاب الرجال المختارین من أصحاب النبی  صلی الله علیه و آله  و کذا یأتی له کتاب المصابیح</w:t>
      </w:r>
    </w:p>
    <w:p>
      <w:pPr>
        <w:pStyle w:val="BookText"/>
      </w:pPr>
      <w:r>
        <w:rPr>
          <w:rFonts w:ascii="IRNazanin" w:hAnsi="IRNazanin" w:eastAsia="IRNazanin" w:cs="IRNazanin"/>
          <w:lang w:bidi="fa-IR"/>
          <w:color w:val="111111"/>
          <w:sz w:val="28"/>
          <w:szCs w:val="28"/>
          <w:rtl/>
        </w:rPr>
        <w:t xml:space="preserve">المشتمل علی خمسة عشر مصباحا فی الرواة عن کل واحد من المعصومین ذکرهما النجاشی و هما غیر ما ذکره الشیخ الطوسی مصرحا بأنه لم یتمه‏</w:t>
      </w:r>
    </w:p>
    <w:p>
      <w:pPr>
        <w:pStyle w:val="Heading3"/>
      </w:pPr>
      <w:bookmarkStart w:id="740" w:name="_Toc484"/>
      <w:r>
        <w:t>رجال ابن بابویه‏</w:t>
      </w:r>
      <w:bookmarkEnd w:id="740"/>
    </w:p>
    <w:p>
      <w:pPr>
        <w:pStyle w:val="BookText"/>
      </w:pPr>
      <w:r>
        <w:rPr>
          <w:rFonts w:ascii="IRNazanin" w:hAnsi="IRNazanin" w:eastAsia="IRNazanin" w:cs="IRNazanin"/>
          <w:lang w:bidi="fa-IR"/>
          <w:color w:val="111111"/>
          <w:sz w:val="28"/>
          <w:szCs w:val="28"/>
          <w:rtl/>
        </w:rPr>
        <w:t xml:space="preserve">الصغیر هو المعبر عنه بالفهرست للشیخ منتجب الدین من أحفاد ابن بابویه کما یأتی فی الفاء</w:t>
      </w:r>
    </w:p>
    <w:p>
      <w:pPr>
        <w:pStyle w:val="Heading3"/>
      </w:pPr>
      <w:bookmarkStart w:id="741" w:name="_Toc485"/>
      <w:r>
        <w:t>149- رجال ابن البرنیة</w:t>
      </w:r>
      <w:bookmarkEnd w:id="741"/>
    </w:p>
    <w:p>
      <w:pPr>
        <w:pStyle w:val="BookText"/>
      </w:pPr>
      <w:r>
        <w:rPr>
          <w:rFonts w:ascii="IRNazanin" w:hAnsi="IRNazanin" w:eastAsia="IRNazanin" w:cs="IRNazanin"/>
          <w:lang w:bidi="fa-IR"/>
          <w:color w:val="111111"/>
          <w:sz w:val="28"/>
          <w:szCs w:val="28"/>
          <w:rtl/>
        </w:rPr>
        <w:t xml:space="preserve">هو أبو نصر هبة الله بن أحمد بن محمد الکاتب الذی کان آخر زیارته فی الغدیر سنة أربعمائة له کتاب أخبار أبی عمرو و أبی جعفر الذی مر فی محله‏</w:t>
      </w:r>
    </w:p>
    <w:p>
      <w:pPr>
        <w:pStyle w:val="Heading3"/>
      </w:pPr>
      <w:bookmarkStart w:id="742" w:name="_Toc486"/>
      <w:r>
        <w:t>150- رجال ابن بطریق‏</w:t>
      </w:r>
      <w:bookmarkEnd w:id="742"/>
    </w:p>
    <w:p>
      <w:pPr>
        <w:pStyle w:val="BookText"/>
      </w:pPr>
      <w:r>
        <w:rPr>
          <w:rFonts w:ascii="IRNazanin" w:hAnsi="IRNazanin" w:eastAsia="IRNazanin" w:cs="IRNazanin"/>
          <w:lang w:bidi="fa-IR"/>
          <w:color w:val="111111"/>
          <w:sz w:val="28"/>
          <w:szCs w:val="28"/>
          <w:rtl/>
        </w:rPr>
        <w:t xml:space="preserve">للشیخ یحیی بن الحسن بن بطریق قال السیوطی فی بغیة الوعاة- ص 222 فی ترجمه الحسین بن أحمد بن خیران البغدادی الذی یروی عنه صاحب بشاره المصطفی ما لفظه بعد الترجمة: [ذکره یحیی بن الحسن بن بطریق فی رجال الشیعة] فیظهر أن له کتابا فی رجال الشیعة وصل إلی السیوطی فنقل عنه و ترجمه فی الأمل هکذا: الشیخ أبو الحسین یحیی بن الحسن بن الحسین بن علی بن محمد بن البطریق، کان عالما فاضلا محدثا محققا ثقة صدوقا و ذکر له من تصانیفه سبعة کتب منها العمدة و الخصائص أقول یروی عنه الشیخ محمد المشهدی صاحب‏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2" w:name="pg11707_122819"/>
    <w:bookmarkEnd w:id="82"/>
    <w:p>
      <w:pPr>
        <w:pStyle w:val="BookText"/>
      </w:pPr>
      <w:r>
        <w:rPr>
          <w:rFonts w:ascii="IRNazanin" w:hAnsi="IRNazanin" w:eastAsia="IRNazanin" w:cs="IRNazanin"/>
          <w:lang w:bidi="fa-IR"/>
          <w:color w:val="111111"/>
          <w:sz w:val="28"/>
          <w:szCs w:val="28"/>
          <w:rtl/>
        </w:rPr>
        <w:t xml:space="preserve">کتاب المزار و السید فخار بن معد الموسوی المتوفی (630) و توفی ابن بطریق فی (600) کما حکاه فی کشف الحجب عن ذیل ابن النجار و لسان المیزان للعسقلانی‏</w:t>
      </w:r>
    </w:p>
    <w:p>
      <w:pPr>
        <w:pStyle w:val="Heading3"/>
      </w:pPr>
      <w:bookmarkStart w:id="743" w:name="_Toc487"/>
      <w:r>
        <w:t>151- رجال ابن جبلة الکنانی‏</w:t>
      </w:r>
      <w:bookmarkEnd w:id="743"/>
    </w:p>
    <w:p>
      <w:pPr>
        <w:pStyle w:val="BookText"/>
      </w:pPr>
      <w:r>
        <w:rPr>
          <w:rFonts w:ascii="IRNazanin" w:hAnsi="IRNazanin" w:eastAsia="IRNazanin" w:cs="IRNazanin"/>
          <w:lang w:bidi="fa-IR"/>
          <w:color w:val="111111"/>
          <w:sz w:val="28"/>
          <w:szCs w:val="28"/>
          <w:rtl/>
        </w:rPr>
        <w:t xml:space="preserve">هو أبو محمد عبد الله بن جبلة بن حیان (حنان- خ ل) الصحابی ابن أبحر (الحر- خ ل) الکنانی ترجمه النجاشی و عد من تصانیفه کتاب الرجال و ذکر أنه توفی (219) و استظهر سیدنا الصدر فی تأسیس الشیعة- ص 233 أنه أول من صنف فی الرجال و رد علی السیوطی القائل بأن أول من کتب فی الرجال شعبة، بأنه مات (260) یعنی بعد إحدی و أربعین سنة من موت ابن جبلة و کذلک ابن سعد کاتب الواقدی توفی (230) و کان تألیفه فی أواخر عمره (أقول) قد ذکرنا أن أول من دون أسماء الرجال ابن أبی رافع کاتب أمیر المؤمنین علیه السلام  فی حدود سنة الأربعین من الهجرة</w:t>
      </w:r>
    </w:p>
    <w:p>
      <w:pPr>
        <w:pStyle w:val="Heading3"/>
      </w:pPr>
      <w:bookmarkStart w:id="744" w:name="_Toc488"/>
      <w:r>
        <w:t>152- رجال ابن الجندی‏</w:t>
      </w:r>
      <w:bookmarkEnd w:id="744"/>
    </w:p>
    <w:p>
      <w:pPr>
        <w:pStyle w:val="BookText"/>
      </w:pPr>
      <w:r>
        <w:rPr>
          <w:rFonts w:ascii="IRNazanin" w:hAnsi="IRNazanin" w:eastAsia="IRNazanin" w:cs="IRNazanin"/>
          <w:lang w:bidi="fa-IR"/>
          <w:color w:val="111111"/>
          <w:sz w:val="28"/>
          <w:szCs w:val="28"/>
          <w:rtl/>
        </w:rPr>
        <w:t xml:space="preserve">هو الشیخ أبو الحسن أحمد بن محمد بن عمران بن موسی بن الجراح نزیل بغداد المولود (305- أو- 6 أو 7) و المتوفی (ج 2- 390) کما أرخه فی ترجمته فی تاریخ بغداد- ج 5 ص 77 و قال کان أول سماعه (313) یعنی سمع الحدیث و له علی أکثر الاحتمالات ثمان سنین (أقول) هو أول مشایخ النجاشی الذی ولد (372) و قال فی ترجمته إنه ألحقنا بالشیوخ فی زمانه، فیظهر أنه أجاز النجاشی قبل بلوغه ثمانیة عشرة سنة و عد من کتبه کتاب الرواة و الفلح‏</w:t>
      </w:r>
    </w:p>
    <w:p>
      <w:pPr>
        <w:pStyle w:val="Heading3"/>
      </w:pPr>
      <w:bookmarkStart w:id="745" w:name="_Toc489"/>
      <w:r>
        <w:t>153- رجال ابن الحاشر</w:t>
      </w:r>
      <w:bookmarkEnd w:id="745"/>
    </w:p>
    <w:p>
      <w:pPr>
        <w:pStyle w:val="BookText"/>
      </w:pPr>
      <w:r>
        <w:rPr>
          <w:rFonts w:ascii="IRNazanin" w:hAnsi="IRNazanin" w:eastAsia="IRNazanin" w:cs="IRNazanin"/>
          <w:lang w:bidi="fa-IR"/>
          <w:color w:val="111111"/>
          <w:sz w:val="28"/>
          <w:szCs w:val="28"/>
          <w:rtl/>
        </w:rPr>
        <w:t xml:space="preserve">هو أحمد بن عبد الواحد المتوفی (423) و یقال له ابن عبدون البزاز یأتی بعنوان الفهرست‏</w:t>
      </w:r>
    </w:p>
    <w:p>
      <w:pPr>
        <w:pStyle w:val="Heading3"/>
      </w:pPr>
      <w:bookmarkStart w:id="746" w:name="_Toc490"/>
      <w:r>
        <w:t>154- رجال ابن خراش‏</w:t>
      </w:r>
      <w:bookmarkEnd w:id="746"/>
    </w:p>
    <w:p>
      <w:pPr>
        <w:pStyle w:val="BookText"/>
      </w:pPr>
      <w:r>
        <w:rPr>
          <w:rFonts w:ascii="IRNazanin" w:hAnsi="IRNazanin" w:eastAsia="IRNazanin" w:cs="IRNazanin"/>
          <w:lang w:bidi="fa-IR"/>
          <w:color w:val="111111"/>
          <w:sz w:val="28"/>
          <w:szCs w:val="28"/>
          <w:rtl/>
        </w:rPr>
        <w:t xml:space="preserve">هو الحافظ أبو محمد عبد الرحمن بن یوسف بن سعید بن خراش المروزی البغدادی المتوفی (283) ترجمه فی تذکره الحفاظ- ج 2 ص 254 و فی الشذرات حکی عن ابن ناصر الدین أنه رافضی و أن له کتاب الجرح و التعدیل‏</w:t>
      </w:r>
    </w:p>
    <w:p>
      <w:pPr>
        <w:pStyle w:val="Heading3"/>
      </w:pPr>
      <w:bookmarkStart w:id="747" w:name="_Toc491"/>
      <w:r>
        <w:t>155- رجال ابن داود الحلی‏</w:t>
      </w:r>
      <w:bookmarkEnd w:id="747"/>
    </w:p>
    <w:p>
      <w:pPr>
        <w:pStyle w:val="BookText"/>
      </w:pPr>
      <w:r>
        <w:rPr>
          <w:rFonts w:ascii="IRNazanin" w:hAnsi="IRNazanin" w:eastAsia="IRNazanin" w:cs="IRNazanin"/>
          <w:lang w:bidi="fa-IR"/>
          <w:color w:val="111111"/>
          <w:sz w:val="28"/>
          <w:szCs w:val="28"/>
          <w:rtl/>
        </w:rPr>
        <w:t xml:space="preserve">هو الشیخ تقی الدین الحسن بن علی بن داود الحلی، المولود (5- ج 2- 647) کما صرح به فی ترجمه نفسه فی هذا الکتاب أوله [الحمد لله الذی وفقنی للتخلی عن الحرکات الدنیویة] و أورد فی أوله طرق مشایخه و هو من تلامیذ المحقق الحلی الشیخ نجم الدین أبی القاسم جعفر بن سعید الذی توفی (676) و ذکر فی أوله أنه جعلهم فی قسمین الممدوحین و غیرهم، کل قسم مرتب علی الحروف‏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3" w:name="pg11707_122820"/>
    <w:bookmarkEnd w:id="83"/>
    <w:p>
      <w:pPr>
        <w:pStyle w:val="BookText"/>
      </w:pPr>
      <w:r>
        <w:rPr>
          <w:rFonts w:ascii="IRNazanin" w:hAnsi="IRNazanin" w:eastAsia="IRNazanin" w:cs="IRNazanin"/>
          <w:lang w:bidi="fa-IR"/>
          <w:color w:val="111111"/>
          <w:sz w:val="28"/>
          <w:szCs w:val="28"/>
          <w:rtl/>
        </w:rPr>
        <w:t xml:space="preserve">فی الأسماء أولا و ثانیا، و ذکر مصادره و جعل للمصادر رموزا و جعل لأبواب رجال الشیخ أیضا رموزا کل ذلک لتسهیل التناول و التحرز عن التطویل، و فرغ منه فی ذی الحجة (707) کما حکی عن صورة خط المؤلف فی آخر نسخه الشیخ عبد الحسین (الطهرانی بکربلاء) و رأیت فی (الرضویة) نسخه کتابتها (973) و فی مکتبة دانشگاه تهران (رقم 1044) نسخه کتابتها (17 شوال 967) بقزوین و معها درایة حسین بن عبد الصمد والد البهائی و علیها إجازته بخطه لکاتب النسخة تاریخها (967) کما فی فهرسها (ج 2- ص 577) و نسخه أخری عند محمد علی الروضاتی بأصفهان کتبها محمد بن محمد المعروف بابن معتوق و علیها بلاغ المقابلة مع نسخه الشهید فی (978) بخط تلمیذه علی بن الصائغ و علیها أیضا تعلیقات الشهید و رمزها (ز) و نسخه أخری عند السید محسن الأمین مؤلف أعیان الشیعة کتابتها (980) و عندی</w:t>
      </w:r>
    </w:p>
    <w:p>
      <w:pPr>
        <w:pStyle w:val="BookText"/>
      </w:pPr>
      <w:r>
        <w:rPr>
          <w:rFonts w:ascii="IRNazanin" w:hAnsi="IRNazanin" w:eastAsia="IRNazanin" w:cs="IRNazanin"/>
          <w:lang w:bidi="fa-IR"/>
          <w:color w:val="111111"/>
          <w:sz w:val="28"/>
          <w:szCs w:val="28"/>
          <w:rtl/>
        </w:rPr>
        <w:t xml:space="preserve">نسخه کتابتها (992) و هی موقوفة، و نسخه فی طهران عند (جلال الدین المحدث) بخط الشیخ إبراهیم بن أحمد بن شهاب الیشکری کتبها لنفسه فی جربادقان فی شهر الصیام (1052) و نسخه فی مکتبة (الشریعة) الأصفهانی و علیها حواشی رمزها (ع ب) و أظنه عبد الله التستری المتوفی (1021) و ذکر فی آخر القسم الأول عدة فصول فیمن قال النجاشی فی حدیثه ثقة مکررا، و فی أصحاب الإجماع، و فیمن قال النجاشی لیس بذلک، و ذکر الواقفیة نسقا ثم الفطحیة ثم الزیدیة ثم العامة ثم الکیسانیة ثم الغلاة ثم المخلطین و المضطربین و المطعونین و الوضاع و غیر ذلک، و أنهی تصانیفه نظما و نثرا فی الأصول و الفروع و العربیة و المنطق و غیرها إلی نحو من ثلاثین کتابا، و لم یسم رجاله باسم خاص بل عبر عنه بکتاب الرجال، و لکن یظهر من نظام الأقوال للساوجی أن اسمه کشف المقال و لعله رأی نسخه منه مکتوبا علیها ذلک بخط کاتبها أو اشتبه فیها بتألیف العلامة الحلی‏</w:t>
      </w:r>
    </w:p>
    <w:p>
      <w:pPr>
        <w:pStyle w:val="Heading3"/>
      </w:pPr>
      <w:bookmarkStart w:id="748" w:name="_Toc492"/>
      <w:r>
        <w:t>156- رجال ابن داود القمی‏</w:t>
      </w:r>
      <w:bookmarkEnd w:id="748"/>
    </w:p>
    <w:p>
      <w:pPr>
        <w:pStyle w:val="BookText"/>
      </w:pPr>
      <w:r>
        <w:rPr>
          <w:rFonts w:ascii="IRNazanin" w:hAnsi="IRNazanin" w:eastAsia="IRNazanin" w:cs="IRNazanin"/>
          <w:lang w:bidi="fa-IR"/>
          <w:color w:val="111111"/>
          <w:sz w:val="28"/>
          <w:szCs w:val="28"/>
          <w:rtl/>
        </w:rPr>
        <w:t xml:space="preserve">هو أبو الحسن محمد بن أحمد بن داود بن علی القمی شیخ القمیین و فقیههم و المتوفی (368) و المدفون بمقابر قریش، و هو فی الممدوحین و المذمومین کما ذکره النجاشی و الشیخ الطوسی فی الفهرست‏</w:t>
      </w:r>
    </w:p>
    <w:p>
      <w:pPr>
        <w:pStyle w:val="Heading3"/>
      </w:pPr>
      <w:bookmarkStart w:id="749" w:name="_Toc493"/>
      <w:r>
        <w:t>رجال ابن دؤل القمی‏</w:t>
      </w:r>
      <w:bookmarkEnd w:id="749"/>
    </w:p>
    <w:p>
      <w:pPr>
        <w:pStyle w:val="BookText"/>
      </w:pPr>
      <w:r>
        <w:rPr>
          <w:rFonts w:ascii="IRNazanin" w:hAnsi="IRNazanin" w:eastAsia="IRNazanin" w:cs="IRNazanin"/>
          <w:lang w:bidi="fa-IR"/>
          <w:color w:val="111111"/>
          <w:sz w:val="28"/>
          <w:szCs w:val="28"/>
          <w:rtl/>
        </w:rPr>
        <w:t xml:space="preserve">هو أحمد بن محمد بن الحسین المتوفی (350) اسمه الطبقات یأتی‏</w:t>
      </w:r>
    </w:p>
    <w:p>
      <w:pPr>
        <w:pStyle w:val="Heading3"/>
      </w:pPr>
      <w:bookmarkStart w:id="750" w:name="_Toc494"/>
      <w:r>
        <w:t>157- رجال ابن ریدویه‏</w:t>
      </w:r>
      <w:bookmarkEnd w:id="750"/>
    </w:p>
    <w:p>
      <w:pPr>
        <w:pStyle w:val="BookText"/>
      </w:pPr>
      <w:r>
        <w:rPr>
          <w:rFonts w:ascii="IRNazanin" w:hAnsi="IRNazanin" w:eastAsia="IRNazanin" w:cs="IRNazanin"/>
          <w:lang w:bidi="fa-IR"/>
          <w:color w:val="111111"/>
          <w:sz w:val="28"/>
          <w:szCs w:val="28"/>
          <w:rtl/>
        </w:rPr>
        <w:t xml:space="preserve">هو أبو الحسن علی بن محمد بن جعفر بن عنبسة الحداد العسکری،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4" w:name="pg11707_122821"/>
    <w:bookmarkEnd w:id="84"/>
    <w:p>
      <w:pPr>
        <w:pStyle w:val="BookText"/>
      </w:pPr>
      <w:r>
        <w:rPr>
          <w:rFonts w:ascii="IRNazanin" w:hAnsi="IRNazanin" w:eastAsia="IRNazanin" w:cs="IRNazanin"/>
          <w:lang w:bidi="fa-IR"/>
          <w:color w:val="111111"/>
          <w:sz w:val="28"/>
          <w:szCs w:val="28"/>
          <w:rtl/>
        </w:rPr>
        <w:t xml:space="preserve">و هو کتاب من روی من نساء من آل أبی طالب کما ذکره النجاشی (ص 186) و یظهر منه فی ترجمه الولد و والده محمد بن جعفر أن کلا منهما یعرف بابن ریدویه، و فی ضبط هذا اللفظ أیضا خلاف و إنه ریدویه بالراء المهملة أو زیدویه بالزای أو راء بعدها واو أی رویدة، و علی أی فهو من مشایخ أبی عبد الله أحمد بن محمد بن عیاش الجوهری مؤلف مقتضب الأثر المتوفی (401)</w:t>
      </w:r>
    </w:p>
    <w:p>
      <w:pPr>
        <w:pStyle w:val="Heading3"/>
      </w:pPr>
      <w:bookmarkStart w:id="751" w:name="_Toc495"/>
      <w:r>
        <w:t>158- رجال ابن الزبیر الغسانی‏</w:t>
      </w:r>
      <w:bookmarkEnd w:id="751"/>
    </w:p>
    <w:p>
      <w:pPr>
        <w:pStyle w:val="BookText"/>
      </w:pPr>
      <w:r>
        <w:rPr>
          <w:rFonts w:ascii="IRNazanin" w:hAnsi="IRNazanin" w:eastAsia="IRNazanin" w:cs="IRNazanin"/>
          <w:lang w:bidi="fa-IR"/>
          <w:color w:val="111111"/>
          <w:sz w:val="28"/>
          <w:szCs w:val="28"/>
          <w:rtl/>
        </w:rPr>
        <w:t xml:space="preserve">هو القاضی الرشید أحمد بن علی بن إبراهیم بن محمد بن الحسین بن الزبیر الغسانی الأسوانی الشهید ظلما (563) و صاحب جنان الجنان المذکور فی (ج 5 ص 153)</w:t>
      </w:r>
    </w:p>
    <w:p>
      <w:pPr>
        <w:pStyle w:val="Heading3"/>
      </w:pPr>
      <w:bookmarkStart w:id="752" w:name="_Toc496"/>
      <w:r>
        <w:t>159- رجال ابن شهرآشوب‏</w:t>
      </w:r>
      <w:bookmarkEnd w:id="752"/>
    </w:p>
    <w:p>
      <w:pPr>
        <w:pStyle w:val="BookText"/>
      </w:pPr>
      <w:r>
        <w:rPr>
          <w:rFonts w:ascii="IRNazanin" w:hAnsi="IRNazanin" w:eastAsia="IRNazanin" w:cs="IRNazanin"/>
          <w:lang w:bidi="fa-IR"/>
          <w:color w:val="111111"/>
          <w:sz w:val="28"/>
          <w:szCs w:val="28"/>
          <w:rtl/>
        </w:rPr>
        <w:t xml:space="preserve">هو الشیخ رشید الدین أبو جعفر محمد بن علی بن شهرآشوب بن أبی نصر بن أبی الجیش السروی المازندرانی المتوفی (588) عن مائة سنة الا عشرة أشهر من العمر، و هو غیر کتابه معالم العلماء الآتی کما صرح به فی نامه دانشوران ج 1 ص 529</w:t>
      </w:r>
    </w:p>
    <w:p>
      <w:pPr>
        <w:pStyle w:val="Heading3"/>
      </w:pPr>
      <w:bookmarkStart w:id="753" w:name="_Toc497"/>
      <w:r>
        <w:t>رجال ابن الصابونی‏</w:t>
      </w:r>
      <w:bookmarkEnd w:id="753"/>
    </w:p>
    <w:p>
      <w:pPr>
        <w:pStyle w:val="BookText"/>
      </w:pPr>
      <w:r>
        <w:rPr>
          <w:rFonts w:ascii="IRNazanin" w:hAnsi="IRNazanin" w:eastAsia="IRNazanin" w:cs="IRNazanin"/>
          <w:lang w:bidi="fa-IR"/>
          <w:color w:val="111111"/>
          <w:sz w:val="28"/>
          <w:szCs w:val="28"/>
          <w:rtl/>
        </w:rPr>
        <w:t xml:space="preserve">المعروف بابن الفوطی یأتی‏</w:t>
      </w:r>
    </w:p>
    <w:p>
      <w:pPr>
        <w:pStyle w:val="Heading3"/>
      </w:pPr>
      <w:bookmarkStart w:id="754" w:name="_Toc498"/>
      <w:r>
        <w:t>رجال ابن طاوس‏</w:t>
      </w:r>
      <w:bookmarkEnd w:id="754"/>
    </w:p>
    <w:p>
      <w:pPr>
        <w:pStyle w:val="BookText"/>
      </w:pPr>
      <w:r>
        <w:rPr>
          <w:rFonts w:ascii="IRNazanin" w:hAnsi="IRNazanin" w:eastAsia="IRNazanin" w:cs="IRNazanin"/>
          <w:lang w:bidi="fa-IR"/>
          <w:color w:val="111111"/>
          <w:sz w:val="28"/>
          <w:szCs w:val="28"/>
          <w:rtl/>
        </w:rPr>
        <w:t xml:space="preserve">اسمه حل الإشکال کما مر فی (ج 7 ص 64)</w:t>
      </w:r>
    </w:p>
    <w:p>
      <w:pPr>
        <w:pStyle w:val="Heading3"/>
      </w:pPr>
      <w:bookmarkStart w:id="755" w:name="_Toc499"/>
      <w:r>
        <w:t>160- رجال ابن عبدون‏</w:t>
      </w:r>
      <w:bookmarkEnd w:id="755"/>
    </w:p>
    <w:p>
      <w:pPr>
        <w:pStyle w:val="BookText"/>
      </w:pPr>
      <w:r>
        <w:rPr>
          <w:rFonts w:ascii="IRNazanin" w:hAnsi="IRNazanin" w:eastAsia="IRNazanin" w:cs="IRNazanin"/>
          <w:lang w:bidi="fa-IR"/>
          <w:color w:val="111111"/>
          <w:sz w:val="28"/>
          <w:szCs w:val="28"/>
          <w:rtl/>
        </w:rPr>
        <w:t xml:space="preserve">هو الشیخ أبو عبد الله أحمد بن عبد الواحد بن أحمد البزاز المعروف بابن عبدون کما فی النجاشی، و بابن الحاشر کما فی رجال الشیخ، و المتوفی (423) و له کتاب الفهرس الذی نقل عنه الشیخ الطوسی فی الفهرست فی ترجمه إبراهیم بن محمد الثقفی بعد ذکر جملة من کتبه، قال و زاد أحمد بن عبدون فی فهرست کتاب المبتدا إلی تمام ثمانیة عشر کتابا آخر غیر ما ذکره الشیخ أولا، فیظهر أن فهرسه کبیر و فیه زیادات علی غیره‏</w:t>
      </w:r>
    </w:p>
    <w:p>
      <w:pPr>
        <w:pStyle w:val="Heading3"/>
      </w:pPr>
      <w:bookmarkStart w:id="756" w:name="_Toc500"/>
      <w:r>
        <w:t>161- رجال ابن عقدة</w:t>
      </w:r>
      <w:bookmarkEnd w:id="756"/>
    </w:p>
    <w:p>
      <w:pPr>
        <w:pStyle w:val="BookText"/>
      </w:pPr>
      <w:r>
        <w:rPr>
          <w:rFonts w:ascii="IRNazanin" w:hAnsi="IRNazanin" w:eastAsia="IRNazanin" w:cs="IRNazanin"/>
          <w:lang w:bidi="fa-IR"/>
          <w:color w:val="111111"/>
          <w:sz w:val="28"/>
          <w:szCs w:val="28"/>
          <w:rtl/>
        </w:rPr>
        <w:t xml:space="preserve">هو الشیخ أبو العباس أحمد بن محمد بن سعید ابن عبد الرحمن بن زیاد بن محمد بن عجلان السبیعی الهمدانی الزیدی الجارودی المولود (249) و المتوفی (333) و المعروف بابن عقدة هو فی خصوص رجال أصحاب الصادق علیه السلام  قال الشیخ الطوسی فی أول رجاله المرتب علی الطبقات ما لفظه [قد ذکر کل إنسان منهم (من أصحابنا المصنفین) طرفا الا ما ذکره ابن عقدة من رجال الصادق علیه السلام  فإنه بلغ الغایة فی ذلک، و لم یذکر رجال باقی الأئمة علیه السلام ] یعنی فی هذا الکتاب خاصة و قال النجاشی فی عداد تصانیفه و کتاب‏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5" w:name="pg11707_122822"/>
    <w:bookmarkEnd w:id="85"/>
    <w:p>
      <w:pPr>
        <w:pStyle w:val="BookText"/>
      </w:pPr>
      <w:r>
        <w:rPr>
          <w:rFonts w:ascii="IRNazanin" w:hAnsi="IRNazanin" w:eastAsia="IRNazanin" w:cs="IRNazanin"/>
          <w:lang w:bidi="fa-IR"/>
          <w:color w:val="111111"/>
          <w:sz w:val="28"/>
          <w:szCs w:val="28"/>
          <w:rtl/>
        </w:rPr>
        <w:t xml:space="preserve">الرجال و هو کتاب من روی عن جعفر بن محمد علیه السلام  ذکر ذلک، بعد ذکر خمسة کتب بهذا التفصیل: کتاب من روی عن أمیر المؤمنین، کتاب من روی عن الحسن و الحسین، کتاب من روی عن علی بن الحسین، کتاب من روی عن أبی جعفر، کتاب من روی عن زید بن علی فجمیع ذلک من کتب الرجال و کل واحد کتاب مستقل لکن المسمی بکتاب الرجال هو کتاب أصحاب الصادق علیه السلام  و قد أحصاهم جمع من العلماء مثل الشیخ المفید فی الإرشاد، و الشیخ محمد بن علی الفتال فی روضة الواعظین، و السید علی بن عبد الحمید النبیلی فی الأنوار المضیئة و الشیخ الطبرسی فی إعلام الوری و ابن شهرآشوب فی المناقب و المحقق فی المعتبر و العلامة فی الخلاصة و الشیخ الشهید فی الذکری فقالوا إنهم أربعة آلاف رجل و خرج بعض المذکورین بأن هذه العدة کلهم من ثقات أصحاب الصادق علیه السلام  فصار ذلک شهادة عامة بوثاقة کل واحد من الرجال الذین لا نعرف من حالهم الا أنهم من المذکورین فی رجال الشیخ لتصریح الشیخ فی أوله بأنه أدرج جمیع ما کان موجودا فی رجال ابن عقدة فی أبواب کتابه و زاد علیه ما لم یذکره و هذا مما نبهنا علیه الشیخ الحر العاملی فی أمل الآمل فی ترجمه أبی الربیع الشامی خلید، فی حرف الخاء، و بسط الکلام فیها شیخنا النوری و جعله الفائدة الثامنة من کتابه خاتمة المستدرک- 770 و صرح فی آخر کلامه أنه استفاد هذه الفائدة من کلام الحر العاملی المذکور فی الأمل فی ترجمه خلید</w:t>
      </w:r>
    </w:p>
    <w:p>
      <w:pPr>
        <w:pStyle w:val="Heading3"/>
      </w:pPr>
      <w:bookmarkStart w:id="757" w:name="_Toc501"/>
      <w:r>
        <w:t>162- رجال ابن عماد</w:t>
      </w:r>
      <w:bookmarkEnd w:id="757"/>
    </w:p>
    <w:p>
      <w:pPr>
        <w:pStyle w:val="BookText"/>
      </w:pPr>
      <w:r>
        <w:rPr>
          <w:rFonts w:ascii="IRNazanin" w:hAnsi="IRNazanin" w:eastAsia="IRNazanin" w:cs="IRNazanin"/>
          <w:lang w:bidi="fa-IR"/>
          <w:color w:val="111111"/>
          <w:sz w:val="28"/>
          <w:szCs w:val="28"/>
          <w:rtl/>
        </w:rPr>
        <w:t xml:space="preserve">الکاتب الثقفی أحمد بن عبید الله المتوفی (319) له عدة کتب فی أخبار الأشخاص ذکرها ابن الندیم فی الفهرست و ترجمه فی معجم الأدباء فی عشر صفحات‏</w:t>
      </w:r>
    </w:p>
    <w:p>
      <w:pPr>
        <w:pStyle w:val="Heading3"/>
      </w:pPr>
      <w:bookmarkStart w:id="758" w:name="_Toc502"/>
      <w:r>
        <w:t>رجال ابن العودی‏</w:t>
      </w:r>
      <w:bookmarkEnd w:id="758"/>
    </w:p>
    <w:p>
      <w:pPr>
        <w:pStyle w:val="BookText"/>
      </w:pPr>
      <w:r>
        <w:rPr>
          <w:rFonts w:ascii="IRNazanin" w:hAnsi="IRNazanin" w:eastAsia="IRNazanin" w:cs="IRNazanin"/>
          <w:lang w:bidi="fa-IR"/>
          <w:color w:val="111111"/>
          <w:sz w:val="28"/>
          <w:szCs w:val="28"/>
          <w:rtl/>
        </w:rPr>
        <w:t xml:space="preserve">اسمه بغیة المرید فی ترجمه الشهید مر فی (ج 3 ص 126)</w:t>
      </w:r>
    </w:p>
    <w:p>
      <w:pPr>
        <w:pStyle w:val="Heading3"/>
      </w:pPr>
      <w:bookmarkStart w:id="759" w:name="_Toc503"/>
      <w:r>
        <w:t>رجال ابن عیاش الجوهری‏</w:t>
      </w:r>
      <w:bookmarkEnd w:id="759"/>
    </w:p>
    <w:p>
      <w:pPr>
        <w:pStyle w:val="BookText"/>
      </w:pPr>
      <w:r>
        <w:rPr>
          <w:rFonts w:ascii="IRNazanin" w:hAnsi="IRNazanin" w:eastAsia="IRNazanin" w:cs="IRNazanin"/>
          <w:lang w:bidi="fa-IR"/>
          <w:color w:val="111111"/>
          <w:sz w:val="28"/>
          <w:szCs w:val="28"/>
          <w:rtl/>
        </w:rPr>
        <w:t xml:space="preserve">اسمه کتاب الاشتمال و یقال له الشامل کما مر فی (ج 2 ص 101)</w:t>
      </w:r>
    </w:p>
    <w:p>
      <w:pPr>
        <w:pStyle w:val="Heading3"/>
      </w:pPr>
      <w:bookmarkStart w:id="760" w:name="_Toc504"/>
      <w:r>
        <w:t>163- رجال ابن الغضائری‏</w:t>
      </w:r>
      <w:bookmarkEnd w:id="760"/>
    </w:p>
    <w:p>
      <w:pPr>
        <w:pStyle w:val="BookText"/>
      </w:pPr>
      <w:r>
        <w:rPr>
          <w:rFonts w:ascii="IRNazanin" w:hAnsi="IRNazanin" w:eastAsia="IRNazanin" w:cs="IRNazanin"/>
          <w:lang w:bidi="fa-IR"/>
          <w:color w:val="111111"/>
          <w:sz w:val="28"/>
          <w:szCs w:val="28"/>
          <w:rtl/>
        </w:rPr>
        <w:t xml:space="preserve">هو الشیخ أبو الحسین أحمد بن أبی عبد الله الحسین بن عبید الله الشهیر بابن الغضائری، صنف کتابین فی الرجال مستوفاة أحدهما فهرس المصنفات و الآخر فهرس الأصول، قال الشیخ الطوسی فی أول کتابه الفهرس: [إنی لما رأیت جماعة من شیوخ طائفتنا من أصحاب الحدیث عملوا فهرس کتب أصحابنا و لم أجد أحدا منهم استوفی‏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6" w:name="pg11707_122823"/>
    <w:bookmarkEnd w:id="86"/>
    <w:p>
      <w:pPr>
        <w:pStyle w:val="BookText"/>
      </w:pPr>
      <w:r>
        <w:rPr>
          <w:rFonts w:ascii="IRNazanin" w:hAnsi="IRNazanin" w:eastAsia="IRNazanin" w:cs="IRNazanin"/>
          <w:lang w:bidi="fa-IR"/>
          <w:color w:val="111111"/>
          <w:sz w:val="28"/>
          <w:szCs w:val="28"/>
          <w:rtl/>
        </w:rPr>
        <w:t xml:space="preserve">ذلک الا ما کان قصده أبو الحسین أحمد بن الحسین بن عبد الله رحمه الله فإنه عمل کتابین أحدهما فی المصنفات و الآخر ذکر فیه الأصول و استوفاهما علی مبلغ ما وجده و قدر علیه غیر أن هذین الکتابین لم ینسخهما أحد من أصحابنا و اخترم هو رحمه الله، و عمد بعض ورثته إلی إهلاک هذین الکتابین و غیرهما من الکتب علی ما حکی بعضهم عنهم‏] و کلامه صریح فی أن هذا المؤلف کان من شیوخ الطائفة، و إنه عمل کتابین استوفی فیهما المصنفات و الأصول، و إن الکتابین تلفا قبل نسخهما لموت مؤلفهما مخترما قبل بلوغ الأربعین، و لذا ألف الشیخ الفهرست و جمع فیه المصنفات و الأصول لئلا تتکرر التراجم و الظاهر أنه لم یکن له تألیف آخر و الا لذکره و أما نقل النجاشی عن هذا المؤلف فهو حکایة لما سمعه عنه مثل تاریخ فوت أبی عبد الله البرقی لأنه کان مصاحبا له و خصیصا به و مشارکا معه و مع الشیخ الطوسی فی التلمذ علی أبیه الحسین بن الغضائری الکبیر الذی توفی (411) بل کان من تلامیذه کما کان تلمیذ أبیه علی ما یظهر من کتاب النجاشی فی ترجمه علی بن محمد بن شیران حیث صرح النجاشی بأنه کان یحضر و یجتمع مع ابن شیران عند أبی الحسین أحمد، استظهر ذلک القهپائی فی ترجمه ابن شیران، و کذلک بحر العلوم فی فوائده کما حکاه عنه شیخنا فی خاتمة المستدرک- ص 503 و قد أشرنا إلیه فی (ج 4 ص 289 س 24) و مستبعد فی الغایة أن یکون له کتاب آخر خفی عن المصاحب له و المشارک معه فی التلمذة علی أبیه و بالجملة الشیخ أبو الحسین أحمد کان من شیوخ الطائفة و کان له کتابین فی الرجال أتلفتا بعد موته قبل الاستنساخ عنهما مع غیرهما من کتبه‏</w:t>
      </w:r>
    </w:p>
    <w:p>
      <w:pPr>
        <w:pStyle w:val="Heading3"/>
      </w:pPr>
      <w:bookmarkStart w:id="761" w:name="_Toc505"/>
      <w:r>
        <w:t>164- رجال ابن الغضائری الضعفاء</w:t>
      </w:r>
      <w:bookmarkEnd w:id="761"/>
    </w:p>
    <w:p>
      <w:pPr>
        <w:pStyle w:val="BookText"/>
      </w:pPr>
      <w:r>
        <w:rPr>
          <w:rFonts w:ascii="IRNazanin" w:hAnsi="IRNazanin" w:eastAsia="IRNazanin" w:cs="IRNazanin"/>
          <w:lang w:bidi="fa-IR"/>
          <w:color w:val="111111"/>
          <w:sz w:val="28"/>
          <w:szCs w:val="28"/>
          <w:rtl/>
        </w:rPr>
        <w:t xml:space="preserve">المعبر عنه بکتاب الضعفاء أیضا قد بسطنا القول فیه فی (ج 4 ص 288 س 12) و ذکرنا اننا لم نجد منه أثرا قبل عصر السید ابن طاوس المتوفی (673) فإن السید فی أواسط القرن السابع وجد هذا الکتاب منسوبا إلی ابن الغضائری من غیر سماع أو روایة أو إجازة من أحد من مشایخه فأدخل مقالاته فی کتاب رجاله الموسوم بحل الإشکال فی تراجم الرجال بعد ذکر ما کان موجودا فی الأصول الأربعة الرجالیة التی وصلت إلیه بطرقه إلی مشایخه، و صرح بخروجه عن عهدة ما وجده فیه، و إنه انما أدخل ما فیه فی کتابه لیکون کتابه شاملا لکل ما قیل فی حق المترجم له فیظهر أنه لم یجد کتاب الممدوحین له و الا لنقل عنه أیضا ثم إن تلمیذی السید و هما العلامة الحلی و ابن داود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7" w:name="pg11707_122824"/>
    <w:bookmarkEnd w:id="87"/>
    <w:p>
      <w:pPr>
        <w:pStyle w:val="BookText"/>
      </w:pPr>
      <w:r>
        <w:rPr>
          <w:rFonts w:ascii="IRNazanin" w:hAnsi="IRNazanin" w:eastAsia="IRNazanin" w:cs="IRNazanin"/>
          <w:lang w:bidi="fa-IR"/>
          <w:color w:val="111111"/>
          <w:sz w:val="28"/>
          <w:szCs w:val="28"/>
          <w:rtl/>
        </w:rPr>
        <w:t xml:space="preserve">تبعا أستاذهما فی إدراج ما نقله الأستاد فی کتابه حل الإشکال فی کتابیهما الخلاصة و الرجال فقد صرح ابن داود فی آخر ترجمه أستاذه بأن أکثر فوائد کتابه الرجال من إشارات أستاذه و تحقیقاته، و لم یر التصریح بذلک من العلامة و لکن یشهد به ظاهر الحال و قوله فی موضعین من الخلاصة من الاختلاف فی قول ابن الغضائری فی کتابیه، إخبار عما سمعه من أستاذه من الاختلاف، و لیس صریحا فی أنه رأی الکتابین و بالجملة لم یعلم بما جری علی کتاب الضعفاء الذی وجده ابن طاوس بعده، إلی أن استخرج المولی عبد الله التستری المتوفی (1021) عن نسخه حل الإشکال الممزقة المقالات المنسوبة إلی أبی</w:t>
      </w:r>
    </w:p>
    <w:p>
      <w:pPr>
        <w:pStyle w:val="BookText"/>
      </w:pPr>
      <w:r>
        <w:rPr>
          <w:rFonts w:ascii="IRNazanin" w:hAnsi="IRNazanin" w:eastAsia="IRNazanin" w:cs="IRNazanin"/>
          <w:lang w:bidi="fa-IR"/>
          <w:color w:val="111111"/>
          <w:sz w:val="28"/>
          <w:szCs w:val="28"/>
          <w:rtl/>
        </w:rPr>
        <w:t xml:space="preserve">الغضائری، و دونها مستقلة و ذکر ذلک فی دیباجته و أدخلها القهپائی تلمیذ المولی عبد الله فی طی تراجم کتابه مجمع الرجال و أورد دیباجته بعینها فی کتابه المؤلف (1016) و الموجود عندنا” صاحب الذریعة” بخطه و قد ذکرنا فی (ج 4 ص 290) أن نسبة کتاب الضعفاء هذا إلی ابن الغضائری المشهور الذی هو من شیوخ الطائفة و من مشایخ الشیخ النجاشی إجحاف فی حقه عظیم و هو أجل من أن یقتحم فی هتک أساطین الدین حتی لا یفلت من جرحه أحد من هؤلاء المشاهیر بالتقوی و العفاف و الصلاح، فالظاهر أن المؤلف لهذا الکتاب کان من المعاندین لکبراء الشیعة و کان یرید الوقیعة فیهم بکل حیلة و وجه، فألف هذا الکتاب و أدرج فیه بعض مقالات ابن الغضائری تمویها لیقبل عنه جمیع ما أراد إثباته من الوقائع و القبائح و الله أعلم و قد أومی إلی ذلک السید بن طاوس فی تأسیسه القاعدة الکلیة فی الجرح و التعدیل، بأن الجرح لو کان معارضا یسقط بالمعارضة، و لو لم یکن له معارض فالسکون و الاطمینان به مرجوح، بخلاف المدح الغیر المعارض فإن السکون إلیه راجح و قد بیناه فی (ج 4 ص 288 س 31) و لکون هذه القاعدة مرتکزة فی الأذهان جرت سیرة الأصحاب علی عدم الاعتناء بتضعیفات کتاب الضعفاء علی فرض معلومیة مؤلفه، فضلا علی أنه مجهول المؤلف، فکیف یسکن إلی جرحه‏</w:t>
      </w:r>
    </w:p>
    <w:p>
      <w:pPr>
        <w:pStyle w:val="Heading3"/>
      </w:pPr>
      <w:bookmarkStart w:id="762" w:name="_Toc506"/>
      <w:r>
        <w:t>165- رجال ابن فضال الکبیر</w:t>
      </w:r>
      <w:bookmarkEnd w:id="762"/>
    </w:p>
    <w:p>
      <w:pPr>
        <w:pStyle w:val="BookText"/>
      </w:pPr>
      <w:r>
        <w:rPr>
          <w:rFonts w:ascii="IRNazanin" w:hAnsi="IRNazanin" w:eastAsia="IRNazanin" w:cs="IRNazanin"/>
          <w:lang w:bidi="fa-IR"/>
          <w:color w:val="111111"/>
          <w:sz w:val="28"/>
          <w:szCs w:val="28"/>
          <w:rtl/>
        </w:rPr>
        <w:t xml:space="preserve">هو أبو محمد الحسن بن علی بن فضال بن عمرو بن أیمن مولی تیم الله الکوفی الفطحی الراجع إلی الإمامیة، و المتوفی (224) عد النجاشی من کتبه کتاب الرجال، و ذکر إسناده إلیه بأربع وسائط فیظهر أنه کان معروفا فی عصر النجاشی بل موجودا عنده ذلک الکتاب‏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8" w:name="pg11707_122825"/>
    <w:bookmarkEnd w:id="88"/>
    <w:p>
      <w:pPr>
        <w:pStyle w:val="Heading3"/>
      </w:pPr>
      <w:bookmarkStart w:id="763" w:name="_Toc507"/>
      <w:r>
        <w:t>166- رجال ابن فضال الصغیر</w:t>
      </w:r>
      <w:bookmarkEnd w:id="763"/>
    </w:p>
    <w:p>
      <w:pPr>
        <w:pStyle w:val="BookText"/>
      </w:pPr>
      <w:r>
        <w:rPr>
          <w:rFonts w:ascii="IRNazanin" w:hAnsi="IRNazanin" w:eastAsia="IRNazanin" w:cs="IRNazanin"/>
          <w:lang w:bidi="fa-IR"/>
          <w:color w:val="111111"/>
          <w:sz w:val="28"/>
          <w:szCs w:val="28"/>
          <w:rtl/>
        </w:rPr>
        <w:t xml:space="preserve">هو أبو الحسن علی بن أبی محمد الحسن بن علی بن فضال المذکور، و هو الثقة الجلیل الذی قابل مع والده الأحادیث و له یومئذ ثمانیة عشرة سنة و مع ذلک لا یروی عن والده الا بواسطة لشدة احتیاطه فی تحمل الحدیث قال السید المقدس الأعرجی فی کتاب العدة إن المشایخ فی الأکثر بل کاد أن یکون الکل یستندون إلی قوله فی الجرح و التعدیل، و عد النجاشی و الشیخ الطوسی من تصانیفه کتاب الرجال‏</w:t>
      </w:r>
    </w:p>
    <w:p>
      <w:pPr>
        <w:pStyle w:val="Heading3"/>
      </w:pPr>
      <w:bookmarkStart w:id="764" w:name="_Toc508"/>
      <w:r>
        <w:t>رجال ابن الفوطی‏</w:t>
      </w:r>
      <w:bookmarkEnd w:id="764"/>
    </w:p>
    <w:p>
      <w:pPr>
        <w:pStyle w:val="BookText"/>
      </w:pPr>
      <w:r>
        <w:rPr>
          <w:rFonts w:ascii="IRNazanin" w:hAnsi="IRNazanin" w:eastAsia="IRNazanin" w:cs="IRNazanin"/>
          <w:lang w:bidi="fa-IR"/>
          <w:color w:val="111111"/>
          <w:sz w:val="28"/>
          <w:szCs w:val="28"/>
          <w:rtl/>
        </w:rPr>
        <w:t xml:space="preserve">کمال الدین عبد الرزاق بن أحمد بن محمد بن أحمد الصابونی المروزی المحدث المؤرخ صاحب الحوادث الجامعة ولد (642) و توفی (723) و اسم رجاله مجمع الأدب فی خمسین مجلدا، یوجد الجزء الرابع من تلخیصه فی المکتبة الظاهریة فی الشام معبرا عنه معجم ابن الفوطی و یوجد الجزء الخامس منه أیضا فی خزانة جامعة لاهور، و قد بحث عن الجزء الرابع الشیخ محمد رضا</w:t>
      </w:r>
    </w:p>
    <w:p>
      <w:pPr>
        <w:pStyle w:val="BookText"/>
      </w:pPr>
      <w:r>
        <w:rPr>
          <w:rFonts w:ascii="IRNazanin" w:hAnsi="IRNazanin" w:eastAsia="IRNazanin" w:cs="IRNazanin"/>
          <w:lang w:bidi="fa-IR"/>
          <w:color w:val="111111"/>
          <w:sz w:val="28"/>
          <w:szCs w:val="28"/>
          <w:rtl/>
        </w:rPr>
        <w:t xml:space="preserve">الشبیبی فی محاضرته التی مرت فی (ج 4 ص 148) بعنوان ترجمه ابن الفوطی و بحث عن الجزء الخامس فی کتابه مؤرخ العراق ابن الفوطی المطبوع (1370)</w:t>
      </w:r>
    </w:p>
    <w:p>
      <w:pPr>
        <w:pStyle w:val="Heading3"/>
      </w:pPr>
      <w:bookmarkStart w:id="765" w:name="_Toc509"/>
      <w:r>
        <w:t>رجال ابن قولویه‏</w:t>
      </w:r>
      <w:bookmarkEnd w:id="765"/>
    </w:p>
    <w:p>
      <w:pPr>
        <w:pStyle w:val="BookText"/>
      </w:pPr>
      <w:r>
        <w:rPr>
          <w:rFonts w:ascii="IRNazanin" w:hAnsi="IRNazanin" w:eastAsia="IRNazanin" w:cs="IRNazanin"/>
          <w:lang w:bidi="fa-IR"/>
          <w:color w:val="111111"/>
          <w:sz w:val="28"/>
          <w:szCs w:val="28"/>
          <w:rtl/>
        </w:rPr>
        <w:t xml:space="preserve">هو الشیخ أبو القاسم جعفر بن محمد بن موسی بن مسرور الملقب بقولویه المتوفی (369) یأتی بعنوان الفهرست لأنه فهرس ما رواه من الکتب و الأصول‏</w:t>
      </w:r>
    </w:p>
    <w:p>
      <w:pPr>
        <w:pStyle w:val="Heading3"/>
      </w:pPr>
      <w:bookmarkStart w:id="766" w:name="_Toc510"/>
      <w:r>
        <w:t>رجال ابن محبوب‏</w:t>
      </w:r>
      <w:bookmarkEnd w:id="766"/>
    </w:p>
    <w:p>
      <w:pPr>
        <w:pStyle w:val="BookText"/>
      </w:pPr>
      <w:r>
        <w:rPr>
          <w:rFonts w:ascii="IRNazanin" w:hAnsi="IRNazanin" w:eastAsia="IRNazanin" w:cs="IRNazanin"/>
          <w:lang w:bidi="fa-IR"/>
          <w:color w:val="111111"/>
          <w:sz w:val="28"/>
          <w:szCs w:val="28"/>
          <w:rtl/>
        </w:rPr>
        <w:t xml:space="preserve">هو الحسن بن محبوب الزراد من أصحاب الإجماع و الأرکان الأربعة، الراوی عن ستین رجلا من أصحاب الصادق علیه السلام  و هو صاحب کتاب المشیخة و کتاب معرفة رواة الاخبار کما یأتی ذکرهما ابن شهرآشوب فی معالم العلماء</w:t>
      </w:r>
    </w:p>
    <w:p>
      <w:pPr>
        <w:pStyle w:val="Heading3"/>
      </w:pPr>
      <w:bookmarkStart w:id="767" w:name="_Toc511"/>
      <w:r>
        <w:t>167- رجال ابن مسکویه‏</w:t>
      </w:r>
      <w:bookmarkEnd w:id="767"/>
    </w:p>
    <w:p>
      <w:pPr>
        <w:pStyle w:val="BookText"/>
      </w:pPr>
      <w:r>
        <w:rPr>
          <w:rFonts w:ascii="IRNazanin" w:hAnsi="IRNazanin" w:eastAsia="IRNazanin" w:cs="IRNazanin"/>
          <w:lang w:bidi="fa-IR"/>
          <w:color w:val="111111"/>
          <w:sz w:val="28"/>
          <w:szCs w:val="28"/>
          <w:rtl/>
        </w:rPr>
        <w:t xml:space="preserve">محمد بن یعقوب الخازن الرازی المتوفی (420) هو رسالة فی تراجم الحکماء و بعض أحوال الأنبیاء، رأی صاحب الروضات نسخه منها و نقل أولها فی ترجمته‏</w:t>
      </w:r>
    </w:p>
    <w:p>
      <w:pPr>
        <w:pStyle w:val="Heading3"/>
      </w:pPr>
      <w:bookmarkStart w:id="768" w:name="_Toc512"/>
      <w:r>
        <w:t>168- رجال ابن المعلم‏</w:t>
      </w:r>
      <w:bookmarkEnd w:id="768"/>
    </w:p>
    <w:p>
      <w:pPr>
        <w:pStyle w:val="BookText"/>
      </w:pPr>
      <w:r>
        <w:rPr>
          <w:rFonts w:ascii="IRNazanin" w:hAnsi="IRNazanin" w:eastAsia="IRNazanin" w:cs="IRNazanin"/>
          <w:lang w:bidi="fa-IR"/>
          <w:color w:val="111111"/>
          <w:sz w:val="28"/>
          <w:szCs w:val="28"/>
          <w:rtl/>
        </w:rPr>
        <w:t xml:space="preserve">هو الشیخ المفید، و رجاله مدرج فی الإرشاد له، المذکور فی (ج 1- ص 509)</w:t>
      </w:r>
    </w:p>
    <w:p>
      <w:pPr>
        <w:pStyle w:val="Heading3"/>
      </w:pPr>
      <w:bookmarkStart w:id="769" w:name="_Toc513"/>
      <w:r>
        <w:t>169- رجال ابن معیة</w:t>
      </w:r>
      <w:bookmarkEnd w:id="769"/>
    </w:p>
    <w:p>
      <w:pPr>
        <w:pStyle w:val="BookText"/>
      </w:pPr>
      <w:r>
        <w:rPr>
          <w:rFonts w:ascii="IRNazanin" w:hAnsi="IRNazanin" w:eastAsia="IRNazanin" w:cs="IRNazanin"/>
          <w:lang w:bidi="fa-IR"/>
          <w:color w:val="111111"/>
          <w:sz w:val="28"/>
          <w:szCs w:val="28"/>
          <w:rtl/>
        </w:rPr>
        <w:t xml:space="preserve">هو السید النقیب تاج الدین محمد بن القاسم بن معیة الحلی الحسنی الدیباجی النسابة المتوفی (776) ذکر تلمیذه فی کتابه عمدة الطالب أن کتابه فی معرفة أحوال الرجال فی مجلدین ضخمین، و ترجمه فی العمدة و ذکر کثیرا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9" w:name="pg11707_122826"/>
    <w:bookmarkEnd w:id="89"/>
    <w:p>
      <w:pPr>
        <w:pStyle w:val="BookText"/>
      </w:pPr>
      <w:r>
        <w:rPr>
          <w:rFonts w:ascii="IRNazanin" w:hAnsi="IRNazanin" w:eastAsia="IRNazanin" w:cs="IRNazanin"/>
          <w:lang w:bidi="fa-IR"/>
          <w:color w:val="111111"/>
          <w:sz w:val="28"/>
          <w:szCs w:val="28"/>
          <w:rtl/>
        </w:rPr>
        <w:t xml:space="preserve">من تصانیفه فی الأنساب و التاریخ و غیرهما مفصلا (ص 155- 158 من طبع لکهنو) و قال فی آخر الترجمة: و فضائل النقیب تاج الدین تحتاج إلی بسط لا یحتمله هذا المختصر</w:t>
      </w:r>
    </w:p>
    <w:p>
      <w:pPr>
        <w:pStyle w:val="Heading3"/>
      </w:pPr>
      <w:bookmarkStart w:id="770" w:name="_Toc514"/>
      <w:r>
        <w:t>رجال ابن الندیم‏</w:t>
      </w:r>
      <w:bookmarkEnd w:id="770"/>
    </w:p>
    <w:p>
      <w:pPr>
        <w:pStyle w:val="BookText"/>
      </w:pPr>
      <w:r>
        <w:rPr>
          <w:rFonts w:ascii="IRNazanin" w:hAnsi="IRNazanin" w:eastAsia="IRNazanin" w:cs="IRNazanin"/>
          <w:lang w:bidi="fa-IR"/>
          <w:color w:val="111111"/>
          <w:sz w:val="28"/>
          <w:szCs w:val="28"/>
          <w:rtl/>
        </w:rPr>
        <w:t xml:space="preserve">اسمه فوز العلوم و یعرف بالفهرست فنذکره بهذا العنوان‏</w:t>
      </w:r>
    </w:p>
    <w:p>
      <w:pPr>
        <w:pStyle w:val="Heading3"/>
      </w:pPr>
      <w:bookmarkStart w:id="771" w:name="_Toc515"/>
      <w:r>
        <w:t>170- رجال ابن نوح‏</w:t>
      </w:r>
      <w:bookmarkEnd w:id="771"/>
    </w:p>
    <w:p>
      <w:pPr>
        <w:pStyle w:val="BookText"/>
      </w:pPr>
      <w:r>
        <w:rPr>
          <w:rFonts w:ascii="IRNazanin" w:hAnsi="IRNazanin" w:eastAsia="IRNazanin" w:cs="IRNazanin"/>
          <w:lang w:bidi="fa-IR"/>
          <w:color w:val="111111"/>
          <w:sz w:val="28"/>
          <w:szCs w:val="28"/>
          <w:rtl/>
        </w:rPr>
        <w:t xml:space="preserve">هو أبو العباس أحمد بن محمد بن نوح السیرافی ساکن البصرة، من مشایخ النجاشی الذی یکثر النقل عنه و هو فی من روی عن أبی عبد الله الصادق علیه السلام  و قال الشیخ الطوسی فی الفهرست: إن الشیخ ابن نوح زاد علی ما ذکره ابن عقدة بکثیر و عبر عنه النجاشی بکتاب الزیادات علی أبی العباس بن سعید بن عقدة فی رجال جعفر بن محمد مستوفاة (أقول) مر فی (ص 86) أن ابن عقدة جمع أربعة آلاف من ثقات رجال الصادق علیه السلام  و الله أعلم بمقدار الزیادات علیه، و هذا غیر کتابه المصابیح الذی ذکره النجاشی مفصلا فیمن روی عن کل واحد من الأئمة علیه السلام  و توفی بعد (408) التی ورد فیها الشیخ الطوسی إلی العراق فإنه قال: لم یتفق لی لقائه لأنه کان فی البصرة</w:t>
      </w:r>
    </w:p>
    <w:p>
      <w:pPr>
        <w:pStyle w:val="Heading3"/>
      </w:pPr>
      <w:bookmarkStart w:id="772" w:name="_Toc516"/>
      <w:r>
        <w:t>171- رجال ابن یقطین‏</w:t>
      </w:r>
      <w:bookmarkEnd w:id="772"/>
    </w:p>
    <w:p>
      <w:pPr>
        <w:pStyle w:val="BookText"/>
      </w:pPr>
      <w:r>
        <w:rPr>
          <w:rFonts w:ascii="IRNazanin" w:hAnsi="IRNazanin" w:eastAsia="IRNazanin" w:cs="IRNazanin"/>
          <w:lang w:bidi="fa-IR"/>
          <w:color w:val="111111"/>
          <w:sz w:val="28"/>
          <w:szCs w:val="28"/>
          <w:rtl/>
        </w:rPr>
        <w:t xml:space="preserve">هو أبو جعفر محمد بن عیسی بن عبید بن یقطین نزیل سوق العطش ببغداد ترجمه النجاشی و ذکر من تصانیفه کتاب الرجال و رواه عنه بواسطتین و بطریق آخر بثلاث وسائط و هو غیر کتابه الأمل و الرجال کما فی فهرس ابن الندیم أو الأمل و الرجاء کما فی فهرس الشیخ الطوسی، و الثانی هو الصحیح کما ذکرناه فی (ج 2 ص 350)</w:t>
      </w:r>
    </w:p>
    <w:p>
      <w:pPr>
        <w:pStyle w:val="Heading3"/>
      </w:pPr>
      <w:bookmarkStart w:id="773" w:name="_Toc517"/>
      <w:r>
        <w:t>رجال السید أبی تراب الخوانساری‏</w:t>
      </w:r>
      <w:bookmarkEnd w:id="773"/>
    </w:p>
    <w:p>
      <w:pPr>
        <w:pStyle w:val="BookText"/>
      </w:pPr>
      <w:r>
        <w:rPr>
          <w:rFonts w:ascii="IRNazanin" w:hAnsi="IRNazanin" w:eastAsia="IRNazanin" w:cs="IRNazanin"/>
          <w:lang w:bidi="fa-IR"/>
          <w:color w:val="111111"/>
          <w:sz w:val="28"/>
          <w:szCs w:val="28"/>
          <w:rtl/>
        </w:rPr>
        <w:t xml:space="preserve">یأتی بعنوان الفوائد الرجالیة لاشتماله علی خمسمائة فائدة</w:t>
      </w:r>
    </w:p>
    <w:p>
      <w:pPr>
        <w:pStyle w:val="Heading3"/>
      </w:pPr>
      <w:bookmarkStart w:id="774" w:name="_Toc518"/>
      <w:r>
        <w:t>رجال المولی أبی الجود</w:t>
      </w:r>
      <w:bookmarkEnd w:id="774"/>
    </w:p>
    <w:p>
      <w:pPr>
        <w:pStyle w:val="BookText"/>
      </w:pPr>
      <w:r>
        <w:rPr>
          <w:rFonts w:ascii="IRNazanin" w:hAnsi="IRNazanin" w:eastAsia="IRNazanin" w:cs="IRNazanin"/>
          <w:lang w:bidi="fa-IR"/>
          <w:color w:val="111111"/>
          <w:sz w:val="28"/>
          <w:szCs w:val="28"/>
          <w:rtl/>
        </w:rPr>
        <w:t xml:space="preserve">ابن نصر الله التستری کما فی الریاض اسمه خلاصة الحیوان فی أحوال الحکماء و الأعیان مر فی (ج 7- ص 226)</w:t>
      </w:r>
    </w:p>
    <w:p>
      <w:pPr>
        <w:pStyle w:val="Heading3"/>
      </w:pPr>
      <w:bookmarkStart w:id="775" w:name="_Toc519"/>
      <w:r>
        <w:t>172- رجال المولی أبی الحسن‏</w:t>
      </w:r>
      <w:bookmarkEnd w:id="775"/>
    </w:p>
    <w:p>
      <w:pPr>
        <w:pStyle w:val="BookText"/>
      </w:pPr>
      <w:r>
        <w:rPr>
          <w:rFonts w:ascii="IRNazanin" w:hAnsi="IRNazanin" w:eastAsia="IRNazanin" w:cs="IRNazanin"/>
          <w:lang w:bidi="fa-IR"/>
          <w:color w:val="111111"/>
          <w:sz w:val="28"/>
          <w:szCs w:val="28"/>
          <w:rtl/>
        </w:rPr>
        <w:t xml:space="preserve">ابن الحسین الیزدی من طبقة تلامیذ الوحید البهبهانی ذکره المولی محمد باقر التستری جماع الکتب المتوفی (1327) فی فهرس کتبه بعنوان الرجال، و کذا الشیخ علی کاشف الغطاء فی فهرس مکتبته بخطه، و لعله غیر الوجیزة الذی هو فی الدرایة و بعض کلیات الرجال، و قد فرغ من تألیفه (1237) و استنسخه (السماوی) بخطه‏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90" w:name="pg11707_122827"/>
    <w:bookmarkEnd w:id="90"/>
    <w:p>
      <w:pPr>
        <w:pStyle w:val="Heading3"/>
      </w:pPr>
      <w:bookmarkStart w:id="776" w:name="_Toc520"/>
      <w:r>
        <w:t>رجال المیرزا أبی الحسن‏</w:t>
      </w:r>
      <w:bookmarkEnd w:id="776"/>
    </w:p>
    <w:p>
      <w:pPr>
        <w:pStyle w:val="BookText"/>
      </w:pPr>
      <w:r>
        <w:rPr>
          <w:rFonts w:ascii="IRNazanin" w:hAnsi="IRNazanin" w:eastAsia="IRNazanin" w:cs="IRNazanin"/>
          <w:lang w:bidi="fa-IR"/>
          <w:color w:val="111111"/>
          <w:sz w:val="28"/>
          <w:szCs w:val="28"/>
          <w:rtl/>
        </w:rPr>
        <w:t xml:space="preserve">ابن عبد الحسین المشکینی المتوفی (1358) اسمه الفوائد الرجالیة یأتی‏</w:t>
      </w:r>
    </w:p>
    <w:p>
      <w:pPr>
        <w:pStyle w:val="Heading3"/>
      </w:pPr>
      <w:bookmarkStart w:id="777" w:name="_Toc521"/>
      <w:r>
        <w:t>173- رجال المولی أبی الحسن‏</w:t>
      </w:r>
      <w:bookmarkEnd w:id="777"/>
    </w:p>
    <w:p>
      <w:pPr>
        <w:pStyle w:val="BookText"/>
      </w:pPr>
      <w:r>
        <w:rPr>
          <w:rFonts w:ascii="IRNazanin" w:hAnsi="IRNazanin" w:eastAsia="IRNazanin" w:cs="IRNazanin"/>
          <w:lang w:bidi="fa-IR"/>
          <w:color w:val="111111"/>
          <w:sz w:val="28"/>
          <w:szCs w:val="28"/>
          <w:rtl/>
        </w:rPr>
        <w:t xml:space="preserve">ابن عبد الله هو تعلیقات له علی حواشی منهج المقال الذی کتبه لنفسه، فکتب فی الحواشی تعلیقات نفسه علیه و بعض الحواشی للمولی عنایة الله القهپائی و ألحق بآخر النسخة فوائد رجالیة من نفسه، فرغ من کتابة النسخة (1051) رأیتها فی کتب الشیخ علی بن إبراهیم القمی فی النجف‏</w:t>
      </w:r>
    </w:p>
    <w:p>
      <w:pPr>
        <w:pStyle w:val="Heading3"/>
      </w:pPr>
      <w:bookmarkStart w:id="778" w:name="_Toc522"/>
      <w:r>
        <w:t>رجال السید أبی الحسن‏</w:t>
      </w:r>
      <w:bookmarkEnd w:id="778"/>
    </w:p>
    <w:p>
      <w:pPr>
        <w:pStyle w:val="BookText"/>
      </w:pPr>
      <w:r>
        <w:rPr>
          <w:rFonts w:ascii="IRNazanin" w:hAnsi="IRNazanin" w:eastAsia="IRNazanin" w:cs="IRNazanin"/>
          <w:lang w:bidi="fa-IR"/>
          <w:color w:val="111111"/>
          <w:sz w:val="28"/>
          <w:szCs w:val="28"/>
          <w:rtl/>
        </w:rPr>
        <w:t xml:space="preserve">ابن السید علی شاه الرضوی الکشمیری المتوفی (1313) ذکر فی (ج 4 ص 60) بعنوان تراجم العلماء الکاملین‏</w:t>
      </w:r>
    </w:p>
    <w:p>
      <w:pPr>
        <w:pStyle w:val="Heading3"/>
      </w:pPr>
      <w:bookmarkStart w:id="779" w:name="_Toc523"/>
      <w:r>
        <w:t>174- رجال أبی ذرعة الرازی‏</w:t>
      </w:r>
      <w:bookmarkEnd w:id="779"/>
    </w:p>
    <w:p>
      <w:pPr>
        <w:pStyle w:val="BookText"/>
      </w:pPr>
      <w:r>
        <w:rPr>
          <w:rFonts w:ascii="IRNazanin" w:hAnsi="IRNazanin" w:eastAsia="IRNazanin" w:cs="IRNazanin"/>
          <w:lang w:bidi="fa-IR"/>
          <w:color w:val="111111"/>
          <w:sz w:val="28"/>
          <w:szCs w:val="28"/>
          <w:rtl/>
        </w:rPr>
        <w:t xml:space="preserve">هو کتابه فی ذکر من روی عن جعفر بن محمد علیه السلام  من التابعین و من قاربهم نقل عنه النجاشی فی ترجمه أبان بن تغلب‏</w:t>
      </w:r>
    </w:p>
    <w:p>
      <w:pPr>
        <w:pStyle w:val="Heading3"/>
      </w:pPr>
      <w:bookmarkStart w:id="780" w:name="_Toc524"/>
      <w:r>
        <w:t>175- رجال أبی زید البلخی‏</w:t>
      </w:r>
      <w:bookmarkEnd w:id="780"/>
    </w:p>
    <w:p>
      <w:pPr>
        <w:pStyle w:val="BookText"/>
      </w:pPr>
      <w:r>
        <w:rPr>
          <w:rFonts w:ascii="IRNazanin" w:hAnsi="IRNazanin" w:eastAsia="IRNazanin" w:cs="IRNazanin"/>
          <w:lang w:bidi="fa-IR"/>
          <w:color w:val="111111"/>
          <w:sz w:val="28"/>
          <w:szCs w:val="28"/>
          <w:rtl/>
        </w:rPr>
        <w:t xml:space="preserve">اسمه کتاب الأسماء و الکنی و الألقاب ذکره ابن الندیم و مر تفسیره فی (ج 4 ص 253) مفصلا</w:t>
      </w:r>
    </w:p>
    <w:p>
      <w:pPr>
        <w:pStyle w:val="Heading3"/>
      </w:pPr>
      <w:bookmarkStart w:id="781" w:name="_Toc525"/>
      <w:r>
        <w:t>176- رجال السید أبی طالب‏</w:t>
      </w:r>
      <w:bookmarkEnd w:id="781"/>
    </w:p>
    <w:p>
      <w:pPr>
        <w:pStyle w:val="BookText"/>
      </w:pPr>
      <w:r>
        <w:rPr>
          <w:rFonts w:ascii="IRNazanin" w:hAnsi="IRNazanin" w:eastAsia="IRNazanin" w:cs="IRNazanin"/>
          <w:lang w:bidi="fa-IR"/>
          <w:color w:val="111111"/>
          <w:sz w:val="28"/>
          <w:szCs w:val="28"/>
          <w:rtl/>
        </w:rPr>
        <w:t xml:space="preserve">ابن أبی تراب القائنی المتوفی (1293) اسمه الفوائد الغرویة</w:t>
      </w:r>
    </w:p>
    <w:p>
      <w:pPr>
        <w:pStyle w:val="Heading3"/>
      </w:pPr>
      <w:bookmarkStart w:id="782" w:name="_Toc526"/>
      <w:r>
        <w:t>رجال السید المیرزا أبی طالب‏</w:t>
      </w:r>
      <w:bookmarkEnd w:id="782"/>
    </w:p>
    <w:p>
      <w:pPr>
        <w:pStyle w:val="BookText"/>
      </w:pPr>
      <w:r>
        <w:rPr>
          <w:rFonts w:ascii="IRNazanin" w:hAnsi="IRNazanin" w:eastAsia="IRNazanin" w:cs="IRNazanin"/>
          <w:lang w:bidi="fa-IR"/>
          <w:color w:val="111111"/>
          <w:sz w:val="28"/>
          <w:szCs w:val="28"/>
          <w:rtl/>
        </w:rPr>
        <w:t xml:space="preserve">ابن أبی القاسم الموسوی الزنجانی المتوفی (1329) اسمه مرآة العمر فی تراجم معاصریه، و الکفایة فی الدرایة</w:t>
      </w:r>
    </w:p>
    <w:p>
      <w:pPr>
        <w:pStyle w:val="Heading3"/>
      </w:pPr>
      <w:bookmarkStart w:id="783" w:name="_Toc527"/>
      <w:r>
        <w:t>177- رجال أبی العباس‏</w:t>
      </w:r>
      <w:bookmarkEnd w:id="783"/>
    </w:p>
    <w:p>
      <w:pPr>
        <w:pStyle w:val="BookText"/>
      </w:pPr>
      <w:r>
        <w:rPr>
          <w:rFonts w:ascii="IRNazanin" w:hAnsi="IRNazanin" w:eastAsia="IRNazanin" w:cs="IRNazanin"/>
          <w:lang w:bidi="fa-IR"/>
          <w:color w:val="111111"/>
          <w:sz w:val="28"/>
          <w:szCs w:val="28"/>
          <w:rtl/>
        </w:rPr>
        <w:t xml:space="preserve">ینقل النجاشی عن کتاب أبی العباس مطلقا فی جملة من التراجم، منها ترجمه حماد بن عثمان العزرمی و أخیه عبد الله و ترجمه حفص البحتری و لعله غیر أبی العباس بن عقدة و أبی العباس بن نوح، و یحتمل أن یکون مراده أحد هذین‏</w:t>
      </w:r>
    </w:p>
    <w:p>
      <w:pPr>
        <w:pStyle w:val="Heading3"/>
      </w:pPr>
      <w:bookmarkStart w:id="784" w:name="_Toc528"/>
      <w:r>
        <w:t>178- رجال أبی العباس‏</w:t>
      </w:r>
      <w:bookmarkEnd w:id="784"/>
    </w:p>
    <w:p>
      <w:pPr>
        <w:pStyle w:val="BookText"/>
      </w:pPr>
      <w:r>
        <w:rPr>
          <w:rFonts w:ascii="IRNazanin" w:hAnsi="IRNazanin" w:eastAsia="IRNazanin" w:cs="IRNazanin"/>
          <w:lang w:bidi="fa-IR"/>
          <w:color w:val="111111"/>
          <w:sz w:val="28"/>
          <w:szCs w:val="28"/>
          <w:rtl/>
        </w:rPr>
        <w:t xml:space="preserve">أحمد بن نصر بن سعد ینقل عنه السید بن طاوس فی الإقبال قال هو نسخه عتیقة، و علیها سماع الحسین بن علی بن الحسن‏</w:t>
      </w:r>
    </w:p>
    <w:p>
      <w:pPr>
        <w:pStyle w:val="Heading3"/>
      </w:pPr>
      <w:bookmarkStart w:id="785" w:name="_Toc529"/>
      <w:r>
        <w:t>رجال أبی عبد الله الحسنی‏</w:t>
      </w:r>
      <w:bookmarkEnd w:id="785"/>
    </w:p>
    <w:p>
      <w:pPr>
        <w:pStyle w:val="BookText"/>
      </w:pPr>
      <w:r>
        <w:rPr>
          <w:rFonts w:ascii="IRNazanin" w:hAnsi="IRNazanin" w:eastAsia="IRNazanin" w:cs="IRNazanin"/>
          <w:lang w:bidi="fa-IR"/>
          <w:color w:val="111111"/>
          <w:sz w:val="28"/>
          <w:szCs w:val="28"/>
          <w:rtl/>
        </w:rPr>
        <w:t xml:space="preserve">مر فی (ج 1 ص 347) بعنوان أخبار المحدثین‏</w:t>
      </w:r>
    </w:p>
    <w:p>
      <w:pPr>
        <w:pStyle w:val="Heading3"/>
      </w:pPr>
      <w:bookmarkStart w:id="786" w:name="_Toc530"/>
      <w:r>
        <w:t>179- رجال الشیخ أبی علی الجرجانی‏</w:t>
      </w:r>
      <w:bookmarkEnd w:id="786"/>
    </w:p>
    <w:p>
      <w:pPr>
        <w:pStyle w:val="BookText"/>
      </w:pPr>
      <w:r>
        <w:rPr>
          <w:rFonts w:ascii="IRNazanin" w:hAnsi="IRNazanin" w:eastAsia="IRNazanin" w:cs="IRNazanin"/>
          <w:lang w:bidi="fa-IR"/>
          <w:color w:val="111111"/>
          <w:sz w:val="28"/>
          <w:szCs w:val="28"/>
          <w:rtl/>
        </w:rPr>
        <w:t xml:space="preserve">أحمد بن محمد بن أحمد الجرجانی نزیل مصر و ثقة النجاشی و قال: له کتاب کبیر فی ذکر من روی عن طرق أصحاب الحدیث،</w:t>
      </w:r>
    </w:p>
    <w:p>
      <w:pPr>
        <w:pStyle w:val="BookText"/>
      </w:pPr>
      <w:r>
        <w:rPr>
          <w:rFonts w:ascii="IRNazanin" w:hAnsi="IRNazanin" w:eastAsia="IRNazanin" w:cs="IRNazanin"/>
          <w:lang w:bidi="fa-IR"/>
          <w:color w:val="111111"/>
          <w:sz w:val="28"/>
          <w:szCs w:val="28"/>
          <w:rtl/>
        </w:rPr>
        <w:t xml:space="preserve">/ أن المهدی من ولد الحسین (ع‏</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1" w:name="pg11707_122828"/>
    <w:bookmarkEnd w:id="91"/>
    <w:p>
      <w:pPr>
        <w:pStyle w:val="Heading3"/>
      </w:pPr>
      <w:bookmarkStart w:id="787" w:name="_Toc531"/>
      <w:r>
        <w:t>رجال الشیخ أبی علی‏</w:t>
      </w:r>
      <w:bookmarkEnd w:id="787"/>
    </w:p>
    <w:p>
      <w:pPr>
        <w:pStyle w:val="BookText"/>
      </w:pPr>
      <w:r>
        <w:rPr>
          <w:rFonts w:ascii="IRNazanin" w:hAnsi="IRNazanin" w:eastAsia="IRNazanin" w:cs="IRNazanin"/>
          <w:lang w:bidi="fa-IR"/>
          <w:color w:val="111111"/>
          <w:sz w:val="28"/>
          <w:szCs w:val="28"/>
          <w:rtl/>
        </w:rPr>
        <w:t xml:space="preserve">الحائری اسمه منتهی المقال یأتی‏</w:t>
      </w:r>
    </w:p>
    <w:p>
      <w:pPr>
        <w:pStyle w:val="Heading3"/>
      </w:pPr>
      <w:bookmarkStart w:id="788" w:name="_Toc532"/>
      <w:r>
        <w:t>رجال أبی علی الکوفی‏</w:t>
      </w:r>
      <w:bookmarkEnd w:id="788"/>
    </w:p>
    <w:p>
      <w:pPr>
        <w:pStyle w:val="BookText"/>
      </w:pPr>
      <w:r>
        <w:rPr>
          <w:rFonts w:ascii="IRNazanin" w:hAnsi="IRNazanin" w:eastAsia="IRNazanin" w:cs="IRNazanin"/>
          <w:lang w:bidi="fa-IR"/>
          <w:color w:val="111111"/>
          <w:sz w:val="28"/>
          <w:szCs w:val="28"/>
          <w:rtl/>
        </w:rPr>
        <w:t xml:space="preserve">أحمد بن محمد بن عمار الکوفی المتوفی (346) له کتاب الممدوحین و المذمومین أکبر من کتاب ابن داود القمی‏</w:t>
      </w:r>
    </w:p>
    <w:p>
      <w:pPr>
        <w:pStyle w:val="Heading3"/>
      </w:pPr>
      <w:bookmarkStart w:id="789" w:name="_Toc533"/>
      <w:r>
        <w:t>رجال أبی غالب الزراری‏</w:t>
      </w:r>
      <w:bookmarkEnd w:id="789"/>
    </w:p>
    <w:p>
      <w:pPr>
        <w:pStyle w:val="BookText"/>
      </w:pPr>
      <w:r>
        <w:rPr>
          <w:rFonts w:ascii="IRNazanin" w:hAnsi="IRNazanin" w:eastAsia="IRNazanin" w:cs="IRNazanin"/>
          <w:lang w:bidi="fa-IR"/>
          <w:color w:val="111111"/>
          <w:sz w:val="28"/>
          <w:szCs w:val="28"/>
          <w:rtl/>
        </w:rPr>
        <w:t xml:space="preserve">مر بعنوان إجازة أبی غالب أحمد بن محمد فی (ج 1 ص 243) لأن فیه أسماء الرجال الذین روی عنهم الکتب التی أجاز روایتها عنه لابن ابنه‏</w:t>
      </w:r>
    </w:p>
    <w:p>
      <w:pPr>
        <w:pStyle w:val="Heading3"/>
      </w:pPr>
      <w:bookmarkStart w:id="790" w:name="_Toc534"/>
      <w:r>
        <w:t>رجال المیرزا أبی الفضل الساوجی‏</w:t>
      </w:r>
      <w:bookmarkEnd w:id="790"/>
    </w:p>
    <w:p>
      <w:pPr>
        <w:pStyle w:val="BookText"/>
      </w:pPr>
      <w:r>
        <w:rPr>
          <w:rFonts w:ascii="IRNazanin" w:hAnsi="IRNazanin" w:eastAsia="IRNazanin" w:cs="IRNazanin"/>
          <w:lang w:bidi="fa-IR"/>
          <w:color w:val="111111"/>
          <w:sz w:val="28"/>
          <w:szCs w:val="28"/>
          <w:rtl/>
        </w:rPr>
        <w:t xml:space="preserve">هو الرکن الثانی من الأرکان الأربعة فی تألیف‏نامه دانشوران المطبوع عدة مجلدات منه کما فی (ج 8- ص 16) و کذا فی (نقباء البشر- ج 1 ص 62)</w:t>
      </w:r>
    </w:p>
    <w:p>
      <w:pPr>
        <w:pStyle w:val="Heading3"/>
      </w:pPr>
      <w:bookmarkStart w:id="791" w:name="_Toc535"/>
      <w:r>
        <w:t>رجال المیرزا أبی الفضل الطهرانی‏</w:t>
      </w:r>
      <w:bookmarkEnd w:id="791"/>
    </w:p>
    <w:p>
      <w:pPr>
        <w:pStyle w:val="BookText"/>
      </w:pPr>
      <w:r>
        <w:rPr>
          <w:rFonts w:ascii="IRNazanin" w:hAnsi="IRNazanin" w:eastAsia="IRNazanin" w:cs="IRNazanin"/>
          <w:lang w:bidi="fa-IR"/>
          <w:color w:val="111111"/>
          <w:sz w:val="28"/>
          <w:szCs w:val="28"/>
          <w:rtl/>
        </w:rPr>
        <w:t xml:space="preserve">اسمه الدر الفتیق مر فی (ج 8- ص 67) و له تمیمة الحدیث فی الدرایة، و تعلیقات کثیرة علی الکتب الرجالیة</w:t>
      </w:r>
    </w:p>
    <w:p>
      <w:pPr>
        <w:pStyle w:val="Heading3"/>
      </w:pPr>
      <w:bookmarkStart w:id="792" w:name="_Toc536"/>
      <w:r>
        <w:t>رجال المولی أبی القاسم الحائری‏</w:t>
      </w:r>
      <w:bookmarkEnd w:id="792"/>
    </w:p>
    <w:p>
      <w:pPr>
        <w:pStyle w:val="BookText"/>
      </w:pPr>
      <w:r>
        <w:rPr>
          <w:rFonts w:ascii="IRNazanin" w:hAnsi="IRNazanin" w:eastAsia="IRNazanin" w:cs="IRNazanin"/>
          <w:lang w:bidi="fa-IR"/>
          <w:color w:val="111111"/>
          <w:sz w:val="28"/>
          <w:szCs w:val="28"/>
          <w:rtl/>
        </w:rPr>
        <w:t xml:space="preserve">اسمه المشترکات أحسن ما کتب فی المشترکات یأتی باسمه‏</w:t>
      </w:r>
    </w:p>
    <w:p>
      <w:pPr>
        <w:pStyle w:val="Heading3"/>
      </w:pPr>
      <w:bookmarkStart w:id="793" w:name="_Toc537"/>
      <w:r>
        <w:t>رجال المیرزا أبی القاسم الشفتی القمی‏</w:t>
      </w:r>
      <w:bookmarkEnd w:id="793"/>
    </w:p>
    <w:p>
      <w:pPr>
        <w:pStyle w:val="BookText"/>
      </w:pPr>
      <w:r>
        <w:rPr>
          <w:rFonts w:ascii="IRNazanin" w:hAnsi="IRNazanin" w:eastAsia="IRNazanin" w:cs="IRNazanin"/>
          <w:lang w:bidi="fa-IR"/>
          <w:color w:val="111111"/>
          <w:sz w:val="28"/>
          <w:szCs w:val="28"/>
          <w:rtl/>
        </w:rPr>
        <w:t xml:space="preserve">المتوفی (1231) نقل عنه صاحب مفتاح الکرامة فی إجازته للآقا محمد علی الهزارجریبی و قال هو فی تراجم مشایخ الإجازات من الرواة المنصوصین من علماء الرجال بکونهم شیخ الإجازة ذکر فی (ج 4 ص 60)</w:t>
      </w:r>
    </w:p>
    <w:p>
      <w:pPr>
        <w:pStyle w:val="Heading3"/>
      </w:pPr>
      <w:bookmarkStart w:id="794" w:name="_Toc538"/>
      <w:r>
        <w:t>رجال الشیخ أبی القاسم الکازرونی‏</w:t>
      </w:r>
      <w:bookmarkEnd w:id="794"/>
    </w:p>
    <w:p>
      <w:pPr>
        <w:pStyle w:val="BookText"/>
      </w:pPr>
      <w:r>
        <w:rPr>
          <w:rFonts w:ascii="IRNazanin" w:hAnsi="IRNazanin" w:eastAsia="IRNazanin" w:cs="IRNazanin"/>
          <w:lang w:bidi="fa-IR"/>
          <w:color w:val="111111"/>
          <w:sz w:val="28"/>
          <w:szCs w:val="28"/>
          <w:rtl/>
        </w:rPr>
        <w:t xml:space="preserve">اسمه سلم السماوات فی تراجم الحکماء و الشعراء و أصحاب المقالات‏</w:t>
      </w:r>
    </w:p>
    <w:p>
      <w:pPr>
        <w:pStyle w:val="Heading3"/>
      </w:pPr>
      <w:bookmarkStart w:id="795" w:name="_Toc539"/>
      <w:r>
        <w:t>رجال السید أبی القاسم اللاهوری‏</w:t>
      </w:r>
      <w:bookmarkEnd w:id="795"/>
    </w:p>
    <w:p>
      <w:pPr>
        <w:pStyle w:val="BookText"/>
      </w:pPr>
      <w:r>
        <w:rPr>
          <w:rFonts w:ascii="IRNazanin" w:hAnsi="IRNazanin" w:eastAsia="IRNazanin" w:cs="IRNazanin"/>
          <w:lang w:bidi="fa-IR"/>
          <w:color w:val="111111"/>
          <w:sz w:val="28"/>
          <w:szCs w:val="28"/>
          <w:rtl/>
        </w:rPr>
        <w:t xml:space="preserve">اسمه الإصابة فی تحقیق حال بعض الصحابة مر فی (ج 2 ص 112)</w:t>
      </w:r>
    </w:p>
    <w:p>
      <w:pPr>
        <w:pStyle w:val="Heading3"/>
      </w:pPr>
      <w:bookmarkStart w:id="796" w:name="_Toc540"/>
      <w:r>
        <w:t>رجال المیرزا أبی القاسم نجم الدین النراقی‏</w:t>
      </w:r>
      <w:bookmarkEnd w:id="796"/>
    </w:p>
    <w:p>
      <w:pPr>
        <w:pStyle w:val="BookText"/>
      </w:pPr>
      <w:r>
        <w:rPr>
          <w:rFonts w:ascii="IRNazanin" w:hAnsi="IRNazanin" w:eastAsia="IRNazanin" w:cs="IRNazanin"/>
          <w:lang w:bidi="fa-IR"/>
          <w:color w:val="111111"/>
          <w:sz w:val="28"/>
          <w:szCs w:val="28"/>
          <w:rtl/>
        </w:rPr>
        <w:t xml:space="preserve">اسمه شعب المقال طبع (1367)</w:t>
      </w:r>
    </w:p>
    <w:p>
      <w:pPr>
        <w:pStyle w:val="Heading3"/>
      </w:pPr>
      <w:bookmarkStart w:id="797" w:name="_Toc541"/>
      <w:r>
        <w:t>رجال أبی مخنف‏</w:t>
      </w:r>
      <w:bookmarkEnd w:id="797"/>
    </w:p>
    <w:p>
      <w:pPr>
        <w:pStyle w:val="BookText"/>
      </w:pPr>
      <w:r>
        <w:rPr>
          <w:rFonts w:ascii="IRNazanin" w:hAnsi="IRNazanin" w:eastAsia="IRNazanin" w:cs="IRNazanin"/>
          <w:lang w:bidi="fa-IR"/>
          <w:color w:val="111111"/>
          <w:sz w:val="28"/>
          <w:szCs w:val="28"/>
          <w:rtl/>
        </w:rPr>
        <w:t xml:space="preserve">مر فی (ج 1) بعنوان أخبار المختار و أخبار محمد بن أبی بکر و أخبار آل مخنف و هکذا</w:t>
      </w:r>
    </w:p>
    <w:p>
      <w:pPr>
        <w:pStyle w:val="Heading3"/>
      </w:pPr>
      <w:bookmarkStart w:id="798" w:name="_Toc542"/>
      <w:r>
        <w:t>180- رجال الشیخ المیرزا أبی المعالی‏</w:t>
      </w:r>
      <w:bookmarkEnd w:id="798"/>
    </w:p>
    <w:p>
      <w:pPr>
        <w:pStyle w:val="BookText"/>
      </w:pPr>
      <w:r>
        <w:rPr>
          <w:rFonts w:ascii="IRNazanin" w:hAnsi="IRNazanin" w:eastAsia="IRNazanin" w:cs="IRNazanin"/>
          <w:lang w:bidi="fa-IR"/>
          <w:color w:val="111111"/>
          <w:sz w:val="28"/>
          <w:szCs w:val="28"/>
          <w:rtl/>
        </w:rPr>
        <w:t xml:space="preserve">الکلباسی المتوفی (1315) رسائل کثیرة فی أحوال الأشخاص مثل حماد بن عثمان و سلیمان بن داود و علی بن السندی و محمد بن شریح‏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2" w:name="pg11707_122829"/>
    <w:bookmarkEnd w:id="92"/>
    <w:p>
      <w:pPr>
        <w:pStyle w:val="BookText"/>
      </w:pPr>
      <w:r>
        <w:rPr>
          <w:rFonts w:ascii="IRNazanin" w:hAnsi="IRNazanin" w:eastAsia="IRNazanin" w:cs="IRNazanin"/>
          <w:lang w:bidi="fa-IR"/>
          <w:color w:val="111111"/>
          <w:sz w:val="28"/>
          <w:szCs w:val="28"/>
          <w:rtl/>
        </w:rPr>
        <w:t xml:space="preserve">و محمد بن سنان و محمد بن الفضل، قاسم بن محمد، حفص بن غیاث، و غیر ذلک مما مر بعنوان الترجمة فی (ج 4)</w:t>
      </w:r>
    </w:p>
    <w:p>
      <w:pPr>
        <w:pStyle w:val="Heading3"/>
      </w:pPr>
      <w:bookmarkStart w:id="799" w:name="_Toc543"/>
      <w:r>
        <w:t>181- رجال أبی المفضل الشیبانی‏</w:t>
      </w:r>
      <w:bookmarkEnd w:id="799"/>
    </w:p>
    <w:p>
      <w:pPr>
        <w:pStyle w:val="BookText"/>
      </w:pPr>
      <w:r>
        <w:rPr>
          <w:rFonts w:ascii="IRNazanin" w:hAnsi="IRNazanin" w:eastAsia="IRNazanin" w:cs="IRNazanin"/>
          <w:lang w:bidi="fa-IR"/>
          <w:color w:val="111111"/>
          <w:sz w:val="28"/>
          <w:szCs w:val="28"/>
          <w:rtl/>
        </w:rPr>
        <w:t xml:space="preserve">محمد بن عبد الله الکوفی المتوفی (378) سرد النجاشی نسبه إلی شیبان و ذکر له کتاب من روی عن زید بن علی بن الحسین علیه السلام</w:t>
      </w:r>
    </w:p>
    <w:p>
      <w:pPr>
        <w:pStyle w:val="Heading3"/>
      </w:pPr>
      <w:bookmarkStart w:id="800" w:name="_Toc544"/>
      <w:r>
        <w:t>182- رجال أبی النضر</w:t>
      </w:r>
      <w:bookmarkEnd w:id="800"/>
    </w:p>
    <w:p>
      <w:pPr>
        <w:pStyle w:val="BookText"/>
      </w:pPr>
      <w:r>
        <w:rPr>
          <w:rFonts w:ascii="IRNazanin" w:hAnsi="IRNazanin" w:eastAsia="IRNazanin" w:cs="IRNazanin"/>
          <w:lang w:bidi="fa-IR"/>
          <w:color w:val="111111"/>
          <w:sz w:val="28"/>
          <w:szCs w:val="28"/>
          <w:rtl/>
        </w:rPr>
        <w:t xml:space="preserve">ابن الریان هو فی رجال الشیعة و ذکر کتبهم رآه و نقل عنه النجاشی فی ترجمه علی بن محمد العدوی‏</w:t>
      </w:r>
    </w:p>
    <w:p>
      <w:pPr>
        <w:pStyle w:val="Heading3"/>
      </w:pPr>
      <w:bookmarkStart w:id="801" w:name="_Toc545"/>
      <w:r>
        <w:t>رجال أبی النضر العیاشی‏</w:t>
      </w:r>
      <w:bookmarkEnd w:id="801"/>
    </w:p>
    <w:p>
      <w:pPr>
        <w:pStyle w:val="BookText"/>
      </w:pPr>
      <w:r>
        <w:rPr>
          <w:rFonts w:ascii="IRNazanin" w:hAnsi="IRNazanin" w:eastAsia="IRNazanin" w:cs="IRNazanin"/>
          <w:lang w:bidi="fa-IR"/>
          <w:color w:val="111111"/>
          <w:sz w:val="28"/>
          <w:szCs w:val="28"/>
          <w:rtl/>
        </w:rPr>
        <w:t xml:space="preserve">اسمه معرفة الناقلین کما یأتی فی المیم‏</w:t>
      </w:r>
    </w:p>
    <w:p>
      <w:pPr>
        <w:pStyle w:val="Heading3"/>
      </w:pPr>
      <w:bookmarkStart w:id="802" w:name="_Toc546"/>
      <w:r>
        <w:t>رجال الحافظ أبی نعیم‏</w:t>
      </w:r>
      <w:bookmarkEnd w:id="802"/>
    </w:p>
    <w:p>
      <w:pPr>
        <w:pStyle w:val="BookText"/>
      </w:pPr>
      <w:r>
        <w:rPr>
          <w:rFonts w:ascii="IRNazanin" w:hAnsi="IRNazanin" w:eastAsia="IRNazanin" w:cs="IRNazanin"/>
          <w:lang w:bidi="fa-IR"/>
          <w:color w:val="111111"/>
          <w:sz w:val="28"/>
          <w:szCs w:val="28"/>
          <w:rtl/>
        </w:rPr>
        <w:t xml:space="preserve">هو مختصر الاستیعاب و اسمه معرفة الصحابة</w:t>
      </w:r>
    </w:p>
    <w:p>
      <w:pPr>
        <w:pStyle w:val="Heading3"/>
      </w:pPr>
      <w:bookmarkStart w:id="803" w:name="_Toc547"/>
      <w:r>
        <w:t>رجال الشیخ أبی الهدی الکلباسی‏</w:t>
      </w:r>
      <w:bookmarkEnd w:id="803"/>
    </w:p>
    <w:p>
      <w:pPr>
        <w:pStyle w:val="BookText"/>
      </w:pPr>
      <w:r>
        <w:rPr>
          <w:rFonts w:ascii="IRNazanin" w:hAnsi="IRNazanin" w:eastAsia="IRNazanin" w:cs="IRNazanin"/>
          <w:lang w:bidi="fa-IR"/>
          <w:color w:val="111111"/>
          <w:sz w:val="28"/>
          <w:szCs w:val="28"/>
          <w:rtl/>
        </w:rPr>
        <w:t xml:space="preserve">المتوفی (1356) اسمه سماء المقال فی علم الرجال طبع فی جزءین الأول فی (202 ص) و الثانی فی (176 ص)</w:t>
      </w:r>
    </w:p>
    <w:p>
      <w:pPr>
        <w:pStyle w:val="Heading3"/>
      </w:pPr>
      <w:bookmarkStart w:id="804" w:name="_Toc548"/>
      <w:r>
        <w:t>183- رجال الشریف أبی یعلی‏</w:t>
      </w:r>
      <w:bookmarkEnd w:id="804"/>
    </w:p>
    <w:p>
      <w:pPr>
        <w:pStyle w:val="BookText"/>
      </w:pPr>
      <w:r>
        <w:rPr>
          <w:rFonts w:ascii="IRNazanin" w:hAnsi="IRNazanin" w:eastAsia="IRNazanin" w:cs="IRNazanin"/>
          <w:lang w:bidi="fa-IR"/>
          <w:color w:val="111111"/>
          <w:sz w:val="28"/>
          <w:szCs w:val="28"/>
          <w:rtl/>
        </w:rPr>
        <w:t xml:space="preserve">حمزة بن القاسم العلوی العباسی من ولد العباس بن أمیر المؤمنین علیه السلام  ترجمه النجاشی و قال: له کتاب من روی عن جعفر بن محمد علیه السلام  من الرجال و هو کتاب حسن (أقول) و ممن یروی عنه کتبه الشیخ أبو محمد هارون بن موسی التلعکبری الذی توفی (385) کما ذکره الشیخ الطوسی فی رجاله، و قبره قریب من الحلة السیفیة یقصده الزوار کثیرا و لظهور قبره</w:t>
      </w:r>
    </w:p>
    <w:p>
      <w:pPr>
        <w:pStyle w:val="BookText"/>
      </w:pPr>
      <w:r>
        <w:rPr>
          <w:rFonts w:ascii="IRNazanin" w:hAnsi="IRNazanin" w:eastAsia="IRNazanin" w:cs="IRNazanin"/>
          <w:lang w:bidi="fa-IR"/>
          <w:color w:val="111111"/>
          <w:sz w:val="28"/>
          <w:szCs w:val="28"/>
          <w:rtl/>
        </w:rPr>
        <w:t xml:space="preserve">حکایة ذکرها شیخنا النوری فی جنة المأوی و هی الحکایة الخامسة و الأربعین و یعرف قبره فی العراق الحمزة الغربی کما أشرنا إلیه فی الکرام البررة- ج 1- ص 145</w:t>
      </w:r>
    </w:p>
    <w:p>
      <w:pPr>
        <w:pStyle w:val="Heading3"/>
      </w:pPr>
      <w:bookmarkStart w:id="805" w:name="_Toc549"/>
      <w:r>
        <w:t>184- رجال أحمد بن إسحاق‏</w:t>
      </w:r>
      <w:bookmarkEnd w:id="805"/>
    </w:p>
    <w:p>
      <w:pPr>
        <w:pStyle w:val="BookText"/>
      </w:pPr>
      <w:r>
        <w:rPr>
          <w:rFonts w:ascii="IRNazanin" w:hAnsi="IRNazanin" w:eastAsia="IRNazanin" w:cs="IRNazanin"/>
          <w:lang w:bidi="fa-IR"/>
          <w:color w:val="111111"/>
          <w:sz w:val="28"/>
          <w:szCs w:val="28"/>
          <w:rtl/>
        </w:rPr>
        <w:t xml:space="preserve">الأشعری القمی له مسائل الرجال الذین رووا عن أبی الحسن الثالث کما ذکره النجاشی و هو من أجلاء الأصحاب، خدم ثلاثة من الأئمة الجواد و الهادی و اختص بالعسکری علیه السلام</w:t>
      </w:r>
    </w:p>
    <w:p>
      <w:pPr>
        <w:pStyle w:val="Heading3"/>
      </w:pPr>
      <w:bookmarkStart w:id="806" w:name="_Toc550"/>
      <w:r>
        <w:t>185- رجال الشیخ أحمد الأصفهانی‏</w:t>
      </w:r>
      <w:bookmarkEnd w:id="806"/>
    </w:p>
    <w:p>
      <w:pPr>
        <w:pStyle w:val="BookText"/>
      </w:pPr>
      <w:r>
        <w:rPr>
          <w:rFonts w:ascii="IRNazanin" w:hAnsi="IRNazanin" w:eastAsia="IRNazanin" w:cs="IRNazanin"/>
          <w:lang w:bidi="fa-IR"/>
          <w:color w:val="111111"/>
          <w:sz w:val="28"/>
          <w:szCs w:val="28"/>
          <w:rtl/>
        </w:rPr>
        <w:t xml:space="preserve">المعروف ببیان الواعظین المولود (1314) و المتوفی (1371) ألف فی تراجم الوعاظ و الخطباء بالفارسیة و سماه خلد برین طبع مجلده الأول، و ترجمناه فی النقباء- ج 1 ص 460</w:t>
      </w:r>
    </w:p>
    <w:p>
      <w:pPr>
        <w:pStyle w:val="Heading3"/>
      </w:pPr>
      <w:bookmarkStart w:id="807" w:name="_Toc551"/>
      <w:r>
        <w:t>186- رجال السید أحمد البغدادی‏</w:t>
      </w:r>
      <w:bookmarkEnd w:id="807"/>
    </w:p>
    <w:p>
      <w:pPr>
        <w:pStyle w:val="BookText"/>
      </w:pPr>
      <w:r>
        <w:rPr>
          <w:rFonts w:ascii="IRNazanin" w:hAnsi="IRNazanin" w:eastAsia="IRNazanin" w:cs="IRNazanin"/>
          <w:lang w:bidi="fa-IR"/>
          <w:color w:val="111111"/>
          <w:sz w:val="28"/>
          <w:szCs w:val="28"/>
          <w:rtl/>
        </w:rPr>
        <w:t xml:space="preserve">ابن السید محمد العطار المتوفی (1215) له أرجوزة فی الرجال مع تعلیقاته علیها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3" w:name="pg11707_122830"/>
    <w:bookmarkEnd w:id="93"/>
    <w:p>
      <w:pPr>
        <w:pStyle w:val="Heading3"/>
      </w:pPr>
      <w:bookmarkStart w:id="808" w:name="_Toc552"/>
      <w:r>
        <w:t>187- رجال السید أحمد التستری‏</w:t>
      </w:r>
      <w:bookmarkEnd w:id="808"/>
    </w:p>
    <w:p>
      <w:pPr>
        <w:pStyle w:val="BookText"/>
      </w:pPr>
      <w:r>
        <w:rPr>
          <w:rFonts w:ascii="IRNazanin" w:hAnsi="IRNazanin" w:eastAsia="IRNazanin" w:cs="IRNazanin"/>
          <w:lang w:bidi="fa-IR"/>
          <w:color w:val="111111"/>
          <w:sz w:val="28"/>
          <w:szCs w:val="28"/>
          <w:rtl/>
        </w:rPr>
        <w:t xml:space="preserve">المدعو بالسید آقا المولود (1291) له العجالة فی تراجم القراء و النحاة، و کتاب کبیر فی تراجم ذراری جده السید نعمة الله و الفوز العظیم فی ترجمه جده الأعلی الحسین بن عبد الکریم‏</w:t>
      </w:r>
    </w:p>
    <w:p>
      <w:pPr>
        <w:pStyle w:val="Heading3"/>
      </w:pPr>
      <w:bookmarkStart w:id="809" w:name="_Toc553"/>
      <w:r>
        <w:t>رجال الشیخ أحمد الحائری‏</w:t>
      </w:r>
      <w:bookmarkEnd w:id="809"/>
    </w:p>
    <w:p>
      <w:pPr>
        <w:pStyle w:val="BookText"/>
      </w:pPr>
      <w:r>
        <w:rPr>
          <w:rFonts w:ascii="IRNazanin" w:hAnsi="IRNazanin" w:eastAsia="IRNazanin" w:cs="IRNazanin"/>
          <w:lang w:bidi="fa-IR"/>
          <w:color w:val="111111"/>
          <w:sz w:val="28"/>
          <w:szCs w:val="28"/>
          <w:rtl/>
        </w:rPr>
        <w:t xml:space="preserve">المولود (1262) و المتوفی (1329) اسمه کنز الأدب یأتی فی الکاف‏</w:t>
      </w:r>
    </w:p>
    <w:p>
      <w:pPr>
        <w:pStyle w:val="Heading3"/>
      </w:pPr>
      <w:bookmarkStart w:id="810" w:name="_Toc554"/>
      <w:r>
        <w:t>رجال المولی أحمد الخوینی القزوینی‏</w:t>
      </w:r>
      <w:bookmarkEnd w:id="810"/>
    </w:p>
    <w:p>
      <w:pPr>
        <w:pStyle w:val="BookText"/>
      </w:pPr>
      <w:r>
        <w:rPr>
          <w:rFonts w:ascii="IRNazanin" w:hAnsi="IRNazanin" w:eastAsia="IRNazanin" w:cs="IRNazanin"/>
          <w:lang w:bidi="fa-IR"/>
          <w:color w:val="111111"/>
          <w:sz w:val="28"/>
          <w:szCs w:val="28"/>
          <w:rtl/>
        </w:rPr>
        <w:t xml:space="preserve">المولود (1247) و المتوفی (1307) اسمه مرآة المراد فی ترجمه الأوتاد یأتی فی الیم‏</w:t>
      </w:r>
    </w:p>
    <w:p>
      <w:pPr>
        <w:pStyle w:val="Heading3"/>
      </w:pPr>
      <w:bookmarkStart w:id="811" w:name="_Toc555"/>
      <w:r>
        <w:t>رجال السید أحمد الزنجانی‏</w:t>
      </w:r>
      <w:bookmarkEnd w:id="811"/>
    </w:p>
    <w:p>
      <w:pPr>
        <w:pStyle w:val="BookText"/>
      </w:pPr>
      <w:r>
        <w:rPr>
          <w:rFonts w:ascii="IRNazanin" w:hAnsi="IRNazanin" w:eastAsia="IRNazanin" w:cs="IRNazanin"/>
          <w:lang w:bidi="fa-IR"/>
          <w:color w:val="111111"/>
          <w:sz w:val="28"/>
          <w:szCs w:val="28"/>
          <w:rtl/>
        </w:rPr>
        <w:t xml:space="preserve">نزیل قم المولود (1308) اسمه فهرس الأعاظم‏</w:t>
      </w:r>
    </w:p>
    <w:p>
      <w:pPr>
        <w:pStyle w:val="Heading3"/>
      </w:pPr>
      <w:bookmarkStart w:id="812" w:name="_Toc556"/>
      <w:r>
        <w:t>رجال المولوی أحمد السندی التتوی‏</w:t>
      </w:r>
      <w:bookmarkEnd w:id="812"/>
    </w:p>
    <w:p>
      <w:pPr>
        <w:pStyle w:val="BookText"/>
      </w:pPr>
      <w:r>
        <w:rPr>
          <w:rFonts w:ascii="IRNazanin" w:hAnsi="IRNazanin" w:eastAsia="IRNazanin" w:cs="IRNazanin"/>
          <w:lang w:bidi="fa-IR"/>
          <w:color w:val="111111"/>
          <w:sz w:val="28"/>
          <w:szCs w:val="28"/>
          <w:rtl/>
        </w:rPr>
        <w:t xml:space="preserve">المستبصر الشهید (996) له خلاصة الحیوان أو خلاصة الحیاة المذکور فی (ج 7 ص- 226)</w:t>
      </w:r>
    </w:p>
    <w:p>
      <w:pPr>
        <w:pStyle w:val="Heading3"/>
      </w:pPr>
      <w:bookmarkStart w:id="813" w:name="_Toc557"/>
      <w:r>
        <w:t>رجال الآقا أحمد الکرمانشاهی‏</w:t>
      </w:r>
      <w:bookmarkEnd w:id="813"/>
    </w:p>
    <w:p>
      <w:pPr>
        <w:pStyle w:val="BookText"/>
      </w:pPr>
      <w:r>
        <w:rPr>
          <w:rFonts w:ascii="IRNazanin" w:hAnsi="IRNazanin" w:eastAsia="IRNazanin" w:cs="IRNazanin"/>
          <w:lang w:bidi="fa-IR"/>
          <w:color w:val="111111"/>
          <w:sz w:val="28"/>
          <w:szCs w:val="28"/>
          <w:rtl/>
        </w:rPr>
        <w:t xml:space="preserve">المولود (1191) و المتوفی (1235) له مرآة الأحوال الآتی فی المیم‏</w:t>
      </w:r>
    </w:p>
    <w:p>
      <w:pPr>
        <w:pStyle w:val="Heading3"/>
      </w:pPr>
      <w:bookmarkStart w:id="814" w:name="_Toc558"/>
      <w:r>
        <w:t>رجال السید أحمد اللکهنوی النقوی‏</w:t>
      </w:r>
      <w:bookmarkEnd w:id="814"/>
    </w:p>
    <w:p>
      <w:pPr>
        <w:pStyle w:val="BookText"/>
      </w:pPr>
      <w:r>
        <w:rPr>
          <w:rFonts w:ascii="IRNazanin" w:hAnsi="IRNazanin" w:eastAsia="IRNazanin" w:cs="IRNazanin"/>
          <w:lang w:bidi="fa-IR"/>
          <w:color w:val="111111"/>
          <w:sz w:val="28"/>
          <w:szCs w:val="28"/>
          <w:rtl/>
        </w:rPr>
        <w:t xml:space="preserve">المولود (1295) له ورثة الأنبیاء و حیاة فردوس مکان و حیاة رضوان مکان و غیرها</w:t>
      </w:r>
    </w:p>
    <w:p>
      <w:pPr>
        <w:pStyle w:val="Heading3"/>
      </w:pPr>
      <w:bookmarkStart w:id="815" w:name="_Toc559"/>
      <w:r>
        <w:t>رجال المولی أحمد الیزدی المشهدی‏</w:t>
      </w:r>
      <w:bookmarkEnd w:id="815"/>
    </w:p>
    <w:p>
      <w:pPr>
        <w:pStyle w:val="BookText"/>
      </w:pPr>
      <w:r>
        <w:rPr>
          <w:rFonts w:ascii="IRNazanin" w:hAnsi="IRNazanin" w:eastAsia="IRNazanin" w:cs="IRNazanin"/>
          <w:lang w:bidi="fa-IR"/>
          <w:color w:val="111111"/>
          <w:sz w:val="28"/>
          <w:szCs w:val="28"/>
          <w:rtl/>
        </w:rPr>
        <w:t xml:space="preserve">المتوفی (1310) له درجات الأصحاب المذکور فی (ج 8- ص 59)</w:t>
      </w:r>
    </w:p>
    <w:p>
      <w:pPr>
        <w:pStyle w:val="Heading3"/>
      </w:pPr>
      <w:bookmarkStart w:id="816" w:name="_Toc560"/>
      <w:r>
        <w:t>رجال الأردبیلی‏</w:t>
      </w:r>
      <w:bookmarkEnd w:id="816"/>
    </w:p>
    <w:p>
      <w:pPr>
        <w:pStyle w:val="BookText"/>
      </w:pPr>
      <w:r>
        <w:rPr>
          <w:rFonts w:ascii="IRNazanin" w:hAnsi="IRNazanin" w:eastAsia="IRNazanin" w:cs="IRNazanin"/>
          <w:lang w:bidi="fa-IR"/>
          <w:color w:val="111111"/>
          <w:sz w:val="28"/>
          <w:szCs w:val="28"/>
          <w:rtl/>
        </w:rPr>
        <w:t xml:space="preserve">اسمه جامع الرواة المذکور فی (ج 5- ص 54)</w:t>
      </w:r>
    </w:p>
    <w:p>
      <w:pPr>
        <w:pStyle w:val="Heading3"/>
      </w:pPr>
      <w:bookmarkStart w:id="817" w:name="_Toc561"/>
      <w:r>
        <w:t>رجال الأزدی‏</w:t>
      </w:r>
      <w:bookmarkEnd w:id="817"/>
    </w:p>
    <w:p>
      <w:pPr>
        <w:pStyle w:val="BookText"/>
      </w:pPr>
      <w:r>
        <w:rPr>
          <w:rFonts w:ascii="IRNazanin" w:hAnsi="IRNazanin" w:eastAsia="IRNazanin" w:cs="IRNazanin"/>
          <w:lang w:bidi="fa-IR"/>
          <w:color w:val="111111"/>
          <w:sz w:val="28"/>
          <w:szCs w:val="28"/>
          <w:rtl/>
        </w:rPr>
        <w:t xml:space="preserve">للشیخ الأقدم أبی جعفر محمد بن الحسین بن عبد الملک الأزدی الکوفی الثقة بتصریح النجاشی أنه بوب مشیخة حسن بن محبوب السراد علی ترتیب أسماء الشیوخ و الرجال یأتی بعنوان مبوب المشیخة</w:t>
      </w:r>
    </w:p>
    <w:p>
      <w:pPr>
        <w:pStyle w:val="Heading3"/>
      </w:pPr>
      <w:bookmarkStart w:id="818" w:name="_Toc562"/>
      <w:r>
        <w:t>188- رجال السید أسد الله الأصفهانی‏</w:t>
      </w:r>
      <w:bookmarkEnd w:id="818"/>
    </w:p>
    <w:p>
      <w:pPr>
        <w:pStyle w:val="BookText"/>
      </w:pPr>
      <w:r>
        <w:rPr>
          <w:rFonts w:ascii="IRNazanin" w:hAnsi="IRNazanin" w:eastAsia="IRNazanin" w:cs="IRNazanin"/>
          <w:lang w:bidi="fa-IR"/>
          <w:color w:val="111111"/>
          <w:sz w:val="28"/>
          <w:szCs w:val="28"/>
          <w:rtl/>
        </w:rPr>
        <w:t xml:space="preserve">ابن حجة الإسلام الشفتی المتوفی (1290) حدثنی ولده السید محمد باقر المدعو بحاج آقا أنه بخط والده موجود فی مکتبته” حاج آقا” بأصفهان‏</w:t>
      </w:r>
    </w:p>
    <w:p>
      <w:pPr>
        <w:pStyle w:val="Heading3"/>
      </w:pPr>
      <w:bookmarkStart w:id="819" w:name="_Toc563"/>
      <w:r>
        <w:t>189- رجال الشیخ أسد الله الأنصاری التستری‏</w:t>
      </w:r>
      <w:bookmarkEnd w:id="819"/>
    </w:p>
    <w:p>
      <w:pPr>
        <w:pStyle w:val="BookText"/>
      </w:pPr>
      <w:r>
        <w:rPr>
          <w:rFonts w:ascii="IRNazanin" w:hAnsi="IRNazanin" w:eastAsia="IRNazanin" w:cs="IRNazanin"/>
          <w:lang w:bidi="fa-IR"/>
          <w:color w:val="111111"/>
          <w:sz w:val="28"/>
          <w:szCs w:val="28"/>
          <w:rtl/>
        </w:rPr>
        <w:t xml:space="preserve">نزیل طهران المتوفی حدود (1353) هو المجلد الأول من حدائق الأدب المذکور فی (ج 6- ص 281)</w:t>
      </w:r>
    </w:p>
    <w:p>
      <w:pPr>
        <w:pStyle w:val="Heading3"/>
      </w:pPr>
      <w:bookmarkStart w:id="820" w:name="_Toc564"/>
      <w:r>
        <w:t>رجال الشیخ أسد الله الدزفولی‏</w:t>
      </w:r>
      <w:bookmarkEnd w:id="820"/>
    </w:p>
    <w:p>
      <w:pPr>
        <w:pStyle w:val="BookText"/>
      </w:pPr>
      <w:r>
        <w:rPr>
          <w:rFonts w:ascii="IRNazanin" w:hAnsi="IRNazanin" w:eastAsia="IRNazanin" w:cs="IRNazanin"/>
          <w:lang w:bidi="fa-IR"/>
          <w:color w:val="111111"/>
          <w:sz w:val="28"/>
          <w:szCs w:val="28"/>
          <w:rtl/>
        </w:rPr>
        <w:t xml:space="preserve">المتوفی (1234) مر بعنوان تراجم مشاهیر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4" w:name="pg11707_122831"/>
    <w:bookmarkEnd w:id="94"/>
    <w:p>
      <w:pPr>
        <w:pStyle w:val="BookText"/>
      </w:pPr>
      <w:r>
        <w:rPr>
          <w:rFonts w:ascii="IRNazanin" w:hAnsi="IRNazanin" w:eastAsia="IRNazanin" w:cs="IRNazanin"/>
          <w:lang w:bidi="fa-IR"/>
          <w:color w:val="111111"/>
          <w:sz w:val="28"/>
          <w:szCs w:val="28"/>
          <w:rtl/>
        </w:rPr>
        <w:t xml:space="preserve">العلماء فی (ج 4- ص 60)</w:t>
      </w:r>
    </w:p>
    <w:p>
      <w:pPr>
        <w:pStyle w:val="Heading3"/>
      </w:pPr>
      <w:bookmarkStart w:id="821" w:name="_Toc565"/>
      <w:r>
        <w:t>رجال الشیخ أسد الله الگلپایگانی‏</w:t>
      </w:r>
      <w:bookmarkEnd w:id="821"/>
    </w:p>
    <w:p>
      <w:pPr>
        <w:pStyle w:val="BookText"/>
      </w:pPr>
      <w:r>
        <w:rPr>
          <w:rFonts w:ascii="IRNazanin" w:hAnsi="IRNazanin" w:eastAsia="IRNazanin" w:cs="IRNazanin"/>
          <w:lang w:bidi="fa-IR"/>
          <w:color w:val="111111"/>
          <w:sz w:val="28"/>
          <w:szCs w:val="28"/>
          <w:rtl/>
        </w:rPr>
        <w:t xml:space="preserve">المعروف إیزدگشسب نزیل أصفهان المتوفی بها لیلة الجمعة (5- ج 1- 1366) یأتی له شمس التواریخ المطبوع (1331) فی أصفهان و نامه سخنوران و نور الابصار فی أحوال نور علی شاه، و غیرها</w:t>
      </w:r>
    </w:p>
    <w:p>
      <w:pPr>
        <w:pStyle w:val="Heading3"/>
      </w:pPr>
      <w:bookmarkStart w:id="822" w:name="_Toc566"/>
      <w:r>
        <w:t>190- رجال المولی محمد إسماعیل‏</w:t>
      </w:r>
      <w:bookmarkEnd w:id="822"/>
    </w:p>
    <w:p>
      <w:pPr>
        <w:pStyle w:val="BookText"/>
      </w:pPr>
      <w:r>
        <w:rPr>
          <w:rFonts w:ascii="IRNazanin" w:hAnsi="IRNazanin" w:eastAsia="IRNazanin" w:cs="IRNazanin"/>
          <w:lang w:bidi="fa-IR"/>
          <w:color w:val="111111"/>
          <w:sz w:val="28"/>
          <w:szCs w:val="28"/>
          <w:rtl/>
        </w:rPr>
        <w:t xml:space="preserve">الموصوف برئیس المجتهدین و المصنف للنیف و العشرین نظما و نثرا عربیا و فارسیا منها معیار التمیز فی شرح الوجیز أی وجیزة المجلسی فی الرجال و شرح النظم یعنی منظومة الشیخ الحرفی تواریخ المعصومین علیه السلام  ذکر الجمیع فی هامش منظومته الکلامیة الموسومة العقیدة الوحیدة التی نظمها (1245)</w:t>
      </w:r>
    </w:p>
    <w:p>
      <w:pPr>
        <w:pStyle w:val="Heading3"/>
      </w:pPr>
      <w:bookmarkStart w:id="823" w:name="_Toc567"/>
      <w:r>
        <w:t>191- رجال الشیخ إسماعیل الأرومی التبریزی‏</w:t>
      </w:r>
      <w:bookmarkEnd w:id="823"/>
    </w:p>
    <w:p>
      <w:pPr>
        <w:pStyle w:val="BookText"/>
      </w:pPr>
      <w:r>
        <w:rPr>
          <w:rFonts w:ascii="IRNazanin" w:hAnsi="IRNazanin" w:eastAsia="IRNazanin" w:cs="IRNazanin"/>
          <w:lang w:bidi="fa-IR"/>
          <w:color w:val="111111"/>
          <w:sz w:val="28"/>
          <w:szCs w:val="28"/>
          <w:rtl/>
        </w:rPr>
        <w:t xml:space="preserve">المولود (1295) ذکره فی فهرس کتبه المطبوع فی ظهر بعض تصانیفه‏</w:t>
      </w:r>
    </w:p>
    <w:p>
      <w:pPr>
        <w:pStyle w:val="Heading3"/>
      </w:pPr>
      <w:bookmarkStart w:id="824" w:name="_Toc568"/>
      <w:r>
        <w:t>رجال‏</w:t>
      </w:r>
      <w:bookmarkEnd w:id="824"/>
    </w:p>
    <w:p>
      <w:pPr>
        <w:pStyle w:val="BookText"/>
      </w:pPr>
      <w:r>
        <w:rPr>
          <w:rFonts w:ascii="IRNazanin" w:hAnsi="IRNazanin" w:eastAsia="IRNazanin" w:cs="IRNazanin"/>
          <w:lang w:bidi="fa-IR"/>
          <w:color w:val="111111"/>
          <w:sz w:val="28"/>
          <w:szCs w:val="28"/>
          <w:rtl/>
        </w:rPr>
        <w:t xml:space="preserve">المیر محمد إسماعیل الحسینی الخاتون‏آبادی المولود (1031) و المتوفی (1116) له وقائع السنین و وفیات العلماء کما حکی النسبة إلیه صاحب الروضات و لو تحققت الحکایة به فأظنه اشتباها بأخیه الأمیر عبد الحسین فإن الوقائع له، و للمترجم شرح أصول الکافی یتعرض فیه لرجال أساتیذه و له ترجمه فی جامع الرواة</w:t>
      </w:r>
    </w:p>
    <w:p>
      <w:pPr>
        <w:pStyle w:val="Heading3"/>
      </w:pPr>
      <w:bookmarkStart w:id="825" w:name="_Toc569"/>
      <w:r>
        <w:t>رجال المولی إسماعیل الخواجوئی‏</w:t>
      </w:r>
      <w:bookmarkEnd w:id="825"/>
    </w:p>
    <w:p>
      <w:pPr>
        <w:pStyle w:val="BookText"/>
      </w:pPr>
      <w:r>
        <w:rPr>
          <w:rFonts w:ascii="IRNazanin" w:hAnsi="IRNazanin" w:eastAsia="IRNazanin" w:cs="IRNazanin"/>
          <w:lang w:bidi="fa-IR"/>
          <w:color w:val="111111"/>
          <w:sz w:val="28"/>
          <w:szCs w:val="28"/>
          <w:rtl/>
        </w:rPr>
        <w:t xml:space="preserve">المتوفی (1173) یأتی بعنوان الفوائد الرجالیة</w:t>
      </w:r>
    </w:p>
    <w:p>
      <w:pPr>
        <w:pStyle w:val="Heading3"/>
      </w:pPr>
      <w:bookmarkStart w:id="826" w:name="_Toc570"/>
      <w:r>
        <w:t>192- رجال الشیخ هلال الدین إسماعیل الخوئی‏</w:t>
      </w:r>
      <w:bookmarkEnd w:id="826"/>
    </w:p>
    <w:p>
      <w:pPr>
        <w:pStyle w:val="BookText"/>
      </w:pPr>
      <w:r>
        <w:rPr>
          <w:rFonts w:ascii="IRNazanin" w:hAnsi="IRNazanin" w:eastAsia="IRNazanin" w:cs="IRNazanin"/>
          <w:lang w:bidi="fa-IR"/>
          <w:color w:val="111111"/>
          <w:sz w:val="28"/>
          <w:szCs w:val="28"/>
          <w:rtl/>
        </w:rPr>
        <w:t xml:space="preserve">له منتخب تذکره الخواتین الذی فرغ منه (1312) و له جلیس الواحد ینقل فیه عن تصانیفه الآخر، و منها درر الأصداف فی ذکر الأشراف‏</w:t>
      </w:r>
    </w:p>
    <w:p>
      <w:pPr>
        <w:pStyle w:val="Heading3"/>
      </w:pPr>
      <w:bookmarkStart w:id="827" w:name="_Toc571"/>
      <w:r>
        <w:t>رجال الشیخ إسماعیل العقدائی الیزدی‏</w:t>
      </w:r>
      <w:bookmarkEnd w:id="827"/>
    </w:p>
    <w:p>
      <w:pPr>
        <w:pStyle w:val="BookText"/>
      </w:pPr>
      <w:r>
        <w:rPr>
          <w:rFonts w:ascii="IRNazanin" w:hAnsi="IRNazanin" w:eastAsia="IRNazanin" w:cs="IRNazanin"/>
          <w:lang w:bidi="fa-IR"/>
          <w:color w:val="111111"/>
          <w:sz w:val="28"/>
          <w:szCs w:val="28"/>
          <w:rtl/>
        </w:rPr>
        <w:t xml:space="preserve">المتوفی (1230) له شرح فوائد تعلیقات الوحید البهبهانی علی الرجال الکبیر</w:t>
      </w:r>
    </w:p>
    <w:p>
      <w:pPr>
        <w:pStyle w:val="Heading3"/>
      </w:pPr>
      <w:bookmarkStart w:id="828" w:name="_Toc572"/>
      <w:r>
        <w:t>رجال السید محمد أشرف‏</w:t>
      </w:r>
      <w:bookmarkEnd w:id="828"/>
    </w:p>
    <w:p>
      <w:pPr>
        <w:pStyle w:val="BookText"/>
      </w:pPr>
      <w:r>
        <w:rPr>
          <w:rFonts w:ascii="IRNazanin" w:hAnsi="IRNazanin" w:eastAsia="IRNazanin" w:cs="IRNazanin"/>
          <w:lang w:bidi="fa-IR"/>
          <w:color w:val="111111"/>
          <w:sz w:val="28"/>
          <w:szCs w:val="28"/>
          <w:rtl/>
        </w:rPr>
        <w:t xml:space="preserve">ابن عبد الحسیب العلوی العاملی الأصفهانی المتوفی (1145) مؤلف فضائل السادات له شرح مشیخة التهذیب ذکر الشیخ أحمد البیان المذکور فی (العدد 185) فی خلد برین- ص 51 أن نسخه خط المؤلف عنده‏</w:t>
      </w:r>
    </w:p>
    <w:p>
      <w:pPr>
        <w:pStyle w:val="Heading3"/>
      </w:pPr>
      <w:bookmarkStart w:id="829" w:name="_Toc573"/>
      <w:r>
        <w:t>193- رجال أصفهان‏</w:t>
      </w:r>
      <w:bookmarkEnd w:id="829"/>
    </w:p>
    <w:p>
      <w:pPr>
        <w:pStyle w:val="BookText"/>
      </w:pPr>
      <w:r>
        <w:rPr>
          <w:rFonts w:ascii="IRNazanin" w:hAnsi="IRNazanin" w:eastAsia="IRNazanin" w:cs="IRNazanin"/>
          <w:lang w:bidi="fa-IR"/>
          <w:color w:val="111111"/>
          <w:sz w:val="28"/>
          <w:szCs w:val="28"/>
          <w:rtl/>
        </w:rPr>
        <w:t xml:space="preserve">المدفونون فیها مستدرک لتذکرة القبور دونه السید مصلح‏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5" w:name="pg11707_122832"/>
    <w:bookmarkEnd w:id="95"/>
    <w:p>
      <w:pPr>
        <w:pStyle w:val="BookText"/>
      </w:pPr>
      <w:r>
        <w:rPr>
          <w:rFonts w:ascii="IRNazanin" w:hAnsi="IRNazanin" w:eastAsia="IRNazanin" w:cs="IRNazanin"/>
          <w:lang w:bidi="fa-IR"/>
          <w:color w:val="111111"/>
          <w:sz w:val="28"/>
          <w:szCs w:val="28"/>
          <w:rtl/>
        </w:rPr>
        <w:t xml:space="preserve">الدین محمد حسین المهدوی مما استدرکه هو بنفسه و ما استدرکه المولی محمد علی الحبیب‏آبادی الأصفهانی و السید شهاب الدین التبریزی المعروف بآقا نجفی و السید عبد الحجة الملقب بالبلاغی مع تعیین کل واحد منهم و طبعه علی الحروف فی (260 ص) فی (1328 ش) فخرج المستدرک أضعاف أصله‏</w:t>
      </w:r>
    </w:p>
    <w:p>
      <w:pPr>
        <w:pStyle w:val="Heading3"/>
      </w:pPr>
      <w:bookmarkStart w:id="830" w:name="_Toc574"/>
      <w:r>
        <w:t>199- رجال السید إعجاز حسن الأمروهی‏</w:t>
      </w:r>
      <w:bookmarkEnd w:id="830"/>
    </w:p>
    <w:p>
      <w:pPr>
        <w:pStyle w:val="BookText"/>
      </w:pPr>
      <w:r>
        <w:rPr>
          <w:rFonts w:ascii="IRNazanin" w:hAnsi="IRNazanin" w:eastAsia="IRNazanin" w:cs="IRNazanin"/>
          <w:lang w:bidi="fa-IR"/>
          <w:color w:val="111111"/>
          <w:sz w:val="28"/>
          <w:szCs w:val="28"/>
          <w:rtl/>
        </w:rPr>
        <w:t xml:space="preserve">صهر المفتی میر عباس، و المترجم فی التجلیات هو فی تاریخ أصحاب النبی  صلی الله علیه و آله</w:t>
      </w:r>
    </w:p>
    <w:p>
      <w:pPr>
        <w:pStyle w:val="Heading3"/>
      </w:pPr>
      <w:bookmarkStart w:id="831" w:name="_Toc575"/>
      <w:r>
        <w:t>رجال السید إعجاز حسین اللکهنوی‏</w:t>
      </w:r>
      <w:bookmarkEnd w:id="831"/>
    </w:p>
    <w:p>
      <w:pPr>
        <w:pStyle w:val="BookText"/>
      </w:pPr>
      <w:r>
        <w:rPr>
          <w:rFonts w:ascii="IRNazanin" w:hAnsi="IRNazanin" w:eastAsia="IRNazanin" w:cs="IRNazanin"/>
          <w:lang w:bidi="fa-IR"/>
          <w:color w:val="111111"/>
          <w:sz w:val="28"/>
          <w:szCs w:val="28"/>
          <w:rtl/>
        </w:rPr>
        <w:t xml:space="preserve">المولود (1240) و المتوفی (1286) هو مؤلف کشف الحجب المطبوع (1330) و له شذور العقیان فی تراجم الأعیان‏</w:t>
      </w:r>
    </w:p>
    <w:p>
      <w:pPr>
        <w:pStyle w:val="Heading3"/>
      </w:pPr>
      <w:bookmarkStart w:id="832" w:name="_Toc576"/>
      <w:r>
        <w:t>رجال الأفشاری‏</w:t>
      </w:r>
      <w:bookmarkEnd w:id="832"/>
    </w:p>
    <w:p>
      <w:pPr>
        <w:pStyle w:val="BookText"/>
      </w:pPr>
      <w:r>
        <w:rPr>
          <w:rFonts w:ascii="IRNazanin" w:hAnsi="IRNazanin" w:eastAsia="IRNazanin" w:cs="IRNazanin"/>
          <w:lang w:bidi="fa-IR"/>
          <w:color w:val="111111"/>
          <w:sz w:val="28"/>
          <w:szCs w:val="28"/>
          <w:rtl/>
        </w:rPr>
        <w:t xml:space="preserve">تألیف المولی خداویردی الأفشار تلمیذ المولی عبد الله التستری و معاصر المجلسی و القهپائی و التفریشی یأتی باسمه زبدة الرجال‏</w:t>
      </w:r>
    </w:p>
    <w:p>
      <w:pPr>
        <w:pStyle w:val="Heading3"/>
      </w:pPr>
      <w:bookmarkStart w:id="833" w:name="_Toc577"/>
      <w:r>
        <w:t>رجال المولی آقا الدربندی‏</w:t>
      </w:r>
      <w:bookmarkEnd w:id="833"/>
    </w:p>
    <w:p>
      <w:pPr>
        <w:pStyle w:val="BookText"/>
      </w:pPr>
      <w:r>
        <w:rPr>
          <w:rFonts w:ascii="IRNazanin" w:hAnsi="IRNazanin" w:eastAsia="IRNazanin" w:cs="IRNazanin"/>
          <w:lang w:bidi="fa-IR"/>
          <w:color w:val="111111"/>
          <w:sz w:val="28"/>
          <w:szCs w:val="28"/>
          <w:rtl/>
        </w:rPr>
        <w:t xml:space="preserve">المتوفی بطهران (1285) اسمه قوامیس القواعد و فی الجزء الثالث من خزائنه کثیر من کلیات علم الرجال‏</w:t>
      </w:r>
    </w:p>
    <w:p>
      <w:pPr>
        <w:pStyle w:val="Heading3"/>
      </w:pPr>
      <w:bookmarkStart w:id="834" w:name="_Toc578"/>
      <w:r>
        <w:t>رجال المولی آقا القزوینی‏</w:t>
      </w:r>
      <w:bookmarkEnd w:id="834"/>
    </w:p>
    <w:p>
      <w:pPr>
        <w:pStyle w:val="BookText"/>
      </w:pPr>
      <w:r>
        <w:rPr>
          <w:rFonts w:ascii="IRNazanin" w:hAnsi="IRNazanin" w:eastAsia="IRNazanin" w:cs="IRNazanin"/>
          <w:lang w:bidi="fa-IR"/>
          <w:color w:val="111111"/>
          <w:sz w:val="28"/>
          <w:szCs w:val="28"/>
          <w:rtl/>
        </w:rPr>
        <w:t xml:space="preserve">نزیل طهران و هو أحد المشارکین فی تألیف‏نامه دانشوران بأمر السلطان ناصر الدین شاه‏</w:t>
      </w:r>
    </w:p>
    <w:p>
      <w:pPr>
        <w:pStyle w:val="Heading3"/>
      </w:pPr>
      <w:bookmarkStart w:id="835" w:name="_Toc579"/>
      <w:r>
        <w:t>رجال الآغا نجفی‏</w:t>
      </w:r>
      <w:bookmarkEnd w:id="835"/>
    </w:p>
    <w:p>
      <w:pPr>
        <w:pStyle w:val="BookText"/>
      </w:pPr>
      <w:r>
        <w:rPr>
          <w:rFonts w:ascii="IRNazanin" w:hAnsi="IRNazanin" w:eastAsia="IRNazanin" w:cs="IRNazanin"/>
          <w:lang w:bidi="fa-IR"/>
          <w:color w:val="111111"/>
          <w:sz w:val="28"/>
          <w:szCs w:val="28"/>
          <w:rtl/>
        </w:rPr>
        <w:t xml:space="preserve">سمی جده الأصفهانی المتوفی یوم الأحد (11 شعبان 1332) ذکره ابن أخیه الشیخ أبو المجد الرضا فی الحلی العاطل‏</w:t>
      </w:r>
    </w:p>
    <w:p>
      <w:pPr>
        <w:pStyle w:val="Heading3"/>
      </w:pPr>
      <w:bookmarkStart w:id="836" w:name="_Toc580"/>
      <w:r>
        <w:t>رجال السید أمجد حسین الألله‏آبادی‏</w:t>
      </w:r>
      <w:bookmarkEnd w:id="836"/>
    </w:p>
    <w:p>
      <w:pPr>
        <w:pStyle w:val="BookText"/>
      </w:pPr>
      <w:r>
        <w:rPr>
          <w:rFonts w:ascii="IRNazanin" w:hAnsi="IRNazanin" w:eastAsia="IRNazanin" w:cs="IRNazanin"/>
          <w:lang w:bidi="fa-IR"/>
          <w:color w:val="111111"/>
          <w:sz w:val="28"/>
          <w:szCs w:val="28"/>
          <w:rtl/>
        </w:rPr>
        <w:t xml:space="preserve">المعاصر له صفائح الإبریز فی شرح الوجیز- وجیزة البهائی- فی الدرایة و ما یتعلق بالرجال‏</w:t>
      </w:r>
    </w:p>
    <w:p>
      <w:pPr>
        <w:pStyle w:val="Heading3"/>
      </w:pPr>
      <w:bookmarkStart w:id="837" w:name="_Toc581"/>
      <w:r>
        <w:t>رجال الشیخ محمد أمین الخوئی‏</w:t>
      </w:r>
      <w:bookmarkEnd w:id="837"/>
    </w:p>
    <w:p>
      <w:pPr>
        <w:pStyle w:val="BookText"/>
      </w:pPr>
      <w:r>
        <w:rPr>
          <w:rFonts w:ascii="IRNazanin" w:hAnsi="IRNazanin" w:eastAsia="IRNazanin" w:cs="IRNazanin"/>
          <w:lang w:bidi="fa-IR"/>
          <w:color w:val="111111"/>
          <w:sz w:val="28"/>
          <w:szCs w:val="28"/>
          <w:rtl/>
        </w:rPr>
        <w:t xml:space="preserve">صدر الإسلام ابن إمام الجمعة الخوئی نزیل طهران المولود (1303) المتوفی (1367) ترجمته فی (ج 1 ص 182) من النقباء و ذکرت له مرآة الشرق و هو فی تراجم رجال القرنین الأخیرین (13 و 14) و نسیت تاریخ ولادته و غلطت فی تاریخ وفاته و الصحیح ما ذکر هنا</w:t>
      </w:r>
    </w:p>
    <w:p>
      <w:pPr>
        <w:pStyle w:val="Heading3"/>
      </w:pPr>
      <w:bookmarkStart w:id="838" w:name="_Toc582"/>
      <w:r>
        <w:t>رجال الشیخ محمد أمین الکاظمی‏</w:t>
      </w:r>
      <w:bookmarkEnd w:id="838"/>
    </w:p>
    <w:p>
      <w:pPr>
        <w:pStyle w:val="BookText"/>
      </w:pPr>
      <w:r>
        <w:rPr>
          <w:rFonts w:ascii="IRNazanin" w:hAnsi="IRNazanin" w:eastAsia="IRNazanin" w:cs="IRNazanin"/>
          <w:lang w:bidi="fa-IR"/>
          <w:color w:val="111111"/>
          <w:sz w:val="28"/>
          <w:szCs w:val="28"/>
          <w:rtl/>
        </w:rPr>
        <w:t xml:space="preserve">المتوفی بعد (1118) کما یظهر من تاریخ بعض تملکاته اسمه هدایة المحدثین و هو فی تمییز المشترکات، و لذا یعرف بمشترکات الکاظمی و له شرح جامع المقال تألیف أستاذه الشیخ الطریحی‏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6" w:name="pg11707_122833"/>
    <w:bookmarkEnd w:id="96"/>
    <w:p>
      <w:pPr>
        <w:pStyle w:val="Heading3"/>
      </w:pPr>
      <w:bookmarkStart w:id="839" w:name="_Toc583"/>
      <w:r>
        <w:t>رجال الشیخ محمد باقر الأصفهانی‏</w:t>
      </w:r>
      <w:bookmarkEnd w:id="839"/>
    </w:p>
    <w:p>
      <w:pPr>
        <w:pStyle w:val="BookText"/>
      </w:pPr>
      <w:r>
        <w:rPr>
          <w:rFonts w:ascii="IRNazanin" w:hAnsi="IRNazanin" w:eastAsia="IRNazanin" w:cs="IRNazanin"/>
          <w:lang w:bidi="fa-IR"/>
          <w:color w:val="111111"/>
          <w:sz w:val="28"/>
          <w:szCs w:val="28"/>
          <w:rtl/>
        </w:rPr>
        <w:t xml:space="preserve">المتخلص ألفت له فهرس روضات الجنات المطبوع مستقلا، و مجلدات مجمع الإجازات مر فی (ج 1 ص 124)</w:t>
      </w:r>
    </w:p>
    <w:p>
      <w:pPr>
        <w:pStyle w:val="Heading3"/>
      </w:pPr>
      <w:bookmarkStart w:id="840" w:name="_Toc584"/>
      <w:r>
        <w:t>رجال الآقا باقر البهبهانی‏</w:t>
      </w:r>
      <w:bookmarkEnd w:id="840"/>
    </w:p>
    <w:p>
      <w:pPr>
        <w:pStyle w:val="BookText"/>
      </w:pPr>
      <w:r>
        <w:rPr>
          <w:rFonts w:ascii="IRNazanin" w:hAnsi="IRNazanin" w:eastAsia="IRNazanin" w:cs="IRNazanin"/>
          <w:lang w:bidi="fa-IR"/>
          <w:color w:val="111111"/>
          <w:sz w:val="28"/>
          <w:szCs w:val="28"/>
          <w:rtl/>
        </w:rPr>
        <w:t xml:space="preserve">مر بعنوان التعلیقة البهبهانیة فی (ج 4 ص 223)</w:t>
      </w:r>
    </w:p>
    <w:p>
      <w:pPr>
        <w:pStyle w:val="Heading3"/>
      </w:pPr>
      <w:bookmarkStart w:id="841" w:name="_Toc585"/>
      <w:r>
        <w:t>200- رجال المولی باقر التستری النجفی‏</w:t>
      </w:r>
      <w:bookmarkEnd w:id="841"/>
    </w:p>
    <w:p>
      <w:pPr>
        <w:pStyle w:val="BookText"/>
      </w:pPr>
      <w:r>
        <w:rPr>
          <w:rFonts w:ascii="IRNazanin" w:hAnsi="IRNazanin" w:eastAsia="IRNazanin" w:cs="IRNazanin"/>
          <w:lang w:bidi="fa-IR"/>
          <w:color w:val="111111"/>
          <w:sz w:val="28"/>
          <w:szCs w:val="28"/>
          <w:rtl/>
        </w:rPr>
        <w:t xml:space="preserve">المتوفی فی بمبئی بعد الرجوع عن آخر حجاته فی (1327) له تعلیقات کثیرة علی التعلیقة البهبهانیة، کتبها من إفادات شیخه المولی علی الخلیلی و له ملخص الفوائد الغاضریة و التذکرة فی مجلدین مشتملین علی فوائد رجالیة کثیرة مر فی (ج 4 ص 22)</w:t>
      </w:r>
    </w:p>
    <w:p>
      <w:pPr>
        <w:pStyle w:val="Heading3"/>
      </w:pPr>
      <w:bookmarkStart w:id="842" w:name="_Toc586"/>
      <w:r>
        <w:t>رجال السید محمد باقر الخوانساری‏</w:t>
      </w:r>
      <w:bookmarkEnd w:id="842"/>
    </w:p>
    <w:p>
      <w:pPr>
        <w:pStyle w:val="BookText"/>
      </w:pPr>
      <w:r>
        <w:rPr>
          <w:rFonts w:ascii="IRNazanin" w:hAnsi="IRNazanin" w:eastAsia="IRNazanin" w:cs="IRNazanin"/>
          <w:lang w:bidi="fa-IR"/>
          <w:color w:val="111111"/>
          <w:sz w:val="28"/>
          <w:szCs w:val="28"/>
          <w:rtl/>
        </w:rPr>
        <w:t xml:space="preserve">اسمه روضات الجنات یأتی و ألف ألفت لطبعته الأولی فهرسا، ثم جدد طبعه ثانیا مع فهرس لمحمد علی الروضاتی الأصفهانی فی (1367)</w:t>
      </w:r>
    </w:p>
    <w:p>
      <w:pPr>
        <w:pStyle w:val="Heading3"/>
      </w:pPr>
      <w:bookmarkStart w:id="843" w:name="_Toc587"/>
      <w:r>
        <w:t>201- رجال السید المیر محمد باقر الداماد</w:t>
      </w:r>
      <w:bookmarkEnd w:id="843"/>
    </w:p>
    <w:p>
      <w:pPr>
        <w:pStyle w:val="BookText"/>
      </w:pPr>
      <w:r>
        <w:rPr>
          <w:rFonts w:ascii="IRNazanin" w:hAnsi="IRNazanin" w:eastAsia="IRNazanin" w:cs="IRNazanin"/>
          <w:lang w:bidi="fa-IR"/>
          <w:color w:val="111111"/>
          <w:sz w:val="28"/>
          <w:szCs w:val="28"/>
          <w:rtl/>
        </w:rPr>
        <w:t xml:space="preserve">مؤلف الرواشح السماویة المطبوع منه ما یتعلق بالحدیث و الفوائد الرجالیة، و له تعلیقات اختیار الرجال للکشی‏</w:t>
      </w:r>
    </w:p>
    <w:p>
      <w:pPr>
        <w:pStyle w:val="Heading3"/>
      </w:pPr>
      <w:bookmarkStart w:id="844" w:name="_Toc588"/>
      <w:r>
        <w:t>202- رجال الشیخ محمد باقر الزنجانی‏</w:t>
      </w:r>
      <w:bookmarkEnd w:id="844"/>
    </w:p>
    <w:p>
      <w:pPr>
        <w:pStyle w:val="BookText"/>
      </w:pPr>
      <w:r>
        <w:rPr>
          <w:rFonts w:ascii="IRNazanin" w:hAnsi="IRNazanin" w:eastAsia="IRNazanin" w:cs="IRNazanin"/>
          <w:lang w:bidi="fa-IR"/>
          <w:color w:val="111111"/>
          <w:sz w:val="28"/>
          <w:szCs w:val="28"/>
          <w:rtl/>
        </w:rPr>
        <w:t xml:space="preserve">الشهیر بالمقدس و المتوفی (1341) له رسالة فی الحاجة إلی علم الرجال و ذکر تفصیل أصحاب الإجماع و غیرها من الفوائد الرجالیة رأیتها بخطه‏</w:t>
      </w:r>
    </w:p>
    <w:p>
      <w:pPr>
        <w:pStyle w:val="Heading3"/>
      </w:pPr>
      <w:bookmarkStart w:id="845" w:name="_Toc589"/>
      <w:r>
        <w:t>رجال المولی محمد باقر السبزواری‏</w:t>
      </w:r>
      <w:bookmarkEnd w:id="845"/>
    </w:p>
    <w:p>
      <w:pPr>
        <w:pStyle w:val="BookText"/>
      </w:pPr>
      <w:r>
        <w:rPr>
          <w:rFonts w:ascii="IRNazanin" w:hAnsi="IRNazanin" w:eastAsia="IRNazanin" w:cs="IRNazanin"/>
          <w:lang w:bidi="fa-IR"/>
          <w:color w:val="111111"/>
          <w:sz w:val="28"/>
          <w:szCs w:val="28"/>
          <w:rtl/>
        </w:rPr>
        <w:t xml:space="preserve">مؤلف الذخیرة أکثر الوحید البهبهانی فی التعلیقة من النقل عن مختاراته فی تراجم الرجال حتی أنه جعل الفاضل الخراسانی کنایة عنه، و صرح بذلک فی الفائدة الرابعة منه، و الظاهر أن جمیعها مأخوذة عن تحقیقاته الرجالیة فی الذخیرة</w:t>
      </w:r>
    </w:p>
    <w:p>
      <w:pPr>
        <w:pStyle w:val="Heading3"/>
      </w:pPr>
      <w:bookmarkStart w:id="846" w:name="_Toc590"/>
      <w:r>
        <w:t>رجال السید محمد باقر الشفتی‏</w:t>
      </w:r>
      <w:bookmarkEnd w:id="846"/>
    </w:p>
    <w:p>
      <w:pPr>
        <w:pStyle w:val="BookText"/>
      </w:pPr>
      <w:r>
        <w:rPr>
          <w:rFonts w:ascii="IRNazanin" w:hAnsi="IRNazanin" w:eastAsia="IRNazanin" w:cs="IRNazanin"/>
          <w:lang w:bidi="fa-IR"/>
          <w:color w:val="111111"/>
          <w:sz w:val="28"/>
          <w:szCs w:val="28"/>
          <w:rtl/>
        </w:rPr>
        <w:t xml:space="preserve">حجة الإسلام الأصفهانی طبع له اثنان و عشرون رسالة فی تراجم الرجال ذکرناها فی (ج 4 ص 147 و 148 و 152) بعنوان الترجمة</w:t>
      </w:r>
    </w:p>
    <w:p>
      <w:pPr>
        <w:pStyle w:val="Heading3"/>
      </w:pPr>
      <w:bookmarkStart w:id="847" w:name="_Toc591"/>
      <w:r>
        <w:t>رجال المولی محمد باقر القائنی‏</w:t>
      </w:r>
      <w:bookmarkEnd w:id="847"/>
    </w:p>
    <w:p>
      <w:pPr>
        <w:pStyle w:val="BookText"/>
      </w:pPr>
      <w:r>
        <w:rPr>
          <w:rFonts w:ascii="IRNazanin" w:hAnsi="IRNazanin" w:eastAsia="IRNazanin" w:cs="IRNazanin"/>
          <w:lang w:bidi="fa-IR"/>
          <w:color w:val="111111"/>
          <w:sz w:val="28"/>
          <w:szCs w:val="28"/>
          <w:rtl/>
        </w:rPr>
        <w:t xml:space="preserve">المتوفی (1352) له العوائد القرویة فی شرح الفوائد الغرویة فی الدرایة و الرجال، و له الإجازة الکبیرة للسید شهاب الدین سماها الإجازة الوجیزة</w:t>
      </w:r>
    </w:p>
    <w:p>
      <w:pPr>
        <w:pStyle w:val="Heading3"/>
      </w:pPr>
      <w:bookmarkStart w:id="848" w:name="_Toc592"/>
      <w:r>
        <w:t>رجال السید محمد باقر الکنجی‏</w:t>
      </w:r>
      <w:bookmarkEnd w:id="848"/>
    </w:p>
    <w:p>
      <w:pPr>
        <w:pStyle w:val="BookText"/>
      </w:pPr>
      <w:r>
        <w:rPr>
          <w:rFonts w:ascii="IRNazanin" w:hAnsi="IRNazanin" w:eastAsia="IRNazanin" w:cs="IRNazanin"/>
          <w:lang w:bidi="fa-IR"/>
          <w:color w:val="111111"/>
          <w:sz w:val="28"/>
          <w:szCs w:val="28"/>
          <w:rtl/>
        </w:rPr>
        <w:t xml:space="preserve">المولد و المتوفی بها (1335) له الإیقان‏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7" w:name="pg11707_122834"/>
    <w:bookmarkEnd w:id="97"/>
    <w:p>
      <w:pPr>
        <w:pStyle w:val="BookText"/>
      </w:pPr>
      <w:r>
        <w:rPr>
          <w:rFonts w:ascii="IRNazanin" w:hAnsi="IRNazanin" w:eastAsia="IRNazanin" w:cs="IRNazanin"/>
          <w:lang w:bidi="fa-IR"/>
          <w:color w:val="111111"/>
          <w:sz w:val="28"/>
          <w:szCs w:val="28"/>
          <w:rtl/>
        </w:rPr>
        <w:t xml:space="preserve">المطبوع، و قد ذکر فی أوله من تصانیفه بنیان المقال فی الرجال‏</w:t>
      </w:r>
    </w:p>
    <w:p>
      <w:pPr>
        <w:pStyle w:val="Heading3"/>
      </w:pPr>
      <w:bookmarkStart w:id="849" w:name="_Toc593"/>
      <w:r>
        <w:t>رجال الشیخ محمد باقر الهمدانی البهاری‏</w:t>
      </w:r>
      <w:bookmarkEnd w:id="849"/>
    </w:p>
    <w:p>
      <w:pPr>
        <w:pStyle w:val="BookText"/>
      </w:pPr>
      <w:r>
        <w:rPr>
          <w:rFonts w:ascii="IRNazanin" w:hAnsi="IRNazanin" w:eastAsia="IRNazanin" w:cs="IRNazanin"/>
          <w:lang w:bidi="fa-IR"/>
          <w:color w:val="111111"/>
          <w:sz w:val="28"/>
          <w:szCs w:val="28"/>
          <w:rtl/>
        </w:rPr>
        <w:t xml:space="preserve">الأصل المتوفی بها (1333) کما ترجمناه فی (النقباء- ج 1 ص 201) له روح الجوامع المهذب من الأصول الرجالیة، و تلخیص الرسائل الرجالیة من تألیف السید حجة الإسلام الأصفهانی، و مطلع الشمسین فی أحوال حمزة و جعفر ذو الجناحین و عدة رسائل أخر مستقلة فی تراجم أشخاص معینین مثل عمار بن یاسر و غیره‏</w:t>
      </w:r>
    </w:p>
    <w:p>
      <w:pPr>
        <w:pStyle w:val="Heading3"/>
      </w:pPr>
      <w:bookmarkStart w:id="850" w:name="_Toc594"/>
      <w:r>
        <w:t>203 رجال بحر العلوم‏</w:t>
      </w:r>
      <w:bookmarkEnd w:id="850"/>
    </w:p>
    <w:p>
      <w:pPr>
        <w:pStyle w:val="BookText"/>
      </w:pPr>
      <w:r>
        <w:rPr>
          <w:rFonts w:ascii="IRNazanin" w:hAnsi="IRNazanin" w:eastAsia="IRNazanin" w:cs="IRNazanin"/>
          <w:lang w:bidi="fa-IR"/>
          <w:color w:val="111111"/>
          <w:sz w:val="28"/>
          <w:szCs w:val="28"/>
          <w:rtl/>
        </w:rPr>
        <w:t xml:space="preserve">للسید محمد مهدی بن السید مرتضی الطباطبائی المولود (1154) و المتوفی (1212) یقرب من سبعة آلاف بیت فیه تراجم قلیلة و فوائد کثیرة تنبئ عن تفطنه بدأ فیه بباب ما صدر بآل مثل آل أبی رافع، آل أبی شعبة و هکذا، ثم ذکر تراجم جماعة تمس الحاجة إلیها علی ترتیب الحروف، ثم ختمه بفوائد کثیرة رجالیة نظیر الرواشح السماویة للسید المیر الداماد، و لذا یعبر عنه شیخنا النوری عند النقل عنه کثیرا فی خاتمة المستدرک الفوائد الرجالیة رأیت منه نسخا منها فی مکتبة (الشیخ هادی کاشف الغطاء) نسخه ألحق بآخرها بعض الفوائد الذی وجد بخطه و نقله الکاتب عن خطه و الفائدة الثانیة منه فی ترجمه تلامیذ الشیخ الطوسی و قد طبع مقدار من رجال بحر العلوم فی آخر المجلد الثالث من رجال المامقانی‏</w:t>
      </w:r>
    </w:p>
    <w:p>
      <w:pPr>
        <w:pStyle w:val="Heading3"/>
      </w:pPr>
      <w:bookmarkStart w:id="851" w:name="_Toc595"/>
      <w:r>
        <w:t>204- رجال البخاری‏</w:t>
      </w:r>
      <w:bookmarkEnd w:id="851"/>
    </w:p>
    <w:p>
      <w:pPr>
        <w:pStyle w:val="BookText"/>
      </w:pPr>
      <w:r>
        <w:rPr>
          <w:rFonts w:ascii="IRNazanin" w:hAnsi="IRNazanin" w:eastAsia="IRNazanin" w:cs="IRNazanin"/>
          <w:lang w:bidi="fa-IR"/>
          <w:color w:val="111111"/>
          <w:sz w:val="28"/>
          <w:szCs w:val="28"/>
          <w:rtl/>
        </w:rPr>
        <w:t xml:space="preserve">للمولوی عبد الحسین بن المیرزا عسکری اللکهنوی المولود فی الحائر (1300) طبع منه جزءان فی أحوال أسانید کتاب الصحیح تألیف محمد بن إسماعیل البخاری المولود (195) و المتوفی (256)</w:t>
      </w:r>
    </w:p>
    <w:p>
      <w:pPr>
        <w:pStyle w:val="Heading3"/>
      </w:pPr>
      <w:bookmarkStart w:id="852" w:name="_Toc596"/>
      <w:r>
        <w:t>205- رجال البرقی الصغیر</w:t>
      </w:r>
      <w:bookmarkEnd w:id="852"/>
    </w:p>
    <w:p>
      <w:pPr>
        <w:pStyle w:val="BookText"/>
      </w:pPr>
      <w:r>
        <w:rPr>
          <w:rFonts w:ascii="IRNazanin" w:hAnsi="IRNazanin" w:eastAsia="IRNazanin" w:cs="IRNazanin"/>
          <w:lang w:bidi="fa-IR"/>
          <w:color w:val="111111"/>
          <w:sz w:val="28"/>
          <w:szCs w:val="28"/>
          <w:rtl/>
        </w:rPr>
        <w:t xml:space="preserve">هو أبو جعفر أحمد بن محمد بن خالد بن عبد الرحمن بن محمد بن علی الکوفی البرقی نسبة إلی برق‏رود من نواحی بلدة قم نزل إلیها عبد الرحمن بعد قتل الحجاج والده فرار عنه، و کان خالد صغیرا فولد أحمد فی قم و توفی (274) أو (280) و له کتابان فی الرجال أحدهما المعبر عنه فی الفهرست و النجاشی بالطبقات الموجود الیوم نسخته و هو علی ترتیب أصحاب النبی  صلی الله علیه و آله  ثم الأئمة واحدا بعد واحد کما یأتی تفصیله فی باب الطاء، و ثانیهما ما ذکره النجاشی و أورده بعد ذکره للطبقات و ثلاثة کتب أخری، فقال: کتاب الرجال‏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8" w:name="pg11707_122835"/>
    <w:bookmarkEnd w:id="98"/>
    <w:p>
      <w:pPr>
        <w:pStyle w:val="Heading3"/>
      </w:pPr>
      <w:bookmarkStart w:id="853" w:name="_Toc597"/>
      <w:r>
        <w:t>206- رجال البرقی الکبیر</w:t>
      </w:r>
      <w:bookmarkEnd w:id="853"/>
    </w:p>
    <w:p>
      <w:pPr>
        <w:pStyle w:val="BookText"/>
      </w:pPr>
      <w:r>
        <w:rPr>
          <w:rFonts w:ascii="IRNazanin" w:hAnsi="IRNazanin" w:eastAsia="IRNazanin" w:cs="IRNazanin"/>
          <w:lang w:bidi="fa-IR"/>
          <w:color w:val="111111"/>
          <w:sz w:val="28"/>
          <w:szCs w:val="28"/>
          <w:rtl/>
        </w:rPr>
        <w:t xml:space="preserve">هو أبو عبد الله محمد بن خالد البرقی والد أبی جعفر المذکور و من أصحاب الکاظم و الرضا و الجواد علیه السلام  کما ذکره ولده فی طبقاته الذی أشرنا إلیه آنفا ترجمه ابن الندیم فی أول الفن الخامس من المقالة السادسة فی أخبار فقهاء الشیعة و عد تصانیفه، و منها کتاب الرجال فیه ذکر من روی عن أمیر المؤمنین علیه السلام  فظهر أن للبرقی ثلاثة کتب رجالیة، و الموجود هو الطبقات للبرقی الصغیر</w:t>
      </w:r>
    </w:p>
    <w:p>
      <w:pPr>
        <w:pStyle w:val="Heading3"/>
      </w:pPr>
      <w:bookmarkStart w:id="854" w:name="_Toc598"/>
      <w:r>
        <w:t>رجال بعض علماء البحرین‏</w:t>
      </w:r>
      <w:bookmarkEnd w:id="854"/>
    </w:p>
    <w:p>
      <w:pPr>
        <w:pStyle w:val="BookText"/>
      </w:pPr>
      <w:r>
        <w:rPr>
          <w:rFonts w:ascii="IRNazanin" w:hAnsi="IRNazanin" w:eastAsia="IRNazanin" w:cs="IRNazanin"/>
          <w:lang w:bidi="fa-IR"/>
          <w:color w:val="111111"/>
          <w:sz w:val="28"/>
          <w:szCs w:val="28"/>
          <w:rtl/>
        </w:rPr>
        <w:t xml:space="preserve">اسمه وفیات الأعیان کان عند صاحب الروضات و نقل عنه فی ترجمه الشهید الثانی‏</w:t>
      </w:r>
    </w:p>
    <w:p>
      <w:pPr>
        <w:pStyle w:val="Heading3"/>
      </w:pPr>
      <w:bookmarkStart w:id="855" w:name="_Toc599"/>
      <w:r>
        <w:t>207- رجال بعض علماء عصر الشاه سلیمان‏</w:t>
      </w:r>
      <w:bookmarkEnd w:id="855"/>
    </w:p>
    <w:p>
      <w:pPr>
        <w:pStyle w:val="BookText"/>
      </w:pPr>
      <w:r>
        <w:rPr>
          <w:rFonts w:ascii="IRNazanin" w:hAnsi="IRNazanin" w:eastAsia="IRNazanin" w:cs="IRNazanin"/>
          <w:lang w:bidi="fa-IR"/>
          <w:color w:val="111111"/>
          <w:sz w:val="28"/>
          <w:szCs w:val="28"/>
          <w:rtl/>
        </w:rPr>
        <w:t xml:space="preserve">الذی توفی (1105) هو ترجمه إخبار العلماء بأخبار الحکماء نسخه منه فی المکتبة الرضویة</w:t>
      </w:r>
    </w:p>
    <w:p>
      <w:pPr>
        <w:pStyle w:val="Heading3"/>
      </w:pPr>
      <w:bookmarkStart w:id="856" w:name="_Toc600"/>
      <w:r>
        <w:t>رجال الشیخ بهاء الدین العاملی‏</w:t>
      </w:r>
      <w:bookmarkEnd w:id="856"/>
    </w:p>
    <w:p>
      <w:pPr>
        <w:pStyle w:val="BookText"/>
      </w:pPr>
      <w:r>
        <w:rPr>
          <w:rFonts w:ascii="IRNazanin" w:hAnsi="IRNazanin" w:eastAsia="IRNazanin" w:cs="IRNazanin"/>
          <w:lang w:bidi="fa-IR"/>
          <w:color w:val="111111"/>
          <w:sz w:val="28"/>
          <w:szCs w:val="28"/>
          <w:rtl/>
        </w:rPr>
        <w:t xml:space="preserve">هو الحواشی علی رجال النجاشی و فهرس الطوسی و خلاصة العلامة و الوجیزة و غیر ذلک‏</w:t>
      </w:r>
    </w:p>
    <w:p>
      <w:pPr>
        <w:pStyle w:val="Heading3"/>
      </w:pPr>
      <w:bookmarkStart w:id="857" w:name="_Toc601"/>
      <w:r>
        <w:t>رجال الشیخ بهاء الدین اللاهیجی‏</w:t>
      </w:r>
      <w:bookmarkEnd w:id="857"/>
    </w:p>
    <w:p>
      <w:pPr>
        <w:pStyle w:val="BookText"/>
      </w:pPr>
      <w:r>
        <w:rPr>
          <w:rFonts w:ascii="IRNazanin" w:hAnsi="IRNazanin" w:eastAsia="IRNazanin" w:cs="IRNazanin"/>
          <w:lang w:bidi="fa-IR"/>
          <w:color w:val="111111"/>
          <w:sz w:val="28"/>
          <w:szCs w:val="28"/>
          <w:rtl/>
        </w:rPr>
        <w:t xml:space="preserve">محمد بن الشیخ علی هو خیر المقال و محبوب القلوب و غیرها</w:t>
      </w:r>
    </w:p>
    <w:p>
      <w:pPr>
        <w:pStyle w:val="Heading3"/>
      </w:pPr>
      <w:bookmarkStart w:id="858" w:name="_Toc602"/>
      <w:r>
        <w:t>208- رجال الفاضل البیرجندی‏</w:t>
      </w:r>
      <w:bookmarkEnd w:id="858"/>
    </w:p>
    <w:p>
      <w:pPr>
        <w:pStyle w:val="BookText"/>
      </w:pPr>
      <w:r>
        <w:rPr>
          <w:rFonts w:ascii="IRNazanin" w:hAnsi="IRNazanin" w:eastAsia="IRNazanin" w:cs="IRNazanin"/>
          <w:lang w:bidi="fa-IR"/>
          <w:color w:val="111111"/>
          <w:sz w:val="28"/>
          <w:szCs w:val="28"/>
          <w:rtl/>
        </w:rPr>
        <w:t xml:space="preserve">ینقل عنه المحقق المیر الداماد فی حاشیة مختار الکشی‏</w:t>
      </w:r>
    </w:p>
    <w:p>
      <w:pPr>
        <w:pStyle w:val="Heading3"/>
      </w:pPr>
      <w:bookmarkStart w:id="859" w:name="_Toc603"/>
      <w:r>
        <w:t>رجال البیهقی فرید خراسان‏</w:t>
      </w:r>
      <w:bookmarkEnd w:id="859"/>
    </w:p>
    <w:p>
      <w:pPr>
        <w:pStyle w:val="BookText"/>
      </w:pPr>
      <w:r>
        <w:rPr>
          <w:rFonts w:ascii="IRNazanin" w:hAnsi="IRNazanin" w:eastAsia="IRNazanin" w:cs="IRNazanin"/>
          <w:lang w:bidi="fa-IR"/>
          <w:color w:val="111111"/>
          <w:sz w:val="28"/>
          <w:szCs w:val="28"/>
          <w:rtl/>
        </w:rPr>
        <w:t xml:space="preserve">أبی الحسن علی بن أبی القاسم زید البیهقی المولود فی سابزوار من نواحی بیهق فی (27 شعبان 499) و المتوفی بنیشابور (565) له وشاح دمیة القصر و درة الوشاح و تتمه صوان الحکمة و لباب الأنساب و مشارب التجارب المذکور فیه سائر تصانیفه، و له ترجمه مفصلة فی معجم الأدباء</w:t>
      </w:r>
    </w:p>
    <w:p>
      <w:pPr>
        <w:pStyle w:val="Heading3"/>
      </w:pPr>
      <w:bookmarkStart w:id="860" w:name="_Toc604"/>
      <w:r>
        <w:t>209- رجال تاج العلماء</w:t>
      </w:r>
      <w:bookmarkEnd w:id="860"/>
    </w:p>
    <w:p>
      <w:pPr>
        <w:pStyle w:val="BookText"/>
      </w:pPr>
      <w:r>
        <w:rPr>
          <w:rFonts w:ascii="IRNazanin" w:hAnsi="IRNazanin" w:eastAsia="IRNazanin" w:cs="IRNazanin"/>
          <w:lang w:bidi="fa-IR"/>
          <w:color w:val="111111"/>
          <w:sz w:val="28"/>
          <w:szCs w:val="28"/>
          <w:rtl/>
        </w:rPr>
        <w:t xml:space="preserve">السید علی محمد بن سلطان العلماء محمد بن دلدار علی النقوی المتوفی (1312) له کتاب فی الرجال برز مجلد منه و له شرحان علی الوجیزة کبیر و صغیر طبع أحدهما</w:t>
      </w:r>
    </w:p>
    <w:p>
      <w:pPr>
        <w:pStyle w:val="Heading3"/>
      </w:pPr>
      <w:bookmarkStart w:id="861" w:name="_Toc605"/>
      <w:r>
        <w:t>رجال السید تاج الدین‏</w:t>
      </w:r>
      <w:bookmarkEnd w:id="861"/>
    </w:p>
    <w:p>
      <w:pPr>
        <w:pStyle w:val="BookText"/>
      </w:pPr>
      <w:r>
        <w:rPr>
          <w:rFonts w:ascii="IRNazanin" w:hAnsi="IRNazanin" w:eastAsia="IRNazanin" w:cs="IRNazanin"/>
          <w:lang w:bidi="fa-IR"/>
          <w:color w:val="111111"/>
          <w:sz w:val="28"/>
          <w:szCs w:val="28"/>
          <w:rtl/>
        </w:rPr>
        <w:t xml:space="preserve">مر بعنوان رجال ابن صفیة</w:t>
      </w:r>
    </w:p>
    <w:p>
      <w:pPr>
        <w:pStyle w:val="Heading3"/>
      </w:pPr>
      <w:bookmarkStart w:id="862" w:name="_Toc606"/>
      <w:r>
        <w:t>210 رجال التفریشی‏</w:t>
      </w:r>
      <w:bookmarkEnd w:id="862"/>
    </w:p>
    <w:p>
      <w:pPr>
        <w:pStyle w:val="BookText"/>
      </w:pPr>
      <w:r>
        <w:rPr>
          <w:rFonts w:ascii="IRNazanin" w:hAnsi="IRNazanin" w:eastAsia="IRNazanin" w:cs="IRNazanin"/>
          <w:lang w:bidi="fa-IR"/>
          <w:color w:val="111111"/>
          <w:sz w:val="28"/>
          <w:szCs w:val="28"/>
          <w:rtl/>
        </w:rPr>
        <w:t xml:space="preserve">هو السید الأمیر فیض الله بن عبد القاهر الحسینی التفریشی قال السید مصطفی التفریشی فی نقد الرجال المؤلف (1015) إنه ولد بتفریش و اشتغل‏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9" w:name="pg11707_122836"/>
    <w:bookmarkEnd w:id="99"/>
    <w:p>
      <w:pPr>
        <w:pStyle w:val="BookText"/>
      </w:pPr>
      <w:r>
        <w:rPr>
          <w:rFonts w:ascii="IRNazanin" w:hAnsi="IRNazanin" w:eastAsia="IRNazanin" w:cs="IRNazanin"/>
          <w:lang w:bidi="fa-IR"/>
          <w:color w:val="111111"/>
          <w:sz w:val="28"/>
          <w:szCs w:val="28"/>
          <w:rtl/>
        </w:rPr>
        <w:t xml:space="preserve">بتحصیل العلوم فی مشهد خراسان و هو الیوم فی النجف مجاور لها، و ترجمه فی مطلع الشمس و ذکر أنه توفی (1025) و حکی عن السید نعمة الله المحدث الجزائری أن له کتاب فی الرجال یشبه نقد الرجال فظهر أن التفریشی مؤلف الرجال هذا مقدم بکثیر علی سمیه و بلدیه السید الأمیر فیض الله بن غیاث الدین محمد الطباطبائی الذی هو من مشایخ العلامة محمد باقر المجلسی‏</w:t>
      </w:r>
    </w:p>
    <w:p>
      <w:pPr>
        <w:pStyle w:val="Heading3"/>
      </w:pPr>
      <w:bookmarkStart w:id="863" w:name="_Toc607"/>
      <w:r>
        <w:t>رجال التفریشی‏</w:t>
      </w:r>
      <w:bookmarkEnd w:id="863"/>
    </w:p>
    <w:p>
      <w:pPr>
        <w:pStyle w:val="BookText"/>
      </w:pPr>
      <w:r>
        <w:rPr>
          <w:rFonts w:ascii="IRNazanin" w:hAnsi="IRNazanin" w:eastAsia="IRNazanin" w:cs="IRNazanin"/>
          <w:lang w:bidi="fa-IR"/>
          <w:color w:val="111111"/>
          <w:sz w:val="28"/>
          <w:szCs w:val="28"/>
          <w:rtl/>
        </w:rPr>
        <w:t xml:space="preserve">للسید المیر مصطفی بن السید حسین الحسینی التفریشی اسمه نقد الرجال ألفه (1015) و هو مطبوع بطهران (1318) و مؤلفه کان حیا فی (1044) نقل عنه فی هذه السنة المولی مراد التفریشی فی کتابه التعلیقة السجادیة داعیا له بأیده الله تعالی الصریح فی حیاته فی التاریخ‏</w:t>
      </w:r>
    </w:p>
    <w:p>
      <w:pPr>
        <w:pStyle w:val="Heading3"/>
      </w:pPr>
      <w:bookmarkStart w:id="864" w:name="_Toc608"/>
      <w:r>
        <w:t>رجال الشیخ تقی الدین‏</w:t>
      </w:r>
      <w:bookmarkEnd w:id="864"/>
    </w:p>
    <w:p>
      <w:pPr>
        <w:pStyle w:val="BookText"/>
      </w:pPr>
      <w:r>
        <w:rPr>
          <w:rFonts w:ascii="IRNazanin" w:hAnsi="IRNazanin" w:eastAsia="IRNazanin" w:cs="IRNazanin"/>
          <w:lang w:bidi="fa-IR"/>
          <w:color w:val="111111"/>
          <w:sz w:val="28"/>
          <w:szCs w:val="28"/>
          <w:rtl/>
        </w:rPr>
        <w:t xml:space="preserve">مر بعنوان ابن داود الحلی‏</w:t>
      </w:r>
    </w:p>
    <w:p>
      <w:pPr>
        <w:pStyle w:val="Heading3"/>
      </w:pPr>
      <w:bookmarkStart w:id="865" w:name="_Toc609"/>
      <w:r>
        <w:t>رجال الشیخ محمد تقی الأنصاری‏</w:t>
      </w:r>
      <w:bookmarkEnd w:id="865"/>
    </w:p>
    <w:p>
      <w:pPr>
        <w:pStyle w:val="BookText"/>
      </w:pPr>
      <w:r>
        <w:rPr>
          <w:rFonts w:ascii="IRNazanin" w:hAnsi="IRNazanin" w:eastAsia="IRNazanin" w:cs="IRNazanin"/>
          <w:lang w:bidi="fa-IR"/>
          <w:color w:val="111111"/>
          <w:sz w:val="28"/>
          <w:szCs w:val="28"/>
          <w:rtl/>
        </w:rPr>
        <w:t xml:space="preserve">الخادم هو ترتیب رجال النجاشی مر فی (ج 4 ص 70)</w:t>
      </w:r>
    </w:p>
    <w:p>
      <w:pPr>
        <w:pStyle w:val="Heading3"/>
      </w:pPr>
      <w:bookmarkStart w:id="866" w:name="_Toc610"/>
      <w:r>
        <w:t>211- رجال الشیخ محمد تقی التستری‏</w:t>
      </w:r>
      <w:bookmarkEnd w:id="866"/>
    </w:p>
    <w:p>
      <w:pPr>
        <w:pStyle w:val="BookText"/>
      </w:pPr>
      <w:r>
        <w:rPr>
          <w:rFonts w:ascii="IRNazanin" w:hAnsi="IRNazanin" w:eastAsia="IRNazanin" w:cs="IRNazanin"/>
          <w:lang w:bidi="fa-IR"/>
          <w:color w:val="111111"/>
          <w:sz w:val="28"/>
          <w:szCs w:val="28"/>
          <w:rtl/>
        </w:rPr>
        <w:t xml:space="preserve">المعاصر المولود (1321) تعلیقات علی تنقیح المقال للمامقانی مجلد کبیر فیه تحقیقات و تنقیدات‏</w:t>
      </w:r>
    </w:p>
    <w:p>
      <w:pPr>
        <w:pStyle w:val="Heading3"/>
      </w:pPr>
      <w:bookmarkStart w:id="867" w:name="_Toc611"/>
      <w:r>
        <w:t>212- رجال المیرزا محمد تقی خان سپهر الکاشانی‏</w:t>
      </w:r>
      <w:bookmarkEnd w:id="867"/>
    </w:p>
    <w:p>
      <w:pPr>
        <w:pStyle w:val="BookText"/>
      </w:pPr>
      <w:r>
        <w:rPr>
          <w:rFonts w:ascii="IRNazanin" w:hAnsi="IRNazanin" w:eastAsia="IRNazanin" w:cs="IRNazanin"/>
          <w:lang w:bidi="fa-IR"/>
          <w:color w:val="111111"/>
          <w:sz w:val="28"/>
          <w:szCs w:val="28"/>
          <w:rtl/>
        </w:rPr>
        <w:t xml:space="preserve">المتوفی بطهران (1297) له ترجمه الاستیعاب بإسقاط أحادیثه بعنوان کتاب الأصحاب أدرجه فی المجلد الثانی من ناسخ التواریخ و له ترجمه بعض أبواب رجال الشیخ بعنوان کتاب التابعین أدرجه فی المجلد الثالث من الناسخ‏</w:t>
      </w:r>
    </w:p>
    <w:p>
      <w:pPr>
        <w:pStyle w:val="Heading3"/>
      </w:pPr>
      <w:bookmarkStart w:id="868" w:name="_Toc612"/>
      <w:r>
        <w:t>رجال المولی محمد تقی الگلپایگانی‏</w:t>
      </w:r>
      <w:bookmarkEnd w:id="868"/>
    </w:p>
    <w:p>
      <w:pPr>
        <w:pStyle w:val="BookText"/>
      </w:pPr>
      <w:r>
        <w:rPr>
          <w:rFonts w:ascii="IRNazanin" w:hAnsi="IRNazanin" w:eastAsia="IRNazanin" w:cs="IRNazanin"/>
          <w:lang w:bidi="fa-IR"/>
          <w:color w:val="111111"/>
          <w:sz w:val="28"/>
          <w:szCs w:val="28"/>
          <w:rtl/>
        </w:rPr>
        <w:t xml:space="preserve">المتوفی بالنجف مناهزا للثمانین (1292) کان أستاذ المعقول و المنقول بها قرأ علیه سیدنا الحسن صدر الدین، و رأیت له منتخب أمل الآمل تألیف الشیخ الحر ضمن مجموعة فی مکتبة الشیخ محمد حسین الجندقی بکربلاء</w:t>
      </w:r>
    </w:p>
    <w:p>
      <w:pPr>
        <w:pStyle w:val="Heading3"/>
      </w:pPr>
      <w:bookmarkStart w:id="869" w:name="_Toc613"/>
      <w:r>
        <w:t>رجال المولی محمد تقی المجلسی الأصفهانی‏</w:t>
      </w:r>
      <w:bookmarkEnd w:id="869"/>
    </w:p>
    <w:p>
      <w:pPr>
        <w:pStyle w:val="BookText"/>
      </w:pPr>
      <w:r>
        <w:rPr>
          <w:rFonts w:ascii="IRNazanin" w:hAnsi="IRNazanin" w:eastAsia="IRNazanin" w:cs="IRNazanin"/>
          <w:lang w:bidi="fa-IR"/>
          <w:color w:val="111111"/>
          <w:sz w:val="28"/>
          <w:szCs w:val="28"/>
          <w:rtl/>
        </w:rPr>
        <w:t xml:space="preserve">المتوفی بها (1070) له شرح مشیخة من لا یحضره الفقیه و هو المجلد الرابع من شرح الفقیه و له طبقات الرواة رتبهم علی اثنتی عشر طبقة 1) الطوسی 2) المفید 3) الصدوق 4) الکلینی 5) أحمد بن إدریس 6) أحمد بن محمد بن عیسی 7) حسین بن سعید 8) محمد بن أبی عمیر 9) أصحاب‏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0" w:name="pg11707_122837"/>
    <w:bookmarkEnd w:id="100"/>
    <w:p>
      <w:pPr>
        <w:pStyle w:val="BookText"/>
      </w:pPr>
      <w:r>
        <w:rPr>
          <w:rFonts w:ascii="IRNazanin" w:hAnsi="IRNazanin" w:eastAsia="IRNazanin" w:cs="IRNazanin"/>
          <w:lang w:bidi="fa-IR"/>
          <w:color w:val="111111"/>
          <w:sz w:val="28"/>
          <w:szCs w:val="28"/>
          <w:rtl/>
        </w:rPr>
        <w:t xml:space="preserve">الصادق 10) أصحاب الباقر 11) أصحاب السجاد 12) الحسنین و الأمیر علیه السلام</w:t>
      </w:r>
    </w:p>
    <w:p>
      <w:pPr>
        <w:pStyle w:val="Heading3"/>
      </w:pPr>
      <w:bookmarkStart w:id="870" w:name="_Toc614"/>
      <w:r>
        <w:t>213- رجال تلمیذ الشیخ البهائی‏</w:t>
      </w:r>
      <w:bookmarkEnd w:id="870"/>
    </w:p>
    <w:p>
      <w:pPr>
        <w:pStyle w:val="BookText"/>
      </w:pPr>
      <w:r>
        <w:rPr>
          <w:rFonts w:ascii="IRNazanin" w:hAnsi="IRNazanin" w:eastAsia="IRNazanin" w:cs="IRNazanin"/>
          <w:lang w:bidi="fa-IR"/>
          <w:color w:val="111111"/>
          <w:sz w:val="28"/>
          <w:szCs w:val="28"/>
          <w:rtl/>
        </w:rPr>
        <w:t xml:space="preserve">و الشیخ عبد النبی الجزائری کتاب کبیر ینقل فیه عن الأصول الرجالیة و غیرها و یعبر عن جمیعها بصریح أسمائها، و لم یستعمل الرموز و یعبر عن الشیخ البهائی أحیانا بقوله شیخ الطائفة و رئیسها شیخنا الشیخ بهاء الدین محمد متع الله العالمین بظلاله، و کلما تذکره یدعو له بدوام العمر منها فی ترجمه أبان بن عثمان الأحمر و الحسین بن الحسن بن أبان، و الحسین بن الغضائری، و حمزة بن البزیع، و داود بن زربی، و محمد بن عبد الحمید، و ذکر فی ترجمه محمد بن عبد الله بن زرارة ما لفظه: [ذکر شیخنا الشیخ العالم الکامل العامل الشیخ عبد النبی الجزائری أدام الله أیامه فی کتابه‏] ثم قال فی ترجمه الحسین بن عثمان الرواسی ما لفظه: [ذکر شیخنا الشیخ عبد النبی الجزائری رحمه الله‏] فیظهر من دعائه لهما کذلک أنه تمم کتابه بعد وفاه الجزائری فی (1021) و قبل وفاه البهائی فی (1030) رأیت النسخة عند السید محمد أمین الصافی فی النجف، و هی ناقصة الأول و الآخر و کتب فی هامش أول باب العین منها عند نقل کلام النجاشی فی المتن: أن هذا الکلام منقول عن نسخه ذکر کاتبها إنها نسخت عن نسخه عصر النجاشی و کان علیها خط ابن إدریس و ابن طاوس و هی أصل سائر النسخ‏</w:t>
      </w:r>
    </w:p>
    <w:p>
      <w:pPr>
        <w:pStyle w:val="Heading3"/>
      </w:pPr>
      <w:bookmarkStart w:id="871" w:name="_Toc615"/>
      <w:r>
        <w:t>214- رجال تلمیذ الشیخ حسین‏</w:t>
      </w:r>
      <w:bookmarkEnd w:id="871"/>
    </w:p>
    <w:p>
      <w:pPr>
        <w:pStyle w:val="BookText"/>
      </w:pPr>
      <w:r>
        <w:rPr>
          <w:rFonts w:ascii="IRNazanin" w:hAnsi="IRNazanin" w:eastAsia="IRNazanin" w:cs="IRNazanin"/>
          <w:lang w:bidi="fa-IR"/>
          <w:color w:val="111111"/>
          <w:sz w:val="28"/>
          <w:szCs w:val="28"/>
          <w:rtl/>
        </w:rPr>
        <w:t xml:space="preserve">ابن مفلح الصیمری المتوفی (933) کان عند صاحب الروضات و ینقل فیه عن مؤلف هذا الکتاب المعبر عنه بکتاب مشایخ الشیعة أن المؤلف استفاد عن أستاذه الصیمری مدة ثلاثین سنة</w:t>
      </w:r>
    </w:p>
    <w:p>
      <w:pPr>
        <w:pStyle w:val="Heading3"/>
      </w:pPr>
      <w:bookmarkStart w:id="872" w:name="_Toc616"/>
      <w:r>
        <w:t>215- رجال تلمیذ الشیخ الشهید محمد بن مکی‏</w:t>
      </w:r>
      <w:bookmarkEnd w:id="872"/>
    </w:p>
    <w:p>
      <w:pPr>
        <w:pStyle w:val="BookText"/>
      </w:pPr>
      <w:r>
        <w:rPr>
          <w:rFonts w:ascii="IRNazanin" w:hAnsi="IRNazanin" w:eastAsia="IRNazanin" w:cs="IRNazanin"/>
          <w:lang w:bidi="fa-IR"/>
          <w:color w:val="111111"/>
          <w:sz w:val="28"/>
          <w:szCs w:val="28"/>
          <w:rtl/>
        </w:rPr>
        <w:t xml:space="preserve">نقل عنه فی ریاض العلماء ترجمه العلامة الحلی و تصانیفه و یعبر عنه بفائدة فی کیفیة أخذ علماء الإمامیة العلوم من عصر الشهید إلی أن ینتهی إلی الله تعالی‏</w:t>
      </w:r>
    </w:p>
    <w:p>
      <w:pPr>
        <w:pStyle w:val="Heading3"/>
      </w:pPr>
      <w:bookmarkStart w:id="873" w:name="_Toc617"/>
      <w:r>
        <w:t>216- رجال تلمیذ الشهید الثانی‏</w:t>
      </w:r>
      <w:bookmarkEnd w:id="873"/>
    </w:p>
    <w:p>
      <w:pPr>
        <w:pStyle w:val="BookText"/>
      </w:pPr>
      <w:r>
        <w:rPr>
          <w:rFonts w:ascii="IRNazanin" w:hAnsi="IRNazanin" w:eastAsia="IRNazanin" w:cs="IRNazanin"/>
          <w:lang w:bidi="fa-IR"/>
          <w:color w:val="111111"/>
          <w:sz w:val="28"/>
          <w:szCs w:val="28"/>
          <w:rtl/>
        </w:rPr>
        <w:t xml:space="preserve">کان فی خزانة شیخنا النوری کما کتبه بخطه علی هامش توضیح المقال تألیف الحاج الکنی قال: و هو رجال لطیف علی أسلوب غریب و وضع ظریف‏</w:t>
      </w:r>
    </w:p>
    <w:p>
      <w:pPr>
        <w:pStyle w:val="Heading3"/>
      </w:pPr>
      <w:bookmarkStart w:id="874" w:name="_Toc618"/>
      <w:r>
        <w:t>217- رجال تلمیذ المولی عنایة الله القهپائی‏</w:t>
      </w:r>
      <w:bookmarkEnd w:id="874"/>
    </w:p>
    <w:p>
      <w:pPr>
        <w:pStyle w:val="BookText"/>
      </w:pPr>
      <w:r>
        <w:rPr>
          <w:rFonts w:ascii="IRNazanin" w:hAnsi="IRNazanin" w:eastAsia="IRNazanin" w:cs="IRNazanin"/>
          <w:lang w:bidi="fa-IR"/>
          <w:color w:val="111111"/>
          <w:sz w:val="28"/>
          <w:szCs w:val="28"/>
          <w:rtl/>
        </w:rPr>
        <w:t xml:space="preserve">صرح المؤلف فیه بتلمذه علی القهپائی و هو مجلد کبیر، و النسخة فی طهران حدثنی الثقة الذی رآها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1" w:name="pg11707_122838"/>
    <w:bookmarkEnd w:id="101"/>
    <w:p>
      <w:pPr>
        <w:pStyle w:val="Heading3"/>
      </w:pPr>
      <w:bookmarkStart w:id="875" w:name="_Toc619"/>
      <w:r>
        <w:t>218- رجال تلمیذ المحقق الکرکی‏</w:t>
      </w:r>
      <w:bookmarkEnd w:id="875"/>
    </w:p>
    <w:p>
      <w:pPr>
        <w:pStyle w:val="BookText"/>
      </w:pPr>
      <w:r>
        <w:rPr>
          <w:rFonts w:ascii="IRNazanin" w:hAnsi="IRNazanin" w:eastAsia="IRNazanin" w:cs="IRNazanin"/>
          <w:lang w:bidi="fa-IR"/>
          <w:color w:val="111111"/>
          <w:sz w:val="28"/>
          <w:szCs w:val="28"/>
          <w:rtl/>
        </w:rPr>
        <w:t xml:space="preserve">المتوفی (940) رسالة فی أسماء بعض مشایخ الشیعة و أحوالهم و هو غیر تذکره المجتهدین تألیف الشیخ یحیی المفتی تلمیذ الکرکی‏</w:t>
      </w:r>
    </w:p>
    <w:p>
      <w:pPr>
        <w:pStyle w:val="Heading3"/>
      </w:pPr>
      <w:bookmarkStart w:id="876" w:name="_Toc620"/>
      <w:r>
        <w:t>رجال التهذیب‏</w:t>
      </w:r>
      <w:bookmarkEnd w:id="876"/>
    </w:p>
    <w:p>
      <w:pPr>
        <w:pStyle w:val="BookText"/>
      </w:pPr>
      <w:r>
        <w:rPr>
          <w:rFonts w:ascii="IRNazanin" w:hAnsi="IRNazanin" w:eastAsia="IRNazanin" w:cs="IRNazanin"/>
          <w:lang w:bidi="fa-IR"/>
          <w:color w:val="111111"/>
          <w:sz w:val="28"/>
          <w:szCs w:val="28"/>
          <w:rtl/>
        </w:rPr>
        <w:t xml:space="preserve">اسمه تنبیه الأریب مر فی (ج 4 ص 440)</w:t>
      </w:r>
    </w:p>
    <w:p>
      <w:pPr>
        <w:pStyle w:val="Heading3"/>
      </w:pPr>
      <w:bookmarkStart w:id="877" w:name="_Toc621"/>
      <w:r>
        <w:t>219- رجال ثقة الإسلام الکلینی‏</w:t>
      </w:r>
      <w:bookmarkEnd w:id="877"/>
    </w:p>
    <w:p>
      <w:pPr>
        <w:pStyle w:val="BookText"/>
      </w:pPr>
      <w:r>
        <w:rPr>
          <w:rFonts w:ascii="IRNazanin" w:hAnsi="IRNazanin" w:eastAsia="IRNazanin" w:cs="IRNazanin"/>
          <w:lang w:bidi="fa-IR"/>
          <w:color w:val="111111"/>
          <w:sz w:val="28"/>
          <w:szCs w:val="28"/>
          <w:rtl/>
        </w:rPr>
        <w:t xml:space="preserve">المتوفی (329) عد النجاشی من تصانیفه کتاب الرجال‏</w:t>
      </w:r>
    </w:p>
    <w:p>
      <w:pPr>
        <w:pStyle w:val="Heading3"/>
      </w:pPr>
      <w:bookmarkStart w:id="878" w:name="_Toc622"/>
      <w:r>
        <w:t>220- رجال أبی محمد جبرئیل بن أحمد الفاریابی،</w:t>
      </w:r>
      <w:bookmarkEnd w:id="878"/>
    </w:p>
    <w:p>
      <w:pPr>
        <w:pStyle w:val="BookText"/>
      </w:pPr>
      <w:r>
        <w:rPr>
          <w:rFonts w:ascii="IRNazanin" w:hAnsi="IRNazanin" w:eastAsia="IRNazanin" w:cs="IRNazanin"/>
          <w:lang w:bidi="fa-IR"/>
          <w:color w:val="111111"/>
          <w:sz w:val="28"/>
          <w:szCs w:val="28"/>
          <w:rtl/>
        </w:rPr>
        <w:t xml:space="preserve">هو من مشایخ أبی النضر محمد بن مسعود العیاشی صاحب کتاب معرفة الناقلین الذی ینقل عنه الکشی، فإنه کثیرا ما یقول فیه حدثنی جبرئیل بن أحمد و لم یصرح بکتاب له، و لکن أبا عمرو محمد بن عمر الکشی الذی هو تلمیذ العیاشی ینقل عن جبرئیل بالوجادة فی کتابه، فقد یقول وجدت بخط جبرئیل و قد یصرح بقوله وجدت بخط جبرئیل فی کتابه فیظهر أن له کتاب الرجال الذی یعتمد علیه فی الجرح و التعدیل‏</w:t>
      </w:r>
    </w:p>
    <w:p>
      <w:pPr>
        <w:pStyle w:val="Heading3"/>
      </w:pPr>
      <w:bookmarkStart w:id="879" w:name="_Toc623"/>
      <w:r>
        <w:t>221- رجال الجعابی‏</w:t>
      </w:r>
      <w:bookmarkEnd w:id="879"/>
    </w:p>
    <w:p>
      <w:pPr>
        <w:pStyle w:val="BookText"/>
      </w:pPr>
      <w:r>
        <w:rPr>
          <w:rFonts w:ascii="IRNazanin" w:hAnsi="IRNazanin" w:eastAsia="IRNazanin" w:cs="IRNazanin"/>
          <w:lang w:bidi="fa-IR"/>
          <w:color w:val="111111"/>
          <w:sz w:val="28"/>
          <w:szCs w:val="28"/>
          <w:rtl/>
        </w:rPr>
        <w:t xml:space="preserve">هو القاضی أبو بکر محمد بن عمر بن محمد بن سالم البراء بن سیار التمیمی المعروف بالجعابی الذی هو من مشایخ الشیخ المفید ترجمه النجاشی و ذکر فی تصانیفه عدة کتب کلها من کتب الرجال، مثل موالی الأشراف و طبقاتهم و من روی الحدیث من بنی هاشم و موالیهم و أخبار آل أبی طالب و أخبار بغداد و طبقات أصحاب الحدیث و أول ما ذکره کتاب الشیعة من أصحاب الحدیث بطبقاتهم قال هو کتاب کبیر سمعناه من أبی الحسین محمد بن عثمان‏</w:t>
      </w:r>
    </w:p>
    <w:p>
      <w:pPr>
        <w:pStyle w:val="Heading3"/>
      </w:pPr>
      <w:bookmarkStart w:id="880" w:name="_Toc624"/>
      <w:r>
        <w:t>222- رجال المولی محمد جعفر الآباده‏ای‏</w:t>
      </w:r>
      <w:bookmarkEnd w:id="880"/>
    </w:p>
    <w:p>
      <w:pPr>
        <w:pStyle w:val="BookText"/>
      </w:pPr>
      <w:r>
        <w:rPr>
          <w:rFonts w:ascii="IRNazanin" w:hAnsi="IRNazanin" w:eastAsia="IRNazanin" w:cs="IRNazanin"/>
          <w:lang w:bidi="fa-IR"/>
          <w:color w:val="111111"/>
          <w:sz w:val="28"/>
          <w:szCs w:val="28"/>
          <w:rtl/>
        </w:rPr>
        <w:t xml:space="preserve">محمد صفی الفارسی نزیل الأصفهان و لذا یعرف بآباده‏ای و رجاله تعلیقات علی الرجال الوسیط للأسترآبادی رأیتها بخطه و قد علقها علی نسخه منه کتابتها (1047) و کتب فی آخر النسخة بخطه فائدة فی تعیین أسماء الأشخاص الذین یروی عنهم النجاشی بعنوان عدة من أصحابنا و ذکر من أصحاب عدة النجاشی ثمانیة أولهم العدة عن ابن قولویه و آخرهم العدة عن أبی غالب الرازی و کتب بآخره أنه استفدناه عن بعض مشایخنا من أساتیذ الفن فی المشهد الغروی و إمضاءات حواشیه محمد جعفر الفارسی‏</w:t>
      </w:r>
    </w:p>
    <w:p>
      <w:pPr>
        <w:pStyle w:val="Heading3"/>
      </w:pPr>
      <w:bookmarkStart w:id="881" w:name="_Toc625"/>
      <w:r>
        <w:t>رجال المولی محمد جعفر الأسترآبادی‏</w:t>
      </w:r>
      <w:bookmarkEnd w:id="881"/>
    </w:p>
    <w:p>
      <w:pPr>
        <w:pStyle w:val="BookText"/>
      </w:pPr>
      <w:r>
        <w:rPr>
          <w:rFonts w:ascii="IRNazanin" w:hAnsi="IRNazanin" w:eastAsia="IRNazanin" w:cs="IRNazanin"/>
          <w:lang w:bidi="fa-IR"/>
          <w:color w:val="111111"/>
          <w:sz w:val="28"/>
          <w:szCs w:val="28"/>
          <w:rtl/>
        </w:rPr>
        <w:t xml:space="preserve">المعروف بشریعتمدار المتوفی بطهران‏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2" w:name="pg11707_122839"/>
    <w:bookmarkEnd w:id="102"/>
    <w:p>
      <w:pPr>
        <w:pStyle w:val="BookText"/>
      </w:pPr>
      <w:r>
        <w:rPr>
          <w:rFonts w:ascii="IRNazanin" w:hAnsi="IRNazanin" w:eastAsia="IRNazanin" w:cs="IRNazanin"/>
          <w:lang w:bidi="fa-IR"/>
          <w:color w:val="111111"/>
          <w:sz w:val="28"/>
          <w:szCs w:val="28"/>
          <w:rtl/>
        </w:rPr>
        <w:t xml:space="preserve">(1263) له شرح مشیختی التهذیب و الاستبصار و کتاب الإیجاز الذی هو مختصر کتابه الکبیر الموسوم لب اللباب و قد مر فی (ج 2 ص 486)</w:t>
      </w:r>
    </w:p>
    <w:p>
      <w:pPr>
        <w:pStyle w:val="Heading3"/>
      </w:pPr>
      <w:bookmarkStart w:id="882" w:name="_Toc626"/>
      <w:r>
        <w:t>رجال السید جعفر الأعرجی‏</w:t>
      </w:r>
      <w:bookmarkEnd w:id="882"/>
    </w:p>
    <w:p>
      <w:pPr>
        <w:pStyle w:val="BookText"/>
      </w:pPr>
      <w:r>
        <w:rPr>
          <w:rFonts w:ascii="IRNazanin" w:hAnsi="IRNazanin" w:eastAsia="IRNazanin" w:cs="IRNazanin"/>
          <w:lang w:bidi="fa-IR"/>
          <w:color w:val="111111"/>
          <w:sz w:val="28"/>
          <w:szCs w:val="28"/>
          <w:rtl/>
        </w:rPr>
        <w:t xml:space="preserve">ابن راضی أخ السید محسن المقدس الأعرجی النسابة الکاظمی نزیل پشت‏کوه المتوفی (1332) له عدة کتب فی الأنساب إحداها مناهل الضرب فی أنساب بنی هاشم و العرب الموجود عندنا” صاحب الذریعة” بخطه یحیل فیه إلی سائر تصانیفه منها کتابه المشجر فی أسماء مشایخ الإجازات سماه الطود الشامخ فی طبقات المشایخ ذکرناه فی نقباء البشر- ج 1 ص 299 مفصلا،</w:t>
      </w:r>
    </w:p>
    <w:p>
      <w:pPr>
        <w:pStyle w:val="Heading3"/>
      </w:pPr>
      <w:bookmarkStart w:id="883" w:name="_Toc627"/>
      <w:r>
        <w:t>رجال السید جعفر بحر العلوم‏</w:t>
      </w:r>
      <w:bookmarkEnd w:id="883"/>
    </w:p>
    <w:p>
      <w:pPr>
        <w:pStyle w:val="BookText"/>
      </w:pPr>
      <w:r>
        <w:rPr>
          <w:rFonts w:ascii="IRNazanin" w:hAnsi="IRNazanin" w:eastAsia="IRNazanin" w:cs="IRNazanin"/>
          <w:lang w:bidi="fa-IR"/>
          <w:color w:val="111111"/>
          <w:sz w:val="28"/>
          <w:szCs w:val="28"/>
          <w:rtl/>
        </w:rPr>
        <w:t xml:space="preserve">المعاصر ترجمناه فی النقباء ج 1 ص 281 و له تحفه العالم الذی ذکرناه مفصلا فی (ج 3 ص 451) و ذکرنا أن فی مجلده الثانی استوفی البحث فی أحوال رجال أسانید الأحادیث المبدو بها فی المعالم‏</w:t>
      </w:r>
    </w:p>
    <w:p>
      <w:pPr>
        <w:pStyle w:val="Heading3"/>
      </w:pPr>
      <w:bookmarkStart w:id="884" w:name="_Toc628"/>
      <w:r>
        <w:t>رجال المحقق الحلی أبی القاسم جعفر</w:t>
      </w:r>
      <w:bookmarkEnd w:id="884"/>
    </w:p>
    <w:p>
      <w:pPr>
        <w:pStyle w:val="BookText"/>
      </w:pPr>
      <w:r>
        <w:rPr>
          <w:rFonts w:ascii="IRNazanin" w:hAnsi="IRNazanin" w:eastAsia="IRNazanin" w:cs="IRNazanin"/>
          <w:lang w:bidi="fa-IR"/>
          <w:color w:val="111111"/>
          <w:sz w:val="28"/>
          <w:szCs w:val="28"/>
          <w:rtl/>
        </w:rPr>
        <w:t xml:space="preserve">بن الحسن بن یحیی بن سعید الحلی المتوفی (676) هو مختصر کتاب الفهرست للشیخ الطوسی رأیته فی مکتبة (سیدنا الصدر</w:t>
      </w:r>
    </w:p>
    <w:p>
      <w:pPr>
        <w:pStyle w:val="Heading3"/>
      </w:pPr>
      <w:bookmarkStart w:id="885" w:name="_Toc629"/>
      <w:r>
        <w:t>رجال أبی القاسم جعفر الخوانساری‏</w:t>
      </w:r>
      <w:bookmarkEnd w:id="885"/>
    </w:p>
    <w:p>
      <w:pPr>
        <w:pStyle w:val="BookText"/>
      </w:pPr>
      <w:r>
        <w:rPr>
          <w:rFonts w:ascii="IRNazanin" w:hAnsi="IRNazanin" w:eastAsia="IRNazanin" w:cs="IRNazanin"/>
          <w:lang w:bidi="fa-IR"/>
          <w:color w:val="111111"/>
          <w:sz w:val="28"/>
          <w:szCs w:val="28"/>
          <w:rtl/>
        </w:rPr>
        <w:t xml:space="preserve">المعروف بالکبیر فی مقابل حفیده الصغیر و هو أبو القاسم جعفر بن الحسین بن جعفر الکبیر بن الحسین بن قاسم بن محب الله الموسوی الخوانساری توفی المترجم له (1158) و له تتمیم الإفصاح الذی مر فی (ج 3 ص 336)</w:t>
      </w:r>
    </w:p>
    <w:p>
      <w:pPr>
        <w:pStyle w:val="Heading3"/>
      </w:pPr>
      <w:bookmarkStart w:id="886" w:name="_Toc630"/>
      <w:r>
        <w:t>رجال أبی القاسم جعفر الخوانساری‏</w:t>
      </w:r>
      <w:bookmarkEnd w:id="886"/>
    </w:p>
    <w:p>
      <w:pPr>
        <w:pStyle w:val="BookText"/>
      </w:pPr>
      <w:r>
        <w:rPr>
          <w:rFonts w:ascii="IRNazanin" w:hAnsi="IRNazanin" w:eastAsia="IRNazanin" w:cs="IRNazanin"/>
          <w:lang w:bidi="fa-IR"/>
          <w:color w:val="111111"/>
          <w:sz w:val="28"/>
          <w:szCs w:val="28"/>
          <w:rtl/>
        </w:rPr>
        <w:t xml:space="preserve">ابن السید مهدی مؤلف رسالة أبی بصیر کما یأتی و هو والد السید الرجالی السید أبی تراب المذکور آنفا توفی (1280) کما حدثنی به ولده و قاله إنه مطابق (فرغ) و رأیت بخطه عند ولده” المؤلف” المذکور فهرس أسماء المذکورین فی لؤلؤة البحرین علی النسق المذکور فیها</w:t>
      </w:r>
    </w:p>
    <w:p>
      <w:pPr>
        <w:pStyle w:val="Heading3"/>
      </w:pPr>
      <w:bookmarkStart w:id="887" w:name="_Toc631"/>
      <w:r>
        <w:t>رجال السید میرزا محمد جعفر الشهرستانی‏</w:t>
      </w:r>
      <w:bookmarkEnd w:id="887"/>
    </w:p>
    <w:p>
      <w:pPr>
        <w:pStyle w:val="BookText"/>
      </w:pPr>
      <w:r>
        <w:rPr>
          <w:rFonts w:ascii="IRNazanin" w:hAnsi="IRNazanin" w:eastAsia="IRNazanin" w:cs="IRNazanin"/>
          <w:lang w:bidi="fa-IR"/>
          <w:color w:val="111111"/>
          <w:sz w:val="28"/>
          <w:szCs w:val="28"/>
          <w:rtl/>
        </w:rPr>
        <w:t xml:space="preserve">هو ابن السید محمد حسین المدعو بآقا بزرگ بن المیرزا محمد مهدی الشهرستانی الحائری المتوفی بها (1260) له عدة رسائل فقهیة رأیت بعضها ضمن مجموعة فی مکتبة المیرزا محمد حسین الشهیر بالشهرستانی، و منها رسالة مبسوطة فی سلسلة العلماء و الفضلاء من أبناء الوحید البهبهانی و کیفیة اتصالهم بالمجلسی مرت بعنوان أنساب الوحید البهبهانی‏</w:t>
      </w:r>
    </w:p>
    <w:p>
      <w:pPr>
        <w:pStyle w:val="Heading3"/>
      </w:pPr>
      <w:bookmarkStart w:id="888" w:name="_Toc632"/>
      <w:r>
        <w:t>رجال المولی محمد جعفر الکرمانی الأصفهانی‏</w:t>
      </w:r>
      <w:bookmarkEnd w:id="888"/>
    </w:p>
    <w:p>
      <w:pPr>
        <w:pStyle w:val="BookText"/>
      </w:pPr>
      <w:r>
        <w:rPr>
          <w:rFonts w:ascii="IRNazanin" w:hAnsi="IRNazanin" w:eastAsia="IRNazanin" w:cs="IRNazanin"/>
          <w:lang w:bidi="fa-IR"/>
          <w:color w:val="111111"/>
          <w:sz w:val="28"/>
          <w:szCs w:val="28"/>
          <w:rtl/>
        </w:rPr>
        <w:t xml:space="preserve">اسمه إکلیل المنهج مر فی (ج 2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3" w:name="pg11707_122840"/>
    <w:bookmarkEnd w:id="103"/>
    <w:p>
      <w:pPr>
        <w:pStyle w:val="BookText"/>
      </w:pPr>
      <w:r>
        <w:rPr>
          <w:rFonts w:ascii="IRNazanin" w:hAnsi="IRNazanin" w:eastAsia="IRNazanin" w:cs="IRNazanin"/>
          <w:lang w:bidi="fa-IR"/>
          <w:color w:val="111111"/>
          <w:sz w:val="28"/>
          <w:szCs w:val="28"/>
          <w:rtl/>
        </w:rPr>
        <w:t xml:space="preserve">ص 281) و ذکر صاحب الروضات أن نسخه خط المؤلف موجودة عنده” صاحب الروضات”</w:t>
      </w:r>
    </w:p>
    <w:p>
      <w:pPr>
        <w:pStyle w:val="Heading3"/>
      </w:pPr>
      <w:bookmarkStart w:id="889" w:name="_Toc633"/>
      <w:r>
        <w:t>رجال الشیخ جعفر النقدی‏</w:t>
      </w:r>
      <w:bookmarkEnd w:id="889"/>
    </w:p>
    <w:p>
      <w:pPr>
        <w:pStyle w:val="BookText"/>
      </w:pPr>
      <w:r>
        <w:rPr>
          <w:rFonts w:ascii="IRNazanin" w:hAnsi="IRNazanin" w:eastAsia="IRNazanin" w:cs="IRNazanin"/>
          <w:lang w:bidi="fa-IR"/>
          <w:color w:val="111111"/>
          <w:sz w:val="28"/>
          <w:szCs w:val="28"/>
          <w:rtl/>
        </w:rPr>
        <w:t xml:space="preserve">ابن محمد ذکر مفصلا فی (نقباء البشر- ج 1 ص 296) و قد کتب إلینا فهرس تصانیفه الکثیرة و منها الروض النظر فی تراجم علماء القرن الثالث عشر و الرابع عشر قال و قد استفاد مؤلف أحسن الودیعة من هذا الکتاب جل تراجمة معبرا عنه ببعض المجامیع و منها أیضا قطف الزهر فی تراجم شعراء القرن الثالث عشر و الرابع عشر أقول و قد حصلت مسودة أصلیة منه بخط المؤلف بعد وفاته للشیخ علی الخاقانی و قال إنه فی (403 ص) من غیر ترتیب لا علی الحروف و لا السنین و یسمی الروض النضیر فی تراجم الشعراء العلماء فی القرن المتأخر و الأخیر</w:t>
      </w:r>
    </w:p>
    <w:p>
      <w:pPr>
        <w:pStyle w:val="Heading3"/>
      </w:pPr>
      <w:bookmarkStart w:id="890" w:name="_Toc634"/>
      <w:r>
        <w:t>رجال جلال الدین الهمائی‏</w:t>
      </w:r>
      <w:bookmarkEnd w:id="890"/>
    </w:p>
    <w:p>
      <w:pPr>
        <w:pStyle w:val="BookText"/>
      </w:pPr>
      <w:r>
        <w:rPr>
          <w:rFonts w:ascii="IRNazanin" w:hAnsi="IRNazanin" w:eastAsia="IRNazanin" w:cs="IRNazanin"/>
          <w:lang w:bidi="fa-IR"/>
          <w:color w:val="111111"/>
          <w:sz w:val="28"/>
          <w:szCs w:val="28"/>
          <w:rtl/>
        </w:rPr>
        <w:t xml:space="preserve">ابن أبی القاسم طرب الأصفهانی نزیل طهران سماه دانشمندان أصفهان و أدرجه أخیرا فی تاریخه الکبیر لأصفهان و مر له دستور زبان فارسی و ترجمناه فی (النقباء- ج 1- ص 305)</w:t>
      </w:r>
    </w:p>
    <w:p>
      <w:pPr>
        <w:pStyle w:val="Heading3"/>
      </w:pPr>
      <w:bookmarkStart w:id="891" w:name="_Toc635"/>
      <w:r>
        <w:t>223- رجال الجلودی‏</w:t>
      </w:r>
      <w:bookmarkEnd w:id="891"/>
    </w:p>
    <w:p>
      <w:pPr>
        <w:pStyle w:val="BookText"/>
      </w:pPr>
      <w:r>
        <w:rPr>
          <w:rFonts w:ascii="IRNazanin" w:hAnsi="IRNazanin" w:eastAsia="IRNazanin" w:cs="IRNazanin"/>
          <w:lang w:bidi="fa-IR"/>
          <w:color w:val="111111"/>
          <w:sz w:val="28"/>
          <w:szCs w:val="28"/>
          <w:rtl/>
        </w:rPr>
        <w:t xml:space="preserve">هو الشیخ أبو أحمد عبد العزیز بن یحیی بن أحمد بن عیسی الجلودی الأزدی البصری المتوفی فی ثامن عشر ذی الحجة سنة اثنین و ثلاثین و ثلاثمائة کما أرخه السید ابن طاوس فی محاسبة النفس ترجمه النجاشی و أورد من فهرس تصانیفه قرب مائتی کتاب، کثیر منها فی أخبار آحاد الرواة، و منها أخبار المحدثین و کتاب من روی عن علی علیه السلام  من الصحابة</w:t>
      </w:r>
    </w:p>
    <w:p>
      <w:pPr>
        <w:pStyle w:val="Heading3"/>
      </w:pPr>
      <w:bookmarkStart w:id="892" w:name="_Toc636"/>
      <w:r>
        <w:t>رجال السید جمال الدین محمد</w:t>
      </w:r>
      <w:bookmarkEnd w:id="892"/>
    </w:p>
    <w:p>
      <w:pPr>
        <w:pStyle w:val="BookText"/>
      </w:pPr>
      <w:r>
        <w:rPr>
          <w:rFonts w:ascii="IRNazanin" w:hAnsi="IRNazanin" w:eastAsia="IRNazanin" w:cs="IRNazanin"/>
          <w:lang w:bidi="fa-IR"/>
          <w:color w:val="111111"/>
          <w:sz w:val="28"/>
          <w:szCs w:val="28"/>
          <w:rtl/>
        </w:rPr>
        <w:t xml:space="preserve">بن الحسین بن مرتضی بن أحمد بن المیر حسین بن المیر سامع بن المیر غیاث الدین الزواری الیزدی الحائری المتوفی بها حدود (1313) مؤلف أخبار الأوائل المذکور فی (ج 1- ص 322) طبع معه فهرس تصانیفه منها لطائف الأقوال فی معرفة الرجال و تذکره المصنفین من العلماء و نجوم الأرض فی محدثی العصر و حدیقة الفضلاء و روضة الشعراء و کشف الحجب الظلامیة و تذکره المعمرین و أسماء کتب الإمامیة و رسالة فی ترجمه والده المتوفی (1307) و غیر ذلک‏</w:t>
      </w:r>
    </w:p>
    <w:p>
      <w:pPr>
        <w:pStyle w:val="Heading3"/>
      </w:pPr>
      <w:bookmarkStart w:id="893" w:name="_Toc637"/>
      <w:r>
        <w:t>رجال السید جمال الدین‏</w:t>
      </w:r>
      <w:bookmarkEnd w:id="893"/>
    </w:p>
    <w:p>
      <w:pPr>
        <w:pStyle w:val="BookText"/>
      </w:pPr>
      <w:r>
        <w:rPr>
          <w:rFonts w:ascii="IRNazanin" w:hAnsi="IRNazanin" w:eastAsia="IRNazanin" w:cs="IRNazanin"/>
          <w:lang w:bidi="fa-IR"/>
          <w:color w:val="111111"/>
          <w:sz w:val="28"/>
          <w:szCs w:val="28"/>
          <w:rtl/>
        </w:rPr>
        <w:t xml:space="preserve">ابن الأعرج العمیدی هو عمید السادات أبو طالب جمال الدین محمد ابن السید عمید الدین عبد المطلب بن أبی الفوارس مجد الدین محمد بن فخر الدین علی الأعرجی‏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تتمیم لرجال النیلی الآتی بهذا العنوان، فإن النیلی أورد فی رجاله المشایخ إلی عصر العلامة الحلی و لم یکن له کثیر اطلاع بأحوال المتأخرین عن العلامة الحلی، فاستدعی من السید جمال الدین بن الأعرج العمیدی تتمیمه بأحوالهم، فأجابه السید جمال الدین و أدرج فی الکتاب تراجم ستة و عشرین رجلا منهم، و کتب کل واحد منهم بخطه فی الموضع الذی یلیق بذکره من الکتاب، فوصل هذا الکتاب إلی الشیخ حسن صاحب المعالم و استخرج منه تراجم هؤلاء المتأخرین اعتناء بشأنهم و اهتماما بحفظهم عن الضیاع و الاندراس و کتبهم نسقا بخطه، و وصل خط صاحب المعالم إلی حفیده الشیخ علی بن محمد بن الحسن صاحب الدر المنثور و کتبهم الشیخ علی نقلا عن خط جده علی ظهر الرجال الکبیر للأسترآبادی، و وصلت نسخه الرجال الکبیر إلی صاحب الریاض و فرق التراجم فی مواضعها من الریاض، و منها ترجمه النیلی المؤلف لأصل الرجال الذی أدرک أواخر عصر فخر الدین ابن العلامة الحلی فاستجاز منه و من السیدین عمید الدین و ضیاء الدین ابنی أخت العلامة و عن الشیخ الشهید (786) و منها أیضا ترجمه الشیخ أحمد بن فهد الحلی الذی کان مدرسا فی الحلة و مجازا</w:t>
      </w:r>
    </w:p>
    <w:p>
      <w:pPr>
        <w:pStyle w:val="BookText"/>
      </w:pPr>
      <w:r>
        <w:rPr>
          <w:rFonts w:ascii="IRNazanin" w:hAnsi="IRNazanin" w:eastAsia="IRNazanin" w:cs="IRNazanin"/>
          <w:lang w:bidi="fa-IR"/>
          <w:color w:val="111111"/>
          <w:sz w:val="28"/>
          <w:szCs w:val="28"/>
          <w:rtl/>
        </w:rPr>
        <w:t xml:space="preserve">من صاحب کتاب الرجال و ذکر تصانیفه، و منها عدة الداعی الذی ألفه (801) کما أنه ذکر تصانیف النیلی مؤلف أصل الرجال مثل الأنوار المضیة الذی مر فی (ج 2 ص 416) و الدر النضید الذی مر فی (ج 8 ص 81) و أما جمال الدین بن الأعرج نفسه فقد ترجمه ابن عنبة فی عمدة الطالب المؤلف (812) فی (ص 325) من طبع الهند عند ذکر والده العمید قال: أما السید العلامة عمید الدین عبد المطلب بن السید مجد الدین أبی الفوارس محمد بن السید فخر الدین علی بن محمد بن أحمد بن علی الأعرج فأعقب من ابنه السید جمال الدین محمد وحده، و هو المولی السید العالم الجلیل العالی الهمة الرفیع المقدار قضی الله له بالشهادة فأخذ بالمشهد الغروی و خنق ظلما أخذ الله له بحقه، و أعقب السید جمال الدین محمد من ابنه السید الجلیل العالم سعد الدین أبی الفضل محمد الذی له ولدان ذکران و لم یذکر اسمها، ثم قال: و للسید جمال الدین محمد أولاد أخر غیر سعد الدین کثرهم الله انتهی فظهر أن النیلی مؤلف الرجال و المجاز من السید عمید الدین و غیره اختار لتتمیم کتابه ولد أستاذه السید جمال الدین الأعرج الشهید بعد تألیف عدة الداعی (801) و قبل تألیف عمدة الطالب (812) و کان هو من العلماء و المشایخ و یروی عنه الشیخ زین الدین‏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1707_122842"/>
    <w:bookmarkEnd w:id="104"/>
    <w:p>
      <w:pPr>
        <w:pStyle w:val="BookText"/>
      </w:pPr>
      <w:r>
        <w:rPr>
          <w:rFonts w:ascii="IRNazanin" w:hAnsi="IRNazanin" w:eastAsia="IRNazanin" w:cs="IRNazanin"/>
          <w:lang w:bidi="fa-IR"/>
          <w:color w:val="111111"/>
          <w:sz w:val="28"/>
          <w:szCs w:val="28"/>
          <w:rtl/>
        </w:rPr>
        <w:t xml:space="preserve">علی بن الحسن بن محمد الأسترآبادی کما ذکره الأسترآبادی فیما کتبه من الإجازة بخطه علی ظهر کتاب الدروس لکاتبه الذی قرأ بعضه علیه و هو السید حسن بن حمزة بن محسن الموسوی النجفی، و تاریخ تلک الإجازة (9 ج 2- 828) ذکر فیها أنه یروی عن السید جمال الدین محمد بن السید عمید الدین عبد المطلب الحسینی الأعرجی و یروی السید جمال الدین عن ابن خال والده الشیخ فخر الدین بن العلامة الحلی رأیت نسخه الدروس عند الشیخ علی بن الشیخ محمد رضا بن هادی بن عباس بن علی بن الشیخ کاشف الغطاء جعفر و قد ذکرنا رجال السید جمال الدین بن الأعرج فی (ج 3 ص 341) بعنوان تتمیم رجال النیلی و احتملنا هناک کون جمال الدین بن الأعرج العمیدی المتمم للرجال حفیدا للسید عمید الدین، یعنی أنه جمال الدین بن سعد الدین بن جمال الدین الشهید بن السید عمید الدین و لضعف هذا الاحتمال و کونه تخرصا بالغیب لعدم ذکر هذا الاسم لا فی عمدة الطالب و لا فی تحفه الأزهار مع ما أطلعنا علیه من کون السید جمال الدین الشهید ابن السید العمید من العلماء و مشایخ الإجازات بشهادة هذه الإجازة المسطورة فی ظهر نسخه الدروس، فصلنا هنا ما هو المحقق عندنا الیوم‏</w:t>
      </w:r>
    </w:p>
    <w:p>
      <w:pPr>
        <w:pStyle w:val="Heading3"/>
      </w:pPr>
      <w:bookmarkStart w:id="894" w:name="_Toc638"/>
      <w:r>
        <w:t>رجال أبی أحمد جنید</w:t>
      </w:r>
      <w:bookmarkEnd w:id="894"/>
    </w:p>
    <w:p>
      <w:pPr>
        <w:pStyle w:val="BookText"/>
      </w:pPr>
      <w:r>
        <w:rPr>
          <w:rFonts w:ascii="IRNazanin" w:hAnsi="IRNazanin" w:eastAsia="IRNazanin" w:cs="IRNazanin"/>
          <w:lang w:bidi="fa-IR"/>
          <w:color w:val="111111"/>
          <w:sz w:val="28"/>
          <w:szCs w:val="28"/>
          <w:rtl/>
        </w:rPr>
        <w:t xml:space="preserve">السمرقندی من غلمان العیاشی کتب فهرس تصانیف العیاشی کذا فی فهرس ابن الندیم، و لکن فی فهرس الطوسی و رجاله حیدر بدل جنید، و الظاهر أن جنید من غلط کاتب نسخه الفهرس لابن الندیم و لذا نذکره بعنوان حیدر</w:t>
      </w:r>
    </w:p>
    <w:p>
      <w:pPr>
        <w:pStyle w:val="Heading3"/>
      </w:pPr>
      <w:bookmarkStart w:id="895" w:name="_Toc639"/>
      <w:r>
        <w:t>رجال الشیخ محمد جواد الأصفهانی‏</w:t>
      </w:r>
      <w:bookmarkEnd w:id="895"/>
    </w:p>
    <w:p>
      <w:pPr>
        <w:pStyle w:val="BookText"/>
      </w:pPr>
      <w:r>
        <w:rPr>
          <w:rFonts w:ascii="IRNazanin" w:hAnsi="IRNazanin" w:eastAsia="IRNazanin" w:cs="IRNazanin"/>
          <w:lang w:bidi="fa-IR"/>
          <w:color w:val="111111"/>
          <w:sz w:val="28"/>
          <w:szCs w:val="28"/>
          <w:rtl/>
        </w:rPr>
        <w:t xml:space="preserve">المتوفی (1312) الذی ترجمناه فی النقباء ج 1 ص 321 ذکر الشیخ أحمد البیان الأصفهانی فی خلد برین ج 1 ص 135 أن للشیخ محمد جواد المذکور تلخیص خلاصة العلامة</w:t>
      </w:r>
    </w:p>
    <w:p>
      <w:pPr>
        <w:pStyle w:val="Heading3"/>
      </w:pPr>
      <w:bookmarkStart w:id="896" w:name="_Toc640"/>
      <w:r>
        <w:t>رجال الشیخ جواد الطارمی‏</w:t>
      </w:r>
      <w:bookmarkEnd w:id="896"/>
    </w:p>
    <w:p>
      <w:pPr>
        <w:pStyle w:val="BookText"/>
      </w:pPr>
      <w:r>
        <w:rPr>
          <w:rFonts w:ascii="IRNazanin" w:hAnsi="IRNazanin" w:eastAsia="IRNazanin" w:cs="IRNazanin"/>
          <w:lang w:bidi="fa-IR"/>
          <w:color w:val="111111"/>
          <w:sz w:val="28"/>
          <w:szCs w:val="28"/>
          <w:rtl/>
        </w:rPr>
        <w:t xml:space="preserve">المتوفی (1325) ترجمناه فی النقباء ج 1 ص 339 و ذکره الشیخ محمد حسن بن قنبر علی فی کتابه أنیس الطلاب و قال إن له مشکل الرجال فی منتهی المقال‏</w:t>
      </w:r>
    </w:p>
    <w:p>
      <w:pPr>
        <w:pStyle w:val="Heading3"/>
      </w:pPr>
      <w:bookmarkStart w:id="897" w:name="_Toc641"/>
      <w:r>
        <w:t>224- رجال السید جواد العاملی‏</w:t>
      </w:r>
      <w:bookmarkEnd w:id="897"/>
    </w:p>
    <w:p>
      <w:pPr>
        <w:pStyle w:val="BookText"/>
      </w:pPr>
      <w:r>
        <w:rPr>
          <w:rFonts w:ascii="IRNazanin" w:hAnsi="IRNazanin" w:eastAsia="IRNazanin" w:cs="IRNazanin"/>
          <w:lang w:bidi="fa-IR"/>
          <w:color w:val="111111"/>
          <w:sz w:val="28"/>
          <w:szCs w:val="28"/>
          <w:rtl/>
        </w:rPr>
        <w:t xml:space="preserve">صاحب مفتاح الکرامة المتوفی (1226) قال فی شرحه علی الوافی من تقریر أستاذه السید مهدی بحر العلوم عند بعض الأبحاث الرجالیة قد کتبنا علی رجال الأستاد ما له نفع فی المقام فیظهر أنه کتب تعلیقات علی کتاب الرجال لأستاده‏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1707_122843"/>
    <w:bookmarkEnd w:id="105"/>
    <w:p>
      <w:pPr>
        <w:pStyle w:val="Heading3"/>
      </w:pPr>
      <w:bookmarkStart w:id="898" w:name="_Toc642"/>
      <w:r>
        <w:t>225- رجال السید جواد القمی‏</w:t>
      </w:r>
      <w:bookmarkEnd w:id="898"/>
    </w:p>
    <w:p>
      <w:pPr>
        <w:pStyle w:val="BookText"/>
      </w:pPr>
      <w:r>
        <w:rPr>
          <w:rFonts w:ascii="IRNazanin" w:hAnsi="IRNazanin" w:eastAsia="IRNazanin" w:cs="IRNazanin"/>
          <w:lang w:bidi="fa-IR"/>
          <w:color w:val="111111"/>
          <w:sz w:val="28"/>
          <w:szCs w:val="28"/>
          <w:rtl/>
        </w:rPr>
        <w:t xml:space="preserve">المتوفی (13 صفر 1303) ترجمناه فی (النقباء- ج 1 ص 337) و ذکرنا له کتاب الرجال‏</w:t>
      </w:r>
    </w:p>
    <w:p>
      <w:pPr>
        <w:pStyle w:val="Heading3"/>
      </w:pPr>
      <w:bookmarkStart w:id="899" w:name="_Toc643"/>
      <w:r>
        <w:t>رجال الشیخ جواد محیی الدین‏</w:t>
      </w:r>
      <w:bookmarkEnd w:id="899"/>
    </w:p>
    <w:p>
      <w:pPr>
        <w:pStyle w:val="BookText"/>
      </w:pPr>
      <w:r>
        <w:rPr>
          <w:rFonts w:ascii="IRNazanin" w:hAnsi="IRNazanin" w:eastAsia="IRNazanin" w:cs="IRNazanin"/>
          <w:lang w:bidi="fa-IR"/>
          <w:color w:val="111111"/>
          <w:sz w:val="28"/>
          <w:szCs w:val="28"/>
          <w:rtl/>
        </w:rPr>
        <w:t xml:space="preserve">ابن الشیخ علی بن الشیخ قاسم محیی الدین العاملی النجفی المتوفی بها مناهزا للثمانین فی (1322) مر مفصلا فی (ج 4 ص 56) بعنوان تراجم آل أبی جامع‏</w:t>
      </w:r>
    </w:p>
    <w:p>
      <w:pPr>
        <w:pStyle w:val="Heading3"/>
      </w:pPr>
      <w:bookmarkStart w:id="900" w:name="_Toc644"/>
      <w:r>
        <w:t>رجال الشیخ جواد مطر</w:t>
      </w:r>
      <w:bookmarkEnd w:id="900"/>
    </w:p>
    <w:p>
      <w:pPr>
        <w:pStyle w:val="BookText"/>
      </w:pPr>
      <w:r>
        <w:rPr>
          <w:rFonts w:ascii="IRNazanin" w:hAnsi="IRNazanin" w:eastAsia="IRNazanin" w:cs="IRNazanin"/>
          <w:lang w:bidi="fa-IR"/>
          <w:color w:val="111111"/>
          <w:sz w:val="28"/>
          <w:szCs w:val="28"/>
          <w:rtl/>
        </w:rPr>
        <w:t xml:space="preserve">المعاصر المولود (1308) ترجمناه فی (النقباء- ج 1 ص 326) و من تصانیفه سبائک المقال فی قواعد علم الرجال و إثبات الحاجة إلیه‏</w:t>
      </w:r>
    </w:p>
    <w:p>
      <w:pPr>
        <w:pStyle w:val="Heading3"/>
      </w:pPr>
      <w:bookmarkStart w:id="901" w:name="_Toc645"/>
      <w:r>
        <w:t>رجال المیر حامد حسین‏</w:t>
      </w:r>
      <w:bookmarkEnd w:id="901"/>
    </w:p>
    <w:p>
      <w:pPr>
        <w:pStyle w:val="BookText"/>
      </w:pPr>
      <w:r>
        <w:rPr>
          <w:rFonts w:ascii="IRNazanin" w:hAnsi="IRNazanin" w:eastAsia="IRNazanin" w:cs="IRNazanin"/>
          <w:lang w:bidi="fa-IR"/>
          <w:color w:val="111111"/>
          <w:sz w:val="28"/>
          <w:szCs w:val="28"/>
          <w:rtl/>
        </w:rPr>
        <w:t xml:space="preserve">هو السید المیر جامد حسین بن السید محمد قلی بن محمد بن المیر حامد النیشابور الکنتوری المتوفی بلکهنو (1306) هو المؤلف لکتاب عبقات الأنوار المطبوع عدة من مجلداته التی لا یخلو أکثر أوراقه من ترجمه عالم من علماء الشیعة أو علماء أهل السنة و رواتهم مفصلا فهو کتاب دینی تاریخی رجالی لم یکتب أوسع و أبسط منه فی کتب الشیعة</w:t>
      </w:r>
    </w:p>
    <w:p>
      <w:pPr>
        <w:pStyle w:val="Heading3"/>
      </w:pPr>
      <w:bookmarkStart w:id="902" w:name="_Toc646"/>
      <w:r>
        <w:t>رجال المیرزا حبیب الله‏</w:t>
      </w:r>
      <w:bookmarkEnd w:id="902"/>
    </w:p>
    <w:p>
      <w:pPr>
        <w:pStyle w:val="BookText"/>
      </w:pPr>
      <w:r>
        <w:rPr>
          <w:rFonts w:ascii="IRNazanin" w:hAnsi="IRNazanin" w:eastAsia="IRNazanin" w:cs="IRNazanin"/>
          <w:lang w:bidi="fa-IR"/>
          <w:color w:val="111111"/>
          <w:sz w:val="28"/>
          <w:szCs w:val="28"/>
          <w:rtl/>
        </w:rPr>
        <w:t xml:space="preserve">بن المیرزا عبد الله الأصفهانی المتوفی (1106) اسمه توصیف الوزراء فی أحوال وزراء الدولة الصفویة الذین کانوا غالبا من العلماء الفضلاء کانت نسخه منه عند صاحب الریاض و نقل عنها فی ترجمه سلطان العلماء خلیفة سلطان و مر فی (ج 4 ص 489)</w:t>
      </w:r>
    </w:p>
    <w:p>
      <w:pPr>
        <w:pStyle w:val="Heading3"/>
      </w:pPr>
      <w:bookmarkStart w:id="903" w:name="_Toc647"/>
      <w:r>
        <w:t>رجال المیرزا حبیب الله‏</w:t>
      </w:r>
      <w:bookmarkEnd w:id="903"/>
    </w:p>
    <w:p>
      <w:pPr>
        <w:pStyle w:val="BookText"/>
      </w:pPr>
      <w:r>
        <w:rPr>
          <w:rFonts w:ascii="IRNazanin" w:hAnsi="IRNazanin" w:eastAsia="IRNazanin" w:cs="IRNazanin"/>
          <w:lang w:bidi="fa-IR"/>
          <w:color w:val="111111"/>
          <w:sz w:val="28"/>
          <w:szCs w:val="28"/>
          <w:rtl/>
        </w:rPr>
        <w:t xml:space="preserve">الشریف بن المولی علی محمد الساوجی نزیل کاشان و المتوفی بها عن عمر طویل فی (23- ج 2- 1340) و دفن فی خارج البلد فی بقعة خاصة به له لباب الألقاب الکتاب المبسوط الذی ننقل عنه کثیرا</w:t>
      </w:r>
    </w:p>
    <w:p>
      <w:pPr>
        <w:pStyle w:val="Heading3"/>
      </w:pPr>
      <w:bookmarkStart w:id="904" w:name="_Toc648"/>
      <w:r>
        <w:t>رجال حبیش‏</w:t>
      </w:r>
      <w:bookmarkEnd w:id="904"/>
    </w:p>
    <w:p>
      <w:pPr>
        <w:pStyle w:val="BookText"/>
      </w:pPr>
      <w:r>
        <w:rPr>
          <w:rFonts w:ascii="IRNazanin" w:hAnsi="IRNazanin" w:eastAsia="IRNazanin" w:cs="IRNazanin"/>
          <w:lang w:bidi="fa-IR"/>
          <w:color w:val="111111"/>
          <w:sz w:val="28"/>
          <w:szCs w:val="28"/>
          <w:rtl/>
        </w:rPr>
        <w:t xml:space="preserve">هو أبو عبد الله محمد بن مبشر المتوفی (158) کما أرخه الذهبی فی مختصره و ترجمه النجاشی فی رجاله فی حرف الحاء بلقبه المشهور به، و ذکر أن له کتاب أخبار السلف مر فی (ج 1 ص 322)</w:t>
      </w:r>
    </w:p>
    <w:p>
      <w:pPr>
        <w:pStyle w:val="Heading3"/>
      </w:pPr>
      <w:bookmarkStart w:id="905" w:name="_Toc649"/>
      <w:r>
        <w:t>226- رجال أبی عبد الله الحجاج‏</w:t>
      </w:r>
      <w:bookmarkEnd w:id="905"/>
    </w:p>
    <w:p>
      <w:pPr>
        <w:pStyle w:val="BookText"/>
      </w:pPr>
      <w:r>
        <w:rPr>
          <w:rFonts w:ascii="IRNazanin" w:hAnsi="IRNazanin" w:eastAsia="IRNazanin" w:cs="IRNazanin"/>
          <w:lang w:bidi="fa-IR"/>
          <w:color w:val="111111"/>
          <w:sz w:val="28"/>
          <w:szCs w:val="28"/>
          <w:rtl/>
        </w:rPr>
        <w:t xml:space="preserve">قال الشیخ أبو غالب الزراری فی رسالته إلی ابن ابنه المطبوعة المدرجة فی کشکول صاحب الحدائق-: إن الشیخ أبا عبد الله الحجاج کان من رواه الحدیث و قد جمع من روی الحدیث من آل أعین فکانوا ستین رجلا انتهی بلفظه‏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1707_122844"/>
    <w:bookmarkEnd w:id="106"/>
    <w:p>
      <w:pPr>
        <w:pStyle w:val="Heading3"/>
      </w:pPr>
      <w:bookmarkStart w:id="906" w:name="_Toc650"/>
      <w:r>
        <w:t>227- رجال الشیخ حسام الدین‏</w:t>
      </w:r>
      <w:bookmarkEnd w:id="906"/>
    </w:p>
    <w:p>
      <w:pPr>
        <w:pStyle w:val="BookText"/>
      </w:pPr>
      <w:r>
        <w:rPr>
          <w:rFonts w:ascii="IRNazanin" w:hAnsi="IRNazanin" w:eastAsia="IRNazanin" w:cs="IRNazanin"/>
          <w:lang w:bidi="fa-IR"/>
          <w:color w:val="111111"/>
          <w:sz w:val="28"/>
          <w:szCs w:val="28"/>
          <w:rtl/>
        </w:rPr>
        <w:t xml:space="preserve">الجزائری هو والد الشیخ محمود بن الشیخ حسام الدین الجزائری المشرفی الذی کان تلمیذ الشیخ البهائی و المولی عبد الله التستری و شیخ روایة الشیخ محمد بن جابر النجفی الذی یروی عنه الشیخ فخر الدین الطریحی، فیکون هو معاصر الشیخ البهائی عده سیدنا أبو محمد الحسن صدر الدین فی کتابه مختلف الرجال من العلماء المصنفین فی الرجال، و قال إن له ترتیب اختیار الرجال للکشی‏</w:t>
      </w:r>
      <w:r>
        <w:rPr>
          <w:rStyle w:val="FootnoteReference"/>
        </w:rPr>
        <w:footnoteReference w:id="6"/>
      </w:r>
    </w:p>
    <w:p>
      <w:pPr>
        <w:pStyle w:val="Heading3"/>
      </w:pPr>
      <w:bookmarkStart w:id="907" w:name="_Toc651"/>
      <w:r>
        <w:t>228- رجال الشیخ حسن البروجنی‏</w:t>
      </w:r>
      <w:bookmarkEnd w:id="907"/>
    </w:p>
    <w:p>
      <w:pPr>
        <w:pStyle w:val="BookText"/>
      </w:pPr>
      <w:r>
        <w:rPr>
          <w:rFonts w:ascii="IRNazanin" w:hAnsi="IRNazanin" w:eastAsia="IRNazanin" w:cs="IRNazanin"/>
          <w:lang w:bidi="fa-IR"/>
          <w:color w:val="111111"/>
          <w:sz w:val="28"/>
          <w:szCs w:val="28"/>
          <w:rtl/>
        </w:rPr>
        <w:t xml:space="preserve">هو تعلیقات علی مشیخة من لا یحضره الفقیه علقها علی نسخه من المشیخة التی کتبها بخطه و فرغ من الکتابة (1257) و فیها تحقیقات فی أحوال کثیر من الرجال و النسخة فی مکتبة (سپهسالار) رقم 1874</w:t>
      </w:r>
    </w:p>
    <w:p>
      <w:pPr>
        <w:pStyle w:val="Heading3"/>
      </w:pPr>
      <w:bookmarkStart w:id="908" w:name="_Toc652"/>
      <w:r>
        <w:t>رجال السید حسن بن أبی طالب‏</w:t>
      </w:r>
      <w:bookmarkEnd w:id="908"/>
    </w:p>
    <w:p>
      <w:pPr>
        <w:pStyle w:val="BookText"/>
      </w:pPr>
      <w:r>
        <w:rPr>
          <w:rFonts w:ascii="IRNazanin" w:hAnsi="IRNazanin" w:eastAsia="IRNazanin" w:cs="IRNazanin"/>
          <w:lang w:bidi="fa-IR"/>
          <w:color w:val="111111"/>
          <w:sz w:val="28"/>
          <w:szCs w:val="28"/>
          <w:rtl/>
        </w:rPr>
        <w:t xml:space="preserve">الطباطبائی، ترجمه الشیخ عبد النبی القزوینی فی تکملة أمل الآمل بعد قوله العالم بن العالم الفاضل بن الفاضل، و قال إنه کان فاضلا فقیها أصولیا مفسرا حکیما متکلما محدثا نزیها مقدسا لقیته فی کازرون (1166) و توفی بعدها بسنة أو سنتین و له مقالة فی أصحاب الإجماع أقول هی رسالة مبدوءة بخطبة مختصرة توجد بخط السید رضا بن السید بحر العلوم الطباطبائی ضمن مجموعة الفوائد الرجالیة فی مکتبة السید جعفر بحر العلوم، ذکر السید رضا أن المؤلف خال والدته و إنه توفی بالبصرة عازما للزیارة فی (رمضان- 1169) و ذکرناه فی (ج 2 ص 119) بعنوان أصحاب الإجماع‏</w:t>
      </w:r>
    </w:p>
    <w:p>
      <w:pPr>
        <w:pStyle w:val="Heading3"/>
      </w:pPr>
      <w:bookmarkStart w:id="909" w:name="_Toc653"/>
      <w:r>
        <w:t>رجال الشیخ حسن بن الشیخ أحمد</w:t>
      </w:r>
      <w:bookmarkEnd w:id="909"/>
    </w:p>
    <w:p>
      <w:pPr>
        <w:pStyle w:val="BookText"/>
      </w:pPr>
      <w:r>
        <w:rPr>
          <w:rFonts w:ascii="IRNazanin" w:hAnsi="IRNazanin" w:eastAsia="IRNazanin" w:cs="IRNazanin"/>
          <w:lang w:bidi="fa-IR"/>
          <w:color w:val="111111"/>
          <w:sz w:val="28"/>
          <w:szCs w:val="28"/>
          <w:rtl/>
        </w:rPr>
        <w:t xml:space="preserve">الأحسائی اسمه حدیقة الاخبار فی تراجم الأخیار و الأشرار کما ذکرناه فی (ج 6- ص 380)</w:t>
      </w:r>
    </w:p>
    <w:p>
      <w:pPr>
        <w:pStyle w:val="Heading3"/>
      </w:pPr>
      <w:bookmarkStart w:id="910" w:name="_Toc654"/>
      <w:r>
        <w:t>رجال الشیخ محمد حسن بن المولی محمد جعفر</w:t>
      </w:r>
      <w:bookmarkEnd w:id="910"/>
    </w:p>
    <w:p>
      <w:pPr>
        <w:pStyle w:val="BookText"/>
      </w:pPr>
      <w:r>
        <w:rPr>
          <w:rFonts w:ascii="IRNazanin" w:hAnsi="IRNazanin" w:eastAsia="IRNazanin" w:cs="IRNazanin"/>
          <w:lang w:bidi="fa-IR"/>
          <w:color w:val="111111"/>
          <w:sz w:val="28"/>
          <w:szCs w:val="28"/>
          <w:rtl/>
        </w:rPr>
        <w:t xml:space="preserve">شریعتمدار الأسترآبادی الطهرانی ترجمناه فی (النقباء- ج 1 ص 391) نقلا عن کتابه الکبیر فی خمس مجلدات، مجلده الأول یقرب من أربعین ألف بیت کلها فی کلیات علم الرجال و تراجم الأصحاب و التابعین و الرواة و الخلفاء</w:t>
      </w:r>
    </w:p>
    <w:p>
      <w:pPr>
        <w:pStyle w:val="Heading3"/>
      </w:pPr>
      <w:bookmarkStart w:id="911" w:name="_Toc655"/>
      <w:r>
        <w:t>رجال الشیخ محمد حسن بن محمد حسین‏</w:t>
      </w:r>
      <w:bookmarkEnd w:id="911"/>
    </w:p>
    <w:p>
      <w:pPr>
        <w:pStyle w:val="BookText"/>
      </w:pPr>
      <w:r>
        <w:rPr>
          <w:rFonts w:ascii="IRNazanin" w:hAnsi="IRNazanin" w:eastAsia="IRNazanin" w:cs="IRNazanin"/>
          <w:lang w:bidi="fa-IR"/>
          <w:color w:val="111111"/>
          <w:sz w:val="28"/>
          <w:szCs w:val="28"/>
          <w:rtl/>
        </w:rPr>
        <w:t xml:space="preserve">السردرودی التبریزی المعاصر هو الرسالة المستقلة فی ترجمه أستاذه العلیاری المذکورة فی (ج 4 ص 161) و هی‏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1707_122845"/>
    <w:bookmarkEnd w:id="107"/>
    <w:p>
      <w:pPr>
        <w:pStyle w:val="BookText"/>
      </w:pPr>
      <w:r>
        <w:rPr>
          <w:rFonts w:ascii="IRNazanin" w:hAnsi="IRNazanin" w:eastAsia="IRNazanin" w:cs="IRNazanin"/>
          <w:lang w:bidi="fa-IR"/>
          <w:color w:val="111111"/>
          <w:sz w:val="28"/>
          <w:szCs w:val="28"/>
          <w:rtl/>
        </w:rPr>
        <w:t xml:space="preserve">عندی” آغا بزرگ” بخطه‏</w:t>
      </w:r>
    </w:p>
    <w:p>
      <w:pPr>
        <w:pStyle w:val="Heading3"/>
      </w:pPr>
      <w:bookmarkStart w:id="912" w:name="_Toc656"/>
      <w:r>
        <w:t>رجال الشیخ حسن بن الشیخ دخیل‏</w:t>
      </w:r>
      <w:bookmarkEnd w:id="912"/>
    </w:p>
    <w:p>
      <w:pPr>
        <w:pStyle w:val="BookText"/>
      </w:pPr>
      <w:r>
        <w:rPr>
          <w:rFonts w:ascii="IRNazanin" w:hAnsi="IRNazanin" w:eastAsia="IRNazanin" w:cs="IRNazanin"/>
          <w:lang w:bidi="fa-IR"/>
          <w:color w:val="111111"/>
          <w:sz w:val="28"/>
          <w:szCs w:val="28"/>
          <w:rtl/>
        </w:rPr>
        <w:t xml:space="preserve">الحجامی المتوفی (1367) له تراجم الفضلاء و الأدباء من جمیع الفرق ذکرناه فی (ج 4 ص 60)</w:t>
      </w:r>
    </w:p>
    <w:p>
      <w:pPr>
        <w:pStyle w:val="Heading3"/>
      </w:pPr>
      <w:bookmarkStart w:id="913" w:name="_Toc657"/>
      <w:r>
        <w:t>رجال الشیخ حسن بن زین الدین الشهید</w:t>
      </w:r>
      <w:bookmarkEnd w:id="913"/>
    </w:p>
    <w:p>
      <w:pPr>
        <w:pStyle w:val="BookText"/>
      </w:pPr>
      <w:r>
        <w:rPr>
          <w:rFonts w:ascii="IRNazanin" w:hAnsi="IRNazanin" w:eastAsia="IRNazanin" w:cs="IRNazanin"/>
          <w:lang w:bidi="fa-IR"/>
          <w:color w:val="111111"/>
          <w:sz w:val="28"/>
          <w:szCs w:val="28"/>
          <w:rtl/>
        </w:rPr>
        <w:t xml:space="preserve">مر فی (ج 3 ص 385) بعنوان تحریر الطاوسی و له غیر ذلک من تراجم خاصة نقلا عن رجال النیلی و غیره‏</w:t>
      </w:r>
    </w:p>
    <w:p>
      <w:pPr>
        <w:pStyle w:val="Heading3"/>
      </w:pPr>
      <w:bookmarkStart w:id="914" w:name="_Toc658"/>
      <w:r>
        <w:t>رجال الشیخ محمد حسن‏</w:t>
      </w:r>
      <w:bookmarkEnd w:id="914"/>
    </w:p>
    <w:p>
      <w:pPr>
        <w:pStyle w:val="BookText"/>
      </w:pPr>
      <w:r>
        <w:rPr>
          <w:rFonts w:ascii="IRNazanin" w:hAnsi="IRNazanin" w:eastAsia="IRNazanin" w:cs="IRNazanin"/>
          <w:lang w:bidi="fa-IR"/>
          <w:color w:val="111111"/>
          <w:sz w:val="28"/>
          <w:szCs w:val="28"/>
          <w:rtl/>
        </w:rPr>
        <w:t xml:space="preserve">بن صفر علی البارفروشی الشهیر بالشیخ الکبیر المتوفی (1345) اسمه نتیجة المقال مطبوع یأتی فی النون‏</w:t>
      </w:r>
    </w:p>
    <w:p>
      <w:pPr>
        <w:pStyle w:val="Heading3"/>
      </w:pPr>
      <w:bookmarkStart w:id="915" w:name="_Toc659"/>
      <w:r>
        <w:t>رجال الشیخ حسن بن عباس‏</w:t>
      </w:r>
      <w:bookmarkEnd w:id="915"/>
    </w:p>
    <w:p>
      <w:pPr>
        <w:pStyle w:val="BookText"/>
      </w:pPr>
      <w:r>
        <w:rPr>
          <w:rFonts w:ascii="IRNazanin" w:hAnsi="IRNazanin" w:eastAsia="IRNazanin" w:cs="IRNazanin"/>
          <w:lang w:bidi="fa-IR"/>
          <w:color w:val="111111"/>
          <w:sz w:val="28"/>
          <w:szCs w:val="28"/>
          <w:rtl/>
        </w:rPr>
        <w:t xml:space="preserve">البلاغی المجاز من حفید الشیخ محمد السبط فی (1102) اسمه تنقیح المقال مر فی (ج 4 ص 466)</w:t>
      </w:r>
    </w:p>
    <w:p>
      <w:pPr>
        <w:pStyle w:val="Heading3"/>
      </w:pPr>
      <w:bookmarkStart w:id="916" w:name="_Toc660"/>
      <w:r>
        <w:t>رجال المیرزا حسن بن عبد الرسول‏</w:t>
      </w:r>
      <w:bookmarkEnd w:id="916"/>
    </w:p>
    <w:p>
      <w:pPr>
        <w:pStyle w:val="BookText"/>
      </w:pPr>
      <w:r>
        <w:rPr>
          <w:rFonts w:ascii="IRNazanin" w:hAnsi="IRNazanin" w:eastAsia="IRNazanin" w:cs="IRNazanin"/>
          <w:lang w:bidi="fa-IR"/>
          <w:color w:val="111111"/>
          <w:sz w:val="28"/>
          <w:szCs w:val="28"/>
          <w:rtl/>
        </w:rPr>
        <w:t xml:space="preserve">الزنوزی هو المجلد الرابع من کتابه ریاض الجنة الحاوی لتراجم العلماء من الخاصة و العامة علی ترتیب الحروف‏</w:t>
      </w:r>
    </w:p>
    <w:p>
      <w:pPr>
        <w:pStyle w:val="Heading3"/>
      </w:pPr>
      <w:bookmarkStart w:id="917" w:name="_Toc661"/>
      <w:r>
        <w:t>229- رجال السید محمد حسن بن عبد الرسول‏</w:t>
      </w:r>
      <w:bookmarkEnd w:id="917"/>
    </w:p>
    <w:p>
      <w:pPr>
        <w:pStyle w:val="BookText"/>
      </w:pPr>
      <w:r>
        <w:rPr>
          <w:rFonts w:ascii="IRNazanin" w:hAnsi="IRNazanin" w:eastAsia="IRNazanin" w:cs="IRNazanin"/>
          <w:lang w:bidi="fa-IR"/>
          <w:color w:val="111111"/>
          <w:sz w:val="28"/>
          <w:szCs w:val="28"/>
          <w:rtl/>
        </w:rPr>
        <w:t xml:space="preserve">الطالقانی المولود (1350) اسمه تمامه الأمانی فی آل الطالقانی‏</w:t>
      </w:r>
    </w:p>
    <w:p>
      <w:pPr>
        <w:pStyle w:val="Heading3"/>
      </w:pPr>
      <w:bookmarkStart w:id="918" w:name="_Toc662"/>
      <w:r>
        <w:t>رجال الشیخ حسن بن علی‏</w:t>
      </w:r>
      <w:bookmarkEnd w:id="918"/>
    </w:p>
    <w:p>
      <w:pPr>
        <w:pStyle w:val="BookText"/>
      </w:pPr>
      <w:r>
        <w:rPr>
          <w:rFonts w:ascii="IRNazanin" w:hAnsi="IRNazanin" w:eastAsia="IRNazanin" w:cs="IRNazanin"/>
          <w:lang w:bidi="fa-IR"/>
          <w:color w:val="111111"/>
          <w:sz w:val="28"/>
          <w:szCs w:val="28"/>
          <w:rtl/>
        </w:rPr>
        <w:t xml:space="preserve">بن أحمد العاملی، تلمیذ صاحبی المعالم و المدارک اسمه نظم الجمان فی تاریخ الأکابر و الأعیان یأتی باسمه‏</w:t>
      </w:r>
    </w:p>
    <w:p>
      <w:pPr>
        <w:pStyle w:val="Heading3"/>
      </w:pPr>
      <w:bookmarkStart w:id="919" w:name="_Toc663"/>
      <w:r>
        <w:t>رجال المیرزا محمد حسن بن المولی علی‏</w:t>
      </w:r>
      <w:bookmarkEnd w:id="919"/>
    </w:p>
    <w:p>
      <w:pPr>
        <w:pStyle w:val="BookText"/>
      </w:pPr>
      <w:r>
        <w:rPr>
          <w:rFonts w:ascii="IRNazanin" w:hAnsi="IRNazanin" w:eastAsia="IRNazanin" w:cs="IRNazanin"/>
          <w:lang w:bidi="fa-IR"/>
          <w:color w:val="111111"/>
          <w:sz w:val="28"/>
          <w:szCs w:val="28"/>
          <w:rtl/>
        </w:rPr>
        <w:t xml:space="preserve">العیاری اسمه مختصر المقال أشرنا إلیه فی (ج 3 ص 160) و یأتی بعنوانه‏</w:t>
      </w:r>
    </w:p>
    <w:p>
      <w:pPr>
        <w:pStyle w:val="Heading3"/>
      </w:pPr>
      <w:bookmarkStart w:id="920" w:name="_Toc664"/>
      <w:r>
        <w:t>رجال المولی محمد حسن بن قنبر علی‏</w:t>
      </w:r>
      <w:bookmarkEnd w:id="920"/>
    </w:p>
    <w:p>
      <w:pPr>
        <w:pStyle w:val="BookText"/>
      </w:pPr>
      <w:r>
        <w:rPr>
          <w:rFonts w:ascii="IRNazanin" w:hAnsi="IRNazanin" w:eastAsia="IRNazanin" w:cs="IRNazanin"/>
          <w:lang w:bidi="fa-IR"/>
          <w:color w:val="111111"/>
          <w:sz w:val="28"/>
          <w:szCs w:val="28"/>
          <w:rtl/>
        </w:rPr>
        <w:t xml:space="preserve">ابن محمد حسن بن أحمد بن محمود الزنجانی المولود فی الخمیس (17 ع 1- 1256) و کان حیا فی (1325) له کتاب أنیس الطلاب مر فی (ج 2 ص 460)</w:t>
      </w:r>
    </w:p>
    <w:p>
      <w:pPr>
        <w:pStyle w:val="Heading3"/>
      </w:pPr>
      <w:bookmarkStart w:id="921" w:name="_Toc665"/>
      <w:r>
        <w:t>رجال الشیخ حسن بن محمد</w:t>
      </w:r>
      <w:bookmarkEnd w:id="921"/>
    </w:p>
    <w:p>
      <w:pPr>
        <w:pStyle w:val="BookText"/>
      </w:pPr>
      <w:r>
        <w:rPr>
          <w:rFonts w:ascii="IRNazanin" w:hAnsi="IRNazanin" w:eastAsia="IRNazanin" w:cs="IRNazanin"/>
          <w:lang w:bidi="fa-IR"/>
          <w:color w:val="111111"/>
          <w:sz w:val="28"/>
          <w:szCs w:val="28"/>
          <w:rtl/>
        </w:rPr>
        <w:t xml:space="preserve">ابن علی البحرانی الدمستانی له انتخاب الجید من تنبیهات السید مر فی (ج 2 ص 358)</w:t>
      </w:r>
    </w:p>
    <w:p>
      <w:pPr>
        <w:pStyle w:val="Heading3"/>
      </w:pPr>
      <w:bookmarkStart w:id="922" w:name="_Toc666"/>
      <w:r>
        <w:t>رجال الشیخ محمد حسن بن الشیخ محمد آل مظفر</w:t>
      </w:r>
      <w:bookmarkEnd w:id="922"/>
    </w:p>
    <w:p>
      <w:pPr>
        <w:pStyle w:val="BookText"/>
      </w:pPr>
      <w:r>
        <w:rPr>
          <w:rFonts w:ascii="IRNazanin" w:hAnsi="IRNazanin" w:eastAsia="IRNazanin" w:cs="IRNazanin"/>
          <w:lang w:bidi="fa-IR"/>
          <w:color w:val="111111"/>
          <w:sz w:val="28"/>
          <w:szCs w:val="28"/>
          <w:rtl/>
        </w:rPr>
        <w:t xml:space="preserve">المعاصر المولود (1301) مؤلف دلائل الصدق المذکور فی (ج 8 ص 251) مر باسمه الإفصاح فی (ج 2 ص 258)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1707_122846"/>
    <w:bookmarkEnd w:id="108"/>
    <w:p>
      <w:pPr>
        <w:pStyle w:val="Heading3"/>
      </w:pPr>
      <w:bookmarkStart w:id="923" w:name="_Toc667"/>
      <w:r>
        <w:t>رجال السید حسن بن هادی‏</w:t>
      </w:r>
      <w:bookmarkEnd w:id="923"/>
    </w:p>
    <w:p>
      <w:pPr>
        <w:pStyle w:val="BookText"/>
      </w:pPr>
      <w:r>
        <w:rPr>
          <w:rFonts w:ascii="IRNazanin" w:hAnsi="IRNazanin" w:eastAsia="IRNazanin" w:cs="IRNazanin"/>
          <w:lang w:bidi="fa-IR"/>
          <w:color w:val="111111"/>
          <w:sz w:val="28"/>
          <w:szCs w:val="28"/>
          <w:rtl/>
        </w:rPr>
        <w:t xml:space="preserve">صدر الدین الموسوی هو سید مشایخنا ترجمناه فی النقباء ج 1 ص 445 له عدة کتب أکبرها تکملة أمل الآمل المذکور فی (ج 4 ص 411) و مختلف الرجال و عیون الرجال و نکت الرجال و تأسیس الشیعة و مختصره الشیعة و فنون الإسلام المطبوع و غیر ذلک‏</w:t>
      </w:r>
    </w:p>
    <w:p>
      <w:pPr>
        <w:pStyle w:val="Heading3"/>
      </w:pPr>
      <w:bookmarkStart w:id="924" w:name="_Toc668"/>
      <w:r>
        <w:t>رجال الحسن بن یوسف‏</w:t>
      </w:r>
      <w:bookmarkEnd w:id="924"/>
    </w:p>
    <w:p>
      <w:pPr>
        <w:pStyle w:val="BookText"/>
      </w:pPr>
      <w:r>
        <w:rPr>
          <w:rFonts w:ascii="IRNazanin" w:hAnsi="IRNazanin" w:eastAsia="IRNazanin" w:cs="IRNazanin"/>
          <w:lang w:bidi="fa-IR"/>
          <w:color w:val="111111"/>
          <w:sz w:val="28"/>
          <w:szCs w:val="28"/>
          <w:rtl/>
        </w:rPr>
        <w:t xml:space="preserve">ابن علی بن محمد بن المطهر هو العلامة جمال الدین أبی منصور الحلی المولود (648) و المتوفی (726) له الخلاصة و إیضاح الاشتباه المطبوعان و له رجال کبیر اسمه کشف المقال أحال إلیه فی الخلاصة</w:t>
      </w:r>
    </w:p>
    <w:p>
      <w:pPr>
        <w:pStyle w:val="Heading3"/>
      </w:pPr>
      <w:bookmarkStart w:id="925" w:name="_Toc669"/>
      <w:r>
        <w:t>رجال السید محمد حسین آزاد</w:t>
      </w:r>
      <w:bookmarkEnd w:id="925"/>
    </w:p>
    <w:p>
      <w:pPr>
        <w:pStyle w:val="BookText"/>
      </w:pPr>
      <w:r>
        <w:rPr>
          <w:rFonts w:ascii="IRNazanin" w:hAnsi="IRNazanin" w:eastAsia="IRNazanin" w:cs="IRNazanin"/>
          <w:lang w:bidi="fa-IR"/>
          <w:color w:val="111111"/>
          <w:sz w:val="28"/>
          <w:szCs w:val="28"/>
          <w:rtl/>
        </w:rPr>
        <w:t xml:space="preserve">الدهلوی المتوفی حدود (1330) فی تراجم الشعراء و أکثرهم العلماء بالهند و اسمه آب حیاة مر فی (ج 1 ص 1) و یأتی سخن‏دان فارس الذی هو فی علماء إیران‏</w:t>
      </w:r>
    </w:p>
    <w:p>
      <w:pPr>
        <w:pStyle w:val="Heading3"/>
      </w:pPr>
      <w:bookmarkStart w:id="926" w:name="_Toc670"/>
      <w:r>
        <w:t>230- رجال السید حسین‏</w:t>
      </w:r>
      <w:bookmarkEnd w:id="926"/>
    </w:p>
    <w:p>
      <w:pPr>
        <w:pStyle w:val="BookText"/>
      </w:pPr>
      <w:r>
        <w:rPr>
          <w:rFonts w:ascii="IRNazanin" w:hAnsi="IRNazanin" w:eastAsia="IRNazanin" w:cs="IRNazanin"/>
          <w:lang w:bidi="fa-IR"/>
          <w:color w:val="111111"/>
          <w:sz w:val="28"/>
          <w:szCs w:val="28"/>
          <w:rtl/>
        </w:rPr>
        <w:t xml:space="preserve">الخراسانی الحسینی هو تعلیقاته علی کتاب نقد الرجال للتفریشی کتبها علی النسخة التی کتبها بخطه فی (1258) عن نسخه صححها المولی محمد تقی المجلسی و کتب علیها بخطه شهادته بالتصحیح، و نقل السید أیضا تعلیقات المجلسی علی نسخته فی التاریخ المذکور، و هذه النسخة عند السید صادق کمونة المحامی بالنجف، و قد کتبها السید حسین أو أن کونه بأصفهان‏</w:t>
      </w:r>
    </w:p>
    <w:p>
      <w:pPr>
        <w:pStyle w:val="Heading3"/>
      </w:pPr>
      <w:bookmarkStart w:id="927" w:name="_Toc671"/>
      <w:r>
        <w:t>231- رجال الشیخ محمد حسین‏</w:t>
      </w:r>
      <w:bookmarkEnd w:id="927"/>
    </w:p>
    <w:p>
      <w:pPr>
        <w:pStyle w:val="BookText"/>
      </w:pPr>
      <w:r>
        <w:rPr>
          <w:rFonts w:ascii="IRNazanin" w:hAnsi="IRNazanin" w:eastAsia="IRNazanin" w:cs="IRNazanin"/>
          <w:lang w:bidi="fa-IR"/>
          <w:color w:val="111111"/>
          <w:sz w:val="28"/>
          <w:szCs w:val="28"/>
          <w:rtl/>
        </w:rPr>
        <w:t xml:space="preserve">الطهرانی المولد و أصله من بروجرد هو فی تراجم الصدوق و الکلینی و النواب الأربعة ألفه بأمر السلطان محمد شاه القاجار الذی توفی (1264) توجد نسخته فی مکتبة (الملک)</w:t>
      </w:r>
    </w:p>
    <w:p>
      <w:pPr>
        <w:pStyle w:val="Heading3"/>
      </w:pPr>
      <w:bookmarkStart w:id="928" w:name="_Toc672"/>
      <w:r>
        <w:t>232- رجال الشیخ حسین القائنی‏</w:t>
      </w:r>
      <w:bookmarkEnd w:id="928"/>
    </w:p>
    <w:p>
      <w:pPr>
        <w:pStyle w:val="BookText"/>
      </w:pPr>
      <w:r>
        <w:rPr>
          <w:rFonts w:ascii="IRNazanin" w:hAnsi="IRNazanin" w:eastAsia="IRNazanin" w:cs="IRNazanin"/>
          <w:lang w:bidi="fa-IR"/>
          <w:color w:val="111111"/>
          <w:sz w:val="28"/>
          <w:szCs w:val="28"/>
          <w:rtl/>
        </w:rPr>
        <w:t xml:space="preserve">المحدث الفقیه اسمه أسماء الرجال فاتنا ذکره فی (ج 2) قال الشیخ محمد حسین البیرجندی فی بهارستان- ص 264 الظاهر أنه من علماء عصر الصفویة</w:t>
      </w:r>
    </w:p>
    <w:p>
      <w:pPr>
        <w:pStyle w:val="Heading3"/>
      </w:pPr>
      <w:bookmarkStart w:id="929" w:name="_Toc673"/>
      <w:r>
        <w:t>رجال السید حسین‏</w:t>
      </w:r>
      <w:bookmarkEnd w:id="929"/>
    </w:p>
    <w:p>
      <w:pPr>
        <w:pStyle w:val="BookText"/>
      </w:pPr>
      <w:r>
        <w:rPr>
          <w:rFonts w:ascii="IRNazanin" w:hAnsi="IRNazanin" w:eastAsia="IRNazanin" w:cs="IRNazanin"/>
          <w:lang w:bidi="fa-IR"/>
          <w:color w:val="111111"/>
          <w:sz w:val="28"/>
          <w:szCs w:val="28"/>
          <w:rtl/>
        </w:rPr>
        <w:t xml:space="preserve">ابن المیر إبراهیم القزوینی المتوفی (1208) قال الشیخ عبد النبی القزوینی فی تکملة الأمل: له المشترکات و عده من المشایخ، و قال فی الروضات له الرجال کتاب ظریف و فی الفیض القدسی له ملخص جامع الرواة أدرجه فی ثالث مقدمات کتابه معارج الأحکام‏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1707_122847"/>
    <w:bookmarkEnd w:id="109"/>
    <w:p>
      <w:pPr>
        <w:pStyle w:val="Heading3"/>
      </w:pPr>
      <w:bookmarkStart w:id="930" w:name="_Toc674"/>
      <w:r>
        <w:t>رجال السید حسین‏</w:t>
      </w:r>
      <w:bookmarkEnd w:id="930"/>
    </w:p>
    <w:p>
      <w:pPr>
        <w:pStyle w:val="BookText"/>
      </w:pPr>
      <w:r>
        <w:rPr>
          <w:rFonts w:ascii="IRNazanin" w:hAnsi="IRNazanin" w:eastAsia="IRNazanin" w:cs="IRNazanin"/>
          <w:lang w:bidi="fa-IR"/>
          <w:color w:val="111111"/>
          <w:sz w:val="28"/>
          <w:szCs w:val="28"/>
          <w:rtl/>
        </w:rPr>
        <w:t xml:space="preserve">ابن الحسین بن إسماعیل الحسینی المعروف بالسید حسون البراقی لسکناه فی محلة البراق من النجف و توفی (1332) له تاریخ الکوفة المطبوع (1356) و عدة کتب فی الرجال منها إکسیر المقال فاتنا ذکره فی محله و منبع الشرف فی مشاهیر علماء النجف یأتی‏</w:t>
      </w:r>
    </w:p>
    <w:p>
      <w:pPr>
        <w:pStyle w:val="Heading3"/>
      </w:pPr>
      <w:bookmarkStart w:id="931" w:name="_Toc675"/>
      <w:r>
        <w:t>رجال الشیخ حسین‏</w:t>
      </w:r>
      <w:bookmarkEnd w:id="931"/>
    </w:p>
    <w:p>
      <w:pPr>
        <w:pStyle w:val="BookText"/>
      </w:pPr>
      <w:r>
        <w:rPr>
          <w:rFonts w:ascii="IRNazanin" w:hAnsi="IRNazanin" w:eastAsia="IRNazanin" w:cs="IRNazanin"/>
          <w:lang w:bidi="fa-IR"/>
          <w:color w:val="111111"/>
          <w:sz w:val="28"/>
          <w:szCs w:val="28"/>
          <w:rtl/>
        </w:rPr>
        <w:t xml:space="preserve">ابن الحسن بابویه کما فی أکثر نسخ النجاشی، و نقله القهپائی له کتاب الفهرست کما یأتی‏</w:t>
      </w:r>
    </w:p>
    <w:p>
      <w:pPr>
        <w:pStyle w:val="Heading3"/>
      </w:pPr>
      <w:bookmarkStart w:id="932" w:name="_Toc676"/>
      <w:r>
        <w:t>رجال السید محمد حسین‏</w:t>
      </w:r>
      <w:bookmarkEnd w:id="932"/>
    </w:p>
    <w:p>
      <w:pPr>
        <w:pStyle w:val="BookText"/>
      </w:pPr>
      <w:r>
        <w:rPr>
          <w:rFonts w:ascii="IRNazanin" w:hAnsi="IRNazanin" w:eastAsia="IRNazanin" w:cs="IRNazanin"/>
          <w:lang w:bidi="fa-IR"/>
          <w:color w:val="111111"/>
          <w:sz w:val="28"/>
          <w:szCs w:val="28"/>
          <w:rtl/>
        </w:rPr>
        <w:t xml:space="preserve">ابن السید حسین‏بخش النوکانوی الهندی، الزیدی نسبا الواعظ المعاصر المولود (1283) و المتوفی أول لیلة الجمعة الثانیة و العشرین من ذی القعدة (1355) مر فی (ج 3- ص 265) و اسمه تاریخ العلماء أو تذکره بی‏بها و حدثنی بتاریخ وفاته ولده الفاضل السید محمد مجتبی‏</w:t>
      </w:r>
    </w:p>
    <w:p>
      <w:pPr>
        <w:pStyle w:val="Heading3"/>
      </w:pPr>
      <w:bookmarkStart w:id="933" w:name="_Toc677"/>
      <w:r>
        <w:t>233- رجال الحسین بن حمدان‏</w:t>
      </w:r>
      <w:bookmarkEnd w:id="933"/>
    </w:p>
    <w:p>
      <w:pPr>
        <w:pStyle w:val="BookText"/>
      </w:pPr>
      <w:r>
        <w:rPr>
          <w:rFonts w:ascii="IRNazanin" w:hAnsi="IRNazanin" w:eastAsia="IRNazanin" w:cs="IRNazanin"/>
          <w:lang w:bidi="fa-IR"/>
          <w:color w:val="111111"/>
          <w:sz w:val="28"/>
          <w:szCs w:val="28"/>
          <w:rtl/>
        </w:rPr>
        <w:t xml:space="preserve">الخصیبی الجنبلانی توفی (358) أو (346) قال صاحب الریاض-: له کتاب فی أحوال أصحاب الأئمة علیه السلام  و رواتهم و عندنا منه نسخه‏</w:t>
      </w:r>
    </w:p>
    <w:p>
      <w:pPr>
        <w:pStyle w:val="Heading3"/>
      </w:pPr>
      <w:bookmarkStart w:id="934" w:name="_Toc678"/>
      <w:r>
        <w:t>رجال السید حسین بن محمد رضا</w:t>
      </w:r>
      <w:bookmarkEnd w:id="934"/>
    </w:p>
    <w:p>
      <w:pPr>
        <w:pStyle w:val="BookText"/>
      </w:pPr>
      <w:r>
        <w:rPr>
          <w:rFonts w:ascii="IRNazanin" w:hAnsi="IRNazanin" w:eastAsia="IRNazanin" w:cs="IRNazanin"/>
          <w:lang w:bidi="fa-IR"/>
          <w:color w:val="111111"/>
          <w:sz w:val="28"/>
          <w:szCs w:val="28"/>
          <w:rtl/>
        </w:rPr>
        <w:t xml:space="preserve">البروجردی المولود (1228) و المتوفی (1276) أرجوزة تسمی نخبة المقال مطبوع، یأتی‏</w:t>
      </w:r>
    </w:p>
    <w:p>
      <w:pPr>
        <w:pStyle w:val="Heading3"/>
      </w:pPr>
      <w:bookmarkStart w:id="935" w:name="_Toc679"/>
      <w:r>
        <w:t>رجال المیر محمد حسین بن المیر محمد صالح‏</w:t>
      </w:r>
      <w:bookmarkEnd w:id="935"/>
    </w:p>
    <w:p>
      <w:pPr>
        <w:pStyle w:val="BookText"/>
      </w:pPr>
      <w:r>
        <w:rPr>
          <w:rFonts w:ascii="IRNazanin" w:hAnsi="IRNazanin" w:eastAsia="IRNazanin" w:cs="IRNazanin"/>
          <w:lang w:bidi="fa-IR"/>
          <w:color w:val="111111"/>
          <w:sz w:val="28"/>
          <w:szCs w:val="28"/>
          <w:rtl/>
        </w:rPr>
        <w:t xml:space="preserve">الحسینی الخاتون‏آبادی المتوفی لیلة الاثنین (23 شوال 1151) اسمه مناقب الفضلاء</w:t>
      </w:r>
    </w:p>
    <w:p>
      <w:pPr>
        <w:pStyle w:val="Heading3"/>
      </w:pPr>
      <w:bookmarkStart w:id="936" w:name="_Toc680"/>
      <w:r>
        <w:t>رجال الشیخ حسین بن عبد الصمد</w:t>
      </w:r>
      <w:bookmarkEnd w:id="936"/>
    </w:p>
    <w:p>
      <w:pPr>
        <w:pStyle w:val="BookText"/>
      </w:pPr>
      <w:r>
        <w:rPr>
          <w:rFonts w:ascii="IRNazanin" w:hAnsi="IRNazanin" w:eastAsia="IRNazanin" w:cs="IRNazanin"/>
          <w:lang w:bidi="fa-IR"/>
          <w:color w:val="111111"/>
          <w:sz w:val="28"/>
          <w:szCs w:val="28"/>
          <w:rtl/>
        </w:rPr>
        <w:t xml:space="preserve">والد البهائی المتوفی (984) فی درایة الحدیث و کلیات الرجال اسمه وصول الأخیار</w:t>
      </w:r>
    </w:p>
    <w:p>
      <w:pPr>
        <w:pStyle w:val="Heading3"/>
      </w:pPr>
      <w:bookmarkStart w:id="937" w:name="_Toc681"/>
      <w:r>
        <w:t>رجال السید الآغا حسین بن الآغا علی‏</w:t>
      </w:r>
      <w:bookmarkEnd w:id="937"/>
    </w:p>
    <w:p>
      <w:pPr>
        <w:pStyle w:val="BookText"/>
      </w:pPr>
      <w:r>
        <w:rPr>
          <w:rFonts w:ascii="IRNazanin" w:hAnsi="IRNazanin" w:eastAsia="IRNazanin" w:cs="IRNazanin"/>
          <w:lang w:bidi="fa-IR"/>
          <w:color w:val="111111"/>
          <w:sz w:val="28"/>
          <w:szCs w:val="28"/>
          <w:rtl/>
        </w:rPr>
        <w:t xml:space="preserve">الطباطبائی البروجردی المولود (1293) المرجع العام للشیعة فی هذا الیوم له عدة کتب فی الرجال منها تجرید أسانید الکافی و تجرید أسانید التهذیب و ترتیب رجال الشیخ الطوسی و ترتیب فهرس الشیخ منتجب الدین و الحواشی علی رجال النجاشی‏</w:t>
      </w:r>
    </w:p>
    <w:p>
      <w:pPr>
        <w:pStyle w:val="Heading3"/>
      </w:pPr>
      <w:bookmarkStart w:id="938" w:name="_Toc682"/>
      <w:r>
        <w:t>رجال الشیخ محمد حسین بن علی‏</w:t>
      </w:r>
      <w:bookmarkEnd w:id="938"/>
    </w:p>
    <w:p>
      <w:pPr>
        <w:pStyle w:val="BookText"/>
      </w:pPr>
      <w:r>
        <w:rPr>
          <w:rFonts w:ascii="IRNazanin" w:hAnsi="IRNazanin" w:eastAsia="IRNazanin" w:cs="IRNazanin"/>
          <w:lang w:bidi="fa-IR"/>
          <w:color w:val="111111"/>
          <w:sz w:val="28"/>
          <w:szCs w:val="28"/>
          <w:rtl/>
        </w:rPr>
        <w:t xml:space="preserve">ابن محمد رضا آل کاشف الغطاء المولود (1294) کان فقیها أصولیا متکلما حکیما کاتبا شاعرا ذکر بعض أحواله و بعض تصانیفه الکثیرة فی أول الفردوس الأعلی و منها العبقات العنبریة فی طبقات الجعفریة فی مجلدین‏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1707_122848"/>
    <w:bookmarkEnd w:id="110"/>
    <w:p>
      <w:pPr>
        <w:pStyle w:val="BookText"/>
      </w:pPr>
      <w:r>
        <w:rPr>
          <w:rFonts w:ascii="IRNazanin" w:hAnsi="IRNazanin" w:eastAsia="IRNazanin" w:cs="IRNazanin"/>
          <w:lang w:bidi="fa-IR"/>
          <w:color w:val="111111"/>
          <w:sz w:val="28"/>
          <w:szCs w:val="28"/>
          <w:rtl/>
        </w:rPr>
        <w:t xml:space="preserve">و آخر تصانیفه رسالة أسماها المثل العلیا فی الإسلام لا فی بحمدون ألفها فی رد دعوه الأمریکان له للاشتراک فی مؤتمر أسسوه باسم الدین لأغراضهم السیاسیة، و مات رحمه الله بعد قلیل من انتشار الکتاب فی (1373)</w:t>
      </w:r>
    </w:p>
    <w:p>
      <w:pPr>
        <w:pStyle w:val="Heading3"/>
      </w:pPr>
      <w:bookmarkStart w:id="939" w:name="_Toc683"/>
      <w:r>
        <w:t>233- رجال الشیخ حسین بن الآقا محمد علی‏</w:t>
      </w:r>
      <w:bookmarkEnd w:id="939"/>
    </w:p>
    <w:p>
      <w:pPr>
        <w:pStyle w:val="BookText"/>
      </w:pPr>
      <w:r>
        <w:rPr>
          <w:rFonts w:ascii="IRNazanin" w:hAnsi="IRNazanin" w:eastAsia="IRNazanin" w:cs="IRNazanin"/>
          <w:lang w:bidi="fa-IR"/>
          <w:color w:val="111111"/>
          <w:sz w:val="28"/>
          <w:szCs w:val="28"/>
          <w:rtl/>
        </w:rPr>
        <w:t xml:space="preserve">ابن الآقا باقر الهزارجریبی الذی جمع تصانیف والده و رتبها و هذبها و کتب رسالة مبسوطة فی ترجمه أحواله و ذکر مشایخه و أبیه و جده و مشایخهم و غیر ذلک‏</w:t>
      </w:r>
    </w:p>
    <w:p>
      <w:pPr>
        <w:pStyle w:val="Heading3"/>
      </w:pPr>
      <w:bookmarkStart w:id="940" w:name="_Toc684"/>
      <w:r>
        <w:t>رجال الحسین أبی القاسم بن علی‏</w:t>
      </w:r>
      <w:bookmarkEnd w:id="940"/>
    </w:p>
    <w:p>
      <w:pPr>
        <w:pStyle w:val="BookText"/>
      </w:pPr>
      <w:r>
        <w:rPr>
          <w:rFonts w:ascii="IRNazanin" w:hAnsi="IRNazanin" w:eastAsia="IRNazanin" w:cs="IRNazanin"/>
          <w:lang w:bidi="fa-IR"/>
          <w:color w:val="111111"/>
          <w:sz w:val="28"/>
          <w:szCs w:val="28"/>
          <w:rtl/>
        </w:rPr>
        <w:t xml:space="preserve">ابن الحسین بن محمد بن یوسف، من ولد بلاش بن بهرام گور ملک آل ساسان، و سبط أبی عبد الله النعمانی تلمیذ الشیخ الکلینی و مؤلف کتاب غیبة النعمانی و المشهور بالوزیر المغربی ولد کما عن خط أبیه (370) و توفی بمیافارقین (13 رمضان 418) و حمل حسب وصیته إلی النجف کما فصل کیفیة حمله إلیها ابن خلکان فی ترجمته له کتاب الزیادات فی فهرس ابن الندیم کما نقل عنه فی مواضع من معجم الأدباء منها فی (ج 18- ص 104) فی ترجمه محمد بن جعفر التمیمی الذی توفی (402) و ترجمه یاقوت فی معجم الأدباء- ج 10 ص 79</w:t>
      </w:r>
    </w:p>
    <w:p>
      <w:pPr>
        <w:pStyle w:val="Heading3"/>
      </w:pPr>
      <w:bookmarkStart w:id="941" w:name="_Toc685"/>
      <w:r>
        <w:t>رجال السید محمد حسین بن علی أصغر</w:t>
      </w:r>
      <w:bookmarkEnd w:id="941"/>
    </w:p>
    <w:p>
      <w:pPr>
        <w:pStyle w:val="BookText"/>
      </w:pPr>
      <w:r>
        <w:rPr>
          <w:rFonts w:ascii="IRNazanin" w:hAnsi="IRNazanin" w:eastAsia="IRNazanin" w:cs="IRNazanin"/>
          <w:lang w:bidi="fa-IR"/>
          <w:color w:val="111111"/>
          <w:sz w:val="28"/>
          <w:szCs w:val="28"/>
          <w:rtl/>
        </w:rPr>
        <w:t xml:space="preserve">کان یعرف بشیخ آقا ابن شیخ الإسلام المیرزا علی أصغر الطباطبائی التبریزی له شرح مشیخة الفقیه توجد نسخته عند حفیده” المؤلف” و سمیه السید محمد حسین بن محمد رضا بن المؤلف کما حدثنی به‏</w:t>
      </w:r>
    </w:p>
    <w:p>
      <w:pPr>
        <w:pStyle w:val="Heading3"/>
      </w:pPr>
      <w:bookmarkStart w:id="942" w:name="_Toc686"/>
      <w:r>
        <w:t>رجال الشیخ محمد حسین بن قاریاغدی‏</w:t>
      </w:r>
      <w:bookmarkEnd w:id="942"/>
    </w:p>
    <w:p>
      <w:pPr>
        <w:pStyle w:val="BookText"/>
      </w:pPr>
      <w:r>
        <w:rPr>
          <w:rFonts w:ascii="IRNazanin" w:hAnsi="IRNazanin" w:eastAsia="IRNazanin" w:cs="IRNazanin"/>
          <w:lang w:bidi="fa-IR"/>
          <w:color w:val="111111"/>
          <w:sz w:val="28"/>
          <w:szCs w:val="28"/>
          <w:rtl/>
        </w:rPr>
        <w:t xml:space="preserve">مر بعنوان بضاعة مزجاة فی (ج 3 ص 127) و له شرح روضة الکافی المشحون بالفوائد الرجالیة و تراجم الرجال نسخه منه کانت عند المولی حبیب الله الکاشانی المتوفی (1340) و قال إن مؤلفه عالم ماهر فی الدرایة و الرجال‏</w:t>
      </w:r>
    </w:p>
    <w:p>
      <w:pPr>
        <w:pStyle w:val="Heading3"/>
      </w:pPr>
      <w:bookmarkStart w:id="943" w:name="_Toc687"/>
      <w:r>
        <w:t>رجال الشیخ محمد حسین بن الشیخ محمد</w:t>
      </w:r>
      <w:bookmarkEnd w:id="943"/>
    </w:p>
    <w:p>
      <w:pPr>
        <w:pStyle w:val="BookText"/>
      </w:pPr>
      <w:r>
        <w:rPr>
          <w:rFonts w:ascii="IRNazanin" w:hAnsi="IRNazanin" w:eastAsia="IRNazanin" w:cs="IRNazanin"/>
          <w:lang w:bidi="fa-IR"/>
          <w:color w:val="111111"/>
          <w:sz w:val="28"/>
          <w:szCs w:val="28"/>
          <w:rtl/>
        </w:rPr>
        <w:t xml:space="preserve">المظفری المولود (1312) له حیاة الإمام الصادق علیه السلام  المدرج فی فصله الثالث تراجم جمع کثیر من رواته و موالیه و أولاده و له رسائل مستقلة فی تراجم بعض أصحابه هشام بن الحکم و مؤمن الطاق و غیرهما و له طبقات الشیعة سماه الشیعة فی التاریخ‏</w:t>
      </w:r>
    </w:p>
    <w:p>
      <w:pPr>
        <w:pStyle w:val="Heading3"/>
      </w:pPr>
      <w:bookmarkStart w:id="944" w:name="_Toc688"/>
      <w:r>
        <w:t>رجال المولی حشری‏</w:t>
      </w:r>
      <w:bookmarkEnd w:id="944"/>
    </w:p>
    <w:p>
      <w:pPr>
        <w:pStyle w:val="BookText"/>
      </w:pPr>
      <w:r>
        <w:rPr>
          <w:rFonts w:ascii="IRNazanin" w:hAnsi="IRNazanin" w:eastAsia="IRNazanin" w:cs="IRNazanin"/>
          <w:lang w:bidi="fa-IR"/>
          <w:color w:val="111111"/>
          <w:sz w:val="28"/>
          <w:szCs w:val="28"/>
          <w:rtl/>
        </w:rPr>
        <w:t xml:space="preserve">العارف التبریزی مر له تذکره الأولیاء و دیوان حشری‏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1707_122849"/>
    <w:bookmarkEnd w:id="111"/>
    <w:p>
      <w:pPr>
        <w:pStyle w:val="Heading3"/>
      </w:pPr>
      <w:bookmarkStart w:id="945" w:name="_Toc689"/>
      <w:r>
        <w:t>234- رجال حمزة الشریف أبی یعلی‏</w:t>
      </w:r>
      <w:bookmarkEnd w:id="945"/>
    </w:p>
    <w:p>
      <w:pPr>
        <w:pStyle w:val="BookText"/>
      </w:pPr>
      <w:r>
        <w:rPr>
          <w:rFonts w:ascii="IRNazanin" w:hAnsi="IRNazanin" w:eastAsia="IRNazanin" w:cs="IRNazanin"/>
          <w:lang w:bidi="fa-IR"/>
          <w:color w:val="111111"/>
          <w:sz w:val="28"/>
          <w:szCs w:val="28"/>
          <w:rtl/>
        </w:rPr>
        <w:t xml:space="preserve">ابن القاسم بن علی بن حمزة بن الحسن بن عبد الله ابن أبی الفضل العباس علیه السلام  ترجمه النجاشی و عد من کتبه کتاب من روی عن جعفر بن محمد من الرجال یروی عنه إجازة التلعکبری الذی توفی (385) و قبره مزار معروف قرب الحلة و لتعیین قبره و تاریخ ظهوره تفصیل ذکر فی جنة المأوی فی الحکایة الخامسة و الأربعین‏</w:t>
      </w:r>
    </w:p>
    <w:p>
      <w:pPr>
        <w:pStyle w:val="Heading3"/>
      </w:pPr>
      <w:bookmarkStart w:id="946" w:name="_Toc690"/>
      <w:r>
        <w:t>235- رجال حمید النینوائی‏</w:t>
      </w:r>
      <w:bookmarkEnd w:id="946"/>
    </w:p>
    <w:p>
      <w:pPr>
        <w:pStyle w:val="BookText"/>
      </w:pPr>
      <w:r>
        <w:rPr>
          <w:rFonts w:ascii="IRNazanin" w:hAnsi="IRNazanin" w:eastAsia="IRNazanin" w:cs="IRNazanin"/>
          <w:lang w:bidi="fa-IR"/>
          <w:color w:val="111111"/>
          <w:sz w:val="28"/>
          <w:szCs w:val="28"/>
          <w:rtl/>
        </w:rPr>
        <w:t xml:space="preserve">هو أبو القاسم حمید بن زیاد بن حماد بن زیاد الهوار الدهقان الکوفی، سکن سورا و انتقل إلی نینوی قریة علی العلقمی ترجمه النجاشی و عد من کتبه کتاب الرجال کتاب من روی عن الصادق و حکی عن علی بن حاتم أنه قرأ الرجال علی مؤلفه (306) و توفی المؤلف (310)</w:t>
      </w:r>
    </w:p>
    <w:p>
      <w:pPr>
        <w:pStyle w:val="Heading3"/>
      </w:pPr>
      <w:bookmarkStart w:id="947" w:name="_Toc691"/>
      <w:r>
        <w:t>236- رجال حمیدة</w:t>
      </w:r>
      <w:bookmarkEnd w:id="947"/>
    </w:p>
    <w:p>
      <w:pPr>
        <w:pStyle w:val="BookText"/>
      </w:pPr>
      <w:r>
        <w:rPr>
          <w:rFonts w:ascii="IRNazanin" w:hAnsi="IRNazanin" w:eastAsia="IRNazanin" w:cs="IRNazanin"/>
          <w:lang w:bidi="fa-IR"/>
          <w:color w:val="111111"/>
          <w:sz w:val="28"/>
          <w:szCs w:val="28"/>
          <w:rtl/>
        </w:rPr>
        <w:t xml:space="preserve">هی الفاضلة الکاملة حمیدة بنت المولی محمد شریف بن شمس الدین محمد الرویدشتی الأصفهانی ترجمها فی الریاض فی باب النساء و أطرأها و ذکر تعلیقاتها علی الکتب الحدیثیة مما یتعلق بأحوال الرجال قال و أظنها بخطها إلی قوله و توفت (1087) أو ما یقرب منها</w:t>
      </w:r>
    </w:p>
    <w:p>
      <w:pPr>
        <w:pStyle w:val="Heading3"/>
      </w:pPr>
      <w:bookmarkStart w:id="948" w:name="_Toc692"/>
      <w:r>
        <w:t>237- رجال أبی أحمد حیدر</w:t>
      </w:r>
      <w:bookmarkEnd w:id="948"/>
    </w:p>
    <w:p>
      <w:pPr>
        <w:pStyle w:val="BookText"/>
      </w:pPr>
      <w:r>
        <w:rPr>
          <w:rFonts w:ascii="IRNazanin" w:hAnsi="IRNazanin" w:eastAsia="IRNazanin" w:cs="IRNazanin"/>
          <w:lang w:bidi="fa-IR"/>
          <w:color w:val="111111"/>
          <w:sz w:val="28"/>
          <w:szCs w:val="28"/>
          <w:rtl/>
        </w:rPr>
        <w:t xml:space="preserve">ابن محمد بن نعیم السمرقندی، من غلمان أبی النضر محمد بن مسعود العیاشی، روی جمیع تصانیف العیاشی و قرائها علیه و ألف فهرس تلک التصانیف و ذکر فی آخره أن کتب العیاشی مائتان و ثمانیة کتب، و إنه ضل عنه من جمیعها سبعة و عشرون کتابا، و أورد ابن الندیم فی ترجمه العیاشی هذا الفهرس عن خط مؤلفه لکنه سماه جنیدا، و أظنه من غلط النسخة فإن فی فهرس الشیخ الطوسی و رجاله و الخلاصة و رجال ابن داود و غیرها حیدر بن محمد</w:t>
      </w:r>
    </w:p>
    <w:p>
      <w:pPr>
        <w:pStyle w:val="Heading3"/>
      </w:pPr>
      <w:bookmarkStart w:id="949" w:name="_Toc693"/>
      <w:r>
        <w:t>رجال المیرزا حیدر علی الألماسی‏</w:t>
      </w:r>
      <w:bookmarkEnd w:id="949"/>
    </w:p>
    <w:p>
      <w:pPr>
        <w:pStyle w:val="BookText"/>
      </w:pPr>
      <w:r>
        <w:rPr>
          <w:rFonts w:ascii="IRNazanin" w:hAnsi="IRNazanin" w:eastAsia="IRNazanin" w:cs="IRNazanin"/>
          <w:lang w:bidi="fa-IR"/>
          <w:color w:val="111111"/>
          <w:sz w:val="28"/>
          <w:szCs w:val="28"/>
          <w:rtl/>
        </w:rPr>
        <w:t xml:space="preserve">هو ابن المیرزا عزیز الله بن المیرزا محمد تقی الألماسی ابن المولی محمد تقی المجلسی له إجازتان صغیرة و کبیرة، تسمی هی بأنساب المجلسی، مر ذکرهما فی (ج 1- ص 191) و له رسالة فارسیة فی تراجم آل المجلسی فرغ منها (25- ع 1- 1209) و النسخة بخط المؤلف منضمة إلی إجازته الکبیرة فی مکتبة المفتی السید ناصر حسین، حدثنی بذلک من ادعی رؤیتهما فی تلک المکتبة و قد طبع فی آخر سالنامه دبیرستان فرهنگ بأصفهان فی (1329 ش) فی (ص 93- 108)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1707_122850"/>
    <w:bookmarkEnd w:id="112"/>
    <w:p>
      <w:pPr>
        <w:pStyle w:val="Heading3"/>
      </w:pPr>
      <w:bookmarkStart w:id="950" w:name="_Toc694"/>
      <w:r>
        <w:t>رجال المولی حیدر علی الشیروانی‏</w:t>
      </w:r>
      <w:bookmarkEnd w:id="950"/>
    </w:p>
    <w:p>
      <w:pPr>
        <w:pStyle w:val="BookText"/>
      </w:pPr>
      <w:r>
        <w:rPr>
          <w:rFonts w:ascii="IRNazanin" w:hAnsi="IRNazanin" w:eastAsia="IRNazanin" w:cs="IRNazanin"/>
          <w:lang w:bidi="fa-IR"/>
          <w:color w:val="111111"/>
          <w:sz w:val="28"/>
          <w:szCs w:val="28"/>
          <w:rtl/>
        </w:rPr>
        <w:t xml:space="preserve">هو ابن المدقق المیرزا محمد بن الحسن الشیروانی مؤلف کتاب التوحید المذکور فی (ج 4 ص 479) الذی فرغ منه (1129) له رسالة فی أحوال الصحابة و أخری فی أحوال السفراء و النواب الأربعة فی الغیبة الصغری رأیتهما ضمن مجموعة فی مکتبة (السبزواری) و ذکرنا الثانیة فی (ج 4 ص 58) بعنوان تراجم السفراء</w:t>
      </w:r>
    </w:p>
    <w:p>
      <w:pPr>
        <w:pStyle w:val="Heading3"/>
      </w:pPr>
      <w:bookmarkStart w:id="951" w:name="_Toc695"/>
      <w:r>
        <w:t>رجال المولی خداویردی الأفشار</w:t>
      </w:r>
      <w:bookmarkEnd w:id="951"/>
    </w:p>
    <w:p>
      <w:pPr>
        <w:pStyle w:val="BookText"/>
      </w:pPr>
      <w:r>
        <w:rPr>
          <w:rFonts w:ascii="IRNazanin" w:hAnsi="IRNazanin" w:eastAsia="IRNazanin" w:cs="IRNazanin"/>
          <w:lang w:bidi="fa-IR"/>
          <w:color w:val="111111"/>
          <w:sz w:val="28"/>
          <w:szCs w:val="28"/>
          <w:rtl/>
        </w:rPr>
        <w:t xml:space="preserve">اسمه زبدة الرجال یذکر باسمه‏</w:t>
      </w:r>
    </w:p>
    <w:p>
      <w:pPr>
        <w:pStyle w:val="Heading3"/>
      </w:pPr>
      <w:bookmarkStart w:id="952" w:name="_Toc696"/>
      <w:r>
        <w:t>238- رجال الشیخ محمد داود العلامی‏</w:t>
      </w:r>
      <w:bookmarkEnd w:id="952"/>
    </w:p>
    <w:p>
      <w:pPr>
        <w:pStyle w:val="BookText"/>
      </w:pPr>
      <w:r>
        <w:rPr>
          <w:rFonts w:ascii="IRNazanin" w:hAnsi="IRNazanin" w:eastAsia="IRNazanin" w:cs="IRNazanin"/>
          <w:lang w:bidi="fa-IR"/>
          <w:color w:val="111111"/>
          <w:sz w:val="28"/>
          <w:szCs w:val="28"/>
          <w:rtl/>
        </w:rPr>
        <w:t xml:space="preserve">دون مجموعة رجالیة فی مشهد خراسان من (1025) إلی (1034) فیها فهرس الشیخ الطوسی و إیضاح الاشتباه و القسم الثانی من الخلاصة و بعض باب الکنی من الرجال الصغیر للأسترآبادی و ضم إلیها فوائد أخری رجالیة من تألیف نفسه رأیت النسخة عند المیرزا محمد بن عبد الظاهر الأردبیلی فی النجف قبل عودته إلی إیران‏</w:t>
      </w:r>
    </w:p>
    <w:p>
      <w:pPr>
        <w:pStyle w:val="Heading3"/>
      </w:pPr>
      <w:bookmarkStart w:id="953" w:name="_Toc697"/>
      <w:r>
        <w:t>رجال الشیخ داود</w:t>
      </w:r>
      <w:bookmarkEnd w:id="953"/>
    </w:p>
    <w:p>
      <w:pPr>
        <w:pStyle w:val="BookText"/>
      </w:pPr>
      <w:r>
        <w:rPr>
          <w:rFonts w:ascii="IRNazanin" w:hAnsi="IRNazanin" w:eastAsia="IRNazanin" w:cs="IRNazanin"/>
          <w:lang w:bidi="fa-IR"/>
          <w:color w:val="111111"/>
          <w:sz w:val="28"/>
          <w:szCs w:val="28"/>
          <w:rtl/>
        </w:rPr>
        <w:t xml:space="preserve">ابن الحسن بن یوسف بن محمد بن عیسی الأوالی البحرانی الجزائری مر فی (ج 4 ص 66- 70) بعنوان ترتیب رجال الکشی و ترتیب رجال النجاشی‏</w:t>
      </w:r>
    </w:p>
    <w:p>
      <w:pPr>
        <w:pStyle w:val="Heading3"/>
      </w:pPr>
      <w:bookmarkStart w:id="954" w:name="_Toc698"/>
      <w:r>
        <w:t>رجال السید داود</w:t>
      </w:r>
      <w:bookmarkEnd w:id="954"/>
    </w:p>
    <w:p>
      <w:pPr>
        <w:pStyle w:val="BookText"/>
      </w:pPr>
      <w:r>
        <w:rPr>
          <w:rFonts w:ascii="IRNazanin" w:hAnsi="IRNazanin" w:eastAsia="IRNazanin" w:cs="IRNazanin"/>
          <w:lang w:bidi="fa-IR"/>
          <w:color w:val="111111"/>
          <w:sz w:val="28"/>
          <w:szCs w:val="28"/>
          <w:rtl/>
        </w:rPr>
        <w:t xml:space="preserve">ابن سلیمان بن داود بن حیدر بن أحمد بن محمود الحلی الحسینی له رسالة فی ترجمه والده المتوفی (1211) مر بعنوان ترجمه سلیمان فی (ج 4 ص 157)</w:t>
      </w:r>
    </w:p>
    <w:p>
      <w:pPr>
        <w:pStyle w:val="Heading3"/>
      </w:pPr>
      <w:bookmarkStart w:id="955" w:name="_Toc699"/>
      <w:r>
        <w:t>239- رجال الشیخ دخیل‏</w:t>
      </w:r>
      <w:bookmarkEnd w:id="955"/>
    </w:p>
    <w:p>
      <w:pPr>
        <w:pStyle w:val="BookText"/>
      </w:pPr>
      <w:r>
        <w:rPr>
          <w:rFonts w:ascii="IRNazanin" w:hAnsi="IRNazanin" w:eastAsia="IRNazanin" w:cs="IRNazanin"/>
          <w:lang w:bidi="fa-IR"/>
          <w:color w:val="111111"/>
          <w:sz w:val="28"/>
          <w:szCs w:val="28"/>
          <w:rtl/>
        </w:rPr>
        <w:t xml:space="preserve">ابن الشیخ طاهر بن الشیخ عبد علی بن الشیخ عبد الرسول بن إسماعیل المالکی الحجامی المولود (1245) و المتوفی (1285) له منتخب مرآة الجنان للیافعی و مجموعة تراجم أئمة المذاهب الأربعة و الخلفاء العباسیین و بعض أصحاب الأئمة علیه السلام  رأیتهما بخط المؤلف عند حفید أخیه” المؤلف” الشیخ طاهر بن عبد علی أخ المؤلف الذی کان من تلامیذ الشیخ الأنصاری‏</w:t>
      </w:r>
    </w:p>
    <w:p>
      <w:pPr>
        <w:pStyle w:val="Heading3"/>
      </w:pPr>
      <w:bookmarkStart w:id="956" w:name="_Toc700"/>
      <w:r>
        <w:t>رجال الشیخ درویش علی الحائری‏</w:t>
      </w:r>
      <w:bookmarkEnd w:id="956"/>
    </w:p>
    <w:p>
      <w:pPr>
        <w:pStyle w:val="BookText"/>
      </w:pPr>
      <w:r>
        <w:rPr>
          <w:rFonts w:ascii="IRNazanin" w:hAnsi="IRNazanin" w:eastAsia="IRNazanin" w:cs="IRNazanin"/>
          <w:lang w:bidi="fa-IR"/>
          <w:color w:val="111111"/>
          <w:sz w:val="28"/>
          <w:szCs w:val="28"/>
          <w:rtl/>
        </w:rPr>
        <w:t xml:space="preserve">هو تکملة لرجال أبی علی الموسوم منتهی المقال و کتب هو رسالة ذکر فیها جمیع من أسقطهم شیخه فی کتاب رجاله بدعوی کونهم مجاهیل و قد أحسن و أجاد کما حققه المیر الداماد فی الرواشح السماویة من أنه لا یجوز إطلاق المجهول علی من لم نطلع علی أحواله و ترجمته فمن الممکن کونه‏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1707_122851"/>
    <w:bookmarkEnd w:id="113"/>
    <w:p>
      <w:pPr>
        <w:pStyle w:val="BookText"/>
      </w:pPr>
      <w:r>
        <w:rPr>
          <w:rFonts w:ascii="IRNazanin" w:hAnsi="IRNazanin" w:eastAsia="IRNazanin" w:cs="IRNazanin"/>
          <w:lang w:bidi="fa-IR"/>
          <w:color w:val="111111"/>
          <w:sz w:val="28"/>
          <w:szCs w:val="28"/>
          <w:rtl/>
        </w:rPr>
        <w:t xml:space="preserve">من المعاریف عند أهل عصره و انما یصح إطلاق المجهول علی من ذکر فی حقه أئمة الرجال أنه مجهول، فنحن نقول مجهول عند أئمة الرجال ذکر هذه الرسالة شیخنا النوری فی تعلیقاته علی منتهی المقال و قد أدرجت هذه الرسالة موزعة علی هوامش منتهی المقال عند طبعه للمرة الأولی ثم الثانیة، و هی غیر إکمال منتهی المقال الذی ذکرناه فی (ج 2 ص 283) مر بعنوان التکملة فی (ج 4 ص 413)</w:t>
      </w:r>
    </w:p>
    <w:p>
      <w:pPr>
        <w:pStyle w:val="Heading3"/>
      </w:pPr>
      <w:bookmarkStart w:id="957" w:name="_Toc701"/>
      <w:r>
        <w:t>رجال الشیخ ذبیح الله‏</w:t>
      </w:r>
      <w:bookmarkEnd w:id="957"/>
    </w:p>
    <w:p>
      <w:pPr>
        <w:pStyle w:val="BookText"/>
      </w:pPr>
      <w:r>
        <w:rPr>
          <w:rFonts w:ascii="IRNazanin" w:hAnsi="IRNazanin" w:eastAsia="IRNazanin" w:cs="IRNazanin"/>
          <w:lang w:bidi="fa-IR"/>
          <w:color w:val="111111"/>
          <w:sz w:val="28"/>
          <w:szCs w:val="28"/>
          <w:rtl/>
        </w:rPr>
        <w:t xml:space="preserve">ابن محمد علی المحلاتی المؤرخ الخطیب مؤلف تاریخ سامراء و المولود حدود (1310) اسمه الکلمة التامة فی خمس مجلدات فی تراجم أحوال أکابر العامة من الخلفاء المتقدمین و سائر العلماء المتأخرین یأتی فی الکاف‏</w:t>
      </w:r>
    </w:p>
    <w:p>
      <w:pPr>
        <w:pStyle w:val="Heading3"/>
      </w:pPr>
      <w:bookmarkStart w:id="958" w:name="_Toc702"/>
      <w:r>
        <w:t>240- رجال المولی ذو الفقار</w:t>
      </w:r>
      <w:bookmarkEnd w:id="958"/>
    </w:p>
    <w:p>
      <w:pPr>
        <w:pStyle w:val="BookText"/>
      </w:pPr>
      <w:r>
        <w:rPr>
          <w:rFonts w:ascii="IRNazanin" w:hAnsi="IRNazanin" w:eastAsia="IRNazanin" w:cs="IRNazanin"/>
          <w:lang w:bidi="fa-IR"/>
          <w:color w:val="111111"/>
          <w:sz w:val="28"/>
          <w:szCs w:val="28"/>
          <w:rtl/>
        </w:rPr>
        <w:t xml:space="preserve">من تلامیذ العلامة المجلسی، نقل معاصره المیرزا عبد الله أفندی فی کتابه ریاض العلماء جملة من الفوائد و التراجم عن کتابة هذا المولی و خطه، فیظهر أن له کتاب بخطه وصل إلی معاصره نقل عنه، و لم یذکر اسمه‏</w:t>
      </w:r>
    </w:p>
    <w:p>
      <w:pPr>
        <w:pStyle w:val="Heading3"/>
      </w:pPr>
      <w:bookmarkStart w:id="959" w:name="_Toc703"/>
      <w:r>
        <w:t>رجال الراوندی‏</w:t>
      </w:r>
      <w:bookmarkEnd w:id="959"/>
    </w:p>
    <w:p>
      <w:pPr>
        <w:pStyle w:val="BookText"/>
      </w:pPr>
      <w:r>
        <w:rPr>
          <w:rFonts w:ascii="IRNazanin" w:hAnsi="IRNazanin" w:eastAsia="IRNazanin" w:cs="IRNazanin"/>
          <w:lang w:bidi="fa-IR"/>
          <w:color w:val="111111"/>
          <w:sz w:val="28"/>
          <w:szCs w:val="28"/>
          <w:rtl/>
        </w:rPr>
        <w:t xml:space="preserve">راجع رجال سعید بن عبد الله‏</w:t>
      </w:r>
    </w:p>
    <w:p>
      <w:pPr>
        <w:pStyle w:val="Heading3"/>
      </w:pPr>
      <w:bookmarkStart w:id="960" w:name="_Toc704"/>
      <w:r>
        <w:t>رجال السید محمد رضا</w:t>
      </w:r>
      <w:bookmarkEnd w:id="960"/>
    </w:p>
    <w:p>
      <w:pPr>
        <w:pStyle w:val="BookText"/>
      </w:pPr>
      <w:r>
        <w:rPr>
          <w:rFonts w:ascii="IRNazanin" w:hAnsi="IRNazanin" w:eastAsia="IRNazanin" w:cs="IRNazanin"/>
          <w:lang w:bidi="fa-IR"/>
          <w:color w:val="111111"/>
          <w:sz w:val="28"/>
          <w:szCs w:val="28"/>
          <w:rtl/>
        </w:rPr>
        <w:t xml:space="preserve">ابن أبی القاسم بن فتح الله بن نجم الدین الحسینی الکمالی الأسترآبادی، نزیل الحلة الملقب بآقا میرزا و المعروف بالطبیب توفی بالحلة (1346) له نهایة الآمال أرجوزة فی الرجال نسخته بخط الناظم مع سائر کتبه الموقوفة انتقلت بعد موته إلی (المکتبة التستریة) یأتی فی النون‏</w:t>
      </w:r>
    </w:p>
    <w:p>
      <w:pPr>
        <w:pStyle w:val="Heading3"/>
      </w:pPr>
      <w:bookmarkStart w:id="961" w:name="_Toc705"/>
      <w:r>
        <w:t>رجال السید محمد رضا</w:t>
      </w:r>
      <w:bookmarkEnd w:id="961"/>
    </w:p>
    <w:p>
      <w:pPr>
        <w:pStyle w:val="BookText"/>
      </w:pPr>
      <w:r>
        <w:rPr>
          <w:rFonts w:ascii="IRNazanin" w:hAnsi="IRNazanin" w:eastAsia="IRNazanin" w:cs="IRNazanin"/>
          <w:lang w:bidi="fa-IR"/>
          <w:color w:val="111111"/>
          <w:sz w:val="28"/>
          <w:szCs w:val="28"/>
          <w:rtl/>
        </w:rPr>
        <w:t xml:space="preserve">ابن إسماعیل بن إبراهیم الموسوی الشیرازی نزیل طهران و المتوفی بها نیف و ثلاثمائة و ألف هو جد السادة الشیرازیة قراء التعزیة فی طهران له وجیزة الرجال المختصر من الخلاصة و المطبوع علی هامش کتابه مدائن العلوم (1276)</w:t>
      </w:r>
    </w:p>
    <w:p>
      <w:pPr>
        <w:pStyle w:val="Heading3"/>
      </w:pPr>
      <w:bookmarkStart w:id="962" w:name="_Toc706"/>
      <w:r>
        <w:t>رجال الشیخ محمد رضا</w:t>
      </w:r>
      <w:bookmarkEnd w:id="962"/>
    </w:p>
    <w:p>
      <w:pPr>
        <w:pStyle w:val="BookText"/>
      </w:pPr>
      <w:r>
        <w:rPr>
          <w:rFonts w:ascii="IRNazanin" w:hAnsi="IRNazanin" w:eastAsia="IRNazanin" w:cs="IRNazanin"/>
          <w:lang w:bidi="fa-IR"/>
          <w:color w:val="111111"/>
          <w:sz w:val="28"/>
          <w:szCs w:val="28"/>
          <w:rtl/>
        </w:rPr>
        <w:t xml:space="preserve">الدزفولی حفید أخ الشیخ أسد الله صاحب المقابس مر فی (ج 4 ص 157) بعنوان ترجمه سهل بن زیاد</w:t>
      </w:r>
    </w:p>
    <w:p>
      <w:pPr>
        <w:pStyle w:val="Heading3"/>
      </w:pPr>
      <w:bookmarkStart w:id="963" w:name="_Toc707"/>
      <w:r>
        <w:t>رجال الشیخ أبی المجد الرضا</w:t>
      </w:r>
      <w:bookmarkEnd w:id="963"/>
    </w:p>
    <w:p>
      <w:pPr>
        <w:pStyle w:val="BookText"/>
      </w:pPr>
      <w:r>
        <w:rPr>
          <w:rFonts w:ascii="IRNazanin" w:hAnsi="IRNazanin" w:eastAsia="IRNazanin" w:cs="IRNazanin"/>
          <w:lang w:bidi="fa-IR"/>
          <w:color w:val="111111"/>
          <w:sz w:val="28"/>
          <w:szCs w:val="28"/>
          <w:rtl/>
        </w:rPr>
        <w:t xml:space="preserve">الأصفهانی المدعو بآقا رضا مر بعنوان حلی الدهر العاطل فی (ج 7 ص 79)</w:t>
      </w:r>
    </w:p>
    <w:p>
      <w:pPr>
        <w:pStyle w:val="Heading3"/>
      </w:pPr>
      <w:bookmarkStart w:id="964" w:name="_Toc708"/>
      <w:r>
        <w:t>رجال السید رضا بحر العلوم‏</w:t>
      </w:r>
      <w:bookmarkEnd w:id="964"/>
    </w:p>
    <w:p>
      <w:pPr>
        <w:pStyle w:val="BookText"/>
      </w:pPr>
      <w:r>
        <w:rPr>
          <w:rFonts w:ascii="IRNazanin" w:hAnsi="IRNazanin" w:eastAsia="IRNazanin" w:cs="IRNazanin"/>
          <w:lang w:bidi="fa-IR"/>
          <w:color w:val="111111"/>
          <w:sz w:val="28"/>
          <w:szCs w:val="28"/>
          <w:rtl/>
        </w:rPr>
        <w:t xml:space="preserve">فوائد رجالیة یأتی فی حرف الفاء و النسخة عند حفیده” المؤلف” السید جعفر بن السید باقر بن السید علی صاحب البرهان ابن المؤلف‏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1707_122852"/>
    <w:bookmarkEnd w:id="114"/>
    <w:p>
      <w:pPr>
        <w:pStyle w:val="Heading3"/>
      </w:pPr>
      <w:bookmarkStart w:id="965" w:name="_Toc709"/>
      <w:r>
        <w:t>رجال السید محمد رضا</w:t>
      </w:r>
      <w:bookmarkEnd w:id="965"/>
    </w:p>
    <w:p>
      <w:pPr>
        <w:pStyle w:val="BookText"/>
      </w:pPr>
      <w:r>
        <w:rPr>
          <w:rFonts w:ascii="IRNazanin" w:hAnsi="IRNazanin" w:eastAsia="IRNazanin" w:cs="IRNazanin"/>
          <w:lang w:bidi="fa-IR"/>
          <w:color w:val="111111"/>
          <w:sz w:val="28"/>
          <w:szCs w:val="28"/>
          <w:rtl/>
        </w:rPr>
        <w:t xml:space="preserve">ابن السید هاشم الموسوی الخطیب الشاعر الأدیب المولود فی طویریج (الهندیة) فی (1311) و المتوفی بها (1365) اسمه الخبر و العیان فی أحوال الأفاضل و الأعیان مر فی (ج 7 ص 139)</w:t>
      </w:r>
    </w:p>
    <w:p>
      <w:pPr>
        <w:pStyle w:val="Heading3"/>
      </w:pPr>
      <w:bookmarkStart w:id="966" w:name="_Toc710"/>
      <w:r>
        <w:t>رجال السید رضی الدین العاملی‏</w:t>
      </w:r>
      <w:bookmarkEnd w:id="966"/>
    </w:p>
    <w:p>
      <w:pPr>
        <w:pStyle w:val="BookText"/>
      </w:pPr>
      <w:r>
        <w:rPr>
          <w:rFonts w:ascii="IRNazanin" w:hAnsi="IRNazanin" w:eastAsia="IRNazanin" w:cs="IRNazanin"/>
          <w:lang w:bidi="fa-IR"/>
          <w:color w:val="111111"/>
          <w:sz w:val="28"/>
          <w:szCs w:val="28"/>
          <w:rtl/>
        </w:rPr>
        <w:t xml:space="preserve">اسمه إتحاف ذوی الألباب مر فی (ج 1- ص 82)</w:t>
      </w:r>
    </w:p>
    <w:p>
      <w:pPr>
        <w:pStyle w:val="Heading3"/>
      </w:pPr>
      <w:bookmarkStart w:id="967" w:name="_Toc711"/>
      <w:r>
        <w:t>رجال الآقا رضی الدین القزوینی‏</w:t>
      </w:r>
      <w:bookmarkEnd w:id="967"/>
    </w:p>
    <w:p>
      <w:pPr>
        <w:pStyle w:val="BookText"/>
      </w:pPr>
      <w:r>
        <w:rPr>
          <w:rFonts w:ascii="IRNazanin" w:hAnsi="IRNazanin" w:eastAsia="IRNazanin" w:cs="IRNazanin"/>
          <w:lang w:bidi="fa-IR"/>
          <w:color w:val="111111"/>
          <w:sz w:val="28"/>
          <w:szCs w:val="28"/>
          <w:rtl/>
        </w:rPr>
        <w:t xml:space="preserve">اسمه ضیافة الإخوان یأتی‏</w:t>
      </w:r>
    </w:p>
    <w:p>
      <w:pPr>
        <w:pStyle w:val="Heading3"/>
      </w:pPr>
      <w:bookmarkStart w:id="968" w:name="_Toc712"/>
      <w:r>
        <w:t>241- رجال الآقا رفیع شریعتمدار</w:t>
      </w:r>
      <w:bookmarkEnd w:id="968"/>
    </w:p>
    <w:p>
      <w:pPr>
        <w:pStyle w:val="BookText"/>
      </w:pPr>
      <w:r>
        <w:rPr>
          <w:rFonts w:ascii="IRNazanin" w:hAnsi="IRNazanin" w:eastAsia="IRNazanin" w:cs="IRNazanin"/>
          <w:lang w:bidi="fa-IR"/>
          <w:color w:val="111111"/>
          <w:sz w:val="28"/>
          <w:szCs w:val="28"/>
          <w:rtl/>
        </w:rPr>
        <w:t xml:space="preserve">الرشتی تلمیذ السید حجة الإسلام الأصفهانی و شیخ إجازة المیرزا محمد بن عبد الوهاب إمام الحرمین الهمدانی ترجمه فی المآثر و الآثار- ص 151 و عد من تصانیفه کتبا فی الرجال و غیره ولد (1211) و توفی (1292)</w:t>
      </w:r>
    </w:p>
    <w:p>
      <w:pPr>
        <w:pStyle w:val="Heading3"/>
      </w:pPr>
      <w:bookmarkStart w:id="969" w:name="_Toc713"/>
      <w:r>
        <w:t>رجال المولی محمد زمان‏</w:t>
      </w:r>
      <w:bookmarkEnd w:id="969"/>
    </w:p>
    <w:p>
      <w:pPr>
        <w:pStyle w:val="BookText"/>
      </w:pPr>
      <w:r>
        <w:rPr>
          <w:rFonts w:ascii="IRNazanin" w:hAnsi="IRNazanin" w:eastAsia="IRNazanin" w:cs="IRNazanin"/>
          <w:lang w:bidi="fa-IR"/>
          <w:color w:val="111111"/>
          <w:sz w:val="28"/>
          <w:szCs w:val="28"/>
          <w:rtl/>
        </w:rPr>
        <w:t xml:space="preserve">ابن کلب علی التبریزی الأصفهانی له فرائد الفوائد فی أحوال المدارس و المساجد یأتی فی الفاء</w:t>
      </w:r>
    </w:p>
    <w:p>
      <w:pPr>
        <w:pStyle w:val="Heading3"/>
      </w:pPr>
      <w:bookmarkStart w:id="970" w:name="_Toc714"/>
      <w:r>
        <w:t>242- رجال الشیخ زین الدین الشهید</w:t>
      </w:r>
      <w:bookmarkEnd w:id="970"/>
    </w:p>
    <w:p>
      <w:pPr>
        <w:pStyle w:val="BookText"/>
      </w:pPr>
      <w:r>
        <w:rPr>
          <w:rFonts w:ascii="IRNazanin" w:hAnsi="IRNazanin" w:eastAsia="IRNazanin" w:cs="IRNazanin"/>
          <w:lang w:bidi="fa-IR"/>
          <w:color w:val="111111"/>
          <w:sz w:val="28"/>
          <w:szCs w:val="28"/>
          <w:rtl/>
        </w:rPr>
        <w:t xml:space="preserve">ولد (911) و نال درجة الشهادة (966) له کتاب الرجال و النسب کما فی اللؤلؤة و الریاض و مختصر الخلاصة کما فی الأمل و تعلیقة الخلاصة و غیر ذلک و طبع له بدایة الدرایة و شرحها</w:t>
      </w:r>
    </w:p>
    <w:p>
      <w:pPr>
        <w:pStyle w:val="Heading3"/>
      </w:pPr>
      <w:bookmarkStart w:id="971" w:name="_Toc715"/>
      <w:r>
        <w:t>رجال السید زین العابدین‏</w:t>
      </w:r>
      <w:bookmarkEnd w:id="971"/>
    </w:p>
    <w:p>
      <w:pPr>
        <w:pStyle w:val="BookText"/>
      </w:pPr>
      <w:r>
        <w:rPr>
          <w:rFonts w:ascii="IRNazanin" w:hAnsi="IRNazanin" w:eastAsia="IRNazanin" w:cs="IRNazanin"/>
          <w:lang w:bidi="fa-IR"/>
          <w:color w:val="111111"/>
          <w:sz w:val="28"/>
          <w:szCs w:val="28"/>
          <w:rtl/>
        </w:rPr>
        <w:t xml:space="preserve">ابن أبی القاسم الطباطبائی الطهرانی المدعو بالسید آقا المتوفی حدود (1303) هو مرتب علی طبقات المشایخ من عصر الغیبة إلی عصره لکنه لم یخرج منه الا القلیل فی بعض الطبقات رأیت المسودة عند ابن أخته” المؤلف” الشیخ المرحوم المیرزا محمد (الطهرانی بسامراء)</w:t>
      </w:r>
    </w:p>
    <w:p>
      <w:pPr>
        <w:pStyle w:val="Heading3"/>
      </w:pPr>
      <w:bookmarkStart w:id="972" w:name="_Toc716"/>
      <w:r>
        <w:t>رجال سام میرزا</w:t>
      </w:r>
      <w:bookmarkEnd w:id="972"/>
    </w:p>
    <w:p>
      <w:pPr>
        <w:pStyle w:val="BookText"/>
      </w:pPr>
      <w:r>
        <w:rPr>
          <w:rFonts w:ascii="IRNazanin" w:hAnsi="IRNazanin" w:eastAsia="IRNazanin" w:cs="IRNazanin"/>
          <w:lang w:bidi="fa-IR"/>
          <w:color w:val="111111"/>
          <w:sz w:val="28"/>
          <w:szCs w:val="28"/>
          <w:rtl/>
        </w:rPr>
        <w:t xml:space="preserve">الموسوی الصفوی المولود (923) و المتوفی (983) مر مختصرا بعنوان تحفه السامی فی (ج 3 ص 440) طبع مع مقدمه وحید الدستگردی فی (1354) مرتبا علی سبعة صحائف، الصحیفة الثانیة فی تراجم السادات العلماء الأعلام و کذلک المطلع الأول من الصحیفة الخامسة فی تراجم العلماء</w:t>
      </w:r>
    </w:p>
    <w:p>
      <w:pPr>
        <w:pStyle w:val="Heading3"/>
      </w:pPr>
      <w:bookmarkStart w:id="973" w:name="_Toc717"/>
      <w:r>
        <w:t>رجال السید سخاوت علی‏</w:t>
      </w:r>
      <w:bookmarkEnd w:id="973"/>
    </w:p>
    <w:p>
      <w:pPr>
        <w:pStyle w:val="BookText"/>
      </w:pPr>
      <w:r>
        <w:rPr>
          <w:rFonts w:ascii="IRNazanin" w:hAnsi="IRNazanin" w:eastAsia="IRNazanin" w:cs="IRNazanin"/>
          <w:lang w:bidi="fa-IR"/>
          <w:color w:val="111111"/>
          <w:sz w:val="28"/>
          <w:szCs w:val="28"/>
          <w:rtl/>
        </w:rPr>
        <w:t xml:space="preserve">الرضوی السبزواری الأصل الأکری الهندی المعاصر مر له ترجمه مجالس المؤمنین باللغة الأردویة، طبع بعضه‏</w:t>
      </w:r>
    </w:p>
    <w:p>
      <w:pPr>
        <w:pStyle w:val="Heading3"/>
      </w:pPr>
      <w:bookmarkStart w:id="974" w:name="_Toc718"/>
      <w:r>
        <w:t>رجال الشیخ سراج الدین حسن‏</w:t>
      </w:r>
      <w:bookmarkEnd w:id="974"/>
    </w:p>
    <w:p>
      <w:pPr>
        <w:pStyle w:val="BookText"/>
      </w:pPr>
      <w:r>
        <w:rPr>
          <w:rFonts w:ascii="IRNazanin" w:hAnsi="IRNazanin" w:eastAsia="IRNazanin" w:cs="IRNazanin"/>
          <w:lang w:bidi="fa-IR"/>
          <w:color w:val="111111"/>
          <w:sz w:val="28"/>
          <w:szCs w:val="28"/>
          <w:rtl/>
        </w:rPr>
        <w:t xml:space="preserve">مؤلف الیم العجاج فی أساتیذ السراج و سبیکة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1707_122853"/>
    <w:bookmarkEnd w:id="115"/>
    <w:p>
      <w:pPr>
        <w:pStyle w:val="BookText"/>
      </w:pPr>
      <w:r>
        <w:rPr>
          <w:rFonts w:ascii="IRNazanin" w:hAnsi="IRNazanin" w:eastAsia="IRNazanin" w:cs="IRNazanin"/>
          <w:lang w:bidi="fa-IR"/>
          <w:color w:val="111111"/>
          <w:sz w:val="28"/>
          <w:szCs w:val="28"/>
          <w:rtl/>
        </w:rPr>
        <w:t xml:space="preserve">اللجین فی ترجمه السید ناصر حسین‏</w:t>
      </w:r>
    </w:p>
    <w:p>
      <w:pPr>
        <w:pStyle w:val="Heading3"/>
      </w:pPr>
      <w:bookmarkStart w:id="975" w:name="_Toc719"/>
      <w:r>
        <w:t>رجال سعد بن عبد الله الأشعری‏</w:t>
      </w:r>
      <w:bookmarkEnd w:id="975"/>
    </w:p>
    <w:p>
      <w:pPr>
        <w:pStyle w:val="BookText"/>
      </w:pPr>
      <w:r>
        <w:rPr>
          <w:rFonts w:ascii="IRNazanin" w:hAnsi="IRNazanin" w:eastAsia="IRNazanin" w:cs="IRNazanin"/>
          <w:lang w:bidi="fa-IR"/>
          <w:color w:val="111111"/>
          <w:sz w:val="28"/>
          <w:szCs w:val="28"/>
          <w:rtl/>
        </w:rPr>
        <w:t xml:space="preserve">المتوفی (299) أو بعدها بسنة أو سنتین له طبقات الشیعة کما فی النجاشی فی ترجمه محمد بن یحیی المعینی، و ترجمه میثم بن عبد الله‏</w:t>
      </w:r>
    </w:p>
    <w:p>
      <w:pPr>
        <w:pStyle w:val="Heading3"/>
      </w:pPr>
      <w:bookmarkStart w:id="976" w:name="_Toc720"/>
      <w:r>
        <w:t>رجال قطب الدین سعید بن عبد الله‏</w:t>
      </w:r>
      <w:bookmarkEnd w:id="976"/>
    </w:p>
    <w:p>
      <w:pPr>
        <w:pStyle w:val="BookText"/>
      </w:pPr>
      <w:r>
        <w:rPr>
          <w:rFonts w:ascii="IRNazanin" w:hAnsi="IRNazanin" w:eastAsia="IRNazanin" w:cs="IRNazanin"/>
          <w:lang w:bidi="fa-IR"/>
          <w:color w:val="111111"/>
          <w:sz w:val="28"/>
          <w:szCs w:val="28"/>
          <w:rtl/>
        </w:rPr>
        <w:t xml:space="preserve">ابن الحسین بن هبة الله بن الحسن الراوندی المتوفی (573) و قد ینسب إلی جده الأعلی هبة الله بن الحسن، فیقال سعید بن هبة الله له رسالة الفقهاء ینقل عنه فی المجلد الأول من البحار، و له جنا الجنتین فی ولد العسکریین کما فی معالم العلماء و له ألقاب الرسول و الأئمة ص ذکر فی ریاض العلماء أن عندنا منه نسخه‏</w:t>
      </w:r>
    </w:p>
    <w:p>
      <w:pPr>
        <w:pStyle w:val="Heading3"/>
      </w:pPr>
      <w:bookmarkStart w:id="977" w:name="_Toc721"/>
      <w:r>
        <w:t>رجال سعید النفیسی‏</w:t>
      </w:r>
      <w:bookmarkEnd w:id="977"/>
    </w:p>
    <w:p>
      <w:pPr>
        <w:pStyle w:val="BookText"/>
      </w:pPr>
      <w:r>
        <w:rPr>
          <w:rFonts w:ascii="IRNazanin" w:hAnsi="IRNazanin" w:eastAsia="IRNazanin" w:cs="IRNazanin"/>
          <w:lang w:bidi="fa-IR"/>
          <w:color w:val="111111"/>
          <w:sz w:val="28"/>
          <w:szCs w:val="28"/>
          <w:rtl/>
        </w:rPr>
        <w:t xml:space="preserve">هو الآقا سعید بن المیرزا علی أکبر ناظم الأطباء المولود (1274 ش) و نسبته إلی جده مؤلف شرح الأسباب النفیسی ترجمه فی أدبیات معاصر- ص 57 له مقالات کثیرة و رسالات یزید علی المائة و الخمسین استوفی فیها تراجم أشخاص معینین مثل رودکی خواجو کرمانی خیام الشیخ زاهد الگیلانی فرید الدین العطار و غیرهم جاء کل فی محله‏</w:t>
      </w:r>
    </w:p>
    <w:p>
      <w:pPr>
        <w:pStyle w:val="Heading3"/>
      </w:pPr>
      <w:bookmarkStart w:id="978" w:name="_Toc722"/>
      <w:r>
        <w:t>رجال الشیخ سلیمان‏</w:t>
      </w:r>
      <w:bookmarkEnd w:id="978"/>
    </w:p>
    <w:p>
      <w:pPr>
        <w:pStyle w:val="BookText"/>
      </w:pPr>
      <w:r>
        <w:rPr>
          <w:rFonts w:ascii="IRNazanin" w:hAnsi="IRNazanin" w:eastAsia="IRNazanin" w:cs="IRNazanin"/>
          <w:lang w:bidi="fa-IR"/>
          <w:color w:val="111111"/>
          <w:sz w:val="28"/>
          <w:szCs w:val="28"/>
          <w:rtl/>
        </w:rPr>
        <w:t xml:space="preserve">ابن عبد الله الماحوزی البحرانی المولود (1070) المتوفی (1121) مر بعنوان البلغة فی (ج 3 ص 143) و یأتی بعنوان معراج الکمال و له تراجم علماء البحرین مر فی (ج 3 ص 266) بعنوان تاریخ العلماء البحرین‏</w:t>
      </w:r>
    </w:p>
    <w:p>
      <w:pPr>
        <w:pStyle w:val="Heading3"/>
      </w:pPr>
      <w:bookmarkStart w:id="979" w:name="_Toc723"/>
      <w:r>
        <w:t>رجال الشیخ سلیمان‏</w:t>
      </w:r>
      <w:bookmarkEnd w:id="979"/>
    </w:p>
    <w:p>
      <w:pPr>
        <w:pStyle w:val="BookText"/>
      </w:pPr>
      <w:r>
        <w:rPr>
          <w:rFonts w:ascii="IRNazanin" w:hAnsi="IRNazanin" w:eastAsia="IRNazanin" w:cs="IRNazanin"/>
          <w:lang w:bidi="fa-IR"/>
          <w:color w:val="111111"/>
          <w:sz w:val="28"/>
          <w:szCs w:val="28"/>
          <w:rtl/>
        </w:rPr>
        <w:t xml:space="preserve">ابن محمد بن علی بن إبراهیم بن حمود بن ظاهر بن زین الدین النبطی العاملی المعاصر المعروف بسلیمان ظاهر المولود (1290) العارف بفنون الأدب و التواریخ و السیر و مقالاته الرجالیة المنتشرة فی أعداد مجلة العرفان الصیداویة تربو علی المجلدات، فضلا عن المترجمین فی آداب اللغة العربیة المذکور فی (ج 1 ص 26)</w:t>
      </w:r>
    </w:p>
    <w:p>
      <w:pPr>
        <w:pStyle w:val="Heading3"/>
      </w:pPr>
      <w:bookmarkStart w:id="980" w:name="_Toc724"/>
      <w:r>
        <w:t>رجال السید محمد شبر</w:t>
      </w:r>
      <w:bookmarkEnd w:id="980"/>
    </w:p>
    <w:p>
      <w:pPr>
        <w:pStyle w:val="BookText"/>
      </w:pPr>
      <w:r>
        <w:rPr>
          <w:rFonts w:ascii="IRNazanin" w:hAnsi="IRNazanin" w:eastAsia="IRNazanin" w:cs="IRNazanin"/>
          <w:lang w:bidi="fa-IR"/>
          <w:color w:val="111111"/>
          <w:sz w:val="28"/>
          <w:szCs w:val="28"/>
          <w:rtl/>
        </w:rPr>
        <w:t xml:space="preserve">ابن السید حسین الجنفوری المولود (1308) ذکر ولده السید محمد علی أن له ترجمه مجالس المؤمنین الفارسی بالأردویة و طبعت ترجمه أربعة مجالس منه بالهند، مر فی (ج 4- ص 133)</w:t>
      </w:r>
    </w:p>
    <w:p>
      <w:pPr>
        <w:pStyle w:val="Heading3"/>
      </w:pPr>
      <w:bookmarkStart w:id="981" w:name="_Toc725"/>
      <w:r>
        <w:t>243- رجال السید شبر</w:t>
      </w:r>
      <w:bookmarkEnd w:id="981"/>
    </w:p>
    <w:p>
      <w:pPr>
        <w:pStyle w:val="BookText"/>
      </w:pPr>
      <w:r>
        <w:rPr>
          <w:rFonts w:ascii="IRNazanin" w:hAnsi="IRNazanin" w:eastAsia="IRNazanin" w:cs="IRNazanin"/>
          <w:lang w:bidi="fa-IR"/>
          <w:color w:val="111111"/>
          <w:sz w:val="28"/>
          <w:szCs w:val="28"/>
          <w:rtl/>
        </w:rPr>
        <w:t xml:space="preserve">ابن محمد بن ثنوان الموسوی الحویزی المشعشعی المولود (1122) و المتوفی بعد (1186) رأیت بخطه رسالة فی ترجمه جده الأعلی السید محمد بن‏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1707_122854"/>
    <w:bookmarkEnd w:id="116"/>
    <w:p>
      <w:pPr>
        <w:pStyle w:val="BookText"/>
      </w:pPr>
      <w:r>
        <w:rPr>
          <w:rFonts w:ascii="IRNazanin" w:hAnsi="IRNazanin" w:eastAsia="IRNazanin" w:cs="IRNazanin"/>
          <w:lang w:bidi="fa-IR"/>
          <w:color w:val="111111"/>
          <w:sz w:val="28"/>
          <w:szCs w:val="28"/>
          <w:rtl/>
        </w:rPr>
        <w:t xml:space="preserve">فلاح کما مر فی (ج 4 ص 165) و رسالة فی نسب السید علی خان الوالی الحویزی فی مکتبة الشیخ محمد حسن (کبة) و ذکر من تصانیفه فی الرجال مختصر رجال العلامة المجلسی و کنز السعادة فی تراجم جملة من العلماء السادة ذکرهما مؤلف رسالة ترجمه السید شبر المذکورة فی (ج 4 ص 158)</w:t>
      </w:r>
    </w:p>
    <w:p>
      <w:pPr>
        <w:pStyle w:val="Heading3"/>
      </w:pPr>
      <w:bookmarkStart w:id="982" w:name="_Toc726"/>
      <w:r>
        <w:t>رجال الشیخ شرف الدین الدورقی‏</w:t>
      </w:r>
      <w:bookmarkEnd w:id="982"/>
    </w:p>
    <w:p>
      <w:pPr>
        <w:pStyle w:val="BookText"/>
      </w:pPr>
      <w:r>
        <w:rPr>
          <w:rFonts w:ascii="IRNazanin" w:hAnsi="IRNazanin" w:eastAsia="IRNazanin" w:cs="IRNazanin"/>
          <w:lang w:bidi="fa-IR"/>
          <w:color w:val="111111"/>
          <w:sz w:val="28"/>
          <w:szCs w:val="28"/>
          <w:rtl/>
        </w:rPr>
        <w:t xml:space="preserve">رسالة فی تراجم السادات المشعشعیة ولاة الحویزة کما حکاه السید شبر الحویزی فی رسالته فی ترجمه السید محمد بن فلاح عن السید عبد العزیز جد آل الصافی فی النجف‏</w:t>
      </w:r>
    </w:p>
    <w:p>
      <w:pPr>
        <w:pStyle w:val="Heading3"/>
      </w:pPr>
      <w:bookmarkStart w:id="983" w:name="_Toc727"/>
      <w:r>
        <w:t>رجال شیخ الشریعة</w:t>
      </w:r>
      <w:bookmarkEnd w:id="983"/>
    </w:p>
    <w:p>
      <w:pPr>
        <w:pStyle w:val="BookText"/>
      </w:pPr>
      <w:r>
        <w:rPr>
          <w:rFonts w:ascii="IRNazanin" w:hAnsi="IRNazanin" w:eastAsia="IRNazanin" w:cs="IRNazanin"/>
          <w:lang w:bidi="fa-IR"/>
          <w:color w:val="111111"/>
          <w:sz w:val="28"/>
          <w:szCs w:val="28"/>
          <w:rtl/>
        </w:rPr>
        <w:t xml:space="preserve">لشیخنا المیرزا فتح الله بن محمد جواد النمازی الشیرازی الأصفهانی المدعو بشیخ الشریعة المولود فی أصفهان (1266) و المهاجر إلی النجف مجازا من مشایخه (1295) و المتوفی بها لیلة الأحد (8- ع 2- 1339) رأیت بخطه تعلیقات کثیرة علی الکتب الرجالیة لو دونت لساوی مجلدا ضخما و کتب رسالة فیما یتعلق بالصحاح الستة و أحوال رواتها تقرب من ثلاثة آلاف بیت، و أنا استنسختها عن خط یده، و لما لم یسمه باسم خاص فسمیته أنا القول الصراح فی أحوال الصحاح‏</w:t>
      </w:r>
    </w:p>
    <w:p>
      <w:pPr>
        <w:pStyle w:val="Heading3"/>
      </w:pPr>
      <w:bookmarkStart w:id="984" w:name="_Toc728"/>
      <w:r>
        <w:t>رجال السید محمد شفیع‏</w:t>
      </w:r>
      <w:bookmarkEnd w:id="984"/>
    </w:p>
    <w:p>
      <w:pPr>
        <w:pStyle w:val="BookText"/>
      </w:pPr>
      <w:r>
        <w:rPr>
          <w:rFonts w:ascii="IRNazanin" w:hAnsi="IRNazanin" w:eastAsia="IRNazanin" w:cs="IRNazanin"/>
          <w:lang w:bidi="fa-IR"/>
          <w:color w:val="111111"/>
          <w:sz w:val="28"/>
          <w:szCs w:val="28"/>
          <w:rtl/>
        </w:rPr>
        <w:t xml:space="preserve">ابن بهاء الدین الحسینی العاملی اسمه محافل المؤمنین و هو مستدرک لمجالس المؤمنین ینقل عنه صاحب الروضات فی ترجمه الشیخ لطف الله و غیرها، و کذا ینقل عنه فی حاشیة الأمل و کذا فی بعض المجامیع، و ذکر فی مقدمه مجمل التواریخ- ص یز أن نسخته موجودة عند ناظم شهابی بمشهد خراسان و أن لمؤلفه کتاب تاریخ عرفا الذی فرغ منه (1185) موجود عند کاتب المقدمة السید محمد تقی المدرس الرضوی‏</w:t>
      </w:r>
    </w:p>
    <w:p>
      <w:pPr>
        <w:pStyle w:val="Heading3"/>
      </w:pPr>
      <w:bookmarkStart w:id="985" w:name="_Toc729"/>
      <w:r>
        <w:t>رجال السید شفیع‏</w:t>
      </w:r>
      <w:bookmarkEnd w:id="985"/>
    </w:p>
    <w:p>
      <w:pPr>
        <w:pStyle w:val="BookText"/>
      </w:pPr>
      <w:r>
        <w:rPr>
          <w:rFonts w:ascii="IRNazanin" w:hAnsi="IRNazanin" w:eastAsia="IRNazanin" w:cs="IRNazanin"/>
          <w:lang w:bidi="fa-IR"/>
          <w:color w:val="111111"/>
          <w:sz w:val="28"/>
          <w:szCs w:val="28"/>
          <w:rtl/>
        </w:rPr>
        <w:t xml:space="preserve">ابن علی أکبر الجابلقی اسمه الروضة البهیة فی الإجازة الشفیعیة</w:t>
      </w:r>
    </w:p>
    <w:p>
      <w:pPr>
        <w:pStyle w:val="Heading3"/>
      </w:pPr>
      <w:bookmarkStart w:id="986" w:name="_Toc730"/>
      <w:r>
        <w:t>244- رجال السید شفیع‏</w:t>
      </w:r>
      <w:bookmarkEnd w:id="986"/>
    </w:p>
    <w:p>
      <w:pPr>
        <w:pStyle w:val="BookText"/>
      </w:pPr>
      <w:r>
        <w:rPr>
          <w:rFonts w:ascii="IRNazanin" w:hAnsi="IRNazanin" w:eastAsia="IRNazanin" w:cs="IRNazanin"/>
          <w:lang w:bidi="fa-IR"/>
          <w:color w:val="111111"/>
          <w:sz w:val="28"/>
          <w:szCs w:val="28"/>
          <w:rtl/>
        </w:rPr>
        <w:t xml:space="preserve">ابن محمد بن عبد الکریم بن محمد جواد بن السید عبد الله الجزائری هو تعلیقات علی نقد الرجال کانت عند حفیده” المؤلف” السید عبد الله بن محمد ابن المؤلف الذی توفی (1357) کما کتب إلینا المعلم الحبیب‏آبادی من أصفهان‏</w:t>
      </w:r>
    </w:p>
    <w:p>
      <w:pPr>
        <w:pStyle w:val="Heading3"/>
      </w:pPr>
      <w:bookmarkStart w:id="987" w:name="_Toc731"/>
      <w:r>
        <w:t>245- رجال المولی شمس الدین محمد الکشمیری‏</w:t>
      </w:r>
      <w:bookmarkEnd w:id="987"/>
    </w:p>
    <w:p>
      <w:pPr>
        <w:pStyle w:val="BookText"/>
      </w:pPr>
      <w:r>
        <w:rPr>
          <w:rFonts w:ascii="IRNazanin" w:hAnsi="IRNazanin" w:eastAsia="IRNazanin" w:cs="IRNazanin"/>
          <w:lang w:bidi="fa-IR"/>
          <w:color w:val="111111"/>
          <w:sz w:val="28"/>
          <w:szCs w:val="28"/>
          <w:rtl/>
        </w:rPr>
        <w:t xml:space="preserve">تلمیذ الشیخ البهائی هو تعلیقات علی رجال ابن داود رأیتها بخطه علی نسخه تملکها، و نقش خاتمه‏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1707_122855"/>
    <w:bookmarkEnd w:id="117"/>
    <w:p>
      <w:pPr>
        <w:pStyle w:val="BookText"/>
      </w:pPr>
      <w:r>
        <w:rPr>
          <w:rFonts w:ascii="IRNazanin" w:hAnsi="IRNazanin" w:eastAsia="IRNazanin" w:cs="IRNazanin"/>
          <w:lang w:bidi="fa-IR"/>
          <w:color w:val="111111"/>
          <w:sz w:val="28"/>
          <w:szCs w:val="28"/>
          <w:rtl/>
        </w:rPr>
        <w:t xml:space="preserve">[و جعل الشمس ضیاء]</w:t>
      </w:r>
    </w:p>
    <w:p>
      <w:pPr>
        <w:pStyle w:val="Heading3"/>
      </w:pPr>
      <w:bookmarkStart w:id="988" w:name="_Toc732"/>
      <w:r>
        <w:t>رجال السید شهاب الدین‏</w:t>
      </w:r>
      <w:bookmarkEnd w:id="988"/>
    </w:p>
    <w:p>
      <w:pPr>
        <w:pStyle w:val="BookText"/>
      </w:pPr>
      <w:r>
        <w:rPr>
          <w:rFonts w:ascii="IRNazanin" w:hAnsi="IRNazanin" w:eastAsia="IRNazanin" w:cs="IRNazanin"/>
          <w:lang w:bidi="fa-IR"/>
          <w:color w:val="111111"/>
          <w:sz w:val="28"/>
          <w:szCs w:val="28"/>
          <w:rtl/>
        </w:rPr>
        <w:t xml:space="preserve">التبریزی نزیل قم یذکر باسمه الخاص‏</w:t>
      </w:r>
    </w:p>
    <w:p>
      <w:pPr>
        <w:pStyle w:val="Heading3"/>
      </w:pPr>
      <w:bookmarkStart w:id="989" w:name="_Toc733"/>
      <w:r>
        <w:t>246- رجال شیخ الطائفة</w:t>
      </w:r>
      <w:bookmarkEnd w:id="989"/>
    </w:p>
    <w:p>
      <w:pPr>
        <w:pStyle w:val="BookText"/>
      </w:pPr>
      <w:r>
        <w:rPr>
          <w:rFonts w:ascii="IRNazanin" w:hAnsi="IRNazanin" w:eastAsia="IRNazanin" w:cs="IRNazanin"/>
          <w:lang w:bidi="fa-IR"/>
          <w:color w:val="111111"/>
          <w:sz w:val="28"/>
          <w:szCs w:val="28"/>
          <w:rtl/>
        </w:rPr>
        <w:t xml:space="preserve">الشیخ أبی جعفر محمد بن الحسن بن علی الطوسی المتوفی (460) و قد یسمی کتاب الأبواب لأنه مرتب علی أبواب بعدد رجال أصحاب النبی  صلی الله علیه و آله  و أصحاب کل واحد من الأئمة علیه السلام  و فی آخره باب من لم یرو عنهم، و قد یذکر الرجل فی بعض الأبواب الأول و فی باب من لم یرو عنهم أیضا، و ذکروا له وجوها، منها الحکم بالتعدد أخذا بالظاهر و غیر ذلک أوله [الحمد لله حق حمده و الصلاة علی خیر خلقه محمد و آله الطاهرین، عترته و سلم تسلیما] و قد مر أن ابن داود أول من جعل الرمز له و لأبوابه فتلقاه من بعده بالقبول رأیت منه نسخه عند الشیخ أمین بن الشیخ محمد بن الحاج کاظم الکاظمی بالکاظمیة مؤرخة (26- ج 1- 973) بخط علی بن إدریس و یظهر من مطاویه أنه ألفه بعد الفهرست لأنه یحیل فیه إلی الفهرست، منها فی ترجمه محمد بن أحمد بن یحیی صاحب نوادر الحکمة و کتب الفهرست بأمر الشیخ المفید علی ما یحتمل من أوله و إن لم یصرح باسمه، لکن یبعده الاقتصار فی توصیفه بالشیخ الفاضل مع جلالة المفید و کونه من مشایخه و نسخه منه مصححة و مقابلة بخط ابن إدریس الذی کتبها عن خط الشیخ الطوسی رأیتها فی کتب الشیخ عبد الله المامقانی فی النجف‏</w:t>
      </w:r>
    </w:p>
    <w:p>
      <w:pPr>
        <w:pStyle w:val="Heading3"/>
      </w:pPr>
      <w:bookmarkStart w:id="990" w:name="_Toc734"/>
      <w:r>
        <w:t>رجال‏</w:t>
      </w:r>
      <w:bookmarkEnd w:id="990"/>
    </w:p>
    <w:p>
      <w:pPr>
        <w:pStyle w:val="BookText"/>
      </w:pPr>
      <w:r>
        <w:rPr>
          <w:rFonts w:ascii="IRNazanin" w:hAnsi="IRNazanin" w:eastAsia="IRNazanin" w:cs="IRNazanin"/>
          <w:lang w:bidi="fa-IR"/>
          <w:color w:val="111111"/>
          <w:sz w:val="28"/>
          <w:szCs w:val="28"/>
          <w:rtl/>
        </w:rPr>
        <w:t xml:space="preserve">السید محمد صادق بحر العلوم ابن السید حسن بن إبراهیم بن السید حسین بن السید رضا بن السید بحر العلوم الطباطبائی، المعاصر المولود حدود (1315) له المجموع الرائق و السلاسل الذهبیة و الدرر البهیة جاء کل فی محله‏</w:t>
      </w:r>
    </w:p>
    <w:p>
      <w:pPr>
        <w:pStyle w:val="Heading3"/>
      </w:pPr>
      <w:bookmarkStart w:id="991" w:name="_Toc735"/>
      <w:r>
        <w:t>رجال المولی محمد صادق‏</w:t>
      </w:r>
      <w:bookmarkEnd w:id="991"/>
    </w:p>
    <w:p>
      <w:pPr>
        <w:pStyle w:val="BookText"/>
      </w:pPr>
      <w:r>
        <w:rPr>
          <w:rFonts w:ascii="IRNazanin" w:hAnsi="IRNazanin" w:eastAsia="IRNazanin" w:cs="IRNazanin"/>
          <w:lang w:bidi="fa-IR"/>
          <w:color w:val="111111"/>
          <w:sz w:val="28"/>
          <w:szCs w:val="28"/>
          <w:rtl/>
        </w:rPr>
        <w:t xml:space="preserve">ابن محمد صالح الأصفهانی الملقب مینا له صبح صادق فی تراجم الأشخاص فی عدة مجلدات کذا وصفه المؤلف فی کتابه الموسوم شاهد صادق الذی رأیت نسخته فی الکاظمیة عند المنشی محمد رضا الهندی المتوفی حدود (1355) و نسخه بمکتبة (سپهسالار) و نسخه بمکتبة دانشگاه تهران کما ذکره ابنی فی فهرسها (ج 2 ص 594- 605) عبر فیه عن نفسه بقوله:</w:t>
      </w:r>
    </w:p>
    <w:p>
      <w:pPr>
        <w:pStyle w:val="BookText"/>
      </w:pPr>
      <w:r>
        <w:rPr>
          <w:rFonts w:ascii="IRNazanin" w:hAnsi="IRNazanin" w:eastAsia="IRNazanin" w:cs="IRNazanin"/>
          <w:lang w:bidi="fa-IR"/>
          <w:color w:val="111111"/>
          <w:sz w:val="28"/>
          <w:szCs w:val="28"/>
          <w:rtl/>
        </w:rPr>
        <w:t xml:space="preserve">کوچه گرد دیار نادانی‏</w:t>
      </w:r>
    </w:p>
    <w:p>
      <w:pPr>
        <w:pStyle w:val="BookText"/>
      </w:pPr>
      <w:r>
        <w:rPr>
          <w:rFonts w:ascii="IRNazanin" w:hAnsi="IRNazanin" w:eastAsia="IRNazanin" w:cs="IRNazanin"/>
          <w:lang w:bidi="fa-IR"/>
          <w:color w:val="111111"/>
          <w:sz w:val="28"/>
          <w:szCs w:val="28"/>
          <w:rtl/>
        </w:rPr>
        <w:t xml:space="preserve">صادق صالح صفاهانی‏</w:t>
      </w:r>
    </w:p>
    <w:p>
      <w:pPr>
        <w:pStyle w:val="BookText"/>
      </w:pPr>
      <w:r>
        <w:rPr>
          <w:rFonts w:ascii="IRNazanin" w:hAnsi="IRNazanin" w:eastAsia="IRNazanin" w:cs="IRNazanin"/>
          <w:lang w:bidi="fa-IR"/>
          <w:color w:val="111111"/>
          <w:sz w:val="28"/>
          <w:szCs w:val="28"/>
          <w:rtl/>
        </w:rPr>
        <w:t xml:space="preserve">ترجمه النصرآبادی فی (ص 64) و ذکر أنه جد المؤلف و إنه، ولد فی بلاد الهند و توفی‏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1707_122856"/>
    <w:bookmarkEnd w:id="118"/>
    <w:p>
      <w:pPr>
        <w:pStyle w:val="BookText"/>
      </w:pPr>
      <w:r>
        <w:rPr>
          <w:rFonts w:ascii="IRNazanin" w:hAnsi="IRNazanin" w:eastAsia="IRNazanin" w:cs="IRNazanin"/>
          <w:lang w:bidi="fa-IR"/>
          <w:color w:val="111111"/>
          <w:sz w:val="28"/>
          <w:szCs w:val="28"/>
          <w:rtl/>
        </w:rPr>
        <w:t xml:space="preserve">بها (1061) و ترجم والده المیرزا صالح فی (ص 453) و ذکر أنه توفی (1037)</w:t>
      </w:r>
    </w:p>
    <w:p>
      <w:pPr>
        <w:pStyle w:val="Heading3"/>
      </w:pPr>
      <w:bookmarkStart w:id="992" w:name="_Toc736"/>
      <w:r>
        <w:t>رجال المیر محمد صالح الخاتون‏آبادی‏</w:t>
      </w:r>
      <w:bookmarkEnd w:id="992"/>
    </w:p>
    <w:p>
      <w:pPr>
        <w:pStyle w:val="BookText"/>
      </w:pPr>
      <w:r>
        <w:rPr>
          <w:rFonts w:ascii="IRNazanin" w:hAnsi="IRNazanin" w:eastAsia="IRNazanin" w:cs="IRNazanin"/>
          <w:lang w:bidi="fa-IR"/>
          <w:color w:val="111111"/>
          <w:sz w:val="28"/>
          <w:szCs w:val="28"/>
          <w:rtl/>
        </w:rPr>
        <w:t xml:space="preserve">اسمه حدائق المقربین مر فی (ج 6 ص 289)</w:t>
      </w:r>
    </w:p>
    <w:p>
      <w:pPr>
        <w:pStyle w:val="Heading3"/>
      </w:pPr>
      <w:bookmarkStart w:id="993" w:name="_Toc737"/>
      <w:r>
        <w:t>رجال صدر الأفاضل‏</w:t>
      </w:r>
      <w:bookmarkEnd w:id="993"/>
    </w:p>
    <w:p>
      <w:pPr>
        <w:pStyle w:val="BookText"/>
      </w:pPr>
      <w:r>
        <w:rPr>
          <w:rFonts w:ascii="IRNazanin" w:hAnsi="IRNazanin" w:eastAsia="IRNazanin" w:cs="IRNazanin"/>
          <w:lang w:bidi="fa-IR"/>
          <w:color w:val="111111"/>
          <w:sz w:val="28"/>
          <w:szCs w:val="28"/>
          <w:rtl/>
        </w:rPr>
        <w:t xml:space="preserve">هو المیرزا لطف علی التبریزی الشیرازی المولد، نزیل طهران المتخلص فی شعره دانش المذکور فی (ج 9 ص 316) بعنوان دیوان دانش‏</w:t>
      </w:r>
      <w:r>
        <w:rPr>
          <w:rStyle w:val="FootnoteReference"/>
        </w:rPr>
        <w:footnoteReference w:id="7"/>
      </w:r>
      <w:r>
        <w:rPr>
          <w:rFonts w:ascii="IRNazanin" w:hAnsi="IRNazanin" w:eastAsia="IRNazanin" w:cs="IRNazanin"/>
          <w:lang w:bidi="fa-IR"/>
          <w:color w:val="111111"/>
          <w:sz w:val="28"/>
          <w:szCs w:val="28"/>
          <w:rtl/>
        </w:rPr>
        <w:t xml:space="preserve">هو غیر صدر الأفاضل المترجم فی المآثر ص 213 فإنه میرزا حبیب المتخلص نظام أفشار کما صرح باسمه فی دانشمندان آذربایجان ص 144 و هو مؤلف المقویم و تضمین نصاب الصبیان و أما المیرزا لطف علی دانش فله الملخص فی تذکره الشعراء و له مستدرک خلاصة الرجال للعلامة، فقد تملک هو نسخه الخلاصة التی هی بخط شاه مرتضی والد المحدث</w:t>
      </w:r>
    </w:p>
    <w:p>
      <w:pPr>
        <w:pStyle w:val="BookText"/>
      </w:pPr>
      <w:r>
        <w:rPr>
          <w:rFonts w:ascii="IRNazanin" w:hAnsi="IRNazanin" w:eastAsia="IRNazanin" w:cs="IRNazanin"/>
          <w:lang w:bidi="fa-IR"/>
          <w:color w:val="111111"/>
          <w:sz w:val="28"/>
          <w:szCs w:val="28"/>
          <w:rtl/>
        </w:rPr>
        <w:t xml:space="preserve">الفیض الکاشانی، و ألحق بآخر النسخة جملة من الرجال الغیر المذکورین فی الخلاصة رأیت النسخة عند ولده” المؤلف” (مجد الدین النصیری) فی طهران‏</w:t>
      </w:r>
    </w:p>
    <w:p>
      <w:pPr>
        <w:pStyle w:val="Heading3"/>
      </w:pPr>
      <w:bookmarkStart w:id="994" w:name="_Toc738"/>
      <w:r>
        <w:t>رجال السید صدر الدین العاملی‏</w:t>
      </w:r>
      <w:bookmarkEnd w:id="994"/>
    </w:p>
    <w:p>
      <w:pPr>
        <w:pStyle w:val="BookText"/>
      </w:pPr>
      <w:r>
        <w:rPr>
          <w:rFonts w:ascii="IRNazanin" w:hAnsi="IRNazanin" w:eastAsia="IRNazanin" w:cs="IRNazanin"/>
          <w:lang w:bidi="fa-IR"/>
          <w:color w:val="111111"/>
          <w:sz w:val="28"/>
          <w:szCs w:val="28"/>
          <w:rtl/>
        </w:rPr>
        <w:t xml:space="preserve">الأصفهانی المولود (1193) و المتوفی (1263) اسمه المجال فی الرجال یأتی‏</w:t>
      </w:r>
    </w:p>
    <w:p>
      <w:pPr>
        <w:pStyle w:val="Heading3"/>
      </w:pPr>
      <w:bookmarkStart w:id="995" w:name="_Toc739"/>
      <w:r>
        <w:t>رجال السید صدر الدین المدنی‏</w:t>
      </w:r>
      <w:bookmarkEnd w:id="995"/>
    </w:p>
    <w:p>
      <w:pPr>
        <w:pStyle w:val="BookText"/>
      </w:pPr>
      <w:r>
        <w:rPr>
          <w:rFonts w:ascii="IRNazanin" w:hAnsi="IRNazanin" w:eastAsia="IRNazanin" w:cs="IRNazanin"/>
          <w:lang w:bidi="fa-IR"/>
          <w:color w:val="111111"/>
          <w:sz w:val="28"/>
          <w:szCs w:val="28"/>
          <w:rtl/>
        </w:rPr>
        <w:t xml:space="preserve">هو للسید علی خان و اسمه سلافة العصر یأتی‏</w:t>
      </w:r>
    </w:p>
    <w:p>
      <w:pPr>
        <w:pStyle w:val="Heading3"/>
      </w:pPr>
      <w:bookmarkStart w:id="996" w:name="_Toc740"/>
      <w:r>
        <w:t>الرجال الصغیر</w:t>
      </w:r>
      <w:bookmarkEnd w:id="996"/>
    </w:p>
    <w:p>
      <w:pPr>
        <w:pStyle w:val="BookText"/>
      </w:pPr>
      <w:r>
        <w:rPr>
          <w:rFonts w:ascii="IRNazanin" w:hAnsi="IRNazanin" w:eastAsia="IRNazanin" w:cs="IRNazanin"/>
          <w:lang w:bidi="fa-IR"/>
          <w:color w:val="111111"/>
          <w:sz w:val="28"/>
          <w:szCs w:val="28"/>
          <w:rtl/>
        </w:rPr>
        <w:t xml:space="preserve">مقابل الکبیر و یقال له الوجیز مقابل الوسیط للعلامة الرجالی السید المیرزا محمد ابن علی بن إبراهیم الحسینی الأسترآبادی المتوفی سنة (1026) أو (1028) موجود فی (الرضویة) بخط المؤلف ألفه بمکة فی (1016) کما ذکره فی فهرس الخزانة، و کذا فی موقوفات الحاج السید علی الإیروانی فی تبریز کما فی فهرسها، و ینقل عنه المولی محمد داود الشهیر بعلامی فی مجموعته الرجالیة المؤلفة (1031) مقدار صفحتین من باب الکنی و قد ذکره صاحب اللؤلؤة و قال: لم أقف علیه و یظهر من کشف الحجب أن اسمه توضیح المقال کما ذکرناه فی (ج 4 ص 498) و نسخه قلیلة و لکن الوسیط الموسوم تلخیص الأقوال ذو نسخ کثیرة، و عندی منه نسخه کتابتها سنة فتح بغداد یوم الاثنین 2- ج 1- 1033</w:t>
      </w:r>
    </w:p>
    <w:p>
      <w:pPr>
        <w:pStyle w:val="Heading3"/>
      </w:pPr>
      <w:bookmarkStart w:id="997" w:name="_Toc741"/>
      <w:r>
        <w:t>رجال السید صغیر حسن‏</w:t>
      </w:r>
      <w:bookmarkEnd w:id="997"/>
    </w:p>
    <w:p>
      <w:pPr>
        <w:pStyle w:val="BookText"/>
      </w:pPr>
      <w:r>
        <w:rPr>
          <w:rFonts w:ascii="IRNazanin" w:hAnsi="IRNazanin" w:eastAsia="IRNazanin" w:cs="IRNazanin"/>
          <w:lang w:bidi="fa-IR"/>
          <w:color w:val="111111"/>
          <w:sz w:val="28"/>
          <w:szCs w:val="28"/>
          <w:rtl/>
        </w:rPr>
        <w:t xml:space="preserve">الدهلوی المتخلص شمس بالأردویة اسمه صحیفة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1707_122857"/>
    <w:bookmarkEnd w:id="119"/>
    <w:p>
      <w:pPr>
        <w:pStyle w:val="BookText"/>
      </w:pPr>
      <w:r>
        <w:rPr>
          <w:rFonts w:ascii="IRNazanin" w:hAnsi="IRNazanin" w:eastAsia="IRNazanin" w:cs="IRNazanin"/>
          <w:lang w:bidi="fa-IR"/>
          <w:color w:val="111111"/>
          <w:sz w:val="28"/>
          <w:szCs w:val="28"/>
          <w:rtl/>
        </w:rPr>
        <w:t xml:space="preserve">نور فی ترجمه القاضی نور الله الشهید (1019) و فیه تراجم جمع من متعلقیه‏</w:t>
      </w:r>
    </w:p>
    <w:p>
      <w:pPr>
        <w:pStyle w:val="Heading3"/>
      </w:pPr>
      <w:bookmarkStart w:id="998" w:name="_Toc742"/>
      <w:r>
        <w:t>247- رجال المولی صفر علی‏</w:t>
      </w:r>
      <w:bookmarkEnd w:id="998"/>
    </w:p>
    <w:p>
      <w:pPr>
        <w:pStyle w:val="BookText"/>
      </w:pPr>
      <w:r>
        <w:rPr>
          <w:rFonts w:ascii="IRNazanin" w:hAnsi="IRNazanin" w:eastAsia="IRNazanin" w:cs="IRNazanin"/>
          <w:lang w:bidi="fa-IR"/>
          <w:color w:val="111111"/>
          <w:sz w:val="28"/>
          <w:szCs w:val="28"/>
          <w:rtl/>
        </w:rPr>
        <w:t xml:space="preserve">اللاهیجانی نزیل قزوین من تلامیذ السید محمد المجاهد عد تلمیذه التنکابنی فی قصصه من تصانیفه رسالة فی الدرایة و بعض مباحث الرجال‏</w:t>
      </w:r>
    </w:p>
    <w:p>
      <w:pPr>
        <w:pStyle w:val="Heading3"/>
      </w:pPr>
      <w:bookmarkStart w:id="999" w:name="_Toc743"/>
      <w:r>
        <w:t>رجال السید ضیاء الدین یوسف الحسنی‏</w:t>
      </w:r>
      <w:bookmarkEnd w:id="999"/>
    </w:p>
    <w:p>
      <w:pPr>
        <w:pStyle w:val="BookText"/>
      </w:pPr>
      <w:r>
        <w:rPr>
          <w:rFonts w:ascii="IRNazanin" w:hAnsi="IRNazanin" w:eastAsia="IRNazanin" w:cs="IRNazanin"/>
          <w:lang w:bidi="fa-IR"/>
          <w:color w:val="111111"/>
          <w:sz w:val="28"/>
          <w:szCs w:val="28"/>
          <w:rtl/>
        </w:rPr>
        <w:t xml:space="preserve">اسمه نسمة السحر فیمن تشیع و شعر فی مجلدین‏</w:t>
      </w:r>
    </w:p>
    <w:p>
      <w:pPr>
        <w:pStyle w:val="Heading3"/>
      </w:pPr>
      <w:bookmarkStart w:id="1000" w:name="_Toc744"/>
      <w:r>
        <w:t>رجال الشیخ محمد طاها نجف‏</w:t>
      </w:r>
      <w:bookmarkEnd w:id="1000"/>
    </w:p>
    <w:p>
      <w:pPr>
        <w:pStyle w:val="BookText"/>
      </w:pPr>
      <w:r>
        <w:rPr>
          <w:rFonts w:ascii="IRNazanin" w:hAnsi="IRNazanin" w:eastAsia="IRNazanin" w:cs="IRNazanin"/>
          <w:lang w:bidi="fa-IR"/>
          <w:color w:val="111111"/>
          <w:sz w:val="28"/>
          <w:szCs w:val="28"/>
          <w:rtl/>
        </w:rPr>
        <w:t xml:space="preserve">سماه أولا إحیاء الأموات من أسامی الروات أو إتقان المقال فی أحوال الرجال کما طبع علیه‏</w:t>
      </w:r>
    </w:p>
    <w:p>
      <w:pPr>
        <w:pStyle w:val="Heading3"/>
      </w:pPr>
      <w:bookmarkStart w:id="1001" w:name="_Toc745"/>
      <w:r>
        <w:t>رجال السید محمد طاهر</w:t>
      </w:r>
      <w:bookmarkEnd w:id="1001"/>
    </w:p>
    <w:p>
      <w:pPr>
        <w:pStyle w:val="BookText"/>
      </w:pPr>
      <w:r>
        <w:rPr>
          <w:rFonts w:ascii="IRNazanin" w:hAnsi="IRNazanin" w:eastAsia="IRNazanin" w:cs="IRNazanin"/>
          <w:lang w:bidi="fa-IR"/>
          <w:color w:val="111111"/>
          <w:sz w:val="28"/>
          <w:szCs w:val="28"/>
          <w:rtl/>
        </w:rPr>
        <w:t xml:space="preserve">ابن محمد طالب الحسینی الموسوی الأردبیلی المشهدی عجیب الوضع غریب الأسلوب، و هو جزء کتابه الکبیر الموسوم الشجرة المبارکة قال فیه [بعد الحمد هذا العرجون الأول من الغصن الثالث من أغصان الشجرة المبارکة- إلی قوله:- اعلم أن معرفة أسانید الأحادیث من الصحة و الضعف من الأمور المهمة لکثرة دواعیها و وفور فوائدها و لقوله تعالی‏ إِنْ جاءَکُمْ فاسِقٌ بِنَبَإٍ إلخ و لاحتیاج المجتهد إلیها کما ذکرت فی موضعه، و لما لم یکن لها رسالة وجیزة موصلة إلی المطلوب بسهولة أردت فی سنة (1091) أن أرتب عجالة رسالة علی صورة الشبکة علیها اسم الرواة علی ترتیب حروف الهجاء من الأول إلی تمامها و عنونت السطور لسهولة طلب الاسم فی موقعه، و أشرت بثلاثة رموز فوق کل اسم: الأول رمز لاسم النبی و الأئمة علیه السلام  علی ترتیب حروف أبجد الثانی رمز علی وسط الاسم، إشارة إلی حال الراوی (صح) للصحیح (ق) للموثق (ن) للحسن (عف) للضعیف (م) للمجهول الثالث رمز کتب فی آخر الاسم (مع) أو (لا) إشارة إلی أن هذا الراوی مع واسطة أم لا] ثم فی آخره أورد تمام مشیخة الفقیه بهذا النهج، و ختم الکتاب بإیراد فوائد هکذا وصفه شیخنا النوری- الذی کانت النسخة عنده” النوری”- فی تعلیقة بخطه علی توضیح المقال للمولی علی الکنی عند استدراکه لمن فات عن المؤلف من أسماء المؤلفین فی الرجال‏</w:t>
      </w:r>
    </w:p>
    <w:p>
      <w:pPr>
        <w:pStyle w:val="Heading3"/>
      </w:pPr>
      <w:bookmarkStart w:id="1002" w:name="_Toc746"/>
      <w:r>
        <w:t>رجال الطریحی‏</w:t>
      </w:r>
      <w:bookmarkEnd w:id="1002"/>
    </w:p>
    <w:p>
      <w:pPr>
        <w:pStyle w:val="BookText"/>
      </w:pPr>
      <w:r>
        <w:rPr>
          <w:rFonts w:ascii="IRNazanin" w:hAnsi="IRNazanin" w:eastAsia="IRNazanin" w:cs="IRNazanin"/>
          <w:lang w:bidi="fa-IR"/>
          <w:color w:val="111111"/>
          <w:sz w:val="28"/>
          <w:szCs w:val="28"/>
          <w:rtl/>
        </w:rPr>
        <w:t xml:space="preserve">اسمه جامع المقال فیما یتعلق بأحوال الحدیث و الرجال و تمییز المشترکات مر فی (ج 5 ص 73)</w:t>
      </w:r>
    </w:p>
    <w:p>
      <w:pPr>
        <w:pStyle w:val="Heading3"/>
      </w:pPr>
      <w:bookmarkStart w:id="1003" w:name="_Toc747"/>
      <w:r>
        <w:t>رجال ظفر بن حمدون‏</w:t>
      </w:r>
      <w:bookmarkEnd w:id="1003"/>
    </w:p>
    <w:p>
      <w:pPr>
        <w:pStyle w:val="BookText"/>
      </w:pPr>
      <w:r>
        <w:rPr>
          <w:rFonts w:ascii="IRNazanin" w:hAnsi="IRNazanin" w:eastAsia="IRNazanin" w:cs="IRNazanin"/>
          <w:lang w:bidi="fa-IR"/>
          <w:color w:val="111111"/>
          <w:sz w:val="28"/>
          <w:szCs w:val="28"/>
          <w:rtl/>
        </w:rPr>
        <w:t xml:space="preserve">أبی منصور البادرائی هو کتاب أخبار أبی ذر ذکرناه فی‏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1707_122858"/>
    <w:bookmarkEnd w:id="120"/>
    <w:p>
      <w:pPr>
        <w:pStyle w:val="BookText"/>
      </w:pPr>
      <w:r>
        <w:rPr>
          <w:rFonts w:ascii="IRNazanin" w:hAnsi="IRNazanin" w:eastAsia="IRNazanin" w:cs="IRNazanin"/>
          <w:lang w:bidi="fa-IR"/>
          <w:color w:val="111111"/>
          <w:sz w:val="28"/>
          <w:szCs w:val="28"/>
          <w:rtl/>
        </w:rPr>
        <w:t xml:space="preserve">(ج 1- ص 316)</w:t>
      </w:r>
    </w:p>
    <w:p>
      <w:pPr>
        <w:pStyle w:val="Heading3"/>
      </w:pPr>
      <w:bookmarkStart w:id="1004" w:name="_Toc748"/>
      <w:r>
        <w:t>249- رجال ظهیر الدین الأردبیلی‏</w:t>
      </w:r>
      <w:bookmarkEnd w:id="1004"/>
    </w:p>
    <w:p>
      <w:pPr>
        <w:pStyle w:val="BookText"/>
      </w:pPr>
      <w:r>
        <w:rPr>
          <w:rFonts w:ascii="IRNazanin" w:hAnsi="IRNazanin" w:eastAsia="IRNazanin" w:cs="IRNazanin"/>
          <w:lang w:bidi="fa-IR"/>
          <w:color w:val="111111"/>
          <w:sz w:val="28"/>
          <w:szCs w:val="28"/>
          <w:rtl/>
        </w:rPr>
        <w:t xml:space="preserve">المعروف بقاضی‏زاده الشهید للتشیع (یوم الخمیس 20- ع 2- 930) والد لطیفی الشاعر ترجمه فی الشذرات و ذکر أنه کان حنفیا و عزم علی إظهار شعار الرفض و اعتقاد الإمامیة علی المنبر، و قال إن مدح الصحابة لیس بفرض و لا یضر بالخطبة، فلذا قطع رأسه و علق علی باب زویلة بالقاهرة (الشذرات ج 8 ص 173) و ترجمه فی دانشمندان آذربایجان ص 249 بعنوان ظهیر الدین کبیر بن أویس بن محمد اللطیفی فخلط بینه و بین ولده و أبیه، و ذکر له کتاب ترجمه تاریخ وفیات الأعیان لابن خلکان بالفارسیة الموجودة نسخه منه فی مکتبة المجلس (أقول) و نسخه أخری منه فی مکتبة (سلطان القرائی) فی تبریز و ترجمه و ابنه الشاه محمد القزوینی فی البهشت الثامن من ترجمه مجالس النفائس- ص 394- 396 بعنوان القاضی شیخ کبیر بن‏</w:t>
      </w:r>
    </w:p>
    <w:p>
      <w:pPr>
        <w:pStyle w:val="Heading3"/>
      </w:pPr>
      <w:bookmarkStart w:id="1005" w:name="_Toc749"/>
      <w:r>
        <w:t>250- رجال عباد</w:t>
      </w:r>
      <w:bookmarkEnd w:id="1005"/>
    </w:p>
    <w:p>
      <w:pPr>
        <w:pStyle w:val="BookText"/>
      </w:pPr>
      <w:r>
        <w:rPr>
          <w:rFonts w:ascii="IRNazanin" w:hAnsi="IRNazanin" w:eastAsia="IRNazanin" w:cs="IRNazanin"/>
          <w:lang w:bidi="fa-IR"/>
          <w:color w:val="111111"/>
          <w:sz w:val="28"/>
          <w:szCs w:val="28"/>
          <w:rtl/>
        </w:rPr>
        <w:t xml:space="preserve">ابن یعقوب الرواجینی المتوفی (250) أو (271) ترجمه الشیخ الطوسی فی الفهرست و عد من کتبه کتاب المعرفة فی معرفة الصحابة و قال إنه عامی المذهب، و لیس مراده أنه لیس من الشیعة و الا لکان خارجا عن موضوع کتابه لأنه فهرس تراجم الشیعة بل مراده ما ذکره الوحید البهبهانی فی التعلیقة بأن کان یظهر العامیة تقیة و یذهب علی طریقهم ظاهرا، و قد سبق الوحید فی هذا التوجیه الشهید الثانی فی تعلیقته علی الخلاصة فی جملة من التراجم المذکورة فی کتب رجال الشیعة مع التوصیف بأنه عامی، یعنی أنه معاشر مع العامة و یحسن السلوک معهم تقیة و له أیضا مشیخة ذکر فیها مشایخه کما صرح به فی الفهرست أیضا</w:t>
      </w:r>
    </w:p>
    <w:p>
      <w:pPr>
        <w:pStyle w:val="Heading3"/>
      </w:pPr>
      <w:bookmarkStart w:id="1006" w:name="_Toc750"/>
      <w:r>
        <w:t>رجال الشیخ عباس‏</w:t>
      </w:r>
      <w:bookmarkEnd w:id="1006"/>
    </w:p>
    <w:p>
      <w:pPr>
        <w:pStyle w:val="BookText"/>
      </w:pPr>
      <w:r>
        <w:rPr>
          <w:rFonts w:ascii="IRNazanin" w:hAnsi="IRNazanin" w:eastAsia="IRNazanin" w:cs="IRNazanin"/>
          <w:lang w:bidi="fa-IR"/>
          <w:color w:val="111111"/>
          <w:sz w:val="28"/>
          <w:szCs w:val="28"/>
          <w:rtl/>
        </w:rPr>
        <w:t xml:space="preserve">ابن الحسن الجعفری سماه نبذة الغری فی ترجمه أحوال الحسن الجعفری یعنی والده الشیخ حسن بن الشیخ الأکبر الشیخ جعفر کاشف الغطاء استعرت النسخة منه مدة و استخرجت منها ما فیها من تراجم مشایخ والده و تلامیذه و بعض أرحامه و عشیرته، و قد کتب له ذیلا فی (1318) و توفی (18 رجب 1323)</w:t>
      </w:r>
    </w:p>
    <w:p>
      <w:pPr>
        <w:pStyle w:val="Heading3"/>
      </w:pPr>
      <w:bookmarkStart w:id="1007" w:name="_Toc751"/>
      <w:r>
        <w:t>رجال الشیخ عباس‏</w:t>
      </w:r>
      <w:bookmarkEnd w:id="1007"/>
    </w:p>
    <w:p>
      <w:pPr>
        <w:pStyle w:val="BookText"/>
      </w:pPr>
      <w:r>
        <w:rPr>
          <w:rFonts w:ascii="IRNazanin" w:hAnsi="IRNazanin" w:eastAsia="IRNazanin" w:cs="IRNazanin"/>
          <w:lang w:bidi="fa-IR"/>
          <w:color w:val="111111"/>
          <w:sz w:val="28"/>
          <w:szCs w:val="28"/>
          <w:rtl/>
        </w:rPr>
        <w:t xml:space="preserve">ابن محمد رضا المحدث القمی المتوفی (23 ذی الحجة 1359) له عدة کتب فی الرجال بعضها فارسی و بعضها عربی کتب بخطه فهرسها منها الفوائد الرضویة تحفه الأحباب غایة المنی هدیة الأحباب الکنی و الألقاب ذکرت الخمسة فی محالها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1707_122859"/>
    <w:bookmarkEnd w:id="121"/>
    <w:p>
      <w:pPr>
        <w:pStyle w:val="Heading3"/>
      </w:pPr>
      <w:bookmarkStart w:id="1008" w:name="_Toc752"/>
      <w:r>
        <w:t>رجال المیر محمد عباس‏</w:t>
      </w:r>
      <w:bookmarkEnd w:id="1008"/>
    </w:p>
    <w:p>
      <w:pPr>
        <w:pStyle w:val="BookText"/>
      </w:pPr>
      <w:r>
        <w:rPr>
          <w:rFonts w:ascii="IRNazanin" w:hAnsi="IRNazanin" w:eastAsia="IRNazanin" w:cs="IRNazanin"/>
          <w:lang w:bidi="fa-IR"/>
          <w:color w:val="111111"/>
          <w:sz w:val="28"/>
          <w:szCs w:val="28"/>
          <w:rtl/>
        </w:rPr>
        <w:t xml:space="preserve">ابن السید علی أکبر الموسوی الجزائری التستری المفتی اللکهنوی المتوفی بها (1306) له أوراق الذهب فی ترجمه أستاذه سید العلماء السید حسین بن السید دلدار علی و مشایخه و تلامیذه و معاصریه و له الدلیل القوی فی مشایخ المولوی عبد القوی من العامة ذکر فی (ج 8 ص 259)</w:t>
      </w:r>
    </w:p>
    <w:p>
      <w:pPr>
        <w:pStyle w:val="Heading3"/>
      </w:pPr>
      <w:bookmarkStart w:id="1009" w:name="_Toc753"/>
      <w:r>
        <w:t>رجال السید عباس‏</w:t>
      </w:r>
      <w:bookmarkEnd w:id="1009"/>
    </w:p>
    <w:p>
      <w:pPr>
        <w:pStyle w:val="BookText"/>
      </w:pPr>
      <w:r>
        <w:rPr>
          <w:rFonts w:ascii="IRNazanin" w:hAnsi="IRNazanin" w:eastAsia="IRNazanin" w:cs="IRNazanin"/>
          <w:lang w:bidi="fa-IR"/>
          <w:color w:val="111111"/>
          <w:sz w:val="28"/>
          <w:szCs w:val="28"/>
          <w:rtl/>
        </w:rPr>
        <w:t xml:space="preserve">ابن علی بن حیدر نور الدین العاملی المولود بمکة (1100) اسمه نزهة الجلیس و له أزهار الناظرین المذکور فی (ج 1 ص 536)</w:t>
      </w:r>
    </w:p>
    <w:p>
      <w:pPr>
        <w:pStyle w:val="Heading3"/>
      </w:pPr>
      <w:bookmarkStart w:id="1010" w:name="_Toc754"/>
      <w:r>
        <w:t>رجال المولی عبد الباقی‏</w:t>
      </w:r>
      <w:bookmarkEnd w:id="1010"/>
    </w:p>
    <w:p>
      <w:pPr>
        <w:pStyle w:val="BookText"/>
      </w:pPr>
      <w:r>
        <w:rPr>
          <w:rFonts w:ascii="IRNazanin" w:hAnsi="IRNazanin" w:eastAsia="IRNazanin" w:cs="IRNazanin"/>
          <w:lang w:bidi="fa-IR"/>
          <w:color w:val="111111"/>
          <w:sz w:val="28"/>
          <w:szCs w:val="28"/>
          <w:rtl/>
        </w:rPr>
        <w:t xml:space="preserve">اسمه التذکرة ذکرناه فی (ج 4 ص 24)</w:t>
      </w:r>
    </w:p>
    <w:p>
      <w:pPr>
        <w:pStyle w:val="Heading3"/>
      </w:pPr>
      <w:bookmarkStart w:id="1011" w:name="_Toc755"/>
      <w:r>
        <w:t>رجال الشیخ عبد الحسین‏</w:t>
      </w:r>
      <w:bookmarkEnd w:id="1011"/>
    </w:p>
    <w:p>
      <w:pPr>
        <w:pStyle w:val="BookText"/>
      </w:pPr>
      <w:r>
        <w:rPr>
          <w:rFonts w:ascii="IRNazanin" w:hAnsi="IRNazanin" w:eastAsia="IRNazanin" w:cs="IRNazanin"/>
          <w:lang w:bidi="fa-IR"/>
          <w:color w:val="111111"/>
          <w:sz w:val="28"/>
          <w:szCs w:val="28"/>
          <w:rtl/>
        </w:rPr>
        <w:t xml:space="preserve">ابن أحمد الأمینی التبریزی مؤلف شهداء الفضیلة و الغدیر جاء کل فی محله‏</w:t>
      </w:r>
    </w:p>
    <w:p>
      <w:pPr>
        <w:pStyle w:val="Heading3"/>
      </w:pPr>
      <w:bookmarkStart w:id="1012" w:name="_Toc756"/>
      <w:r>
        <w:t>رجال المیر عبد الحسین‏</w:t>
      </w:r>
      <w:bookmarkEnd w:id="1012"/>
    </w:p>
    <w:p>
      <w:pPr>
        <w:pStyle w:val="BookText"/>
      </w:pPr>
      <w:r>
        <w:rPr>
          <w:rFonts w:ascii="IRNazanin" w:hAnsi="IRNazanin" w:eastAsia="IRNazanin" w:cs="IRNazanin"/>
          <w:lang w:bidi="fa-IR"/>
          <w:color w:val="111111"/>
          <w:sz w:val="28"/>
          <w:szCs w:val="28"/>
          <w:rtl/>
        </w:rPr>
        <w:t xml:space="preserve">ابن المیر السید محمد باقر الخاتون‏آبادی هو تاریخ وقائع السنین المذکور فی (ج 3- ص 294)</w:t>
      </w:r>
    </w:p>
    <w:p>
      <w:pPr>
        <w:pStyle w:val="Heading3"/>
      </w:pPr>
      <w:bookmarkStart w:id="1013" w:name="_Toc757"/>
      <w:r>
        <w:t>رجال الشیخ عبد الحسین‏</w:t>
      </w:r>
      <w:bookmarkEnd w:id="1013"/>
    </w:p>
    <w:p>
      <w:pPr>
        <w:pStyle w:val="BookText"/>
      </w:pPr>
      <w:r>
        <w:rPr>
          <w:rFonts w:ascii="IRNazanin" w:hAnsi="IRNazanin" w:eastAsia="IRNazanin" w:cs="IRNazanin"/>
          <w:lang w:bidi="fa-IR"/>
          <w:color w:val="111111"/>
          <w:sz w:val="28"/>
          <w:szCs w:val="28"/>
          <w:rtl/>
        </w:rPr>
        <w:t xml:space="preserve">ابن علی الطهرانی شیخ العراقین اسمه طبقات الروات و تعلیقات منتهی المقال‏</w:t>
      </w:r>
    </w:p>
    <w:p>
      <w:pPr>
        <w:pStyle w:val="Heading3"/>
      </w:pPr>
      <w:bookmarkStart w:id="1014" w:name="_Toc758"/>
      <w:r>
        <w:t>رجال الشیخ عبد الحسین‏</w:t>
      </w:r>
      <w:bookmarkEnd w:id="1014"/>
    </w:p>
    <w:p>
      <w:pPr>
        <w:pStyle w:val="BookText"/>
      </w:pPr>
      <w:r>
        <w:rPr>
          <w:rFonts w:ascii="IRNazanin" w:hAnsi="IRNazanin" w:eastAsia="IRNazanin" w:cs="IRNazanin"/>
          <w:lang w:bidi="fa-IR"/>
          <w:color w:val="111111"/>
          <w:sz w:val="28"/>
          <w:szCs w:val="28"/>
          <w:rtl/>
        </w:rPr>
        <w:t xml:space="preserve">ابن قاسم الحلی المعاصر له ترجمه الشریف الرضی المطبوع فی أول تفسیره و ترجمه شیخ الشریعة و ترجمه الأعسم و تحقیقات فی تراجم کثیرة، استعان بها المامقانی فی رجاله‏</w:t>
      </w:r>
    </w:p>
    <w:p>
      <w:pPr>
        <w:pStyle w:val="Heading3"/>
      </w:pPr>
      <w:bookmarkStart w:id="1015" w:name="_Toc759"/>
      <w:r>
        <w:t>رجال الشیخ عبد الحسین‏</w:t>
      </w:r>
      <w:bookmarkEnd w:id="1015"/>
    </w:p>
    <w:p>
      <w:pPr>
        <w:pStyle w:val="BookText"/>
      </w:pPr>
      <w:r>
        <w:rPr>
          <w:rFonts w:ascii="IRNazanin" w:hAnsi="IRNazanin" w:eastAsia="IRNazanin" w:cs="IRNazanin"/>
          <w:lang w:bidi="fa-IR"/>
          <w:color w:val="111111"/>
          <w:sz w:val="28"/>
          <w:szCs w:val="28"/>
          <w:rtl/>
        </w:rPr>
        <w:t xml:space="preserve">ابن نعمة الطریحی اسمه متقن المقال فی تلخیص جامع المقال لجده‏</w:t>
      </w:r>
    </w:p>
    <w:p>
      <w:pPr>
        <w:pStyle w:val="Heading3"/>
      </w:pPr>
      <w:bookmarkStart w:id="1016" w:name="_Toc760"/>
      <w:r>
        <w:t>رجال السید عبد الحسین‏</w:t>
      </w:r>
      <w:bookmarkEnd w:id="1016"/>
    </w:p>
    <w:p>
      <w:pPr>
        <w:pStyle w:val="BookText"/>
      </w:pPr>
      <w:r>
        <w:rPr>
          <w:rFonts w:ascii="IRNazanin" w:hAnsi="IRNazanin" w:eastAsia="IRNazanin" w:cs="IRNazanin"/>
          <w:lang w:bidi="fa-IR"/>
          <w:color w:val="111111"/>
          <w:sz w:val="28"/>
          <w:szCs w:val="28"/>
          <w:rtl/>
        </w:rPr>
        <w:t xml:space="preserve">ابن یوسف الموسوی العاملی الشهیر بالسید عبد الحسین شرف الدین رأیت له بغیة الراغبین فی آل شرف الدین فی مکتبة خاله” المؤلف” السید أبی محمد الحسن صدر الدین، و تعرض لحال کثیر من رجال العامة فی کتاب أبی هریرة</w:t>
      </w:r>
    </w:p>
    <w:p>
      <w:pPr>
        <w:pStyle w:val="Heading3"/>
      </w:pPr>
      <w:bookmarkStart w:id="1017" w:name="_Toc761"/>
      <w:r>
        <w:t>251- رجال المولی عبد الحی‏</w:t>
      </w:r>
      <w:bookmarkEnd w:id="1017"/>
    </w:p>
    <w:p>
      <w:pPr>
        <w:pStyle w:val="BookText"/>
      </w:pPr>
      <w:r>
        <w:rPr>
          <w:rFonts w:ascii="IRNazanin" w:hAnsi="IRNazanin" w:eastAsia="IRNazanin" w:cs="IRNazanin"/>
          <w:lang w:bidi="fa-IR"/>
          <w:color w:val="111111"/>
          <w:sz w:val="28"/>
          <w:szCs w:val="28"/>
          <w:rtl/>
        </w:rPr>
        <w:t xml:space="preserve">ابن محمد الیزدی له ترتیب مشیخة من لا یحضره الفقیه بعد کتابته للفقیه تماما، و فرغ من الترتیب (1055) و النسخة کانت عند المیرزا علی أکبر العراقی المتوفی بالنجف فی (28 صفر 1371) و فاتنا ذکره فی حرف التاء، و یحتمل اتحاده مع المولی عبد الحی الیزدی الذی قرأ علیه تلمیذه کتاب الشرائع فی‏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1707_122860"/>
    <w:bookmarkEnd w:id="122"/>
    <w:p>
      <w:pPr>
        <w:pStyle w:val="BookText"/>
      </w:pPr>
      <w:r>
        <w:rPr>
          <w:rFonts w:ascii="IRNazanin" w:hAnsi="IRNazanin" w:eastAsia="IRNazanin" w:cs="IRNazanin"/>
          <w:lang w:bidi="fa-IR"/>
          <w:color w:val="111111"/>
          <w:sz w:val="28"/>
          <w:szCs w:val="28"/>
          <w:rtl/>
        </w:rPr>
        <w:t xml:space="preserve">(1124) و النسخة عند السید آقا التستری، لکنه احتمال بعید، و لذا ذکرت الأول فی الروضة النضرة و الثانی فی الکواکب المنتشرة</w:t>
      </w:r>
    </w:p>
    <w:p>
      <w:pPr>
        <w:pStyle w:val="Heading3"/>
      </w:pPr>
      <w:bookmarkStart w:id="1018" w:name="_Toc762"/>
      <w:r>
        <w:t>رجال المیرزا عبد الرحمن‏</w:t>
      </w:r>
      <w:bookmarkEnd w:id="1018"/>
    </w:p>
    <w:p>
      <w:pPr>
        <w:pStyle w:val="BookText"/>
      </w:pPr>
      <w:r>
        <w:rPr>
          <w:rFonts w:ascii="IRNazanin" w:hAnsi="IRNazanin" w:eastAsia="IRNazanin" w:cs="IRNazanin"/>
          <w:lang w:bidi="fa-IR"/>
          <w:color w:val="111111"/>
          <w:sz w:val="28"/>
          <w:szCs w:val="28"/>
          <w:rtl/>
        </w:rPr>
        <w:t xml:space="preserve">ابن المیرزا نصر الله الشیرازی مدرس الآستانة الرضویة المولود (1268) له تاریخ علماء خراسان ذکر فی (ج 3 ص 267)</w:t>
      </w:r>
    </w:p>
    <w:p>
      <w:pPr>
        <w:pStyle w:val="Heading3"/>
      </w:pPr>
      <w:bookmarkStart w:id="1019" w:name="_Toc763"/>
      <w:r>
        <w:t>رجال عبد الرحمن‏</w:t>
      </w:r>
      <w:bookmarkEnd w:id="1019"/>
    </w:p>
    <w:p>
      <w:pPr>
        <w:pStyle w:val="BookText"/>
      </w:pPr>
      <w:r>
        <w:rPr>
          <w:rFonts w:ascii="IRNazanin" w:hAnsi="IRNazanin" w:eastAsia="IRNazanin" w:cs="IRNazanin"/>
          <w:lang w:bidi="fa-IR"/>
          <w:color w:val="111111"/>
          <w:sz w:val="28"/>
          <w:szCs w:val="28"/>
          <w:rtl/>
        </w:rPr>
        <w:t xml:space="preserve">ابن یوسف بن سعید خراش المروزی و هو الحافظ أبی محمد من مشایخ ابن عقدة، ذکر له فی تذکره الحفاظ- ج 2 ص 254 کتاب مثالب الشیخین و فی الشذرات کتاب الجرح و التعدیل‏</w:t>
      </w:r>
    </w:p>
    <w:p>
      <w:pPr>
        <w:pStyle w:val="Heading3"/>
      </w:pPr>
      <w:bookmarkStart w:id="1020" w:name="_Toc764"/>
      <w:r>
        <w:t>رجال الشیخ عبد الرحیم‏</w:t>
      </w:r>
      <w:bookmarkEnd w:id="1020"/>
    </w:p>
    <w:p>
      <w:pPr>
        <w:pStyle w:val="BookText"/>
      </w:pPr>
      <w:r>
        <w:rPr>
          <w:rFonts w:ascii="IRNazanin" w:hAnsi="IRNazanin" w:eastAsia="IRNazanin" w:cs="IRNazanin"/>
          <w:lang w:bidi="fa-IR"/>
          <w:color w:val="111111"/>
          <w:sz w:val="28"/>
          <w:szCs w:val="28"/>
          <w:rtl/>
        </w:rPr>
        <w:t xml:space="preserve">ابن عبد الحسین بن محمد حسین، صاحب الفصول المولود (1294) و المتوفی لیلة الجمعة 13 ذی القعدة 1367 و له دیوان فی سلطان‏آباد له موجز المقال فی منظوم الدرایة مطبوع و ملخص المقال فی الرجال یأتیان‏</w:t>
      </w:r>
    </w:p>
    <w:p>
      <w:pPr>
        <w:pStyle w:val="Heading3"/>
      </w:pPr>
      <w:bookmarkStart w:id="1021" w:name="_Toc765"/>
      <w:r>
        <w:t>رجال الشیخ عبد الرحیم‏</w:t>
      </w:r>
      <w:bookmarkEnd w:id="1021"/>
    </w:p>
    <w:p>
      <w:pPr>
        <w:pStyle w:val="BookText"/>
      </w:pPr>
      <w:r>
        <w:rPr>
          <w:rFonts w:ascii="IRNazanin" w:hAnsi="IRNazanin" w:eastAsia="IRNazanin" w:cs="IRNazanin"/>
          <w:lang w:bidi="fa-IR"/>
          <w:color w:val="111111"/>
          <w:sz w:val="28"/>
          <w:szCs w:val="28"/>
          <w:rtl/>
        </w:rPr>
        <w:t xml:space="preserve">ابن محمد علی التستری النجفی المتوفی بها (10- ج 2- 1313) من أجلاء تلامیذ الشیخ الأنصاری رأیت له منظومة الرجال و رسالة فی ترجمه الحاج السید علی التستری وصی شیخنا الأنصاری‏</w:t>
      </w:r>
    </w:p>
    <w:p>
      <w:pPr>
        <w:pStyle w:val="Heading3"/>
      </w:pPr>
      <w:bookmarkStart w:id="1022" w:name="_Toc766"/>
      <w:r>
        <w:t>رجال الشیخ عبد الرزاق کمال الدین‏</w:t>
      </w:r>
      <w:bookmarkEnd w:id="1022"/>
    </w:p>
    <w:p>
      <w:pPr>
        <w:pStyle w:val="BookText"/>
      </w:pPr>
      <w:r>
        <w:rPr>
          <w:rFonts w:ascii="IRNazanin" w:hAnsi="IRNazanin" w:eastAsia="IRNazanin" w:cs="IRNazanin"/>
          <w:lang w:bidi="fa-IR"/>
          <w:color w:val="111111"/>
          <w:sz w:val="28"/>
          <w:szCs w:val="28"/>
          <w:rtl/>
        </w:rPr>
        <w:t xml:space="preserve">ابن الفوطی البغدادی مر بعنوان رجال ابن الفوطی‏</w:t>
      </w:r>
    </w:p>
    <w:p>
      <w:pPr>
        <w:pStyle w:val="Heading3"/>
      </w:pPr>
      <w:bookmarkStart w:id="1023" w:name="_Toc767"/>
      <w:r>
        <w:t>رجال المیرزا عبد الرزاق‏</w:t>
      </w:r>
      <w:bookmarkEnd w:id="1023"/>
    </w:p>
    <w:p>
      <w:pPr>
        <w:pStyle w:val="BookText"/>
      </w:pPr>
      <w:r>
        <w:rPr>
          <w:rFonts w:ascii="IRNazanin" w:hAnsi="IRNazanin" w:eastAsia="IRNazanin" w:cs="IRNazanin"/>
          <w:lang w:bidi="fa-IR"/>
          <w:color w:val="111111"/>
          <w:sz w:val="28"/>
          <w:szCs w:val="28"/>
          <w:rtl/>
        </w:rPr>
        <w:t xml:space="preserve">ابن علی رضا الحائری المولد (1291) الأصفهانی الهمدانی له الفوائد الرجالیة فی ثلاثة آلاف بیت کما کتبه إلینا</w:t>
      </w:r>
    </w:p>
    <w:p>
      <w:pPr>
        <w:pStyle w:val="Heading3"/>
      </w:pPr>
      <w:bookmarkStart w:id="1024" w:name="_Toc768"/>
      <w:r>
        <w:t>رجال عبد العزیز أبی القاسم‏</w:t>
      </w:r>
      <w:bookmarkEnd w:id="1024"/>
    </w:p>
    <w:p>
      <w:pPr>
        <w:pStyle w:val="BookText"/>
      </w:pPr>
      <w:r>
        <w:rPr>
          <w:rFonts w:ascii="IRNazanin" w:hAnsi="IRNazanin" w:eastAsia="IRNazanin" w:cs="IRNazanin"/>
          <w:lang w:bidi="fa-IR"/>
          <w:color w:val="111111"/>
          <w:sz w:val="28"/>
          <w:szCs w:val="28"/>
          <w:rtl/>
        </w:rPr>
        <w:t xml:space="preserve">بن إسحاق بن جعفر البقال ترجمه الشیخ الطوسی فی الفهرست قال له کتاب طبقات الشیعة و قرأ علیه التلعکبری فی (326)</w:t>
      </w:r>
    </w:p>
    <w:p>
      <w:pPr>
        <w:pStyle w:val="Heading3"/>
      </w:pPr>
      <w:bookmarkStart w:id="1025" w:name="_Toc769"/>
      <w:r>
        <w:t>رجال الشیخ عبد العزیز أبی عبد الله‏</w:t>
      </w:r>
      <w:bookmarkEnd w:id="1025"/>
    </w:p>
    <w:p>
      <w:pPr>
        <w:pStyle w:val="BookText"/>
      </w:pPr>
      <w:r>
        <w:rPr>
          <w:rFonts w:ascii="IRNazanin" w:hAnsi="IRNazanin" w:eastAsia="IRNazanin" w:cs="IRNazanin"/>
          <w:lang w:bidi="fa-IR"/>
          <w:color w:val="111111"/>
          <w:sz w:val="28"/>
          <w:szCs w:val="28"/>
          <w:rtl/>
        </w:rPr>
        <w:t xml:space="preserve">ابن یحیی الجلودی المتوفی (332) ترجمه النجاشی و الشیخ و عد من تصانیفه أخبار المحدثین و ذکرنا فی (ج 1) عدة کتب بعنوان أخبار فی أخبار جمع من الرواة مستقلا</w:t>
      </w:r>
    </w:p>
    <w:p>
      <w:pPr>
        <w:pStyle w:val="Heading3"/>
      </w:pPr>
      <w:bookmarkStart w:id="1026" w:name="_Toc770"/>
      <w:r>
        <w:t>رجال السید عبد علی الطباطبائی‏</w:t>
      </w:r>
      <w:bookmarkEnd w:id="1026"/>
    </w:p>
    <w:p>
      <w:pPr>
        <w:pStyle w:val="BookText"/>
      </w:pPr>
      <w:r>
        <w:rPr>
          <w:rFonts w:ascii="IRNazanin" w:hAnsi="IRNazanin" w:eastAsia="IRNazanin" w:cs="IRNazanin"/>
          <w:lang w:bidi="fa-IR"/>
          <w:color w:val="111111"/>
          <w:sz w:val="28"/>
          <w:szCs w:val="28"/>
          <w:rtl/>
        </w:rPr>
        <w:t xml:space="preserve">هو تتمیم أمل الآمل مر فی (ج 3 ص 237)</w:t>
      </w:r>
    </w:p>
    <w:p>
      <w:pPr>
        <w:pStyle w:val="Heading3"/>
      </w:pPr>
      <w:bookmarkStart w:id="1027" w:name="_Toc771"/>
      <w:r>
        <w:t>رجال الشیخ عبد علی‏</w:t>
      </w:r>
      <w:bookmarkEnd w:id="1027"/>
    </w:p>
    <w:p>
      <w:pPr>
        <w:pStyle w:val="BookText"/>
      </w:pPr>
      <w:r>
        <w:rPr>
          <w:rFonts w:ascii="IRNazanin" w:hAnsi="IRNazanin" w:eastAsia="IRNazanin" w:cs="IRNazanin"/>
          <w:lang w:bidi="fa-IR"/>
          <w:color w:val="111111"/>
          <w:sz w:val="28"/>
          <w:szCs w:val="28"/>
          <w:rtl/>
        </w:rPr>
        <w:t xml:space="preserve">ابن ناصر بن رحمة الحویزی المتوفی (1053) المترجم فی الأمل و السلافة و غیرهما اسمه الغیث الهامع فی ذکر أدباء الإقلیم الرابع من‏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1707_122861"/>
    <w:bookmarkEnd w:id="123"/>
    <w:p>
      <w:pPr>
        <w:pStyle w:val="BookText"/>
      </w:pPr>
      <w:r>
        <w:rPr>
          <w:rFonts w:ascii="IRNazanin" w:hAnsi="IRNazanin" w:eastAsia="IRNazanin" w:cs="IRNazanin"/>
          <w:lang w:bidi="fa-IR"/>
          <w:color w:val="111111"/>
          <w:sz w:val="28"/>
          <w:szCs w:val="28"/>
          <w:rtl/>
        </w:rPr>
        <w:t xml:space="preserve">بلاد إیران و البحرین و الحجاز و مصر و الشام و العراق یوجد فی بعض مکتبات لندن کما فی فهرسها (ج 6 ص 471)</w:t>
      </w:r>
    </w:p>
    <w:p>
      <w:pPr>
        <w:pStyle w:val="Heading3"/>
      </w:pPr>
      <w:bookmarkStart w:id="1028" w:name="_Toc772"/>
      <w:r>
        <w:t>رجال المیر عبد الفتاح المراغی‏</w:t>
      </w:r>
      <w:bookmarkEnd w:id="1028"/>
    </w:p>
    <w:p>
      <w:pPr>
        <w:pStyle w:val="BookText"/>
      </w:pPr>
      <w:r>
        <w:rPr>
          <w:rFonts w:ascii="IRNazanin" w:hAnsi="IRNazanin" w:eastAsia="IRNazanin" w:cs="IRNazanin"/>
          <w:lang w:bidi="fa-IR"/>
          <w:color w:val="111111"/>
          <w:sz w:val="28"/>
          <w:szCs w:val="28"/>
          <w:rtl/>
        </w:rPr>
        <w:t xml:space="preserve">مؤلف العناوین و جعل فی آخر بعض مجلداته رسالة فی تراجم الموثقین عنده ذکر منهم قرب خمسین رجلا رأیته فی مکتبة (الشیخ هادی آل کاشف الغطاء)</w:t>
      </w:r>
    </w:p>
    <w:p>
      <w:pPr>
        <w:pStyle w:val="Heading3"/>
      </w:pPr>
      <w:bookmarkStart w:id="1029" w:name="_Toc773"/>
      <w:r>
        <w:t>رجال السید عبد الکریم غیاث الدین أبی المظفر</w:t>
      </w:r>
      <w:bookmarkEnd w:id="1029"/>
    </w:p>
    <w:p>
      <w:pPr>
        <w:pStyle w:val="BookText"/>
      </w:pPr>
      <w:r>
        <w:rPr>
          <w:rFonts w:ascii="IRNazanin" w:hAnsi="IRNazanin" w:eastAsia="IRNazanin" w:cs="IRNazanin"/>
          <w:lang w:bidi="fa-IR"/>
          <w:color w:val="111111"/>
          <w:sz w:val="28"/>
          <w:szCs w:val="28"/>
          <w:rtl/>
        </w:rPr>
        <w:t xml:space="preserve">ابن أبی الفضائل أحمد بن طاوس الحلی المولود (648) و المتوفی (693) اسمه الشمل المنظوم قال تلمیذه ابن داود إنه لیس لأصحابنا مثله‏</w:t>
      </w:r>
    </w:p>
    <w:p>
      <w:pPr>
        <w:pStyle w:val="Heading3"/>
      </w:pPr>
      <w:bookmarkStart w:id="1030" w:name="_Toc774"/>
      <w:r>
        <w:t>رجال المولی عبد الکریم‏</w:t>
      </w:r>
      <w:bookmarkEnd w:id="1030"/>
    </w:p>
    <w:p>
      <w:pPr>
        <w:pStyle w:val="BookText"/>
      </w:pPr>
      <w:r>
        <w:rPr>
          <w:rFonts w:ascii="IRNazanin" w:hAnsi="IRNazanin" w:eastAsia="IRNazanin" w:cs="IRNazanin"/>
          <w:lang w:bidi="fa-IR"/>
          <w:color w:val="111111"/>
          <w:sz w:val="28"/>
          <w:szCs w:val="28"/>
          <w:rtl/>
        </w:rPr>
        <w:t xml:space="preserve">ابن مهدی الجزی الأصفهانی المتوفی (1341) اسمه تذکره القبور ذکر فی (ج 4 ص 44) و طبع (1324) و طبع أیضا مع تذییلات له فی (1369) بعنوان رجال أصفهان یا تذکره القبور</w:t>
      </w:r>
    </w:p>
    <w:p>
      <w:pPr>
        <w:pStyle w:val="Heading3"/>
      </w:pPr>
      <w:bookmarkStart w:id="1031" w:name="_Toc775"/>
      <w:r>
        <w:t>252- رجال الشیخ عبد الله‏</w:t>
      </w:r>
      <w:bookmarkEnd w:id="1031"/>
    </w:p>
    <w:p>
      <w:pPr>
        <w:pStyle w:val="BookText"/>
      </w:pPr>
      <w:r>
        <w:rPr>
          <w:rFonts w:ascii="IRNazanin" w:hAnsi="IRNazanin" w:eastAsia="IRNazanin" w:cs="IRNazanin"/>
          <w:lang w:bidi="fa-IR"/>
          <w:color w:val="111111"/>
          <w:sz w:val="28"/>
          <w:szCs w:val="28"/>
          <w:rtl/>
        </w:rPr>
        <w:t xml:space="preserve">الذی قال فی ریاض العلماء [إنه فاضل عالم و له درایة بعلم الرجال و لم أعرف عصره و لکن له کتاب الرجال، و قد رأیت بعض الفوائد المنقول منه، و الظاهر أنه من المتأخرین، و یحتمل علی بعد أنه للمولی عبد الله التستری المعروف انتهی‏] (أقول) و لو لم یکن هذا الکتاب للمولی عبد الله بن الحسین التستری المتوفی (1021) و شیخ الرجالیین فی عصره، فلا بد له من تصنیف فی الرجال لأنه کان مبرزا فی علم الرجال فی عصره و سائر أهل طبقته الذین لهم تصانیف فی الرجال کانوا من تلامذته و المستفیدین من فیوضاته کالمولی عنایة الله القهپائی صاحب مجمع الرجال و المولی خداوردی الأفشار صاحب زبدة الرجال و صرح تلمیذه المیر مصطفی التفریشی فی کتابه نقد الرجال بأن أکثر فوائد کتابه منه، و قال المولی محمد تقی المجلسی فی شرح مشیخة الفقیه بعد ترجمه المولی التستری و توصیفه بأنه شیخ الطائفة فی عصره ما لفظه و أکثر فوائد هذا الکتاب من إفاداته حقق الاخبار و الرجال و الأصول بما لا مزید علیه انتهی (أقول) وجدنا عند الشیخ محمد علی القمی المعاصر نسخه من رجال ابن داود و علیها تعلیقات کثیرة من المولی المذکور بخطه و مر فی (ص 85) ذکر حاشیته هذه، ثم إن رجال ابن الغضائری الموجود الیوم هو الذی استخرجه المولی عبد الله التستری من کتاب حل الإشکال‏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1707_122862"/>
    <w:bookmarkEnd w:id="124"/>
    <w:p>
      <w:pPr>
        <w:pStyle w:val="BookText"/>
      </w:pPr>
      <w:r>
        <w:rPr>
          <w:rFonts w:ascii="IRNazanin" w:hAnsi="IRNazanin" w:eastAsia="IRNazanin" w:cs="IRNazanin"/>
          <w:lang w:bidi="fa-IR"/>
          <w:color w:val="111111"/>
          <w:sz w:val="28"/>
          <w:szCs w:val="28"/>
          <w:rtl/>
        </w:rPr>
        <w:t xml:space="preserve">لابن طاوس، کما أورده بتمامه حتی خطبته، تلمیذه المولی عنایة الله القهپائی فی کتابه مجمع الرجال‏</w:t>
      </w:r>
    </w:p>
    <w:p>
      <w:pPr>
        <w:pStyle w:val="Heading3"/>
      </w:pPr>
      <w:bookmarkStart w:id="1032" w:name="_Toc776"/>
      <w:r>
        <w:t>رجال السید عبد الله‏</w:t>
      </w:r>
      <w:bookmarkEnd w:id="1032"/>
    </w:p>
    <w:p>
      <w:pPr>
        <w:pStyle w:val="BookText"/>
      </w:pPr>
      <w:r>
        <w:rPr>
          <w:rFonts w:ascii="IRNazanin" w:hAnsi="IRNazanin" w:eastAsia="IRNazanin" w:cs="IRNazanin"/>
          <w:lang w:bidi="fa-IR"/>
          <w:color w:val="111111"/>
          <w:sz w:val="28"/>
          <w:szCs w:val="28"/>
          <w:rtl/>
        </w:rPr>
        <w:t xml:space="preserve">ابن أبی القاسم الموسوی البهبهانی البوشهری المعاصر له تذکره الألباب فی الأنساب و الغیث الزابد، فی ذریة محمد العابد و کشف الأسرار فی قدح جمع من الرجال‏</w:t>
      </w:r>
    </w:p>
    <w:p>
      <w:pPr>
        <w:pStyle w:val="Heading3"/>
      </w:pPr>
      <w:bookmarkStart w:id="1033" w:name="_Toc777"/>
      <w:r>
        <w:t>رجال عبد الله‏</w:t>
      </w:r>
      <w:bookmarkEnd w:id="1033"/>
    </w:p>
    <w:p>
      <w:pPr>
        <w:pStyle w:val="BookText"/>
      </w:pPr>
      <w:r>
        <w:rPr>
          <w:rFonts w:ascii="IRNazanin" w:hAnsi="IRNazanin" w:eastAsia="IRNazanin" w:cs="IRNazanin"/>
          <w:lang w:bidi="fa-IR"/>
          <w:color w:val="111111"/>
          <w:sz w:val="28"/>
          <w:szCs w:val="28"/>
          <w:rtl/>
        </w:rPr>
        <w:t xml:space="preserve">ابن جبلة أبی محمد الکنانی المتوفی (219) ذکره النجاشی‏</w:t>
      </w:r>
    </w:p>
    <w:p>
      <w:pPr>
        <w:pStyle w:val="Heading3"/>
      </w:pPr>
      <w:bookmarkStart w:id="1034" w:name="_Toc778"/>
      <w:r>
        <w:t>رجال أبی العباس عبد الله‏</w:t>
      </w:r>
      <w:bookmarkEnd w:id="1034"/>
    </w:p>
    <w:p>
      <w:pPr>
        <w:pStyle w:val="BookText"/>
      </w:pPr>
      <w:r>
        <w:rPr>
          <w:rFonts w:ascii="IRNazanin" w:hAnsi="IRNazanin" w:eastAsia="IRNazanin" w:cs="IRNazanin"/>
          <w:lang w:bidi="fa-IR"/>
          <w:color w:val="111111"/>
          <w:sz w:val="28"/>
          <w:szCs w:val="28"/>
          <w:rtl/>
        </w:rPr>
        <w:t xml:space="preserve">ابن جعفر الحمیری قدم الکوفة فی نیف و تسعین و مائتین و من تصانیفه کتاب مسائل الرجال و کتاب فهرس ما عنده من کتب الأصحاب کما یظهر من ترجمته فی النجاشی و الفهرست‏</w:t>
      </w:r>
    </w:p>
    <w:p>
      <w:pPr>
        <w:pStyle w:val="Heading3"/>
      </w:pPr>
      <w:bookmarkStart w:id="1035" w:name="_Toc779"/>
      <w:r>
        <w:t>رجال الشیخ عبد الله‏</w:t>
      </w:r>
      <w:bookmarkEnd w:id="1035"/>
    </w:p>
    <w:p>
      <w:pPr>
        <w:pStyle w:val="BookText"/>
      </w:pPr>
      <w:r>
        <w:rPr>
          <w:rFonts w:ascii="IRNazanin" w:hAnsi="IRNazanin" w:eastAsia="IRNazanin" w:cs="IRNazanin"/>
          <w:lang w:bidi="fa-IR"/>
          <w:color w:val="111111"/>
          <w:sz w:val="28"/>
          <w:szCs w:val="28"/>
          <w:rtl/>
        </w:rPr>
        <w:t xml:space="preserve">ابن محمد حسن المامقانی المتوفی فی (1351) ذکر فی مخزن المعانی فی ترجمه الوالد المامقانی- أنه کراریس فی الرجال ثم إنه أخیرا ألف الرجال الکبیر المطبوع فی ثلاث مجلدات الموسوم تنقیح المقال ذکر فی (ج 4- ص 466) و توفی قبل تمام طبعه و تم طبعه بعد موته‏</w:t>
      </w:r>
    </w:p>
    <w:p>
      <w:pPr>
        <w:pStyle w:val="Heading3"/>
      </w:pPr>
      <w:bookmarkStart w:id="1036" w:name="_Toc780"/>
      <w:r>
        <w:t>رجال المولی عبد الله‏</w:t>
      </w:r>
      <w:bookmarkEnd w:id="1036"/>
    </w:p>
    <w:p>
      <w:pPr>
        <w:pStyle w:val="BookText"/>
      </w:pPr>
      <w:r>
        <w:rPr>
          <w:rFonts w:ascii="IRNazanin" w:hAnsi="IRNazanin" w:eastAsia="IRNazanin" w:cs="IRNazanin"/>
          <w:lang w:bidi="fa-IR"/>
          <w:color w:val="111111"/>
          <w:sz w:val="28"/>
          <w:szCs w:val="28"/>
          <w:rtl/>
        </w:rPr>
        <w:t xml:space="preserve">ابن الحسین التستری مر مطلقا بعنوان عبد الله‏</w:t>
      </w:r>
    </w:p>
    <w:p>
      <w:pPr>
        <w:pStyle w:val="Heading3"/>
      </w:pPr>
      <w:bookmarkStart w:id="1037" w:name="_Toc781"/>
      <w:r>
        <w:t>رجال السید عبد الله‏</w:t>
      </w:r>
      <w:bookmarkEnd w:id="1037"/>
    </w:p>
    <w:p>
      <w:pPr>
        <w:pStyle w:val="BookText"/>
      </w:pPr>
      <w:r>
        <w:rPr>
          <w:rFonts w:ascii="IRNazanin" w:hAnsi="IRNazanin" w:eastAsia="IRNazanin" w:cs="IRNazanin"/>
          <w:lang w:bidi="fa-IR"/>
          <w:color w:val="111111"/>
          <w:sz w:val="28"/>
          <w:szCs w:val="28"/>
          <w:rtl/>
        </w:rPr>
        <w:t xml:space="preserve">بن المیرزا محمد رحیم الکبیر بن المیر مرتضی بن المیر محمد أشرف بن المیر عبد الحسین المیر السید أحمد العلوی العاملی تلمیذ المحقق الداماد و صهره علی بنته ولد فی الأربعاء عاشر صفر (1165) و توفی (22 محرم- 1243) و دفن مع ولده العالم السید أحمد الذی توفی معه فی یوم واحد فی مقبرة خوزان من سده من نواحی أصفهان، و رجاله شرح لمشیختی التهذیب و الفقیه موجود عند حفیده” المؤلف” فی أصفهان و هو السید جعفر بن محمد حسین محمد حسین محمد جعفر بن محمد حسین بن السید أحمد بن المؤلف و هو النسخة الأصلیة بخط المؤلف، و قد أحال فیه إلی تصانیفه الآخر، منها أنیس</w:t>
      </w:r>
    </w:p>
    <w:p>
      <w:pPr>
        <w:pStyle w:val="BookText"/>
      </w:pPr>
      <w:r>
        <w:rPr>
          <w:rFonts w:ascii="IRNazanin" w:hAnsi="IRNazanin" w:eastAsia="IRNazanin" w:cs="IRNazanin"/>
          <w:lang w:bidi="fa-IR"/>
          <w:color w:val="111111"/>
          <w:sz w:val="28"/>
          <w:szCs w:val="28"/>
          <w:rtl/>
        </w:rPr>
        <w:t xml:space="preserve">المحتاجین فی العلوم الغریبة و ترصیع الأسماء و یکثر فیه من النقل عن أستاذه الوحید البهبهانی و عن معاصره الشیخ أبی علی الرجالی الحائری مؤلف رجال أبی علی، و جده المیر مرتضی توفی (1160) و عمه السید محمد باقر بن مرتضی أول من نزل إلی نجف‏آباد أصفهان من السادة المیر الدامادیة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1707_122863"/>
    <w:bookmarkEnd w:id="125"/>
    <w:p>
      <w:pPr>
        <w:pStyle w:val="Heading3"/>
      </w:pPr>
      <w:bookmarkStart w:id="1038" w:name="_Toc782"/>
      <w:r>
        <w:t>رجال السید عبد الله‏</w:t>
      </w:r>
      <w:bookmarkEnd w:id="1038"/>
    </w:p>
    <w:p>
      <w:pPr>
        <w:pStyle w:val="BookText"/>
      </w:pPr>
      <w:r>
        <w:rPr>
          <w:rFonts w:ascii="IRNazanin" w:hAnsi="IRNazanin" w:eastAsia="IRNazanin" w:cs="IRNazanin"/>
          <w:lang w:bidi="fa-IR"/>
          <w:color w:val="111111"/>
          <w:sz w:val="28"/>
          <w:szCs w:val="28"/>
          <w:rtl/>
        </w:rPr>
        <w:t xml:space="preserve">ابن محمد رضا الشبر الحسینی الکاظمی المتوفی (1242) اسمه جامع المقال مر فی (ج 5 ص 73) و مختصره الموسوم ملخص المقال و کلیات الرجال و خاتمة جامع المعارف و الأحکام‏</w:t>
      </w:r>
    </w:p>
    <w:p>
      <w:pPr>
        <w:pStyle w:val="Heading3"/>
      </w:pPr>
      <w:bookmarkStart w:id="1039" w:name="_Toc783"/>
      <w:r>
        <w:t>رجال الشیخ عبد الله‏</w:t>
      </w:r>
      <w:bookmarkEnd w:id="1039"/>
    </w:p>
    <w:p>
      <w:pPr>
        <w:pStyle w:val="BookText"/>
      </w:pPr>
      <w:r>
        <w:rPr>
          <w:rFonts w:ascii="IRNazanin" w:hAnsi="IRNazanin" w:eastAsia="IRNazanin" w:cs="IRNazanin"/>
          <w:lang w:bidi="fa-IR"/>
          <w:color w:val="111111"/>
          <w:sz w:val="28"/>
          <w:szCs w:val="28"/>
          <w:rtl/>
        </w:rPr>
        <w:t xml:space="preserve">ابن صالح السماهیجی المتوفی (1135) صاحب الإجازة الکبیرة المذکورة فی (ج 1- ص 205) و له منظومة تحفه الرجال المذکور فی (ج 3 ص 433) و له ارتیاد ذهن النبیه فی شرح أسانید الفقیه المذکور فی (ج 1 ص 437)</w:t>
      </w:r>
    </w:p>
    <w:p>
      <w:pPr>
        <w:pStyle w:val="Heading3"/>
      </w:pPr>
      <w:bookmarkStart w:id="1040" w:name="_Toc784"/>
      <w:r>
        <w:t>رجال المیرزا عبد الله‏</w:t>
      </w:r>
      <w:bookmarkEnd w:id="1040"/>
    </w:p>
    <w:p>
      <w:pPr>
        <w:pStyle w:val="BookText"/>
      </w:pPr>
      <w:r>
        <w:rPr>
          <w:rFonts w:ascii="IRNazanin" w:hAnsi="IRNazanin" w:eastAsia="IRNazanin" w:cs="IRNazanin"/>
          <w:lang w:bidi="fa-IR"/>
          <w:color w:val="111111"/>
          <w:sz w:val="28"/>
          <w:szCs w:val="28"/>
          <w:rtl/>
        </w:rPr>
        <w:t xml:space="preserve">ابن المیرزا عیسی بیگ الجیرانی التبریزی الأصفهانی المولود حدود (1067) و توفی والده الذی کان من أفاضل عصره (1074) و کان له یومئذ سبع سنوات اسمه ریاض العلماء و حیاض الفضلاء یوجد عندنا” الآقا بزرگ” بعض مجلداته و عند السید شهاب الدین بقم و عند (الملک) و عند عباس إقبال، و فی مکتبة دانشگاه تهران کما ذکره ابنی فی فهرسها (ج 2 ص 587)</w:t>
      </w:r>
    </w:p>
    <w:p>
      <w:pPr>
        <w:pStyle w:val="Heading3"/>
      </w:pPr>
      <w:bookmarkStart w:id="1041" w:name="_Toc785"/>
      <w:r>
        <w:t>رجال السید عبد الله‏</w:t>
      </w:r>
      <w:bookmarkEnd w:id="1041"/>
    </w:p>
    <w:p>
      <w:pPr>
        <w:pStyle w:val="BookText"/>
      </w:pPr>
      <w:r>
        <w:rPr>
          <w:rFonts w:ascii="IRNazanin" w:hAnsi="IRNazanin" w:eastAsia="IRNazanin" w:cs="IRNazanin"/>
          <w:lang w:bidi="fa-IR"/>
          <w:color w:val="111111"/>
          <w:sz w:val="28"/>
          <w:szCs w:val="28"/>
          <w:rtl/>
        </w:rPr>
        <w:t xml:space="preserve">ابن محسن بن المیرزا محمد باقر الذی هو أخ المیر السید حسن المدرس بأصفهان الذی ترجمناه فی الکرام البررة، نسابة یعرف ثقة الإسلام، ولد (12- ع 2- 1285) و سافر إلی العراق (1304) و رجع إلی أصفهان (1330) و کتب هناک إرشاد المسلمین إلی أولاد أمیر المؤمنین، و طبع (1345) و له مقتصر المقال فی الرجال ذکره السید شهاب الدین التبریزی المجاز منه‏</w:t>
      </w:r>
    </w:p>
    <w:p>
      <w:pPr>
        <w:pStyle w:val="Heading3"/>
      </w:pPr>
      <w:bookmarkStart w:id="1042" w:name="_Toc786"/>
      <w:r>
        <w:t>رجال المولی عبد الله‏</w:t>
      </w:r>
      <w:bookmarkEnd w:id="1042"/>
    </w:p>
    <w:p>
      <w:pPr>
        <w:pStyle w:val="BookText"/>
      </w:pPr>
      <w:r>
        <w:rPr>
          <w:rFonts w:ascii="IRNazanin" w:hAnsi="IRNazanin" w:eastAsia="IRNazanin" w:cs="IRNazanin"/>
          <w:lang w:bidi="fa-IR"/>
          <w:color w:val="111111"/>
          <w:sz w:val="28"/>
          <w:szCs w:val="28"/>
          <w:rtl/>
        </w:rPr>
        <w:t xml:space="preserve">ابن المولی نجم الدین الشهیر بالفاضل القندهاری المشهدی المتوفی بها (1312) عن مائة و سبع سنین ترجمه فی مطلع الشمس و عد من تصانیفه تذکره العلماء فی الرجال المذکور فی (ج 4- ص 41)</w:t>
      </w:r>
    </w:p>
    <w:p>
      <w:pPr>
        <w:pStyle w:val="Heading3"/>
      </w:pPr>
      <w:bookmarkStart w:id="1043" w:name="_Toc787"/>
      <w:r>
        <w:t>رجال السید عبد الله‏</w:t>
      </w:r>
      <w:bookmarkEnd w:id="1043"/>
    </w:p>
    <w:p>
      <w:pPr>
        <w:pStyle w:val="BookText"/>
      </w:pPr>
      <w:r>
        <w:rPr>
          <w:rFonts w:ascii="IRNazanin" w:hAnsi="IRNazanin" w:eastAsia="IRNazanin" w:cs="IRNazanin"/>
          <w:lang w:bidi="fa-IR"/>
          <w:color w:val="111111"/>
          <w:sz w:val="28"/>
          <w:szCs w:val="28"/>
          <w:rtl/>
        </w:rPr>
        <w:t xml:space="preserve">ابن نور الدین المحدث الجزائری المتخلص فقیر صاحب الإجازة الکبیرة المتوفی (1173) ترجم فی الإجازة ستین رجلا من العلماء الذین أدرکهم مرتبا علی الحروف، و له معترک المقال فی الرجال و تذییل سلافة العصر و تذکره شوشتر المشحون بذکر العلماء و الرجال و الأعیان المطبوع (1317) فی (194 ص) فی کلکتة</w:t>
      </w:r>
    </w:p>
    <w:p>
      <w:pPr>
        <w:pStyle w:val="Heading3"/>
      </w:pPr>
      <w:bookmarkStart w:id="1044" w:name="_Toc788"/>
      <w:r>
        <w:t>253- رجال الشیخ عبد اللطیف‏</w:t>
      </w:r>
      <w:bookmarkEnd w:id="1044"/>
    </w:p>
    <w:p>
      <w:pPr>
        <w:pStyle w:val="BookText"/>
      </w:pPr>
      <w:r>
        <w:rPr>
          <w:rFonts w:ascii="IRNazanin" w:hAnsi="IRNazanin" w:eastAsia="IRNazanin" w:cs="IRNazanin"/>
          <w:lang w:bidi="fa-IR"/>
          <w:color w:val="111111"/>
          <w:sz w:val="28"/>
          <w:szCs w:val="28"/>
          <w:rtl/>
        </w:rPr>
        <w:t xml:space="preserve">ابن الشیخ نور الدین علی ابن الشیخ الفقیه شهاب الدین أحمد بن أبی جامع الحارثی الهمدانی الشامی العاملی تلمیذ البهائی و صاحب المعالم‏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المدارک و غیرهم و المجاز هو و أخواه الشیخ رضی الدین و الشیخ فخر الدین عن صاحب المعالم اقتصر فی کتابه علی رجال الکتب الأربعة قال: و ذلک لانحصار أحادیث الأحکام الشرعیة فی الکتب الأربعة من بین کتب السابقین، و رتبه علی ترتیب منهج المقال یعنی الرجال الکبیر للمیرزا محمد الأسترآبادی، و لم یترک ما فی (کش) و (جش) و (جخ) و (صه) من التوثیق و الجرح مختصرا، مثبتا فیه أکثر ما طرحه بعض مشایخه المتأخرین- یعنی صاحب المعالم- مشیرا فیه إلی الطبقات قال: و حیث إن معرفة طبقة الراوی ضروریة جعلت الطبقات ستة الأولی الشیخ المفید المتوفی (413) الثانیة الصدوق المتوفی (381) الثالثة الکلینی المتوفی (329) الرابعة سعد بن عبد الله المتوفی (301) الخامسة أحمد بن محمد بن عیسی السادسة ابن أبی عمیر المتوفی (217) و ما بعده، لیتضح الحال فی أول وهلة (انتهی ملخصا) و یشیر غالبا إلی طبقة الراوی بروایته عن إمام، و بنسبته إلی أحد المشاهیر من أعلی أو أسفل، أو بکونه من إحدی الطبقات الستة المذکورة و تبعه المولی المجلسی فی فی شرح المشیخة لکنه جعل الطبقات اثنتی عشرة و کتابه هذا صغیر الحجم کثیر النفع جعله کالمقدمة لکتابه جامع الاخبار فی إیضاح الاستبصار أوله [الحمد لله الذی شرح لنا الأحکام و جعلها مستندة إلی ذوی العصمة علیه السلام ] ذکر فیه أن بعض المتأخرین جمع مطلق الرواة لبیان کثرة العلماء و المصنفین فی مقابل المخالفین، و اقتضی ذلک تطویلا و الغرض تمییز المقبول من الأحادیث الموجودة فی الکتب الأربعة، فلذا ترک من لم یذکر اسمه من الرواة فی أسانیدها الا من کانت له مزیة رأیت نسخه منه بخط الشیخ أبی القاسم الحائری فرغ منه رمضان (1284) کتب فی آخره صورة خط الکاتب فی المستنسخ منه و هی: [و کمل علی ید أحوج خلق الله إلیه محیی الدین ابن عبد اللطیف الجامعی مؤلفه مد الله ظله السامی بمحمد و آله فی غرة شهر صفر (1050)] و فی ذیلها صورة خط المؤلف هکذا [أنهاه الولد السعید الشفیق البار الشیخ محیی الدین ابن هذا العاصی المؤلف قراءة و ضبطا و تصحیحا، و أجزت له روایته عنی لمن شاء و أحب، و إصلاح ما یتفق فیه من الغلط مع التوقف فی أماکن الشک و الاشتباه و الاحتیاط، بل أجزت له روایة ما یصح لی روایته بشرطها المقرر بین أهل الدرایة المثبت</w:t>
      </w:r>
    </w:p>
    <w:p>
      <w:pPr>
        <w:pStyle w:val="BookText"/>
      </w:pPr>
      <w:r>
        <w:rPr>
          <w:rFonts w:ascii="IRNazanin" w:hAnsi="IRNazanin" w:eastAsia="IRNazanin" w:cs="IRNazanin"/>
          <w:lang w:bidi="fa-IR"/>
          <w:color w:val="111111"/>
          <w:sz w:val="28"/>
          <w:szCs w:val="28"/>
          <w:rtl/>
        </w:rPr>
        <w:t xml:space="preserve">فی مظانه، و الله الموفق و المعین‏] و ألحق الکاتب- أبو القاسم الحائری- فوائد رجالیة فی بیان المشترکات بأحسن ما کتب فیها، کتبها عاجلا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6" w:name="pg11707_122865"/>
    <w:bookmarkEnd w:id="126"/>
    <w:p>
      <w:pPr>
        <w:pStyle w:val="BookText"/>
      </w:pPr>
      <w:r>
        <w:rPr>
          <w:rFonts w:ascii="IRNazanin" w:hAnsi="IRNazanin" w:eastAsia="IRNazanin" w:cs="IRNazanin"/>
          <w:lang w:bidi="fa-IR"/>
          <w:color w:val="111111"/>
          <w:sz w:val="28"/>
          <w:szCs w:val="28"/>
          <w:rtl/>
        </w:rPr>
        <w:t xml:space="preserve">فی (شوال- 1284) و نسخه منه فی مکتبة سیدنا (الصدر) و یوجد فی مکتبة الشیخ مشکور بالنجف، و (السید محمد باقر الحجة) و عند السید المعاصر جعفر بن محمد باقر بحر العلوم بالنجف نسخه فی آخرها رسالة الشیخ عبد اللطیف فی تقلید المیت و تعرض فیها للرد علی أستاذه صاحب العالم، و نسخه أخری مع تلک الرسالة عند الشیخ قاسم محیی الدین الجامعی فی النجف‏</w:t>
      </w:r>
    </w:p>
    <w:p>
      <w:pPr>
        <w:pStyle w:val="Heading3"/>
      </w:pPr>
      <w:bookmarkStart w:id="1045" w:name="_Toc789"/>
      <w:r>
        <w:t>رجال الشیخ عبد المولی‏</w:t>
      </w:r>
      <w:bookmarkEnd w:id="1045"/>
    </w:p>
    <w:p>
      <w:pPr>
        <w:pStyle w:val="BookText"/>
      </w:pPr>
      <w:r>
        <w:rPr>
          <w:rFonts w:ascii="IRNazanin" w:hAnsi="IRNazanin" w:eastAsia="IRNazanin" w:cs="IRNazanin"/>
          <w:lang w:bidi="fa-IR"/>
          <w:color w:val="111111"/>
          <w:sz w:val="28"/>
          <w:szCs w:val="28"/>
          <w:rtl/>
        </w:rPr>
        <w:t xml:space="preserve">ابن الشیخ عبد الرسول بن الشیخ نعمة الطریحی النجفی المعاصر المولود (1317) له اللؤلؤ و الصدف فی مشاهیر علماء الحلة و الکاظمیة و الحائر و النجف من القرن الحاضر و قبله بقلیل، ذکر لی قبل سنین أنه بلغ تراجمهم قرب السبعین، و إنه مشغول بتتمیمه‏</w:t>
      </w:r>
    </w:p>
    <w:p>
      <w:pPr>
        <w:pStyle w:val="Heading3"/>
      </w:pPr>
      <w:bookmarkStart w:id="1046" w:name="_Toc790"/>
      <w:r>
        <w:t>رجال الشیخ عبد النبی‏</w:t>
      </w:r>
      <w:bookmarkEnd w:id="1046"/>
    </w:p>
    <w:p>
      <w:pPr>
        <w:pStyle w:val="BookText"/>
      </w:pPr>
      <w:r>
        <w:rPr>
          <w:rFonts w:ascii="IRNazanin" w:hAnsi="IRNazanin" w:eastAsia="IRNazanin" w:cs="IRNazanin"/>
          <w:lang w:bidi="fa-IR"/>
          <w:color w:val="111111"/>
          <w:sz w:val="28"/>
          <w:szCs w:val="28"/>
          <w:rtl/>
        </w:rPr>
        <w:t xml:space="preserve">الجزائری اسمه الحاوی مر فی (ج 6- ص 237)</w:t>
      </w:r>
    </w:p>
    <w:p>
      <w:pPr>
        <w:pStyle w:val="Heading3"/>
      </w:pPr>
      <w:bookmarkStart w:id="1047" w:name="_Toc791"/>
      <w:r>
        <w:t>رجال الشیخ عبد النبی‏</w:t>
      </w:r>
      <w:bookmarkEnd w:id="1047"/>
    </w:p>
    <w:p>
      <w:pPr>
        <w:pStyle w:val="BookText"/>
      </w:pPr>
      <w:r>
        <w:rPr>
          <w:rFonts w:ascii="IRNazanin" w:hAnsi="IRNazanin" w:eastAsia="IRNazanin" w:cs="IRNazanin"/>
          <w:lang w:bidi="fa-IR"/>
          <w:color w:val="111111"/>
          <w:sz w:val="28"/>
          <w:szCs w:val="28"/>
          <w:rtl/>
        </w:rPr>
        <w:t xml:space="preserve">القزوینی هو صاحب تتمیم أمل الآمل کما ذکرناه بهذا العنوان فی (ج 3- ص 337)</w:t>
      </w:r>
    </w:p>
    <w:p>
      <w:pPr>
        <w:pStyle w:val="Heading3"/>
      </w:pPr>
      <w:bookmarkStart w:id="1048" w:name="_Toc792"/>
      <w:r>
        <w:t>رجال الشیخ عبد النبی الکاظمی‏</w:t>
      </w:r>
      <w:bookmarkEnd w:id="1048"/>
    </w:p>
    <w:p>
      <w:pPr>
        <w:pStyle w:val="BookText"/>
      </w:pPr>
      <w:r>
        <w:rPr>
          <w:rFonts w:ascii="IRNazanin" w:hAnsi="IRNazanin" w:eastAsia="IRNazanin" w:cs="IRNazanin"/>
          <w:lang w:bidi="fa-IR"/>
          <w:color w:val="111111"/>
          <w:sz w:val="28"/>
          <w:szCs w:val="28"/>
          <w:rtl/>
        </w:rPr>
        <w:t xml:space="preserve">هو تکملة نقد الرجال مر فی (ج 4- ص 417)</w:t>
      </w:r>
    </w:p>
    <w:p>
      <w:pPr>
        <w:pStyle w:val="Heading3"/>
      </w:pPr>
      <w:bookmarkStart w:id="1049" w:name="_Toc793"/>
      <w:r>
        <w:t>رجال المولی عبد الوحید</w:t>
      </w:r>
      <w:bookmarkEnd w:id="1049"/>
    </w:p>
    <w:p>
      <w:pPr>
        <w:pStyle w:val="BookText"/>
      </w:pPr>
      <w:r>
        <w:rPr>
          <w:rFonts w:ascii="IRNazanin" w:hAnsi="IRNazanin" w:eastAsia="IRNazanin" w:cs="IRNazanin"/>
          <w:lang w:bidi="fa-IR"/>
          <w:color w:val="111111"/>
          <w:sz w:val="28"/>
          <w:szCs w:val="28"/>
          <w:rtl/>
        </w:rPr>
        <w:t xml:space="preserve">الجیلانی الأسترآبادی و هو ابن نعمة الله بن یحیی الدیلمی الجیلی العالم الواعظ المفسر، من تلامیذ الشیخ البهائی ترجمه فی الریاض و ذکر فهرس تصانیفه البالغ إلی الخمسین فی أکثر الفنون، و منها کتابه معراج السماء فی العلم و العلماء و رأیت بخطه الاثنی عشریات للشیخ البهائی کتب علیها إنها لقدوة المجتهدین شیخنا و مولانا فی عصرنا الشیخ بهاء الدین‏</w:t>
      </w:r>
    </w:p>
    <w:p>
      <w:pPr>
        <w:pStyle w:val="Heading3"/>
      </w:pPr>
      <w:bookmarkStart w:id="1050" w:name="_Toc794"/>
      <w:r>
        <w:t>رجال المولی عبد الوهاب‏</w:t>
      </w:r>
      <w:bookmarkEnd w:id="1050"/>
    </w:p>
    <w:p>
      <w:pPr>
        <w:pStyle w:val="BookText"/>
      </w:pPr>
      <w:r>
        <w:rPr>
          <w:rFonts w:ascii="IRNazanin" w:hAnsi="IRNazanin" w:eastAsia="IRNazanin" w:cs="IRNazanin"/>
          <w:lang w:bidi="fa-IR"/>
          <w:color w:val="111111"/>
          <w:sz w:val="28"/>
          <w:szCs w:val="28"/>
          <w:rtl/>
        </w:rPr>
        <w:t xml:space="preserve">ابن عبد العلی کدخدا القزوینی المعروف بالمولی آقا والد المیرزا محمد خان القزوینی مؤلف بیست مقالة و کان المولی آقا أحد الأربعة من الأعضاء المنتخبة لتألیف نامه دانشوران‏</w:t>
      </w:r>
    </w:p>
    <w:p>
      <w:pPr>
        <w:pStyle w:val="Heading3"/>
      </w:pPr>
      <w:bookmarkStart w:id="1051" w:name="_Toc795"/>
      <w:r>
        <w:t>رجال عبید الله بن أبی رافع‏</w:t>
      </w:r>
      <w:bookmarkEnd w:id="1051"/>
    </w:p>
    <w:p>
      <w:pPr>
        <w:pStyle w:val="BookText"/>
      </w:pPr>
      <w:r>
        <w:rPr>
          <w:rFonts w:ascii="IRNazanin" w:hAnsi="IRNazanin" w:eastAsia="IRNazanin" w:cs="IRNazanin"/>
          <w:lang w:bidi="fa-IR"/>
          <w:color w:val="111111"/>
          <w:sz w:val="28"/>
          <w:szCs w:val="28"/>
          <w:rtl/>
        </w:rPr>
        <w:t xml:space="preserve">مر بعنوان رجال ابن أبی رافع‏</w:t>
      </w:r>
    </w:p>
    <w:p>
      <w:pPr>
        <w:pStyle w:val="Heading3"/>
      </w:pPr>
      <w:bookmarkStart w:id="1052" w:name="_Toc796"/>
      <w:r>
        <w:t>رجال المولی عزیز الدین‏</w:t>
      </w:r>
      <w:bookmarkEnd w:id="1052"/>
    </w:p>
    <w:p>
      <w:pPr>
        <w:pStyle w:val="BookText"/>
      </w:pPr>
      <w:r>
        <w:rPr>
          <w:rFonts w:ascii="IRNazanin" w:hAnsi="IRNazanin" w:eastAsia="IRNazanin" w:cs="IRNazanin"/>
          <w:lang w:bidi="fa-IR"/>
          <w:color w:val="111111"/>
          <w:sz w:val="28"/>
          <w:szCs w:val="28"/>
          <w:rtl/>
        </w:rPr>
        <w:t xml:space="preserve">ابن المولی محمد تقی المجلسی أکبر من أخیه صاحب البحار ولد (1025) و توفی (1074) له ترتیب خلاصة الأقوال ترجمه فی الفیض القدسی و ذکرنا کتابه فی (ج 4- ص 65)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7" w:name="pg11707_122866"/>
    <w:bookmarkEnd w:id="127"/>
    <w:p>
      <w:pPr>
        <w:pStyle w:val="Heading3"/>
      </w:pPr>
      <w:bookmarkStart w:id="1053" w:name="_Toc797"/>
      <w:r>
        <w:t>رجال السید المیرزا عطاء الله‏</w:t>
      </w:r>
      <w:bookmarkEnd w:id="1053"/>
    </w:p>
    <w:p>
      <w:pPr>
        <w:pStyle w:val="BookText"/>
      </w:pPr>
      <w:r>
        <w:rPr>
          <w:rFonts w:ascii="IRNazanin" w:hAnsi="IRNazanin" w:eastAsia="IRNazanin" w:cs="IRNazanin"/>
          <w:lang w:bidi="fa-IR"/>
          <w:color w:val="111111"/>
          <w:sz w:val="28"/>
          <w:szCs w:val="28"/>
          <w:rtl/>
        </w:rPr>
        <w:t xml:space="preserve">ابن المیرزا محمد باقر الخوانساری مؤلف روضات الجنات ألف ولده هذا فهرسا مبسوطا للروضات و کأنه مختصر منه سماه مفتاح الروضات استنسخه عن نسخه خط المؤلف المیرزا أحمد الروضاتی کما کتبه إلینا و ذکر أنه قد ولد المؤلف (28- ع 1- 1266) و توفی (6- ج 1- 1335) و نسخه الأصل عند والد المؤلف السید محمد علی الروضاتی‏</w:t>
      </w:r>
    </w:p>
    <w:p>
      <w:pPr>
        <w:pStyle w:val="Heading3"/>
      </w:pPr>
      <w:bookmarkStart w:id="1054" w:name="_Toc798"/>
      <w:r>
        <w:t>رجال العقیقی‏</w:t>
      </w:r>
      <w:bookmarkEnd w:id="1054"/>
    </w:p>
    <w:p>
      <w:pPr>
        <w:pStyle w:val="BookText"/>
      </w:pPr>
      <w:r>
        <w:rPr>
          <w:rFonts w:ascii="IRNazanin" w:hAnsi="IRNazanin" w:eastAsia="IRNazanin" w:cs="IRNazanin"/>
          <w:lang w:bidi="fa-IR"/>
          <w:color w:val="111111"/>
          <w:sz w:val="28"/>
          <w:szCs w:val="28"/>
          <w:rtl/>
        </w:rPr>
        <w:t xml:space="preserve">أحمد بن علی الحسینی العلوی العقیقی المکی المعبر عنه بتاریخ الرجال کما مر فی (ج 3 ص 53) و توفی نیف و مائتین‏</w:t>
      </w:r>
    </w:p>
    <w:p>
      <w:pPr>
        <w:pStyle w:val="Heading3"/>
      </w:pPr>
      <w:bookmarkStart w:id="1055" w:name="_Toc799"/>
      <w:r>
        <w:t>254- رجال العقیقی‏</w:t>
      </w:r>
      <w:bookmarkEnd w:id="1055"/>
    </w:p>
    <w:p>
      <w:pPr>
        <w:pStyle w:val="BookText"/>
      </w:pPr>
      <w:r>
        <w:rPr>
          <w:rFonts w:ascii="IRNazanin" w:hAnsi="IRNazanin" w:eastAsia="IRNazanin" w:cs="IRNazanin"/>
          <w:lang w:bidi="fa-IR"/>
          <w:color w:val="111111"/>
          <w:sz w:val="28"/>
          <w:szCs w:val="28"/>
          <w:rtl/>
        </w:rPr>
        <w:t xml:space="preserve">و هو الشریف علی بن أحمد بن علی بن محمد بن جعفر الحجة بن عبید الله الأعرج ابن الحسین الأصغر بن علی بن الحسین السجاد علیه السلام  العلوی العقیقی ذکره الشیخ فی الفهرست و یکثر النقل عنه العلامة فی الخلاصة، و قد ینقل عنه النجاشی أیضا کما فی ترجمه زیاد بن عیسی، و کذلک ابن داود، و الشیخ أبو علی محمد بن إسماعیل جعل رمزه فی کتابه (عق) یعنی العقیقی، ثم روی فی ترجمه العقیقی من إکمال الدین الروایة الطویلة الدالة علی جلالة العقیقی، و هو غیر العقیقی الذی عبر</w:t>
      </w:r>
    </w:p>
    <w:p>
      <w:pPr>
        <w:pStyle w:val="BookText"/>
      </w:pPr>
      <w:r>
        <w:rPr>
          <w:rFonts w:ascii="IRNazanin" w:hAnsi="IRNazanin" w:eastAsia="IRNazanin" w:cs="IRNazanin"/>
          <w:lang w:bidi="fa-IR"/>
          <w:color w:val="111111"/>
          <w:sz w:val="28"/>
          <w:szCs w:val="28"/>
          <w:rtl/>
        </w:rPr>
        <w:t xml:space="preserve">النجاشی و الشیخ و ابن شهرآشوب عن کتابه تاریخ الرجال و قد مر بهذا العنوان مع نسبه و تاریخ فوته و إنه نیف و ثمانین و مائتین، حیث إنه أحمد بن علی والد علی بن أحمد هذا</w:t>
      </w:r>
    </w:p>
    <w:p>
      <w:pPr>
        <w:pStyle w:val="Heading3"/>
      </w:pPr>
      <w:bookmarkStart w:id="1056" w:name="_Toc800"/>
      <w:r>
        <w:t>رجال السید علاء الدین گلستانه‏</w:t>
      </w:r>
      <w:bookmarkEnd w:id="1056"/>
    </w:p>
    <w:p>
      <w:pPr>
        <w:pStyle w:val="BookText"/>
      </w:pPr>
      <w:r>
        <w:rPr>
          <w:rFonts w:ascii="IRNazanin" w:hAnsi="IRNazanin" w:eastAsia="IRNazanin" w:cs="IRNazanin"/>
          <w:lang w:bidi="fa-IR"/>
          <w:color w:val="111111"/>
          <w:sz w:val="28"/>
          <w:szCs w:val="28"/>
          <w:rtl/>
        </w:rPr>
        <w:t xml:space="preserve">اسمه المیر محمد بن شاه أبی تراب گلستانه الحسنی المتوفی حدود (1110) هو ترتیب رجال مشیخة من لا یحضره الفقیه مر فی (ج 4 ص 69)</w:t>
      </w:r>
    </w:p>
    <w:p>
      <w:pPr>
        <w:pStyle w:val="Heading3"/>
      </w:pPr>
      <w:bookmarkStart w:id="1057" w:name="_Toc801"/>
      <w:r>
        <w:t>255- رجال علاء الملک‏</w:t>
      </w:r>
      <w:bookmarkEnd w:id="1057"/>
    </w:p>
    <w:p>
      <w:pPr>
        <w:pStyle w:val="BookText"/>
      </w:pPr>
      <w:r>
        <w:rPr>
          <w:rFonts w:ascii="IRNazanin" w:hAnsi="IRNazanin" w:eastAsia="IRNazanin" w:cs="IRNazanin"/>
          <w:lang w:bidi="fa-IR"/>
          <w:color w:val="111111"/>
          <w:sz w:val="28"/>
          <w:szCs w:val="28"/>
          <w:rtl/>
        </w:rPr>
        <w:t xml:space="preserve">المرعشی و هو السید القاضی الصدر الکبیر، کما وصفه فی الریاض و حکی عن تاریخ عالم‏آرا أنه کان من أجلة العلماء فی عصر الشاه طهماسب و من أکابر السادات المرعشیة بقزوین، و کان شریکا فی قضاء العسکر مع الخواجة أفضل الدین ترکة، و بعد فتح بلاد جیلان صار صدرا بها، و کان فی الأصول و الرجال بارعا علی أهل عصره و أقرانه إلخ، ثم فی باب الألقاب من حرف المیم من الریاض قال: المرعشی، له کتاب فی علم الرجال کما نقله عنه شیخنا النوری فی تعلیقته علی منتهی المقال‏</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کنت أرجوه منه‏] و من تصانیف علاء الملک فی الرجال الحواشی الکثیرة علی نسخه تهذیب الحدیث التی کتبها بخطه و علق علیها الحواشی بخطه جلها فی أحوال الرجال و بیان سند الحدیث و قد حصلت نسخته عند المولی سلطان حسین بن محمد الندوشنی الیزدی أستاذ سلطان العلماء خلیفة سلطان، فنقل تلک الحواشی من کتاب الجهاد إلی آخر التهذیب برمتها علی هامش نسخته من التهذیب، منها ما کتبه علاء الملک علی آخر کتاب المکاسب بما لفظه [رقم لنفسه ما دام حیا و للمؤمنین الذین لهم استعداد الانتفاع منه بعد انقضاء الأجل الموهوب أحوج الناس إلی شفاعة النبی القرشی علاء الملک بن عبد القادر بن شکر الله بن عبد الله بن عبد القادر ابن منصور بن مغفور الحسینی المرعشی یوم الثلاثاء التاسع من أول الجمادیین الخامس و العشرین من الجدی سنة سبعین و تسعمائة] و فرغ من مقابلة هذا الجزء مع نسخه الشیخ حسین بن عبد الصمد فی یوم الخمیس العشرین من شعبان (986) فی بلدة قزوین و فرغ من کتابة تمام التهذیب (974) و فرغ من مقابلة تمامه (24 رمضان 986) و منها ما کتبه علاء الملک فی آخر نسخته من التهذیب بما لفظه [قد سمعت من کتاب الدیون إلی آخر الکتاب عن جماعة من الأخلاء الذین قرءوا علی و کان أکثرهم قراءة السید الصالح السید محمد بن السید میران الأسترآبادی، ثم یقرب منه الأخ الصالح الفاضل مولانا ملک محمد السرکانی و قد ذکرنا وجود حاشیة علاء الملک فی (ج 6 ص 52) و استدرکنا فی المقام ما فاتنا من الفوائد هناک‏</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8" w:name="pg11707_122867"/>
    <w:bookmarkEnd w:id="128"/>
    <w:p>
      <w:pPr>
        <w:pStyle w:val="Heading3"/>
      </w:pPr>
      <w:bookmarkStart w:id="1058" w:name="_Toc802"/>
      <w:r>
        <w:t>رجال السید علاء الملک‏</w:t>
      </w:r>
      <w:bookmarkEnd w:id="1058"/>
    </w:p>
    <w:p>
      <w:pPr>
        <w:pStyle w:val="BookText"/>
      </w:pPr>
      <w:r>
        <w:rPr>
          <w:rFonts w:ascii="IRNazanin" w:hAnsi="IRNazanin" w:eastAsia="IRNazanin" w:cs="IRNazanin"/>
          <w:lang w:bidi="fa-IR"/>
          <w:color w:val="111111"/>
          <w:sz w:val="28"/>
          <w:szCs w:val="28"/>
          <w:rtl/>
        </w:rPr>
        <w:t xml:space="preserve">ابن القاضی نور الله المرعشی التستری الذی توفی شهیدا فی (1019) هو فی تذکره تستر و اسمه محفل فردوس فارسی فی خمسة محافل، سادات تستر، بعض قدماء تستر، بعض المتأخرین، بعض الشعراء، ترجمه نفسه و ذکر أنه أکبر سنا من أخیه أبی المعالی بن نور الله الذی ولد (1004) و توفی (1046) و مجموع ما فیه من التراجم فی المحافل الأربعة ست و ثلاثون ترجمه توجد نسخته عند (السید جلال الدین‏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9" w:name="pg11707_122868"/>
    <w:bookmarkEnd w:id="129"/>
    <w:p>
      <w:pPr>
        <w:pStyle w:val="BookText"/>
      </w:pPr>
      <w:r>
        <w:rPr>
          <w:rFonts w:ascii="IRNazanin" w:hAnsi="IRNazanin" w:eastAsia="IRNazanin" w:cs="IRNazanin"/>
          <w:lang w:bidi="fa-IR"/>
          <w:color w:val="111111"/>
          <w:sz w:val="28"/>
          <w:szCs w:val="28"/>
          <w:rtl/>
        </w:rPr>
        <w:t xml:space="preserve">المحدث الأرومی) نزیل طهران و ذکر خصوصیاته فی مقدمه طبع الصوارم للقاضی نور الله و لعلاء الملک ترجمه مفصلة فی تذکره صبح گلشن ذکر فیه من تصانیفه المهذب فی المنطق و أنوار الهدی فی الإلهیات و الصراط الوسیط فی إثبات الواجب و دیوان شعر رائق یتخلص فی شعره بالمرعشی‏</w:t>
      </w:r>
    </w:p>
    <w:p>
      <w:pPr>
        <w:pStyle w:val="Heading3"/>
      </w:pPr>
      <w:bookmarkStart w:id="1059" w:name="_Toc803"/>
      <w:r>
        <w:t>رجال العلامة الحلی‏</w:t>
      </w:r>
      <w:bookmarkEnd w:id="1059"/>
    </w:p>
    <w:p>
      <w:pPr>
        <w:pStyle w:val="BookText"/>
      </w:pPr>
      <w:r>
        <w:rPr>
          <w:rFonts w:ascii="IRNazanin" w:hAnsi="IRNazanin" w:eastAsia="IRNazanin" w:cs="IRNazanin"/>
          <w:lang w:bidi="fa-IR"/>
          <w:color w:val="111111"/>
          <w:sz w:val="28"/>
          <w:szCs w:val="28"/>
          <w:rtl/>
        </w:rPr>
        <w:t xml:space="preserve">اثنان أحدهما خلاصة الأقوال المطبوع و الآخر الرجال الکبیر الذی یحیل إلیه فی الخلاصة بعنوان کشف المقال فی معرفة الرجال و لکن لا یوجد منه نسخه فیما علمناه من المکتبات‏</w:t>
      </w:r>
    </w:p>
    <w:p>
      <w:pPr>
        <w:pStyle w:val="Heading3"/>
      </w:pPr>
      <w:bookmarkStart w:id="1060" w:name="_Toc804"/>
      <w:r>
        <w:t>256- رجال السید علم الهدی‏</w:t>
      </w:r>
      <w:bookmarkEnd w:id="1060"/>
    </w:p>
    <w:p>
      <w:pPr>
        <w:pStyle w:val="BookText"/>
      </w:pPr>
      <w:r>
        <w:rPr>
          <w:rFonts w:ascii="IRNazanin" w:hAnsi="IRNazanin" w:eastAsia="IRNazanin" w:cs="IRNazanin"/>
          <w:lang w:bidi="fa-IR"/>
          <w:color w:val="111111"/>
          <w:sz w:val="28"/>
          <w:szCs w:val="28"/>
          <w:rtl/>
        </w:rPr>
        <w:t xml:space="preserve">الشریف أبی القاسم علی بن أبی أحمد الحسین الموسوی نقل عنه فی لسان المیزان فی ترجمه جبلة بن محمد فقال ذکره الشریف المرتضی فی رجال الشیعة و مراده النقل من کتابه، کما أنه یقول ذکره الطوسی فی رجال الشیعة أو ذکره النجاشی فی رجال الشیعة، أو ذکره الکشی فی رجال الشیعة و غیر ذلک‏</w:t>
      </w:r>
    </w:p>
    <w:p>
      <w:pPr>
        <w:pStyle w:val="Heading3"/>
      </w:pPr>
      <w:bookmarkStart w:id="1061" w:name="_Toc805"/>
      <w:r>
        <w:t>رجال المولی علم الهدی‏</w:t>
      </w:r>
      <w:bookmarkEnd w:id="1061"/>
    </w:p>
    <w:p>
      <w:pPr>
        <w:pStyle w:val="BookText"/>
      </w:pPr>
      <w:r>
        <w:rPr>
          <w:rFonts w:ascii="IRNazanin" w:hAnsi="IRNazanin" w:eastAsia="IRNazanin" w:cs="IRNazanin"/>
          <w:lang w:bidi="fa-IR"/>
          <w:color w:val="111111"/>
          <w:sz w:val="28"/>
          <w:szCs w:val="28"/>
          <w:rtl/>
        </w:rPr>
        <w:t xml:space="preserve">محمد بن المحدث الفیض الکاشانی، له نضد الإیضاح فی ترتیب إیضاح الاشتباه طبع فی لیدن علی هامش فهرس الشیخ الطوسی فی (1271)</w:t>
      </w:r>
    </w:p>
    <w:p>
      <w:pPr>
        <w:pStyle w:val="Heading3"/>
      </w:pPr>
      <w:bookmarkStart w:id="1062" w:name="_Toc806"/>
      <w:r>
        <w:t>رجال الشیخ علی‏</w:t>
      </w:r>
      <w:bookmarkEnd w:id="1062"/>
    </w:p>
    <w:p>
      <w:pPr>
        <w:pStyle w:val="BookText"/>
      </w:pPr>
      <w:r>
        <w:rPr>
          <w:rFonts w:ascii="IRNazanin" w:hAnsi="IRNazanin" w:eastAsia="IRNazanin" w:cs="IRNazanin"/>
          <w:lang w:bidi="fa-IR"/>
          <w:color w:val="111111"/>
          <w:sz w:val="28"/>
          <w:szCs w:val="28"/>
          <w:rtl/>
        </w:rPr>
        <w:t xml:space="preserve">ابن إبراهیم القمی المتوفی لیلة الأربعاء (22- ج 2- 1371) اسمه تنویر المرآة مر فی (ج 4 ص 471)</w:t>
      </w:r>
    </w:p>
    <w:p>
      <w:pPr>
        <w:pStyle w:val="Heading3"/>
      </w:pPr>
      <w:bookmarkStart w:id="1063" w:name="_Toc807"/>
      <w:r>
        <w:t>رجال السید محمد علی‏</w:t>
      </w:r>
      <w:bookmarkEnd w:id="1063"/>
    </w:p>
    <w:p>
      <w:pPr>
        <w:pStyle w:val="BookText"/>
      </w:pPr>
      <w:r>
        <w:rPr>
          <w:rFonts w:ascii="IRNazanin" w:hAnsi="IRNazanin" w:eastAsia="IRNazanin" w:cs="IRNazanin"/>
          <w:lang w:bidi="fa-IR"/>
          <w:color w:val="111111"/>
          <w:sz w:val="28"/>
          <w:szCs w:val="28"/>
          <w:rtl/>
        </w:rPr>
        <w:t xml:space="preserve">ابن أبی الحسن بن السید صالح الموسوی العاملی الکاظمی، ابن أخ السید صدر الدین العاملی نزیل أصفهان ولد من بنت الشیخ أسد الله صاحب المقابس فی (1247) کما رأیته بخط والده، و توفی بالحائر (1290) کما أرخه حفید عمه سیدنا الحسن صدر الدین فی التکملة و رأیت عنده من تصانیفه یتیمة الدهر فی مجلدین نظیر سلافة العصر فیه تراجم معاصریه من العلماء و سائر أرحامه و جده و أخواله، و غیر هم، و ننقل عنه بواسطة و بغیر واسطة</w:t>
      </w:r>
    </w:p>
    <w:p>
      <w:pPr>
        <w:pStyle w:val="Heading3"/>
      </w:pPr>
      <w:bookmarkStart w:id="1064" w:name="_Toc808"/>
      <w:r>
        <w:t>رجال الشیخ محمد علی‏</w:t>
      </w:r>
      <w:bookmarkEnd w:id="1064"/>
    </w:p>
    <w:p>
      <w:pPr>
        <w:pStyle w:val="BookText"/>
      </w:pPr>
      <w:r>
        <w:rPr>
          <w:rFonts w:ascii="IRNazanin" w:hAnsi="IRNazanin" w:eastAsia="IRNazanin" w:cs="IRNazanin"/>
          <w:lang w:bidi="fa-IR"/>
          <w:color w:val="111111"/>
          <w:sz w:val="28"/>
          <w:szCs w:val="28"/>
          <w:rtl/>
        </w:rPr>
        <w:t xml:space="preserve">ابن أبی طالب الشهیر بالحزین المتوفی (1181) له التذکرة و السوانح المطبوعان، و قد أعاد ألفت طبع تذکره حزین و تاریخ حزین بأصفهان فی (1374) مع مقدمه و فهرس‏</w:t>
      </w:r>
    </w:p>
    <w:p>
      <w:pPr>
        <w:pStyle w:val="Heading3"/>
      </w:pPr>
      <w:bookmarkStart w:id="1065" w:name="_Toc809"/>
      <w:r>
        <w:t>رجال الشیخ المیرزا محمد علی‏</w:t>
      </w:r>
      <w:bookmarkEnd w:id="1065"/>
    </w:p>
    <w:p>
      <w:pPr>
        <w:pStyle w:val="BookText"/>
      </w:pPr>
      <w:r>
        <w:rPr>
          <w:rFonts w:ascii="IRNazanin" w:hAnsi="IRNazanin" w:eastAsia="IRNazanin" w:cs="IRNazanin"/>
          <w:lang w:bidi="fa-IR"/>
          <w:color w:val="111111"/>
          <w:sz w:val="28"/>
          <w:szCs w:val="28"/>
          <w:rtl/>
        </w:rPr>
        <w:t xml:space="preserve">الأردوبادی المعاصر المولود (1312) له عدة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0" w:name="pg11707_122869"/>
    <w:bookmarkEnd w:id="130"/>
    <w:p>
      <w:pPr>
        <w:pStyle w:val="BookText"/>
      </w:pPr>
      <w:r>
        <w:rPr>
          <w:rFonts w:ascii="IRNazanin" w:hAnsi="IRNazanin" w:eastAsia="IRNazanin" w:cs="IRNazanin"/>
          <w:lang w:bidi="fa-IR"/>
          <w:color w:val="111111"/>
          <w:sz w:val="28"/>
          <w:szCs w:val="28"/>
          <w:rtl/>
        </w:rPr>
        <w:t xml:space="preserve">مجامیع مشحونة بالتراجم ننقل کثیرا منها و هی 1 قطف الزهر 2 زهر الریاض 3 الحدائق ذات الأکمام 4 الحدیقة المبهجة 5 الریاض الزاهرة 6 زهر الربی، و غیر ذلک‏</w:t>
      </w:r>
    </w:p>
    <w:p>
      <w:pPr>
        <w:pStyle w:val="Heading3"/>
      </w:pPr>
      <w:bookmarkStart w:id="1066" w:name="_Toc810"/>
      <w:r>
        <w:t>رجال المولی محمد علی‏</w:t>
      </w:r>
      <w:bookmarkEnd w:id="1066"/>
    </w:p>
    <w:p>
      <w:pPr>
        <w:pStyle w:val="BookText"/>
      </w:pPr>
      <w:r>
        <w:rPr>
          <w:rFonts w:ascii="IRNazanin" w:hAnsi="IRNazanin" w:eastAsia="IRNazanin" w:cs="IRNazanin"/>
          <w:lang w:bidi="fa-IR"/>
          <w:color w:val="111111"/>
          <w:sz w:val="28"/>
          <w:szCs w:val="28"/>
          <w:rtl/>
        </w:rPr>
        <w:t xml:space="preserve">ابن أحمد بن کمال الدین حسین الأسترآبادی المولود (1010) و المتوفی (1094) له مشترکات الرجال‏</w:t>
      </w:r>
    </w:p>
    <w:p>
      <w:pPr>
        <w:pStyle w:val="Heading3"/>
      </w:pPr>
      <w:bookmarkStart w:id="1067" w:name="_Toc811"/>
      <w:r>
        <w:t>رجال المولی محمد علی‏</w:t>
      </w:r>
      <w:bookmarkEnd w:id="1067"/>
    </w:p>
    <w:p>
      <w:pPr>
        <w:pStyle w:val="BookText"/>
      </w:pPr>
      <w:r>
        <w:rPr>
          <w:rFonts w:ascii="IRNazanin" w:hAnsi="IRNazanin" w:eastAsia="IRNazanin" w:cs="IRNazanin"/>
          <w:lang w:bidi="fa-IR"/>
          <w:color w:val="111111"/>
          <w:sz w:val="28"/>
          <w:szCs w:val="28"/>
          <w:rtl/>
        </w:rPr>
        <w:t xml:space="preserve">ابن أحمد المحلاتی نزیل شیراز المتوفی بها (1284) له رسالة فی ترجمه محمد بن سنان أبسط من رسالة السید محمد باقر</w:t>
      </w:r>
    </w:p>
    <w:p>
      <w:pPr>
        <w:pStyle w:val="Heading3"/>
      </w:pPr>
      <w:bookmarkStart w:id="1068" w:name="_Toc812"/>
      <w:r>
        <w:t>رجال السید علی‏</w:t>
      </w:r>
      <w:bookmarkEnd w:id="1068"/>
    </w:p>
    <w:p>
      <w:pPr>
        <w:pStyle w:val="BookText"/>
      </w:pPr>
      <w:r>
        <w:rPr>
          <w:rFonts w:ascii="IRNazanin" w:hAnsi="IRNazanin" w:eastAsia="IRNazanin" w:cs="IRNazanin"/>
          <w:lang w:bidi="fa-IR"/>
          <w:color w:val="111111"/>
          <w:sz w:val="28"/>
          <w:szCs w:val="28"/>
          <w:rtl/>
        </w:rPr>
        <w:t xml:space="preserve">ابن أحمد صدر الدین المدنی الشیرازی، اسمه الدرجات الرفیعة و سلافة العصر</w:t>
      </w:r>
    </w:p>
    <w:p>
      <w:pPr>
        <w:pStyle w:val="Heading3"/>
      </w:pPr>
      <w:bookmarkStart w:id="1069" w:name="_Toc813"/>
      <w:r>
        <w:t>رجال الآقا محمد علی‏</w:t>
      </w:r>
      <w:bookmarkEnd w:id="1069"/>
    </w:p>
    <w:p>
      <w:pPr>
        <w:pStyle w:val="BookText"/>
      </w:pPr>
      <w:r>
        <w:rPr>
          <w:rFonts w:ascii="IRNazanin" w:hAnsi="IRNazanin" w:eastAsia="IRNazanin" w:cs="IRNazanin"/>
          <w:lang w:bidi="fa-IR"/>
          <w:color w:val="111111"/>
          <w:sz w:val="28"/>
          <w:szCs w:val="28"/>
          <w:rtl/>
        </w:rPr>
        <w:t xml:space="preserve">ابن الآقا باقر البهبهانی له الحواشی علی نقد الرجال و رسالة فی أحوال الصحابة و معترک الأقوال‏</w:t>
      </w:r>
    </w:p>
    <w:p>
      <w:pPr>
        <w:pStyle w:val="Heading3"/>
      </w:pPr>
      <w:bookmarkStart w:id="1070" w:name="_Toc814"/>
      <w:r>
        <w:t>رجال السید محمد علی‏</w:t>
      </w:r>
      <w:bookmarkEnd w:id="1070"/>
    </w:p>
    <w:p>
      <w:pPr>
        <w:pStyle w:val="BookText"/>
      </w:pPr>
      <w:r>
        <w:rPr>
          <w:rFonts w:ascii="IRNazanin" w:hAnsi="IRNazanin" w:eastAsia="IRNazanin" w:cs="IRNazanin"/>
          <w:lang w:bidi="fa-IR"/>
          <w:color w:val="111111"/>
          <w:sz w:val="28"/>
          <w:szCs w:val="28"/>
          <w:rtl/>
        </w:rPr>
        <w:t xml:space="preserve">ابن المیرزا محمد باقر القاضی الطباطبائی التبریزی المعاصر اسمه حدیقة الصالحین‏</w:t>
      </w:r>
    </w:p>
    <w:p>
      <w:pPr>
        <w:pStyle w:val="Heading3"/>
      </w:pPr>
      <w:bookmarkStart w:id="1071" w:name="_Toc815"/>
      <w:r>
        <w:t>رجال الشیخ محمد علی‏</w:t>
      </w:r>
      <w:bookmarkEnd w:id="1071"/>
    </w:p>
    <w:p>
      <w:pPr>
        <w:pStyle w:val="BookText"/>
      </w:pPr>
      <w:r>
        <w:rPr>
          <w:rFonts w:ascii="IRNazanin" w:hAnsi="IRNazanin" w:eastAsia="IRNazanin" w:cs="IRNazanin"/>
          <w:lang w:bidi="fa-IR"/>
          <w:color w:val="111111"/>
          <w:sz w:val="28"/>
          <w:szCs w:val="28"/>
          <w:rtl/>
        </w:rPr>
        <w:t xml:space="preserve">ابن بشاره آل موحی الخیقانی اسمه نشوة السلافة ذیل لسلافة العصر</w:t>
      </w:r>
    </w:p>
    <w:p>
      <w:pPr>
        <w:pStyle w:val="Heading3"/>
      </w:pPr>
      <w:bookmarkStart w:id="1072" w:name="_Toc816"/>
      <w:r>
        <w:t>رجال علی مظفر الدین‏</w:t>
      </w:r>
      <w:bookmarkEnd w:id="1072"/>
    </w:p>
    <w:p>
      <w:pPr>
        <w:pStyle w:val="BookText"/>
      </w:pPr>
      <w:r>
        <w:rPr>
          <w:rFonts w:ascii="IRNazanin" w:hAnsi="IRNazanin" w:eastAsia="IRNazanin" w:cs="IRNazanin"/>
          <w:lang w:bidi="fa-IR"/>
          <w:color w:val="111111"/>
          <w:sz w:val="28"/>
          <w:szCs w:val="28"/>
          <w:rtl/>
        </w:rPr>
        <w:t xml:space="preserve">تلمیذ البهائی یأتی بعنوان رجال مظفر الدین‏</w:t>
      </w:r>
    </w:p>
    <w:p>
      <w:pPr>
        <w:pStyle w:val="Heading3"/>
      </w:pPr>
      <w:bookmarkStart w:id="1073" w:name="_Toc817"/>
      <w:r>
        <w:t>رجال الشیخ علی‏</w:t>
      </w:r>
      <w:bookmarkEnd w:id="1073"/>
    </w:p>
    <w:p>
      <w:pPr>
        <w:pStyle w:val="BookText"/>
      </w:pPr>
      <w:r>
        <w:rPr>
          <w:rFonts w:ascii="IRNazanin" w:hAnsi="IRNazanin" w:eastAsia="IRNazanin" w:cs="IRNazanin"/>
          <w:lang w:bidi="fa-IR"/>
          <w:color w:val="111111"/>
          <w:sz w:val="28"/>
          <w:szCs w:val="28"/>
          <w:rtl/>
        </w:rPr>
        <w:t xml:space="preserve">ابن المولی محمد جعفر شریعتمدار الأسترآبادی الطهرانی المتوفی (1315) له رموز الأقوال المبدأ و المال منتخب الأقوال غایة الآمال و غیر ذلک‏</w:t>
      </w:r>
    </w:p>
    <w:p>
      <w:pPr>
        <w:pStyle w:val="Heading3"/>
      </w:pPr>
      <w:bookmarkStart w:id="1074" w:name="_Toc818"/>
      <w:r>
        <w:t>رجال الشیخ محمد علی‏</w:t>
      </w:r>
      <w:bookmarkEnd w:id="1074"/>
    </w:p>
    <w:p>
      <w:pPr>
        <w:pStyle w:val="BookText"/>
      </w:pPr>
      <w:r>
        <w:rPr>
          <w:rFonts w:ascii="IRNazanin" w:hAnsi="IRNazanin" w:eastAsia="IRNazanin" w:cs="IRNazanin"/>
          <w:lang w:bidi="fa-IR"/>
          <w:color w:val="111111"/>
          <w:sz w:val="28"/>
          <w:szCs w:val="28"/>
          <w:rtl/>
        </w:rPr>
        <w:t xml:space="preserve">ابن شیر علی البروجردی السهوری الجالبردی، أرجوزة اسمها عدة الخلف بذکر من سلف‏</w:t>
      </w:r>
    </w:p>
    <w:p>
      <w:pPr>
        <w:pStyle w:val="Heading3"/>
      </w:pPr>
      <w:bookmarkStart w:id="1075" w:name="_Toc819"/>
      <w:r>
        <w:t>رجال الشیخ علی‏</w:t>
      </w:r>
      <w:bookmarkEnd w:id="1075"/>
    </w:p>
    <w:p>
      <w:pPr>
        <w:pStyle w:val="BookText"/>
      </w:pPr>
      <w:r>
        <w:rPr>
          <w:rFonts w:ascii="IRNazanin" w:hAnsi="IRNazanin" w:eastAsia="IRNazanin" w:cs="IRNazanin"/>
          <w:lang w:bidi="fa-IR"/>
          <w:color w:val="111111"/>
          <w:sz w:val="28"/>
          <w:szCs w:val="28"/>
          <w:rtl/>
        </w:rPr>
        <w:t xml:space="preserve">ابن الحسین الخاقانی النجفی، شیخنا المتوفی (1334) مجلد کبیر فی شرح المقدمات الخمسة لتعلیقة الوحید و زیادة فوائد خمسة عشرة علیها حتی صارت عشرون فائدة</w:t>
      </w:r>
    </w:p>
    <w:p>
      <w:pPr>
        <w:pStyle w:val="Heading3"/>
      </w:pPr>
      <w:bookmarkStart w:id="1076" w:name="_Toc820"/>
      <w:r>
        <w:t>رجال علی‏</w:t>
      </w:r>
      <w:bookmarkEnd w:id="1076"/>
    </w:p>
    <w:p>
      <w:pPr>
        <w:pStyle w:val="BookText"/>
      </w:pPr>
      <w:r>
        <w:rPr>
          <w:rFonts w:ascii="IRNazanin" w:hAnsi="IRNazanin" w:eastAsia="IRNazanin" w:cs="IRNazanin"/>
          <w:lang w:bidi="fa-IR"/>
          <w:color w:val="111111"/>
          <w:sz w:val="28"/>
          <w:szCs w:val="28"/>
          <w:rtl/>
        </w:rPr>
        <w:t xml:space="preserve">ابن الحسین المسعودی المتوفی (346) عد النجاشی من کتبه الفهرست‏</w:t>
      </w:r>
    </w:p>
    <w:p>
      <w:pPr>
        <w:pStyle w:val="Heading3"/>
      </w:pPr>
      <w:bookmarkStart w:id="1077" w:name="_Toc821"/>
      <w:r>
        <w:t>رجال الشیخ علی‏</w:t>
      </w:r>
      <w:bookmarkEnd w:id="1077"/>
    </w:p>
    <w:p>
      <w:pPr>
        <w:pStyle w:val="BookText"/>
      </w:pPr>
      <w:r>
        <w:rPr>
          <w:rFonts w:ascii="IRNazanin" w:hAnsi="IRNazanin" w:eastAsia="IRNazanin" w:cs="IRNazanin"/>
          <w:lang w:bidi="fa-IR"/>
          <w:color w:val="111111"/>
          <w:sz w:val="28"/>
          <w:szCs w:val="28"/>
          <w:rtl/>
        </w:rPr>
        <w:t xml:space="preserve">ابن الحسین آل عوض الأسدی الحلی المتوفی (2- ج 2- 1325) رأیت بخطه رسالة حاویة لتراجم جمع کثیر من علماء الحلة أرسلها إلی الشیخ علی کاشف‏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1" w:name="pg11707_122870"/>
    <w:bookmarkEnd w:id="131"/>
    <w:p>
      <w:pPr>
        <w:pStyle w:val="BookText"/>
      </w:pPr>
      <w:r>
        <w:rPr>
          <w:rFonts w:ascii="IRNazanin" w:hAnsi="IRNazanin" w:eastAsia="IRNazanin" w:cs="IRNazanin"/>
          <w:lang w:bidi="fa-IR"/>
          <w:color w:val="111111"/>
          <w:sz w:val="28"/>
          <w:szCs w:val="28"/>
          <w:rtl/>
        </w:rPr>
        <w:t xml:space="preserve">الغطاء لإدراجه إیاهم فی الحصون المنیعة</w:t>
      </w:r>
    </w:p>
    <w:p>
      <w:pPr>
        <w:pStyle w:val="Heading3"/>
      </w:pPr>
      <w:bookmarkStart w:id="1078" w:name="_Toc822"/>
      <w:r>
        <w:t>رجال السید محمد علی‏</w:t>
      </w:r>
      <w:bookmarkEnd w:id="1078"/>
    </w:p>
    <w:p>
      <w:pPr>
        <w:pStyle w:val="BookText"/>
      </w:pPr>
      <w:r>
        <w:rPr>
          <w:rFonts w:ascii="IRNazanin" w:hAnsi="IRNazanin" w:eastAsia="IRNazanin" w:cs="IRNazanin"/>
          <w:lang w:bidi="fa-IR"/>
          <w:color w:val="111111"/>
          <w:sz w:val="28"/>
          <w:szCs w:val="28"/>
          <w:rtl/>
        </w:rPr>
        <w:t xml:space="preserve">ابن السید حسین الحسینی الحائری الشهیر بالشهرستانی المولود بسامراء (1300) له الأثر الحمید فی ترجمه زید الشهید التمهید فی ترجمه الشیخ المفید ترجمه جعفر بن أحمد القمی الشمعة فی ترجمه الحسین ذی الدمعة و هو جده و صدف اللآلی فی ترجمه السید أبی المعالی و طی العوالم فی ترجمه آیة الله المولی محمد کاظم و ثقات الرواة المطبوع و غیر ذلک‏</w:t>
      </w:r>
    </w:p>
    <w:p>
      <w:pPr>
        <w:pStyle w:val="Heading3"/>
      </w:pPr>
      <w:bookmarkStart w:id="1079" w:name="_Toc823"/>
      <w:r>
        <w:t>رجال علی بن الحکم‏</w:t>
      </w:r>
      <w:bookmarkEnd w:id="1079"/>
    </w:p>
    <w:p>
      <w:pPr>
        <w:pStyle w:val="BookText"/>
      </w:pPr>
      <w:r>
        <w:rPr>
          <w:rFonts w:ascii="IRNazanin" w:hAnsi="IRNazanin" w:eastAsia="IRNazanin" w:cs="IRNazanin"/>
          <w:lang w:bidi="fa-IR"/>
          <w:color w:val="111111"/>
          <w:sz w:val="28"/>
          <w:szCs w:val="28"/>
          <w:rtl/>
        </w:rPr>
        <w:t xml:space="preserve">و هو علی بن الحکم بن الزبیر النخعی الأنباری، تلمیذ ابن أبی عمیر، و قد لقی من أصحاب أبی عبد الله الصادق علیه السلام  جمعا کثیرا و هو مثل الحسن بن علی بن فضال و عبد الله بن بکیر کما ذکره الکشی و یروی عنه أحمد بن أبی عبد الله البرقی الذی توفی (274) أو (280) کما فی النجاشی و الفهرست ینقل عنه کثیرا فی لسان المیزان بعنوان ذکره علی بن الحکم فی رجال الشیعة</w:t>
      </w:r>
    </w:p>
    <w:p>
      <w:pPr>
        <w:pStyle w:val="Heading3"/>
      </w:pPr>
      <w:bookmarkStart w:id="1080" w:name="_Toc824"/>
      <w:r>
        <w:t>رجال المولی علی‏</w:t>
      </w:r>
      <w:bookmarkEnd w:id="1080"/>
    </w:p>
    <w:p>
      <w:pPr>
        <w:pStyle w:val="BookText"/>
      </w:pPr>
      <w:r>
        <w:rPr>
          <w:rFonts w:ascii="IRNazanin" w:hAnsi="IRNazanin" w:eastAsia="IRNazanin" w:cs="IRNazanin"/>
          <w:lang w:bidi="fa-IR"/>
          <w:color w:val="111111"/>
          <w:sz w:val="28"/>
          <w:szCs w:val="28"/>
          <w:rtl/>
        </w:rPr>
        <w:t xml:space="preserve">ابن حیدر علی القمی اسمه نهایة الآمال فی ترتیب خلاصة الأقوال کان مشغولا بتألیفه (974)</w:t>
      </w:r>
    </w:p>
    <w:p>
      <w:pPr>
        <w:pStyle w:val="Heading3"/>
      </w:pPr>
      <w:bookmarkStart w:id="1081" w:name="_Toc825"/>
      <w:r>
        <w:t>رجال المولی علی‏</w:t>
      </w:r>
      <w:bookmarkEnd w:id="1081"/>
    </w:p>
    <w:p>
      <w:pPr>
        <w:pStyle w:val="BookText"/>
      </w:pPr>
      <w:r>
        <w:rPr>
          <w:rFonts w:ascii="IRNazanin" w:hAnsi="IRNazanin" w:eastAsia="IRNazanin" w:cs="IRNazanin"/>
          <w:lang w:bidi="fa-IR"/>
          <w:color w:val="111111"/>
          <w:sz w:val="28"/>
          <w:szCs w:val="28"/>
          <w:rtl/>
        </w:rPr>
        <w:t xml:space="preserve">ابن المیرزا خلیل الرازی الطهرانی النجفی المتوفی (1296) له سبل الهدایة فی علم الدرایة و شرح الفوائد الخمسة الرجالیة المبدوة بها تعلیقة الوحید البهبهانی‏</w:t>
      </w:r>
    </w:p>
    <w:p>
      <w:pPr>
        <w:pStyle w:val="Heading3"/>
      </w:pPr>
      <w:bookmarkStart w:id="1082" w:name="_Toc826"/>
      <w:r>
        <w:t>رجال الشیخ علی‏</w:t>
      </w:r>
      <w:bookmarkEnd w:id="1082"/>
    </w:p>
    <w:p>
      <w:pPr>
        <w:pStyle w:val="BookText"/>
      </w:pPr>
      <w:r>
        <w:rPr>
          <w:rFonts w:ascii="IRNazanin" w:hAnsi="IRNazanin" w:eastAsia="IRNazanin" w:cs="IRNazanin"/>
          <w:lang w:bidi="fa-IR"/>
          <w:color w:val="111111"/>
          <w:sz w:val="28"/>
          <w:szCs w:val="28"/>
          <w:rtl/>
        </w:rPr>
        <w:t xml:space="preserve">ابن الشیخ محمد رضا آل کاشف الغطاء المتوفی (1350) له الحصون المنیعة فی طبقات الشیعة کبیر رأیت منه تسع مجلدات ضخام‏</w:t>
      </w:r>
    </w:p>
    <w:p>
      <w:pPr>
        <w:pStyle w:val="Heading3"/>
      </w:pPr>
      <w:bookmarkStart w:id="1083" w:name="_Toc827"/>
      <w:r>
        <w:t>رجال المولی محمد علی‏</w:t>
      </w:r>
      <w:bookmarkEnd w:id="1083"/>
    </w:p>
    <w:p>
      <w:pPr>
        <w:pStyle w:val="BookText"/>
      </w:pPr>
      <w:r>
        <w:rPr>
          <w:rFonts w:ascii="IRNazanin" w:hAnsi="IRNazanin" w:eastAsia="IRNazanin" w:cs="IRNazanin"/>
          <w:lang w:bidi="fa-IR"/>
          <w:color w:val="111111"/>
          <w:sz w:val="28"/>
          <w:szCs w:val="28"/>
          <w:rtl/>
        </w:rPr>
        <w:t xml:space="preserve">ابن محمد رضا الساروی اسمه توضیح الاشتباه و الأشکال أبسط من إیضاح الاشتباه ألف فی (1193) ذکرته فی (ج 4 ص 490)</w:t>
      </w:r>
    </w:p>
    <w:p>
      <w:pPr>
        <w:pStyle w:val="Heading3"/>
      </w:pPr>
      <w:bookmarkStart w:id="1084" w:name="_Toc828"/>
      <w:r>
        <w:t>رجال علی بن زید البیهقی‏</w:t>
      </w:r>
      <w:bookmarkEnd w:id="1084"/>
    </w:p>
    <w:p>
      <w:pPr>
        <w:pStyle w:val="BookText"/>
      </w:pPr>
      <w:r>
        <w:rPr>
          <w:rFonts w:ascii="IRNazanin" w:hAnsi="IRNazanin" w:eastAsia="IRNazanin" w:cs="IRNazanin"/>
          <w:lang w:bidi="fa-IR"/>
          <w:color w:val="111111"/>
          <w:sz w:val="28"/>
          <w:szCs w:val="28"/>
          <w:rtl/>
        </w:rPr>
        <w:t xml:space="preserve">المتوفی (565) له وشاح دمیة القصر و مختصره درة الوشاح و تتمه صوان الحکمة و لباب الأنساب و تاریخ بیهق و غیر ذلک‏</w:t>
      </w:r>
    </w:p>
    <w:p>
      <w:pPr>
        <w:pStyle w:val="Heading3"/>
      </w:pPr>
      <w:bookmarkStart w:id="1085" w:name="_Toc829"/>
      <w:r>
        <w:t>رجال الشیخ محمد علی‏</w:t>
      </w:r>
      <w:bookmarkEnd w:id="1085"/>
    </w:p>
    <w:p>
      <w:pPr>
        <w:pStyle w:val="BookText"/>
      </w:pPr>
      <w:r>
        <w:rPr>
          <w:rFonts w:ascii="IRNazanin" w:hAnsi="IRNazanin" w:eastAsia="IRNazanin" w:cs="IRNazanin"/>
          <w:lang w:bidi="fa-IR"/>
          <w:color w:val="111111"/>
          <w:sz w:val="28"/>
          <w:szCs w:val="28"/>
          <w:rtl/>
        </w:rPr>
        <w:t xml:space="preserve">ابن زین العابدین الأصفهانی الشهیر بالمعلم الحبیب‏آبادی ولد (1308) له مکارم الآثار در تراجم علماء دولت قاجار و رشحات سمائی در ترجمه شیخ بهائی و منظومة منهل الأفهام فی ترجمه فضلاء الأیام‏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2" w:name="pg11707_122871"/>
    <w:bookmarkEnd w:id="132"/>
    <w:p>
      <w:pPr>
        <w:pStyle w:val="Heading3"/>
      </w:pPr>
      <w:bookmarkStart w:id="1086" w:name="_Toc830"/>
      <w:r>
        <w:t>رجال الشیخ علی‏</w:t>
      </w:r>
      <w:bookmarkEnd w:id="1086"/>
    </w:p>
    <w:p>
      <w:pPr>
        <w:pStyle w:val="BookText"/>
      </w:pPr>
      <w:r>
        <w:rPr>
          <w:rFonts w:ascii="IRNazanin" w:hAnsi="IRNazanin" w:eastAsia="IRNazanin" w:cs="IRNazanin"/>
          <w:lang w:bidi="fa-IR"/>
          <w:color w:val="111111"/>
          <w:sz w:val="28"/>
          <w:szCs w:val="28"/>
          <w:rtl/>
        </w:rPr>
        <w:t xml:space="preserve">ابن سعید الحر العاملی اسمه مهذب الأقوال من مآخذ أعیان الشیعة تألیف السید محسن الأمین‏</w:t>
      </w:r>
    </w:p>
    <w:p>
      <w:pPr>
        <w:pStyle w:val="Heading3"/>
      </w:pPr>
      <w:bookmarkStart w:id="1087" w:name="_Toc831"/>
      <w:r>
        <w:t>258- رجال المیرزا محمد علی‏</w:t>
      </w:r>
      <w:bookmarkEnd w:id="1087"/>
    </w:p>
    <w:p>
      <w:pPr>
        <w:pStyle w:val="BookText"/>
      </w:pPr>
      <w:r>
        <w:rPr>
          <w:rFonts w:ascii="IRNazanin" w:hAnsi="IRNazanin" w:eastAsia="IRNazanin" w:cs="IRNazanin"/>
          <w:lang w:bidi="fa-IR"/>
          <w:color w:val="111111"/>
          <w:sz w:val="28"/>
          <w:szCs w:val="28"/>
          <w:rtl/>
        </w:rPr>
        <w:t xml:space="preserve">ابن السید صادق المدرس الرضوی المشهدی المولود بها (21 رجب 1239) و المتوفی (1311) ذکره مع سائر تصانیفه السید محمد باقر المدرس الرضوی فی الشجرة الطیبة</w:t>
      </w:r>
    </w:p>
    <w:p>
      <w:pPr>
        <w:pStyle w:val="Heading3"/>
      </w:pPr>
      <w:bookmarkStart w:id="1088" w:name="_Toc832"/>
      <w:r>
        <w:t>رجال المولوی محمد علی‏</w:t>
      </w:r>
      <w:bookmarkEnd w:id="1088"/>
    </w:p>
    <w:p>
      <w:pPr>
        <w:pStyle w:val="BookText"/>
      </w:pPr>
      <w:r>
        <w:rPr>
          <w:rFonts w:ascii="IRNazanin" w:hAnsi="IRNazanin" w:eastAsia="IRNazanin" w:cs="IRNazanin"/>
          <w:lang w:bidi="fa-IR"/>
          <w:color w:val="111111"/>
          <w:sz w:val="28"/>
          <w:szCs w:val="28"/>
          <w:rtl/>
        </w:rPr>
        <w:t xml:space="preserve">ابن المیرزا صادق بن المیرزا مهدی الکشمیری اللکهنوی المعاصر المولود (1260) و المتوفی (1309) له نجوم السماء فی تراجم العلماء فی ثلاثة أنجم، القرون الحادی عشر و الثانی عشر و الثالث عشر طبع (1303) و لولده تتمیمه و عدم استقصائه دعانی إلی تألیف الطبقات من القرن الرابع عشر إلی القرن الرابع للهجرة، و ترکت الثلاثة الأول لوجود تراجمهم فی المؤلفات القدیمة</w:t>
      </w:r>
    </w:p>
    <w:p>
      <w:pPr>
        <w:pStyle w:val="Heading3"/>
      </w:pPr>
      <w:bookmarkStart w:id="1089" w:name="_Toc833"/>
      <w:r>
        <w:t>رجال المیرزا محمد علی‏</w:t>
      </w:r>
      <w:bookmarkEnd w:id="1089"/>
    </w:p>
    <w:p>
      <w:pPr>
        <w:pStyle w:val="BookText"/>
      </w:pPr>
      <w:r>
        <w:rPr>
          <w:rFonts w:ascii="IRNazanin" w:hAnsi="IRNazanin" w:eastAsia="IRNazanin" w:cs="IRNazanin"/>
          <w:lang w:bidi="fa-IR"/>
          <w:color w:val="111111"/>
          <w:sz w:val="28"/>
          <w:szCs w:val="28"/>
          <w:rtl/>
        </w:rPr>
        <w:t xml:space="preserve">ابن محمد طاهر التبریزی الخیابانی المعروف بالمدرس المولود (1297) و المتوفی (1373) مؤلف ریحانة الأدب فی تراجم المعروفین بالکنیة أو اللقب المطبوع فی ست مجلدات‏</w:t>
      </w:r>
    </w:p>
    <w:p>
      <w:pPr>
        <w:pStyle w:val="Heading3"/>
      </w:pPr>
      <w:bookmarkStart w:id="1090" w:name="_Toc834"/>
      <w:r>
        <w:t>رجال السید علی‏</w:t>
      </w:r>
      <w:bookmarkEnd w:id="1090"/>
    </w:p>
    <w:p>
      <w:pPr>
        <w:pStyle w:val="BookText"/>
      </w:pPr>
      <w:r>
        <w:rPr>
          <w:rFonts w:ascii="IRNazanin" w:hAnsi="IRNazanin" w:eastAsia="IRNazanin" w:cs="IRNazanin"/>
          <w:lang w:bidi="fa-IR"/>
          <w:color w:val="111111"/>
          <w:sz w:val="28"/>
          <w:szCs w:val="28"/>
          <w:rtl/>
        </w:rPr>
        <w:t xml:space="preserve">ابن عبد الحمید النیلی الذی تممه السید جمال الدین بن الأعرج کما ذکرناه و یأتی بعنوان رجال النیلی‏</w:t>
      </w:r>
    </w:p>
    <w:p>
      <w:pPr>
        <w:pStyle w:val="Heading3"/>
      </w:pPr>
      <w:bookmarkStart w:id="1091" w:name="_Toc835"/>
      <w:r>
        <w:t>رجال الشیخ علی‏</w:t>
      </w:r>
      <w:bookmarkEnd w:id="1091"/>
    </w:p>
    <w:p>
      <w:pPr>
        <w:pStyle w:val="BookText"/>
      </w:pPr>
      <w:r>
        <w:rPr>
          <w:rFonts w:ascii="IRNazanin" w:hAnsi="IRNazanin" w:eastAsia="IRNazanin" w:cs="IRNazanin"/>
          <w:lang w:bidi="fa-IR"/>
          <w:color w:val="111111"/>
          <w:sz w:val="28"/>
          <w:szCs w:val="28"/>
          <w:rtl/>
        </w:rPr>
        <w:t xml:space="preserve">ابن عبد علی بن علی بن موسی بن محمد بن علیوی بن أحمد الخاقانی الحمیری، سبط شیخنا الشیخ علی بن الحسین الخاقانی هو منشی مجلة البیان، له:</w:t>
      </w:r>
    </w:p>
    <w:p>
      <w:pPr>
        <w:pStyle w:val="BookText"/>
      </w:pPr>
      <w:r>
        <w:rPr>
          <w:rFonts w:ascii="IRNazanin" w:hAnsi="IRNazanin" w:eastAsia="IRNazanin" w:cs="IRNazanin"/>
          <w:lang w:bidi="fa-IR"/>
          <w:color w:val="111111"/>
          <w:sz w:val="28"/>
          <w:szCs w:val="28"/>
          <w:rtl/>
        </w:rPr>
        <w:t xml:space="preserve">شعراء الحلة فی خمس مجلدات، و شعراء الغری طبع منه إلی الآن ثمانیة و له غیرها، و کلها مطبوعات‏</w:t>
      </w:r>
    </w:p>
    <w:p>
      <w:pPr>
        <w:pStyle w:val="Heading3"/>
      </w:pPr>
      <w:bookmarkStart w:id="1092" w:name="_Toc836"/>
      <w:r>
        <w:t>رجال الشیخ علی‏</w:t>
      </w:r>
      <w:bookmarkEnd w:id="1092"/>
    </w:p>
    <w:p>
      <w:pPr>
        <w:pStyle w:val="BookText"/>
      </w:pPr>
      <w:r>
        <w:rPr>
          <w:rFonts w:ascii="IRNazanin" w:hAnsi="IRNazanin" w:eastAsia="IRNazanin" w:cs="IRNazanin"/>
          <w:lang w:bidi="fa-IR"/>
          <w:color w:val="111111"/>
          <w:sz w:val="28"/>
          <w:szCs w:val="28"/>
          <w:rtl/>
        </w:rPr>
        <w:t xml:space="preserve">ابن عبد الله بن عبد الصمد البحرانی المقشاعی الإصبعی، هو ترتیب کتاب الفهرست للشیخ الطوسی مر فی (ج 4 ص 66)</w:t>
      </w:r>
    </w:p>
    <w:p>
      <w:pPr>
        <w:pStyle w:val="Heading3"/>
      </w:pPr>
      <w:bookmarkStart w:id="1093" w:name="_Toc837"/>
      <w:r>
        <w:t>رجال المولی علی‏</w:t>
      </w:r>
      <w:bookmarkEnd w:id="1093"/>
    </w:p>
    <w:p>
      <w:pPr>
        <w:pStyle w:val="BookText"/>
      </w:pPr>
      <w:r>
        <w:rPr>
          <w:rFonts w:ascii="IRNazanin" w:hAnsi="IRNazanin" w:eastAsia="IRNazanin" w:cs="IRNazanin"/>
          <w:lang w:bidi="fa-IR"/>
          <w:color w:val="111111"/>
          <w:sz w:val="28"/>
          <w:szCs w:val="28"/>
          <w:rtl/>
        </w:rPr>
        <w:t xml:space="preserve">ابن عبد الله بن محمد العلیاری التبریزی المولود (1236) و المتوفی (1327) منظوم اسمه منتهی الآمال و منثور اسمه بهجة الآمال مر فی (ج 3 ص 159)</w:t>
      </w:r>
    </w:p>
    <w:p>
      <w:pPr>
        <w:pStyle w:val="Heading3"/>
      </w:pPr>
      <w:bookmarkStart w:id="1094" w:name="_Toc838"/>
      <w:r>
        <w:t>رجال الشیخ منتجب الدین علی‏</w:t>
      </w:r>
      <w:bookmarkEnd w:id="1094"/>
    </w:p>
    <w:p>
      <w:pPr>
        <w:pStyle w:val="BookText"/>
      </w:pPr>
      <w:r>
        <w:rPr>
          <w:rFonts w:ascii="IRNazanin" w:hAnsi="IRNazanin" w:eastAsia="IRNazanin" w:cs="IRNazanin"/>
          <w:lang w:bidi="fa-IR"/>
          <w:color w:val="111111"/>
          <w:sz w:val="28"/>
          <w:szCs w:val="28"/>
          <w:rtl/>
        </w:rPr>
        <w:t xml:space="preserve">ابن عبید الله المنتهی نسبه إلی علی بن بابویه و کان حیا إلی (585) یأتی بعنوان فهرس منتجب الدین مطبوع‏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3" w:name="pg11707_122872"/>
    <w:bookmarkEnd w:id="133"/>
    <w:p>
      <w:pPr>
        <w:pStyle w:val="Heading3"/>
      </w:pPr>
      <w:bookmarkStart w:id="1095" w:name="_Toc839"/>
      <w:r>
        <w:t>رجال الشیخ محمد علی‏</w:t>
      </w:r>
      <w:bookmarkEnd w:id="1095"/>
    </w:p>
    <w:p>
      <w:pPr>
        <w:pStyle w:val="BookText"/>
      </w:pPr>
      <w:r>
        <w:rPr>
          <w:rFonts w:ascii="IRNazanin" w:hAnsi="IRNazanin" w:eastAsia="IRNazanin" w:cs="IRNazanin"/>
          <w:lang w:bidi="fa-IR"/>
          <w:color w:val="111111"/>
          <w:sz w:val="28"/>
          <w:szCs w:val="28"/>
          <w:rtl/>
        </w:rPr>
        <w:t xml:space="preserve">ابن قاسم آل کشکول الحائری اسمه إکمال منتهی المقال و التنبیهات و حدیقة الأنظار مر کل واحد فی محله‏</w:t>
      </w:r>
    </w:p>
    <w:p>
      <w:pPr>
        <w:pStyle w:val="Heading3"/>
      </w:pPr>
      <w:bookmarkStart w:id="1096" w:name="_Toc840"/>
      <w:r>
        <w:t>رجال الحاج المولی علی‏</w:t>
      </w:r>
      <w:bookmarkEnd w:id="1096"/>
    </w:p>
    <w:p>
      <w:pPr>
        <w:pStyle w:val="BookText"/>
      </w:pPr>
      <w:r>
        <w:rPr>
          <w:rFonts w:ascii="IRNazanin" w:hAnsi="IRNazanin" w:eastAsia="IRNazanin" w:cs="IRNazanin"/>
          <w:lang w:bidi="fa-IR"/>
          <w:color w:val="111111"/>
          <w:sz w:val="28"/>
          <w:szCs w:val="28"/>
          <w:rtl/>
        </w:rPr>
        <w:t xml:space="preserve">ابن قربان علی بن قاسم بن المولی محمد علی الآملی نزیل کن من حوالی طهران، ولد بها (1220) و توفی (1306) و دفن بمقبرته بمشهد عبد العظیم الحسنی علیه السلام  اسمه توضیح المقال مر فی (ج 4 ص 498)</w:t>
      </w:r>
    </w:p>
    <w:p>
      <w:pPr>
        <w:pStyle w:val="Heading3"/>
      </w:pPr>
      <w:bookmarkStart w:id="1097" w:name="_Toc841"/>
      <w:r>
        <w:t>رجال السید محمد علی‏</w:t>
      </w:r>
      <w:bookmarkEnd w:id="1097"/>
    </w:p>
    <w:p>
      <w:pPr>
        <w:pStyle w:val="BookText"/>
      </w:pPr>
      <w:r>
        <w:rPr>
          <w:rFonts w:ascii="IRNazanin" w:hAnsi="IRNazanin" w:eastAsia="IRNazanin" w:cs="IRNazanin"/>
          <w:lang w:bidi="fa-IR"/>
          <w:color w:val="111111"/>
          <w:sz w:val="28"/>
          <w:szCs w:val="28"/>
          <w:rtl/>
        </w:rPr>
        <w:t xml:space="preserve">الشاه عبد العظیمی ابن المیرزا محمد المدعو بمیرزا جان متولی عبد العظیم، هو سید مشایخنا المتوفی فی النجف (1334) له منتخب الرجال المطبوع انتخب فیه الأصول الأربعة الرجالیة، رجال الشیخ و فهرسه و الکشی و النجاشی‏</w:t>
      </w:r>
    </w:p>
    <w:p>
      <w:pPr>
        <w:pStyle w:val="Heading3"/>
      </w:pPr>
      <w:bookmarkStart w:id="1098" w:name="_Toc842"/>
      <w:r>
        <w:t>259- رجال السید علی‏</w:t>
      </w:r>
      <w:bookmarkEnd w:id="1098"/>
    </w:p>
    <w:p>
      <w:pPr>
        <w:pStyle w:val="BookText"/>
      </w:pPr>
      <w:r>
        <w:rPr>
          <w:rFonts w:ascii="IRNazanin" w:hAnsi="IRNazanin" w:eastAsia="IRNazanin" w:cs="IRNazanin"/>
          <w:lang w:bidi="fa-IR"/>
          <w:color w:val="111111"/>
          <w:sz w:val="28"/>
          <w:szCs w:val="28"/>
          <w:rtl/>
        </w:rPr>
        <w:t xml:space="preserve">ابن محمد الحسینی النجفی الملقب بالحکیم من تلامیذ صاحب الجواهر و الشیخ الأنصاری، و توفی (1300) له تذییل سلافة العصر و الحواشی علی الرجال الکبیر ذکره الشیخ محمد الکوفی فی الشجرة المبارکة و قد فاتنا ذکره فی محله‏</w:t>
      </w:r>
    </w:p>
    <w:p>
      <w:pPr>
        <w:pStyle w:val="Heading3"/>
      </w:pPr>
      <w:bookmarkStart w:id="1099" w:name="_Toc843"/>
      <w:r>
        <w:t>رجال الشیخ محمد علی‏</w:t>
      </w:r>
      <w:bookmarkEnd w:id="1099"/>
    </w:p>
    <w:p>
      <w:pPr>
        <w:pStyle w:val="BookText"/>
      </w:pPr>
      <w:r>
        <w:rPr>
          <w:rFonts w:ascii="IRNazanin" w:hAnsi="IRNazanin" w:eastAsia="IRNazanin" w:cs="IRNazanin"/>
          <w:lang w:bidi="fa-IR"/>
          <w:color w:val="111111"/>
          <w:sz w:val="28"/>
          <w:szCs w:val="28"/>
          <w:rtl/>
        </w:rPr>
        <w:t xml:space="preserve">ابن الشیخ یعقوب بن جعفر بن الحسین الحلی النجفی الخطیب الشهیر بالشیخ محمد علی یعقوب المولود (1313) له تراجم علماء الحلة و أدبائهم سماه البابلیات و طبع فی ثلاثة أجزاء و الثالث فی مجلدین‏</w:t>
      </w:r>
    </w:p>
    <w:p>
      <w:pPr>
        <w:pStyle w:val="Heading3"/>
      </w:pPr>
      <w:bookmarkStart w:id="1100" w:name="_Toc844"/>
      <w:r>
        <w:t>رجال علی بن یوسف القفطی‏</w:t>
      </w:r>
      <w:bookmarkEnd w:id="1100"/>
    </w:p>
    <w:p>
      <w:pPr>
        <w:pStyle w:val="BookText"/>
      </w:pPr>
      <w:r>
        <w:rPr>
          <w:rFonts w:ascii="IRNazanin" w:hAnsi="IRNazanin" w:eastAsia="IRNazanin" w:cs="IRNazanin"/>
          <w:lang w:bidi="fa-IR"/>
          <w:color w:val="111111"/>
          <w:sz w:val="28"/>
          <w:szCs w:val="28"/>
          <w:rtl/>
        </w:rPr>
        <w:t xml:space="preserve">جمال الدین الوزیر (563- 646) اسمه إخبار العلماء بأخبار الحکماء طبع بمصر (1326) و طبع بلایبزیک (1320) بعنوان مختصر الزوزنی المسمی بالمنتخبات و الملتقطات من کتاب إخبار العلماء بأخبار الحکماء و سماه فی کشف الظنون المنتخبات الملتقطات فی تاریخ الحکماء مر فی (ج 1 ص 341) و ترجمته فی (ج 4 ص 75)</w:t>
      </w:r>
    </w:p>
    <w:p>
      <w:pPr>
        <w:pStyle w:val="Heading3"/>
      </w:pPr>
      <w:bookmarkStart w:id="1101" w:name="_Toc845"/>
      <w:r>
        <w:t>رجال السید علی أصغر</w:t>
      </w:r>
      <w:bookmarkEnd w:id="1101"/>
    </w:p>
    <w:p>
      <w:pPr>
        <w:pStyle w:val="BookText"/>
      </w:pPr>
      <w:r>
        <w:rPr>
          <w:rFonts w:ascii="IRNazanin" w:hAnsi="IRNazanin" w:eastAsia="IRNazanin" w:cs="IRNazanin"/>
          <w:lang w:bidi="fa-IR"/>
          <w:color w:val="111111"/>
          <w:sz w:val="28"/>
          <w:szCs w:val="28"/>
          <w:rtl/>
        </w:rPr>
        <w:t xml:space="preserve">ابن السید شفیع الموسوی الجابلقی البروجردی المتوفی (1313) اسمه طبقات الرواة</w:t>
      </w:r>
    </w:p>
    <w:p>
      <w:pPr>
        <w:pStyle w:val="Heading3"/>
      </w:pPr>
      <w:bookmarkStart w:id="1102" w:name="_Toc846"/>
      <w:r>
        <w:t>رجال الشیخ علی أکبر</w:t>
      </w:r>
      <w:bookmarkEnd w:id="1102"/>
    </w:p>
    <w:p>
      <w:pPr>
        <w:pStyle w:val="BookText"/>
      </w:pPr>
      <w:r>
        <w:rPr>
          <w:rFonts w:ascii="IRNazanin" w:hAnsi="IRNazanin" w:eastAsia="IRNazanin" w:cs="IRNazanin"/>
          <w:lang w:bidi="fa-IR"/>
          <w:color w:val="111111"/>
          <w:sz w:val="28"/>
          <w:szCs w:val="28"/>
          <w:rtl/>
        </w:rPr>
        <w:t xml:space="preserve">ابن الحسین النهاوندی المولود (1278) و المجاور لمشهد خراسان من (1327) إلی فوته (19- ع 2- 1369) له الیاقوت الأحمر فیمن رأی الحجة المنتظر و بنیان رفیع در ترجمه خواجه ربیع و فتح مبین در ترجمه شیخ علی حزین و مر له راحة الروح فی (ص 56)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4" w:name="pg11707_122873"/>
    <w:bookmarkEnd w:id="134"/>
    <w:p>
      <w:pPr>
        <w:pStyle w:val="Heading3"/>
      </w:pPr>
      <w:bookmarkStart w:id="1103" w:name="_Toc847"/>
      <w:r>
        <w:t>رجال الشیخ علی أکبر</w:t>
      </w:r>
      <w:bookmarkEnd w:id="1103"/>
    </w:p>
    <w:p>
      <w:pPr>
        <w:pStyle w:val="BookText"/>
      </w:pPr>
      <w:r>
        <w:rPr>
          <w:rFonts w:ascii="IRNazanin" w:hAnsi="IRNazanin" w:eastAsia="IRNazanin" w:cs="IRNazanin"/>
          <w:lang w:bidi="fa-IR"/>
          <w:color w:val="111111"/>
          <w:sz w:val="28"/>
          <w:szCs w:val="28"/>
          <w:rtl/>
        </w:rPr>
        <w:t xml:space="preserve">ابن غلام علی الکرمانی نزیل مشهد خراسان الخطیب الملقب بمروج الإسلام المعاصر مؤلف هدیة المحدثین الفارسی المطبوع (1348) فی الدرایة و کلیات الرجال، و له نفائس اللباب المنقول عن ألفی کتاب‏</w:t>
      </w:r>
    </w:p>
    <w:p>
      <w:pPr>
        <w:pStyle w:val="Heading3"/>
      </w:pPr>
      <w:bookmarkStart w:id="1104" w:name="_Toc848"/>
      <w:r>
        <w:t>رجال المیرزا علی محمد خان‏</w:t>
      </w:r>
      <w:bookmarkEnd w:id="1104"/>
    </w:p>
    <w:p>
      <w:pPr>
        <w:pStyle w:val="BookText"/>
      </w:pPr>
      <w:r>
        <w:rPr>
          <w:rFonts w:ascii="IRNazanin" w:hAnsi="IRNazanin" w:eastAsia="IRNazanin" w:cs="IRNazanin"/>
          <w:lang w:bidi="fa-IR"/>
          <w:color w:val="111111"/>
          <w:sz w:val="28"/>
          <w:szCs w:val="28"/>
          <w:rtl/>
        </w:rPr>
        <w:t xml:space="preserve">الملقب بنظام الدولة ابن المیرزا عبد الله خان أمین الدولة بن محمد حسین خان الصدر الأعظم الأصفهانی، من تلامیذ صاحب الجواهر رأیت مجموعة دونها بخطه فیها نیف و عشرون ترجمه من أکابر رواة العامة مثل أبی هریرة، أبی موسی، أبی البحتری، المغیرة، عمران بن الحطان، عمرو بن حریث، سمرة بن جندب و یحیی بن أکثم، و أضرابهم و النسخة عند السید محمد الموسوی الجزائری فی النجف‏</w:t>
      </w:r>
    </w:p>
    <w:p>
      <w:pPr>
        <w:pStyle w:val="Heading3"/>
      </w:pPr>
      <w:bookmarkStart w:id="1105" w:name="_Toc849"/>
      <w:r>
        <w:t>رجال السید علی محمد</w:t>
      </w:r>
      <w:bookmarkEnd w:id="1105"/>
    </w:p>
    <w:p>
      <w:pPr>
        <w:pStyle w:val="BookText"/>
      </w:pPr>
      <w:r>
        <w:rPr>
          <w:rFonts w:ascii="IRNazanin" w:hAnsi="IRNazanin" w:eastAsia="IRNazanin" w:cs="IRNazanin"/>
          <w:lang w:bidi="fa-IR"/>
          <w:color w:val="111111"/>
          <w:sz w:val="28"/>
          <w:szCs w:val="28"/>
          <w:rtl/>
        </w:rPr>
        <w:t xml:space="preserve">ابن السید محمد بن السید دلدار علی النصیرآبادی المتوفی بلکهنو (1312) له شرحان علی وجیزة الشیخ البهائی، صغیر و کبیر طبع أحدهما و له مجلد واحد فی الرجال ذکره السید علی نقی النقوی فی مشاهیر علماء الهند</w:t>
      </w:r>
    </w:p>
    <w:p>
      <w:pPr>
        <w:pStyle w:val="Heading3"/>
      </w:pPr>
      <w:bookmarkStart w:id="1106" w:name="_Toc850"/>
      <w:r>
        <w:t>رجال السید علی نقی النقوی‏</w:t>
      </w:r>
      <w:bookmarkEnd w:id="1106"/>
    </w:p>
    <w:p>
      <w:pPr>
        <w:pStyle w:val="BookText"/>
      </w:pPr>
      <w:r>
        <w:rPr>
          <w:rFonts w:ascii="IRNazanin" w:hAnsi="IRNazanin" w:eastAsia="IRNazanin" w:cs="IRNazanin"/>
          <w:lang w:bidi="fa-IR"/>
          <w:color w:val="111111"/>
          <w:sz w:val="28"/>
          <w:szCs w:val="28"/>
          <w:rtl/>
        </w:rPr>
        <w:t xml:space="preserve">ابن السید أبی الحسن بن إبراهیم بن محمد تقی بن حسین بن السید دلدار علی النصیرآبادی المعاصر له وفیات الشیعة و مشاهیر علماء الهند و غیرهما تأتی فی محالها</w:t>
      </w:r>
    </w:p>
    <w:p>
      <w:pPr>
        <w:pStyle w:val="Heading3"/>
      </w:pPr>
      <w:bookmarkStart w:id="1107" w:name="_Toc851"/>
      <w:r>
        <w:t>رجال السید علی نقی‏</w:t>
      </w:r>
      <w:bookmarkEnd w:id="1107"/>
    </w:p>
    <w:p>
      <w:pPr>
        <w:pStyle w:val="BookText"/>
      </w:pPr>
      <w:r>
        <w:rPr>
          <w:rFonts w:ascii="IRNazanin" w:hAnsi="IRNazanin" w:eastAsia="IRNazanin" w:cs="IRNazanin"/>
          <w:lang w:bidi="fa-IR"/>
          <w:color w:val="111111"/>
          <w:sz w:val="28"/>
          <w:szCs w:val="28"/>
          <w:rtl/>
        </w:rPr>
        <w:t xml:space="preserve">ابن السید أحمد بن السید مهدی بن السید أحمد بن السید حیدر الحسنی الحسینی الکاظمی المعاصر ألف باستدعائی منه الدوحة الحیدریة و ترجم فیه آباءه و أجداده و عشیرته ذکرته فی (ج 8 ص 273)</w:t>
      </w:r>
    </w:p>
    <w:p>
      <w:pPr>
        <w:pStyle w:val="Heading3"/>
      </w:pPr>
      <w:bookmarkStart w:id="1108" w:name="_Toc852"/>
      <w:r>
        <w:t>رجال المولی عنایت الله القهپائی‏</w:t>
      </w:r>
      <w:bookmarkEnd w:id="1108"/>
    </w:p>
    <w:p>
      <w:pPr>
        <w:pStyle w:val="BookText"/>
      </w:pPr>
      <w:r>
        <w:rPr>
          <w:rFonts w:ascii="IRNazanin" w:hAnsi="IRNazanin" w:eastAsia="IRNazanin" w:cs="IRNazanin"/>
          <w:lang w:bidi="fa-IR"/>
          <w:color w:val="111111"/>
          <w:sz w:val="28"/>
          <w:szCs w:val="28"/>
          <w:rtl/>
        </w:rPr>
        <w:t xml:space="preserve">هو المولی زکی الدین عنایة الله بن شرف الدین علی بن محمود بن شرف الدین علی القهپائی أصلا الزکی لقبا النجفی موطنا، تلمیذ المولی أحمد المقدس الأردبیلی و المولی عبد الله التستری و الشیخ البهائی له ترتیب الکشی و ترتیب النجاشی و ترتیب الفهرست و قد جمع أصول الکتب الرجالیة الأربعة مع ضعفاء ابن الغضائری مرتبا للرجال بأحسن ترتیب فی کتابه الکبیر الموسوم مجمع الرجال الذی فرغ من تألیفه (1016) و نسخه خط یده المعلقة علیها حواشی کثیرة کلها بخطه موجودة عندی، و قد کتبت علی ظهرها بخطی إجازة لحفیدی الصغیر کاظم الملقب کاوه المولود (25 رجب 1370) و هو ابن ولدی علی النقی نزیل طهران حفظهما الله تعالی‏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5" w:name="pg11707_122874"/>
    <w:bookmarkEnd w:id="135"/>
    <w:p>
      <w:pPr>
        <w:pStyle w:val="BookText"/>
      </w:pPr>
      <w:r>
        <w:rPr>
          <w:rFonts w:ascii="IRNazanin" w:hAnsi="IRNazanin" w:eastAsia="IRNazanin" w:cs="IRNazanin"/>
          <w:lang w:bidi="fa-IR"/>
          <w:color w:val="111111"/>
          <w:sz w:val="28"/>
          <w:szCs w:val="28"/>
          <w:rtl/>
        </w:rPr>
        <w:t xml:space="preserve">وفقهما للخیر و هذا الکتاب مغن عن جمیع الأصول الرجالیة المتقدمة لوجود عین عباراتها فی کل ترجمه فی هذا الکتاب‏</w:t>
      </w:r>
    </w:p>
    <w:p>
      <w:pPr>
        <w:pStyle w:val="Heading3"/>
      </w:pPr>
      <w:bookmarkStart w:id="1109" w:name="_Toc853"/>
      <w:r>
        <w:t>رجال العیاشی‏</w:t>
      </w:r>
      <w:bookmarkEnd w:id="1109"/>
    </w:p>
    <w:p>
      <w:pPr>
        <w:pStyle w:val="BookText"/>
      </w:pPr>
      <w:r>
        <w:rPr>
          <w:rFonts w:ascii="IRNazanin" w:hAnsi="IRNazanin" w:eastAsia="IRNazanin" w:cs="IRNazanin"/>
          <w:lang w:bidi="fa-IR"/>
          <w:color w:val="111111"/>
          <w:sz w:val="28"/>
          <w:szCs w:val="28"/>
          <w:rtl/>
        </w:rPr>
        <w:t xml:space="preserve">و هو أبو النضر محمد بن مسعود بن عیاش السلمی السمرقندی، المعاصر لثقة الإسلام محمد بن یعقوب الکلینی الذی توفی (329) و اسم رجاله معرفة الناقلین کما ذکره ابن الندیم و (جش- ص 248) و (ست) و کان رجال العیاشی عند النجاشی فنقل عنه فی (جش- ص 255) فی ترجمه محمد بن عذافر بن عیسی الصیرفی بعد ذکره عذافر بن عیسی قال [و</w:t>
      </w:r>
    </w:p>
    <w:p>
      <w:pPr>
        <w:pStyle w:val="BookText"/>
      </w:pPr>
      <w:r>
        <w:rPr>
          <w:rFonts w:ascii="IRNazanin" w:hAnsi="IRNazanin" w:eastAsia="IRNazanin" w:cs="IRNazanin"/>
          <w:lang w:bidi="fa-IR"/>
          <w:color w:val="111111"/>
          <w:sz w:val="28"/>
          <w:szCs w:val="28"/>
          <w:rtl/>
        </w:rPr>
        <w:t xml:space="preserve">أخوه عمر بن عیسی، قال العیاشی ذکرناه فی باب عمر] هکذا کانت النسخة الأصلیة من النجاشی، لکن ابن إدریس کتب علی نسخته من (جش) علی کلمة العیاشی: [صوابه النجاشی لأنه المصنف‏] و السید ابن طاوس تنظر فیما صوبه ابن إدریس بأنه لیس فی باب عمر فی النجاشی ذکر عمر بن عیسی، بل النجاشی نقل فی المقام کلام العیاشی و راجع التفصیل فی منهج المقال فی ترجمه محمد بن عذافر بن عیسی‏</w:t>
      </w:r>
    </w:p>
    <w:p>
      <w:pPr>
        <w:pStyle w:val="Heading3"/>
      </w:pPr>
      <w:bookmarkStart w:id="1110" w:name="_Toc854"/>
      <w:r>
        <w:t>رجال أبی موسی عیسی‏</w:t>
      </w:r>
      <w:bookmarkEnd w:id="1110"/>
    </w:p>
    <w:p>
      <w:pPr>
        <w:pStyle w:val="BookText"/>
      </w:pPr>
      <w:r>
        <w:rPr>
          <w:rFonts w:ascii="IRNazanin" w:hAnsi="IRNazanin" w:eastAsia="IRNazanin" w:cs="IRNazanin"/>
          <w:lang w:bidi="fa-IR"/>
          <w:color w:val="111111"/>
          <w:sz w:val="28"/>
          <w:szCs w:val="28"/>
          <w:rtl/>
        </w:rPr>
        <w:t xml:space="preserve">ابن مهران المستعطف ترجمه النجاشی و الفهرست و عدا من تصانیفه کتاب المحدثین‏</w:t>
      </w:r>
    </w:p>
    <w:p>
      <w:pPr>
        <w:pStyle w:val="Heading3"/>
      </w:pPr>
      <w:bookmarkStart w:id="1111" w:name="_Toc855"/>
      <w:r>
        <w:t>رجال الشیخ غلام حسین‏</w:t>
      </w:r>
      <w:bookmarkEnd w:id="1111"/>
    </w:p>
    <w:p>
      <w:pPr>
        <w:pStyle w:val="BookText"/>
      </w:pPr>
      <w:r>
        <w:rPr>
          <w:rFonts w:ascii="IRNazanin" w:hAnsi="IRNazanin" w:eastAsia="IRNazanin" w:cs="IRNazanin"/>
          <w:lang w:bidi="fa-IR"/>
          <w:color w:val="111111"/>
          <w:sz w:val="28"/>
          <w:szCs w:val="28"/>
          <w:rtl/>
        </w:rPr>
        <w:t xml:space="preserve">ابن محمد صادق النجف‏آبادی الأصفهانی أصلا الحائری مولدا النجفی مسکنا و مدفنا، توفی بها (22 محرم- 1345) عن قرب خمسین سنة من العمر له تصانیف کثیرة تاریخیة و رجالیة، منها مختصر روضات الجنات الموجود بخطه عند الخطیب الشیخ محمد علی الیعقوبی‏</w:t>
      </w:r>
    </w:p>
    <w:p>
      <w:pPr>
        <w:pStyle w:val="Heading3"/>
      </w:pPr>
      <w:bookmarkStart w:id="1112" w:name="_Toc856"/>
      <w:r>
        <w:t>رجال الآقا غلام رضا</w:t>
      </w:r>
      <w:bookmarkEnd w:id="1112"/>
    </w:p>
    <w:p>
      <w:pPr>
        <w:pStyle w:val="BookText"/>
      </w:pPr>
      <w:r>
        <w:rPr>
          <w:rFonts w:ascii="IRNazanin" w:hAnsi="IRNazanin" w:eastAsia="IRNazanin" w:cs="IRNazanin"/>
          <w:lang w:bidi="fa-IR"/>
          <w:color w:val="111111"/>
          <w:sz w:val="28"/>
          <w:szCs w:val="28"/>
          <w:rtl/>
        </w:rPr>
        <w:t xml:space="preserve">الکرمانشاهی المعروف برشید الیاسمی، له عدة کتب فی شرح حال سلمان الساوجی و ابن یمین و وحشی بافقی و بابا طاهر و له أدبیات معاصر و غیر ذلک‏</w:t>
      </w:r>
    </w:p>
    <w:p>
      <w:pPr>
        <w:pStyle w:val="Heading3"/>
      </w:pPr>
      <w:bookmarkStart w:id="1113" w:name="_Toc857"/>
      <w:r>
        <w:t>رجال السید المیرزا غلام علی‏</w:t>
      </w:r>
      <w:bookmarkEnd w:id="1113"/>
    </w:p>
    <w:p>
      <w:pPr>
        <w:pStyle w:val="BookText"/>
      </w:pPr>
      <w:r>
        <w:rPr>
          <w:rFonts w:ascii="IRNazanin" w:hAnsi="IRNazanin" w:eastAsia="IRNazanin" w:cs="IRNazanin"/>
          <w:lang w:bidi="fa-IR"/>
          <w:color w:val="111111"/>
          <w:sz w:val="28"/>
          <w:szCs w:val="28"/>
          <w:rtl/>
        </w:rPr>
        <w:t xml:space="preserve">آزاد البلگرامی له سبحة المرجان و خزانة عامرة و غیر ذلک و مر دیوانه فی (ج 9- ص 5)</w:t>
      </w:r>
    </w:p>
    <w:p>
      <w:pPr>
        <w:pStyle w:val="Heading3"/>
      </w:pPr>
      <w:bookmarkStart w:id="1114" w:name="_Toc858"/>
      <w:r>
        <w:t>رجال الشیخ فخر الدین الطریحی‏</w:t>
      </w:r>
      <w:bookmarkEnd w:id="1114"/>
    </w:p>
    <w:p>
      <w:pPr>
        <w:pStyle w:val="BookText"/>
      </w:pPr>
      <w:r>
        <w:rPr>
          <w:rFonts w:ascii="IRNazanin" w:hAnsi="IRNazanin" w:eastAsia="IRNazanin" w:cs="IRNazanin"/>
          <w:lang w:bidi="fa-IR"/>
          <w:color w:val="111111"/>
          <w:sz w:val="28"/>
          <w:szCs w:val="28"/>
          <w:rtl/>
        </w:rPr>
        <w:t xml:space="preserve">النجفی مؤلف مجمع البحرین و المنتخب و غیرهما و اسم رجاله جامع المقال مر فی (5 ص 73)</w:t>
      </w:r>
    </w:p>
    <w:p>
      <w:pPr>
        <w:pStyle w:val="Heading3"/>
      </w:pPr>
      <w:bookmarkStart w:id="1115" w:name="_Toc859"/>
      <w:r>
        <w:t>رجال المولوی الشیخ فدا حسین‏</w:t>
      </w:r>
      <w:bookmarkEnd w:id="1115"/>
    </w:p>
    <w:p>
      <w:pPr>
        <w:pStyle w:val="BookText"/>
      </w:pPr>
      <w:r>
        <w:rPr>
          <w:rFonts w:ascii="IRNazanin" w:hAnsi="IRNazanin" w:eastAsia="IRNazanin" w:cs="IRNazanin"/>
          <w:lang w:bidi="fa-IR"/>
          <w:color w:val="111111"/>
          <w:sz w:val="28"/>
          <w:szCs w:val="28"/>
          <w:rtl/>
        </w:rPr>
        <w:t xml:space="preserve">الیمانی اللکهنوی المسمی سراج الدین حسن له الیم‏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6" w:name="pg11707_122875"/>
    <w:bookmarkEnd w:id="136"/>
    <w:p>
      <w:pPr>
        <w:pStyle w:val="BookText"/>
      </w:pPr>
      <w:r>
        <w:rPr>
          <w:rFonts w:ascii="IRNazanin" w:hAnsi="IRNazanin" w:eastAsia="IRNazanin" w:cs="IRNazanin"/>
          <w:lang w:bidi="fa-IR"/>
          <w:color w:val="111111"/>
          <w:sz w:val="28"/>
          <w:szCs w:val="28"/>
          <w:rtl/>
        </w:rPr>
        <w:t xml:space="preserve">العجاج فی أسانید السراج و سبیکة اللجین فی ترجمه السید ناصر حسین‏</w:t>
      </w:r>
    </w:p>
    <w:p>
      <w:pPr>
        <w:pStyle w:val="Heading3"/>
      </w:pPr>
      <w:bookmarkStart w:id="1116" w:name="_Toc860"/>
      <w:r>
        <w:t>رجال الشیخ فرج‏</w:t>
      </w:r>
      <w:bookmarkEnd w:id="1116"/>
    </w:p>
    <w:p>
      <w:pPr>
        <w:pStyle w:val="BookText"/>
      </w:pPr>
      <w:r>
        <w:rPr>
          <w:rFonts w:ascii="IRNazanin" w:hAnsi="IRNazanin" w:eastAsia="IRNazanin" w:cs="IRNazanin"/>
          <w:lang w:bidi="fa-IR"/>
          <w:color w:val="111111"/>
          <w:sz w:val="28"/>
          <w:szCs w:val="28"/>
          <w:rtl/>
        </w:rPr>
        <w:t xml:space="preserve">ابن الحسن بن أحمد آل عمران القطیفی له تحفه أهل الإیمان فی علماء آل عمران مر فی (ج 3 ص 423)</w:t>
      </w:r>
    </w:p>
    <w:p>
      <w:pPr>
        <w:pStyle w:val="Heading3"/>
      </w:pPr>
      <w:bookmarkStart w:id="1117" w:name="_Toc861"/>
      <w:r>
        <w:t>رجال الشیخ فرج الله‏</w:t>
      </w:r>
      <w:bookmarkEnd w:id="1117"/>
    </w:p>
    <w:p>
      <w:pPr>
        <w:pStyle w:val="BookText"/>
      </w:pPr>
      <w:r>
        <w:rPr>
          <w:rFonts w:ascii="IRNazanin" w:hAnsi="IRNazanin" w:eastAsia="IRNazanin" w:cs="IRNazanin"/>
          <w:lang w:bidi="fa-IR"/>
          <w:color w:val="111111"/>
          <w:sz w:val="28"/>
          <w:szCs w:val="28"/>
          <w:rtl/>
        </w:rPr>
        <w:t xml:space="preserve">ابن محمد بن درویش الحویزی معاصر الشیخ الحر اسمه إیجاز المقال مر فی (ج 2 ص 487)</w:t>
      </w:r>
    </w:p>
    <w:p>
      <w:pPr>
        <w:pStyle w:val="Heading3"/>
      </w:pPr>
      <w:bookmarkStart w:id="1118" w:name="_Toc862"/>
      <w:r>
        <w:t>رجال المیرزا فضل الله‏</w:t>
      </w:r>
      <w:bookmarkEnd w:id="1118"/>
    </w:p>
    <w:p>
      <w:pPr>
        <w:pStyle w:val="BookText"/>
      </w:pPr>
      <w:r>
        <w:rPr>
          <w:rFonts w:ascii="IRNazanin" w:hAnsi="IRNazanin" w:eastAsia="IRNazanin" w:cs="IRNazanin"/>
          <w:lang w:bidi="fa-IR"/>
          <w:color w:val="111111"/>
          <w:sz w:val="28"/>
          <w:szCs w:val="28"/>
          <w:rtl/>
        </w:rPr>
        <w:t xml:space="preserve">ابن المیرزا نصر الله شیخ الإسلام الزنجانی المولود (1302) و المتوفی (1373) له تراجم رجال زنجان و تعلیقات منهج المقال و غیر ذلک‏</w:t>
      </w:r>
    </w:p>
    <w:p>
      <w:pPr>
        <w:pStyle w:val="Heading3"/>
      </w:pPr>
      <w:bookmarkStart w:id="1119" w:name="_Toc863"/>
      <w:r>
        <w:t>رجال المیرزا فضل الله‏</w:t>
      </w:r>
      <w:bookmarkEnd w:id="1119"/>
    </w:p>
    <w:p>
      <w:pPr>
        <w:pStyle w:val="BookText"/>
      </w:pPr>
      <w:r>
        <w:rPr>
          <w:rFonts w:ascii="IRNazanin" w:hAnsi="IRNazanin" w:eastAsia="IRNazanin" w:cs="IRNazanin"/>
          <w:lang w:bidi="fa-IR"/>
          <w:color w:val="111111"/>
          <w:sz w:val="28"/>
          <w:szCs w:val="28"/>
          <w:rtl/>
        </w:rPr>
        <w:t xml:space="preserve">ابن المیرزا شمس الدین الحکیم الإلهی اللواسانی الطهرانی المتوفی فی الأربعاء سابع رجب (1353) اسمه عین الغزال طبع ملحقا بفروع الکافی فی (1315)</w:t>
      </w:r>
    </w:p>
    <w:p>
      <w:pPr>
        <w:pStyle w:val="Heading3"/>
      </w:pPr>
      <w:bookmarkStart w:id="1120" w:name="_Toc864"/>
      <w:r>
        <w:t>رجال‏</w:t>
      </w:r>
      <w:bookmarkEnd w:id="1120"/>
    </w:p>
    <w:p>
      <w:pPr>
        <w:pStyle w:val="BookText"/>
      </w:pPr>
      <w:r>
        <w:rPr>
          <w:rFonts w:ascii="IRNazanin" w:hAnsi="IRNazanin" w:eastAsia="IRNazanin" w:cs="IRNazanin"/>
          <w:lang w:bidi="fa-IR"/>
          <w:color w:val="111111"/>
          <w:sz w:val="28"/>
          <w:szCs w:val="28"/>
          <w:rtl/>
        </w:rPr>
        <w:t xml:space="preserve">الأمیر فیض الله ابن عبد القاهر الحسینی التفریشی المتوفی (1025) کما أرخه فی مطلع الشمس و ترجمه المیر مصطفی فی کتابه نقد الرجال الذی ألفه فی (1015) و ذکر أنه مجاور النجف فی هذا التاریخ أقول کان من تلامیذ المقدس الأردبیلی و قال المحدث الجزائری فی المقامات عند ترجمه الشیخ البهائی: إن للمیر فیض الله هذا کتاب فی الرجال یشبه کتاب نقد الرجال للمیر مصطفی‏</w:t>
      </w:r>
    </w:p>
    <w:p>
      <w:pPr>
        <w:pStyle w:val="Heading3"/>
      </w:pPr>
      <w:bookmarkStart w:id="1121" w:name="_Toc865"/>
      <w:r>
        <w:t>260- رجال المیر سراج الدین قاسم‏</w:t>
      </w:r>
      <w:bookmarkEnd w:id="1121"/>
    </w:p>
    <w:p>
      <w:pPr>
        <w:pStyle w:val="BookText"/>
      </w:pPr>
      <w:r>
        <w:rPr>
          <w:rFonts w:ascii="IRNazanin" w:hAnsi="IRNazanin" w:eastAsia="IRNazanin" w:cs="IRNazanin"/>
          <w:lang w:bidi="fa-IR"/>
          <w:color w:val="111111"/>
          <w:sz w:val="28"/>
          <w:szCs w:val="28"/>
          <w:rtl/>
        </w:rPr>
        <w:t xml:space="preserve">ابن المیر محمد الطباطبائی القهپائی من مشایخ العلامة المجلسی ترجمه فی جامع الرواة و ذکر أنه من تلامیذ الشیخ البهائی أقول من تصانیفه تعلیقات فی الرجال نقل عنه مکررا تلمیذه المولی محمد علی بن أحمد الأسترآبادی فی کتابه مشترکات الرجال المذکور فی (ص 112)</w:t>
      </w:r>
    </w:p>
    <w:p>
      <w:pPr>
        <w:pStyle w:val="Heading3"/>
      </w:pPr>
      <w:bookmarkStart w:id="1122" w:name="_Toc866"/>
      <w:r>
        <w:t>رجال القاضی الجعابی‏</w:t>
      </w:r>
      <w:bookmarkEnd w:id="1122"/>
    </w:p>
    <w:p>
      <w:pPr>
        <w:pStyle w:val="BookText"/>
      </w:pPr>
      <w:r>
        <w:rPr>
          <w:rFonts w:ascii="IRNazanin" w:hAnsi="IRNazanin" w:eastAsia="IRNazanin" w:cs="IRNazanin"/>
          <w:lang w:bidi="fa-IR"/>
          <w:color w:val="111111"/>
          <w:sz w:val="28"/>
          <w:szCs w:val="28"/>
          <w:rtl/>
        </w:rPr>
        <w:t xml:space="preserve">أبی بکر محمد بن عمر له عدة کتب فی الرجال تأتی باسمه‏</w:t>
      </w:r>
    </w:p>
    <w:p>
      <w:pPr>
        <w:pStyle w:val="Heading3"/>
      </w:pPr>
      <w:bookmarkStart w:id="1123" w:name="_Toc867"/>
      <w:r>
        <w:t>رجال السید قریش‏</w:t>
      </w:r>
      <w:bookmarkEnd w:id="1123"/>
    </w:p>
    <w:p>
      <w:pPr>
        <w:pStyle w:val="BookText"/>
      </w:pPr>
      <w:r>
        <w:rPr>
          <w:rFonts w:ascii="IRNazanin" w:hAnsi="IRNazanin" w:eastAsia="IRNazanin" w:cs="IRNazanin"/>
          <w:lang w:bidi="fa-IR"/>
          <w:color w:val="111111"/>
          <w:sz w:val="28"/>
          <w:szCs w:val="28"/>
          <w:rtl/>
        </w:rPr>
        <w:t xml:space="preserve">ابن سبیع بن مهنا بن سبیع المدنی العلوی الحسینی یروی عنه السید ابن طاوس فی فلاح السائل و أمان الأخطار و غیرهما له کتاب المختار من الاستیعاب و المختار من طبقات ابن سعد، ینقل عنهما السید حسین بن مساعد الحسینی فی کتابه تحفه الأبرار المذکور فی (ج 3 ص 450)</w:t>
      </w:r>
    </w:p>
    <w:p>
      <w:pPr>
        <w:pStyle w:val="Heading3"/>
      </w:pPr>
      <w:bookmarkStart w:id="1124" w:name="_Toc868"/>
      <w:r>
        <w:t>رجال القهپائی‏</w:t>
      </w:r>
      <w:bookmarkEnd w:id="1124"/>
    </w:p>
    <w:p>
      <w:pPr>
        <w:pStyle w:val="BookText"/>
      </w:pPr>
      <w:r>
        <w:rPr>
          <w:rFonts w:ascii="IRNazanin" w:hAnsi="IRNazanin" w:eastAsia="IRNazanin" w:cs="IRNazanin"/>
          <w:lang w:bidi="fa-IR"/>
          <w:color w:val="111111"/>
          <w:sz w:val="28"/>
          <w:szCs w:val="28"/>
          <w:rtl/>
        </w:rPr>
        <w:t xml:space="preserve">اسمه المولی عنایة الله کما مر فی (ص 138)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7" w:name="pg11707_122876"/>
    <w:bookmarkEnd w:id="137"/>
    <w:p>
      <w:pPr>
        <w:pStyle w:val="Heading3"/>
      </w:pPr>
      <w:bookmarkStart w:id="1125" w:name="_Toc869"/>
      <w:r>
        <w:t>رجال الکاظمی‏</w:t>
      </w:r>
      <w:bookmarkEnd w:id="1125"/>
    </w:p>
    <w:p>
      <w:pPr>
        <w:pStyle w:val="BookText"/>
      </w:pPr>
      <w:r>
        <w:rPr>
          <w:rFonts w:ascii="IRNazanin" w:hAnsi="IRNazanin" w:eastAsia="IRNazanin" w:cs="IRNazanin"/>
          <w:lang w:bidi="fa-IR"/>
          <w:color w:val="111111"/>
          <w:sz w:val="28"/>
          <w:szCs w:val="28"/>
          <w:rtl/>
        </w:rPr>
        <w:t xml:space="preserve">هو عدة الرجال للمقدس الأعرجی صاحب المحصول‏</w:t>
      </w:r>
    </w:p>
    <w:p>
      <w:pPr>
        <w:pStyle w:val="Heading3"/>
      </w:pPr>
      <w:bookmarkStart w:id="1126" w:name="_Toc870"/>
      <w:r>
        <w:t>الرجال الکبیر</w:t>
      </w:r>
      <w:bookmarkEnd w:id="1126"/>
    </w:p>
    <w:p>
      <w:pPr>
        <w:pStyle w:val="BookText"/>
      </w:pPr>
      <w:r>
        <w:rPr>
          <w:rFonts w:ascii="IRNazanin" w:hAnsi="IRNazanin" w:eastAsia="IRNazanin" w:cs="IRNazanin"/>
          <w:lang w:bidi="fa-IR"/>
          <w:color w:val="111111"/>
          <w:sz w:val="28"/>
          <w:szCs w:val="28"/>
          <w:rtl/>
        </w:rPr>
        <w:t xml:space="preserve">الموسوم بمنهج المقال للمیرزا محمد الأسترآبادی مطبوع‏</w:t>
      </w:r>
    </w:p>
    <w:p>
      <w:pPr>
        <w:pStyle w:val="Heading3"/>
      </w:pPr>
      <w:bookmarkStart w:id="1127" w:name="_Toc871"/>
      <w:r>
        <w:t>261- رجال الکشمیری‏</w:t>
      </w:r>
      <w:bookmarkEnd w:id="1127"/>
    </w:p>
    <w:p>
      <w:pPr>
        <w:pStyle w:val="BookText"/>
      </w:pPr>
      <w:r>
        <w:rPr>
          <w:rFonts w:ascii="IRNazanin" w:hAnsi="IRNazanin" w:eastAsia="IRNazanin" w:cs="IRNazanin"/>
          <w:lang w:bidi="fa-IR"/>
          <w:color w:val="111111"/>
          <w:sz w:val="28"/>
          <w:szCs w:val="28"/>
          <w:rtl/>
        </w:rPr>
        <w:t xml:space="preserve">المولی مراد ذکر فی آخره نسبه هکذا: [تم ما لخصناه من أحوال الرجال و الله المستعان علی کل حال کتبها بیده الجانیة الفقیر محمد المشتهر بمراد الکشمیری ابن محمد صادق بن محمد علی بن حیدر عفا الله عنهم‏] و فی حاشیة النسخة:</w:t>
      </w:r>
    </w:p>
    <w:p>
      <w:pPr>
        <w:pStyle w:val="BookText"/>
      </w:pPr>
      <w:r>
        <w:rPr>
          <w:rFonts w:ascii="IRNazanin" w:hAnsi="IRNazanin" w:eastAsia="IRNazanin" w:cs="IRNazanin"/>
          <w:lang w:bidi="fa-IR"/>
          <w:color w:val="111111"/>
          <w:sz w:val="28"/>
          <w:szCs w:val="28"/>
          <w:rtl/>
        </w:rPr>
        <w:t xml:space="preserve">[تمت مقابلة و تصحیحا أواخر صفر (1101)] و هو نظیر الوجیزة المجلسیة و أبسط منه أوله:</w:t>
      </w:r>
    </w:p>
    <w:p>
      <w:pPr>
        <w:pStyle w:val="BookText"/>
      </w:pPr>
      <w:r>
        <w:rPr>
          <w:rFonts w:ascii="IRNazanin" w:hAnsi="IRNazanin" w:eastAsia="IRNazanin" w:cs="IRNazanin"/>
          <w:lang w:bidi="fa-IR"/>
          <w:color w:val="111111"/>
          <w:sz w:val="28"/>
          <w:szCs w:val="28"/>
          <w:rtl/>
        </w:rPr>
        <w:t xml:space="preserve">[الحمد لله علی إفضاله- إلی قوله- فهذه نبذة من أحوال الرجال الممدوحین و المذمومین مرتبة علی الحروف مع تقدیم الأول فالأول فی أسماء الآباء نقلا من کتب هذا الفن‏] ثم ذکر العلامات للکتب، مثل (صه) و (جش) و (ست) و هکذا و المؤلف</w:t>
      </w:r>
    </w:p>
    <w:p>
      <w:pPr>
        <w:pStyle w:val="BookText"/>
      </w:pPr>
      <w:r>
        <w:rPr>
          <w:rFonts w:ascii="IRNazanin" w:hAnsi="IRNazanin" w:eastAsia="IRNazanin" w:cs="IRNazanin"/>
          <w:lang w:bidi="fa-IR"/>
          <w:color w:val="111111"/>
          <w:sz w:val="28"/>
          <w:szCs w:val="28"/>
          <w:rtl/>
        </w:rPr>
        <w:t xml:space="preserve">من تلامیذ المحدث الحر العاملی و شارح بدایته و النسخة فی کتب الشیخ عبد الحسین (الطهرانی بکربلاء) کتابه بعض أجزائها (1078)</w:t>
      </w:r>
    </w:p>
    <w:p>
      <w:pPr>
        <w:pStyle w:val="Heading3"/>
      </w:pPr>
      <w:bookmarkStart w:id="1128" w:name="_Toc872"/>
      <w:r>
        <w:t>262- رجال الکشی‏</w:t>
      </w:r>
      <w:bookmarkEnd w:id="1128"/>
    </w:p>
    <w:p>
      <w:pPr>
        <w:pStyle w:val="BookText"/>
      </w:pPr>
      <w:r>
        <w:rPr>
          <w:rFonts w:ascii="IRNazanin" w:hAnsi="IRNazanin" w:eastAsia="IRNazanin" w:cs="IRNazanin"/>
          <w:lang w:bidi="fa-IR"/>
          <w:color w:val="111111"/>
          <w:sz w:val="28"/>
          <w:szCs w:val="28"/>
          <w:rtl/>
        </w:rPr>
        <w:t xml:space="preserve">أحد الأصول الأربعة الرجالیة للشیخ الأقدم أبی عمرو محمد بن عمر ابن عبد العزیز الکشی، تلمیذ العیاشی و أستاذ جعفر بن قولویه شیخ المفید، و شیخ إجازة هارون بن موسی التلعکبری أیضا، فهو من طبقة ثقة الإسلام الکلینی المتوفی (329) و کش علی مراحل من سمرقند، و یظهر من معالم العلماء لابن شهرآشوب أن اسم الکتاب معرفة الناقلین عن الأئمة الصادقین و قد مر فی الاختیار أن الشیخ الطوسی هذبه و رتبه سنة (456) و أخرج منه بعض الأغلاط و تراجم العامة، و قد مر أیضا أن نسخ اختیار الشیخ کانت مختلفة بالزیادة و النقصان و کان غیر مرتب أیضا، فرتبه جماعة کالسید یوسف الحسینی الشامی، و المولی عنایة الله القهپائی، و الشیخ داود بن الحسن الجزائری، و أما أصل رجال الکشی فلا نعلم بوجوده‏</w:t>
      </w:r>
    </w:p>
    <w:p>
      <w:pPr>
        <w:pStyle w:val="Heading3"/>
      </w:pPr>
      <w:bookmarkStart w:id="1129" w:name="_Toc873"/>
      <w:r>
        <w:t>263- رجال الکلینی‏</w:t>
      </w:r>
      <w:bookmarkEnd w:id="1129"/>
    </w:p>
    <w:p>
      <w:pPr>
        <w:pStyle w:val="BookText"/>
      </w:pPr>
      <w:r>
        <w:rPr>
          <w:rFonts w:ascii="IRNazanin" w:hAnsi="IRNazanin" w:eastAsia="IRNazanin" w:cs="IRNazanin"/>
          <w:lang w:bidi="fa-IR"/>
          <w:color w:val="111111"/>
          <w:sz w:val="28"/>
          <w:szCs w:val="28"/>
          <w:rtl/>
        </w:rPr>
        <w:t xml:space="preserve">للشیخ الإمام ثقة الإسلام أبی جعفر محمد بن یعقوب بن إسحاق الکلینی المتوفی سنة تناثر النجوم، تسع و عشرین و ثلاثمائة، ذکره النجاشی بعنوان کتاب الرجال‏</w:t>
      </w:r>
    </w:p>
    <w:p>
      <w:pPr>
        <w:pStyle w:val="Heading3"/>
      </w:pPr>
      <w:bookmarkStart w:id="1130" w:name="_Toc874"/>
      <w:r>
        <w:t>264- رجال گم نام‏</w:t>
      </w:r>
      <w:bookmarkEnd w:id="1130"/>
    </w:p>
    <w:p>
      <w:pPr>
        <w:pStyle w:val="BookText"/>
      </w:pPr>
      <w:r>
        <w:rPr>
          <w:rFonts w:ascii="IRNazanin" w:hAnsi="IRNazanin" w:eastAsia="IRNazanin" w:cs="IRNazanin"/>
          <w:lang w:bidi="fa-IR"/>
          <w:color w:val="111111"/>
          <w:sz w:val="28"/>
          <w:szCs w:val="28"/>
          <w:rtl/>
        </w:rPr>
        <w:t xml:space="preserve">استدراک لما فات عن دانشمندان آذربایجان فارسی کأصله لصدر الإسلام الشیخ محمد أمین الخوئی المعاصر فیه ما یقرب من خمسین ترجمه أکثرهم من أهل خوی‏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8" w:name="pg11707_122877"/>
    <w:bookmarkEnd w:id="138"/>
    <w:p>
      <w:pPr>
        <w:pStyle w:val="Heading3"/>
      </w:pPr>
      <w:bookmarkStart w:id="1131" w:name="_Toc875"/>
      <w:r>
        <w:t>265- رجال السید کمال الدین‏</w:t>
      </w:r>
      <w:bookmarkEnd w:id="1131"/>
    </w:p>
    <w:p>
      <w:pPr>
        <w:pStyle w:val="BookText"/>
      </w:pPr>
      <w:r>
        <w:rPr>
          <w:rFonts w:ascii="IRNazanin" w:hAnsi="IRNazanin" w:eastAsia="IRNazanin" w:cs="IRNazanin"/>
          <w:lang w:bidi="fa-IR"/>
          <w:color w:val="111111"/>
          <w:sz w:val="28"/>
          <w:szCs w:val="28"/>
          <w:rtl/>
        </w:rPr>
        <w:t xml:space="preserve">ابن حیدر الحسینی العاملی، هو مشیخة الشیخ أبی محمد هارون بن موسی التلعکبری، استخرجها من الرجال الکبیر للأسترآبادی، و فرغ منه (1099)</w:t>
      </w:r>
    </w:p>
    <w:p>
      <w:pPr>
        <w:pStyle w:val="Heading3"/>
      </w:pPr>
      <w:bookmarkStart w:id="1132" w:name="_Toc876"/>
      <w:r>
        <w:t>رجال المیرزا لطف علی‏</w:t>
      </w:r>
      <w:bookmarkEnd w:id="1132"/>
    </w:p>
    <w:p>
      <w:pPr>
        <w:pStyle w:val="BookText"/>
      </w:pPr>
      <w:r>
        <w:rPr>
          <w:rFonts w:ascii="IRNazanin" w:hAnsi="IRNazanin" w:eastAsia="IRNazanin" w:cs="IRNazanin"/>
          <w:lang w:bidi="fa-IR"/>
          <w:color w:val="111111"/>
          <w:sz w:val="28"/>
          <w:szCs w:val="28"/>
          <w:rtl/>
        </w:rPr>
        <w:t xml:space="preserve">مر بعنوان رجال صدر الأفاضل‏</w:t>
      </w:r>
    </w:p>
    <w:p>
      <w:pPr>
        <w:pStyle w:val="Heading3"/>
      </w:pPr>
      <w:bookmarkStart w:id="1133" w:name="_Toc877"/>
      <w:r>
        <w:t>رجال المولوی السید محمد لطیف‏</w:t>
      </w:r>
      <w:bookmarkEnd w:id="1133"/>
    </w:p>
    <w:p>
      <w:pPr>
        <w:pStyle w:val="BookText"/>
      </w:pPr>
      <w:r>
        <w:rPr>
          <w:rFonts w:ascii="IRNazanin" w:hAnsi="IRNazanin" w:eastAsia="IRNazanin" w:cs="IRNazanin"/>
          <w:lang w:bidi="fa-IR"/>
          <w:color w:val="111111"/>
          <w:sz w:val="28"/>
          <w:szCs w:val="28"/>
          <w:rtl/>
        </w:rPr>
        <w:t xml:space="preserve">الزنگی‏پوری اسمه گوهر منثور در ذکر علمای زنگی‏پور</w:t>
      </w:r>
    </w:p>
    <w:p>
      <w:pPr>
        <w:pStyle w:val="Heading3"/>
      </w:pPr>
      <w:bookmarkStart w:id="1134" w:name="_Toc878"/>
      <w:r>
        <w:t>رجال أبی مخنف لوط</w:t>
      </w:r>
      <w:bookmarkEnd w:id="1134"/>
    </w:p>
    <w:p>
      <w:pPr>
        <w:pStyle w:val="BookText"/>
      </w:pPr>
      <w:r>
        <w:rPr>
          <w:rFonts w:ascii="IRNazanin" w:hAnsi="IRNazanin" w:eastAsia="IRNazanin" w:cs="IRNazanin"/>
          <w:lang w:bidi="fa-IR"/>
          <w:color w:val="111111"/>
          <w:sz w:val="28"/>
          <w:szCs w:val="28"/>
          <w:rtl/>
        </w:rPr>
        <w:t xml:space="preserve">ابن یحیی بن سعید بن مخنف الأزدی المؤرخ النسابة الرجالی المتوفی (151) کما أرخ فی الأعلام له عدة کتب فی أخبار الأشخاص ذکرناها فی (ج 1) مثل أخبار المختار، و أخبار محمد بن أبی بکر، و أخبار آل مخنف، و غیرها</w:t>
      </w:r>
    </w:p>
    <w:p>
      <w:pPr>
        <w:pStyle w:val="Heading3"/>
      </w:pPr>
      <w:bookmarkStart w:id="1135" w:name="_Toc879"/>
      <w:r>
        <w:t>رجال السید ماجد</w:t>
      </w:r>
      <w:bookmarkEnd w:id="1135"/>
    </w:p>
    <w:p>
      <w:pPr>
        <w:pStyle w:val="BookText"/>
      </w:pPr>
      <w:r>
        <w:rPr>
          <w:rFonts w:ascii="IRNazanin" w:hAnsi="IRNazanin" w:eastAsia="IRNazanin" w:cs="IRNazanin"/>
          <w:lang w:bidi="fa-IR"/>
          <w:color w:val="111111"/>
          <w:sz w:val="28"/>
          <w:szCs w:val="28"/>
          <w:rtl/>
        </w:rPr>
        <w:t xml:space="preserve">ابن هاشم الجدحفصی المتوفی بشیراز (1028) له الحواشی علی الخلاصة نقل عنها الشیخ سلیمان الماحوزی فی رسالة تراجم علماء البحرین‏</w:t>
      </w:r>
    </w:p>
    <w:p>
      <w:pPr>
        <w:pStyle w:val="Heading3"/>
      </w:pPr>
      <w:bookmarkStart w:id="1136" w:name="_Toc880"/>
      <w:r>
        <w:t>رجال المجلسی‏</w:t>
      </w:r>
      <w:bookmarkEnd w:id="1136"/>
    </w:p>
    <w:p>
      <w:pPr>
        <w:pStyle w:val="BookText"/>
      </w:pPr>
      <w:r>
        <w:rPr>
          <w:rFonts w:ascii="IRNazanin" w:hAnsi="IRNazanin" w:eastAsia="IRNazanin" w:cs="IRNazanin"/>
          <w:lang w:bidi="fa-IR"/>
          <w:color w:val="111111"/>
          <w:sz w:val="28"/>
          <w:szCs w:val="28"/>
          <w:rtl/>
        </w:rPr>
        <w:t xml:space="preserve">العلامة المولی محمد باقر المتوفی (1111) اسمه الوجیزة مطبوع مع خلاصة العلامة</w:t>
      </w:r>
    </w:p>
    <w:p>
      <w:pPr>
        <w:pStyle w:val="Heading3"/>
      </w:pPr>
      <w:bookmarkStart w:id="1137" w:name="_Toc881"/>
      <w:r>
        <w:t>266- رجال المحاربی‏</w:t>
      </w:r>
      <w:bookmarkEnd w:id="1137"/>
    </w:p>
    <w:p>
      <w:pPr>
        <w:pStyle w:val="BookText"/>
      </w:pPr>
      <w:r>
        <w:rPr>
          <w:rFonts w:ascii="IRNazanin" w:hAnsi="IRNazanin" w:eastAsia="IRNazanin" w:cs="IRNazanin"/>
          <w:lang w:bidi="fa-IR"/>
          <w:color w:val="111111"/>
          <w:sz w:val="28"/>
          <w:szCs w:val="28"/>
          <w:rtl/>
        </w:rPr>
        <w:t xml:space="preserve">العلامة النسابة أبی عبد الله محمد بن الحسن بن علی المحاربی قال النجاشی: له کتاب الرجال سمعت جماعة من أصحابنا یصفون هذا الکتاب‏</w:t>
      </w:r>
    </w:p>
    <w:p>
      <w:pPr>
        <w:pStyle w:val="Heading3"/>
      </w:pPr>
      <w:bookmarkStart w:id="1138" w:name="_Toc882"/>
      <w:r>
        <w:t>رجال السید محسن الأعرجی‏</w:t>
      </w:r>
      <w:bookmarkEnd w:id="1138"/>
    </w:p>
    <w:p>
      <w:pPr>
        <w:pStyle w:val="BookText"/>
      </w:pPr>
      <w:r>
        <w:rPr>
          <w:rFonts w:ascii="IRNazanin" w:hAnsi="IRNazanin" w:eastAsia="IRNazanin" w:cs="IRNazanin"/>
          <w:lang w:bidi="fa-IR"/>
          <w:color w:val="111111"/>
          <w:sz w:val="28"/>
          <w:szCs w:val="28"/>
          <w:rtl/>
        </w:rPr>
        <w:t xml:space="preserve">المقدس الکاظمی اسمه عدة الرجال و یقال له رجال الکاظمی‏</w:t>
      </w:r>
    </w:p>
    <w:p>
      <w:pPr>
        <w:pStyle w:val="Heading3"/>
      </w:pPr>
      <w:bookmarkStart w:id="1139" w:name="_Toc883"/>
      <w:r>
        <w:t>رجال السید محسن العاملی‏</w:t>
      </w:r>
      <w:bookmarkEnd w:id="1139"/>
    </w:p>
    <w:p>
      <w:pPr>
        <w:pStyle w:val="BookText"/>
      </w:pPr>
      <w:r>
        <w:rPr>
          <w:rFonts w:ascii="IRNazanin" w:hAnsi="IRNazanin" w:eastAsia="IRNazanin" w:cs="IRNazanin"/>
          <w:lang w:bidi="fa-IR"/>
          <w:color w:val="111111"/>
          <w:sz w:val="28"/>
          <w:szCs w:val="28"/>
          <w:rtl/>
        </w:rPr>
        <w:t xml:space="preserve">هو أعیان الشیعة خرج منه ست و ثلاثون مجلدا من الطبع‏</w:t>
      </w:r>
    </w:p>
    <w:p>
      <w:pPr>
        <w:pStyle w:val="Heading3"/>
      </w:pPr>
      <w:bookmarkStart w:id="1140" w:name="_Toc884"/>
      <w:r>
        <w:t>رجال المحقق الحلی‏</w:t>
      </w:r>
      <w:bookmarkEnd w:id="1140"/>
    </w:p>
    <w:p>
      <w:pPr>
        <w:pStyle w:val="BookText"/>
      </w:pPr>
      <w:r>
        <w:rPr>
          <w:rFonts w:ascii="IRNazanin" w:hAnsi="IRNazanin" w:eastAsia="IRNazanin" w:cs="IRNazanin"/>
          <w:lang w:bidi="fa-IR"/>
          <w:color w:val="111111"/>
          <w:sz w:val="28"/>
          <w:szCs w:val="28"/>
          <w:rtl/>
        </w:rPr>
        <w:t xml:space="preserve">الشیخ أبی القاسم جعفر بن سعید المتوفی (676) هو تلخیص فهرس الشیخ الطوسی رأیت نسخه منه فی مکتبة (الصدر)</w:t>
      </w:r>
    </w:p>
    <w:p>
      <w:pPr>
        <w:pStyle w:val="Heading3"/>
      </w:pPr>
      <w:bookmarkStart w:id="1141" w:name="_Toc885"/>
      <w:r>
        <w:t>رجال محمد</w:t>
      </w:r>
      <w:bookmarkEnd w:id="1141"/>
    </w:p>
    <w:p>
      <w:pPr>
        <w:pStyle w:val="BookText"/>
      </w:pPr>
      <w:r>
        <w:rPr>
          <w:rFonts w:ascii="IRNazanin" w:hAnsi="IRNazanin" w:eastAsia="IRNazanin" w:cs="IRNazanin"/>
          <w:lang w:bidi="fa-IR"/>
          <w:color w:val="111111"/>
          <w:sz w:val="28"/>
          <w:szCs w:val="28"/>
          <w:rtl/>
        </w:rPr>
        <w:t xml:space="preserve">ابن أحمد بن داود القمی المتوفی و المدفون بمقابر قریش (368) صاحب کتاب المزار و من مشایخ المفید، عد النجاشی من تصانیفه کتاب الممدوحین و المذمومین‏</w:t>
      </w:r>
    </w:p>
    <w:p>
      <w:pPr>
        <w:pStyle w:val="Heading3"/>
      </w:pPr>
      <w:bookmarkStart w:id="1142" w:name="_Toc886"/>
      <w:r>
        <w:t>رجال محمد</w:t>
      </w:r>
      <w:bookmarkEnd w:id="1142"/>
    </w:p>
    <w:p>
      <w:pPr>
        <w:pStyle w:val="BookText"/>
      </w:pPr>
      <w:r>
        <w:rPr>
          <w:rFonts w:ascii="IRNazanin" w:hAnsi="IRNazanin" w:eastAsia="IRNazanin" w:cs="IRNazanin"/>
          <w:lang w:bidi="fa-IR"/>
          <w:color w:val="111111"/>
          <w:sz w:val="28"/>
          <w:szCs w:val="28"/>
          <w:rtl/>
        </w:rPr>
        <w:t xml:space="preserve">ابن أحمد بن یحیی الأشعری القمی صاحب نوادر الحکمة عد الشیخ‏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9" w:name="pg11707_122878"/>
    <w:bookmarkEnd w:id="139"/>
    <w:p>
      <w:pPr>
        <w:pStyle w:val="BookText"/>
      </w:pPr>
      <w:r>
        <w:rPr>
          <w:rFonts w:ascii="IRNazanin" w:hAnsi="IRNazanin" w:eastAsia="IRNazanin" w:cs="IRNazanin"/>
          <w:lang w:bidi="fa-IR"/>
          <w:color w:val="111111"/>
          <w:sz w:val="28"/>
          <w:szCs w:val="28"/>
          <w:rtl/>
        </w:rPr>
        <w:t xml:space="preserve">الطوسی من تصانیفه کتاب مناقب الرجال‏</w:t>
      </w:r>
    </w:p>
    <w:p>
      <w:pPr>
        <w:pStyle w:val="Heading3"/>
      </w:pPr>
      <w:bookmarkStart w:id="1143" w:name="_Toc887"/>
      <w:r>
        <w:t>267- رجال محمد</w:t>
      </w:r>
      <w:bookmarkEnd w:id="1143"/>
    </w:p>
    <w:p>
      <w:pPr>
        <w:pStyle w:val="BookText"/>
      </w:pPr>
      <w:r>
        <w:rPr>
          <w:rFonts w:ascii="IRNazanin" w:hAnsi="IRNazanin" w:eastAsia="IRNazanin" w:cs="IRNazanin"/>
          <w:lang w:bidi="fa-IR"/>
          <w:color w:val="111111"/>
          <w:sz w:val="28"/>
          <w:szCs w:val="28"/>
          <w:rtl/>
        </w:rPr>
        <w:t xml:space="preserve">ابن أحمد بن محمد بن عبد الله المعروف بأبی الثلج المتوفی (325) عد النجاشی له عدة کتب فی الرجال، منها کتاب من قال بالتفضیل من الصحابة و غیرهم‏</w:t>
      </w:r>
    </w:p>
    <w:p>
      <w:pPr>
        <w:pStyle w:val="Heading3"/>
      </w:pPr>
      <w:bookmarkStart w:id="1144" w:name="_Toc888"/>
      <w:r>
        <w:t>رجال محمد</w:t>
      </w:r>
      <w:bookmarkEnd w:id="1144"/>
    </w:p>
    <w:p>
      <w:pPr>
        <w:pStyle w:val="BookText"/>
      </w:pPr>
      <w:r>
        <w:rPr>
          <w:rFonts w:ascii="IRNazanin" w:hAnsi="IRNazanin" w:eastAsia="IRNazanin" w:cs="IRNazanin"/>
          <w:lang w:bidi="fa-IR"/>
          <w:color w:val="111111"/>
          <w:sz w:val="28"/>
          <w:szCs w:val="28"/>
          <w:rtl/>
        </w:rPr>
        <w:t xml:space="preserve">ابن أحمد بن محمد المعاوی الأموی الأبیوردی الشهید مسموما فی (507) ترجمه ابن خلکان و معجم الأدباء و له کتب فی الأنساب مذکور فی ترجمته، و له کتاب المجتبی من المجتنی فی رجال کتاب الإمام النسائی المتوفی (303)</w:t>
      </w:r>
    </w:p>
    <w:p>
      <w:pPr>
        <w:pStyle w:val="Heading3"/>
      </w:pPr>
      <w:bookmarkStart w:id="1145" w:name="_Toc889"/>
      <w:r>
        <w:t>رجال محمد</w:t>
      </w:r>
      <w:bookmarkEnd w:id="1145"/>
    </w:p>
    <w:p>
      <w:pPr>
        <w:pStyle w:val="BookText"/>
      </w:pPr>
      <w:r>
        <w:rPr>
          <w:rFonts w:ascii="IRNazanin" w:hAnsi="IRNazanin" w:eastAsia="IRNazanin" w:cs="IRNazanin"/>
          <w:lang w:bidi="fa-IR"/>
          <w:color w:val="111111"/>
          <w:sz w:val="28"/>
          <w:szCs w:val="28"/>
          <w:rtl/>
        </w:rPr>
        <w:t xml:space="preserve">ابن إسحاق الشهیر بابن الندیم المتوفی (385) یعرف بالفهرست و اسمه فوز العلوم مطبوع مکررا، یأتی فی الفاء</w:t>
      </w:r>
    </w:p>
    <w:p>
      <w:pPr>
        <w:pStyle w:val="Heading3"/>
      </w:pPr>
      <w:bookmarkStart w:id="1146" w:name="_Toc890"/>
      <w:r>
        <w:t>رجال الشریف محمد</w:t>
      </w:r>
      <w:bookmarkEnd w:id="1146"/>
    </w:p>
    <w:p>
      <w:pPr>
        <w:pStyle w:val="BookText"/>
      </w:pPr>
      <w:r>
        <w:rPr>
          <w:rFonts w:ascii="IRNazanin" w:hAnsi="IRNazanin" w:eastAsia="IRNazanin" w:cs="IRNazanin"/>
          <w:lang w:bidi="fa-IR"/>
          <w:color w:val="111111"/>
          <w:sz w:val="28"/>
          <w:szCs w:val="28"/>
          <w:rtl/>
        </w:rPr>
        <w:t xml:space="preserve">ابن أسعد بن علی الجوانی الحسینی المتوفی (588) أرخه کشف الظنون عند ذکر کتابه طبقات الطالبیین و کتابه طبقات النسابین‏</w:t>
      </w:r>
    </w:p>
    <w:p>
      <w:pPr>
        <w:pStyle w:val="Heading3"/>
      </w:pPr>
      <w:bookmarkStart w:id="1147" w:name="_Toc891"/>
      <w:r>
        <w:t>رجال الشیخ أبی علی محمد</w:t>
      </w:r>
      <w:bookmarkEnd w:id="1147"/>
    </w:p>
    <w:p>
      <w:pPr>
        <w:pStyle w:val="BookText"/>
      </w:pPr>
      <w:r>
        <w:rPr>
          <w:rFonts w:ascii="IRNazanin" w:hAnsi="IRNazanin" w:eastAsia="IRNazanin" w:cs="IRNazanin"/>
          <w:lang w:bidi="fa-IR"/>
          <w:color w:val="111111"/>
          <w:sz w:val="28"/>
          <w:szCs w:val="28"/>
          <w:rtl/>
        </w:rPr>
        <w:t xml:space="preserve">ابن إسماعیل السینائی الحائری المتوفی (1216) اسمه منتهی المقال مطبوع مکررا، یأتی‏</w:t>
      </w:r>
    </w:p>
    <w:p>
      <w:pPr>
        <w:pStyle w:val="Heading3"/>
      </w:pPr>
      <w:bookmarkStart w:id="1148" w:name="_Toc892"/>
      <w:r>
        <w:t>رجال الشیخ محمد</w:t>
      </w:r>
      <w:bookmarkEnd w:id="1148"/>
    </w:p>
    <w:p>
      <w:pPr>
        <w:pStyle w:val="BookText"/>
      </w:pPr>
      <w:r>
        <w:rPr>
          <w:rFonts w:ascii="IRNazanin" w:hAnsi="IRNazanin" w:eastAsia="IRNazanin" w:cs="IRNazanin"/>
          <w:lang w:bidi="fa-IR"/>
          <w:color w:val="111111"/>
          <w:sz w:val="28"/>
          <w:szCs w:val="28"/>
          <w:rtl/>
        </w:rPr>
        <w:t xml:space="preserve">ابن محمد باقر القائنی اسمه مختلف الرجال ذکر فی بهارستان للبیرجندی (ص 267)</w:t>
      </w:r>
    </w:p>
    <w:p>
      <w:pPr>
        <w:pStyle w:val="Heading3"/>
      </w:pPr>
      <w:bookmarkStart w:id="1149" w:name="_Toc893"/>
      <w:r>
        <w:t>رجال أبی الحسین محمد</w:t>
      </w:r>
      <w:bookmarkEnd w:id="1149"/>
    </w:p>
    <w:p>
      <w:pPr>
        <w:pStyle w:val="BookText"/>
      </w:pPr>
      <w:r>
        <w:rPr>
          <w:rFonts w:ascii="IRNazanin" w:hAnsi="IRNazanin" w:eastAsia="IRNazanin" w:cs="IRNazanin"/>
          <w:lang w:bidi="fa-IR"/>
          <w:color w:val="111111"/>
          <w:sz w:val="28"/>
          <w:szCs w:val="28"/>
          <w:rtl/>
        </w:rPr>
        <w:t xml:space="preserve">ابن بحر الرهنی مر بعنوان الدلائل علی نحل القبائل فی (ج 8- ص 238) مفصلا، و له نحل العرب یأتی فی النون‏</w:t>
      </w:r>
    </w:p>
    <w:p>
      <w:pPr>
        <w:pStyle w:val="Heading3"/>
      </w:pPr>
      <w:bookmarkStart w:id="1150" w:name="_Toc894"/>
      <w:r>
        <w:t>رجال الشیخ محمد</w:t>
      </w:r>
      <w:bookmarkEnd w:id="1150"/>
    </w:p>
    <w:p>
      <w:pPr>
        <w:pStyle w:val="BookText"/>
      </w:pPr>
      <w:r>
        <w:rPr>
          <w:rFonts w:ascii="IRNazanin" w:hAnsi="IRNazanin" w:eastAsia="IRNazanin" w:cs="IRNazanin"/>
          <w:lang w:bidi="fa-IR"/>
          <w:color w:val="111111"/>
          <w:sz w:val="28"/>
          <w:szCs w:val="28"/>
          <w:rtl/>
        </w:rPr>
        <w:t xml:space="preserve">ابن جابر بن عباس النجفی تلمیذ المیرزا محمد الأسترآبادی الذی توفی (1028) له رسالة فی الکنی و الألقاب و رسالة فی أحوال محمد بن إسماعیل المبدو به فی أسانید الکافی رأیتها فی مکتبة (الصدر)</w:t>
      </w:r>
    </w:p>
    <w:p>
      <w:pPr>
        <w:pStyle w:val="Heading3"/>
      </w:pPr>
      <w:bookmarkStart w:id="1151" w:name="_Toc895"/>
      <w:r>
        <w:t>268- رجال الشیخ أبی جعفر محمد</w:t>
      </w:r>
      <w:bookmarkEnd w:id="1151"/>
    </w:p>
    <w:p>
      <w:pPr>
        <w:pStyle w:val="BookText"/>
      </w:pPr>
      <w:r>
        <w:rPr>
          <w:rFonts w:ascii="IRNazanin" w:hAnsi="IRNazanin" w:eastAsia="IRNazanin" w:cs="IRNazanin"/>
          <w:lang w:bidi="fa-IR"/>
          <w:color w:val="111111"/>
          <w:sz w:val="28"/>
          <w:szCs w:val="28"/>
          <w:rtl/>
        </w:rPr>
        <w:t xml:space="preserve">ابن جریر بن رستم الإمامی قال الذهبی فی میزان الاعتدال: محمد بن جریر بن رستم الطبری رافضی، له کتاب الرواة عن أهل البیت‏</w:t>
      </w:r>
    </w:p>
    <w:p>
      <w:pPr>
        <w:pStyle w:val="Heading3"/>
      </w:pPr>
      <w:bookmarkStart w:id="1152" w:name="_Toc896"/>
      <w:r>
        <w:t>رجال الشیخ أبی جعفر محمد</w:t>
      </w:r>
      <w:bookmarkEnd w:id="1152"/>
    </w:p>
    <w:p>
      <w:pPr>
        <w:pStyle w:val="BookText"/>
      </w:pPr>
      <w:r>
        <w:rPr>
          <w:rFonts w:ascii="IRNazanin" w:hAnsi="IRNazanin" w:eastAsia="IRNazanin" w:cs="IRNazanin"/>
          <w:lang w:bidi="fa-IR"/>
          <w:color w:val="111111"/>
          <w:sz w:val="28"/>
          <w:szCs w:val="28"/>
          <w:rtl/>
        </w:rPr>
        <w:t xml:space="preserve">ابن جعفر بن أحمد بن بطة القمی اسمه طبقات الرجال و الفهرست نذکرهما فی محلهما</w:t>
      </w:r>
    </w:p>
    <w:p>
      <w:pPr>
        <w:pStyle w:val="Heading3"/>
      </w:pPr>
      <w:bookmarkStart w:id="1153" w:name="_Toc897"/>
      <w:r>
        <w:t>رجال الشیخ أبی جعفر محمد</w:t>
      </w:r>
      <w:bookmarkEnd w:id="1153"/>
    </w:p>
    <w:p>
      <w:pPr>
        <w:pStyle w:val="BookText"/>
      </w:pPr>
      <w:r>
        <w:rPr>
          <w:rFonts w:ascii="IRNazanin" w:hAnsi="IRNazanin" w:eastAsia="IRNazanin" w:cs="IRNazanin"/>
          <w:lang w:bidi="fa-IR"/>
          <w:color w:val="111111"/>
          <w:sz w:val="28"/>
          <w:szCs w:val="28"/>
          <w:rtl/>
        </w:rPr>
        <w:t xml:space="preserve">ابن الحسن بن أحمد بن الولید القمی المتوفی (343) اسمه الفهرست یأتی‏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0" w:name="pg11707_122879"/>
    <w:bookmarkEnd w:id="140"/>
    <w:p>
      <w:pPr>
        <w:pStyle w:val="Heading3"/>
      </w:pPr>
      <w:bookmarkStart w:id="1154" w:name="_Toc898"/>
      <w:r>
        <w:t>رجال الشیخ أبی جعفر محمد</w:t>
      </w:r>
      <w:bookmarkEnd w:id="1154"/>
    </w:p>
    <w:p>
      <w:pPr>
        <w:pStyle w:val="BookText"/>
      </w:pPr>
      <w:r>
        <w:rPr>
          <w:rFonts w:ascii="IRNazanin" w:hAnsi="IRNazanin" w:eastAsia="IRNazanin" w:cs="IRNazanin"/>
          <w:lang w:bidi="fa-IR"/>
          <w:color w:val="111111"/>
          <w:sz w:val="28"/>
          <w:szCs w:val="28"/>
          <w:rtl/>
        </w:rPr>
        <w:t xml:space="preserve">ابن الحسن بن زین الدین الشهیر بالشیخ محمد السبط المتوفی (1030) له تعلیقات علی الرجال الکبیر لأستاده الأسترآبادی، و علی خلاصة العلامة الحلی‏</w:t>
      </w:r>
    </w:p>
    <w:p>
      <w:pPr>
        <w:pStyle w:val="Heading3"/>
      </w:pPr>
      <w:bookmarkStart w:id="1155" w:name="_Toc899"/>
      <w:r>
        <w:t>رجال الشیخ أبی جعفر محمد</w:t>
      </w:r>
      <w:bookmarkEnd w:id="1155"/>
    </w:p>
    <w:p>
      <w:pPr>
        <w:pStyle w:val="BookText"/>
      </w:pPr>
      <w:r>
        <w:rPr>
          <w:rFonts w:ascii="IRNazanin" w:hAnsi="IRNazanin" w:eastAsia="IRNazanin" w:cs="IRNazanin"/>
          <w:lang w:bidi="fa-IR"/>
          <w:color w:val="111111"/>
          <w:sz w:val="28"/>
          <w:szCs w:val="28"/>
          <w:rtl/>
        </w:rPr>
        <w:t xml:space="preserve">ابن الحسن الطوسی مر بعنوان رجال شیخ الطائفة و اختیار الکشی، و یأتی الطبقات و الفهرست‏</w:t>
      </w:r>
    </w:p>
    <w:p>
      <w:pPr>
        <w:pStyle w:val="Heading3"/>
      </w:pPr>
      <w:bookmarkStart w:id="1156" w:name="_Toc900"/>
      <w:r>
        <w:t>269- رجال الشیخ محمد</w:t>
      </w:r>
      <w:bookmarkEnd w:id="1156"/>
    </w:p>
    <w:p>
      <w:pPr>
        <w:pStyle w:val="BookText"/>
      </w:pPr>
      <w:r>
        <w:rPr>
          <w:rFonts w:ascii="IRNazanin" w:hAnsi="IRNazanin" w:eastAsia="IRNazanin" w:cs="IRNazanin"/>
          <w:lang w:bidi="fa-IR"/>
          <w:color w:val="111111"/>
          <w:sz w:val="28"/>
          <w:szCs w:val="28"/>
          <w:rtl/>
        </w:rPr>
        <w:t xml:space="preserve">ابن الحسن الحر العاملی هو آخر فوائد خاتمة الوسائل، و له أمل الآمل و رسالة الرجال‏</w:t>
      </w:r>
    </w:p>
    <w:p>
      <w:pPr>
        <w:pStyle w:val="Heading3"/>
      </w:pPr>
      <w:bookmarkStart w:id="1157" w:name="_Toc901"/>
      <w:r>
        <w:t>رجال الآقا رضی محمد</w:t>
      </w:r>
      <w:bookmarkEnd w:id="1157"/>
    </w:p>
    <w:p>
      <w:pPr>
        <w:pStyle w:val="BookText"/>
      </w:pPr>
      <w:r>
        <w:rPr>
          <w:rFonts w:ascii="IRNazanin" w:hAnsi="IRNazanin" w:eastAsia="IRNazanin" w:cs="IRNazanin"/>
          <w:lang w:bidi="fa-IR"/>
          <w:color w:val="111111"/>
          <w:sz w:val="28"/>
          <w:szCs w:val="28"/>
          <w:rtl/>
        </w:rPr>
        <w:t xml:space="preserve">ابن الحسن القزوینی المتوفی (1096) اسمه ضیافة الإخوان‏</w:t>
      </w:r>
    </w:p>
    <w:p>
      <w:pPr>
        <w:pStyle w:val="Heading3"/>
      </w:pPr>
      <w:bookmarkStart w:id="1158" w:name="_Toc902"/>
      <w:r>
        <w:t>رجال الشریف الرضی محمد</w:t>
      </w:r>
      <w:bookmarkEnd w:id="1158"/>
    </w:p>
    <w:p>
      <w:pPr>
        <w:pStyle w:val="BookText"/>
      </w:pPr>
      <w:r>
        <w:rPr>
          <w:rFonts w:ascii="IRNazanin" w:hAnsi="IRNazanin" w:eastAsia="IRNazanin" w:cs="IRNazanin"/>
          <w:lang w:bidi="fa-IR"/>
          <w:color w:val="111111"/>
          <w:sz w:val="28"/>
          <w:szCs w:val="28"/>
          <w:rtl/>
        </w:rPr>
        <w:t xml:space="preserve">ابن الحسین الموسوی المتوفی (406) اسمه أخبار قضاة بغداد مر فی (ج 1- ص 345)</w:t>
      </w:r>
    </w:p>
    <w:p>
      <w:pPr>
        <w:pStyle w:val="Heading3"/>
      </w:pPr>
      <w:bookmarkStart w:id="1159" w:name="_Toc903"/>
      <w:r>
        <w:t>رجال الشیخ بهاء الدین محمد</w:t>
      </w:r>
      <w:bookmarkEnd w:id="1159"/>
    </w:p>
    <w:p>
      <w:pPr>
        <w:pStyle w:val="BookText"/>
      </w:pPr>
      <w:r>
        <w:rPr>
          <w:rFonts w:ascii="IRNazanin" w:hAnsi="IRNazanin" w:eastAsia="IRNazanin" w:cs="IRNazanin"/>
          <w:lang w:bidi="fa-IR"/>
          <w:color w:val="111111"/>
          <w:sz w:val="28"/>
          <w:szCs w:val="28"/>
          <w:rtl/>
        </w:rPr>
        <w:t xml:space="preserve">ابن الحسین العاملی المتوفی (1031) تعلیقات علی الخلاصة و تعلیقات علی النجاشی دونها الشیخ عبد النبی الکاظمی عن خط البهائی‏</w:t>
      </w:r>
    </w:p>
    <w:p>
      <w:pPr>
        <w:pStyle w:val="Heading3"/>
      </w:pPr>
      <w:bookmarkStart w:id="1160" w:name="_Toc904"/>
      <w:r>
        <w:t>رجال الشیخ نظام الدین محمد</w:t>
      </w:r>
      <w:bookmarkEnd w:id="1160"/>
    </w:p>
    <w:p>
      <w:pPr>
        <w:pStyle w:val="BookText"/>
      </w:pPr>
      <w:r>
        <w:rPr>
          <w:rFonts w:ascii="IRNazanin" w:hAnsi="IRNazanin" w:eastAsia="IRNazanin" w:cs="IRNazanin"/>
          <w:lang w:bidi="fa-IR"/>
          <w:color w:val="111111"/>
          <w:sz w:val="28"/>
          <w:szCs w:val="28"/>
          <w:rtl/>
        </w:rPr>
        <w:t xml:space="preserve">ابن الحسین الساوجی تلمیذ الشیخ البهائی اسمه نظام الأقوال یأتی‏</w:t>
      </w:r>
    </w:p>
    <w:p>
      <w:pPr>
        <w:pStyle w:val="Heading3"/>
      </w:pPr>
      <w:bookmarkStart w:id="1161" w:name="_Toc905"/>
      <w:r>
        <w:t>رجال السید جمال الدین محمد</w:t>
      </w:r>
      <w:bookmarkEnd w:id="1161"/>
    </w:p>
    <w:p>
      <w:pPr>
        <w:pStyle w:val="BookText"/>
      </w:pPr>
      <w:r>
        <w:rPr>
          <w:rFonts w:ascii="IRNazanin" w:hAnsi="IRNazanin" w:eastAsia="IRNazanin" w:cs="IRNazanin"/>
          <w:lang w:bidi="fa-IR"/>
          <w:color w:val="111111"/>
          <w:sz w:val="28"/>
          <w:szCs w:val="28"/>
          <w:rtl/>
        </w:rPr>
        <w:t xml:space="preserve">ابن الحسین الطباطبائی الزواری الحائری المتوفی حدود (1313) له لطائف الأقوال و حدیقة الفضلاء و غیر ذلک‏</w:t>
      </w:r>
    </w:p>
    <w:p>
      <w:pPr>
        <w:pStyle w:val="Heading3"/>
      </w:pPr>
      <w:bookmarkStart w:id="1162" w:name="_Toc906"/>
      <w:r>
        <w:t>رجال الشیخ محمد</w:t>
      </w:r>
      <w:bookmarkEnd w:id="1162"/>
    </w:p>
    <w:p>
      <w:pPr>
        <w:pStyle w:val="BookText"/>
      </w:pPr>
      <w:r>
        <w:rPr>
          <w:rFonts w:ascii="IRNazanin" w:hAnsi="IRNazanin" w:eastAsia="IRNazanin" w:cs="IRNazanin"/>
          <w:lang w:bidi="fa-IR"/>
          <w:color w:val="111111"/>
          <w:sz w:val="28"/>
          <w:szCs w:val="28"/>
          <w:rtl/>
        </w:rPr>
        <w:t xml:space="preserve">ابن الحسین بن مهدی اللاهیجی المعاصر المولود حدود (1310) هو تراجم أعیان جیلان ذکر فی (ج 4 ص 58)</w:t>
      </w:r>
    </w:p>
    <w:p>
      <w:pPr>
        <w:pStyle w:val="Heading3"/>
      </w:pPr>
      <w:bookmarkStart w:id="1163" w:name="_Toc907"/>
      <w:r>
        <w:t>رجال محمد</w:t>
      </w:r>
      <w:bookmarkEnd w:id="1163"/>
    </w:p>
    <w:p>
      <w:pPr>
        <w:pStyle w:val="BookText"/>
      </w:pPr>
      <w:r>
        <w:rPr>
          <w:rFonts w:ascii="IRNazanin" w:hAnsi="IRNazanin" w:eastAsia="IRNazanin" w:cs="IRNazanin"/>
          <w:lang w:bidi="fa-IR"/>
          <w:color w:val="111111"/>
          <w:sz w:val="28"/>
          <w:szCs w:val="28"/>
          <w:rtl/>
        </w:rPr>
        <w:t xml:space="preserve">ابن خالد مر بعنوان رجال البرقی‏</w:t>
      </w:r>
    </w:p>
    <w:p>
      <w:pPr>
        <w:pStyle w:val="Heading3"/>
      </w:pPr>
      <w:bookmarkStart w:id="1164" w:name="_Toc908"/>
      <w:r>
        <w:t>رجال المیرزا محمد</w:t>
      </w:r>
      <w:bookmarkEnd w:id="1164"/>
    </w:p>
    <w:p>
      <w:pPr>
        <w:pStyle w:val="BookText"/>
      </w:pPr>
      <w:r>
        <w:rPr>
          <w:rFonts w:ascii="IRNazanin" w:hAnsi="IRNazanin" w:eastAsia="IRNazanin" w:cs="IRNazanin"/>
          <w:lang w:bidi="fa-IR"/>
          <w:color w:val="111111"/>
          <w:sz w:val="28"/>
          <w:szCs w:val="28"/>
          <w:rtl/>
        </w:rPr>
        <w:t xml:space="preserve">ابن رجب علی الطهرانی العسکری المجاور لسامراء، و المتوفی بها (1371) له الذکر الجمیل فی ترجمه الخلیل ذکر فی (ج 1 ص 34) و له ست مجلدات فی استدراک إجازات البحار کلها فی أسانید العلماء و الرجال‏</w:t>
      </w:r>
    </w:p>
    <w:p>
      <w:pPr>
        <w:pStyle w:val="Heading3"/>
      </w:pPr>
      <w:bookmarkStart w:id="1165" w:name="_Toc909"/>
      <w:r>
        <w:t>رجال المیرزا محمد</w:t>
      </w:r>
      <w:bookmarkEnd w:id="1165"/>
    </w:p>
    <w:p>
      <w:pPr>
        <w:pStyle w:val="BookText"/>
      </w:pPr>
      <w:r>
        <w:rPr>
          <w:rFonts w:ascii="IRNazanin" w:hAnsi="IRNazanin" w:eastAsia="IRNazanin" w:cs="IRNazanin"/>
          <w:lang w:bidi="fa-IR"/>
          <w:color w:val="111111"/>
          <w:sz w:val="28"/>
          <w:szCs w:val="28"/>
          <w:rtl/>
        </w:rPr>
        <w:t xml:space="preserve">ابن سلیمان التنکابنی مؤلف قصص العلماء المتوفی (1302) عدة کتب ذکرها فی قصصه‏</w:t>
      </w:r>
    </w:p>
    <w:p>
      <w:pPr>
        <w:pStyle w:val="Heading3"/>
      </w:pPr>
      <w:bookmarkStart w:id="1166" w:name="_Toc910"/>
      <w:r>
        <w:t>رجال الشیخ محمد</w:t>
      </w:r>
      <w:bookmarkEnd w:id="1166"/>
    </w:p>
    <w:p>
      <w:pPr>
        <w:pStyle w:val="BookText"/>
      </w:pPr>
      <w:r>
        <w:rPr>
          <w:rFonts w:ascii="IRNazanin" w:hAnsi="IRNazanin" w:eastAsia="IRNazanin" w:cs="IRNazanin"/>
          <w:lang w:bidi="fa-IR"/>
          <w:color w:val="111111"/>
          <w:sz w:val="28"/>
          <w:szCs w:val="28"/>
          <w:rtl/>
        </w:rPr>
        <w:t xml:space="preserve">ابن الشیخ طاهر السماوی المعاصر المتوفی (1370) له إبصار العین‏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1" w:name="pg11707_122880"/>
    <w:bookmarkEnd w:id="141"/>
    <w:p>
      <w:pPr>
        <w:pStyle w:val="BookText"/>
      </w:pPr>
      <w:r>
        <w:rPr>
          <w:rFonts w:ascii="IRNazanin" w:hAnsi="IRNazanin" w:eastAsia="IRNazanin" w:cs="IRNazanin"/>
          <w:lang w:bidi="fa-IR"/>
          <w:color w:val="111111"/>
          <w:sz w:val="28"/>
          <w:szCs w:val="28"/>
          <w:rtl/>
        </w:rPr>
        <w:t xml:space="preserve">مطبوع و الطلیعة فی شعراء الشیعة مخطوط فی مجلدین‏</w:t>
      </w:r>
    </w:p>
    <w:p>
      <w:pPr>
        <w:pStyle w:val="Heading3"/>
      </w:pPr>
      <w:bookmarkStart w:id="1167" w:name="_Toc911"/>
      <w:r>
        <w:t>رجال محمد بن عبد الله‏</w:t>
      </w:r>
      <w:bookmarkEnd w:id="1167"/>
    </w:p>
    <w:p>
      <w:pPr>
        <w:pStyle w:val="BookText"/>
      </w:pPr>
      <w:r>
        <w:rPr>
          <w:rFonts w:ascii="IRNazanin" w:hAnsi="IRNazanin" w:eastAsia="IRNazanin" w:cs="IRNazanin"/>
          <w:lang w:bidi="fa-IR"/>
          <w:color w:val="111111"/>
          <w:sz w:val="28"/>
          <w:szCs w:val="28"/>
          <w:rtl/>
        </w:rPr>
        <w:t xml:space="preserve">أبی المفضل الشیبانی المتوفی (387) قال النجاشی: إن له کتاب من روی عن زید الشهید</w:t>
      </w:r>
    </w:p>
    <w:p>
      <w:pPr>
        <w:pStyle w:val="Heading3"/>
      </w:pPr>
      <w:bookmarkStart w:id="1168" w:name="_Toc912"/>
      <w:r>
        <w:t>رجال محمد بن عبد الله بن مهران الکرخی‏</w:t>
      </w:r>
      <w:bookmarkEnd w:id="1168"/>
    </w:p>
    <w:p>
      <w:pPr>
        <w:pStyle w:val="BookText"/>
      </w:pPr>
      <w:r>
        <w:rPr>
          <w:rFonts w:ascii="IRNazanin" w:hAnsi="IRNazanin" w:eastAsia="IRNazanin" w:cs="IRNazanin"/>
          <w:lang w:bidi="fa-IR"/>
          <w:color w:val="111111"/>
          <w:sz w:val="28"/>
          <w:szCs w:val="28"/>
          <w:rtl/>
        </w:rPr>
        <w:t xml:space="preserve">من أصحاب الجواد علیه السلام  اسمه کتاب الممدوحین و المذمومین‏</w:t>
      </w:r>
    </w:p>
    <w:p>
      <w:pPr>
        <w:pStyle w:val="Heading3"/>
      </w:pPr>
      <w:bookmarkStart w:id="1169" w:name="_Toc913"/>
      <w:r>
        <w:t>رجال محمد</w:t>
      </w:r>
      <w:bookmarkEnd w:id="1169"/>
    </w:p>
    <w:p>
      <w:pPr>
        <w:pStyle w:val="BookText"/>
      </w:pPr>
      <w:r>
        <w:rPr>
          <w:rFonts w:ascii="IRNazanin" w:hAnsi="IRNazanin" w:eastAsia="IRNazanin" w:cs="IRNazanin"/>
          <w:lang w:bidi="fa-IR"/>
          <w:color w:val="111111"/>
          <w:sz w:val="28"/>
          <w:szCs w:val="28"/>
          <w:rtl/>
        </w:rPr>
        <w:t xml:space="preserve">ابن عبد الله المعروف بالمسبحی الحرانی المصری المولود (366) و المتوفی (420) له تاریخ مصر فی ثلاثة عشر ألف ورقة، ذکر فیها جمیع من حل بها من العلماء و الشعراء و غیرهم قال الذهبی فی وصفه: الأدیب العلامة- إلی قوله- کان رافضیا جاهلا و الجمع بین کلامیة صدرا و ذیلا لیس الا من باب أن الکاذب لیست له حافظة</w:t>
      </w:r>
    </w:p>
    <w:p>
      <w:pPr>
        <w:pStyle w:val="Heading3"/>
      </w:pPr>
      <w:bookmarkStart w:id="1170" w:name="_Toc914"/>
      <w:r>
        <w:t>رجال المیرزا محمد</w:t>
      </w:r>
      <w:bookmarkEnd w:id="1170"/>
    </w:p>
    <w:p>
      <w:pPr>
        <w:pStyle w:val="BookText"/>
      </w:pPr>
      <w:r>
        <w:rPr>
          <w:rFonts w:ascii="IRNazanin" w:hAnsi="IRNazanin" w:eastAsia="IRNazanin" w:cs="IRNazanin"/>
          <w:lang w:bidi="fa-IR"/>
          <w:color w:val="111111"/>
          <w:sz w:val="28"/>
          <w:szCs w:val="28"/>
          <w:rtl/>
        </w:rPr>
        <w:t xml:space="preserve">ابن عبد النبی بن عبد الصانع النیسابوری المقتول (1232) له صحیفة الصفا کلیات الرجال تقویم الرجال‏</w:t>
      </w:r>
    </w:p>
    <w:p>
      <w:pPr>
        <w:pStyle w:val="Heading3"/>
      </w:pPr>
      <w:bookmarkStart w:id="1171" w:name="_Toc915"/>
      <w:r>
        <w:t>رجال محمد خان‏</w:t>
      </w:r>
      <w:bookmarkEnd w:id="1171"/>
    </w:p>
    <w:p>
      <w:pPr>
        <w:pStyle w:val="BookText"/>
      </w:pPr>
      <w:r>
        <w:rPr>
          <w:rFonts w:ascii="IRNazanin" w:hAnsi="IRNazanin" w:eastAsia="IRNazanin" w:cs="IRNazanin"/>
          <w:lang w:bidi="fa-IR"/>
          <w:color w:val="111111"/>
          <w:sz w:val="28"/>
          <w:szCs w:val="28"/>
          <w:rtl/>
        </w:rPr>
        <w:t xml:space="preserve">ابن المولی عبد الوهاب القزوینی المتوفی یوم السبت (29 رجب- 1368) له رسالة فی ترجمه أبی الفتوح الرازی و بیست مقالة و غیر ذلک‏</w:t>
      </w:r>
    </w:p>
    <w:p>
      <w:pPr>
        <w:pStyle w:val="Heading3"/>
      </w:pPr>
      <w:bookmarkStart w:id="1172" w:name="_Toc916"/>
      <w:r>
        <w:t>رجال المیرزا محمد</w:t>
      </w:r>
      <w:bookmarkEnd w:id="1172"/>
    </w:p>
    <w:p>
      <w:pPr>
        <w:pStyle w:val="BookText"/>
      </w:pPr>
      <w:r>
        <w:rPr>
          <w:rFonts w:ascii="IRNazanin" w:hAnsi="IRNazanin" w:eastAsia="IRNazanin" w:cs="IRNazanin"/>
          <w:lang w:bidi="fa-IR"/>
          <w:color w:val="111111"/>
          <w:sz w:val="28"/>
          <w:szCs w:val="28"/>
          <w:rtl/>
        </w:rPr>
        <w:t xml:space="preserve">ابن عبد الوهاب بن داود الهمدانی المتوفی قرب (1304) له غنیمة السفر فی ترجمه الشیخ جعفر و الشجرة المورقة و فصوص الیواقیت و ملتقطاته المطبوعة و غیر ذلک‏</w:t>
      </w:r>
    </w:p>
    <w:p>
      <w:pPr>
        <w:pStyle w:val="Heading3"/>
      </w:pPr>
      <w:bookmarkStart w:id="1173" w:name="_Toc917"/>
      <w:r>
        <w:t>رجال الشیخ محمد</w:t>
      </w:r>
      <w:bookmarkEnd w:id="1173"/>
    </w:p>
    <w:p>
      <w:pPr>
        <w:pStyle w:val="BookText"/>
      </w:pPr>
      <w:r>
        <w:rPr>
          <w:rFonts w:ascii="IRNazanin" w:hAnsi="IRNazanin" w:eastAsia="IRNazanin" w:cs="IRNazanin"/>
          <w:lang w:bidi="fa-IR"/>
          <w:color w:val="111111"/>
          <w:sz w:val="28"/>
          <w:szCs w:val="28"/>
          <w:rtl/>
        </w:rPr>
        <w:t xml:space="preserve">ابن عبود الحائری المعروف بالکوفی المتوفی بالحائر (1340) له الشجرة الطیبة فی أحوال العلماء المنتخبة ألفه (1338)</w:t>
      </w:r>
    </w:p>
    <w:p>
      <w:pPr>
        <w:pStyle w:val="Heading3"/>
      </w:pPr>
      <w:bookmarkStart w:id="1174" w:name="_Toc918"/>
      <w:r>
        <w:t>رجال الشیخ محمد</w:t>
      </w:r>
      <w:bookmarkEnd w:id="1174"/>
    </w:p>
    <w:p>
      <w:pPr>
        <w:pStyle w:val="BookText"/>
      </w:pPr>
      <w:r>
        <w:rPr>
          <w:rFonts w:ascii="IRNazanin" w:hAnsi="IRNazanin" w:eastAsia="IRNazanin" w:cs="IRNazanin"/>
          <w:lang w:bidi="fa-IR"/>
          <w:color w:val="111111"/>
          <w:sz w:val="28"/>
          <w:szCs w:val="28"/>
          <w:rtl/>
        </w:rPr>
        <w:t xml:space="preserve">ابن علی الأردبیلی المجاز من العلامة المجلسی اسمه جامع الرواة مر فی (ج 5 ص 54)</w:t>
      </w:r>
    </w:p>
    <w:p>
      <w:pPr>
        <w:pStyle w:val="Heading3"/>
      </w:pPr>
      <w:bookmarkStart w:id="1175" w:name="_Toc919"/>
      <w:r>
        <w:t>رجال السید محمد</w:t>
      </w:r>
      <w:bookmarkEnd w:id="1175"/>
    </w:p>
    <w:p>
      <w:pPr>
        <w:pStyle w:val="BookText"/>
      </w:pPr>
      <w:r>
        <w:rPr>
          <w:rFonts w:ascii="IRNazanin" w:hAnsi="IRNazanin" w:eastAsia="IRNazanin" w:cs="IRNazanin"/>
          <w:lang w:bidi="fa-IR"/>
          <w:color w:val="111111"/>
          <w:sz w:val="28"/>
          <w:szCs w:val="28"/>
          <w:rtl/>
        </w:rPr>
        <w:t xml:space="preserve">ابن علی الموسوی آل أبی شبانه البحرانی مر بعنوان تتمیم أمل الآمل فی (ج 3 ص 339)</w:t>
      </w:r>
    </w:p>
    <w:p>
      <w:pPr>
        <w:pStyle w:val="Heading3"/>
      </w:pPr>
      <w:bookmarkStart w:id="1176" w:name="_Toc920"/>
      <w:r>
        <w:t>رجال السید المیرزا محمد</w:t>
      </w:r>
      <w:bookmarkEnd w:id="1176"/>
    </w:p>
    <w:p>
      <w:pPr>
        <w:pStyle w:val="BookText"/>
      </w:pPr>
      <w:r>
        <w:rPr>
          <w:rFonts w:ascii="IRNazanin" w:hAnsi="IRNazanin" w:eastAsia="IRNazanin" w:cs="IRNazanin"/>
          <w:lang w:bidi="fa-IR"/>
          <w:color w:val="111111"/>
          <w:sz w:val="28"/>
          <w:szCs w:val="28"/>
          <w:rtl/>
        </w:rPr>
        <w:t xml:space="preserve">ابن علی بن إبراهیم الحسینی الأسترآبادی المتوفی (1208) اسمه منهج المقال و یعرف بالرجال الکبیر، و له الوسیط و الوجیز أیضا</w:t>
      </w:r>
    </w:p>
    <w:p>
      <w:pPr>
        <w:pStyle w:val="Heading3"/>
      </w:pPr>
      <w:bookmarkStart w:id="1177" w:name="_Toc921"/>
      <w:r>
        <w:t>رجال الشیخ محمد بن علی الأوالی البحرانی‏</w:t>
      </w:r>
      <w:bookmarkEnd w:id="1177"/>
    </w:p>
    <w:p>
      <w:pPr>
        <w:pStyle w:val="BookText"/>
      </w:pPr>
      <w:r>
        <w:rPr>
          <w:rFonts w:ascii="IRNazanin" w:hAnsi="IRNazanin" w:eastAsia="IRNazanin" w:cs="IRNazanin"/>
          <w:lang w:bidi="fa-IR"/>
          <w:color w:val="111111"/>
          <w:sz w:val="28"/>
          <w:szCs w:val="28"/>
          <w:rtl/>
        </w:rPr>
        <w:t xml:space="preserve">من أهل المائة الثانیة عشرة، اسمه المقال‏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2" w:name="pg11707_122881"/>
    <w:bookmarkEnd w:id="142"/>
    <w:p>
      <w:pPr>
        <w:pStyle w:val="BookText"/>
      </w:pPr>
      <w:r>
        <w:rPr>
          <w:rFonts w:ascii="IRNazanin" w:hAnsi="IRNazanin" w:eastAsia="IRNazanin" w:cs="IRNazanin"/>
          <w:lang w:bidi="fa-IR"/>
          <w:color w:val="111111"/>
          <w:sz w:val="28"/>
          <w:szCs w:val="28"/>
          <w:rtl/>
        </w:rPr>
        <w:t xml:space="preserve">فی معرفة الرجال و له أیضا مختصر المقال المکتوب نسخته فی (1204)</w:t>
      </w:r>
    </w:p>
    <w:p>
      <w:pPr>
        <w:pStyle w:val="Heading3"/>
      </w:pPr>
      <w:bookmarkStart w:id="1178" w:name="_Toc922"/>
      <w:r>
        <w:t>رجال الشیخ محمد بن علی التبنینی‏</w:t>
      </w:r>
      <w:bookmarkEnd w:id="1178"/>
    </w:p>
    <w:p>
      <w:pPr>
        <w:pStyle w:val="BookText"/>
      </w:pPr>
      <w:r>
        <w:rPr>
          <w:rFonts w:ascii="IRNazanin" w:hAnsi="IRNazanin" w:eastAsia="IRNazanin" w:cs="IRNazanin"/>
          <w:lang w:bidi="fa-IR"/>
          <w:color w:val="111111"/>
          <w:sz w:val="28"/>
          <w:szCs w:val="28"/>
          <w:rtl/>
        </w:rPr>
        <w:t xml:space="preserve">العاملی مؤلف سنن الهدایة فی الدرایة و له جامع الأقوال مر فی (ج 5 ص 42)</w:t>
      </w:r>
    </w:p>
    <w:p>
      <w:pPr>
        <w:pStyle w:val="Heading3"/>
      </w:pPr>
      <w:bookmarkStart w:id="1179" w:name="_Toc923"/>
      <w:r>
        <w:t>رجال الشیخ محمد</w:t>
      </w:r>
      <w:bookmarkEnd w:id="1179"/>
    </w:p>
    <w:p>
      <w:pPr>
        <w:pStyle w:val="BookText"/>
      </w:pPr>
      <w:r>
        <w:rPr>
          <w:rFonts w:ascii="IRNazanin" w:hAnsi="IRNazanin" w:eastAsia="IRNazanin" w:cs="IRNazanin"/>
          <w:lang w:bidi="fa-IR"/>
          <w:color w:val="111111"/>
          <w:sz w:val="28"/>
          <w:szCs w:val="28"/>
          <w:rtl/>
        </w:rPr>
        <w:t xml:space="preserve">ابن علی بن عبد الله بن حمد الله بن محمود حرز الدین الشهیر بالشیخ محمد حرز، المولود (1273) و المتوفی (1365) اسمه معاریف الرجال‏</w:t>
      </w:r>
    </w:p>
    <w:p>
      <w:pPr>
        <w:pStyle w:val="Heading3"/>
      </w:pPr>
      <w:bookmarkStart w:id="1180" w:name="_Toc924"/>
      <w:r>
        <w:t>رجال الشیخ محمد بن الملا شیخ علی اللاهیجی‏</w:t>
      </w:r>
      <w:bookmarkEnd w:id="1180"/>
    </w:p>
    <w:p>
      <w:pPr>
        <w:pStyle w:val="BookText"/>
      </w:pPr>
      <w:r>
        <w:rPr>
          <w:rFonts w:ascii="IRNazanin" w:hAnsi="IRNazanin" w:eastAsia="IRNazanin" w:cs="IRNazanin"/>
          <w:lang w:bidi="fa-IR"/>
          <w:color w:val="111111"/>
          <w:sz w:val="28"/>
          <w:szCs w:val="28"/>
          <w:rtl/>
        </w:rPr>
        <w:t xml:space="preserve">اسمه خیر الرجال مر فی (ج 7 ص 282)</w:t>
      </w:r>
    </w:p>
    <w:p>
      <w:pPr>
        <w:pStyle w:val="Heading3"/>
      </w:pPr>
      <w:bookmarkStart w:id="1181" w:name="_Toc925"/>
      <w:r>
        <w:t>رجال الشیخ محمد</w:t>
      </w:r>
      <w:bookmarkEnd w:id="1181"/>
    </w:p>
    <w:p>
      <w:pPr>
        <w:pStyle w:val="BookText"/>
      </w:pPr>
      <w:r>
        <w:rPr>
          <w:rFonts w:ascii="IRNazanin" w:hAnsi="IRNazanin" w:eastAsia="IRNazanin" w:cs="IRNazanin"/>
          <w:lang w:bidi="fa-IR"/>
          <w:color w:val="111111"/>
          <w:sz w:val="28"/>
          <w:szCs w:val="28"/>
          <w:rtl/>
        </w:rPr>
        <w:t xml:space="preserve">ابن الشیخ علی بن پیله فقیه الإشکوری، له محبوب القلوب‏</w:t>
      </w:r>
    </w:p>
    <w:p>
      <w:pPr>
        <w:pStyle w:val="Heading3"/>
      </w:pPr>
      <w:bookmarkStart w:id="1182" w:name="_Toc926"/>
      <w:r>
        <w:t>رجال الشیخ محمد بن علی بن الحسن العودی‏</w:t>
      </w:r>
      <w:bookmarkEnd w:id="1182"/>
    </w:p>
    <w:p>
      <w:pPr>
        <w:pStyle w:val="BookText"/>
      </w:pPr>
      <w:r>
        <w:rPr>
          <w:rFonts w:ascii="IRNazanin" w:hAnsi="IRNazanin" w:eastAsia="IRNazanin" w:cs="IRNazanin"/>
          <w:lang w:bidi="fa-IR"/>
          <w:color w:val="111111"/>
          <w:sz w:val="28"/>
          <w:szCs w:val="28"/>
          <w:rtl/>
        </w:rPr>
        <w:t xml:space="preserve">الجزینی، له بغیة المرید فی ترجمه الشیخ زین الدین الشهید مر فی (ج 3 ص 136)</w:t>
      </w:r>
    </w:p>
    <w:p>
      <w:pPr>
        <w:pStyle w:val="Heading3"/>
      </w:pPr>
      <w:bookmarkStart w:id="1183" w:name="_Toc927"/>
      <w:r>
        <w:t>رجال الشیخ شمس الدین محمد بن علی بن الحسن الجبعی‏</w:t>
      </w:r>
      <w:bookmarkEnd w:id="1183"/>
    </w:p>
    <w:p>
      <w:pPr>
        <w:pStyle w:val="BookText"/>
      </w:pPr>
      <w:r>
        <w:rPr>
          <w:rFonts w:ascii="IRNazanin" w:hAnsi="IRNazanin" w:eastAsia="IRNazanin" w:cs="IRNazanin"/>
          <w:lang w:bidi="fa-IR"/>
          <w:color w:val="111111"/>
          <w:sz w:val="28"/>
          <w:szCs w:val="28"/>
          <w:rtl/>
        </w:rPr>
        <w:t xml:space="preserve">جد الشیخ البهائی، له عدة مجموعات کانت بعضها فی مکتبة شیخنا النوری و هی الیوم فی مکتبة (الملک) بطهران‏</w:t>
      </w:r>
    </w:p>
    <w:p>
      <w:pPr>
        <w:pStyle w:val="Heading3"/>
      </w:pPr>
      <w:bookmarkStart w:id="1184" w:name="_Toc928"/>
      <w:r>
        <w:t>رجال الشیخ الصدوق محمد</w:t>
      </w:r>
      <w:bookmarkEnd w:id="1184"/>
    </w:p>
    <w:p>
      <w:pPr>
        <w:pStyle w:val="BookText"/>
      </w:pPr>
      <w:r>
        <w:rPr>
          <w:rFonts w:ascii="IRNazanin" w:hAnsi="IRNazanin" w:eastAsia="IRNazanin" w:cs="IRNazanin"/>
          <w:lang w:bidi="fa-IR"/>
          <w:color w:val="111111"/>
          <w:sz w:val="28"/>
          <w:szCs w:val="28"/>
          <w:rtl/>
        </w:rPr>
        <w:t xml:space="preserve">ابن علی بن الحسین بن بابویه المتوفی (381) عد النجاشی له خمسة عشر مصباحا لأصحاب کل واحد من الأئمة، و لا نعلم بوجوده الیوم، و کتب أخری‏</w:t>
      </w:r>
    </w:p>
    <w:p>
      <w:pPr>
        <w:pStyle w:val="Heading3"/>
      </w:pPr>
      <w:bookmarkStart w:id="1185" w:name="_Toc929"/>
      <w:r>
        <w:t>رجال السید محمد</w:t>
      </w:r>
      <w:bookmarkEnd w:id="1185"/>
    </w:p>
    <w:p>
      <w:pPr>
        <w:pStyle w:val="BookText"/>
      </w:pPr>
      <w:r>
        <w:rPr>
          <w:rFonts w:ascii="IRNazanin" w:hAnsi="IRNazanin" w:eastAsia="IRNazanin" w:cs="IRNazanin"/>
          <w:lang w:bidi="fa-IR"/>
          <w:color w:val="111111"/>
          <w:sz w:val="28"/>
          <w:szCs w:val="28"/>
          <w:rtl/>
        </w:rPr>
        <w:t xml:space="preserve">ابن علی بن الحسین الحسینی العاملی صاحب المدارک توفی (1009) دون الرجال الذین أوثقهم الشیخ الطوسی و له حواش علی الخلاصة</w:t>
      </w:r>
    </w:p>
    <w:p>
      <w:pPr>
        <w:pStyle w:val="Heading3"/>
      </w:pPr>
      <w:bookmarkStart w:id="1186" w:name="_Toc930"/>
      <w:r>
        <w:t>رجال السید محمد</w:t>
      </w:r>
      <w:bookmarkEnd w:id="1186"/>
    </w:p>
    <w:p>
      <w:pPr>
        <w:pStyle w:val="BookText"/>
      </w:pPr>
      <w:r>
        <w:rPr>
          <w:rFonts w:ascii="IRNazanin" w:hAnsi="IRNazanin" w:eastAsia="IRNazanin" w:cs="IRNazanin"/>
          <w:lang w:bidi="fa-IR"/>
          <w:color w:val="111111"/>
          <w:sz w:val="28"/>
          <w:szCs w:val="28"/>
          <w:rtl/>
        </w:rPr>
        <w:t xml:space="preserve">ابن علی بن حیدر العاملی المکی اسمه تنبیه وسن العین مر فی (ج 4 ص 449)</w:t>
      </w:r>
    </w:p>
    <w:p>
      <w:pPr>
        <w:pStyle w:val="Heading3"/>
      </w:pPr>
      <w:bookmarkStart w:id="1187" w:name="_Toc931"/>
      <w:r>
        <w:t>رجال رشید الدین محمد بن علی بن شهرآشوب‏</w:t>
      </w:r>
      <w:bookmarkEnd w:id="1187"/>
    </w:p>
    <w:p>
      <w:pPr>
        <w:pStyle w:val="BookText"/>
      </w:pPr>
      <w:r>
        <w:rPr>
          <w:rFonts w:ascii="IRNazanin" w:hAnsi="IRNazanin" w:eastAsia="IRNazanin" w:cs="IRNazanin"/>
          <w:lang w:bidi="fa-IR"/>
          <w:color w:val="111111"/>
          <w:sz w:val="28"/>
          <w:szCs w:val="28"/>
          <w:rtl/>
        </w:rPr>
        <w:t xml:space="preserve">المتوفی (588) اسمه معالم العلماء مطبوع‏</w:t>
      </w:r>
    </w:p>
    <w:p>
      <w:pPr>
        <w:pStyle w:val="Heading3"/>
      </w:pPr>
      <w:bookmarkStart w:id="1188" w:name="_Toc932"/>
      <w:r>
        <w:t>رجال أبی الفتح محمد بن علی بن عثمان الکراجکی‏</w:t>
      </w:r>
      <w:bookmarkEnd w:id="1188"/>
    </w:p>
    <w:p>
      <w:pPr>
        <w:pStyle w:val="BookText"/>
      </w:pPr>
      <w:r>
        <w:rPr>
          <w:rFonts w:ascii="IRNazanin" w:hAnsi="IRNazanin" w:eastAsia="IRNazanin" w:cs="IRNazanin"/>
          <w:lang w:bidi="fa-IR"/>
          <w:color w:val="111111"/>
          <w:sz w:val="28"/>
          <w:szCs w:val="28"/>
          <w:rtl/>
        </w:rPr>
        <w:t xml:space="preserve">المتوفی (449)، اسمه الفهرست‏</w:t>
      </w:r>
    </w:p>
    <w:p>
      <w:pPr>
        <w:pStyle w:val="Heading3"/>
      </w:pPr>
      <w:bookmarkStart w:id="1189" w:name="_Toc933"/>
      <w:r>
        <w:t>رجال الشیخ محمد بن علی بن محمد الحناوی‏</w:t>
      </w:r>
      <w:bookmarkEnd w:id="1189"/>
    </w:p>
    <w:p>
      <w:pPr>
        <w:pStyle w:val="BookText"/>
      </w:pPr>
      <w:r>
        <w:rPr>
          <w:rFonts w:ascii="IRNazanin" w:hAnsi="IRNazanin" w:eastAsia="IRNazanin" w:cs="IRNazanin"/>
          <w:lang w:bidi="fa-IR"/>
          <w:color w:val="111111"/>
          <w:sz w:val="28"/>
          <w:szCs w:val="28"/>
          <w:rtl/>
        </w:rPr>
        <w:t xml:space="preserve">الشهیر بالشیخ محمد علی عز الدین، المتوفی (1303) له ضوء المشکاة الکاشف عن وجوه الروایة و الرواة</w:t>
      </w:r>
    </w:p>
    <w:p>
      <w:pPr>
        <w:pStyle w:val="Heading3"/>
      </w:pPr>
      <w:bookmarkStart w:id="1190" w:name="_Toc934"/>
      <w:r>
        <w:t>رجال السید المجاهد محمد</w:t>
      </w:r>
      <w:bookmarkEnd w:id="1190"/>
    </w:p>
    <w:p>
      <w:pPr>
        <w:pStyle w:val="BookText"/>
      </w:pPr>
      <w:r>
        <w:rPr>
          <w:rFonts w:ascii="IRNazanin" w:hAnsi="IRNazanin" w:eastAsia="IRNazanin" w:cs="IRNazanin"/>
          <w:lang w:bidi="fa-IR"/>
          <w:color w:val="111111"/>
          <w:sz w:val="28"/>
          <w:szCs w:val="28"/>
          <w:rtl/>
        </w:rPr>
        <w:t xml:space="preserve">ابن علی بن المیر محمد علی الطباطبائی، المتوفی (1242) اسمه عمدة المقال رأیته بخطه عند حفیده” المؤلف”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3" w:name="pg11707_122882"/>
    <w:bookmarkEnd w:id="143"/>
    <w:p>
      <w:pPr>
        <w:pStyle w:val="Heading3"/>
      </w:pPr>
      <w:bookmarkStart w:id="1191" w:name="_Toc935"/>
      <w:r>
        <w:t>رجال أبی الفرج محمد بن علی بن یعقوب القنانی‏</w:t>
      </w:r>
      <w:bookmarkEnd w:id="1191"/>
    </w:p>
    <w:p>
      <w:pPr>
        <w:pStyle w:val="BookText"/>
      </w:pPr>
      <w:r>
        <w:rPr>
          <w:rFonts w:ascii="IRNazanin" w:hAnsi="IRNazanin" w:eastAsia="IRNazanin" w:cs="IRNazanin"/>
          <w:lang w:bidi="fa-IR"/>
          <w:color w:val="111111"/>
          <w:sz w:val="28"/>
          <w:szCs w:val="28"/>
          <w:rtl/>
        </w:rPr>
        <w:t xml:space="preserve">کان تلمیذ أبی المفضل الشیبانی و ألف معجم رجال أبی المفضل یعنی مشیخة أستاذه، رتبهم علی الحروف لکثرتهم لأنه کان یسافر طول عمره فی طلب الحدیث و لقاء المشایخ و الأخذ عنهم‏</w:t>
      </w:r>
    </w:p>
    <w:p>
      <w:pPr>
        <w:pStyle w:val="Heading3"/>
      </w:pPr>
      <w:bookmarkStart w:id="1192" w:name="_Toc936"/>
      <w:r>
        <w:t>رجال محمد بن عمر الواقدی‏</w:t>
      </w:r>
      <w:bookmarkEnd w:id="1192"/>
    </w:p>
    <w:p>
      <w:pPr>
        <w:pStyle w:val="BookText"/>
      </w:pPr>
      <w:r>
        <w:rPr>
          <w:rFonts w:ascii="IRNazanin" w:hAnsi="IRNazanin" w:eastAsia="IRNazanin" w:cs="IRNazanin"/>
          <w:lang w:bidi="fa-IR"/>
          <w:color w:val="111111"/>
          <w:sz w:val="28"/>
          <w:szCs w:val="28"/>
          <w:rtl/>
        </w:rPr>
        <w:t xml:space="preserve">المولود (130) و المتوفی (207) له کتاب الطبقات و کتاب تاریخ الفقهاء</w:t>
      </w:r>
    </w:p>
    <w:p>
      <w:pPr>
        <w:pStyle w:val="Heading3"/>
      </w:pPr>
      <w:bookmarkStart w:id="1193" w:name="_Toc937"/>
      <w:r>
        <w:t>رجال محمد بن عمر الکشی‏</w:t>
      </w:r>
      <w:bookmarkEnd w:id="1193"/>
    </w:p>
    <w:p>
      <w:pPr>
        <w:pStyle w:val="BookText"/>
      </w:pPr>
      <w:r>
        <w:rPr>
          <w:rFonts w:ascii="IRNazanin" w:hAnsi="IRNazanin" w:eastAsia="IRNazanin" w:cs="IRNazanin"/>
          <w:lang w:bidi="fa-IR"/>
          <w:color w:val="111111"/>
          <w:sz w:val="28"/>
          <w:szCs w:val="28"/>
          <w:rtl/>
        </w:rPr>
        <w:t xml:space="preserve">اسمه معرفة الناقلین و قد اختار منه الشیخ الطوسی ما هو المطبوع فی بمبئی (1317)</w:t>
      </w:r>
    </w:p>
    <w:p>
      <w:pPr>
        <w:pStyle w:val="Heading3"/>
      </w:pPr>
      <w:bookmarkStart w:id="1194" w:name="_Toc938"/>
      <w:r>
        <w:t>رجال محمد بن عمران بن موسی المرزبانی‏</w:t>
      </w:r>
      <w:bookmarkEnd w:id="1194"/>
    </w:p>
    <w:p>
      <w:pPr>
        <w:pStyle w:val="BookText"/>
      </w:pPr>
      <w:r>
        <w:rPr>
          <w:rFonts w:ascii="IRNazanin" w:hAnsi="IRNazanin" w:eastAsia="IRNazanin" w:cs="IRNazanin"/>
          <w:lang w:bidi="fa-IR"/>
          <w:color w:val="111111"/>
          <w:sz w:val="28"/>
          <w:szCs w:val="28"/>
          <w:rtl/>
        </w:rPr>
        <w:t xml:space="preserve">الخراسانی المولود (297) و المتوفی (378) له عدة کتب کلها فی الاخبار، ذکرناها فی (ج 1) متفرقة</w:t>
      </w:r>
    </w:p>
    <w:p>
      <w:pPr>
        <w:pStyle w:val="Heading3"/>
      </w:pPr>
      <w:bookmarkStart w:id="1195" w:name="_Toc939"/>
      <w:r>
        <w:t>رجال المیرزا محمد بن عنایة أحمد خان الکشمیری‏</w:t>
      </w:r>
      <w:bookmarkEnd w:id="1195"/>
    </w:p>
    <w:p>
      <w:pPr>
        <w:pStyle w:val="BookText"/>
      </w:pPr>
      <w:r>
        <w:rPr>
          <w:rFonts w:ascii="IRNazanin" w:hAnsi="IRNazanin" w:eastAsia="IRNazanin" w:cs="IRNazanin"/>
          <w:lang w:bidi="fa-IR"/>
          <w:color w:val="111111"/>
          <w:sz w:val="28"/>
          <w:szCs w:val="28"/>
          <w:rtl/>
        </w:rPr>
        <w:t xml:space="preserve">الشهیر بالعلامة الدهلوی المتخلص بالکامل المتوفی (1235) له إیضاح المقال فی نقل أقوال أهل الرجال و تنبیه أهل الکمال و الإنصاف علی اختلال رجال أهل الخلاف و منتخبات کثیر من کتب الرجال ذکرها فی النجم الثالث من نجوم السماء</w:t>
      </w:r>
    </w:p>
    <w:p>
      <w:pPr>
        <w:pStyle w:val="Heading3"/>
      </w:pPr>
      <w:bookmarkStart w:id="1196" w:name="_Toc940"/>
      <w:r>
        <w:t>270- رجال الشیخ أبی جعفر محمد بن عیسی الیقطینی‏</w:t>
      </w:r>
      <w:bookmarkEnd w:id="1196"/>
    </w:p>
    <w:p>
      <w:pPr>
        <w:pStyle w:val="BookText"/>
      </w:pPr>
      <w:r>
        <w:rPr>
          <w:rFonts w:ascii="IRNazanin" w:hAnsi="IRNazanin" w:eastAsia="IRNazanin" w:cs="IRNazanin"/>
          <w:lang w:bidi="fa-IR"/>
          <w:color w:val="111111"/>
          <w:sz w:val="28"/>
          <w:szCs w:val="28"/>
          <w:rtl/>
        </w:rPr>
        <w:t xml:space="preserve">عد النجاشی من تصانیفه کتاب الرجال‏</w:t>
      </w:r>
    </w:p>
    <w:p>
      <w:pPr>
        <w:pStyle w:val="Heading3"/>
      </w:pPr>
      <w:bookmarkStart w:id="1197" w:name="_Toc941"/>
      <w:r>
        <w:t>271- رجال السید تاج الدین محمد بن القاسم بن معیة الحلی‏</w:t>
      </w:r>
      <w:bookmarkEnd w:id="1197"/>
    </w:p>
    <w:p>
      <w:pPr>
        <w:pStyle w:val="BookText"/>
      </w:pPr>
      <w:r>
        <w:rPr>
          <w:rFonts w:ascii="IRNazanin" w:hAnsi="IRNazanin" w:eastAsia="IRNazanin" w:cs="IRNazanin"/>
          <w:lang w:bidi="fa-IR"/>
          <w:color w:val="111111"/>
          <w:sz w:val="28"/>
          <w:szCs w:val="28"/>
          <w:rtl/>
        </w:rPr>
        <w:t xml:space="preserve">المتوفی بها (776) ترجمه تلمیذه فی عمدة الطالب و ذکر من تصانیفه کتاب فی معرفة الرجال فی مجلدین‏</w:t>
      </w:r>
    </w:p>
    <w:p>
      <w:pPr>
        <w:pStyle w:val="Heading3"/>
      </w:pPr>
      <w:bookmarkStart w:id="1198" w:name="_Toc942"/>
      <w:r>
        <w:t>رجال محمد</w:t>
      </w:r>
      <w:bookmarkEnd w:id="1198"/>
    </w:p>
    <w:p>
      <w:pPr>
        <w:pStyle w:val="BookText"/>
      </w:pPr>
      <w:r>
        <w:rPr>
          <w:rFonts w:ascii="IRNazanin" w:hAnsi="IRNazanin" w:eastAsia="IRNazanin" w:cs="IRNazanin"/>
          <w:lang w:bidi="fa-IR"/>
          <w:color w:val="111111"/>
          <w:sz w:val="28"/>
          <w:szCs w:val="28"/>
          <w:rtl/>
        </w:rPr>
        <w:t xml:space="preserve">ابن مبشر الملقب بحبیش ذکر النجاشی له کتاب أخبار السلف‏</w:t>
      </w:r>
    </w:p>
    <w:p>
      <w:pPr>
        <w:pStyle w:val="Heading3"/>
      </w:pPr>
      <w:bookmarkStart w:id="1199" w:name="_Toc943"/>
      <w:r>
        <w:t>رجال محمد بن محسن الفیض‏</w:t>
      </w:r>
      <w:bookmarkEnd w:id="1199"/>
    </w:p>
    <w:p>
      <w:pPr>
        <w:pStyle w:val="BookText"/>
      </w:pPr>
      <w:r>
        <w:rPr>
          <w:rFonts w:ascii="IRNazanin" w:hAnsi="IRNazanin" w:eastAsia="IRNazanin" w:cs="IRNazanin"/>
          <w:lang w:bidi="fa-IR"/>
          <w:color w:val="111111"/>
          <w:sz w:val="28"/>
          <w:szCs w:val="28"/>
          <w:rtl/>
        </w:rPr>
        <w:t xml:space="preserve">مر بعنوان علم الهدی‏</w:t>
      </w:r>
    </w:p>
    <w:p>
      <w:pPr>
        <w:pStyle w:val="Heading3"/>
      </w:pPr>
      <w:bookmarkStart w:id="1200" w:name="_Toc944"/>
      <w:r>
        <w:t>رجال محمد بن مسعود العیاشی‏</w:t>
      </w:r>
      <w:bookmarkEnd w:id="1200"/>
    </w:p>
    <w:p>
      <w:pPr>
        <w:pStyle w:val="BookText"/>
      </w:pPr>
      <w:r>
        <w:rPr>
          <w:rFonts w:ascii="IRNazanin" w:hAnsi="IRNazanin" w:eastAsia="IRNazanin" w:cs="IRNazanin"/>
          <w:lang w:bidi="fa-IR"/>
          <w:color w:val="111111"/>
          <w:sz w:val="28"/>
          <w:szCs w:val="28"/>
          <w:rtl/>
        </w:rPr>
        <w:t xml:space="preserve">مر بعنوان رجال العیاشی‏</w:t>
      </w:r>
    </w:p>
    <w:p>
      <w:pPr>
        <w:pStyle w:val="Heading3"/>
      </w:pPr>
      <w:bookmarkStart w:id="1201" w:name="_Toc945"/>
      <w:r>
        <w:t>272- رجال السید محمد بن معصوم الرضوی‏</w:t>
      </w:r>
      <w:bookmarkEnd w:id="1201"/>
    </w:p>
    <w:p>
      <w:pPr>
        <w:pStyle w:val="BookText"/>
      </w:pPr>
      <w:r>
        <w:rPr>
          <w:rFonts w:ascii="IRNazanin" w:hAnsi="IRNazanin" w:eastAsia="IRNazanin" w:cs="IRNazanin"/>
          <w:lang w:bidi="fa-IR"/>
          <w:color w:val="111111"/>
          <w:sz w:val="28"/>
          <w:szCs w:val="28"/>
          <w:rtl/>
        </w:rPr>
        <w:t xml:space="preserve">الشهیر بالسید محمد القصیر عد تلمیذه المولی نوروز علی البسطامی فی فردوس التواریخ من تصانیفه کتاب الرجال‏</w:t>
      </w:r>
    </w:p>
    <w:p>
      <w:pPr>
        <w:pStyle w:val="Heading3"/>
      </w:pPr>
      <w:bookmarkStart w:id="1202" w:name="_Toc946"/>
      <w:r>
        <w:t>رجال جمال الدین محمد بن مکرم الأنصاری‏</w:t>
      </w:r>
      <w:bookmarkEnd w:id="1202"/>
    </w:p>
    <w:p>
      <w:pPr>
        <w:pStyle w:val="BookText"/>
      </w:pPr>
      <w:r>
        <w:rPr>
          <w:rFonts w:ascii="IRNazanin" w:hAnsi="IRNazanin" w:eastAsia="IRNazanin" w:cs="IRNazanin"/>
          <w:lang w:bidi="fa-IR"/>
          <w:color w:val="111111"/>
          <w:sz w:val="28"/>
          <w:szCs w:val="28"/>
          <w:rtl/>
        </w:rPr>
        <w:t xml:space="preserve">الخزرجی مؤلف لسان العرب فی (711) له مختصر تاریخ بغداد و مختصر الیتیمة إلی خمسمائة من مختصرات کتب الرجال و الأدب‏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4" w:name="pg11707_122883"/>
    <w:bookmarkEnd w:id="144"/>
    <w:p>
      <w:pPr>
        <w:pStyle w:val="Heading3"/>
      </w:pPr>
      <w:bookmarkStart w:id="1203" w:name="_Toc947"/>
      <w:r>
        <w:t>رجال الشیخ محمد بن مهدی آل مغنیة العاملی‏</w:t>
      </w:r>
      <w:bookmarkEnd w:id="1203"/>
    </w:p>
    <w:p>
      <w:pPr>
        <w:pStyle w:val="BookText"/>
      </w:pPr>
      <w:r>
        <w:rPr>
          <w:rFonts w:ascii="IRNazanin" w:hAnsi="IRNazanin" w:eastAsia="IRNazanin" w:cs="IRNazanin"/>
          <w:lang w:bidi="fa-IR"/>
          <w:color w:val="111111"/>
          <w:sz w:val="28"/>
          <w:szCs w:val="28"/>
          <w:rtl/>
        </w:rPr>
        <w:t xml:space="preserve">اسمه جواهر الحکم المذکور مفصلا فی (ج 5 ص 268)</w:t>
      </w:r>
    </w:p>
    <w:p>
      <w:pPr>
        <w:pStyle w:val="Heading3"/>
      </w:pPr>
      <w:bookmarkStart w:id="1204" w:name="_Toc948"/>
      <w:r>
        <w:t>رجال محمد بن وهبان الدبیلی‏</w:t>
      </w:r>
      <w:bookmarkEnd w:id="1204"/>
    </w:p>
    <w:p>
      <w:pPr>
        <w:pStyle w:val="BookText"/>
      </w:pPr>
      <w:r>
        <w:rPr>
          <w:rFonts w:ascii="IRNazanin" w:hAnsi="IRNazanin" w:eastAsia="IRNazanin" w:cs="IRNazanin"/>
          <w:lang w:bidi="fa-IR"/>
          <w:color w:val="111111"/>
          <w:sz w:val="28"/>
          <w:szCs w:val="28"/>
          <w:rtl/>
        </w:rPr>
        <w:t xml:space="preserve">شیخ التلعکبری المتوفی (385) عد النجاشی من تصانیفه کتاب من روی عن أمیر المؤمنین علیه السلام</w:t>
      </w:r>
    </w:p>
    <w:p>
      <w:pPr>
        <w:pStyle w:val="Heading3"/>
      </w:pPr>
      <w:bookmarkStart w:id="1205" w:name="_Toc949"/>
      <w:r>
        <w:t>273- رجال المیرزا محمد بن محمد هادی النائنی‏</w:t>
      </w:r>
      <w:bookmarkEnd w:id="1205"/>
    </w:p>
    <w:p>
      <w:pPr>
        <w:pStyle w:val="BookText"/>
      </w:pPr>
      <w:r>
        <w:rPr>
          <w:rFonts w:ascii="IRNazanin" w:hAnsi="IRNazanin" w:eastAsia="IRNazanin" w:cs="IRNazanin"/>
          <w:lang w:bidi="fa-IR"/>
          <w:color w:val="111111"/>
          <w:sz w:val="28"/>
          <w:szCs w:val="28"/>
          <w:rtl/>
        </w:rPr>
        <w:t xml:space="preserve">المجاز من السید حجة الإسلام الشفتی الأصفهانی فی (1256) کتب الإجازة له بخطه علی ظهر المجلد الأول من رجاله الذی تممه (1265) و له دیوان تخلصه فی شعره الفائض ذکرناه فی (ج 9)</w:t>
      </w:r>
    </w:p>
    <w:p>
      <w:pPr>
        <w:pStyle w:val="Heading3"/>
      </w:pPr>
      <w:bookmarkStart w:id="1206" w:name="_Toc950"/>
      <w:r>
        <w:t>رجال السید أبی جعفر محمد بن هارون الموسوی النیسابوری‏</w:t>
      </w:r>
      <w:bookmarkEnd w:id="1206"/>
    </w:p>
    <w:p>
      <w:pPr>
        <w:pStyle w:val="BookText"/>
      </w:pPr>
      <w:r>
        <w:rPr>
          <w:rFonts w:ascii="IRNazanin" w:hAnsi="IRNazanin" w:eastAsia="IRNazanin" w:cs="IRNazanin"/>
          <w:lang w:bidi="fa-IR"/>
          <w:color w:val="111111"/>
          <w:sz w:val="28"/>
          <w:szCs w:val="28"/>
          <w:rtl/>
        </w:rPr>
        <w:t xml:space="preserve">النسابة له لباب الأنساب فی الألقاب و الأعقاب موجود فی (الرضویة)</w:t>
      </w:r>
    </w:p>
    <w:p>
      <w:pPr>
        <w:pStyle w:val="Heading3"/>
      </w:pPr>
      <w:bookmarkStart w:id="1207" w:name="_Toc951"/>
      <w:r>
        <w:t>رجال السید محمد</w:t>
      </w:r>
      <w:bookmarkEnd w:id="1207"/>
    </w:p>
    <w:p>
      <w:pPr>
        <w:pStyle w:val="BookText"/>
      </w:pPr>
      <w:r>
        <w:rPr>
          <w:rFonts w:ascii="IRNazanin" w:hAnsi="IRNazanin" w:eastAsia="IRNazanin" w:cs="IRNazanin"/>
          <w:lang w:bidi="fa-IR"/>
          <w:color w:val="111111"/>
          <w:sz w:val="28"/>
          <w:szCs w:val="28"/>
          <w:rtl/>
        </w:rPr>
        <w:t xml:space="preserve">ابن المیرزا هبة الله بن المیرزا رفیع الحسینی القزوینی نزیل مشهد خراسان الشهیر ببحر العلوم المولود (1296) اسمه تلخیص التراجم و تنقیح المعاجم فارسی کبیر فی تراجم المعاریف من الرجال و النساء</w:t>
      </w:r>
    </w:p>
    <w:p>
      <w:pPr>
        <w:pStyle w:val="Heading3"/>
      </w:pPr>
      <w:bookmarkStart w:id="1208" w:name="_Toc952"/>
      <w:r>
        <w:t>رجال أبی بکر محمد بن یحیی بن العباس الصولی الشطرنجی‏</w:t>
      </w:r>
      <w:bookmarkEnd w:id="1208"/>
    </w:p>
    <w:p>
      <w:pPr>
        <w:pStyle w:val="BookText"/>
      </w:pPr>
      <w:r>
        <w:rPr>
          <w:rFonts w:ascii="IRNazanin" w:hAnsi="IRNazanin" w:eastAsia="IRNazanin" w:cs="IRNazanin"/>
          <w:lang w:bidi="fa-IR"/>
          <w:color w:val="111111"/>
          <w:sz w:val="28"/>
          <w:szCs w:val="28"/>
          <w:rtl/>
        </w:rPr>
        <w:t xml:space="preserve">المتوفی بالبصرة متسترا لما رواه فی علی علیه السلام  و قد عاش إلی (330) ترجمه (ابن الندیم- ص 215) و ذکر من تصانیفه کتاب الأوراق فی أخبار جماعات کثیرة و عدة کتب مستقلة فی أخبار واحد واحد من الرجال و کتاب الوزراء و غیر ذلک‏</w:t>
      </w:r>
    </w:p>
    <w:p>
      <w:pPr>
        <w:pStyle w:val="Heading3"/>
      </w:pPr>
      <w:bookmarkStart w:id="1209" w:name="_Toc953"/>
      <w:r>
        <w:t>رجال الشیخ محمد بن یعقوب الکلینی‏</w:t>
      </w:r>
      <w:bookmarkEnd w:id="1209"/>
    </w:p>
    <w:p>
      <w:pPr>
        <w:pStyle w:val="BookText"/>
      </w:pPr>
      <w:r>
        <w:rPr>
          <w:rFonts w:ascii="IRNazanin" w:hAnsi="IRNazanin" w:eastAsia="IRNazanin" w:cs="IRNazanin"/>
          <w:lang w:bidi="fa-IR"/>
          <w:color w:val="111111"/>
          <w:sz w:val="28"/>
          <w:szCs w:val="28"/>
          <w:rtl/>
        </w:rPr>
        <w:t xml:space="preserve">مر بعنوان رجال الکلینی‏</w:t>
      </w:r>
    </w:p>
    <w:p>
      <w:pPr>
        <w:pStyle w:val="Heading3"/>
      </w:pPr>
      <w:bookmarkStart w:id="1210" w:name="_Toc954"/>
      <w:r>
        <w:t>274- رجال الشیخ محمود بن حسام الدین المشرفی‏</w:t>
      </w:r>
      <w:bookmarkEnd w:id="1210"/>
    </w:p>
    <w:p>
      <w:pPr>
        <w:pStyle w:val="BookText"/>
      </w:pPr>
      <w:r>
        <w:rPr>
          <w:rFonts w:ascii="IRNazanin" w:hAnsi="IRNazanin" w:eastAsia="IRNazanin" w:cs="IRNazanin"/>
          <w:lang w:bidi="fa-IR"/>
          <w:color w:val="111111"/>
          <w:sz w:val="28"/>
          <w:szCs w:val="28"/>
          <w:rtl/>
        </w:rPr>
        <w:t xml:space="preserve">الجزائری الکاتب لنسخة من الذکری للشهید الموجودة فی (التستریة) و فرغ فی (1019) و فرغ من نسخه فروع الکافی الموجودة فی مکتبة (سپهسالار) فی (1042) و یروی عن الشیخ البهائی کما ذکره الشیخ الطریحی فی الضیاء اللامع قال و له ترتیب اختیار الرجال للکشی و قد رأیته بخطه انتهی أقول: و قد فاتنا ذکره فی محله و انما ذکرنا ترتیب الشیخ داود المعاصر للشیخ الحر فی (ج 4 ص 66)</w:t>
      </w:r>
    </w:p>
    <w:p>
      <w:pPr>
        <w:pStyle w:val="Heading3"/>
      </w:pPr>
      <w:bookmarkStart w:id="1211" w:name="_Toc955"/>
      <w:r>
        <w:t>رجال السید محمود بن السید علی الطبیب النسابة</w:t>
      </w:r>
      <w:bookmarkEnd w:id="1211"/>
    </w:p>
    <w:p>
      <w:pPr>
        <w:pStyle w:val="BookText"/>
      </w:pPr>
      <w:r>
        <w:rPr>
          <w:rFonts w:ascii="IRNazanin" w:hAnsi="IRNazanin" w:eastAsia="IRNazanin" w:cs="IRNazanin"/>
          <w:lang w:bidi="fa-IR"/>
          <w:color w:val="111111"/>
          <w:sz w:val="28"/>
          <w:szCs w:val="28"/>
          <w:rtl/>
        </w:rPr>
        <w:t xml:space="preserve">الحسینی المرعشی المتوفی بالنجف (13 صفر- 1338) طبعت له رسالة تراجم آل طاوس فی أول مهج الدعوات‏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5" w:name="pg11707_122884"/>
    <w:bookmarkEnd w:id="145"/>
    <w:p>
      <w:pPr>
        <w:pStyle w:val="Heading3"/>
      </w:pPr>
      <w:bookmarkStart w:id="1212" w:name="_Toc956"/>
      <w:r>
        <w:t>رجال السید المیرزا محمود</w:t>
      </w:r>
      <w:bookmarkEnd w:id="1212"/>
    </w:p>
    <w:p>
      <w:pPr>
        <w:pStyle w:val="BookText"/>
      </w:pPr>
      <w:r>
        <w:rPr>
          <w:rFonts w:ascii="IRNazanin" w:hAnsi="IRNazanin" w:eastAsia="IRNazanin" w:cs="IRNazanin"/>
          <w:lang w:bidi="fa-IR"/>
          <w:color w:val="111111"/>
          <w:sz w:val="28"/>
          <w:szCs w:val="28"/>
          <w:rtl/>
        </w:rPr>
        <w:t xml:space="preserve">ابن المیرزا علی أصغر شیخ الإسلام الطباطبائی التبریزی المتوفی بمکة (1310) له کتاب الدرایة و الرجال مع التعرض لبعض الکتب مثل الفقه الرضوی و تفسیر العسکری و غیرهما</w:t>
      </w:r>
    </w:p>
    <w:p>
      <w:pPr>
        <w:pStyle w:val="Heading3"/>
      </w:pPr>
      <w:bookmarkStart w:id="1213" w:name="_Toc957"/>
      <w:r>
        <w:t>رجال الآقا محمود</w:t>
      </w:r>
      <w:bookmarkEnd w:id="1213"/>
    </w:p>
    <w:p>
      <w:pPr>
        <w:pStyle w:val="BookText"/>
      </w:pPr>
      <w:r>
        <w:rPr>
          <w:rFonts w:ascii="IRNazanin" w:hAnsi="IRNazanin" w:eastAsia="IRNazanin" w:cs="IRNazanin"/>
          <w:lang w:bidi="fa-IR"/>
          <w:color w:val="111111"/>
          <w:sz w:val="28"/>
          <w:szCs w:val="28"/>
          <w:rtl/>
        </w:rPr>
        <w:t xml:space="preserve">ابن الآقا محمد علی الکرمانشاهی المتوفی بدزاشیب طهران (1269) هو ثالث أبواب کتابه فی الأصول الموسوم مهمات الأحکام فإنه قال بعد المقدمة المبسوطة و الباب الأول الذی فی مباحث أصول الفقه ما لفظه: [الباب الثالث فی نبذة من أحوال الرجال الممدوحین و المذمومین مرتبا علی الحروف المعجمة مبوبة علی أبواب‏] و بعد هذا العنوان کتب بخطه [بسم الله و بالله و الحمد لله و لا حول و لا قوة الا بالله، هذه أنموذج فی أحوال الرجال نذکر فیه الثقات من المشایخ و الموثقین و الممدوحین و المجهولین- و المراد بهم من لم یصرح فیه بشی‏ء- و الضعفاء و المتفق علیهم و المتفق فیهم، من دون إشارة إلی المعدل و الجارح، و نرید بالثقة من وثقه أحد أصحاب الرجال من دون تعرض لغیره بجرح أو تعدیل‏] ثم شرع فی الثقات من حرف الألف، آدم إلی آخر الحروف نظیر الوجیزة للمجلسی فی الاقتصار بذکر اسم واحد، ثم بقوله: ابن فلان ابن فلان ابن فلان و هکذا، و بعد إتمام الثقات ما کتب الضعفاء و المجهولین کما وعد فی أوله و لعله ما أمهله الأجل، رأیت النسخة</w:t>
      </w:r>
    </w:p>
    <w:p>
      <w:pPr>
        <w:pStyle w:val="BookText"/>
      </w:pPr>
      <w:r>
        <w:rPr>
          <w:rFonts w:ascii="IRNazanin" w:hAnsi="IRNazanin" w:eastAsia="IRNazanin" w:cs="IRNazanin"/>
          <w:lang w:bidi="fa-IR"/>
          <w:color w:val="111111"/>
          <w:sz w:val="28"/>
          <w:szCs w:val="28"/>
          <w:rtl/>
        </w:rPr>
        <w:t xml:space="preserve">بخطه فی طهران عند حفیده” المؤلف” الحاج آقا أحمد مدیر مکتبة (سپهسالار) و هو ابن الحاج آقا هادی بن الآقا محمود المصنف، و نسخه علیها حواشی صادق أیضا فی طهران توجد عند السید محمد (المحیط)</w:t>
      </w:r>
    </w:p>
    <w:p>
      <w:pPr>
        <w:pStyle w:val="Heading3"/>
      </w:pPr>
      <w:bookmarkStart w:id="1214" w:name="_Toc958"/>
      <w:r>
        <w:t>رجال المولی مراد التفریشی‏</w:t>
      </w:r>
      <w:bookmarkEnd w:id="1214"/>
    </w:p>
    <w:p>
      <w:pPr>
        <w:pStyle w:val="BookText"/>
      </w:pPr>
      <w:r>
        <w:rPr>
          <w:rFonts w:ascii="IRNazanin" w:hAnsi="IRNazanin" w:eastAsia="IRNazanin" w:cs="IRNazanin"/>
          <w:lang w:bidi="fa-IR"/>
          <w:color w:val="111111"/>
          <w:sz w:val="28"/>
          <w:szCs w:val="28"/>
          <w:rtl/>
        </w:rPr>
        <w:t xml:space="preserve">هو ابن علی خان المولود (965) و المتوفی (1051) عده فی جامع الروات من تلامیذ الشیخ البهائی له التعلیقة السجادیة فی شرح الفقیه و بعد تمام الشرح شرع فی شرح مشیخته و ترتیب المشیخة علی النحو المألوف لتسهیل التناول و قد فرغ منه (1044) و ذکرناه فی (ج 4- ص 224)</w:t>
      </w:r>
    </w:p>
    <w:p>
      <w:pPr>
        <w:pStyle w:val="Heading3"/>
      </w:pPr>
      <w:bookmarkStart w:id="1215" w:name="_Toc959"/>
      <w:r>
        <w:t>رجال المولی مراد الکشمیری‏</w:t>
      </w:r>
      <w:bookmarkEnd w:id="1215"/>
    </w:p>
    <w:p>
      <w:pPr>
        <w:pStyle w:val="BookText"/>
      </w:pPr>
      <w:r>
        <w:rPr>
          <w:rFonts w:ascii="IRNazanin" w:hAnsi="IRNazanin" w:eastAsia="IRNazanin" w:cs="IRNazanin"/>
          <w:lang w:bidi="fa-IR"/>
          <w:color w:val="111111"/>
          <w:sz w:val="28"/>
          <w:szCs w:val="28"/>
          <w:rtl/>
        </w:rPr>
        <w:t xml:space="preserve">هو رجال الکشمیری السابق ذکره‏</w:t>
      </w:r>
    </w:p>
    <w:p>
      <w:pPr>
        <w:pStyle w:val="Heading3"/>
      </w:pPr>
      <w:bookmarkStart w:id="1216" w:name="_Toc960"/>
      <w:r>
        <w:t>رجال المولی مراد علی‏</w:t>
      </w:r>
      <w:bookmarkEnd w:id="1216"/>
    </w:p>
    <w:p>
      <w:pPr>
        <w:pStyle w:val="BookText"/>
      </w:pPr>
      <w:r>
        <w:rPr>
          <w:rFonts w:ascii="IRNazanin" w:hAnsi="IRNazanin" w:eastAsia="IRNazanin" w:cs="IRNazanin"/>
          <w:lang w:bidi="fa-IR"/>
          <w:color w:val="111111"/>
          <w:sz w:val="28"/>
          <w:szCs w:val="28"/>
          <w:rtl/>
        </w:rPr>
        <w:t xml:space="preserve">الموجودة نسخه منه فی مکتبة (سپهسالار) کما فی فهرسها (ج 1- ص 329) و هو ترتیب لرجال من لا یحضره الفقیه علی الحروف و النسخة بقلم محمد هاشم بن أبی طالب الحسینی تلمیذ علاء الدین گلستانه کتابته (1087) و قد نسبته‏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6" w:name="pg11707_122885"/>
    <w:bookmarkEnd w:id="146"/>
    <w:p>
      <w:pPr>
        <w:pStyle w:val="BookText"/>
      </w:pPr>
      <w:r>
        <w:rPr>
          <w:rFonts w:ascii="IRNazanin" w:hAnsi="IRNazanin" w:eastAsia="IRNazanin" w:cs="IRNazanin"/>
          <w:lang w:bidi="fa-IR"/>
          <w:color w:val="111111"/>
          <w:sz w:val="28"/>
          <w:szCs w:val="28"/>
          <w:rtl/>
        </w:rPr>
        <w:t xml:space="preserve">فی (ج 4- ص 69) إلی گلستانه، و لعله أخذه عن المولی مراد بن علی التفرشی‏</w:t>
      </w:r>
    </w:p>
    <w:p>
      <w:pPr>
        <w:pStyle w:val="Heading3"/>
      </w:pPr>
      <w:bookmarkStart w:id="1217" w:name="_Toc961"/>
      <w:r>
        <w:t>رجال المراغی‏</w:t>
      </w:r>
      <w:bookmarkEnd w:id="1217"/>
    </w:p>
    <w:p>
      <w:pPr>
        <w:pStyle w:val="BookText"/>
      </w:pPr>
      <w:r>
        <w:rPr>
          <w:rFonts w:ascii="IRNazanin" w:hAnsi="IRNazanin" w:eastAsia="IRNazanin" w:cs="IRNazanin"/>
          <w:lang w:bidi="fa-IR"/>
          <w:color w:val="111111"/>
          <w:sz w:val="28"/>
          <w:szCs w:val="28"/>
          <w:rtl/>
        </w:rPr>
        <w:t xml:space="preserve">یأتی بعنوان رسالة فی الموثقین للمیر عبد الفتاح المراغی‏</w:t>
      </w:r>
    </w:p>
    <w:p>
      <w:pPr>
        <w:pStyle w:val="Heading3"/>
      </w:pPr>
      <w:bookmarkStart w:id="1218" w:name="_Toc962"/>
      <w:r>
        <w:t>275- رجال الشیخ مرتضی الأنصاری‏</w:t>
      </w:r>
      <w:bookmarkEnd w:id="1218"/>
    </w:p>
    <w:p>
      <w:pPr>
        <w:pStyle w:val="BookText"/>
      </w:pPr>
      <w:r>
        <w:rPr>
          <w:rFonts w:ascii="IRNazanin" w:hAnsi="IRNazanin" w:eastAsia="IRNazanin" w:cs="IRNazanin"/>
          <w:lang w:bidi="fa-IR"/>
          <w:color w:val="111111"/>
          <w:sz w:val="28"/>
          <w:szCs w:val="28"/>
          <w:rtl/>
        </w:rPr>
        <w:t xml:space="preserve">ابن المولی محمد أمین التستری النجفی المتوفی (1281) یقرب من ستة آلاف بیت، جمع فیه الثقات و الممدوحین الذین کان یعمل بروایاتهم، و لم یزد فیه علی ما نقل من کتب الأصول الخمسة الرجالیة شیئا، ذکره شیخنا النوری، و رأیت النسخة فی کتب (سیدنا الشیرازی بسامراء) أوله [الحمد لله رب العالمین و الصلاة و السلام علی محمد و آله الطاهرین و لعنة الله علی أعدائهم أجمعین إلی یوم الدین آدم بن إسحاق بن آدم بن عبد الله بن سعد الأشعری‏] یذکر الأسماء علی الترتیب المألوف ثم</w:t>
      </w:r>
    </w:p>
    <w:p>
      <w:pPr>
        <w:pStyle w:val="BookText"/>
      </w:pPr>
      <w:r>
        <w:rPr>
          <w:rFonts w:ascii="IRNazanin" w:hAnsi="IRNazanin" w:eastAsia="IRNazanin" w:cs="IRNazanin"/>
          <w:lang w:bidi="fa-IR"/>
          <w:color w:val="111111"/>
          <w:sz w:val="28"/>
          <w:szCs w:val="28"/>
          <w:rtl/>
        </w:rPr>
        <w:t xml:space="preserve">الکنی ثم الألقاب ثم یذکر مشیخة التهذیب و الفقیه و فوائد أخری فی آخره، و مقداره یزید عن خلاصة العلامة و رأیت نسخه أخری بخط تلمیذه المولی محمد حسین بن محمد قاسم القمشه‏إی النجفی کتبها (1281) یعنی سنة وفاه المصنف‏</w:t>
      </w:r>
    </w:p>
    <w:p>
      <w:pPr>
        <w:pStyle w:val="Heading3"/>
      </w:pPr>
      <w:bookmarkStart w:id="1219" w:name="_Toc963"/>
      <w:r>
        <w:t>رجال الشیخ مرتضی سبط الشیخ‏</w:t>
      </w:r>
      <w:bookmarkEnd w:id="1219"/>
    </w:p>
    <w:p>
      <w:pPr>
        <w:pStyle w:val="BookText"/>
      </w:pPr>
      <w:r>
        <w:rPr>
          <w:rFonts w:ascii="IRNazanin" w:hAnsi="IRNazanin" w:eastAsia="IRNazanin" w:cs="IRNazanin"/>
          <w:lang w:bidi="fa-IR"/>
          <w:color w:val="111111"/>
          <w:sz w:val="28"/>
          <w:szCs w:val="28"/>
          <w:rtl/>
        </w:rPr>
        <w:t xml:space="preserve">ابن المیرزا جعفر بن مرتضی بن محمد حسن بن منصور أخ الشیخ الأنصاری کتب رسالة مبسوطة فی ترجمه الشیخ الأنصاری بالفارسیة بعنوان زندگانی علامة أنصاری‏</w:t>
      </w:r>
    </w:p>
    <w:p>
      <w:pPr>
        <w:pStyle w:val="Heading3"/>
      </w:pPr>
      <w:bookmarkStart w:id="1220" w:name="_Toc964"/>
      <w:r>
        <w:t>271- رجال الشیخ مرتضی بن الشیخ شعبان الگیلانی‏</w:t>
      </w:r>
      <w:bookmarkEnd w:id="1220"/>
    </w:p>
    <w:p>
      <w:pPr>
        <w:pStyle w:val="BookText"/>
      </w:pPr>
      <w:r>
        <w:rPr>
          <w:rFonts w:ascii="IRNazanin" w:hAnsi="IRNazanin" w:eastAsia="IRNazanin" w:cs="IRNazanin"/>
          <w:lang w:bidi="fa-IR"/>
          <w:color w:val="111111"/>
          <w:sz w:val="28"/>
          <w:szCs w:val="28"/>
          <w:rtl/>
        </w:rPr>
        <w:t xml:space="preserve">النجفی المولود بها (1335) الماهر فی العلوم الریاضیة و المعقول له کتاب کبیر فارسی فی تراجم الحکماء و العلماء</w:t>
      </w:r>
    </w:p>
    <w:p>
      <w:pPr>
        <w:pStyle w:val="Heading3"/>
      </w:pPr>
      <w:bookmarkStart w:id="1221" w:name="_Toc965"/>
      <w:r>
        <w:t>رجال الشیخ مرتضی‏</w:t>
      </w:r>
      <w:bookmarkEnd w:id="1221"/>
    </w:p>
    <w:p>
      <w:pPr>
        <w:pStyle w:val="BookText"/>
      </w:pPr>
      <w:r>
        <w:rPr>
          <w:rFonts w:ascii="IRNazanin" w:hAnsi="IRNazanin" w:eastAsia="IRNazanin" w:cs="IRNazanin"/>
          <w:lang w:bidi="fa-IR"/>
          <w:color w:val="111111"/>
          <w:sz w:val="28"/>
          <w:szCs w:val="28"/>
          <w:rtl/>
        </w:rPr>
        <w:t xml:space="preserve">ابن الشیخ محمد بن المیرزا محمد علی المدرسی الچهاردهی النجفی المعاصر، له تراجم الأعیان بعد الصفویة طبع بعضها متفرقا</w:t>
      </w:r>
    </w:p>
    <w:p>
      <w:pPr>
        <w:pStyle w:val="Heading3"/>
      </w:pPr>
      <w:bookmarkStart w:id="1222" w:name="_Toc966"/>
      <w:r>
        <w:t>رجال السید مرتضی‏</w:t>
      </w:r>
      <w:bookmarkEnd w:id="1222"/>
    </w:p>
    <w:p>
      <w:pPr>
        <w:pStyle w:val="BookText"/>
      </w:pPr>
      <w:r>
        <w:rPr>
          <w:rFonts w:ascii="IRNazanin" w:hAnsi="IRNazanin" w:eastAsia="IRNazanin" w:cs="IRNazanin"/>
          <w:lang w:bidi="fa-IR"/>
          <w:color w:val="111111"/>
          <w:sz w:val="28"/>
          <w:szCs w:val="28"/>
          <w:rtl/>
        </w:rPr>
        <w:t xml:space="preserve">ابن السید مهدی الرضوی الکشمیری المولود (1268) و المتوفی (1323) اسمه إعلام الأعلام‏</w:t>
      </w:r>
    </w:p>
    <w:p>
      <w:pPr>
        <w:pStyle w:val="Heading3"/>
      </w:pPr>
      <w:bookmarkStart w:id="1223" w:name="_Toc967"/>
      <w:r>
        <w:t>272- رجال الشیخ مساعد</w:t>
      </w:r>
      <w:bookmarkEnd w:id="1223"/>
    </w:p>
    <w:p>
      <w:pPr>
        <w:pStyle w:val="BookText"/>
      </w:pPr>
      <w:r>
        <w:rPr>
          <w:rFonts w:ascii="IRNazanin" w:hAnsi="IRNazanin" w:eastAsia="IRNazanin" w:cs="IRNazanin"/>
          <w:lang w:bidi="fa-IR"/>
          <w:color w:val="111111"/>
          <w:sz w:val="28"/>
          <w:szCs w:val="28"/>
          <w:rtl/>
        </w:rPr>
        <w:t xml:space="preserve">ابن بدیع بن الحسن الحویزی، معاصر الشیخ الحر ترجمه فی الأمل، و رأیت بخطه نسخه خلاصة العلامة و علیها حواشی من الکاتب بخطه و فی آخره فوائد رجالیة، و رأیت فی مکتبة (السماوی) تعلیقات الشهید علی الخلاصة دونها أیضا الشیخ مساعد</w:t>
      </w:r>
    </w:p>
    <w:p>
      <w:pPr>
        <w:pStyle w:val="Heading3"/>
      </w:pPr>
      <w:bookmarkStart w:id="1224" w:name="_Toc968"/>
      <w:r>
        <w:t>رجال المسعودی‏</w:t>
      </w:r>
      <w:bookmarkEnd w:id="1224"/>
    </w:p>
    <w:p>
      <w:pPr>
        <w:pStyle w:val="BookText"/>
      </w:pPr>
      <w:r>
        <w:rPr>
          <w:rFonts w:ascii="IRNazanin" w:hAnsi="IRNazanin" w:eastAsia="IRNazanin" w:cs="IRNazanin"/>
          <w:lang w:bidi="fa-IR"/>
          <w:color w:val="111111"/>
          <w:sz w:val="28"/>
          <w:szCs w:val="28"/>
          <w:rtl/>
        </w:rPr>
        <w:t xml:space="preserve">مر باسمه علی بن الحسین‏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7" w:name="pg11707_122886"/>
    <w:bookmarkEnd w:id="147"/>
    <w:p>
      <w:pPr>
        <w:pStyle w:val="Heading3"/>
      </w:pPr>
      <w:bookmarkStart w:id="1225" w:name="_Toc969"/>
      <w:r>
        <w:t>رجال السید المیر مصطفی‏</w:t>
      </w:r>
      <w:bookmarkEnd w:id="1225"/>
    </w:p>
    <w:p>
      <w:pPr>
        <w:pStyle w:val="BookText"/>
      </w:pPr>
      <w:r>
        <w:rPr>
          <w:rFonts w:ascii="IRNazanin" w:hAnsi="IRNazanin" w:eastAsia="IRNazanin" w:cs="IRNazanin"/>
          <w:lang w:bidi="fa-IR"/>
          <w:color w:val="111111"/>
          <w:sz w:val="28"/>
          <w:szCs w:val="28"/>
          <w:rtl/>
        </w:rPr>
        <w:t xml:space="preserve">ابن السید حسین التفریشی الحسینی مر بعنوان رجال التفریشی‏</w:t>
      </w:r>
    </w:p>
    <w:p>
      <w:pPr>
        <w:pStyle w:val="Heading3"/>
      </w:pPr>
      <w:bookmarkStart w:id="1226" w:name="_Toc970"/>
      <w:r>
        <w:t>رجال أبی الجیش مظفر بن محمد بن أحمد البلخی‏</w:t>
      </w:r>
      <w:bookmarkEnd w:id="1226"/>
    </w:p>
    <w:p>
      <w:pPr>
        <w:pStyle w:val="BookText"/>
      </w:pPr>
      <w:r>
        <w:rPr>
          <w:rFonts w:ascii="IRNazanin" w:hAnsi="IRNazanin" w:eastAsia="IRNazanin" w:cs="IRNazanin"/>
          <w:lang w:bidi="fa-IR"/>
          <w:color w:val="111111"/>
          <w:sz w:val="28"/>
          <w:szCs w:val="28"/>
          <w:rtl/>
        </w:rPr>
        <w:t xml:space="preserve">المتوفی (367) مر بعنوان خصال الکمال و بعض ما روی فی مناقب الرجال‏</w:t>
      </w:r>
    </w:p>
    <w:p>
      <w:pPr>
        <w:pStyle w:val="Heading3"/>
      </w:pPr>
      <w:bookmarkStart w:id="1227" w:name="_Toc971"/>
      <w:r>
        <w:t>272- رجال مظفر الدین علی‏</w:t>
      </w:r>
      <w:bookmarkEnd w:id="1227"/>
    </w:p>
    <w:p>
      <w:pPr>
        <w:pStyle w:val="BookText"/>
      </w:pPr>
      <w:r>
        <w:rPr>
          <w:rFonts w:ascii="IRNazanin" w:hAnsi="IRNazanin" w:eastAsia="IRNazanin" w:cs="IRNazanin"/>
          <w:lang w:bidi="fa-IR"/>
          <w:color w:val="111111"/>
          <w:sz w:val="28"/>
          <w:szCs w:val="28"/>
          <w:rtl/>
        </w:rPr>
        <w:t xml:space="preserve">تلمیذ الشیخ البهائی کتب رسالة فی ترجمه البهائی و والده و مشایخه و غیر ذلک، ینقل عنها صاحب الروضات‏</w:t>
      </w:r>
    </w:p>
    <w:p>
      <w:pPr>
        <w:pStyle w:val="Heading3"/>
      </w:pPr>
      <w:bookmarkStart w:id="1228" w:name="_Toc972"/>
      <w:r>
        <w:t>رجال الشیخ مصلح بن حسن بن راشد الصیمری‏</w:t>
      </w:r>
      <w:bookmarkEnd w:id="1228"/>
    </w:p>
    <w:p>
      <w:pPr>
        <w:pStyle w:val="BookText"/>
      </w:pPr>
      <w:r>
        <w:rPr>
          <w:rFonts w:ascii="IRNazanin" w:hAnsi="IRNazanin" w:eastAsia="IRNazanin" w:cs="IRNazanin"/>
          <w:lang w:bidi="fa-IR"/>
          <w:color w:val="111111"/>
          <w:sz w:val="28"/>
          <w:szCs w:val="28"/>
          <w:rtl/>
        </w:rPr>
        <w:t xml:space="preserve">تلمیذ ابن فهد الذی توفی (841) له مختصر تاریخ الیافعی، و اسمه العقد الجمان فی حوادث الزمان‏</w:t>
      </w:r>
    </w:p>
    <w:p>
      <w:pPr>
        <w:pStyle w:val="Heading3"/>
      </w:pPr>
      <w:bookmarkStart w:id="1229" w:name="_Toc973"/>
      <w:r>
        <w:t>رجال المولی محمد مقیم‏</w:t>
      </w:r>
      <w:bookmarkEnd w:id="1229"/>
    </w:p>
    <w:p>
      <w:pPr>
        <w:pStyle w:val="BookText"/>
      </w:pPr>
      <w:r>
        <w:rPr>
          <w:rFonts w:ascii="IRNazanin" w:hAnsi="IRNazanin" w:eastAsia="IRNazanin" w:cs="IRNazanin"/>
          <w:lang w:bidi="fa-IR"/>
          <w:color w:val="111111"/>
          <w:sz w:val="28"/>
          <w:szCs w:val="28"/>
          <w:rtl/>
        </w:rPr>
        <w:t xml:space="preserve">ابن صفی الدین محمود الشجاعی الشریف الشیرازی له تعلیقات علی تلخیص الأقوال تألیف أستاذه المیرزا محمد الرجالی الأسترآبادی فرغ من تعلیقة بشیراز (1028) مر فی (ج 6- ص 48)</w:t>
      </w:r>
    </w:p>
    <w:p>
      <w:pPr>
        <w:pStyle w:val="Heading3"/>
      </w:pPr>
      <w:bookmarkStart w:id="1230" w:name="_Toc974"/>
      <w:r>
        <w:t>رجال الشیخ منتجب الدین‏</w:t>
      </w:r>
      <w:bookmarkEnd w:id="1230"/>
    </w:p>
    <w:p>
      <w:pPr>
        <w:pStyle w:val="BookText"/>
      </w:pPr>
      <w:r>
        <w:rPr>
          <w:rFonts w:ascii="IRNazanin" w:hAnsi="IRNazanin" w:eastAsia="IRNazanin" w:cs="IRNazanin"/>
          <w:lang w:bidi="fa-IR"/>
          <w:color w:val="111111"/>
          <w:sz w:val="28"/>
          <w:szCs w:val="28"/>
          <w:rtl/>
        </w:rPr>
        <w:t xml:space="preserve">مر باسمه علی بن عبید الله‏</w:t>
      </w:r>
    </w:p>
    <w:p>
      <w:pPr>
        <w:pStyle w:val="Heading3"/>
      </w:pPr>
      <w:bookmarkStart w:id="1231" w:name="_Toc975"/>
      <w:r>
        <w:t>رجال من لا یحضره الفقیه‏</w:t>
      </w:r>
      <w:bookmarkEnd w:id="1231"/>
    </w:p>
    <w:p>
      <w:pPr>
        <w:pStyle w:val="BookText"/>
      </w:pPr>
      <w:r>
        <w:rPr>
          <w:rFonts w:ascii="IRNazanin" w:hAnsi="IRNazanin" w:eastAsia="IRNazanin" w:cs="IRNazanin"/>
          <w:lang w:bidi="fa-IR"/>
          <w:color w:val="111111"/>
          <w:sz w:val="28"/>
          <w:szCs w:val="28"/>
          <w:rtl/>
        </w:rPr>
        <w:t xml:space="preserve">اسمه خیر الرجال مر فی (ج 7- ص 282)</w:t>
      </w:r>
    </w:p>
    <w:p>
      <w:pPr>
        <w:pStyle w:val="Heading3"/>
      </w:pPr>
      <w:bookmarkStart w:id="1232" w:name="_Toc976"/>
      <w:r>
        <w:t>رجال الشیخ آقا منیر</w:t>
      </w:r>
      <w:bookmarkEnd w:id="1232"/>
    </w:p>
    <w:p>
      <w:pPr>
        <w:pStyle w:val="BookText"/>
      </w:pPr>
      <w:r>
        <w:rPr>
          <w:rFonts w:ascii="IRNazanin" w:hAnsi="IRNazanin" w:eastAsia="IRNazanin" w:cs="IRNazanin"/>
          <w:lang w:bidi="fa-IR"/>
          <w:color w:val="111111"/>
          <w:sz w:val="28"/>
          <w:szCs w:val="28"/>
          <w:rtl/>
        </w:rPr>
        <w:t xml:space="preserve">ابن الآقا جمال بن المولی علی البروجردی صهر المحقق القمی علی بنته ولد (1269) و توفی بأصفهان (17- ع 2- 1341) کان تلمیذ الشیخ محمد باقر بن صاحب الحاشیة له منظومة فی الرجال و أخری فی أصحاب الإجماع و عدة رسائل مستقلة فی تراجم جمع من الرواة</w:t>
      </w:r>
    </w:p>
    <w:p>
      <w:pPr>
        <w:pStyle w:val="Heading3"/>
      </w:pPr>
      <w:bookmarkStart w:id="1233" w:name="_Toc977"/>
      <w:r>
        <w:t>رجال الشیخ موسی‏</w:t>
      </w:r>
      <w:bookmarkEnd w:id="1233"/>
    </w:p>
    <w:p>
      <w:pPr>
        <w:pStyle w:val="BookText"/>
      </w:pPr>
      <w:r>
        <w:rPr>
          <w:rFonts w:ascii="IRNazanin" w:hAnsi="IRNazanin" w:eastAsia="IRNazanin" w:cs="IRNazanin"/>
          <w:lang w:bidi="fa-IR"/>
          <w:color w:val="111111"/>
          <w:sz w:val="28"/>
          <w:szCs w:val="28"/>
          <w:rtl/>
        </w:rPr>
        <w:t xml:space="preserve">ابن المولی عبد الله بن محمود بن عباس الزنجانی المولود (1328) ترجم نفسه فی فهرس علماء زنجان المطبوع و عد من تصانیفه الوجیزة و الجامع کلاهما فی الرجال‏</w:t>
      </w:r>
    </w:p>
    <w:p>
      <w:pPr>
        <w:pStyle w:val="Heading3"/>
      </w:pPr>
      <w:bookmarkStart w:id="1234" w:name="_Toc978"/>
      <w:r>
        <w:t>رجال المولی مؤمن‏</w:t>
      </w:r>
      <w:bookmarkEnd w:id="1234"/>
    </w:p>
    <w:p>
      <w:pPr>
        <w:pStyle w:val="BookText"/>
      </w:pPr>
      <w:r>
        <w:rPr>
          <w:rFonts w:ascii="IRNazanin" w:hAnsi="IRNazanin" w:eastAsia="IRNazanin" w:cs="IRNazanin"/>
          <w:lang w:bidi="fa-IR"/>
          <w:color w:val="111111"/>
          <w:sz w:val="28"/>
          <w:szCs w:val="28"/>
          <w:rtl/>
        </w:rPr>
        <w:t xml:space="preserve">ابن محمد قاسم بن ناصر الجزائری الشیرازی المولود (1074) کما ترجم نفسه فی خزانة الخیال المؤلف (1130) و عد فیه من تصانیفه ربیع الأبرار فی تراجم الأولیاء و العلماء و الشعراء، و هو رابع المجلدات السبع من کتابه مجالس الأخیار و محاسن الاخبار</w:t>
      </w:r>
    </w:p>
    <w:p>
      <w:pPr>
        <w:pStyle w:val="Heading3"/>
      </w:pPr>
      <w:bookmarkStart w:id="1235" w:name="_Toc979"/>
      <w:r>
        <w:t>274- رجال المولی مؤمن‏</w:t>
      </w:r>
      <w:bookmarkEnd w:id="1235"/>
    </w:p>
    <w:p>
      <w:pPr>
        <w:pStyle w:val="BookText"/>
      </w:pPr>
      <w:r>
        <w:rPr>
          <w:rFonts w:ascii="IRNazanin" w:hAnsi="IRNazanin" w:eastAsia="IRNazanin" w:cs="IRNazanin"/>
          <w:lang w:bidi="fa-IR"/>
          <w:color w:val="111111"/>
          <w:sz w:val="28"/>
          <w:szCs w:val="28"/>
          <w:rtl/>
        </w:rPr>
        <w:t xml:space="preserve">ابن الشاه مرتضی بن الشاه محمود الکاشانی، أخ المحقق‏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8" w:name="pg11707_122887"/>
    <w:bookmarkEnd w:id="148"/>
    <w:p>
      <w:pPr>
        <w:pStyle w:val="BookText"/>
      </w:pPr>
      <w:r>
        <w:rPr>
          <w:rFonts w:ascii="IRNazanin" w:hAnsi="IRNazanin" w:eastAsia="IRNazanin" w:cs="IRNazanin"/>
          <w:lang w:bidi="fa-IR"/>
          <w:color w:val="111111"/>
          <w:sz w:val="28"/>
          <w:szCs w:val="28"/>
          <w:rtl/>
        </w:rPr>
        <w:t xml:space="preserve">الفیض الکاشانی له کتاب الرجال الموجود فی مکتبة (مجد الدین) النصیری بطهران فرغ من تألیفه فی الأربعاء (18- ع 1- 1020) و تاریخ کتابته الثلاثاء، ثالث المحرم (1033) و کانت نسخه منه فی أصفهان فی مکتبة الحاج آقا بن السید أسد الله بن حجة الإسلام الشفتی أوله [الحمد لله ولی الحمد و مستحقه‏] مرتب علی الحروف فی الأسماء و أسماء الآباء علی النحو المألوف‏</w:t>
      </w:r>
    </w:p>
    <w:p>
      <w:pPr>
        <w:pStyle w:val="Heading3"/>
      </w:pPr>
      <w:bookmarkStart w:id="1236" w:name="_Toc980"/>
      <w:r>
        <w:t>رجال السید محمد مهدی السبزواری‏</w:t>
      </w:r>
      <w:bookmarkEnd w:id="1236"/>
    </w:p>
    <w:p>
      <w:pPr>
        <w:pStyle w:val="BookText"/>
      </w:pPr>
      <w:r>
        <w:rPr>
          <w:rFonts w:ascii="IRNazanin" w:hAnsi="IRNazanin" w:eastAsia="IRNazanin" w:cs="IRNazanin"/>
          <w:lang w:bidi="fa-IR"/>
          <w:color w:val="111111"/>
          <w:sz w:val="28"/>
          <w:szCs w:val="28"/>
          <w:rtl/>
        </w:rPr>
        <w:t xml:space="preserve">ابن السید إبراهیم بن السید معصوم العلوی السبزواری المولود (1326) و المتوفی شابا (1350) له ترجمه السید هبة الدین بعنوان نابغة العراق و تراجم کثیر من المعاصرین و تاریخ طوس المختصر المطبوع (1346) و توجد مخطوطاته عند ولده” المؤلف” الفاضل السید محمد حسن‏</w:t>
      </w:r>
    </w:p>
    <w:p>
      <w:pPr>
        <w:pStyle w:val="Heading3"/>
      </w:pPr>
      <w:bookmarkStart w:id="1237" w:name="_Toc981"/>
      <w:r>
        <w:t>275- رجال السید مهدی الهروی‏</w:t>
      </w:r>
      <w:bookmarkEnd w:id="1237"/>
    </w:p>
    <w:p>
      <w:pPr>
        <w:pStyle w:val="BookText"/>
      </w:pPr>
      <w:r>
        <w:rPr>
          <w:rFonts w:ascii="IRNazanin" w:hAnsi="IRNazanin" w:eastAsia="IRNazanin" w:cs="IRNazanin"/>
          <w:lang w:bidi="fa-IR"/>
          <w:color w:val="111111"/>
          <w:sz w:val="28"/>
          <w:szCs w:val="28"/>
          <w:rtl/>
        </w:rPr>
        <w:t xml:space="preserve">ابن السید إسماعیل الموسوی الهروی الخراسانی المتوفی بطهران حدود (1270) راجعا عن النجف کان من تلامیذ صاحب الجواهر و أصدقاء الشیخ مشکور بها، و سافر منها إلی مشهد خراسان، و لما نزل طهران تزوج هناک بخالتی مرضیة بیگم بنت السید نصر الله الشهیر بسید عطار و بعد أشهر مرض بها و توفی، فحمل إلی مشهد خراسان و دفن بمقبرة الشیخ البهائی، و رأیت تصنیفاته فی الأصول و الفقه و الدرایة و أحوال الرجال عند صهره علی بنته السید محمد بن إبراهیم اللواسانی بالنجف</w:t>
      </w:r>
    </w:p>
    <w:p>
      <w:pPr>
        <w:pStyle w:val="BookText"/>
      </w:pPr>
      <w:r>
        <w:rPr>
          <w:rFonts w:ascii="IRNazanin" w:hAnsi="IRNazanin" w:eastAsia="IRNazanin" w:cs="IRNazanin"/>
          <w:lang w:bidi="fa-IR"/>
          <w:color w:val="111111"/>
          <w:sz w:val="28"/>
          <w:szCs w:val="28"/>
          <w:rtl/>
        </w:rPr>
        <w:t xml:space="preserve">(1317) و انتقلت إلی ولده السید أبی القاسم الذی توفی بطهران (1366) و حمل إلی وادی السلام إلی جنب والده فی مقبرتهم المهدومة فی (1373)</w:t>
      </w:r>
    </w:p>
    <w:p>
      <w:pPr>
        <w:pStyle w:val="Heading3"/>
      </w:pPr>
      <w:bookmarkStart w:id="1238" w:name="_Toc982"/>
      <w:r>
        <w:t>رجال السید مهدی‏</w:t>
      </w:r>
      <w:bookmarkEnd w:id="1238"/>
    </w:p>
    <w:p>
      <w:pPr>
        <w:pStyle w:val="BookText"/>
      </w:pPr>
      <w:r>
        <w:rPr>
          <w:rFonts w:ascii="IRNazanin" w:hAnsi="IRNazanin" w:eastAsia="IRNazanin" w:cs="IRNazanin"/>
          <w:lang w:bidi="fa-IR"/>
          <w:color w:val="111111"/>
          <w:sz w:val="28"/>
          <w:szCs w:val="28"/>
          <w:rtl/>
        </w:rPr>
        <w:t xml:space="preserve">ابن محمد تقی بن إبراهیم بن ممتاز العلماء محمد تقی بن الحسین بن دلدار علی النقوی، هو رسالة مبسوطة بالأردویة مر باسمها إحیاء الآثار</w:t>
      </w:r>
    </w:p>
    <w:p>
      <w:pPr>
        <w:pStyle w:val="Heading3"/>
      </w:pPr>
      <w:bookmarkStart w:id="1239" w:name="_Toc983"/>
      <w:r>
        <w:t>رجال السید مهدی‏</w:t>
      </w:r>
      <w:bookmarkEnd w:id="1239"/>
    </w:p>
    <w:p>
      <w:pPr>
        <w:pStyle w:val="BookText"/>
      </w:pPr>
      <w:r>
        <w:rPr>
          <w:rFonts w:ascii="IRNazanin" w:hAnsi="IRNazanin" w:eastAsia="IRNazanin" w:cs="IRNazanin"/>
          <w:lang w:bidi="fa-IR"/>
          <w:color w:val="111111"/>
          <w:sz w:val="28"/>
          <w:szCs w:val="28"/>
          <w:rtl/>
        </w:rPr>
        <w:t xml:space="preserve">ابن محمد جعفر الموسوی التنکابنی مؤلف خلاصة الاخبار المذکور فی (ج 7- ص 210) و المذکور فی آخره فهرس تصانیفه الکثیرة و منها الرشحات فی الرجال‏</w:t>
      </w:r>
    </w:p>
    <w:p>
      <w:pPr>
        <w:pStyle w:val="Heading3"/>
      </w:pPr>
      <w:bookmarkStart w:id="1240" w:name="_Toc984"/>
      <w:r>
        <w:t>276- رجال السید مهدی‏</w:t>
      </w:r>
      <w:bookmarkEnd w:id="1240"/>
    </w:p>
    <w:p>
      <w:pPr>
        <w:pStyle w:val="BookText"/>
      </w:pPr>
      <w:r>
        <w:rPr>
          <w:rFonts w:ascii="IRNazanin" w:hAnsi="IRNazanin" w:eastAsia="IRNazanin" w:cs="IRNazanin"/>
          <w:lang w:bidi="fa-IR"/>
          <w:color w:val="111111"/>
          <w:sz w:val="28"/>
          <w:szCs w:val="28"/>
          <w:rtl/>
        </w:rPr>
        <w:t xml:space="preserve">ابن السید حسن بن السید أحمد القزوینی الحلی النجفی المدفن المتوفی (1300) صرح به فی شرحه للمنظومة الأصولیة له الموسومة السبائک المذهبة بعنوان کتاب الرجال حکاه عنه الشیخ محمد الکوفی فی الشجرة الطیبة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9" w:name="pg11707_122888"/>
    <w:bookmarkEnd w:id="149"/>
    <w:p>
      <w:pPr>
        <w:pStyle w:val="Heading3"/>
      </w:pPr>
      <w:bookmarkStart w:id="1241" w:name="_Toc985"/>
      <w:r>
        <w:t>رجال السید مهدی‏</w:t>
      </w:r>
      <w:bookmarkEnd w:id="1241"/>
    </w:p>
    <w:p>
      <w:pPr>
        <w:pStyle w:val="BookText"/>
      </w:pPr>
      <w:r>
        <w:rPr>
          <w:rFonts w:ascii="IRNazanin" w:hAnsi="IRNazanin" w:eastAsia="IRNazanin" w:cs="IRNazanin"/>
          <w:lang w:bidi="fa-IR"/>
          <w:color w:val="111111"/>
          <w:sz w:val="28"/>
          <w:szCs w:val="28"/>
          <w:rtl/>
        </w:rPr>
        <w:t xml:space="preserve">ابن الحسن بن الحسین الموسوی الخوانساری المتوفی (1246) و دفن بمقبرة السید المجاهد له رسالة أبی بصیر المطبوعة الموسومة عدیمة النظیر حدثنی بجملة من تواریخه حفیده السید أبو تراب بن أبی القاسم ابن المؤلف‏</w:t>
      </w:r>
    </w:p>
    <w:p>
      <w:pPr>
        <w:pStyle w:val="Heading3"/>
      </w:pPr>
      <w:bookmarkStart w:id="1242" w:name="_Toc986"/>
      <w:r>
        <w:t>رجال الشیخ مهدی بن محمد الصالح الفتونی‏</w:t>
      </w:r>
      <w:bookmarkEnd w:id="1242"/>
    </w:p>
    <w:p>
      <w:pPr>
        <w:pStyle w:val="BookText"/>
      </w:pPr>
      <w:r>
        <w:rPr>
          <w:rFonts w:ascii="IRNazanin" w:hAnsi="IRNazanin" w:eastAsia="IRNazanin" w:cs="IRNazanin"/>
          <w:lang w:bidi="fa-IR"/>
          <w:color w:val="111111"/>
          <w:sz w:val="28"/>
          <w:szCs w:val="28"/>
          <w:rtl/>
        </w:rPr>
        <w:t xml:space="preserve">العاملی ابن عم الشریف أبی الحسن بن محمد طاهر الفتونی الراوی عن ابن عمه المذکور عن العلامة المجلسی، و الراوی عنه السید محمد مهدی بحر العلوم و المتوفی (1183) له أرجوزة تواریخ المعصومین علیه السلام  مرت فی (ج 1 ص 467) و مشجرة أنساب ذراریهم‏</w:t>
      </w:r>
    </w:p>
    <w:p>
      <w:pPr>
        <w:pStyle w:val="Heading3"/>
      </w:pPr>
      <w:bookmarkStart w:id="1243" w:name="_Toc987"/>
      <w:r>
        <w:t>رجال الحکیم محمد مهدی‏</w:t>
      </w:r>
      <w:bookmarkEnd w:id="1243"/>
    </w:p>
    <w:p>
      <w:pPr>
        <w:pStyle w:val="BookText"/>
      </w:pPr>
      <w:r>
        <w:rPr>
          <w:rFonts w:ascii="IRNazanin" w:hAnsi="IRNazanin" w:eastAsia="IRNazanin" w:cs="IRNazanin"/>
          <w:lang w:bidi="fa-IR"/>
          <w:color w:val="111111"/>
          <w:sz w:val="28"/>
          <w:szCs w:val="28"/>
          <w:rtl/>
        </w:rPr>
        <w:t xml:space="preserve">ابن المولوی محمد علی بن محمد صادق اللکهنوی هو تکملة لرجال والده الموسوم نجوم السماء ذکر فی (ج 4- ص 416) و نسخه خط یده موجودة فی مکتبة المفتی المیر ناصر حسین فی لکهنو</w:t>
      </w:r>
    </w:p>
    <w:p>
      <w:pPr>
        <w:pStyle w:val="Heading3"/>
      </w:pPr>
      <w:bookmarkStart w:id="1244" w:name="_Toc988"/>
      <w:r>
        <w:t>رجال السید مهدی‏</w:t>
      </w:r>
      <w:bookmarkEnd w:id="1244"/>
    </w:p>
    <w:p>
      <w:pPr>
        <w:pStyle w:val="BookText"/>
      </w:pPr>
      <w:r>
        <w:rPr>
          <w:rFonts w:ascii="IRNazanin" w:hAnsi="IRNazanin" w:eastAsia="IRNazanin" w:cs="IRNazanin"/>
          <w:lang w:bidi="fa-IR"/>
          <w:color w:val="111111"/>
          <w:sz w:val="28"/>
          <w:szCs w:val="28"/>
          <w:rtl/>
        </w:rPr>
        <w:t xml:space="preserve">ابن محمد علی بن حجة الإسلام الشفتی الأصفهانی المولود (1278) اسمه غرقاب شرع فیه (1303) و الحق به إلی (1319) دون فیه تراجم العلماء من القرن الحادی عشر إلی عصره و النسخة رأیتها فی مکتبة إقبال الآشتیانی بطهران (1365)</w:t>
      </w:r>
    </w:p>
    <w:p>
      <w:pPr>
        <w:pStyle w:val="Heading3"/>
      </w:pPr>
      <w:bookmarkStart w:id="1245" w:name="_Toc989"/>
      <w:r>
        <w:t>رجال السید محمد مهدی‏</w:t>
      </w:r>
      <w:bookmarkEnd w:id="1245"/>
    </w:p>
    <w:p>
      <w:pPr>
        <w:pStyle w:val="BookText"/>
      </w:pPr>
      <w:r>
        <w:rPr>
          <w:rFonts w:ascii="IRNazanin" w:hAnsi="IRNazanin" w:eastAsia="IRNazanin" w:cs="IRNazanin"/>
          <w:lang w:bidi="fa-IR"/>
          <w:color w:val="111111"/>
          <w:sz w:val="28"/>
          <w:szCs w:val="28"/>
          <w:rtl/>
        </w:rPr>
        <w:t xml:space="preserve">ابن علی بن محمد بن علی الغریفی البحرانی النجفی نزیل البصرة فی مقام السید عدنان ولد (1300- قد أظهر المهدی) و توفی (7 ذی الحجة- 1343) له شوارع الروایة و الولایة الکبری نظیر مواقع النجوم لشیخنا النوری و الإجازة المبسوطة للسید شهاب الدین، و أخری أبسط منها للشیخ عیسی بن صالح الخاقانی الجزائری، سماها شوارع الروایة فی ثلاث مراحل و فی کل مرحلة شوارع و لکل شارع طرق و خاتمة فی طریق حدیث الغدیر خاصة</w:t>
      </w:r>
    </w:p>
    <w:p>
      <w:pPr>
        <w:pStyle w:val="Heading3"/>
      </w:pPr>
      <w:bookmarkStart w:id="1246" w:name="_Toc990"/>
      <w:r>
        <w:t>277- رجال المولی محمد مهدی‏</w:t>
      </w:r>
      <w:bookmarkEnd w:id="1246"/>
    </w:p>
    <w:p>
      <w:pPr>
        <w:pStyle w:val="BookText"/>
      </w:pPr>
      <w:r>
        <w:rPr>
          <w:rFonts w:ascii="IRNazanin" w:hAnsi="IRNazanin" w:eastAsia="IRNazanin" w:cs="IRNazanin"/>
          <w:lang w:bidi="fa-IR"/>
          <w:color w:val="111111"/>
          <w:sz w:val="28"/>
          <w:szCs w:val="28"/>
          <w:rtl/>
        </w:rPr>
        <w:t xml:space="preserve">ابن المولی علی أصغر القزوینی مؤلف ذخر العالمین له رسالة فی تراجم بعض علماء قزوین أرسلها إلی الشیخ الحر فأدرجها متفرقة فی مواضعها من کتابه أمل الآمل کما صرح بذلک فی ترجمه المؤلف فی المحمدین بعنوان محمد مهدی‏</w:t>
      </w:r>
    </w:p>
    <w:p>
      <w:pPr>
        <w:pStyle w:val="Heading3"/>
      </w:pPr>
      <w:bookmarkStart w:id="1247" w:name="_Toc991"/>
      <w:r>
        <w:t>رجال الشیخ محمد مهدی‏</w:t>
      </w:r>
      <w:bookmarkEnd w:id="1247"/>
    </w:p>
    <w:p>
      <w:pPr>
        <w:pStyle w:val="BookText"/>
      </w:pPr>
      <w:r>
        <w:rPr>
          <w:rFonts w:ascii="IRNazanin" w:hAnsi="IRNazanin" w:eastAsia="IRNazanin" w:cs="IRNazanin"/>
          <w:lang w:bidi="fa-IR"/>
          <w:color w:val="111111"/>
          <w:sz w:val="28"/>
          <w:szCs w:val="28"/>
          <w:rtl/>
        </w:rPr>
        <w:t xml:space="preserve">ابن المولی غلام علی العبدالرب‏آبادی القزوینی نزیل مدرسة المعیر بطهران حدود (1290) و المنتخب و أحد أعضاء لجنة تألیف‏نامه دانشوران‏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0" w:name="pg11707_122889"/>
    <w:bookmarkEnd w:id="150"/>
    <w:p>
      <w:pPr>
        <w:pStyle w:val="BookText"/>
      </w:pPr>
      <w:r>
        <w:rPr>
          <w:rFonts w:ascii="IRNazanin" w:hAnsi="IRNazanin" w:eastAsia="IRNazanin" w:cs="IRNazanin"/>
          <w:lang w:bidi="fa-IR"/>
          <w:color w:val="111111"/>
          <w:sz w:val="28"/>
          <w:szCs w:val="28"/>
          <w:rtl/>
        </w:rPr>
        <w:t xml:space="preserve">و لقبه ناصر الدین شاه بشمس العلماء و أمره بتألیف رسالة فی أحوال السفراء النواب الأربعة و لاقاه شیخنا النوری فی سفره إلی خراسان، و کان یذعن له و یعترف بفضله و تبحره لا سیما فی الرجال‏</w:t>
      </w:r>
    </w:p>
    <w:p>
      <w:pPr>
        <w:pStyle w:val="Heading3"/>
      </w:pPr>
      <w:bookmarkStart w:id="1248" w:name="_Toc992"/>
      <w:r>
        <w:t>رجال السید محمد مهدی‏</w:t>
      </w:r>
      <w:bookmarkEnd w:id="1248"/>
    </w:p>
    <w:p>
      <w:pPr>
        <w:pStyle w:val="BookText"/>
      </w:pPr>
      <w:r>
        <w:rPr>
          <w:rFonts w:ascii="IRNazanin" w:hAnsi="IRNazanin" w:eastAsia="IRNazanin" w:cs="IRNazanin"/>
          <w:lang w:bidi="fa-IR"/>
          <w:color w:val="111111"/>
          <w:sz w:val="28"/>
          <w:szCs w:val="28"/>
          <w:rtl/>
        </w:rPr>
        <w:t xml:space="preserve">ابن السید محمد الخوانساری الأصفهانی الکاظمی له أحسن الودیعة المذکور فی (ج 1 ص 289)</w:t>
      </w:r>
    </w:p>
    <w:p>
      <w:pPr>
        <w:pStyle w:val="Heading3"/>
      </w:pPr>
      <w:bookmarkStart w:id="1249" w:name="_Toc993"/>
      <w:r>
        <w:t>رجال السید محمد مهدی‏</w:t>
      </w:r>
      <w:bookmarkEnd w:id="1249"/>
    </w:p>
    <w:p>
      <w:pPr>
        <w:pStyle w:val="BookText"/>
      </w:pPr>
      <w:r>
        <w:rPr>
          <w:rFonts w:ascii="IRNazanin" w:hAnsi="IRNazanin" w:eastAsia="IRNazanin" w:cs="IRNazanin"/>
          <w:lang w:bidi="fa-IR"/>
          <w:color w:val="111111"/>
          <w:sz w:val="28"/>
          <w:szCs w:val="28"/>
          <w:rtl/>
        </w:rPr>
        <w:t xml:space="preserve">ابن المرتضی بن محمد بن عبد الکریم بحر العلوم الطباطبائی البروجردی النجفی المولود فی شوال (1156) و المتوفی فی (رجب 1212) له الفوائد الرجالیة تبلغ إلی سبعة آلاف بیت، و قد طبع فوائده فی آخر رجال المامقانی‏</w:t>
      </w:r>
    </w:p>
    <w:p>
      <w:pPr>
        <w:pStyle w:val="Heading3"/>
      </w:pPr>
      <w:bookmarkStart w:id="1250" w:name="_Toc994"/>
      <w:r>
        <w:t>رجال المیرزا مهدی‏</w:t>
      </w:r>
      <w:bookmarkEnd w:id="1250"/>
    </w:p>
    <w:p>
      <w:pPr>
        <w:pStyle w:val="BookText"/>
      </w:pPr>
      <w:r>
        <w:rPr>
          <w:rFonts w:ascii="IRNazanin" w:hAnsi="IRNazanin" w:eastAsia="IRNazanin" w:cs="IRNazanin"/>
          <w:lang w:bidi="fa-IR"/>
          <w:color w:val="111111"/>
          <w:sz w:val="28"/>
          <w:szCs w:val="28"/>
          <w:rtl/>
        </w:rPr>
        <w:t xml:space="preserve">ابن المیرزا مصطفی الحسینی التفریشی نزیل طهران الملقب ببدائع‏نگار المتخلص بلاهوتی المولود (1279) له تصانیف منها بدائع الأنوار المطبوع (1300) و ذکر فیه سائر تصانیفه و منها العلائم البدیعة فی علماء الشیعة و تصانیفهم‏</w:t>
      </w:r>
    </w:p>
    <w:p>
      <w:pPr>
        <w:pStyle w:val="Heading3"/>
      </w:pPr>
      <w:bookmarkStart w:id="1251" w:name="_Toc995"/>
      <w:r>
        <w:t>رجال السید مهدی علی‏</w:t>
      </w:r>
      <w:bookmarkEnd w:id="1251"/>
    </w:p>
    <w:p>
      <w:pPr>
        <w:pStyle w:val="BookText"/>
      </w:pPr>
      <w:r>
        <w:rPr>
          <w:rFonts w:ascii="IRNazanin" w:hAnsi="IRNazanin" w:eastAsia="IRNazanin" w:cs="IRNazanin"/>
          <w:lang w:bidi="fa-IR"/>
          <w:color w:val="111111"/>
          <w:sz w:val="28"/>
          <w:szCs w:val="28"/>
          <w:rtl/>
        </w:rPr>
        <w:t xml:space="preserve">ابن نجف علی الرضوی الهندی له تذکره العلماء فارسی کبیر ألفه فی (1283) و هی سنة وفاه السلطان الشیعی بالهند السلطان محمد أمجد علی شاه و جلوس ولده السلطان واجد علی شاه الذی بموته انقرضت الدولة الشیعیة فی الهند کما مر فی (ج 4 ص 41)</w:t>
      </w:r>
    </w:p>
    <w:p>
      <w:pPr>
        <w:pStyle w:val="Heading3"/>
      </w:pPr>
      <w:bookmarkStart w:id="1252" w:name="_Toc996"/>
      <w:r>
        <w:t>رجال الشیخ مهدی الفهرسی‏</w:t>
      </w:r>
      <w:bookmarkEnd w:id="1252"/>
    </w:p>
    <w:p>
      <w:pPr>
        <w:pStyle w:val="BookText"/>
      </w:pPr>
      <w:r>
        <w:rPr>
          <w:rFonts w:ascii="IRNazanin" w:hAnsi="IRNazanin" w:eastAsia="IRNazanin" w:cs="IRNazanin"/>
          <w:lang w:bidi="fa-IR"/>
          <w:color w:val="111111"/>
          <w:sz w:val="28"/>
          <w:szCs w:val="28"/>
          <w:rtl/>
        </w:rPr>
        <w:t xml:space="preserve">هو الشیخ مهدی بن الآقا یحیی القزوینی الأصل الطهرانی المولد فی (1287) الملقب بعماد المحققین لکونه من الخطباء الماهرین و المدعو بعماد الفهرسی لتألیفه الثلاث مجلدات من فهرس کتب المکتبة الرضویة التی تدل علی مهارته و اطلاعه و المحتویة لأحوال کثیر من العلماء و المصنفین‏</w:t>
      </w:r>
    </w:p>
    <w:p>
      <w:pPr>
        <w:pStyle w:val="Heading3"/>
      </w:pPr>
      <w:bookmarkStart w:id="1253" w:name="_Toc997"/>
      <w:r>
        <w:t>رجال الشیخ مهذب الدین أحمد</w:t>
      </w:r>
      <w:bookmarkEnd w:id="1253"/>
    </w:p>
    <w:p>
      <w:pPr>
        <w:pStyle w:val="BookText"/>
      </w:pPr>
      <w:r>
        <w:rPr>
          <w:rFonts w:ascii="IRNazanin" w:hAnsi="IRNazanin" w:eastAsia="IRNazanin" w:cs="IRNazanin"/>
          <w:lang w:bidi="fa-IR"/>
          <w:color w:val="111111"/>
          <w:sz w:val="28"/>
          <w:szCs w:val="28"/>
          <w:rtl/>
        </w:rPr>
        <w:t xml:space="preserve">ابن عبد الرضا مر باسمه‏</w:t>
      </w:r>
    </w:p>
    <w:p>
      <w:pPr>
        <w:pStyle w:val="Heading3"/>
      </w:pPr>
      <w:bookmarkStart w:id="1254" w:name="_Toc998"/>
      <w:r>
        <w:t>278- رجال النائنی‏</w:t>
      </w:r>
      <w:bookmarkEnd w:id="1254"/>
    </w:p>
    <w:p>
      <w:pPr>
        <w:pStyle w:val="BookText"/>
      </w:pPr>
      <w:r>
        <w:rPr>
          <w:rFonts w:ascii="IRNazanin" w:hAnsi="IRNazanin" w:eastAsia="IRNazanin" w:cs="IRNazanin"/>
          <w:lang w:bidi="fa-IR"/>
          <w:color w:val="111111"/>
          <w:sz w:val="28"/>
          <w:szCs w:val="28"/>
          <w:rtl/>
        </w:rPr>
        <w:t xml:space="preserve">للمیرزا محمد بن محمد هادی النائنی تلمیذ السید حجة الإسلام الشفتی و المجاز منه بخطه علی ظهر هذا الرجال‏</w:t>
      </w:r>
    </w:p>
    <w:p>
      <w:pPr>
        <w:pStyle w:val="Heading3"/>
      </w:pPr>
      <w:bookmarkStart w:id="1255" w:name="_Toc999"/>
      <w:r>
        <w:t>279- رجال النجاشی‏</w:t>
      </w:r>
      <w:bookmarkEnd w:id="1255"/>
    </w:p>
    <w:p>
      <w:pPr>
        <w:pStyle w:val="BookText"/>
      </w:pPr>
      <w:r>
        <w:rPr>
          <w:rFonts w:ascii="IRNazanin" w:hAnsi="IRNazanin" w:eastAsia="IRNazanin" w:cs="IRNazanin"/>
          <w:lang w:bidi="fa-IR"/>
          <w:color w:val="111111"/>
          <w:sz w:val="28"/>
          <w:szCs w:val="28"/>
          <w:rtl/>
        </w:rPr>
        <w:t xml:space="preserve">عمدة الأصول الأربعة الرجالیة نظیر الکافی بین الکتب الأربعة للعالم النقاد البصیر الشیخ أبی العباس أحمد بن علی بن أحمد، من ولد عبد الله النجاشی الذی کتب إلیه الصادق علیه السلام  الرسالة الأهوازیة، و هو أفضل من خط فی علم الرجال‏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1" w:name="pg11707_122890"/>
    <w:bookmarkEnd w:id="151"/>
    <w:p>
      <w:pPr>
        <w:pStyle w:val="BookText"/>
      </w:pPr>
      <w:r>
        <w:rPr>
          <w:rFonts w:ascii="IRNazanin" w:hAnsi="IRNazanin" w:eastAsia="IRNazanin" w:cs="IRNazanin"/>
          <w:lang w:bidi="fa-IR"/>
          <w:color w:val="111111"/>
          <w:sz w:val="28"/>
          <w:szCs w:val="28"/>
          <w:rtl/>
        </w:rPr>
        <w:t xml:space="preserve">أو نطق بفم، لا یقاس بسواه و لا یعدل به من عداه، بل قوله المقدم عند المعارضة علی غیره من أئمة الرجال، قال السید بحر العلوم فی رجاله: و بتقدیمه صرح جماعة من الأصحاب نظرا إلی کتابه الذی لا نظیر له فی هذا الباب و الظاهر أنه الصواب انتهی ولد (372) و توفی (450) عده شیخنا فی خاتمة المستدرک من الاثنی عشر الذین ختم بهم المشایخ، و قد رتب هذا الکتاب جماعة کالمولی عنایة الله القهپائی و الشیخ داود بن الحسن الجزائری لأنه لیس مرتبا بحسب أسماء الأبار أوله بعد الحمد و الصلاة [فإنی وقفت علی ما ذکره السید الشریف أطال الله بقائه و أدام توفیقه من تعییر قوم من مخالفینا أنه لا سلف لکم و لا مصنف، و هذا قول من لا علم له بالناس و لا وقف علی أخبارهم‏] و مراده بالشریف علم الهدی السید المرتضی الذی توفی (436) و یظهر منه فی ترجمه الصدوق ابن بابویه أنه ألفه بعد تألیف شیخ الطائفة الفهرست لأن فیه أن دعائم السلام مذکور فی فهرست الشیخ الطوسی، و کذا صرح فی ترجمه الشیخ الطوسی عند ذکر کتبه بأن له الفهرست، و لذا ذکر من إحدی وجوه تقدم قوله علی قول الشیخ أن الفهرس من أوائل تألیفات الشیخ الذی توفی (460) و رجال النجاشی من أواخر تصانیفه و زمان کمال مهارته و اطلاعه و یظهر من ترجمه محمد بن عبد الملک بن محمد التبان و تاریخ وفاته فی سنة (419) أنه ألفه بعد هذا التاریخ و قبل وفاه السید المرتضی (436) و قد طبع فی بمبئی علی الحجر، و رأیت منه نسخه بخط الشیخ فضل بن محمد بن فضل العباسی، کتبه عن نسخه خط شیخه الشیخ عبد النبی الجزائری، و هو کتب نسخته عن خط شیخه السید محمد صاحب المدارک، و هو کتب نسخته عن نسخه الخزانة (الغرویة) التی علیها خط ابن إدریس أو کلها بخطه و علیها أیضا خط السید عبد الکریم بن طاوس و السید محمد بن معد الموسوی، و نسخه الشیخ فضل مکتوبة فی (سنة 1021) رأیتها عند الشیخ محمد (سلطان المتکلمین) بطهران فی (1350)</w:t>
      </w:r>
    </w:p>
    <w:p>
      <w:pPr>
        <w:pStyle w:val="Heading3"/>
      </w:pPr>
      <w:bookmarkStart w:id="1256" w:name="_Toc1000"/>
      <w:r>
        <w:t>280- رجال السید نجم الدین‏</w:t>
      </w:r>
      <w:bookmarkEnd w:id="1256"/>
    </w:p>
    <w:p>
      <w:pPr>
        <w:pStyle w:val="BookText"/>
      </w:pPr>
      <w:r>
        <w:rPr>
          <w:rFonts w:ascii="IRNazanin" w:hAnsi="IRNazanin" w:eastAsia="IRNazanin" w:cs="IRNazanin"/>
          <w:lang w:bidi="fa-IR"/>
          <w:color w:val="111111"/>
          <w:sz w:val="28"/>
          <w:szCs w:val="28"/>
          <w:rtl/>
        </w:rPr>
        <w:t xml:space="preserve">ابن محمد بن محمد بن محمد الثالث ابن الحسن السکیکی- بالضم من قری الشام- الموسوی الحسینی ذکر تمام نسبه حفیده السید محمد حیدر فی کتابه تنبیه وسن العین المذکور فی (ج 4- ص 449) و هو المجاز مع ولدیه عن صاحب المعالم الذی توفی (1011) بالإجازة الکبیرة المطبوعة فی آخر مجلدات البحار، و ذکرنا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2" w:name="pg11707_122891"/>
    <w:bookmarkEnd w:id="152"/>
    <w:p>
      <w:pPr>
        <w:pStyle w:val="BookText"/>
      </w:pPr>
      <w:r>
        <w:rPr>
          <w:rFonts w:ascii="IRNazanin" w:hAnsi="IRNazanin" w:eastAsia="IRNazanin" w:cs="IRNazanin"/>
          <w:lang w:bidi="fa-IR"/>
          <w:color w:val="111111"/>
          <w:sz w:val="28"/>
          <w:szCs w:val="28"/>
          <w:rtl/>
        </w:rPr>
        <w:t xml:space="preserve">فی (ج 1 ص 172) و له رسالة وجیزة فی الرجال ألحقها بخطه بآخر نسخته من الخلاصة للعلامة الحلی فرغ من کتابتها (1011) رأیت النسخة فی موقوفة مدرسة (الفاضلیة) بالمشهد قبل خرابها</w:t>
      </w:r>
    </w:p>
    <w:p>
      <w:pPr>
        <w:pStyle w:val="Heading3"/>
      </w:pPr>
      <w:bookmarkStart w:id="1257" w:name="_Toc1001"/>
      <w:r>
        <w:t>281- رجال الأمیر نجم الدین‏</w:t>
      </w:r>
      <w:bookmarkEnd w:id="1257"/>
    </w:p>
    <w:p>
      <w:pPr>
        <w:pStyle w:val="BookText"/>
      </w:pPr>
      <w:r>
        <w:rPr>
          <w:rFonts w:ascii="IRNazanin" w:hAnsi="IRNazanin" w:eastAsia="IRNazanin" w:cs="IRNazanin"/>
          <w:lang w:bidi="fa-IR"/>
          <w:color w:val="111111"/>
          <w:sz w:val="28"/>
          <w:szCs w:val="28"/>
          <w:rtl/>
        </w:rPr>
        <w:t xml:space="preserve">قال صاحب الریاض: کان من علماء عصر الشاه عباس الماضی الصفوی الذی توفی (1038) و له تعلیقات علی هوامش رجال النجاشی و الظاهر أنه من تلامیذ الشیخ البهائی (أقول) فهذا العالم مؤخر عن السکیکی المجاز هو مع ولدیه الشابین عن صاحب المعالم بالإجازة الکبیرة المطبوعة فی المجلد الأخیر من البحار المشتملة علی أوصاف جلیلة و یبعد للموصوف من صاحب المعالم بتلک الأوصاف أن یرجع القهقری و یتلمذ علی الشیخ البهائی‏</w:t>
      </w:r>
    </w:p>
    <w:p>
      <w:pPr>
        <w:pStyle w:val="Heading3"/>
      </w:pPr>
      <w:bookmarkStart w:id="1258" w:name="_Toc1002"/>
      <w:r>
        <w:t>282- رجال المیرزا نصر الله‏</w:t>
      </w:r>
      <w:bookmarkEnd w:id="1258"/>
    </w:p>
    <w:p>
      <w:pPr>
        <w:pStyle w:val="BookText"/>
      </w:pPr>
      <w:r>
        <w:rPr>
          <w:rFonts w:ascii="IRNazanin" w:hAnsi="IRNazanin" w:eastAsia="IRNazanin" w:cs="IRNazanin"/>
          <w:lang w:bidi="fa-IR"/>
          <w:color w:val="111111"/>
          <w:sz w:val="28"/>
          <w:szCs w:val="28"/>
          <w:rtl/>
        </w:rPr>
        <w:t xml:space="preserve">ابن أبی القاسم الشریف الحسینی کما یظهر من بعض إمضاءاته و خطوطه المؤرخة (1239) و قد کتب بخطه نقد الرجال و کتب علی هوامش نسخته بخطه تعلیقات کثیرة یظهر منها تبحره فی الرجال و إمضاءاتها [لمحرره نصر الله‏] رأیت النسخة فی (1351) بمکتبة (سلطان المتکلمین) بطهران‏</w:t>
      </w:r>
    </w:p>
    <w:p>
      <w:pPr>
        <w:pStyle w:val="Heading3"/>
      </w:pPr>
      <w:bookmarkStart w:id="1259" w:name="_Toc1003"/>
      <w:r>
        <w:t>رجال السید نصر الله‏</w:t>
      </w:r>
      <w:bookmarkEnd w:id="1259"/>
    </w:p>
    <w:p>
      <w:pPr>
        <w:pStyle w:val="BookText"/>
      </w:pPr>
      <w:r>
        <w:rPr>
          <w:rFonts w:ascii="IRNazanin" w:hAnsi="IRNazanin" w:eastAsia="IRNazanin" w:cs="IRNazanin"/>
          <w:lang w:bidi="fa-IR"/>
          <w:color w:val="111111"/>
          <w:sz w:val="28"/>
          <w:szCs w:val="28"/>
          <w:rtl/>
        </w:rPr>
        <w:t xml:space="preserve">ابن الحسین بن علی المدرس الحائری الشهید حدود (1168) اسمه سلاسل الذهب الحاوی لنیف و عشرین إجازة مبسوطة حاویة للمشایخ و الطبقات و ینقل عنه تراجم کثیرة</w:t>
      </w:r>
    </w:p>
    <w:p>
      <w:pPr>
        <w:pStyle w:val="Heading3"/>
      </w:pPr>
      <w:bookmarkStart w:id="1260" w:name="_Toc1004"/>
      <w:r>
        <w:t>رجال الشیخ أبی القاسم نصر بن الصباح البلخی‏</w:t>
      </w:r>
      <w:bookmarkEnd w:id="1260"/>
    </w:p>
    <w:p>
      <w:pPr>
        <w:pStyle w:val="BookText"/>
      </w:pPr>
      <w:r>
        <w:rPr>
          <w:rFonts w:ascii="IRNazanin" w:hAnsi="IRNazanin" w:eastAsia="IRNazanin" w:cs="IRNazanin"/>
          <w:lang w:bidi="fa-IR"/>
          <w:color w:val="111111"/>
          <w:sz w:val="28"/>
          <w:szCs w:val="28"/>
          <w:rtl/>
        </w:rPr>
        <w:t xml:space="preserve">من مشایخ أبی النصر محمد بن مسعود العیاشی، عبر عنه النجاشی بکتاب معرفة الناقلین‏</w:t>
      </w:r>
    </w:p>
    <w:p>
      <w:pPr>
        <w:pStyle w:val="Heading3"/>
      </w:pPr>
      <w:bookmarkStart w:id="1261" w:name="_Toc1005"/>
      <w:r>
        <w:t>رجال نظام الدین الساوجی‏</w:t>
      </w:r>
      <w:bookmarkEnd w:id="1261"/>
    </w:p>
    <w:p>
      <w:pPr>
        <w:pStyle w:val="BookText"/>
      </w:pPr>
      <w:r>
        <w:rPr>
          <w:rFonts w:ascii="IRNazanin" w:hAnsi="IRNazanin" w:eastAsia="IRNazanin" w:cs="IRNazanin"/>
          <w:lang w:bidi="fa-IR"/>
          <w:color w:val="111111"/>
          <w:sz w:val="28"/>
          <w:szCs w:val="28"/>
          <w:rtl/>
        </w:rPr>
        <w:t xml:space="preserve">تلمیذ الشیخ البهائی اسمه نظام الأقوال‏</w:t>
      </w:r>
    </w:p>
    <w:p>
      <w:pPr>
        <w:pStyle w:val="Heading3"/>
      </w:pPr>
      <w:bookmarkStart w:id="1262" w:name="_Toc1006"/>
      <w:r>
        <w:t>رجال السید نعمة الله‏</w:t>
      </w:r>
      <w:bookmarkEnd w:id="1262"/>
    </w:p>
    <w:p>
      <w:pPr>
        <w:pStyle w:val="BookText"/>
      </w:pPr>
      <w:r>
        <w:rPr>
          <w:rFonts w:ascii="IRNazanin" w:hAnsi="IRNazanin" w:eastAsia="IRNazanin" w:cs="IRNazanin"/>
          <w:lang w:bidi="fa-IR"/>
          <w:color w:val="111111"/>
          <w:sz w:val="28"/>
          <w:szCs w:val="28"/>
          <w:rtl/>
        </w:rPr>
        <w:t xml:space="preserve">المحدث الجزائری المتوفی (1112) له تعلیقات أمل الآمل و له فی آخر زهر الربیع فصل فی أنساب الرواة مرتبا علی الحروف، و له شرحی التهذیب و الاستبصار فی عدة مجلدات کبار مشحونة من التحقیق فی أحوال الرجال‏</w:t>
      </w:r>
    </w:p>
    <w:p>
      <w:pPr>
        <w:pStyle w:val="Heading3"/>
      </w:pPr>
      <w:bookmarkStart w:id="1263" w:name="_Toc1007"/>
      <w:r>
        <w:t>رجال المولی نعمة الله‏</w:t>
      </w:r>
      <w:bookmarkEnd w:id="1263"/>
    </w:p>
    <w:p>
      <w:pPr>
        <w:pStyle w:val="BookText"/>
      </w:pPr>
      <w:r>
        <w:rPr>
          <w:rFonts w:ascii="IRNazanin" w:hAnsi="IRNazanin" w:eastAsia="IRNazanin" w:cs="IRNazanin"/>
          <w:lang w:bidi="fa-IR"/>
          <w:color w:val="111111"/>
          <w:sz w:val="28"/>
          <w:szCs w:val="28"/>
          <w:rtl/>
        </w:rPr>
        <w:t xml:space="preserve">ابن قوام الدین محمد النصیری الشیرازی، تملک نسخه تلخیص الأقوال (1028) و علق علیها حواشی کثیرة بخطه و له حواشی کثیرة علی (منهج المقال) أیضا إمضائه (ن ع أیده الله) ذکرا فی (ج 6- ص 48 و 226)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3" w:name="pg11707_122892"/>
    <w:bookmarkEnd w:id="153"/>
    <w:p>
      <w:pPr>
        <w:pStyle w:val="Heading3"/>
      </w:pPr>
      <w:bookmarkStart w:id="1264" w:name="_Toc1008"/>
      <w:r>
        <w:t>رجال نور الدین علی بن حیدر علی المنعل القمی‏</w:t>
      </w:r>
      <w:bookmarkEnd w:id="1264"/>
    </w:p>
    <w:p>
      <w:pPr>
        <w:pStyle w:val="BookText"/>
      </w:pPr>
      <w:r>
        <w:rPr>
          <w:rFonts w:ascii="IRNazanin" w:hAnsi="IRNazanin" w:eastAsia="IRNazanin" w:cs="IRNazanin"/>
          <w:lang w:bidi="fa-IR"/>
          <w:color w:val="111111"/>
          <w:sz w:val="28"/>
          <w:szCs w:val="28"/>
          <w:rtl/>
        </w:rPr>
        <w:t xml:space="preserve">اسمه نهایة الآمال فی ترتیب خلاصة الأقوال‏</w:t>
      </w:r>
    </w:p>
    <w:p>
      <w:pPr>
        <w:pStyle w:val="Heading3"/>
      </w:pPr>
      <w:bookmarkStart w:id="1265" w:name="_Toc1009"/>
      <w:r>
        <w:t>رجال السید القاضی نور الله الشهید</w:t>
      </w:r>
      <w:bookmarkEnd w:id="1265"/>
    </w:p>
    <w:p>
      <w:pPr>
        <w:pStyle w:val="BookText"/>
      </w:pPr>
      <w:r>
        <w:rPr>
          <w:rFonts w:ascii="IRNazanin" w:hAnsi="IRNazanin" w:eastAsia="IRNazanin" w:cs="IRNazanin"/>
          <w:lang w:bidi="fa-IR"/>
          <w:color w:val="111111"/>
          <w:sz w:val="28"/>
          <w:szCs w:val="28"/>
          <w:rtl/>
        </w:rPr>
        <w:t xml:space="preserve">التستری قتل ظلما (1019) اسمه مجالس المؤمنین طبع مکررا</w:t>
      </w:r>
    </w:p>
    <w:p>
      <w:pPr>
        <w:pStyle w:val="Heading3"/>
      </w:pPr>
      <w:bookmarkStart w:id="1266" w:name="_Toc1010"/>
      <w:r>
        <w:t>283- رجال النیسابوری‏</w:t>
      </w:r>
      <w:bookmarkEnd w:id="1266"/>
    </w:p>
    <w:p>
      <w:pPr>
        <w:pStyle w:val="BookText"/>
      </w:pPr>
      <w:r>
        <w:rPr>
          <w:rFonts w:ascii="IRNazanin" w:hAnsi="IRNazanin" w:eastAsia="IRNazanin" w:cs="IRNazanin"/>
          <w:lang w:bidi="fa-IR"/>
          <w:color w:val="111111"/>
          <w:sz w:val="28"/>
          <w:szCs w:val="28"/>
          <w:rtl/>
        </w:rPr>
        <w:t xml:space="preserve">المیرزا محمد الأخباری المقتول، غیر تقویم الرجال و غیر کلیات الرجال و غیر صحیفة الصفا ذکره بعض أحفاده و هو المیرزا محمد تقی للسید شهاب الدین کما کتبه إلینا</w:t>
      </w:r>
    </w:p>
    <w:p>
      <w:pPr>
        <w:pStyle w:val="Heading3"/>
      </w:pPr>
      <w:bookmarkStart w:id="1267" w:name="_Toc1011"/>
      <w:r>
        <w:t>رجال النیلی‏</w:t>
      </w:r>
      <w:bookmarkEnd w:id="1267"/>
    </w:p>
    <w:p>
      <w:pPr>
        <w:pStyle w:val="BookText"/>
      </w:pPr>
      <w:r>
        <w:rPr>
          <w:rFonts w:ascii="IRNazanin" w:hAnsi="IRNazanin" w:eastAsia="IRNazanin" w:cs="IRNazanin"/>
          <w:lang w:bidi="fa-IR"/>
          <w:color w:val="111111"/>
          <w:sz w:val="28"/>
          <w:szCs w:val="28"/>
          <w:rtl/>
        </w:rPr>
        <w:t xml:space="preserve">السید بهاء الدین أبی الحسن علی بن عبد الکریم بن عبد الحمید الحسینی النسابة النیلی النجفی أستاذ أبی العباس أحمد بن فهد الحلی و صاحب الأنوار المضیئة أو الإلهیة و الدر النضید و غیرهما و النسابة هذا لیس هو بعینه شارح مختصر مصباح المتهجد الکبیر کما یأتی حکی صاحب الریاض عن خط الشیخ علی فی الدر المنثور عن خط جده صاحب المعالم أن رجال النیلی هذا قد تممه السید الشریف جمال الدین بن الأعرج الحمیدی، و ذلک کان بأمر من السید بهاء الدین مؤلف أصله، و ذلک لعدم اطلاعه التام و عدم اعتماده الا علی ابن الأعرج المذکور، فالتمس منه فأجابه و کان دیدنه فی أصله أن یذکر ما فی (صه) أولا ثم یذکر ما کان زائدا علیه فی (جش) أو (ست) أو ابن داود و إن کانت الزیادة موجودة فی القسم الثانی لکنه یکرره و یورد علی ابن داود إیرادات سهلة باردة- إلی قوله- و انما ذکرت هذا لئلا یتشوق أحد إلی هذا الکتاب عند سماع خبره، فألحق السید جمال الدین به أحوال العلماء الذین کانوا فی عصر العلامة و بعده و بلغوا ستا و عشرین، و قد اختصر تراجمهم الشیخ حسن صاحب المعالم، و منهم الشیخ أحمد بن فهد الحلی المتوفی (841) ترجمه فی حال حیاته و اشتغاله بالتدریس مصرحا بأنه مجاز عن المصنف کما فی الروضات فی ترجمه ابن فهد، و منهم ابن المتوج البحرانی کما ذکره فی الریاض نقلا عن خط الشیخ علی عن خط جده صاحب المعالم مصرحا بأن المصنف هو السید علی بن عبد الحمید و إنه کان تلمیذ فخر المحققین، أدرک أواخر زمانه، و إن السید جمال الدین بن الأعرج ألحق بأمر المصنف جماعة علی ترتیب الکتاب، و</w:t>
      </w:r>
    </w:p>
    <w:p>
      <w:pPr>
        <w:pStyle w:val="BookText"/>
      </w:pPr>
      <w:r>
        <w:rPr>
          <w:rFonts w:ascii="IRNazanin" w:hAnsi="IRNazanin" w:eastAsia="IRNazanin" w:cs="IRNazanin"/>
          <w:lang w:bidi="fa-IR"/>
          <w:color w:val="111111"/>
          <w:sz w:val="28"/>
          <w:szCs w:val="28"/>
          <w:rtl/>
        </w:rPr>
        <w:t xml:space="preserve">استخرج صاحب المعالم منهم ستا و عشرین، و منهم المصنف، و ذکر من تصانیفه الأنوار الإلهیة فی خمس مجلدات رأی أولها فی‏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4" w:name="pg11707_122893"/>
    <w:bookmarkEnd w:id="154"/>
    <w:p>
      <w:pPr>
        <w:pStyle w:val="BookText"/>
      </w:pPr>
      <w:r>
        <w:rPr>
          <w:rFonts w:ascii="IRNazanin" w:hAnsi="IRNazanin" w:eastAsia="IRNazanin" w:cs="IRNazanin"/>
          <w:lang w:bidi="fa-IR"/>
          <w:color w:val="111111"/>
          <w:sz w:val="28"/>
          <w:szCs w:val="28"/>
          <w:rtl/>
        </w:rPr>
        <w:t xml:space="preserve">الخزانة (الغرویة) کما رأی الرجال فیها أیضا و مر جامع أشتات الرواة</w:t>
      </w:r>
    </w:p>
    <w:p>
      <w:pPr>
        <w:pStyle w:val="Heading3"/>
      </w:pPr>
      <w:bookmarkStart w:id="1268" w:name="_Toc1012"/>
      <w:r>
        <w:t>الرجال الوجیز</w:t>
      </w:r>
      <w:bookmarkEnd w:id="1268"/>
    </w:p>
    <w:p>
      <w:pPr>
        <w:pStyle w:val="BookText"/>
      </w:pPr>
      <w:r>
        <w:rPr>
          <w:rFonts w:ascii="IRNazanin" w:hAnsi="IRNazanin" w:eastAsia="IRNazanin" w:cs="IRNazanin"/>
          <w:lang w:bidi="fa-IR"/>
          <w:color w:val="111111"/>
          <w:sz w:val="28"/>
          <w:szCs w:val="28"/>
          <w:rtl/>
        </w:rPr>
        <w:t xml:space="preserve">للأسترآبادی مقابل الوسیط و الکبیر، لکنه لم توجد نسخه منه حسب ما أطلعنا علیه‏</w:t>
      </w:r>
    </w:p>
    <w:p>
      <w:pPr>
        <w:pStyle w:val="Heading3"/>
      </w:pPr>
      <w:bookmarkStart w:id="1269" w:name="_Toc1013"/>
      <w:r>
        <w:t>رجال الوزیر المغربی‏</w:t>
      </w:r>
      <w:bookmarkEnd w:id="1269"/>
    </w:p>
    <w:p>
      <w:pPr>
        <w:pStyle w:val="BookText"/>
      </w:pPr>
      <w:r>
        <w:rPr>
          <w:rFonts w:ascii="IRNazanin" w:hAnsi="IRNazanin" w:eastAsia="IRNazanin" w:cs="IRNazanin"/>
          <w:lang w:bidi="fa-IR"/>
          <w:color w:val="111111"/>
          <w:sz w:val="28"/>
          <w:szCs w:val="28"/>
          <w:rtl/>
        </w:rPr>
        <w:t xml:space="preserve">مر باسمه الحسین بن علی‏</w:t>
      </w:r>
    </w:p>
    <w:p>
      <w:pPr>
        <w:pStyle w:val="Heading3"/>
      </w:pPr>
      <w:bookmarkStart w:id="1270" w:name="_Toc1014"/>
      <w:r>
        <w:t>الرجال الوسیط</w:t>
      </w:r>
      <w:bookmarkEnd w:id="1270"/>
    </w:p>
    <w:p>
      <w:pPr>
        <w:pStyle w:val="BookText"/>
      </w:pPr>
      <w:r>
        <w:rPr>
          <w:rFonts w:ascii="IRNazanin" w:hAnsi="IRNazanin" w:eastAsia="IRNazanin" w:cs="IRNazanin"/>
          <w:lang w:bidi="fa-IR"/>
          <w:color w:val="111111"/>
          <w:sz w:val="28"/>
          <w:szCs w:val="28"/>
          <w:rtl/>
        </w:rPr>
        <w:t xml:space="preserve">للأسترآبادی اسمه تلخیص الأقوال‏</w:t>
      </w:r>
    </w:p>
    <w:p>
      <w:pPr>
        <w:pStyle w:val="Heading3"/>
      </w:pPr>
      <w:bookmarkStart w:id="1271" w:name="_Toc1015"/>
      <w:r>
        <w:t>رجال السید هادی بن السید حسین بن عباس الحسینی الإشکوری‏</w:t>
      </w:r>
      <w:bookmarkEnd w:id="1271"/>
    </w:p>
    <w:p>
      <w:pPr>
        <w:pStyle w:val="BookText"/>
      </w:pPr>
      <w:r>
        <w:rPr>
          <w:rFonts w:ascii="IRNazanin" w:hAnsi="IRNazanin" w:eastAsia="IRNazanin" w:cs="IRNazanin"/>
          <w:lang w:bidi="fa-IR"/>
          <w:color w:val="111111"/>
          <w:sz w:val="28"/>
          <w:szCs w:val="28"/>
          <w:rtl/>
        </w:rPr>
        <w:t xml:space="preserve">النجفی المتوفی بطهران (17 شوال 1367) له الشیعة من الصحابة مختصر رأیته بخطه‏</w:t>
      </w:r>
    </w:p>
    <w:p>
      <w:pPr>
        <w:pStyle w:val="Heading3"/>
      </w:pPr>
      <w:bookmarkStart w:id="1272" w:name="_Toc1016"/>
      <w:r>
        <w:t>رجال السید هادی بن السید حسین الصیاغ‏</w:t>
      </w:r>
      <w:bookmarkEnd w:id="1272"/>
    </w:p>
    <w:p>
      <w:pPr>
        <w:pStyle w:val="BookText"/>
      </w:pPr>
      <w:r>
        <w:rPr>
          <w:rFonts w:ascii="IRNazanin" w:hAnsi="IRNazanin" w:eastAsia="IRNazanin" w:cs="IRNazanin"/>
          <w:lang w:bidi="fa-IR"/>
          <w:color w:val="111111"/>
          <w:sz w:val="28"/>
          <w:szCs w:val="28"/>
          <w:rtl/>
        </w:rPr>
        <w:t xml:space="preserve">ابن السید جواد بن السید مهدی الملقب بکاتب بن الحسین الحسینی الموسوی البحرانی المولود فی النجف (1302) نزیل المسیب و عالمها له أرجوزة اسمها النخبة فی ألفین و خمسمائة بیت، و له أراجیز کثیرة أخری و والده السید حسین الصیاغ کان ابن أخت السید علی والد السید مهدی و السید رضا النسابة الصائغ الشهیر</w:t>
      </w:r>
    </w:p>
    <w:p>
      <w:pPr>
        <w:pStyle w:val="Heading3"/>
      </w:pPr>
      <w:bookmarkStart w:id="1273" w:name="_Toc1017"/>
      <w:r>
        <w:t>رجال السید هادی الخراسانی‏</w:t>
      </w:r>
      <w:bookmarkEnd w:id="1273"/>
    </w:p>
    <w:p>
      <w:pPr>
        <w:pStyle w:val="BookText"/>
      </w:pPr>
      <w:r>
        <w:rPr>
          <w:rFonts w:ascii="IRNazanin" w:hAnsi="IRNazanin" w:eastAsia="IRNazanin" w:cs="IRNazanin"/>
          <w:lang w:bidi="fa-IR"/>
          <w:color w:val="111111"/>
          <w:sz w:val="28"/>
          <w:szCs w:val="28"/>
          <w:rtl/>
        </w:rPr>
        <w:t xml:space="preserve">ابن السید علی بن محمد بن علی محمد بن أبی طالب المیر کلاس الهروی البجستانی الحائری المولود (1297) کما بخط والده و المتوفی بالحائر (12- ع 1- 1368) کان من مبرزی تلامیذ شیخنا المیرزا محمد تقی الشیرازی بسامراء له کتاب طبقات</w:t>
      </w:r>
    </w:p>
    <w:p>
      <w:pPr>
        <w:pStyle w:val="BookText"/>
      </w:pPr>
      <w:r>
        <w:rPr>
          <w:rFonts w:ascii="IRNazanin" w:hAnsi="IRNazanin" w:eastAsia="IRNazanin" w:cs="IRNazanin"/>
          <w:lang w:bidi="fa-IR"/>
          <w:color w:val="111111"/>
          <w:sz w:val="28"/>
          <w:szCs w:val="28"/>
          <w:rtl/>
        </w:rPr>
        <w:t xml:space="preserve">الرواة و کتاب مرقاة الثقات و له تصانیف کثیرة و مجامیع فیها تراجم کثیرة کلها موجودة بخطه عند ولده” المؤلف” الفاضل المشتغل فی النجف‏</w:t>
      </w:r>
    </w:p>
    <w:p>
      <w:pPr>
        <w:pStyle w:val="Heading3"/>
      </w:pPr>
      <w:bookmarkStart w:id="1274" w:name="_Toc1018"/>
      <w:r>
        <w:t>رجال المولی المیرزا هادی‏</w:t>
      </w:r>
      <w:bookmarkEnd w:id="1274"/>
    </w:p>
    <w:p>
      <w:pPr>
        <w:pStyle w:val="BookText"/>
      </w:pPr>
      <w:r>
        <w:rPr>
          <w:rFonts w:ascii="IRNazanin" w:hAnsi="IRNazanin" w:eastAsia="IRNazanin" w:cs="IRNazanin"/>
          <w:lang w:bidi="fa-IR"/>
          <w:color w:val="111111"/>
          <w:sz w:val="28"/>
          <w:szCs w:val="28"/>
          <w:rtl/>
        </w:rPr>
        <w:t xml:space="preserve">ابن المولوی المیرزا محمد علی بن صادق بن مهدی الکشمیری المتخلص عزیز و المؤلف للتجلیات المذکور فی (ج 3) و رسالة شهید ثالث فی ترجمه القاضی نور الله و سمعت أن له کما مر لأخیه المهدی تتمیم نجوم السماء لوالدهما</w:t>
      </w:r>
    </w:p>
    <w:p>
      <w:pPr>
        <w:pStyle w:val="Heading3"/>
      </w:pPr>
      <w:bookmarkStart w:id="1275" w:name="_Toc1019"/>
      <w:r>
        <w:t>رجال السید محمد هاشم الچهارسوئی‏</w:t>
      </w:r>
      <w:bookmarkEnd w:id="1275"/>
    </w:p>
    <w:p>
      <w:pPr>
        <w:pStyle w:val="BookText"/>
      </w:pPr>
      <w:r>
        <w:rPr>
          <w:rFonts w:ascii="IRNazanin" w:hAnsi="IRNazanin" w:eastAsia="IRNazanin" w:cs="IRNazanin"/>
          <w:lang w:bidi="fa-IR"/>
          <w:color w:val="111111"/>
          <w:sz w:val="28"/>
          <w:szCs w:val="28"/>
          <w:rtl/>
        </w:rPr>
        <w:t xml:space="preserve">ابن المیرزا زین العابدین بن أبی القاسم جعفر الموسوی الخوانساری الأصفهانی المعروف بچهارسوئی لنزوله بتلک المحلة من أصفهان، المولود (1235) و المتوفی بالنجف أواخر (رمضان- 1318) هو شیخ جمع من مشایخی، أدرکته فی السفرة الأخیرة من زیارته و هو مریض لم یتیسر لی الاستجازة منه کما ذکرته فی الأسناد المصفی ص 23 له شرح مشیخة الفقیه و الفوائد الرجالیة و قد طبع بعضها ضمن‏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5" w:name="pg11707_122894"/>
    <w:bookmarkEnd w:id="155"/>
    <w:p>
      <w:pPr>
        <w:pStyle w:val="BookText"/>
      </w:pPr>
      <w:r>
        <w:rPr>
          <w:rFonts w:ascii="Amiri" w:hAnsi="Amiri" w:eastAsia="Amiri" w:cs="Amiri"/>
          <w:lang w:bidi="ar-SA"/>
          <w:color w:val="111111"/>
          <w:sz w:val="28"/>
          <w:szCs w:val="28"/>
          <w:rtl/>
        </w:rPr>
        <w:t xml:space="preserve">مجموعة موسومة معدن الفوائد</w:t>
      </w:r>
    </w:p>
    <w:p>
      <w:pPr>
        <w:pStyle w:val="Heading3"/>
      </w:pPr>
      <w:bookmarkStart w:id="1276" w:name="_Toc1020"/>
      <w:r>
        <w:t>رجال السید هاشم البحرانی‏</w:t>
      </w:r>
      <w:bookmarkEnd w:id="1276"/>
    </w:p>
    <w:p>
      <w:pPr>
        <w:pStyle w:val="BookText"/>
      </w:pPr>
      <w:r>
        <w:rPr>
          <w:rFonts w:ascii="IRNazanin" w:hAnsi="IRNazanin" w:eastAsia="IRNazanin" w:cs="IRNazanin"/>
          <w:lang w:bidi="fa-IR"/>
          <w:color w:val="111111"/>
          <w:sz w:val="28"/>
          <w:szCs w:val="28"/>
          <w:rtl/>
        </w:rPr>
        <w:t xml:space="preserve">التوبلی الکتکانی بن سلیمان بن إسماعیل الموسوی المتوفی (1107) له تنبیه الأریب فی إیضاح رجال التهذیب و روضة العارفین فی ترجمه جمع من العلماء الربانیین و إیضاح المسترشدین الراجعین إلی إمامة أمیر المؤمنین و تعریف رجال من لا یحضره الفقیه، مر فی (ج 4- ص 217)</w:t>
      </w:r>
    </w:p>
    <w:p>
      <w:pPr>
        <w:pStyle w:val="Heading3"/>
      </w:pPr>
      <w:bookmarkStart w:id="1277" w:name="_Toc1021"/>
      <w:r>
        <w:t>284- رجال السید هاشم السبزواری‏</w:t>
      </w:r>
      <w:bookmarkEnd w:id="1277"/>
    </w:p>
    <w:p>
      <w:pPr>
        <w:pStyle w:val="BookText"/>
      </w:pPr>
      <w:r>
        <w:rPr>
          <w:rFonts w:ascii="IRNazanin" w:hAnsi="IRNazanin" w:eastAsia="IRNazanin" w:cs="IRNazanin"/>
          <w:lang w:bidi="fa-IR"/>
          <w:color w:val="111111"/>
          <w:sz w:val="28"/>
          <w:szCs w:val="28"/>
          <w:rtl/>
        </w:rPr>
        <w:t xml:space="preserve">ابن السید محمد علی بن محمد تقی السبزواری التاجر البزاز المعاصر استخرج من تاریخ بغداد تراجم العلویین و تراجم غیرهم من الشیعة مع اختصار فی تراجمهم‏</w:t>
      </w:r>
    </w:p>
    <w:p>
      <w:pPr>
        <w:pStyle w:val="Heading3"/>
      </w:pPr>
      <w:bookmarkStart w:id="1278" w:name="_Toc1022"/>
      <w:r>
        <w:t>رجال السید هبة الدین الشهرستانی‏</w:t>
      </w:r>
      <w:bookmarkEnd w:id="1278"/>
    </w:p>
    <w:p>
      <w:pPr>
        <w:pStyle w:val="BookText"/>
      </w:pPr>
      <w:r>
        <w:rPr>
          <w:rFonts w:ascii="IRNazanin" w:hAnsi="IRNazanin" w:eastAsia="IRNazanin" w:cs="IRNazanin"/>
          <w:lang w:bidi="fa-IR"/>
          <w:color w:val="111111"/>
          <w:sz w:val="28"/>
          <w:szCs w:val="28"/>
          <w:rtl/>
        </w:rPr>
        <w:t xml:space="preserve">الحسینی المولود بسامراء (1300) نزیل الکاظمیة و وزیر معارف العراق سابقا له ثقات الروات مطبوع مر</w:t>
      </w:r>
    </w:p>
    <w:p>
      <w:pPr>
        <w:pStyle w:val="Heading3"/>
      </w:pPr>
      <w:bookmarkStart w:id="1279" w:name="_Toc1023"/>
      <w:r>
        <w:t>رجال الشیخ أبی نصر هبة الله‏</w:t>
      </w:r>
      <w:bookmarkEnd w:id="1279"/>
    </w:p>
    <w:p>
      <w:pPr>
        <w:pStyle w:val="BookText"/>
      </w:pPr>
      <w:r>
        <w:rPr>
          <w:rFonts w:ascii="IRNazanin" w:hAnsi="IRNazanin" w:eastAsia="IRNazanin" w:cs="IRNazanin"/>
          <w:lang w:bidi="fa-IR"/>
          <w:color w:val="111111"/>
          <w:sz w:val="28"/>
          <w:szCs w:val="28"/>
          <w:rtl/>
        </w:rPr>
        <w:t xml:space="preserve">ابن أحمد بن محمد الکاتب المعروف بابن برنیة له أخبار أبی عمرو و أبی جعفر العمرویین الأول و الثانی من النواب الأربعة من ولد عمار بن یاسر ذکره النجاشی، و ینقل عنه الشیخ الطوسی‏</w:t>
      </w:r>
    </w:p>
    <w:p>
      <w:pPr>
        <w:pStyle w:val="Heading3"/>
      </w:pPr>
      <w:bookmarkStart w:id="1280" w:name="_Toc1024"/>
      <w:r>
        <w:t>رجال المولی هدایت حسین‏</w:t>
      </w:r>
      <w:bookmarkEnd w:id="1280"/>
    </w:p>
    <w:p>
      <w:pPr>
        <w:pStyle w:val="BookText"/>
      </w:pPr>
      <w:r>
        <w:rPr>
          <w:rFonts w:ascii="IRNazanin" w:hAnsi="IRNazanin" w:eastAsia="IRNazanin" w:cs="IRNazanin"/>
          <w:lang w:bidi="fa-IR"/>
          <w:color w:val="111111"/>
          <w:sz w:val="28"/>
          <w:szCs w:val="28"/>
          <w:rtl/>
        </w:rPr>
        <w:t xml:space="preserve">ابن ولایت حسین الهندی المعاصر له تحفه الأعیان فی تذکره فضلاء هندوستان‏</w:t>
      </w:r>
    </w:p>
    <w:p>
      <w:pPr>
        <w:pStyle w:val="Heading3"/>
      </w:pPr>
      <w:bookmarkStart w:id="1281" w:name="_Toc1025"/>
      <w:r>
        <w:t>285- رجال أبی المنذر هشام بن محمد بن السائب الکلبی‏</w:t>
      </w:r>
      <w:bookmarkEnd w:id="1281"/>
    </w:p>
    <w:p>
      <w:pPr>
        <w:pStyle w:val="BookText"/>
      </w:pPr>
      <w:r>
        <w:rPr>
          <w:rFonts w:ascii="IRNazanin" w:hAnsi="IRNazanin" w:eastAsia="IRNazanin" w:cs="IRNazanin"/>
          <w:lang w:bidi="fa-IR"/>
          <w:color w:val="111111"/>
          <w:sz w:val="28"/>
          <w:szCs w:val="28"/>
          <w:rtl/>
        </w:rPr>
        <w:t xml:space="preserve">النسابة المتوفی (206) له عدة کتب فی الکنی و الألقاب و تسمیة أشخاص معینین ذکر فهرسها ابن الندیم ثم النجاشی‏</w:t>
      </w:r>
    </w:p>
    <w:p>
      <w:pPr>
        <w:pStyle w:val="Heading3"/>
      </w:pPr>
      <w:bookmarkStart w:id="1282" w:name="_Toc1026"/>
      <w:r>
        <w:t>رجال الشیخ یاسین‏</w:t>
      </w:r>
      <w:bookmarkEnd w:id="1282"/>
    </w:p>
    <w:p>
      <w:pPr>
        <w:pStyle w:val="BookText"/>
      </w:pPr>
      <w:r>
        <w:rPr>
          <w:rFonts w:ascii="IRNazanin" w:hAnsi="IRNazanin" w:eastAsia="IRNazanin" w:cs="IRNazanin"/>
          <w:lang w:bidi="fa-IR"/>
          <w:color w:val="111111"/>
          <w:sz w:val="28"/>
          <w:szCs w:val="28"/>
          <w:rtl/>
        </w:rPr>
        <w:t xml:space="preserve">ابن صلاح الدین بن علی بن ناصر بن علی البلادی البحرانی نزیل شیراز المکتوب فی جوابه منیة الممارسین له تصانیف منها کتاب معین النبیه فی بیان رجال من لا یحضره الفقیه الموجود عند الشیخ حسین القدیحی ابن صاحب أنوار البدرین و قد کتب هو إجازة للسید نصر الله المدرس الحائری فی (1145)</w:t>
      </w:r>
    </w:p>
    <w:p>
      <w:pPr>
        <w:pStyle w:val="Heading3"/>
      </w:pPr>
      <w:bookmarkStart w:id="1283" w:name="_Toc1027"/>
      <w:r>
        <w:t>286- رجال الشیخ یحیی الحلی‏</w:t>
      </w:r>
      <w:bookmarkEnd w:id="1283"/>
    </w:p>
    <w:p>
      <w:pPr>
        <w:pStyle w:val="BookText"/>
      </w:pPr>
      <w:r>
        <w:rPr>
          <w:rFonts w:ascii="IRNazanin" w:hAnsi="IRNazanin" w:eastAsia="IRNazanin" w:cs="IRNazanin"/>
          <w:lang w:bidi="fa-IR"/>
          <w:color w:val="111111"/>
          <w:sz w:val="28"/>
          <w:szCs w:val="28"/>
          <w:rtl/>
        </w:rPr>
        <w:t xml:space="preserve">ابن الحسن بن الحسین بن علی بن محمد بن بطریق الحلی الأسدی، صاحب کتاب العمدة المتوفی (600) کما أرخه کشف الحجب له کتاب رجال الشیعة نقل عنه ابن حجر فی لسان المیزان و حکی عنه السیوطی فی البغیة ترجمه الحسین بن أحمد بن خیران‏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6" w:name="pg11707_122895"/>
    <w:bookmarkEnd w:id="156"/>
    <w:p>
      <w:pPr>
        <w:pStyle w:val="Heading3"/>
      </w:pPr>
      <w:bookmarkStart w:id="1284" w:name="_Toc1028"/>
      <w:r>
        <w:t>رجال شرف الدین یحیی البحرانی‏</w:t>
      </w:r>
      <w:bookmarkEnd w:id="1284"/>
    </w:p>
    <w:p>
      <w:pPr>
        <w:pStyle w:val="BookText"/>
      </w:pPr>
      <w:r>
        <w:rPr>
          <w:rFonts w:ascii="IRNazanin" w:hAnsi="IRNazanin" w:eastAsia="IRNazanin" w:cs="IRNazanin"/>
          <w:lang w:bidi="fa-IR"/>
          <w:color w:val="111111"/>
          <w:sz w:val="28"/>
          <w:szCs w:val="28"/>
          <w:rtl/>
        </w:rPr>
        <w:t xml:space="preserve">ابن الحسین بن عشیرة (عشرة) بن ناصر البحرانی تلمیذ المحقق الکرکی، یعبر عنه تذکره المجتهدین کما مر فی (ج 4 ص 49) و لعله المعبر عنه تراجم مشایخ الشیعة کما مر فی (ج 4- ص 60)</w:t>
      </w:r>
    </w:p>
    <w:p>
      <w:pPr>
        <w:pStyle w:val="Heading3"/>
      </w:pPr>
      <w:bookmarkStart w:id="1285" w:name="_Toc1029"/>
      <w:r>
        <w:t>رجال السید یحیی الصنعانی‏</w:t>
      </w:r>
      <w:bookmarkEnd w:id="1285"/>
    </w:p>
    <w:p>
      <w:pPr>
        <w:pStyle w:val="BookText"/>
      </w:pPr>
      <w:r>
        <w:rPr>
          <w:rFonts w:ascii="IRNazanin" w:hAnsi="IRNazanin" w:eastAsia="IRNazanin" w:cs="IRNazanin"/>
          <w:lang w:bidi="fa-IR"/>
          <w:color w:val="111111"/>
          <w:sz w:val="28"/>
          <w:szCs w:val="28"/>
          <w:rtl/>
        </w:rPr>
        <w:t xml:space="preserve">ابن الحسین بن المؤید بالله محمد بن المنصور بالله القاسم بن محمد الحسنی الیمانی المتوفی بشهارة فی صفر (1090) ترجمه ولده السید ضیاء الدین یوسف فی کتابه نسمة السحر فیمن تشیع و شعر و ذکر من تصانیفه رسالة فی ترجمه أبی خالد الکابلی و توثیقه و سبب طعن الذهبی علیه‏</w:t>
      </w:r>
    </w:p>
    <w:p>
      <w:pPr>
        <w:pStyle w:val="Heading3"/>
      </w:pPr>
      <w:bookmarkStart w:id="1286" w:name="_Toc1030"/>
      <w:r>
        <w:t>رجال الشیخ المیرزا یحیی الأصفهانی‏</w:t>
      </w:r>
      <w:bookmarkEnd w:id="1286"/>
    </w:p>
    <w:p>
      <w:pPr>
        <w:pStyle w:val="BookText"/>
      </w:pPr>
      <w:r>
        <w:rPr>
          <w:rFonts w:ascii="IRNazanin" w:hAnsi="IRNazanin" w:eastAsia="IRNazanin" w:cs="IRNazanin"/>
          <w:lang w:bidi="fa-IR"/>
          <w:color w:val="111111"/>
          <w:sz w:val="28"/>
          <w:szCs w:val="28"/>
          <w:rtl/>
        </w:rPr>
        <w:t xml:space="preserve">ابن المیرزا محمد شفیع المستوفی الجامع للمعقول و المنقول من الفروع و الأصول و الحدیث و الرجال أدرکته فی عام زیارته الأخیرة للعراق فی (1318) کان من أصدقاء شیخنا النوری أهدی إلیه نسخه خاتمة المستدرک کما ذکرته فی (ج 7 ص 132) له شرح مشیخة الفقیه و فوائد رجالیة کثیرة کتبها علی ظهر الکتب النفیسة التی کانت فی مکتبته و بعد وفاته قدمت للبیع فی (1326) رأیت منها نسخه الکشی فی مکتبة (سیدنا الصدر) و نسخه إیضاح دفائن النواصب و معها نسخه المائة منقبة فی مجلد علی ما فی البال‏</w:t>
      </w:r>
    </w:p>
    <w:p>
      <w:pPr>
        <w:pStyle w:val="Heading3"/>
      </w:pPr>
      <w:bookmarkStart w:id="1287" w:name="_Toc1031"/>
      <w:r>
        <w:t>رجال یعقوب بن شیبة</w:t>
      </w:r>
      <w:bookmarkEnd w:id="1287"/>
    </w:p>
    <w:p>
      <w:pPr>
        <w:pStyle w:val="BookText"/>
      </w:pPr>
      <w:r>
        <w:rPr>
          <w:rFonts w:ascii="IRNazanin" w:hAnsi="IRNazanin" w:eastAsia="IRNazanin" w:cs="IRNazanin"/>
          <w:lang w:bidi="fa-IR"/>
          <w:color w:val="111111"/>
          <w:sz w:val="28"/>
          <w:szCs w:val="28"/>
          <w:rtl/>
        </w:rPr>
        <w:t xml:space="preserve">المترجم فی النجاشی و الفهرست عد من کتبه کتاب مسند أمیر المؤمنین و أخباره فی الجمل و صفین و النهروان و فضائله و تسمیة من روی عنه من أصحابه‏</w:t>
      </w:r>
    </w:p>
    <w:p>
      <w:pPr>
        <w:pStyle w:val="Heading3"/>
      </w:pPr>
      <w:bookmarkStart w:id="1288" w:name="_Toc1032"/>
      <w:r>
        <w:t>رجال الشیخ یوسف‏</w:t>
      </w:r>
      <w:bookmarkEnd w:id="1288"/>
    </w:p>
    <w:p>
      <w:pPr>
        <w:pStyle w:val="BookText"/>
      </w:pPr>
      <w:r>
        <w:rPr>
          <w:rFonts w:ascii="IRNazanin" w:hAnsi="IRNazanin" w:eastAsia="IRNazanin" w:cs="IRNazanin"/>
          <w:lang w:bidi="fa-IR"/>
          <w:color w:val="111111"/>
          <w:sz w:val="28"/>
          <w:szCs w:val="28"/>
          <w:rtl/>
        </w:rPr>
        <w:t xml:space="preserve">ابن أحمد المحدث البحرانی صاحب الحدائق له لؤلؤة البحرین‏</w:t>
      </w:r>
    </w:p>
    <w:p>
      <w:pPr>
        <w:pStyle w:val="Heading3"/>
      </w:pPr>
      <w:bookmarkStart w:id="1289" w:name="_Toc1033"/>
      <w:r>
        <w:t>رجال الفاضل یوسف الجبلی الشامی‏</w:t>
      </w:r>
      <w:bookmarkEnd w:id="1289"/>
    </w:p>
    <w:p>
      <w:pPr>
        <w:pStyle w:val="BookText"/>
      </w:pPr>
      <w:r>
        <w:rPr>
          <w:rFonts w:ascii="IRNazanin" w:hAnsi="IRNazanin" w:eastAsia="IRNazanin" w:cs="IRNazanin"/>
          <w:lang w:bidi="fa-IR"/>
          <w:color w:val="111111"/>
          <w:sz w:val="28"/>
          <w:szCs w:val="28"/>
          <w:rtl/>
        </w:rPr>
        <w:t xml:space="preserve">کان عند شیخنا النوری، قال هو صغیر الحجم فی غایة الجودة، و کان یحتمل أنه للسید یوسف زین الآتی‏</w:t>
      </w:r>
    </w:p>
    <w:p>
      <w:pPr>
        <w:pStyle w:val="Heading3"/>
      </w:pPr>
      <w:bookmarkStart w:id="1290" w:name="_Toc1034"/>
      <w:r>
        <w:t>287- رجال الشیخ یوسف بن عبد الله البحرانی‏</w:t>
      </w:r>
      <w:bookmarkEnd w:id="1290"/>
    </w:p>
    <w:p>
      <w:pPr>
        <w:pStyle w:val="BookText"/>
      </w:pPr>
      <w:r>
        <w:rPr>
          <w:rFonts w:ascii="IRNazanin" w:hAnsi="IRNazanin" w:eastAsia="IRNazanin" w:cs="IRNazanin"/>
          <w:lang w:bidi="fa-IR"/>
          <w:color w:val="111111"/>
          <w:sz w:val="28"/>
          <w:szCs w:val="28"/>
          <w:rtl/>
        </w:rPr>
        <w:t xml:space="preserve">المتوفی بالحائر الحسینی (1171) قال تلمیذه السید محمد بن علی آل أبی شبانه البحرانی فی خاتمة کتابه تتمیم أمل الآمل فی آخر من تعرض لذکرهم من علماء البحرین إن هذا الشیخ من أساتیذه و له کتاب کبیر فی الرجال‏</w:t>
      </w:r>
    </w:p>
    <w:p>
      <w:pPr>
        <w:pStyle w:val="Heading3"/>
      </w:pPr>
      <w:bookmarkStart w:id="1291" w:name="_Toc1035"/>
      <w:r>
        <w:t>رجال السید یوسف الزین‏</w:t>
      </w:r>
      <w:bookmarkEnd w:id="1291"/>
    </w:p>
    <w:p>
      <w:pPr>
        <w:pStyle w:val="BookText"/>
      </w:pPr>
      <w:r>
        <w:rPr>
          <w:rFonts w:ascii="IRNazanin" w:hAnsi="IRNazanin" w:eastAsia="IRNazanin" w:cs="IRNazanin"/>
          <w:lang w:bidi="fa-IR"/>
          <w:color w:val="111111"/>
          <w:sz w:val="28"/>
          <w:szCs w:val="28"/>
          <w:rtl/>
        </w:rPr>
        <w:t xml:space="preserve">ابن محمد بن زین الدین الحسینی العاملی له ترتیب الکشی‏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7" w:name="pg11707_122896"/>
    <w:bookmarkEnd w:id="157"/>
    <w:p>
      <w:pPr>
        <w:pStyle w:val="BookText"/>
      </w:pPr>
      <w:r>
        <w:rPr>
          <w:rFonts w:ascii="IRNazanin" w:hAnsi="IRNazanin" w:eastAsia="IRNazanin" w:cs="IRNazanin"/>
          <w:lang w:bidi="fa-IR"/>
          <w:color w:val="111111"/>
          <w:sz w:val="28"/>
          <w:szCs w:val="28"/>
          <w:rtl/>
        </w:rPr>
        <w:t xml:space="preserve">المذکور فی (ج 4 ص 67) و له جامع الأقوال المذکور فی (ج 5 ص 42) المؤلف (982) فی النجف قبل تألیف الأسترآبادی للرجال الکبیر الموسوم بالمنهج و المؤلف (985) و الظاهر أنه هو المنقول عنه فی المنهج فی ترجمه علی بن نعیم بعنوان قیل، و قد فسره تلمیذه الشیخ محمد سبط الشهید فی هامش النسخة بأن المراد من القائل المولی یوسف الجبلی، نسبه إلی جبل عامل‏</w:t>
      </w:r>
    </w:p>
    <w:p>
      <w:pPr>
        <w:pStyle w:val="Heading3"/>
      </w:pPr>
      <w:bookmarkStart w:id="1292" w:name="_Toc1036"/>
      <w:r>
        <w:t>رجال السید ضیاء الدین یوسف‏</w:t>
      </w:r>
      <w:bookmarkEnd w:id="1292"/>
    </w:p>
    <w:p>
      <w:pPr>
        <w:pStyle w:val="BookText"/>
      </w:pPr>
      <w:r>
        <w:rPr>
          <w:rFonts w:ascii="IRNazanin" w:hAnsi="IRNazanin" w:eastAsia="IRNazanin" w:cs="IRNazanin"/>
          <w:lang w:bidi="fa-IR"/>
          <w:color w:val="111111"/>
          <w:sz w:val="28"/>
          <w:szCs w:val="28"/>
          <w:rtl/>
        </w:rPr>
        <w:t xml:space="preserve">ابن أبی علی یحیی بن الحسین الحسنی المذکورة بقیة نسبه آنفا فی رجال والده یحیی بن الحسین الیمانی ولد بصنعاء (1078) و توفی بها (1121) له نسمة السحر فیمن تشیع و شعر جمع فیه تراجم کثیر من العلماء و الشعراء الشیعة فی الیمن فی مجلدین کبیرین موجودین فی مکتبة (حسینیة کاشف الغطاء) و قد عملت أنا له فهرسا سمیته نزهة البصر فی فهرس نسمة السحر و عدد المترجمین فی الجزء الأول مائة و اثنی عشر رجلا و فی الجزء الثانی خمسة و ثمانون‏</w:t>
      </w:r>
    </w:p>
    <w:p>
      <w:pPr>
        <w:pStyle w:val="Heading3"/>
      </w:pPr>
      <w:bookmarkStart w:id="1293" w:name="_Toc1037"/>
      <w:r>
        <w:t>288- الرجبیة</w:t>
      </w:r>
      <w:bookmarkEnd w:id="1293"/>
    </w:p>
    <w:p>
      <w:pPr>
        <w:pStyle w:val="BookText"/>
      </w:pPr>
      <w:r>
        <w:rPr>
          <w:rFonts w:ascii="IRNazanin" w:hAnsi="IRNazanin" w:eastAsia="IRNazanin" w:cs="IRNazanin"/>
          <w:lang w:bidi="fa-IR"/>
          <w:color w:val="111111"/>
          <w:sz w:val="28"/>
          <w:szCs w:val="28"/>
          <w:rtl/>
        </w:rPr>
        <w:t xml:space="preserve">مختصر فی وقائع الأیام، ابتداؤه من شهر رجب و لذا سمی به للمحدث المعاصر الشیخ عباس بن محمد رضا القمی المتوفی (1359) طبع فی (1315)</w:t>
      </w:r>
    </w:p>
    <w:p>
      <w:pPr>
        <w:pStyle w:val="Heading3"/>
      </w:pPr>
      <w:bookmarkStart w:id="1294" w:name="_Toc1038"/>
      <w:r>
        <w:t>289- الرجبیة</w:t>
      </w:r>
      <w:bookmarkEnd w:id="1294"/>
    </w:p>
    <w:p>
      <w:pPr>
        <w:pStyle w:val="BookText"/>
      </w:pPr>
      <w:r>
        <w:rPr>
          <w:rFonts w:ascii="IRNazanin" w:hAnsi="IRNazanin" w:eastAsia="IRNazanin" w:cs="IRNazanin"/>
          <w:lang w:bidi="fa-IR"/>
          <w:color w:val="111111"/>
          <w:sz w:val="28"/>
          <w:szCs w:val="28"/>
          <w:rtl/>
        </w:rPr>
        <w:t xml:space="preserve">فی فضل الزیارة فی رجب، و فیه شرح زیارة الجامعة الرجبیة و الجامعة الصغیرة، مرتبا علی ثلاثة فصول للمولی الشیخ محمد باقر بن المولی محمد حسن البیرجندی القائنی المتوفی (1352) فارسی طبع (1349)</w:t>
      </w:r>
    </w:p>
    <w:p>
      <w:pPr>
        <w:pStyle w:val="Heading3"/>
      </w:pPr>
      <w:bookmarkStart w:id="1295" w:name="_Toc1039"/>
      <w:r>
        <w:t>290- رجز البشر فی مناقب الأئمة الاثنی عشر</w:t>
      </w:r>
      <w:bookmarkEnd w:id="1295"/>
    </w:p>
    <w:p>
      <w:pPr>
        <w:pStyle w:val="BookText"/>
      </w:pPr>
      <w:r>
        <w:rPr>
          <w:rFonts w:ascii="IRNazanin" w:hAnsi="IRNazanin" w:eastAsia="IRNazanin" w:cs="IRNazanin"/>
          <w:lang w:bidi="fa-IR"/>
          <w:color w:val="111111"/>
          <w:sz w:val="28"/>
          <w:szCs w:val="28"/>
          <w:rtl/>
        </w:rPr>
        <w:t xml:space="preserve">موجود فی مکتبة حالت أفندی بأستانبول کما فی فهرسها و ذکره کشف الظنون فی عنوان مناقب الأئمة الاثنی عشر</w:t>
      </w:r>
    </w:p>
    <w:p>
      <w:pPr>
        <w:pStyle w:val="Heading3"/>
      </w:pPr>
      <w:bookmarkStart w:id="1296" w:name="_Toc1040"/>
      <w:r>
        <w:t>291- الرجعة و أحادیثها المنقولة عن آل العصمة</w:t>
      </w:r>
      <w:bookmarkEnd w:id="1296"/>
    </w:p>
    <w:p>
      <w:pPr>
        <w:pStyle w:val="BookText"/>
      </w:pPr>
      <w:r>
        <w:rPr>
          <w:rFonts w:ascii="IRNazanin" w:hAnsi="IRNazanin" w:eastAsia="IRNazanin" w:cs="IRNazanin"/>
          <w:lang w:bidi="fa-IR"/>
          <w:color w:val="111111"/>
          <w:sz w:val="28"/>
          <w:szCs w:val="28"/>
          <w:rtl/>
        </w:rPr>
        <w:t xml:space="preserve">بالترجمة إلی الفارسیة و فی آخره تم کتاب یقین الرجعة یوم الأربعاء (15- ع 2- 1277) و اسم المؤلف کما فی أوله السید أحمد بن الحسن بن إسماعیل بن إبراهیم بن صالح بن المیر أبی علی بن میر میرون بن المیر أبی القاسم، من أحفاد المیر أحمد بن موسی الکاظم علیه السلام  کذا سرد نسبه رأیت النسخة فی کتب (السید جلال الدین المحدث)</w:t>
      </w:r>
    </w:p>
    <w:p>
      <w:pPr>
        <w:pStyle w:val="Heading3"/>
      </w:pPr>
      <w:bookmarkStart w:id="1297" w:name="_Toc1041"/>
      <w:r>
        <w:t>292- الرجعة</w:t>
      </w:r>
      <w:bookmarkEnd w:id="1297"/>
    </w:p>
    <w:p>
      <w:pPr>
        <w:pStyle w:val="BookText"/>
      </w:pPr>
      <w:r>
        <w:rPr>
          <w:rFonts w:ascii="IRNazanin" w:hAnsi="IRNazanin" w:eastAsia="IRNazanin" w:cs="IRNazanin"/>
          <w:lang w:bidi="fa-IR"/>
          <w:color w:val="111111"/>
          <w:sz w:val="28"/>
          <w:szCs w:val="28"/>
          <w:rtl/>
        </w:rPr>
        <w:t xml:space="preserve">مختصر فارسی للمولی حبیب الله بن علی مدد الکاشانی المتوفی (1340)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8" w:name="pg11707_122897"/>
    <w:bookmarkEnd w:id="158"/>
    <w:p>
      <w:pPr>
        <w:pStyle w:val="BookText"/>
      </w:pPr>
      <w:r>
        <w:rPr>
          <w:rFonts w:ascii="IRNazanin" w:hAnsi="IRNazanin" w:eastAsia="IRNazanin" w:cs="IRNazanin"/>
          <w:lang w:bidi="fa-IR"/>
          <w:color w:val="111111"/>
          <w:sz w:val="28"/>
          <w:szCs w:val="28"/>
          <w:rtl/>
        </w:rPr>
        <w:t xml:space="preserve">طبع بإیران‏</w:t>
      </w:r>
    </w:p>
    <w:p>
      <w:pPr>
        <w:pStyle w:val="Heading3"/>
      </w:pPr>
      <w:bookmarkStart w:id="1298" w:name="_Toc1042"/>
      <w:r>
        <w:t>293- الرجعة</w:t>
      </w:r>
      <w:bookmarkEnd w:id="1298"/>
    </w:p>
    <w:p>
      <w:pPr>
        <w:pStyle w:val="BookText"/>
      </w:pPr>
      <w:r>
        <w:rPr>
          <w:rFonts w:ascii="IRNazanin" w:hAnsi="IRNazanin" w:eastAsia="IRNazanin" w:cs="IRNazanin"/>
          <w:lang w:bidi="fa-IR"/>
          <w:color w:val="111111"/>
          <w:sz w:val="28"/>
          <w:szCs w:val="28"/>
          <w:rtl/>
        </w:rPr>
        <w:t xml:space="preserve">للشیخ حسن بن سلیمان بن محمد بن خالد الحلی تلمیذ الشهید الأول و صاحب مختصر البصائر ینقل عن کتابه الرجعة هذه العلامة المجلسی فی البحار کثیرا، و کان نسخته عند صاحب الریاض و توجد فی موقوفة (الطهرانی بکربلاء- التی وقفها بوصیته ولداه الشیخ علی و الشیخ مهدی فی سنة 1288- قال فی أوله [یقول العبد الضعیف الفقیر إلی ربه الغنی حسن بن سلیمان إنی قد رویت فی معنی الرجعة أحادیث من غیر طریق سعد بن عبد الله، فأنا مثبتها فی هذه الأوراق، ثم ارجع إلی ما رواه سعد فی کتاب مختصر البصائر] و مراده أن هذه الرسالة خالیة من أخبار الرجعة التی رواها سعد، فمن أرادها فلیرجع إلی کتاب مختصر البصائر الذی ألفه هو فی اختصار بصائر الدرجات لسعد لا أن المختصر لسعد کما فهمه صاحب الریاض فتبصر و نسخه (الطهرانی بکربلاء) جدیدة نقل الکاتب أولا عدة أوراق من کتاب مختصر البصائر إلی آخر حدیث تکلم البعیر مع رسول الله  صلی الله علیه و آله  و بعده قال ما لفظه [باب الکرات و حالاتها و ما جاء فیها حدثنا محمد بن الحسین بن أبی الخطاب‏] إلی تمام الست ورقات کلها فی أحادیث الکرات، ثم بعد ذلک قال ما لفظه [یقول العبد الضعیف‏] إلی آخر ما نقلناه، و أول حدیثه خطبة الأمیر علیه السلام  و قوله: سلونی فقام إلیه صعصعة و هکذا ذکر أحادیث الرجعة إلی آخر الکتاب، و کتب الکاتب لهذه النسخة ما کان مکتوبا فی آخر المنقول عنها، و هی [هذا آخر ما وجدناه من کتاب الرجعة و الرد علی أهل البدع، و هو بخط مصنفه الشیخ الکامل الزاهد الورع جمال الدین حسن بن سلیمان الحلی من أجل تلامذة الشهید ابن مکی‏] أقول إن الکاتب أراد أن یجمع بین کتاب الرجعة و ما أحال إلیه مصنفه فی مختصر البصائر فکتب أولا ما فی مختصر البصائر ثم کتاب الرجعة إلی آخر ما وجده منه‏</w:t>
      </w:r>
    </w:p>
    <w:p>
      <w:pPr>
        <w:pStyle w:val="Heading3"/>
      </w:pPr>
      <w:bookmarkStart w:id="1299" w:name="_Toc1043"/>
      <w:r>
        <w:t>294- الرجعة و أحادیثها</w:t>
      </w:r>
      <w:bookmarkEnd w:id="1299"/>
    </w:p>
    <w:p>
      <w:pPr>
        <w:pStyle w:val="BookText"/>
      </w:pPr>
      <w:r>
        <w:rPr>
          <w:rFonts w:ascii="IRNazanin" w:hAnsi="IRNazanin" w:eastAsia="IRNazanin" w:cs="IRNazanin"/>
          <w:lang w:bidi="fa-IR"/>
          <w:color w:val="111111"/>
          <w:sz w:val="28"/>
          <w:szCs w:val="28"/>
          <w:rtl/>
        </w:rPr>
        <w:t xml:space="preserve">للفضل بن شاذان بن الخلیل، أبی محمد الأزدی النیشابوری المتوفی (260) و هو غیر إثبات الرجعة له أیضا و هذا هو الذی یعبر عنه بکتاب الغیبة کما یأتی بتصریح النجاشی، و کان عند المیر لوحی الأصفهانی علی ما ینقل عنه فی کتابه الأربعین الموسوم کفایة المهتدی و قد ضن فی إعطائه للعلامة المجلسی‏</w:t>
      </w:r>
      <w:r>
        <w:rPr>
          <w:rStyle w:val="FootnoteReference"/>
        </w:rPr>
        <w:footnoteReference w:id="9"/>
      </w:r>
      <w:r>
        <w:rPr>
          <w:rFonts w:ascii="IRNazanin" w:hAnsi="IRNazanin" w:eastAsia="IRNazanin" w:cs="IRNazanin"/>
          <w:lang w:bidi="fa-IR"/>
          <w:color w:val="111111"/>
          <w:sz w:val="28"/>
          <w:szCs w:val="28"/>
          <w:rtl/>
        </w:rPr>
        <w:t xml:space="preserve">علی ما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9" w:name="pg11707_122898"/>
    <w:bookmarkEnd w:id="159"/>
    <w:p>
      <w:pPr>
        <w:pStyle w:val="BookText"/>
      </w:pPr>
      <w:r>
        <w:rPr>
          <w:rFonts w:ascii="IRNazanin" w:hAnsi="IRNazanin" w:eastAsia="IRNazanin" w:cs="IRNazanin"/>
          <w:lang w:bidi="fa-IR"/>
          <w:color w:val="111111"/>
          <w:sz w:val="28"/>
          <w:szCs w:val="28"/>
          <w:rtl/>
        </w:rPr>
        <w:t xml:space="preserve">ذکره شیخنا فی خاتمة المستدرک و النجم الثاقب و غیرهما</w:t>
      </w:r>
    </w:p>
    <w:p>
      <w:pPr>
        <w:pStyle w:val="Heading3"/>
      </w:pPr>
      <w:bookmarkStart w:id="1300" w:name="_Toc1044"/>
      <w:r>
        <w:t>295- الرجعة</w:t>
      </w:r>
      <w:bookmarkEnd w:id="1300"/>
    </w:p>
    <w:p>
      <w:pPr>
        <w:pStyle w:val="BookText"/>
      </w:pPr>
      <w:r>
        <w:rPr>
          <w:rFonts w:ascii="IRNazanin" w:hAnsi="IRNazanin" w:eastAsia="IRNazanin" w:cs="IRNazanin"/>
          <w:lang w:bidi="fa-IR"/>
          <w:color w:val="111111"/>
          <w:sz w:val="28"/>
          <w:szCs w:val="28"/>
          <w:rtl/>
        </w:rPr>
        <w:t xml:space="preserve">للشیخ الصدوق أبی جعفر محمد بن علی بن الحسین بن موسی بن بابویه القمی المتوفی (381) ذکره النجاشی‏</w:t>
      </w:r>
    </w:p>
    <w:p>
      <w:pPr>
        <w:pStyle w:val="Heading3"/>
      </w:pPr>
      <w:bookmarkStart w:id="1301" w:name="_Toc1045"/>
      <w:r>
        <w:t>296- الرجعة</w:t>
      </w:r>
      <w:bookmarkEnd w:id="1301"/>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 صاحب التفسیر الموجود ذکره النجاشی‏</w:t>
      </w:r>
    </w:p>
    <w:p>
      <w:pPr>
        <w:pStyle w:val="Heading3"/>
      </w:pPr>
      <w:bookmarkStart w:id="1302" w:name="_Toc1046"/>
      <w:r>
        <w:t>297- الرجعة و ظهور الحجة</w:t>
      </w:r>
      <w:bookmarkEnd w:id="1302"/>
    </w:p>
    <w:p>
      <w:pPr>
        <w:pStyle w:val="BookText"/>
      </w:pPr>
      <w:r>
        <w:rPr>
          <w:rFonts w:ascii="IRNazanin" w:hAnsi="IRNazanin" w:eastAsia="IRNazanin" w:cs="IRNazanin"/>
          <w:lang w:bidi="fa-IR"/>
          <w:color w:val="111111"/>
          <w:sz w:val="28"/>
          <w:szCs w:val="28"/>
          <w:rtl/>
        </w:rPr>
        <w:t xml:space="preserve">فی الاخبار المنقولة عن آل العصمة للسید الجلیل المیرزا محمد مؤمن ابن دوست محمد الحسینی الأسترآبادی الشهید فی مکة (1088) أوله [الحمد لله علی نعمائه و الشکر علی آلائه‏] فرغ منه (رجب 1069) و النسخة الموجودة فی مکتبة (الصدر) کتبت فی عصر المؤلف (1081) و فی ظهرها کتب المصنف بخطه حدیثا فی التعقیب إلی طلوع الشمس، و جده بخط عبد الله الصیرفی و کتبه فی (1085) و الحدیث [</w:t>
      </w:r>
    </w:p>
    <w:p>
      <w:pPr>
        <w:pStyle w:val="BookText"/>
      </w:pPr>
      <w:r>
        <w:rPr>
          <w:rFonts w:ascii="IRNazanin" w:hAnsi="IRNazanin" w:eastAsia="IRNazanin" w:cs="IRNazanin"/>
          <w:lang w:bidi="fa-IR"/>
          <w:color w:val="111111"/>
          <w:sz w:val="28"/>
          <w:szCs w:val="28"/>
          <w:rtl/>
        </w:rPr>
        <w:t xml:space="preserve">قال النبی  صلی الله علیه و آله / الا أدلکم علی قوم أفضل غنیمة و أفضل رجعة، قوم شهدوا صلاة الصبح ثم جلسوا یذکرون الله حتی طلعت الشمس، فأولئک أسرع رجعة و أفضل غنیمة</w:t>
      </w: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10"/>
      </w:r>
    </w:p>
    <w:p>
      <w:pPr>
        <w:pStyle w:val="Heading3"/>
      </w:pPr>
      <w:bookmarkStart w:id="1303" w:name="_Toc1047"/>
      <w:r>
        <w:t>298- رجل الطاوس إذا تبختر القاموس‏</w:t>
      </w:r>
      <w:bookmarkEnd w:id="1303"/>
    </w:p>
    <w:p>
      <w:pPr>
        <w:pStyle w:val="BookText"/>
      </w:pPr>
      <w:r>
        <w:rPr>
          <w:rFonts w:ascii="IRNazanin" w:hAnsi="IRNazanin" w:eastAsia="IRNazanin" w:cs="IRNazanin"/>
          <w:lang w:bidi="fa-IR"/>
          <w:color w:val="111111"/>
          <w:sz w:val="28"/>
          <w:szCs w:val="28"/>
          <w:rtl/>
        </w:rPr>
        <w:t xml:space="preserve">للسید محمد بن علی بن حیدر بن نجم الدین الموسوی العاملی المکی المعروف بالسید محمد حیدر المتوفی (1139) و یروی عنه الشیخ عبد الله بن صالح السماهیجی ذکره السید عباس الموسوی فی نزهة الجلیس المطبوع، و توجد نسخه منه مخرومة الأول و الآخر فی مکتبة (الصدر) و قال ولد المصنف السید رضی الدین بن محمد حیدر فی إجازته للسید نصر الله المدرس الحائری فی (1155) أنه حاشیة علی القاموس و زیادات و إیرادات حفها فی طی الصحائف إلیه، و قد برز منه سفر مفید</w:t>
      </w:r>
    </w:p>
    <w:p>
      <w:pPr>
        <w:pStyle w:val="Heading3"/>
      </w:pPr>
      <w:bookmarkStart w:id="1304" w:name="_Toc1048"/>
      <w:r>
        <w:t>299- رجم الشیطان فی رد أهل البیان‏</w:t>
      </w:r>
      <w:bookmarkEnd w:id="1304"/>
    </w:p>
    <w:p>
      <w:pPr>
        <w:pStyle w:val="BookText"/>
      </w:pPr>
      <w:r>
        <w:rPr>
          <w:rFonts w:ascii="IRNazanin" w:hAnsi="IRNazanin" w:eastAsia="IRNazanin" w:cs="IRNazanin"/>
          <w:lang w:bidi="fa-IR"/>
          <w:color w:val="111111"/>
          <w:sz w:val="28"/>
          <w:szCs w:val="28"/>
          <w:rtl/>
        </w:rPr>
        <w:t xml:space="preserve">أی البابیة للشیخ عبد الرحیم البروجردی المعاصر طبع فی بمبئی یورد عبارات کتاب الإیمان فی إظهار نقطة البیان ثم یرد علیه، و ذکر فیه من البابیة الذین قتلهم أتباع الباب للأغراض و الرئاسات جماعة، منهم السید محمد الأصفهانی، و المیرزا بزرگ الکرمانشاهی، و المولی رجب علی الأصفهانی‏</w:t>
      </w:r>
    </w:p>
    <w:p>
      <w:pPr>
        <w:pStyle w:val="Heading3"/>
      </w:pPr>
      <w:bookmarkStart w:id="1305" w:name="_Toc1049"/>
      <w:r>
        <w:t>300- رجم الشیاطین فی التبری عن أعداء الدین‏</w:t>
      </w:r>
      <w:bookmarkEnd w:id="1305"/>
    </w:p>
    <w:p>
      <w:pPr>
        <w:pStyle w:val="BookText"/>
      </w:pPr>
      <w:r>
        <w:rPr>
          <w:rFonts w:ascii="IRNazanin" w:hAnsi="IRNazanin" w:eastAsia="IRNazanin" w:cs="IRNazanin"/>
          <w:lang w:bidi="fa-IR"/>
          <w:color w:val="111111"/>
          <w:sz w:val="28"/>
          <w:szCs w:val="28"/>
          <w:rtl/>
        </w:rPr>
        <w:t xml:space="preserve">فارسی للسید المیرزا علی ابن المیرزا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0" w:name="pg11707_122899"/>
    <w:bookmarkEnd w:id="160"/>
    <w:p>
      <w:pPr>
        <w:pStyle w:val="BookText"/>
      </w:pPr>
      <w:r>
        <w:rPr>
          <w:rFonts w:ascii="IRNazanin" w:hAnsi="IRNazanin" w:eastAsia="IRNazanin" w:cs="IRNazanin"/>
          <w:lang w:bidi="fa-IR"/>
          <w:color w:val="111111"/>
          <w:sz w:val="28"/>
          <w:szCs w:val="28"/>
          <w:rtl/>
        </w:rPr>
        <w:t xml:space="preserve">محمد حسین الشهرستانی الحائری ذکره لی مشافهة و توفی (11 رجب 1344)</w:t>
      </w:r>
    </w:p>
    <w:p>
      <w:pPr>
        <w:pStyle w:val="Heading3"/>
      </w:pPr>
      <w:bookmarkStart w:id="1306" w:name="_Toc1050"/>
      <w:r>
        <w:t>301- رجوم الشیاطین‏</w:t>
      </w:r>
      <w:bookmarkEnd w:id="1306"/>
    </w:p>
    <w:p>
      <w:pPr>
        <w:pStyle w:val="BookText"/>
      </w:pPr>
      <w:r>
        <w:rPr>
          <w:rFonts w:ascii="IRNazanin" w:hAnsi="IRNazanin" w:eastAsia="IRNazanin" w:cs="IRNazanin"/>
          <w:lang w:bidi="fa-IR"/>
          <w:color w:val="111111"/>
          <w:sz w:val="28"/>
          <w:szCs w:val="28"/>
          <w:rtl/>
        </w:rPr>
        <w:t xml:space="preserve">فی أحوال الملا سلطان محمد الگنابادی المعروف و صاحب بیان السعادة لولده الحاج ملا علی الملقب نور علی شاه و فیها التقریظ لبیان السعادة ألفه فی (1315) فی خمسة شهابات و طبع بإیران و قد کتب أخیرا فی أحوال الملا سلطان کتاب کبیر بعنوان نابغه علم و عرفان و طبع بطهران فی (1374)</w:t>
      </w:r>
    </w:p>
    <w:p>
      <w:pPr>
        <w:pStyle w:val="Heading3"/>
      </w:pPr>
      <w:bookmarkStart w:id="1307" w:name="_Toc1051"/>
      <w:r>
        <w:t>302- رجوم الشیاطین‏</w:t>
      </w:r>
      <w:bookmarkEnd w:id="1307"/>
    </w:p>
    <w:p>
      <w:pPr>
        <w:pStyle w:val="BookText"/>
      </w:pPr>
      <w:r>
        <w:rPr>
          <w:rFonts w:ascii="IRNazanin" w:hAnsi="IRNazanin" w:eastAsia="IRNazanin" w:cs="IRNazanin"/>
          <w:lang w:bidi="fa-IR"/>
          <w:color w:val="111111"/>
          <w:sz w:val="28"/>
          <w:szCs w:val="28"/>
          <w:rtl/>
        </w:rPr>
        <w:t xml:space="preserve">فی الرد علی الحاج کریم خان المتسمی بالرکن الرابع أوله [الحمد لله الذی رفع أعلام الأعلام و دفع أصنام الأصنام عن زلل الأصنام، و ارتضی دین نبیه بین الأدیان و الأمم‏] ألف باسم ناصر الدین شاه مرتبا علی مقدمه و رجوم و تنبیهات و فیه الرد علی علی محمد الباب أیضا و النسخة عند السید شهاب الدین کما کتبه إلینا مفصلا</w:t>
      </w:r>
    </w:p>
    <w:p>
      <w:pPr>
        <w:pStyle w:val="Heading3"/>
      </w:pPr>
      <w:bookmarkStart w:id="1308" w:name="_Toc1052"/>
      <w:r>
        <w:t>303- رجوم الشیاطین‏</w:t>
      </w:r>
      <w:bookmarkEnd w:id="1308"/>
    </w:p>
    <w:p>
      <w:pPr>
        <w:pStyle w:val="BookText"/>
      </w:pPr>
      <w:r>
        <w:rPr>
          <w:rFonts w:ascii="IRNazanin" w:hAnsi="IRNazanin" w:eastAsia="IRNazanin" w:cs="IRNazanin"/>
          <w:lang w:bidi="fa-IR"/>
          <w:color w:val="111111"/>
          <w:sz w:val="28"/>
          <w:szCs w:val="28"/>
          <w:rtl/>
        </w:rPr>
        <w:t xml:space="preserve">للمیرزا إبراهیم بن عبد المجید الحائری المولد و المتوفی حدود (1306) کما ذکره فی طرائق الحقائق- ج 3 فی ترجمه الحاج محمد حسن القزوینی، و ذکر أن والده عبد المجید کان ربیب الحاج محمد حسن ابن بنت عمه الحاج زین العابدین القزوینی الأصل الذی هاجر مع أخیه الحاج معصوم إلی کربلاء (1175) و له مشارق الشموس فی شرح الزیارة السابعة للأمیر:</w:t>
      </w:r>
    </w:p>
    <w:p>
      <w:pPr>
        <w:pStyle w:val="BookText"/>
      </w:pPr>
      <w:r>
        <w:rPr>
          <w:rFonts w:ascii="IRNazanin" w:hAnsi="IRNazanin" w:eastAsia="IRNazanin" w:cs="IRNazanin"/>
          <w:lang w:bidi="fa-IR"/>
          <w:color w:val="111111"/>
          <w:sz w:val="28"/>
          <w:szCs w:val="28"/>
          <w:rtl/>
        </w:rPr>
        <w:t xml:space="preserve">/ السلام علیک یا أبا الأئمة ...</w:t>
      </w:r>
    </w:p>
    <w:p>
      <w:pPr>
        <w:pStyle w:val="Heading3"/>
      </w:pPr>
      <w:bookmarkStart w:id="1309" w:name="_Toc1053"/>
      <w:r>
        <w:t>304- رجوم الشیاطین و إفناء المارقین‏</w:t>
      </w:r>
      <w:bookmarkEnd w:id="1309"/>
    </w:p>
    <w:p>
      <w:pPr>
        <w:pStyle w:val="BookText"/>
      </w:pPr>
      <w:r>
        <w:rPr>
          <w:rFonts w:ascii="IRNazanin" w:hAnsi="IRNazanin" w:eastAsia="IRNazanin" w:cs="IRNazanin"/>
          <w:lang w:bidi="fa-IR"/>
          <w:color w:val="111111"/>
          <w:sz w:val="28"/>
          <w:szCs w:val="28"/>
          <w:rtl/>
        </w:rPr>
        <w:t xml:space="preserve">ترکی للمیرزا أبی القاسم بن محمد تقی بن محمد قاسم الأردوبادی المتوفی (1333) انتقد فیه تفسیر المیر کریم قاضی بادکوبة الذی ألفه بالترکیة</w:t>
      </w:r>
    </w:p>
    <w:p>
      <w:pPr>
        <w:pStyle w:val="Heading3"/>
      </w:pPr>
      <w:bookmarkStart w:id="1310" w:name="_Toc1054"/>
      <w:r>
        <w:t>305- رجوم الشیاطین فی رد الملاعین‏</w:t>
      </w:r>
      <w:bookmarkEnd w:id="1310"/>
    </w:p>
    <w:p>
      <w:pPr>
        <w:pStyle w:val="BookText"/>
      </w:pPr>
      <w:r>
        <w:rPr>
          <w:rFonts w:ascii="IRNazanin" w:hAnsi="IRNazanin" w:eastAsia="IRNazanin" w:cs="IRNazanin"/>
          <w:lang w:bidi="fa-IR"/>
          <w:color w:val="111111"/>
          <w:sz w:val="28"/>
          <w:szCs w:val="28"/>
          <w:rtl/>
        </w:rPr>
        <w:t xml:space="preserve">أی البابیة، فارسی للشیخ العالم المولی حبیب الله بن علی مدد الساوجی الکاشانی المعمر المتوفی (1349) أوله [الحمد لله الذی نسخ بشریعة محمد سائر الشرائع الماضیة] ألفه فی (المحرم- 1284) و هو مطبوع‏</w:t>
      </w:r>
    </w:p>
    <w:p>
      <w:pPr>
        <w:pStyle w:val="Heading3"/>
      </w:pPr>
      <w:bookmarkStart w:id="1311" w:name="_Toc1055"/>
      <w:r>
        <w:t>306- رجوم الشیاطین و طرد الضالین‏</w:t>
      </w:r>
      <w:bookmarkEnd w:id="1311"/>
    </w:p>
    <w:p>
      <w:pPr>
        <w:pStyle w:val="BookText"/>
      </w:pPr>
      <w:r>
        <w:rPr>
          <w:rFonts w:ascii="IRNazanin" w:hAnsi="IRNazanin" w:eastAsia="IRNazanin" w:cs="IRNazanin"/>
          <w:lang w:bidi="fa-IR"/>
          <w:color w:val="111111"/>
          <w:sz w:val="28"/>
          <w:szCs w:val="28"/>
          <w:rtl/>
        </w:rPr>
        <w:t xml:space="preserve">فارسی منظوم فی رد المیرزا نعیم السیاح الأصفهانی الذی ذکر فی أشعاره أن فی القرآن ثلاثمائة غلطة، فأجابه نظما الأدیب المیرزا شفیع المتخلص شوقی ابن المولی محمد سمیع المتخلص واعظ المیثمی العراقی و له الانتباهیة الذی هو مقدمه لهذا الکتاب‏</w:t>
      </w:r>
    </w:p>
    <w:p>
      <w:pPr>
        <w:pStyle w:val="Heading3"/>
      </w:pPr>
      <w:bookmarkStart w:id="1312" w:name="_Toc1056"/>
      <w:r>
        <w:t>307- رجوم الشیاطین‏</w:t>
      </w:r>
      <w:bookmarkEnd w:id="1312"/>
    </w:p>
    <w:p>
      <w:pPr>
        <w:pStyle w:val="BookText"/>
      </w:pPr>
      <w:r>
        <w:rPr>
          <w:rFonts w:ascii="IRNazanin" w:hAnsi="IRNazanin" w:eastAsia="IRNazanin" w:cs="IRNazanin"/>
          <w:lang w:bidi="fa-IR"/>
          <w:color w:val="111111"/>
          <w:sz w:val="28"/>
          <w:szCs w:val="28"/>
          <w:rtl/>
        </w:rPr>
        <w:t xml:space="preserve">للحاج محمد کریم خان الشیخی بن إبراهیم مرتب علی إشراقین‏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1" w:name="pg11707_122900"/>
    <w:bookmarkEnd w:id="161"/>
    <w:p>
      <w:pPr>
        <w:pStyle w:val="BookText"/>
      </w:pPr>
      <w:r>
        <w:rPr>
          <w:rFonts w:ascii="IRNazanin" w:hAnsi="IRNazanin" w:eastAsia="IRNazanin" w:cs="IRNazanin"/>
          <w:lang w:bidi="fa-IR"/>
          <w:color w:val="111111"/>
          <w:sz w:val="28"/>
          <w:szCs w:val="28"/>
          <w:rtl/>
        </w:rPr>
        <w:t xml:space="preserve">طبع مع کتابه الفارسی فی رد البابیة الذی ألفه باسم ناصر الدین شاه و سماه رد باب خسران مآب و فرغ من الأول فی (7- ج 2- 1268) و من الثانی (19- رمضان- 1283) و له تألیفات کثیرة</w:t>
      </w:r>
    </w:p>
    <w:p>
      <w:pPr>
        <w:pStyle w:val="Heading3"/>
      </w:pPr>
      <w:bookmarkStart w:id="1313" w:name="_Toc1057"/>
      <w:r>
        <w:t>الرحلة</w:t>
      </w:r>
      <w:bookmarkEnd w:id="1313"/>
    </w:p>
    <w:p>
      <w:pPr>
        <w:pStyle w:val="Heading3"/>
      </w:pPr>
      <w:bookmarkStart w:id="1314" w:name="_Toc1058"/>
      <w:r>
        <w:t>بیان</w:t>
      </w:r>
      <w:bookmarkEnd w:id="1314"/>
    </w:p>
    <w:p>
      <w:pPr>
        <w:pStyle w:val="BookText"/>
      </w:pPr>
      <w:r>
        <w:rPr>
          <w:rFonts w:ascii="IRNazanin" w:hAnsi="IRNazanin" w:eastAsia="IRNazanin" w:cs="IRNazanin"/>
          <w:lang w:bidi="fa-IR"/>
          <w:color w:val="111111"/>
          <w:sz w:val="28"/>
          <w:szCs w:val="28"/>
          <w:rtl/>
        </w:rPr>
        <w:t xml:space="preserve">و یراد به الکتاب الذی یجمع فیه المؤلف ما شاهده فی بلد أو بلدان سافر إلیها، و أخبار أمم رآهم، و ذکر عقائدهم و آدابهم و رسومهم فی حیاتهم و مماتهم، أو یجمع أخبار سفر مسافر مثله و کان لمثل هذه الکتب فی الأزمنة القدیمة أثر عظیم فی ترقیة أفکار الأمم فإن امتزاج الثقافات یمهد الطریق لتلطیف العواطف البشریة و قلة الوسائل النقلیة و صعوبة الأسفار کان أعظم عائق فی هذا السبیل بحیث إذا قام أحد بسفره إلی بلد بعید عد بطلا عارفا مجربا و لکن الصعوبات لن یوقف دبیب التاریخ إلی الإمام فظهر بین زمان و آخر رجال سیاحون مشهورون سافروا إلی أقطار بعیدة و جمعوا و الفوا ما رأوا فی أسفارهم فخرج نوعان من الکتب، أحدهما ما سمی بالمسالک و الممالک (الجغرافیا) و الآخر کتب الرحلات التی یعبر عنها الفرس سفرنامه و یمتاز کتب الرحلات عن الجغرافیا باشتمالها علی مسائل جزئیة و قضایا شخصیة أکثر فائدة لعوام الناس یقر بهم إلی معتقدات أمم غیرهم و آداب غیر آدابهم و سنن غیر سننهم و الرحلة قبل الإسلام و الرحالون فیها کثیرون و لکنها خارجة عن موضوع کتابنا و جاء فی العهد الإسلامی أیضا رحالون معاریف کأبی ریحان البیرونی (326- 440) سافر إلی الهند و ابن الجبیر (540- 614) سافر من أندلس إلی الشرق الأوسط و یاقوت الحموی (575- 626) سافر من الروم إلی مرو و ابن بطوطة (703- 777) سافر من طنجة إلی الصین و ابن خلدون (732- 808) سافر من أندلس إلی سمرقند و هناک رحلات لغیر هؤلاء ألفت قبل القرن العاشر، منها ما للکراجکی المتوفی (449) و أبی القاسم التجیبی المتوفی (493) و ابن رشید المتوفی (721) و السیوطی المتوفی (911) ذکر بعضها فی کشف الظنون، و أما بعد القرن العاشر فقد کثر تألیف الرحلات عند العامة و الخاصة، فإن لعلماء جبل العامل الذین هاجروا إلی إیران فی العهد الصفوی و لأکثر علماء إیران و شعرائها الذین سافروا فی تلک العصر إلی الهند و غیرها، رحلات ألفوها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2" w:name="pg11707_122901"/>
    <w:bookmarkEnd w:id="162"/>
    <w:p>
      <w:pPr>
        <w:pStyle w:val="BookText"/>
      </w:pPr>
      <w:r>
        <w:rPr>
          <w:rFonts w:ascii="IRNazanin" w:hAnsi="IRNazanin" w:eastAsia="IRNazanin" w:cs="IRNazanin"/>
          <w:lang w:bidi="fa-IR"/>
          <w:color w:val="111111"/>
          <w:sz w:val="28"/>
          <w:szCs w:val="28"/>
          <w:rtl/>
        </w:rPr>
        <w:t xml:space="preserve">و سموها بأسماء خاصة تأتی فی محالها و یأتی بعضها فی السین بعنوان سفرنامه و لا یذکر هنا الا بعض ما لیس لها عنوان خاص أو سمیت بالرحلة</w:t>
      </w:r>
    </w:p>
    <w:p>
      <w:pPr>
        <w:pStyle w:val="Heading3"/>
      </w:pPr>
      <w:bookmarkStart w:id="1315" w:name="_Toc1059"/>
      <w:r>
        <w:t>308- الرحلة</w:t>
      </w:r>
      <w:bookmarkEnd w:id="1315"/>
    </w:p>
    <w:p>
      <w:pPr>
        <w:pStyle w:val="BookText"/>
      </w:pPr>
      <w:r>
        <w:rPr>
          <w:rFonts w:ascii="IRNazanin" w:hAnsi="IRNazanin" w:eastAsia="IRNazanin" w:cs="IRNazanin"/>
          <w:lang w:bidi="fa-IR"/>
          <w:color w:val="111111"/>
          <w:sz w:val="28"/>
          <w:szCs w:val="28"/>
          <w:rtl/>
        </w:rPr>
        <w:t xml:space="preserve">للعلامة الکراجکی المتوفی (449) أشار إلیه ابن أبی طی الحلبی فی ترجمه الحسن بن بشر بن علی بن بشر الطرابلسی‏</w:t>
      </w:r>
    </w:p>
    <w:p>
      <w:pPr>
        <w:pStyle w:val="Heading3"/>
      </w:pPr>
      <w:bookmarkStart w:id="1316" w:name="_Toc1060"/>
      <w:r>
        <w:t>309- الرحلة</w:t>
      </w:r>
      <w:bookmarkEnd w:id="1316"/>
    </w:p>
    <w:p>
      <w:pPr>
        <w:pStyle w:val="BookText"/>
      </w:pPr>
      <w:r>
        <w:rPr>
          <w:rFonts w:ascii="IRNazanin" w:hAnsi="IRNazanin" w:eastAsia="IRNazanin" w:cs="IRNazanin"/>
          <w:lang w:bidi="fa-IR"/>
          <w:color w:val="111111"/>
          <w:sz w:val="28"/>
          <w:szCs w:val="28"/>
          <w:rtl/>
        </w:rPr>
        <w:t xml:space="preserve">أرجوزة طویلة للشیخ حبیب بن طالب البغدادی نزیل جبل عامل نظمها (1263) کما ذکرناه فی ترجمته فی الکرام البررة ج 1 ص 292</w:t>
      </w:r>
    </w:p>
    <w:p>
      <w:pPr>
        <w:pStyle w:val="Heading3"/>
      </w:pPr>
      <w:bookmarkStart w:id="1317" w:name="_Toc1061"/>
      <w:r>
        <w:t>310- الرحلة</w:t>
      </w:r>
      <w:bookmarkEnd w:id="1317"/>
    </w:p>
    <w:p>
      <w:pPr>
        <w:pStyle w:val="BookText"/>
      </w:pPr>
      <w:r>
        <w:rPr>
          <w:rFonts w:ascii="IRNazanin" w:hAnsi="IRNazanin" w:eastAsia="IRNazanin" w:cs="IRNazanin"/>
          <w:lang w:bidi="fa-IR"/>
          <w:color w:val="111111"/>
          <w:sz w:val="28"/>
          <w:szCs w:val="28"/>
          <w:rtl/>
        </w:rPr>
        <w:t xml:space="preserve">بالفارسیة، و اسمه سفرنامه یا سرگذشت زندگانی من لولدی و فلذة کبدی الدکتور محمد رضا المنزوی ولد فی یوم مولد الإمام الرضا علیه السلام  و ذلک (11 ذی القعدة- 1346) ببلدة سامراء فسمیته باسمه، و فی (1355) أتیت به مع جمیع أهل بیتی إلی النجف و تعلم العلوم الابتدائیة فی المدرسة العلویة هناک، و فی (1363) بعثته مع أخویه إلی طهران فتعلم المتوسطة هناک و دخل کلیة البیطرة و انسلک فی الجیش الإیرانی ثم انتقل إلی قوة الدرک الإیرانیة و تخرج من الکلیة فی (1372) و بعد سقوط حکومة تأمیم النفط فی إیران اعتقل ابنی هذا بتهمة المعاضدة للحکومة السابقة و زج به فی سجن حصن فلک الأفلاک و بعد إحدی عشر شهرا أطلق سراحة، ثم أعادوا تعقیبه مع سبعمائة ضابط آخر أعظم ذنبهم أنهم قالوا نفطنا لنا، ففر إلی لبنان قاصدا أوربا و لکن الذین استرجعوا النفط الإیرانی غصبا من أیدی مالکیه، أرجعوا ابنی الدکتور من بیروت إلی طهران و زجوا به فی سجن قزل قلعة و أعلن النذل عنه فی الجرائد کظفر له علی الشعب فی العشرین من جمادی الثانیة (1374) فجعلوا یعذبونه بالضرب بالسیاط الشائکة و الکوی و کمشوا أظافر یدیه و رجلیه فمات شهیدا فی عصر الجمعة الرابع و العشرین من جمادی الثانیة (1374) و لم یتفوه بشی‏ء یعین قاتلیه فی الخیانة بوطنه، و سیعلم الذین ظلموا أی منقلب ینقلبون لم یتزوج ابنی هذا و لم یعقب و لکنه خلف من آثاره ثلاث مجلدات ألفه فی فنه الخاص البیطرة، و رسالة فی المقایسة بین السیاستین الشعبیة الشرقیة و الاستعماریة الغربیة، طبعت بطهران فی (1331 ش) فی (110 ص) باسم استعاره لنفسه م ر کوشا و قد کتب فی رحلته المذکورة أسفاره فی العراق و خوزستان و مازندران و گیلان و خراسان و قد ذکرته مفصلا هاهنا لیعلم الأجیال بعدی ما نالته الأمة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3" w:name="pg11707_122902"/>
    <w:bookmarkEnd w:id="163"/>
    <w:p>
      <w:pPr>
        <w:pStyle w:val="BookText"/>
      </w:pPr>
      <w:r>
        <w:rPr>
          <w:rFonts w:ascii="IRNazanin" w:hAnsi="IRNazanin" w:eastAsia="IRNazanin" w:cs="IRNazanin"/>
          <w:lang w:bidi="fa-IR"/>
          <w:color w:val="111111"/>
          <w:sz w:val="28"/>
          <w:szCs w:val="28"/>
          <w:rtl/>
        </w:rPr>
        <w:t xml:space="preserve">الإیرانیة من أیدی المغاربة المستعمرین، و ما جزیت به أنا بعد عمر جاوز الثمانین، خدمت فیه دینی و أمتی و لا یسعنی هنا تفصیل ما فعلوه بشباب الشرق الأوسط و رجاله الروحانیة و العلمیة، فقتلوا النفوس و زجوا فی السجون و نفوا إلی جزائر الخلیج و محابس الصحراء الآلاف، و عذبوهم بأنواع من العذاب تقشعر بها الروح الإنسانیة، و بهذه الأعمال المتوحشة تمکنوا من إلغاء قانون تأمیم البترول فی إیران و غصبه ثانیا، ثم استرقاق أمم الشرق الأوسط کله بمیثاق بغداد فأنا لله و إنا إلیه راجعون، و لا حول و لا قوة الا بالله العلی العظیم‏</w:t>
      </w:r>
    </w:p>
    <w:p>
      <w:pPr>
        <w:pStyle w:val="Heading3"/>
      </w:pPr>
      <w:bookmarkStart w:id="1318" w:name="_Toc1062"/>
      <w:r>
        <w:t>311- الرحلة</w:t>
      </w:r>
      <w:bookmarkEnd w:id="1318"/>
    </w:p>
    <w:p>
      <w:pPr>
        <w:pStyle w:val="BookText"/>
      </w:pPr>
      <w:r>
        <w:rPr>
          <w:rFonts w:ascii="IRNazanin" w:hAnsi="IRNazanin" w:eastAsia="IRNazanin" w:cs="IRNazanin"/>
          <w:lang w:bidi="fa-IR"/>
          <w:color w:val="111111"/>
          <w:sz w:val="28"/>
          <w:szCs w:val="28"/>
          <w:rtl/>
        </w:rPr>
        <w:t xml:space="preserve">فیما اتفق له فی أسفاره للشیخ عز الدین الحسین بن عبد الصمد الحارثی المتوفی (984) و هی سنة وفاه الشاه طهماسب و دفن فی هجر لأنه من قری البحرین‏</w:t>
      </w:r>
    </w:p>
    <w:p>
      <w:pPr>
        <w:pStyle w:val="Heading3"/>
      </w:pPr>
      <w:bookmarkStart w:id="1319" w:name="_Toc1063"/>
      <w:r>
        <w:t>الرحلة</w:t>
      </w:r>
      <w:bookmarkEnd w:id="1319"/>
    </w:p>
    <w:p>
      <w:pPr>
        <w:pStyle w:val="BookText"/>
      </w:pPr>
      <w:r>
        <w:rPr>
          <w:rFonts w:ascii="IRNazanin" w:hAnsi="IRNazanin" w:eastAsia="IRNazanin" w:cs="IRNazanin"/>
          <w:lang w:bidi="fa-IR"/>
          <w:color w:val="111111"/>
          <w:sz w:val="28"/>
          <w:szCs w:val="28"/>
          <w:rtl/>
        </w:rPr>
        <w:t xml:space="preserve">للسید علی خان المدنی اسمه سلوة الغریب یأتی‏</w:t>
      </w:r>
    </w:p>
    <w:p>
      <w:pPr>
        <w:pStyle w:val="Heading3"/>
      </w:pPr>
      <w:bookmarkStart w:id="1320" w:name="_Toc1064"/>
      <w:r>
        <w:t>312- الرحلة</w:t>
      </w:r>
      <w:bookmarkEnd w:id="1320"/>
    </w:p>
    <w:p>
      <w:pPr>
        <w:pStyle w:val="BookText"/>
      </w:pPr>
      <w:r>
        <w:rPr>
          <w:rFonts w:ascii="IRNazanin" w:hAnsi="IRNazanin" w:eastAsia="IRNazanin" w:cs="IRNazanin"/>
          <w:lang w:bidi="fa-IR"/>
          <w:color w:val="111111"/>
          <w:sz w:val="28"/>
          <w:szCs w:val="28"/>
          <w:rtl/>
        </w:rPr>
        <w:t xml:space="preserve">مبسوطة للمیرزا محمد علی الساروی مقیم شیراز، ذکر فیه وقائع سفره من شیراز إلی مشهد الرضا علیه السلام  و منه إلی مازندران و مراجعته منه إلی شیراز</w:t>
      </w:r>
    </w:p>
    <w:p>
      <w:pPr>
        <w:pStyle w:val="Heading3"/>
      </w:pPr>
      <w:bookmarkStart w:id="1321" w:name="_Toc1065"/>
      <w:r>
        <w:t>313- الرحلة</w:t>
      </w:r>
      <w:bookmarkEnd w:id="1321"/>
    </w:p>
    <w:p>
      <w:pPr>
        <w:pStyle w:val="BookText"/>
      </w:pPr>
      <w:r>
        <w:rPr>
          <w:rFonts w:ascii="IRNazanin" w:hAnsi="IRNazanin" w:eastAsia="IRNazanin" w:cs="IRNazanin"/>
          <w:lang w:bidi="fa-IR"/>
          <w:color w:val="111111"/>
          <w:sz w:val="28"/>
          <w:szCs w:val="28"/>
          <w:rtl/>
        </w:rPr>
        <w:t xml:space="preserve">منظومة فی نحو ألفین و خمسمائة بیت، للشیخ نجیب الدین علی بن محمد بن مکی العاملی تلمیذ صاحب المعالم، و شارح اثنی عشریته، و جامع دیوانه، نظمها حین کان یطوف بلاد الیمن و الحجاز و إیران و الهند و العراق، و حذا فیها حذو الصادح و الباغم مدحها فی السلافة و حکی عنه السید نصر الله الحائری مدحه للسید مبارک بن مطلب بن حیدر الحویزی بقوله:</w:t>
      </w:r>
    </w:p>
    <w:p>
      <w:pPr>
        <w:pStyle w:val="BookText"/>
      </w:pPr>
      <w:r>
        <w:rPr>
          <w:rFonts w:ascii="IRNazanin" w:hAnsi="IRNazanin" w:eastAsia="IRNazanin" w:cs="IRNazanin"/>
          <w:lang w:bidi="fa-IR"/>
          <w:color w:val="111111"/>
          <w:sz w:val="28"/>
          <w:szCs w:val="28"/>
          <w:rtl/>
        </w:rPr>
        <w:t xml:space="preserve">فمطلبی مبارک‏</w:t>
      </w:r>
    </w:p>
    <w:p>
      <w:pPr>
        <w:pStyle w:val="BookText"/>
      </w:pPr>
      <w:r>
        <w:rPr>
          <w:rFonts w:ascii="IRNazanin" w:hAnsi="IRNazanin" w:eastAsia="IRNazanin" w:cs="IRNazanin"/>
          <w:lang w:bidi="fa-IR"/>
          <w:color w:val="111111"/>
          <w:sz w:val="28"/>
          <w:szCs w:val="28"/>
          <w:rtl/>
        </w:rPr>
        <w:t xml:space="preserve">مبارک بن مطلب‏</w:t>
      </w:r>
    </w:p>
    <w:p>
      <w:pPr>
        <w:pStyle w:val="Heading3"/>
      </w:pPr>
      <w:bookmarkStart w:id="1322" w:name="_Toc1066"/>
      <w:r>
        <w:t>314- الرحلة</w:t>
      </w:r>
      <w:bookmarkEnd w:id="1322"/>
    </w:p>
    <w:p>
      <w:pPr>
        <w:pStyle w:val="BookText"/>
      </w:pPr>
      <w:r>
        <w:rPr>
          <w:rFonts w:ascii="IRNazanin" w:hAnsi="IRNazanin" w:eastAsia="IRNazanin" w:cs="IRNazanin"/>
          <w:lang w:bidi="fa-IR"/>
          <w:color w:val="111111"/>
          <w:sz w:val="28"/>
          <w:szCs w:val="28"/>
          <w:rtl/>
        </w:rPr>
        <w:t xml:space="preserve">إلی إیران و الاتصال بسلطانها ناصر الدین شاه فی (1275) للشیخ محمد ساکن النجف، المعروف بشرع الإسلام، و النسخة بخطه فی خزانة الشیخ علی کاشف الغطاء کتبها و أهداها إلی ناصر الدین شاه، و ألحق بخطه فی آخرها بعض المدائح له تاریخه (1281) و توفی (1306)</w:t>
      </w:r>
    </w:p>
    <w:p>
      <w:pPr>
        <w:pStyle w:val="Heading3"/>
      </w:pPr>
      <w:bookmarkStart w:id="1323" w:name="_Toc1067"/>
      <w:r>
        <w:t>315- الرحلة</w:t>
      </w:r>
      <w:bookmarkEnd w:id="1323"/>
    </w:p>
    <w:p>
      <w:pPr>
        <w:pStyle w:val="BookText"/>
      </w:pPr>
      <w:r>
        <w:rPr>
          <w:rFonts w:ascii="IRNazanin" w:hAnsi="IRNazanin" w:eastAsia="IRNazanin" w:cs="IRNazanin"/>
          <w:lang w:bidi="fa-IR"/>
          <w:color w:val="111111"/>
          <w:sz w:val="28"/>
          <w:szCs w:val="28"/>
          <w:rtl/>
        </w:rPr>
        <w:t xml:space="preserve">فیما اتفق له فی أسفاره للشیخ محمد بن علی بن محمد الحر العاملی عم صاحب الوسائل توفی (1081)</w:t>
      </w:r>
    </w:p>
    <w:p>
      <w:pPr>
        <w:pStyle w:val="Heading3"/>
      </w:pPr>
      <w:bookmarkStart w:id="1324" w:name="_Toc1068"/>
      <w:r>
        <w:t>316- الرحلة إلی السهلة</w:t>
      </w:r>
      <w:bookmarkEnd w:id="1324"/>
    </w:p>
    <w:p>
      <w:pPr>
        <w:pStyle w:val="BookText"/>
      </w:pPr>
      <w:r>
        <w:rPr>
          <w:rFonts w:ascii="IRNazanin" w:hAnsi="IRNazanin" w:eastAsia="IRNazanin" w:cs="IRNazanin"/>
          <w:lang w:bidi="fa-IR"/>
          <w:color w:val="111111"/>
          <w:sz w:val="28"/>
          <w:szCs w:val="28"/>
          <w:rtl/>
        </w:rPr>
        <w:t xml:space="preserve">أرجوزة للسید محمد سعید بن السید محمود الحکیم النجفی‏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4" w:name="pg11707_122903"/>
    <w:bookmarkEnd w:id="164"/>
    <w:p>
      <w:pPr>
        <w:pStyle w:val="BookText"/>
      </w:pPr>
      <w:r>
        <w:rPr>
          <w:rFonts w:ascii="IRNazanin" w:hAnsi="IRNazanin" w:eastAsia="IRNazanin" w:cs="IRNazanin"/>
          <w:lang w:bidi="fa-IR"/>
          <w:color w:val="111111"/>
          <w:sz w:val="28"/>
          <w:szCs w:val="28"/>
          <w:rtl/>
        </w:rPr>
        <w:t xml:space="preserve">المعاصر فی مائة و ثمانین بیتا تقریبا</w:t>
      </w:r>
    </w:p>
    <w:p>
      <w:pPr>
        <w:pStyle w:val="Heading3"/>
      </w:pPr>
      <w:bookmarkStart w:id="1325" w:name="_Toc1069"/>
      <w:r>
        <w:t>الرحلة الأعسمیة إلی الدیار الهندیة</w:t>
      </w:r>
      <w:bookmarkEnd w:id="1325"/>
    </w:p>
    <w:p>
      <w:pPr>
        <w:pStyle w:val="BookText"/>
      </w:pPr>
      <w:r>
        <w:rPr>
          <w:rFonts w:ascii="IRNazanin" w:hAnsi="IRNazanin" w:eastAsia="IRNazanin" w:cs="IRNazanin"/>
          <w:lang w:bidi="fa-IR"/>
          <w:color w:val="111111"/>
          <w:sz w:val="28"/>
          <w:szCs w:val="28"/>
          <w:rtl/>
        </w:rPr>
        <w:t xml:space="preserve">للشیخ عبد الحسین بن الشیخ عباس الأعسم النجفی طبعت (1346) و فیها تاریخ رامپور مفصلا و لذا سماها الزهور فی رامپور</w:t>
      </w:r>
    </w:p>
    <w:p>
      <w:pPr>
        <w:pStyle w:val="Heading3"/>
      </w:pPr>
      <w:bookmarkStart w:id="1326" w:name="_Toc1070"/>
      <w:r>
        <w:t>317- الرحلة الإیرانیة</w:t>
      </w:r>
      <w:bookmarkEnd w:id="1326"/>
    </w:p>
    <w:p>
      <w:pPr>
        <w:pStyle w:val="BookText"/>
      </w:pPr>
      <w:r>
        <w:rPr>
          <w:rFonts w:ascii="IRNazanin" w:hAnsi="IRNazanin" w:eastAsia="IRNazanin" w:cs="IRNazanin"/>
          <w:lang w:bidi="fa-IR"/>
          <w:color w:val="111111"/>
          <w:sz w:val="28"/>
          <w:szCs w:val="28"/>
          <w:rtl/>
        </w:rPr>
        <w:t xml:space="preserve">للشیخ مرتضی ابن الشیخ شعبان الگیلانی المولود بالنجف (1333) ألفه (1365) فی سفره إلی إیران و ما رآه من بلادها و أهلها، العلماء و غیرهم و سماها، أنباء البلاد</w:t>
      </w:r>
    </w:p>
    <w:p>
      <w:pPr>
        <w:pStyle w:val="Heading3"/>
      </w:pPr>
      <w:bookmarkStart w:id="1327" w:name="_Toc1071"/>
      <w:r>
        <w:t>318- رحلة إیران‏</w:t>
      </w:r>
      <w:bookmarkEnd w:id="1327"/>
    </w:p>
    <w:p>
      <w:pPr>
        <w:pStyle w:val="BookText"/>
      </w:pPr>
      <w:r>
        <w:rPr>
          <w:rFonts w:ascii="IRNazanin" w:hAnsi="IRNazanin" w:eastAsia="IRNazanin" w:cs="IRNazanin"/>
          <w:lang w:bidi="fa-IR"/>
          <w:color w:val="111111"/>
          <w:sz w:val="28"/>
          <w:szCs w:val="28"/>
          <w:rtl/>
        </w:rPr>
        <w:t xml:space="preserve">فارسی للشیخ یوسف الرشتی المعاصر، ذکره فی آخر طومار عفت له المطبوع فی (1346)</w:t>
      </w:r>
    </w:p>
    <w:p>
      <w:pPr>
        <w:pStyle w:val="Heading3"/>
      </w:pPr>
      <w:bookmarkStart w:id="1328" w:name="_Toc1072"/>
      <w:r>
        <w:t>رحلة البیرونی‏</w:t>
      </w:r>
      <w:bookmarkEnd w:id="1328"/>
    </w:p>
    <w:p>
      <w:pPr>
        <w:pStyle w:val="BookText"/>
      </w:pPr>
      <w:r>
        <w:rPr>
          <w:rFonts w:ascii="IRNazanin" w:hAnsi="IRNazanin" w:eastAsia="IRNazanin" w:cs="IRNazanin"/>
          <w:lang w:bidi="fa-IR"/>
          <w:color w:val="111111"/>
          <w:sz w:val="28"/>
          <w:szCs w:val="28"/>
          <w:rtl/>
        </w:rPr>
        <w:t xml:space="preserve">قد یطلق علی کتاب ما للهند من مقولة یأتی‏</w:t>
      </w:r>
    </w:p>
    <w:p>
      <w:pPr>
        <w:pStyle w:val="Heading3"/>
      </w:pPr>
      <w:bookmarkStart w:id="1329" w:name="_Toc1073"/>
      <w:r>
        <w:t>319- الرحلة الحجازیة</w:t>
      </w:r>
      <w:bookmarkEnd w:id="1329"/>
    </w:p>
    <w:p>
      <w:pPr>
        <w:pStyle w:val="BookText"/>
      </w:pPr>
      <w:r>
        <w:rPr>
          <w:rFonts w:ascii="IRNazanin" w:hAnsi="IRNazanin" w:eastAsia="IRNazanin" w:cs="IRNazanin"/>
          <w:lang w:bidi="fa-IR"/>
          <w:color w:val="111111"/>
          <w:sz w:val="28"/>
          <w:szCs w:val="28"/>
          <w:rtl/>
        </w:rPr>
        <w:t xml:space="preserve">للسید رضا بن محمد الهندی النجفی المولود (1290) و المتوفی (22 ج 1- 1362) فیه ذکر مسافرته إلی الحج‏</w:t>
      </w:r>
    </w:p>
    <w:p>
      <w:pPr>
        <w:pStyle w:val="Heading3"/>
      </w:pPr>
      <w:bookmarkStart w:id="1330" w:name="_Toc1074"/>
      <w:r>
        <w:t>320- الرحلة الحجازیة الأولی‏</w:t>
      </w:r>
      <w:bookmarkEnd w:id="1330"/>
    </w:p>
    <w:p>
      <w:pPr>
        <w:pStyle w:val="Heading3"/>
      </w:pPr>
      <w:bookmarkStart w:id="1331" w:name="_Toc1075"/>
      <w:r>
        <w:t>321- الرحلة الحجازیة الثانیة</w:t>
      </w:r>
      <w:bookmarkEnd w:id="1331"/>
    </w:p>
    <w:p>
      <w:pPr>
        <w:pStyle w:val="Heading3"/>
      </w:pPr>
      <w:bookmarkStart w:id="1332" w:name="_Toc1076"/>
      <w:r>
        <w:t>322- الرحلة الحجازیة الثالثة</w:t>
      </w:r>
      <w:bookmarkEnd w:id="1332"/>
    </w:p>
    <w:p>
      <w:pPr>
        <w:pStyle w:val="BookText"/>
      </w:pPr>
      <w:r>
        <w:rPr>
          <w:rFonts w:ascii="IRNazanin" w:hAnsi="IRNazanin" w:eastAsia="IRNazanin" w:cs="IRNazanin"/>
          <w:lang w:bidi="fa-IR"/>
          <w:color w:val="111111"/>
          <w:sz w:val="28"/>
          <w:szCs w:val="28"/>
          <w:rtl/>
        </w:rPr>
        <w:t xml:space="preserve">الثلاثة للسید محسن الأمین العاملی المتوفی (1371) کما فی فهرس تصانیفه‏</w:t>
      </w:r>
    </w:p>
    <w:p>
      <w:pPr>
        <w:pStyle w:val="Heading3"/>
      </w:pPr>
      <w:bookmarkStart w:id="1333" w:name="_Toc1077"/>
      <w:r>
        <w:t>323- رحلة الحرمین‏</w:t>
      </w:r>
      <w:bookmarkEnd w:id="1333"/>
    </w:p>
    <w:p>
      <w:pPr>
        <w:pStyle w:val="BookText"/>
      </w:pPr>
      <w:r>
        <w:rPr>
          <w:rFonts w:ascii="IRNazanin" w:hAnsi="IRNazanin" w:eastAsia="IRNazanin" w:cs="IRNazanin"/>
          <w:lang w:bidi="fa-IR"/>
          <w:color w:val="111111"/>
          <w:sz w:val="28"/>
          <w:szCs w:val="28"/>
          <w:rtl/>
        </w:rPr>
        <w:t xml:space="preserve">فارسی فی مناسک الحج، للسید عبد الله بن أبی القاسم البلادی البوشهری المعاصر مطبوعة</w:t>
      </w:r>
    </w:p>
    <w:p>
      <w:pPr>
        <w:pStyle w:val="Heading3"/>
      </w:pPr>
      <w:bookmarkStart w:id="1334" w:name="_Toc1078"/>
      <w:r>
        <w:t>324- الرحلة الحسینیة</w:t>
      </w:r>
      <w:bookmarkEnd w:id="1334"/>
    </w:p>
    <w:p>
      <w:pPr>
        <w:pStyle w:val="BookText"/>
      </w:pPr>
      <w:r>
        <w:rPr>
          <w:rFonts w:ascii="IRNazanin" w:hAnsi="IRNazanin" w:eastAsia="IRNazanin" w:cs="IRNazanin"/>
          <w:lang w:bidi="fa-IR"/>
          <w:color w:val="111111"/>
          <w:sz w:val="28"/>
          <w:szCs w:val="28"/>
          <w:rtl/>
        </w:rPr>
        <w:t xml:space="preserve">للسفر إلی بیت الله، للشیخ محمد حسین بن حمد الحلی المتوفی حدود (1354) طبع فی (1329) مع تقریظ تلمیذه الشیخ محمد حسن مظفر</w:t>
      </w:r>
    </w:p>
    <w:p>
      <w:pPr>
        <w:pStyle w:val="Heading3"/>
      </w:pPr>
      <w:bookmarkStart w:id="1335" w:name="_Toc1079"/>
      <w:r>
        <w:t>325- الرحلة الخراسانیة</w:t>
      </w:r>
      <w:bookmarkEnd w:id="1335"/>
    </w:p>
    <w:p>
      <w:pPr>
        <w:pStyle w:val="BookText"/>
      </w:pPr>
      <w:r>
        <w:rPr>
          <w:rFonts w:ascii="IRNazanin" w:hAnsi="IRNazanin" w:eastAsia="IRNazanin" w:cs="IRNazanin"/>
          <w:lang w:bidi="fa-IR"/>
          <w:color w:val="111111"/>
          <w:sz w:val="28"/>
          <w:szCs w:val="28"/>
          <w:rtl/>
        </w:rPr>
        <w:t xml:space="preserve">فی السفر إلی مشهد خراسان للسید أحمد بن حبیب بن أحمد الزوین النجفی المتوفی بعد (1267) کما یظهر من کتابه مستجاب الدعوات و کان سفره إلی خراسان أوائل (1234) و توقف هناک أربعة أشهر، ثم رجع إلی النجف کما یظهر من قطعة المسالک الذی تممه فی ذی القعدة من السنة المذکورة، و قد ذکر فی آخر تلک القطعة کیفیة مقاتلة الزقرت و الشمرت و الرحلة موجودة فی النجف فیها النثر و النظم‏</w:t>
      </w:r>
    </w:p>
    <w:p>
      <w:pPr>
        <w:pStyle w:val="Heading3"/>
      </w:pPr>
      <w:bookmarkStart w:id="1336" w:name="_Toc1080"/>
      <w:r>
        <w:t>326- الرحلة الخراسانیة</w:t>
      </w:r>
      <w:bookmarkEnd w:id="1336"/>
    </w:p>
    <w:p>
      <w:pPr>
        <w:pStyle w:val="BookText"/>
      </w:pPr>
      <w:r>
        <w:rPr>
          <w:rFonts w:ascii="IRNazanin" w:hAnsi="IRNazanin" w:eastAsia="IRNazanin" w:cs="IRNazanin"/>
          <w:lang w:bidi="fa-IR"/>
          <w:color w:val="111111"/>
          <w:sz w:val="28"/>
          <w:szCs w:val="28"/>
          <w:rtl/>
        </w:rPr>
        <w:t xml:space="preserve">للسید صادق بن علی بن الحسن بن هاشم الحسینی الأعرجی النجفی المعروف بالفحام أوله [الحمد لله الذی شرع لنا منهاج الهدی، و سلک بنا سبیل‏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5" w:name="pg11707_122904"/>
    <w:bookmarkEnd w:id="165"/>
    <w:p>
      <w:pPr>
        <w:pStyle w:val="BookText"/>
      </w:pPr>
      <w:r>
        <w:rPr>
          <w:rFonts w:ascii="IRNazanin" w:hAnsi="IRNazanin" w:eastAsia="IRNazanin" w:cs="IRNazanin"/>
          <w:lang w:bidi="fa-IR"/>
          <w:color w:val="111111"/>
          <w:sz w:val="28"/>
          <w:szCs w:val="28"/>
          <w:rtl/>
        </w:rPr>
        <w:t xml:space="preserve">الرضا] کان ابتداء سفره فی (27 شوال- 1180) و رجع بتلک السنة، و النسخة بخط السید أحمد ابن السید حبیب الزوین النجفی کتبها (1232) و بعد تمامه ذکر أن الله رزقه زیارة الرضا علیه السلام  مرارا فی (1234) و (1237) و (1244) و النسخة مع دیوان الفحام عند الشیخ محمد علی الیعقوبی فی النجف‏</w:t>
      </w:r>
    </w:p>
    <w:p>
      <w:pPr>
        <w:pStyle w:val="Heading3"/>
      </w:pPr>
      <w:bookmarkStart w:id="1337" w:name="_Toc1081"/>
      <w:r>
        <w:t>327- رحلة الحاج خلیل خان‏</w:t>
      </w:r>
      <w:bookmarkEnd w:id="1337"/>
    </w:p>
    <w:p>
      <w:pPr>
        <w:pStyle w:val="BookText"/>
      </w:pPr>
      <w:r>
        <w:rPr>
          <w:rFonts w:ascii="IRNazanin" w:hAnsi="IRNazanin" w:eastAsia="IRNazanin" w:cs="IRNazanin"/>
          <w:lang w:bidi="fa-IR"/>
          <w:color w:val="111111"/>
          <w:sz w:val="28"/>
          <w:szCs w:val="28"/>
          <w:rtl/>
        </w:rPr>
        <w:t xml:space="preserve">الذی سافر من إیران إلی بلاد الهند للسفارة، فارسی مطبوع فی بمبئی‏</w:t>
      </w:r>
    </w:p>
    <w:p>
      <w:pPr>
        <w:pStyle w:val="Heading3"/>
      </w:pPr>
      <w:bookmarkStart w:id="1338" w:name="_Toc1082"/>
      <w:r>
        <w:t>328- الرحلة الخوزیة</w:t>
      </w:r>
      <w:bookmarkEnd w:id="1338"/>
    </w:p>
    <w:p>
      <w:pPr>
        <w:pStyle w:val="BookText"/>
      </w:pPr>
      <w:r>
        <w:rPr>
          <w:rFonts w:ascii="IRNazanin" w:hAnsi="IRNazanin" w:eastAsia="IRNazanin" w:cs="IRNazanin"/>
          <w:lang w:bidi="fa-IR"/>
          <w:color w:val="111111"/>
          <w:sz w:val="28"/>
          <w:szCs w:val="28"/>
          <w:rtl/>
        </w:rPr>
        <w:t xml:space="preserve">للمیرزا عبد الغفار خان الأصفهانی نجم الدولة، المنجم المهندس المعروف المتوفی (1320) فی سوانح سفره إلی خوزستان بأمر السلطان ناصر الدین شاه من یوم الأربعاء (23 ذی الحجة- 1298) إلی وروده طهران فی (14- رمضان 1299) ذکر فیه الآثار التاریخیة لبنادر شط کارون و شط العرب و خلیج فارس و غیرها فارسی بخط بعض تلامیذه عند السید شهاب الدین بقم‏</w:t>
      </w:r>
    </w:p>
    <w:p>
      <w:pPr>
        <w:pStyle w:val="Heading3"/>
      </w:pPr>
      <w:bookmarkStart w:id="1339" w:name="_Toc1083"/>
      <w:r>
        <w:t>329- رحلة الشتاء و الصیف‏</w:t>
      </w:r>
      <w:bookmarkEnd w:id="1339"/>
    </w:p>
    <w:p>
      <w:pPr>
        <w:pStyle w:val="BookText"/>
      </w:pPr>
      <w:r>
        <w:rPr>
          <w:rFonts w:ascii="IRNazanin" w:hAnsi="IRNazanin" w:eastAsia="IRNazanin" w:cs="IRNazanin"/>
          <w:lang w:bidi="fa-IR"/>
          <w:color w:val="111111"/>
          <w:sz w:val="28"/>
          <w:szCs w:val="28"/>
          <w:rtl/>
        </w:rPr>
        <w:t xml:space="preserve">للسید محمد بن عبد الله الحسینی الموسوی المدنی المعروف بکبریت طبع فی (1793 م) فی پرت سعید بمصر</w:t>
      </w:r>
    </w:p>
    <w:p>
      <w:pPr>
        <w:pStyle w:val="Heading3"/>
      </w:pPr>
      <w:bookmarkStart w:id="1340" w:name="_Toc1084"/>
      <w:r>
        <w:t>330- رحلة الشتاء و الصیف‏</w:t>
      </w:r>
      <w:bookmarkEnd w:id="1340"/>
    </w:p>
    <w:p>
      <w:pPr>
        <w:pStyle w:val="BookText"/>
      </w:pPr>
      <w:r>
        <w:rPr>
          <w:rFonts w:ascii="IRNazanin" w:hAnsi="IRNazanin" w:eastAsia="IRNazanin" w:cs="IRNazanin"/>
          <w:lang w:bidi="fa-IR"/>
          <w:color w:val="111111"/>
          <w:sz w:val="28"/>
          <w:szCs w:val="28"/>
          <w:rtl/>
        </w:rPr>
        <w:t xml:space="preserve">أرجوزة فی رحلة الناظم إلی الکاظمیة، و هو السید مهدی بن علی البحرانی المتوفی (1243) ذکره فی فهرس تصانیفه بخطه، و له أیضا ثلاث رحلات أخری (رحلة) فی سفره إلی التاجیة (رحلة) فی سفره إلی الحیرة (رحلة) إلی الکوفة و فیه ذکر فضل مسجدها</w:t>
      </w:r>
    </w:p>
    <w:p>
      <w:pPr>
        <w:pStyle w:val="Heading3"/>
      </w:pPr>
      <w:bookmarkStart w:id="1341" w:name="_Toc1085"/>
      <w:r>
        <w:t>الرحلة العراقیة</w:t>
      </w:r>
      <w:bookmarkEnd w:id="1341"/>
    </w:p>
    <w:p>
      <w:pPr>
        <w:pStyle w:val="BookText"/>
      </w:pPr>
      <w:r>
        <w:rPr>
          <w:rFonts w:ascii="IRNazanin" w:hAnsi="IRNazanin" w:eastAsia="IRNazanin" w:cs="IRNazanin"/>
          <w:lang w:bidi="fa-IR"/>
          <w:color w:val="111111"/>
          <w:sz w:val="28"/>
          <w:szCs w:val="28"/>
          <w:rtl/>
        </w:rPr>
        <w:t xml:space="preserve">للسید عبد الرزاق الحسنی البغدادی سماه الحاضرات الحسنیة مر فی (ج 6- ص 232) بعنوان الحاضرات‏</w:t>
      </w:r>
    </w:p>
    <w:p>
      <w:pPr>
        <w:pStyle w:val="Heading3"/>
      </w:pPr>
      <w:bookmarkStart w:id="1342" w:name="_Toc1086"/>
      <w:r>
        <w:t>331- الرحلة المحسنیة</w:t>
      </w:r>
      <w:bookmarkEnd w:id="1342"/>
    </w:p>
    <w:p>
      <w:pPr>
        <w:pStyle w:val="BookText"/>
      </w:pPr>
      <w:r>
        <w:rPr>
          <w:rFonts w:ascii="IRNazanin" w:hAnsi="IRNazanin" w:eastAsia="IRNazanin" w:cs="IRNazanin"/>
          <w:lang w:bidi="fa-IR"/>
          <w:color w:val="111111"/>
          <w:sz w:val="28"/>
          <w:szCs w:val="28"/>
          <w:rtl/>
        </w:rPr>
        <w:t xml:space="preserve">و السیاحة الهاشمیة إلی الدیار الشامیة و المصریة، للسید محسن أبو طبیخ ذکر فیه أحواله فی تسفیره إلی تلک البلاد من أواخر (1341) إلی أوائل (1343) بحکم عمال الأجانب، و قد طبع بصیدا (1343)</w:t>
      </w:r>
    </w:p>
    <w:p>
      <w:pPr>
        <w:pStyle w:val="Heading3"/>
      </w:pPr>
      <w:bookmarkStart w:id="1343" w:name="_Toc1087"/>
      <w:r>
        <w:t>332- رحلة الشیخ محمد</w:t>
      </w:r>
      <w:bookmarkEnd w:id="1343"/>
    </w:p>
    <w:p>
      <w:pPr>
        <w:pStyle w:val="BookText"/>
      </w:pPr>
      <w:r>
        <w:rPr>
          <w:rFonts w:ascii="IRNazanin" w:hAnsi="IRNazanin" w:eastAsia="IRNazanin" w:cs="IRNazanin"/>
          <w:lang w:bidi="fa-IR"/>
          <w:color w:val="111111"/>
          <w:sz w:val="28"/>
          <w:szCs w:val="28"/>
          <w:rtl/>
        </w:rPr>
        <w:t xml:space="preserve">الشهیر بشیخ الإسلام الحویزی ألفه عند سفره من العراق إلی عربستان إیران موجود فی خزانة الشیخ علی کاشف الغطاء</w:t>
      </w:r>
    </w:p>
    <w:p>
      <w:pPr>
        <w:pStyle w:val="Heading3"/>
      </w:pPr>
      <w:bookmarkStart w:id="1344" w:name="_Toc1088"/>
      <w:r>
        <w:t>333- الرحلة المدرسیة</w:t>
      </w:r>
      <w:bookmarkEnd w:id="1344"/>
    </w:p>
    <w:p>
      <w:pPr>
        <w:pStyle w:val="BookText"/>
      </w:pPr>
      <w:r>
        <w:rPr>
          <w:rFonts w:ascii="IRNazanin" w:hAnsi="IRNazanin" w:eastAsia="IRNazanin" w:cs="IRNazanin"/>
          <w:lang w:bidi="fa-IR"/>
          <w:color w:val="111111"/>
          <w:sz w:val="28"/>
          <w:szCs w:val="28"/>
          <w:rtl/>
        </w:rPr>
        <w:t xml:space="preserve">أو المدرسة السیارة فی نهج الهدی برد الدیانة النصرانیة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6" w:name="pg11707_122905"/>
    <w:bookmarkEnd w:id="166"/>
    <w:p>
      <w:pPr>
        <w:pStyle w:val="BookText"/>
      </w:pPr>
      <w:r>
        <w:rPr>
          <w:rFonts w:ascii="IRNazanin" w:hAnsi="IRNazanin" w:eastAsia="IRNazanin" w:cs="IRNazanin"/>
          <w:lang w:bidi="fa-IR"/>
          <w:color w:val="111111"/>
          <w:sz w:val="28"/>
          <w:szCs w:val="28"/>
          <w:rtl/>
        </w:rPr>
        <w:t xml:space="preserve">و إثبات حقیقة الدیانة الإسلامیة بلسان عصری لطیف فی إثبات الحق فی قلوب الناظرین المنصفین للشیخ المجاهد الشیخ محمد الجواد ابن الشیخ حسن بن الشیخ طالب بن الشیخ عباس البلاغی النجفی المتوفی (1352) طبع منه الجزء الأول و الثانی و الثالث، و ترجم منه الجزءان الأولان بالفارسیة و طبعت بطهران‏</w:t>
      </w:r>
    </w:p>
    <w:p>
      <w:pPr>
        <w:pStyle w:val="Heading3"/>
      </w:pPr>
      <w:bookmarkStart w:id="1345" w:name="_Toc1089"/>
      <w:r>
        <w:t>334- الرحلة المدنیة</w:t>
      </w:r>
      <w:bookmarkEnd w:id="1345"/>
    </w:p>
    <w:p>
      <w:pPr>
        <w:pStyle w:val="BookText"/>
      </w:pPr>
      <w:r>
        <w:rPr>
          <w:rFonts w:ascii="IRNazanin" w:hAnsi="IRNazanin" w:eastAsia="IRNazanin" w:cs="IRNazanin"/>
          <w:lang w:bidi="fa-IR"/>
          <w:color w:val="111111"/>
          <w:sz w:val="28"/>
          <w:szCs w:val="28"/>
          <w:rtl/>
        </w:rPr>
        <w:t xml:space="preserve">مقالة مبسوطة مندرجة فی مجلة العرفان، للسید رضا الهندی المتوفی (1367) فی النجف‏</w:t>
      </w:r>
    </w:p>
    <w:p>
      <w:pPr>
        <w:pStyle w:val="Heading3"/>
      </w:pPr>
      <w:bookmarkStart w:id="1346" w:name="_Toc1090"/>
      <w:r>
        <w:t>335- رحلة المسافر و الغنیة عن المسامر</w:t>
      </w:r>
      <w:bookmarkEnd w:id="1346"/>
    </w:p>
    <w:p>
      <w:pPr>
        <w:pStyle w:val="BookText"/>
      </w:pPr>
      <w:r>
        <w:rPr>
          <w:rFonts w:ascii="IRNazanin" w:hAnsi="IRNazanin" w:eastAsia="IRNazanin" w:cs="IRNazanin"/>
          <w:lang w:bidi="fa-IR"/>
          <w:color w:val="111111"/>
          <w:sz w:val="28"/>
          <w:szCs w:val="28"/>
          <w:rtl/>
        </w:rPr>
        <w:t xml:space="preserve">للشیخ إبراهیم بن الشیخ فخر الدین العاملی البازوری تلمیذ البهائی، و السید حسین ابن صاحب المدارک‏</w:t>
      </w:r>
    </w:p>
    <w:p>
      <w:pPr>
        <w:pStyle w:val="Heading3"/>
      </w:pPr>
      <w:bookmarkStart w:id="1347" w:name="_Toc1091"/>
      <w:r>
        <w:t>336- الرحلة المکیة و النخلة المسکیة</w:t>
      </w:r>
      <w:bookmarkEnd w:id="1347"/>
    </w:p>
    <w:p>
      <w:pPr>
        <w:pStyle w:val="BookText"/>
      </w:pPr>
      <w:r>
        <w:rPr>
          <w:rFonts w:ascii="IRNazanin" w:hAnsi="IRNazanin" w:eastAsia="IRNazanin" w:cs="IRNazanin"/>
          <w:lang w:bidi="fa-IR"/>
          <w:color w:val="111111"/>
          <w:sz w:val="28"/>
          <w:szCs w:val="28"/>
          <w:rtl/>
        </w:rPr>
        <w:t xml:space="preserve">أرجوزة فی ألف بیت للشیخ الفقیه الحاج محمد حسن بن الحاج محمد صالح کبة البغدادی المتوفی بالنجف (9- رمضان- 1336) أنشأها فی سفره إلی الحج (1292) و ذکر ما جری علیه من خروجه من بغداد إلی عودته إلیها أولها [</w:t>
      </w:r>
    </w:p>
    <w:p>
      <w:pPr>
        <w:pStyle w:val="BookText"/>
      </w:pPr>
      <w:r>
        <w:rPr>
          <w:rFonts w:ascii="IRNazanin" w:hAnsi="IRNazanin" w:eastAsia="IRNazanin" w:cs="IRNazanin"/>
          <w:lang w:bidi="fa-IR"/>
          <w:color w:val="111111"/>
          <w:sz w:val="28"/>
          <w:szCs w:val="28"/>
          <w:rtl/>
        </w:rPr>
        <w:t xml:space="preserve">أبدأ باسم الله یمنا باسمه‏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فی ألف بیت بالصواب ناطقة</w:t>
      </w:r>
    </w:p>
    <w:p>
      <w:pPr>
        <w:pStyle w:val="BookText"/>
      </w:pPr>
      <w:r>
        <w:rPr>
          <w:rFonts w:ascii="IRNazanin" w:hAnsi="IRNazanin" w:eastAsia="IRNazanin" w:cs="IRNazanin"/>
          <w:lang w:bidi="fa-IR"/>
          <w:color w:val="111111"/>
          <w:sz w:val="28"/>
          <w:szCs w:val="28"/>
          <w:rtl/>
        </w:rPr>
        <w:t xml:space="preserve">إلی قوله:</w:t>
      </w:r>
    </w:p>
    <w:p>
      <w:pPr>
        <w:pStyle w:val="BookText"/>
      </w:pPr>
      <w:r>
        <w:rPr>
          <w:rFonts w:ascii="IRNazanin" w:hAnsi="IRNazanin" w:eastAsia="IRNazanin" w:cs="IRNazanin"/>
          <w:lang w:bidi="fa-IR"/>
          <w:color w:val="111111"/>
          <w:sz w:val="28"/>
          <w:szCs w:val="28"/>
          <w:rtl/>
        </w:rPr>
        <w:t xml:space="preserve">سمیتها بالرحلة المکیة</w:t>
      </w:r>
    </w:p>
    <w:p>
      <w:pPr>
        <w:pStyle w:val="BookText"/>
      </w:pPr>
      <w:r>
        <w:rPr>
          <w:rFonts w:ascii="IRNazanin" w:hAnsi="IRNazanin" w:eastAsia="IRNazanin" w:cs="IRNazanin"/>
          <w:lang w:bidi="fa-IR"/>
          <w:color w:val="111111"/>
          <w:sz w:val="28"/>
          <w:szCs w:val="28"/>
          <w:rtl/>
        </w:rPr>
        <w:t xml:space="preserve">و النخلة الطیبة المسکیة</w:t>
      </w:r>
    </w:p>
    <w:p>
      <w:pPr>
        <w:pStyle w:val="BookText"/>
      </w:pPr>
      <w:r>
        <w:rPr>
          <w:rFonts w:ascii="IRNazanin" w:hAnsi="IRNazanin" w:eastAsia="IRNazanin" w:cs="IRNazanin"/>
          <w:lang w:bidi="fa-IR"/>
          <w:color w:val="111111"/>
          <w:sz w:val="28"/>
          <w:szCs w:val="28"/>
          <w:rtl/>
        </w:rPr>
        <w:t xml:space="preserve">و کتب علیها علماء العصر و شعراؤه تقریظات رأیت منها تقریظ الشیخ علی بن الحسین آل عوض الحلی، و الشیخ حسین بن محسن الحلی الملقب بمصبح، و الشیخ حسون بن عبد الله، الحلی، و الشیخ عباس ابن الشیخ علی الحلی الملقب بالبغدادی، و الشیخ عبد علی الحلی، و الشیخ محمد بن حمزة الحلی، و الشیخ محمد التبریزی الحلی، و السید إبراهیم بن السید حسین بحر العلوم، و السید محمد سعید الحبوبی، و الشیخ صادق الأعسم النجفی، و الشیخ محمد الجزائری النجفی، و الشیخ جابر الکاظمی، و السید حسین بن راضی البغدادی، و الشیخ صالح البغدادی، و الشیخ محمد سعید بن الشیخ محمود سعید نائب الکلیددار بالنجف‏</w:t>
      </w:r>
    </w:p>
    <w:p>
      <w:pPr>
        <w:pStyle w:val="Heading3"/>
      </w:pPr>
      <w:bookmarkStart w:id="1348" w:name="_Toc1092"/>
      <w:r>
        <w:t>337- الرحلة المکیة</w:t>
      </w:r>
      <w:bookmarkEnd w:id="1348"/>
    </w:p>
    <w:p>
      <w:pPr>
        <w:pStyle w:val="BookText"/>
      </w:pPr>
      <w:r>
        <w:rPr>
          <w:rFonts w:ascii="IRNazanin" w:hAnsi="IRNazanin" w:eastAsia="IRNazanin" w:cs="IRNazanin"/>
          <w:lang w:bidi="fa-IR"/>
          <w:color w:val="111111"/>
          <w:sz w:val="28"/>
          <w:szCs w:val="28"/>
          <w:rtl/>
        </w:rPr>
        <w:t xml:space="preserve">للسید علی خان الصغیر ابن مطلب ابن السید علی خان الکبیر بن خلف بن عبد المطلب المشعشعی الحویزی الموسوی الذی کتب السید عبد الله الجزائری التستری باسمه کاشفة الحال کما فی إجازته الکبیرة مصرحا بأنه ابن السید مطلب و کذا أخوه السید أحمد بن مطلب و صرح فی تذکرته أن علی بن مطلب هذا له الرحلة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7" w:name="pg11707_122906"/>
    <w:bookmarkEnd w:id="167"/>
    <w:p>
      <w:pPr>
        <w:pStyle w:val="BookText"/>
      </w:pPr>
      <w:r>
        <w:rPr>
          <w:rFonts w:ascii="IRNazanin" w:hAnsi="IRNazanin" w:eastAsia="IRNazanin" w:cs="IRNazanin"/>
          <w:lang w:bidi="fa-IR"/>
          <w:color w:val="111111"/>
          <w:sz w:val="28"/>
          <w:szCs w:val="28"/>
          <w:rtl/>
        </w:rPr>
        <w:t xml:space="preserve">المکیة و قد صار والیا فی (1114) و النسخة فی مکتبة (سپهسالار) بطهران و قد أورد فیه تواریخ جملة من أمرائهم إلی (1128) منها وفاه جده السید علی خان الکبیر المتوفی (1088) و عبر عنه فی آثار الشیعة بسفرنامه و إنه للسید علی بن عبد الله ابن السید علی خان‏</w:t>
      </w:r>
    </w:p>
    <w:p>
      <w:pPr>
        <w:pStyle w:val="Heading3"/>
      </w:pPr>
      <w:bookmarkStart w:id="1349" w:name="_Toc1093"/>
      <w:r>
        <w:t>338- الرحلة المکیة</w:t>
      </w:r>
      <w:bookmarkEnd w:id="1349"/>
    </w:p>
    <w:p>
      <w:pPr>
        <w:pStyle w:val="BookText"/>
      </w:pPr>
      <w:r>
        <w:rPr>
          <w:rFonts w:ascii="IRNazanin" w:hAnsi="IRNazanin" w:eastAsia="IRNazanin" w:cs="IRNazanin"/>
          <w:lang w:bidi="fa-IR"/>
          <w:color w:val="111111"/>
          <w:sz w:val="28"/>
          <w:szCs w:val="28"/>
          <w:rtl/>
        </w:rPr>
        <w:t xml:space="preserve">للسید ناصر ابن السید هاشم بن أحمد بن الحسین الموسوی الأحسائی المولود (1291) و المتوفی (1358) أرجوزة طویلة فیها رحلته من هجر إلی مکة و منها إلی إیران و مشهد خراسان و العراق و ما شاهد فی رحلته، و کانت رحلته بعد انقضاء الحرب العالمیة العظمی و الهدنة بین الدول کما فی ذکری السید ناصر المطبوع‏</w:t>
      </w:r>
    </w:p>
    <w:p>
      <w:pPr>
        <w:pStyle w:val="Heading3"/>
      </w:pPr>
      <w:bookmarkStart w:id="1350" w:name="_Toc1094"/>
      <w:r>
        <w:t>339- الرحمة الصغیر</w:t>
      </w:r>
      <w:bookmarkEnd w:id="1350"/>
    </w:p>
    <w:p>
      <w:pPr>
        <w:pStyle w:val="BookText"/>
      </w:pPr>
      <w:r>
        <w:rPr>
          <w:rFonts w:ascii="IRNazanin" w:hAnsi="IRNazanin" w:eastAsia="IRNazanin" w:cs="IRNazanin"/>
          <w:lang w:bidi="fa-IR"/>
          <w:color w:val="111111"/>
          <w:sz w:val="28"/>
          <w:szCs w:val="28"/>
          <w:rtl/>
        </w:rPr>
        <w:t xml:space="preserve">فی الکیمیاء المطبوع فی بمبئی لجابر بن حیان الصوفی الطوسی الکوفی المتوفی (200)</w:t>
      </w:r>
    </w:p>
    <w:p>
      <w:pPr>
        <w:pStyle w:val="Heading3"/>
      </w:pPr>
      <w:bookmarkStart w:id="1351" w:name="_Toc1095"/>
      <w:r>
        <w:t>340- الرحمة الکبیر</w:t>
      </w:r>
      <w:bookmarkEnd w:id="1351"/>
    </w:p>
    <w:p>
      <w:pPr>
        <w:pStyle w:val="BookText"/>
      </w:pPr>
      <w:r>
        <w:rPr>
          <w:rFonts w:ascii="IRNazanin" w:hAnsi="IRNazanin" w:eastAsia="IRNazanin" w:cs="IRNazanin"/>
          <w:lang w:bidi="fa-IR"/>
          <w:color w:val="111111"/>
          <w:sz w:val="28"/>
          <w:szCs w:val="28"/>
          <w:rtl/>
        </w:rPr>
        <w:t xml:space="preserve">فی الکیمیاء أیضا لجابر المذکور نسختان منه فی الآصفیة رقم (57 و 60) و فی أول الثانیة کما فی تذکره النوادر أنه روی أبو الربیع سلیمان بن موسی بن أبی هشام عن أبیه قال: لما توفی أبو موسی جابر بن حیان الصوفی رحمه الله بطوس فی سنة مائتین من الهجرة، وجد هذا الکتاب تحت رأسه، و إذا علی ظهر الکتاب: [هذا کتاب وضعه (صنفه ظ) من لم یرد به ذکرا و لا فخرا و لا من مخلوق علیه أجرا و لا شکرا و سماه کتاب الرحمة] و النسخة الأولی أولها [الحمد لله رب العالمین أما بعد یا معاشر الحکماء- إلی قوله- إنی قرأت کثیرا من کتب الحکماء و فسرت کلا منها بعضها ببعض و تحیرت فیه- إلی قوله- حتی شرح الله صدری و نور قلبی و أرسلنی إلی عبده الصالح و هو أستاذی الذی ذکرت جمیع ما فعل من الفضائل فی کتابی المترجم بکتاب الهدی‏] و علی الرحمة شروح منها شرح أبی قران من أهل نصیبین حکاه ابن الندیم عن ابن وحشیة فی (ص- 505) و شرح ابن أبی العزاقر محمد بن علی الشلمغانی (ابن الندیم ص 507)</w:t>
      </w:r>
    </w:p>
    <w:p>
      <w:pPr>
        <w:pStyle w:val="Heading3"/>
      </w:pPr>
      <w:bookmarkStart w:id="1352" w:name="_Toc1096"/>
      <w:r>
        <w:t>341- الرحمة</w:t>
      </w:r>
      <w:bookmarkEnd w:id="1352"/>
    </w:p>
    <w:p>
      <w:pPr>
        <w:pStyle w:val="BookText"/>
      </w:pPr>
      <w:r>
        <w:rPr>
          <w:rFonts w:ascii="IRNazanin" w:hAnsi="IRNazanin" w:eastAsia="IRNazanin" w:cs="IRNazanin"/>
          <w:lang w:bidi="fa-IR"/>
          <w:color w:val="111111"/>
          <w:sz w:val="28"/>
          <w:szCs w:val="28"/>
          <w:rtl/>
        </w:rPr>
        <w:t xml:space="preserve">فی الوضوء و الصلاة و الزکاة و الصوم و الحج، لأبی سلیمان داود بن کورة القمی الذی بوب کتاب النوادر لأحمد بن محمد بن عیسی، و کتاب المشیخة للحسن بن محبوب و رتبهما بترتیب کتب الفقه ذکره النجاشی‏</w:t>
      </w:r>
    </w:p>
    <w:p>
      <w:pPr>
        <w:pStyle w:val="Heading3"/>
      </w:pPr>
      <w:bookmarkStart w:id="1353" w:name="_Toc1097"/>
      <w:r>
        <w:t>342- الرحمة</w:t>
      </w:r>
      <w:bookmarkEnd w:id="1353"/>
    </w:p>
    <w:p>
      <w:pPr>
        <w:pStyle w:val="BookText"/>
      </w:pPr>
      <w:r>
        <w:rPr>
          <w:rFonts w:ascii="IRNazanin" w:hAnsi="IRNazanin" w:eastAsia="IRNazanin" w:cs="IRNazanin"/>
          <w:lang w:bidi="fa-IR"/>
          <w:color w:val="111111"/>
          <w:sz w:val="28"/>
          <w:szCs w:val="28"/>
          <w:rtl/>
        </w:rPr>
        <w:t xml:space="preserve">المشتملة علی کتاب الوضوء، کتاب الصلاة، کتاب الزکاة، کتاب الصوم،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8" w:name="pg11707_122907"/>
    <w:bookmarkEnd w:id="168"/>
    <w:p>
      <w:pPr>
        <w:pStyle w:val="BookText"/>
      </w:pPr>
      <w:r>
        <w:rPr>
          <w:rFonts w:ascii="IRNazanin" w:hAnsi="IRNazanin" w:eastAsia="IRNazanin" w:cs="IRNazanin"/>
          <w:lang w:bidi="fa-IR"/>
          <w:color w:val="111111"/>
          <w:sz w:val="28"/>
          <w:szCs w:val="28"/>
          <w:rtl/>
        </w:rPr>
        <w:t xml:space="preserve">و کتاب الحج لشیخ الطائفة أبی القاسم سعد بن عبد الله بن أبی خلف الأشعری القمی المتوفی سنة إحدی و ثلاثمائة أو قبلها بسنتین، ذکره النجاشی و له أیضا هذه الکتب الخمسة بروایة العامة الموافقة للشیعة یأتی بعنوان ما رواه العامة</w:t>
      </w:r>
    </w:p>
    <w:p>
      <w:pPr>
        <w:pStyle w:val="Heading3"/>
      </w:pPr>
      <w:bookmarkStart w:id="1354" w:name="_Toc1098"/>
      <w:r>
        <w:t>343- الرحمة</w:t>
      </w:r>
      <w:bookmarkEnd w:id="1354"/>
    </w:p>
    <w:p>
      <w:pPr>
        <w:pStyle w:val="BookText"/>
      </w:pPr>
      <w:r>
        <w:rPr>
          <w:rFonts w:ascii="IRNazanin" w:hAnsi="IRNazanin" w:eastAsia="IRNazanin" w:cs="IRNazanin"/>
          <w:lang w:bidi="fa-IR"/>
          <w:color w:val="111111"/>
          <w:sz w:val="28"/>
          <w:szCs w:val="28"/>
          <w:rtl/>
        </w:rPr>
        <w:t xml:space="preserve">و هی کتاب الوضوء، کتاب الصلاة، کتاب الزکاة، کتاب الحج، کتاب الصیام لأبی الحسن موسی بن الحسن بن عمران بن عبد الله بن سعد الأشعری القمی ذکره النجاشی‏</w:t>
      </w:r>
    </w:p>
    <w:p>
      <w:pPr>
        <w:pStyle w:val="Heading3"/>
      </w:pPr>
      <w:bookmarkStart w:id="1355" w:name="_Toc1099"/>
      <w:r>
        <w:t>344- الرحمة فی الطب و الحکمة</w:t>
      </w:r>
      <w:bookmarkEnd w:id="1355"/>
    </w:p>
    <w:p>
      <w:pPr>
        <w:pStyle w:val="BookText"/>
      </w:pPr>
      <w:r>
        <w:rPr>
          <w:rFonts w:ascii="IRNazanin" w:hAnsi="IRNazanin" w:eastAsia="IRNazanin" w:cs="IRNazanin"/>
          <w:lang w:bidi="fa-IR"/>
          <w:color w:val="111111"/>
          <w:sz w:val="28"/>
          <w:szCs w:val="28"/>
          <w:rtl/>
        </w:rPr>
        <w:t xml:space="preserve">مرتب علی أبواب خامسها فی الحمی المطبقة آخره [هذا ما ورد إلیه قصدنا من کتابنا هذا الموسوم بکتاب الرحمة فی الطب و الحکمة و صلی الله علی خیر خلقه محمد و آله أجمعین‏] و النسخة عند الشیخ قاسم محیی الدین فی النجف ناقصة الوسط و الأول و هی بخط عبادی بن ملا أحمد الملقب بالزیلی، فرغ من الکتابة فی (رمضان- 1053)</w:t>
      </w:r>
    </w:p>
    <w:p>
      <w:pPr>
        <w:pStyle w:val="Heading3"/>
      </w:pPr>
      <w:bookmarkStart w:id="1356" w:name="_Toc1100"/>
      <w:r>
        <w:t>345- الرحمة فی اختلاف الأمة</w:t>
      </w:r>
      <w:bookmarkEnd w:id="1356"/>
    </w:p>
    <w:p>
      <w:pPr>
        <w:pStyle w:val="BookText"/>
      </w:pPr>
      <w:r>
        <w:rPr>
          <w:rFonts w:ascii="IRNazanin" w:hAnsi="IRNazanin" w:eastAsia="IRNazanin" w:cs="IRNazanin"/>
          <w:lang w:bidi="fa-IR"/>
          <w:color w:val="111111"/>
          <w:sz w:val="28"/>
          <w:szCs w:val="28"/>
          <w:rtl/>
        </w:rPr>
        <w:t xml:space="preserve">للمولی رکن الدین محمد بن علی الجرجانی الغروی، معرب الفصول النصیریة، و المعاصر للعلامة الحلی و شارح مبادیه، ذکرها فی المقابس (أقول) رأیتها فی مجموعة فی مکتبة (الطهرانی بکربلاء) أولها [الحمد لله خالق العقل و منزل الکتاب و مسبب الأسباب و مسهل الصعاب‏] و ذکر حدیث اختلاف الأمة علی ثلاث و سبعین فرقة، و ذکر وجوها ستة من الإشکال فیه، و وجه جمعه مع حدیث‏</w:t>
      </w:r>
    </w:p>
    <w:p>
      <w:pPr>
        <w:pStyle w:val="BookText"/>
      </w:pPr>
      <w:r>
        <w:rPr>
          <w:rFonts w:ascii="IRNazanin" w:hAnsi="IRNazanin" w:eastAsia="IRNazanin" w:cs="IRNazanin"/>
          <w:lang w:bidi="fa-IR"/>
          <w:color w:val="111111"/>
          <w:sz w:val="28"/>
          <w:szCs w:val="28"/>
          <w:rtl/>
        </w:rPr>
        <w:t xml:space="preserve">/ اختلاف أمتی رحمة</w:t>
      </w:r>
    </w:p>
    <w:p>
      <w:pPr>
        <w:pStyle w:val="BookText"/>
      </w:pPr>
      <w:r>
        <w:rPr>
          <w:rFonts w:ascii="IRNazanin" w:hAnsi="IRNazanin" w:eastAsia="IRNazanin" w:cs="IRNazanin"/>
          <w:lang w:bidi="fa-IR"/>
          <w:color w:val="111111"/>
          <w:sz w:val="28"/>
          <w:szCs w:val="28"/>
          <w:rtl/>
        </w:rPr>
        <w:t xml:space="preserve">، فکتب هذا الکتاب بالتماس بعض السادة العظماء العلویة مرتبا علی سبع مقدمات مختصرات و بابین، أولهما فی حدیث ابن عباس فی سبعة فصول و ثانیها فی حدیث الرحمة فی خمسة فصول ألفه بالغری و فرغ منه فی سلخ المحرم (720) رأیت منه نسخه استنسخ عن خط السید حیدر بن علی بن حیدر العلوی الحسینی الآملی، فرغ منه فی الغری یوم الأحد (3 ذی القعدة 762)</w:t>
      </w:r>
    </w:p>
    <w:p>
      <w:pPr>
        <w:pStyle w:val="Heading3"/>
      </w:pPr>
      <w:bookmarkStart w:id="1357" w:name="_Toc1101"/>
      <w:r>
        <w:t>346- رحمت خدا</w:t>
      </w:r>
      <w:bookmarkEnd w:id="1357"/>
    </w:p>
    <w:p>
      <w:pPr>
        <w:pStyle w:val="BookText"/>
      </w:pPr>
      <w:r>
        <w:rPr>
          <w:rFonts w:ascii="IRNazanin" w:hAnsi="IRNazanin" w:eastAsia="IRNazanin" w:cs="IRNazanin"/>
          <w:lang w:bidi="fa-IR"/>
          <w:color w:val="111111"/>
          <w:sz w:val="28"/>
          <w:szCs w:val="28"/>
          <w:rtl/>
        </w:rPr>
        <w:t xml:space="preserve">فی الأدعیة و الأوراد باللغة الگجراتیة للحاج غلام علی بن الحاج إسماعیل البهاونگری الهندی المولود (1283) ذکره فی فهرس تصانیفه‏</w:t>
      </w:r>
    </w:p>
    <w:p>
      <w:pPr>
        <w:pStyle w:val="Heading3"/>
      </w:pPr>
      <w:bookmarkStart w:id="1358" w:name="_Toc1102"/>
      <w:r>
        <w:t>347- الرحمة الواسعة</w:t>
      </w:r>
      <w:bookmarkEnd w:id="1358"/>
    </w:p>
    <w:p>
      <w:pPr>
        <w:pStyle w:val="BookText"/>
      </w:pPr>
      <w:r>
        <w:rPr>
          <w:rFonts w:ascii="IRNazanin" w:hAnsi="IRNazanin" w:eastAsia="IRNazanin" w:cs="IRNazanin"/>
          <w:lang w:bidi="fa-IR"/>
          <w:color w:val="111111"/>
          <w:sz w:val="28"/>
          <w:szCs w:val="28"/>
          <w:rtl/>
        </w:rPr>
        <w:t xml:space="preserve">فی المضایقة و المواسعة للسید جواد العاملی صاحب مفتاح الکرامة کما ذکرناه فی ترجمته فی الکرام البررة (ج 1- ص 286)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9" w:name="pg11707_122908"/>
    <w:bookmarkEnd w:id="169"/>
    <w:p>
      <w:pPr>
        <w:pStyle w:val="Heading3"/>
      </w:pPr>
      <w:bookmarkStart w:id="1359" w:name="_Toc1103"/>
      <w:r>
        <w:t>348- الرحویة</w:t>
      </w:r>
      <w:bookmarkEnd w:id="1359"/>
    </w:p>
    <w:p>
      <w:pPr>
        <w:pStyle w:val="BookText"/>
      </w:pPr>
      <w:r>
        <w:rPr>
          <w:rFonts w:ascii="IRNazanin" w:hAnsi="IRNazanin" w:eastAsia="IRNazanin" w:cs="IRNazanin"/>
          <w:lang w:bidi="fa-IR"/>
          <w:color w:val="111111"/>
          <w:sz w:val="28"/>
          <w:szCs w:val="28"/>
          <w:rtl/>
        </w:rPr>
        <w:t xml:space="preserve">فی المعیات و الألغاز مع شروحها و بیانها للمفتی المیر محمد عباس الجزائری التستری اللکهنوی المتوفی (1306) ذکر فی التجلیات‏</w:t>
      </w:r>
    </w:p>
    <w:p>
      <w:pPr>
        <w:pStyle w:val="Heading3"/>
      </w:pPr>
      <w:bookmarkStart w:id="1360" w:name="_Toc1104"/>
      <w:r>
        <w:t>349- الرحیق‏</w:t>
      </w:r>
      <w:bookmarkEnd w:id="1360"/>
    </w:p>
    <w:p>
      <w:pPr>
        <w:pStyle w:val="BookText"/>
      </w:pPr>
      <w:r>
        <w:rPr>
          <w:rFonts w:ascii="IRNazanin" w:hAnsi="IRNazanin" w:eastAsia="IRNazanin" w:cs="IRNazanin"/>
          <w:lang w:bidi="fa-IR"/>
          <w:color w:val="111111"/>
          <w:sz w:val="28"/>
          <w:szCs w:val="28"/>
          <w:rtl/>
        </w:rPr>
        <w:t xml:space="preserve">فی علم البدیع للحکیم الماهر العارف الزاهد المولی هادی بن مهدی السبزواری المتوفی 1289) ذکره فی مطلع الشمس (أقول) رأیت منه نسخه و هو لطیف جدا</w:t>
      </w:r>
    </w:p>
    <w:p>
      <w:pPr>
        <w:pStyle w:val="Heading3"/>
      </w:pPr>
      <w:bookmarkStart w:id="1361" w:name="_Toc1105"/>
      <w:r>
        <w:t>350- الرحیق المختوم فی أحوال سیدنا آیة الله بحر العلوم‏</w:t>
      </w:r>
      <w:bookmarkEnd w:id="1361"/>
    </w:p>
    <w:p>
      <w:pPr>
        <w:pStyle w:val="BookText"/>
      </w:pPr>
      <w:r>
        <w:rPr>
          <w:rFonts w:ascii="IRNazanin" w:hAnsi="IRNazanin" w:eastAsia="IRNazanin" w:cs="IRNazanin"/>
          <w:lang w:bidi="fa-IR"/>
          <w:color w:val="111111"/>
          <w:sz w:val="28"/>
          <w:szCs w:val="28"/>
          <w:rtl/>
        </w:rPr>
        <w:t xml:space="preserve">للسید أبی الحسن بن السید علی شاه الرضوی الکشمیری اللکهنوی المتوفی بالحائر (1313) ذکره فی آخر إسداء الرغاب‏</w:t>
      </w:r>
    </w:p>
    <w:p>
      <w:pPr>
        <w:pStyle w:val="Heading3"/>
      </w:pPr>
      <w:bookmarkStart w:id="1362" w:name="_Toc1106"/>
      <w:r>
        <w:t>351- الرحیق المختوم‏</w:t>
      </w:r>
      <w:bookmarkEnd w:id="1362"/>
    </w:p>
    <w:p>
      <w:pPr>
        <w:pStyle w:val="BookText"/>
      </w:pPr>
      <w:r>
        <w:rPr>
          <w:rFonts w:ascii="IRNazanin" w:hAnsi="IRNazanin" w:eastAsia="IRNazanin" w:cs="IRNazanin"/>
          <w:lang w:bidi="fa-IR"/>
          <w:color w:val="111111"/>
          <w:sz w:val="28"/>
          <w:szCs w:val="28"/>
          <w:rtl/>
        </w:rPr>
        <w:t xml:space="preserve">فی قضیة الغدیر للسید علی محمد بن محمد بن السید دلدار علی المتوفی (1312) ذکره السید علی نقی فی مشاهیر علماء الهند</w:t>
      </w:r>
    </w:p>
    <w:p>
      <w:pPr>
        <w:pStyle w:val="Heading3"/>
      </w:pPr>
      <w:bookmarkStart w:id="1363" w:name="_Toc1107"/>
      <w:r>
        <w:t>352- الرحیق المختوم فی المنثور و المنظوم‏</w:t>
      </w:r>
      <w:bookmarkEnd w:id="1363"/>
    </w:p>
    <w:p>
      <w:pPr>
        <w:pStyle w:val="BookText"/>
      </w:pPr>
      <w:r>
        <w:rPr>
          <w:rFonts w:ascii="IRNazanin" w:hAnsi="IRNazanin" w:eastAsia="IRNazanin" w:cs="IRNazanin"/>
          <w:lang w:bidi="fa-IR"/>
          <w:color w:val="111111"/>
          <w:sz w:val="28"/>
          <w:szCs w:val="28"/>
          <w:rtl/>
        </w:rPr>
        <w:t xml:space="preserve">هو دیوان السید المعاصر محسن بن عبد الکریم بن علی بن محمد الأمین الحسینی العاملی نزیل دمشق المتوفی (3 رجب- 1371) و فی آخره ترجمه أحواله طبع (1333) و طبع جزؤه الثانی (1348) و جزؤه الثالث لم یطبع بعد و موجود فی مکتبته” المؤلف” کما کتبه إلینا بخطه قبل وفاته‏</w:t>
      </w:r>
    </w:p>
    <w:p>
      <w:pPr>
        <w:pStyle w:val="Heading3"/>
      </w:pPr>
      <w:bookmarkStart w:id="1364" w:name="_Toc1108"/>
      <w:r>
        <w:t>353- الرحیق المختوم من بحور العلوم‏</w:t>
      </w:r>
      <w:bookmarkEnd w:id="1364"/>
    </w:p>
    <w:p>
      <w:pPr>
        <w:pStyle w:val="BookText"/>
      </w:pPr>
      <w:r>
        <w:rPr>
          <w:rFonts w:ascii="IRNazanin" w:hAnsi="IRNazanin" w:eastAsia="IRNazanin" w:cs="IRNazanin"/>
          <w:lang w:bidi="fa-IR"/>
          <w:color w:val="111111"/>
          <w:sz w:val="28"/>
          <w:szCs w:val="28"/>
          <w:rtl/>
        </w:rPr>
        <w:t xml:space="preserve">قصیدة مقصورة باری بها مقصورة ابن درید و التزم باستخراج نسب الناظم إلی عدنان أداء من جمع حروف أول کل بیت للسید مهدی الغریفی البحرانی المتوفی (1343) قال فی أواخره:</w:t>
      </w:r>
    </w:p>
    <w:p>
      <w:pPr>
        <w:pStyle w:val="BookText"/>
      </w:pPr>
      <w:r>
        <w:rPr>
          <w:rFonts w:ascii="IRNazanin" w:hAnsi="IRNazanin" w:eastAsia="IRNazanin" w:cs="IRNazanin"/>
          <w:lang w:bidi="fa-IR"/>
          <w:color w:val="111111"/>
          <w:sz w:val="28"/>
          <w:szCs w:val="28"/>
          <w:rtl/>
        </w:rPr>
        <w:t xml:space="preserve">الا فخذ من کل بیت حرفه‏</w:t>
      </w:r>
    </w:p>
    <w:p>
      <w:pPr>
        <w:pStyle w:val="BookText"/>
      </w:pPr>
      <w:r>
        <w:rPr>
          <w:rFonts w:ascii="IRNazanin" w:hAnsi="IRNazanin" w:eastAsia="IRNazanin" w:cs="IRNazanin"/>
          <w:lang w:bidi="fa-IR"/>
          <w:color w:val="111111"/>
          <w:sz w:val="28"/>
          <w:szCs w:val="28"/>
          <w:rtl/>
        </w:rPr>
        <w:t xml:space="preserve">الأول تعرف منسبی و المنتهی‏</w:t>
      </w:r>
    </w:p>
    <w:p>
      <w:pPr>
        <w:pStyle w:val="BookText"/>
      </w:pPr>
      <w:r>
        <w:rPr>
          <w:rFonts w:ascii="IRNazanin" w:hAnsi="IRNazanin" w:eastAsia="IRNazanin" w:cs="IRNazanin"/>
          <w:lang w:bidi="fa-IR"/>
          <w:color w:val="111111"/>
          <w:sz w:val="28"/>
          <w:szCs w:val="28"/>
          <w:rtl/>
        </w:rPr>
        <w:t xml:space="preserve">و فیها مناقب أهل البیت من الآیات و الأحادیث و تعیین أسمائهم و إثبات وجود الحجة المنتظر و نحو ذلک‏</w:t>
      </w:r>
    </w:p>
    <w:p>
      <w:pPr>
        <w:pStyle w:val="Heading3"/>
      </w:pPr>
      <w:bookmarkStart w:id="1365" w:name="_Toc1109"/>
      <w:r>
        <w:t>الرد</w:t>
      </w:r>
      <w:bookmarkEnd w:id="1365"/>
    </w:p>
    <w:p>
      <w:pPr>
        <w:pStyle w:val="Heading3"/>
      </w:pPr>
      <w:bookmarkStart w:id="1366" w:name="_Toc1110"/>
      <w:r>
        <w:t>بیان</w:t>
      </w:r>
      <w:bookmarkEnd w:id="1366"/>
    </w:p>
    <w:p>
      <w:pPr>
        <w:pStyle w:val="BookText"/>
      </w:pPr>
      <w:r>
        <w:rPr>
          <w:rFonts w:ascii="IRNazanin" w:hAnsi="IRNazanin" w:eastAsia="IRNazanin" w:cs="IRNazanin"/>
          <w:lang w:bidi="fa-IR"/>
          <w:color w:val="111111"/>
          <w:sz w:val="28"/>
          <w:szCs w:val="28"/>
          <w:rtl/>
        </w:rPr>
        <w:t xml:space="preserve">هو باب واسع من المناظرة الدائرة بین الخلائق و ذلک لأن الله تعالی الخالق للبشر أودع فی نفس کل واحد منهم لطیفة ربانیة و هی العقل الذی هو الطریق إلی المعرفة و هو مقسوم بینهم بقدر: [إِنَّا کُلَّ شَیْ‏ءٍ خَلَقْناهُ بِقَدَرٍ- 54- 49] و له مراتب و درجات بعضها فوق بعض، فأخص مراتبه ما یصح معه التکلیف و بزواله یسقط التکلیف، و أعلی مراتبه هو مرتبة عقل‏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0" w:name="pg11707_122909"/>
    <w:bookmarkEnd w:id="170"/>
    <w:p>
      <w:pPr>
        <w:pStyle w:val="BookText"/>
      </w:pPr>
      <w:r>
        <w:rPr>
          <w:rFonts w:ascii="IRNazanin" w:hAnsi="IRNazanin" w:eastAsia="IRNazanin" w:cs="IRNazanin"/>
          <w:lang w:bidi="fa-IR"/>
          <w:color w:val="111111"/>
          <w:sz w:val="28"/>
          <w:szCs w:val="28"/>
          <w:rtl/>
        </w:rPr>
        <w:t xml:space="preserve">الکل الذی خص به أکمل أفراد البشر، و بینهما درجات متفاوتة بعدد نفوس خلق الله: [وَ قَدْ خَلَقَکُمْ أَطْواراً- 71- 13] فلکل فرد من البشر نصیب من العقل الذی هو آله لإدراک الکلیات، و کل ما وعاه الإنسان من تلک المدرکات فلا محالة یترشح منه یوما ما بالخطابة أو الکتابة کما هو المتعارف فإذا سمع خطابه أو رأی کتابه غیره من أفراد البشر فأما أن یرتضیه الغیر و یقبله منه لموافقته لما أدرکه نفسه، سواء کان ما أدرکاه مطابقا لما هو الواقع و فی نفس الأمر أو مخالفا له، فلا مناظرة بینهما، و أما إذا لم یرتضه الغیر لکونه مطلعا علی ما هو من منافیاته أو منافراته فیجب علیه عقلا أن یبدی معلوماته و یعلن بما یراه الحق الواقعی، إما بالمشافهة و الخطابة أو بالتألیف و الکتابة و یقال لإبداء الرأی کذلک ردا لأن الرد فی اللغة</w:t>
      </w:r>
    </w:p>
    <w:p>
      <w:pPr>
        <w:pStyle w:val="BookText"/>
      </w:pPr>
      <w:r>
        <w:rPr>
          <w:rFonts w:ascii="IRNazanin" w:hAnsi="IRNazanin" w:eastAsia="IRNazanin" w:cs="IRNazanin"/>
          <w:lang w:bidi="fa-IR"/>
          <w:color w:val="111111"/>
          <w:sz w:val="28"/>
          <w:szCs w:val="28"/>
          <w:rtl/>
        </w:rPr>
        <w:t xml:space="preserve">التخطئة، یقال رد فلان فلانا أی خطأه، و یقال رد علیه قوله أی لم یسلمه منه بل منعه و یصدق علی الکتاب المشتمل علی تخطئة قائل أو منع قوله، کتاب الرد و بما أن أکثر المدرکات مما یختلف فیه الأنظار فیسعنا أن نقول بصدق کتاب الرد علی أکثر الکتب لعدم خلوه عن تخطئة شخص واحد أو أشخاص معینین أو غیر معینین من الملل و النحل و الفرق و المذاهب، فظهر أن الرد باب واسع و استقصاء الکتب المشتمل علیه، خارج عن طوق البشر، نعم إن الکتب الممحضة فی الرد فقط من تصنیف أصحابنا لعله یمکن استقصائها للهیئة المتعاضدة البحاثة عنها و أما من مثلی فلا یتأتی منها الا النزر القلیل، ثم إن کثیرا مما أطلعنا علیه من کتب الردود المحضة له عنوان خاص تذکر بعنوانه فی محله، و تذکر بعض تلک الکتب فی حرف النون بعنوان النقض لشهرته به و ما لم نطلع علی عنوان خاص له نذکره فی المقام بالعنوان العام (المؤلف)</w:t>
      </w:r>
    </w:p>
    <w:p>
      <w:pPr>
        <w:pStyle w:val="Heading3"/>
      </w:pPr>
      <w:bookmarkStart w:id="1367" w:name="_Toc1111"/>
      <w:r>
        <w:t>354- رد الأبالسة</w:t>
      </w:r>
      <w:bookmarkEnd w:id="1367"/>
    </w:p>
    <w:p>
      <w:pPr>
        <w:pStyle w:val="BookText"/>
      </w:pPr>
      <w:r>
        <w:rPr>
          <w:rFonts w:ascii="IRNazanin" w:hAnsi="IRNazanin" w:eastAsia="IRNazanin" w:cs="IRNazanin"/>
          <w:lang w:bidi="fa-IR"/>
          <w:color w:val="111111"/>
          <w:sz w:val="28"/>
          <w:szCs w:val="28"/>
          <w:rtl/>
        </w:rPr>
        <w:t xml:space="preserve">باللغة الأردویة طبع فی دهلی و هو لبعض أفاضل الهند</w:t>
      </w:r>
    </w:p>
    <w:p>
      <w:pPr>
        <w:pStyle w:val="Heading3"/>
      </w:pPr>
      <w:bookmarkStart w:id="1368" w:name="_Toc1112"/>
      <w:r>
        <w:t>رد الباب‏</w:t>
      </w:r>
      <w:bookmarkEnd w:id="1368"/>
    </w:p>
    <w:p>
      <w:pPr>
        <w:pStyle w:val="BookText"/>
      </w:pPr>
      <w:r>
        <w:rPr>
          <w:rFonts w:ascii="IRNazanin" w:hAnsi="IRNazanin" w:eastAsia="IRNazanin" w:cs="IRNazanin"/>
          <w:lang w:bidi="fa-IR"/>
          <w:color w:val="111111"/>
          <w:sz w:val="28"/>
          <w:szCs w:val="28"/>
          <w:rtl/>
        </w:rPr>
        <w:t xml:space="preserve">یأتی بعنوان الرد علی البابیة</w:t>
      </w:r>
    </w:p>
    <w:p>
      <w:pPr>
        <w:pStyle w:val="Heading3"/>
      </w:pPr>
      <w:bookmarkStart w:id="1369" w:name="_Toc1113"/>
      <w:r>
        <w:t>رد الباب‏</w:t>
      </w:r>
      <w:bookmarkEnd w:id="1369"/>
    </w:p>
    <w:p>
      <w:pPr>
        <w:pStyle w:val="BookText"/>
      </w:pPr>
      <w:r>
        <w:rPr>
          <w:rFonts w:ascii="IRNazanin" w:hAnsi="IRNazanin" w:eastAsia="IRNazanin" w:cs="IRNazanin"/>
          <w:lang w:bidi="fa-IR"/>
          <w:color w:val="111111"/>
          <w:sz w:val="28"/>
          <w:szCs w:val="28"/>
          <w:rtl/>
        </w:rPr>
        <w:t xml:space="preserve">فی رد البابیة للسید المیرزا أبی القاسم بن المیرزا کاظم الموسوی الزنجانی المولود (1224) و المتوفی (1292) له قضایا مع البابیة و کتب ردودا علیهم، منها تخریب الباب مر فی (ج 4- ص 3) و یأتی قلع الباب و سد الباب و قمع الباب کلها عند أحفاده” المؤلف” بزنجان، و ترجمته فی الکرام البررة- ج 1 ص 61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1" w:name="pg11707_122910"/>
    <w:bookmarkEnd w:id="171"/>
    <w:p>
      <w:pPr>
        <w:pStyle w:val="Heading3"/>
      </w:pPr>
      <w:bookmarkStart w:id="1370" w:name="_Toc1114"/>
      <w:r>
        <w:t>355- رد باب خسران مآب‏</w:t>
      </w:r>
      <w:bookmarkEnd w:id="1370"/>
    </w:p>
    <w:p>
      <w:pPr>
        <w:pStyle w:val="BookText"/>
      </w:pPr>
      <w:r>
        <w:rPr>
          <w:rFonts w:ascii="IRNazanin" w:hAnsi="IRNazanin" w:eastAsia="IRNazanin" w:cs="IRNazanin"/>
          <w:lang w:bidi="fa-IR"/>
          <w:color w:val="111111"/>
          <w:sz w:val="28"/>
          <w:szCs w:val="28"/>
          <w:rtl/>
        </w:rPr>
        <w:t xml:space="preserve">رد للبابیة بالفارسیة للحاج کریم خان القاجاری ألفه باسم ناصر الدین شاه فی (1283) و طبع مع رجوم الشیاطین له کما مر</w:t>
      </w:r>
    </w:p>
    <w:p>
      <w:pPr>
        <w:pStyle w:val="Heading3"/>
      </w:pPr>
      <w:bookmarkStart w:id="1371" w:name="_Toc1115"/>
      <w:r>
        <w:t>356- رد الجمعة إلی أهلها</w:t>
      </w:r>
      <w:bookmarkEnd w:id="1371"/>
    </w:p>
    <w:p>
      <w:pPr>
        <w:pStyle w:val="BookText"/>
      </w:pPr>
      <w:r>
        <w:rPr>
          <w:rFonts w:ascii="IRNazanin" w:hAnsi="IRNazanin" w:eastAsia="IRNazanin" w:cs="IRNazanin"/>
          <w:lang w:bidi="fa-IR"/>
          <w:color w:val="111111"/>
          <w:sz w:val="28"/>
          <w:szCs w:val="28"/>
          <w:rtl/>
        </w:rPr>
        <w:t xml:space="preserve">فی الرد علی کتاب الجمعة تألیف خالصی‏زاده کتب علی ظهره فی الطبع أنه للسید بدر الدین الموسوی و المراد السید المیر محمد بن السید مهدی القزوینی الکاظمی، نزیل البصرة طبع فی مطبعة العرفان بصیدا (1370) و علی ظهره:</w:t>
      </w:r>
    </w:p>
    <w:p>
      <w:pPr>
        <w:pStyle w:val="BookText"/>
      </w:pPr>
      <w:r>
        <w:rPr>
          <w:rFonts w:ascii="IRNazanin" w:hAnsi="IRNazanin" w:eastAsia="IRNazanin" w:cs="IRNazanin"/>
          <w:lang w:bidi="fa-IR"/>
          <w:color w:val="111111"/>
          <w:sz w:val="28"/>
          <w:szCs w:val="28"/>
          <w:rtl/>
        </w:rPr>
        <w:t xml:space="preserve">اللهم إن هذا المقام لخلفائک إشارة إلی ما فی الصحیفة السجادیة من اختصاص هذا المنصب بهم‏</w:t>
      </w:r>
    </w:p>
    <w:p>
      <w:pPr>
        <w:pStyle w:val="Heading3"/>
      </w:pPr>
      <w:bookmarkStart w:id="1372" w:name="_Toc1116"/>
      <w:r>
        <w:t>رد الخوارج‏</w:t>
      </w:r>
      <w:bookmarkEnd w:id="1372"/>
    </w:p>
    <w:p>
      <w:pPr>
        <w:pStyle w:val="BookText"/>
      </w:pPr>
      <w:r>
        <w:rPr>
          <w:rFonts w:ascii="IRNazanin" w:hAnsi="IRNazanin" w:eastAsia="IRNazanin" w:cs="IRNazanin"/>
          <w:lang w:bidi="fa-IR"/>
          <w:color w:val="111111"/>
          <w:sz w:val="28"/>
          <w:szCs w:val="28"/>
          <w:rtl/>
        </w:rPr>
        <w:t xml:space="preserve">فی جواب رد الشیعة فیه إبطال روایة عقد أم کلثوم و غیرها طبع بالأردویة فی لاهور کما فی فهرس الاثنی عشریة اللاهوریة</w:t>
      </w:r>
    </w:p>
    <w:p>
      <w:pPr>
        <w:pStyle w:val="Heading3"/>
      </w:pPr>
      <w:bookmarkStart w:id="1373" w:name="_Toc1117"/>
      <w:r>
        <w:t>357- رد الشمس و انشقاق القمر</w:t>
      </w:r>
      <w:bookmarkEnd w:id="1373"/>
    </w:p>
    <w:p>
      <w:pPr>
        <w:pStyle w:val="BookText"/>
      </w:pPr>
      <w:r>
        <w:rPr>
          <w:rFonts w:ascii="IRNazanin" w:hAnsi="IRNazanin" w:eastAsia="IRNazanin" w:cs="IRNazanin"/>
          <w:lang w:bidi="fa-IR"/>
          <w:color w:val="111111"/>
          <w:sz w:val="28"/>
          <w:szCs w:val="28"/>
          <w:rtl/>
        </w:rPr>
        <w:t xml:space="preserve">للحاج السید أبی القاسم بن الحسین الرضوی القمی الکشمیری المولد اللاهوری المتوفی بها (1324) طبع (1296) ترجمناه فی النقباء- ج 1 ص 66</w:t>
      </w:r>
    </w:p>
    <w:p>
      <w:pPr>
        <w:pStyle w:val="Heading3"/>
      </w:pPr>
      <w:bookmarkStart w:id="1374" w:name="_Toc1118"/>
      <w:r>
        <w:t>358- رد الشمس‏</w:t>
      </w:r>
      <w:bookmarkEnd w:id="1374"/>
    </w:p>
    <w:p>
      <w:pPr>
        <w:pStyle w:val="BookText"/>
      </w:pPr>
      <w:r>
        <w:rPr>
          <w:rFonts w:ascii="IRNazanin" w:hAnsi="IRNazanin" w:eastAsia="IRNazanin" w:cs="IRNazanin"/>
          <w:lang w:bidi="fa-IR"/>
          <w:color w:val="111111"/>
          <w:sz w:val="28"/>
          <w:szCs w:val="28"/>
          <w:rtl/>
        </w:rPr>
        <w:t xml:space="preserve">لأبی الحسن السنجاری نصر بن عامر بن وهب، شیخ أبی عبد الله الحسین بن عبید الله الغضائری الذی توفی (411) قال النجاشی هو من ثقات أصحابنا و قد قرأ علیه ابن الغضائری‏</w:t>
      </w:r>
    </w:p>
    <w:p>
      <w:pPr>
        <w:pStyle w:val="Heading3"/>
      </w:pPr>
      <w:bookmarkStart w:id="1375" w:name="_Toc1119"/>
      <w:r>
        <w:t>359- رد الصحیفة العلویة</w:t>
      </w:r>
      <w:bookmarkEnd w:id="1375"/>
    </w:p>
    <w:p>
      <w:pPr>
        <w:pStyle w:val="BookText"/>
      </w:pPr>
      <w:r>
        <w:rPr>
          <w:rFonts w:ascii="IRNazanin" w:hAnsi="IRNazanin" w:eastAsia="IRNazanin" w:cs="IRNazanin"/>
          <w:lang w:bidi="fa-IR"/>
          <w:color w:val="111111"/>
          <w:sz w:val="28"/>
          <w:szCs w:val="28"/>
          <w:rtl/>
        </w:rPr>
        <w:t xml:space="preserve">من تألیفات بعض البابیة، و رده للسید حسن بن الحسین بن إسماعیل بن مرتضی الحسینی الیزدی الأصفهانی المتخلص فانی و المتوفی (1338) طبع فی (1325) علی هامش برهان المتقین له ترجمته فی النقباء ج 1 ص 393</w:t>
      </w:r>
    </w:p>
    <w:p>
      <w:pPr>
        <w:pStyle w:val="Heading3"/>
      </w:pPr>
      <w:bookmarkStart w:id="1376" w:name="_Toc1120"/>
      <w:r>
        <w:t>360- رد المغالطة</w:t>
      </w:r>
      <w:bookmarkEnd w:id="1376"/>
    </w:p>
    <w:p>
      <w:pPr>
        <w:pStyle w:val="BookText"/>
      </w:pPr>
      <w:r>
        <w:rPr>
          <w:rFonts w:ascii="IRNazanin" w:hAnsi="IRNazanin" w:eastAsia="IRNazanin" w:cs="IRNazanin"/>
          <w:lang w:bidi="fa-IR"/>
          <w:color w:val="111111"/>
          <w:sz w:val="28"/>
          <w:szCs w:val="28"/>
          <w:rtl/>
        </w:rPr>
        <w:t xml:space="preserve">فی حرمة ضرب الدف و الطبل، لبعض فضلاء الهند، طبع بها بالأردویة و لعله فی رد نغمه العشاق الذی نسب الغناء إلی النبی و الأئمة علیه السلام</w:t>
      </w:r>
    </w:p>
    <w:p>
      <w:pPr>
        <w:pStyle w:val="Heading3"/>
      </w:pPr>
      <w:bookmarkStart w:id="1377" w:name="_Toc1121"/>
      <w:r>
        <w:t>رد الوسواس‏</w:t>
      </w:r>
      <w:bookmarkEnd w:id="1377"/>
    </w:p>
    <w:p>
      <w:pPr>
        <w:pStyle w:val="BookText"/>
      </w:pPr>
      <w:r>
        <w:rPr>
          <w:rFonts w:ascii="IRNazanin" w:hAnsi="IRNazanin" w:eastAsia="IRNazanin" w:cs="IRNazanin"/>
          <w:lang w:bidi="fa-IR"/>
          <w:color w:val="111111"/>
          <w:sz w:val="28"/>
          <w:szCs w:val="28"/>
          <w:rtl/>
        </w:rPr>
        <w:t xml:space="preserve">طبع بالهند لبعض فضلائها باللغة الأردویة کما فی فهرس مطبوعاتها</w:t>
      </w:r>
    </w:p>
    <w:p>
      <w:pPr>
        <w:pStyle w:val="Heading3"/>
      </w:pPr>
      <w:bookmarkStart w:id="1378" w:name="_Toc1122"/>
      <w:r>
        <w:t>361- الرد علی إبطال الرمل‏</w:t>
      </w:r>
      <w:bookmarkEnd w:id="1378"/>
    </w:p>
    <w:p>
      <w:pPr>
        <w:pStyle w:val="BookText"/>
      </w:pPr>
      <w:r>
        <w:rPr>
          <w:rFonts w:ascii="IRNazanin" w:hAnsi="IRNazanin" w:eastAsia="IRNazanin" w:cs="IRNazanin"/>
          <w:lang w:bidi="fa-IR"/>
          <w:color w:val="111111"/>
          <w:sz w:val="28"/>
          <w:szCs w:val="28"/>
          <w:rtl/>
        </w:rPr>
        <w:t xml:space="preserve">للفاضل المعاصر السید أبی القاسم بن محمود بن أبی القاسم ابن مهدی الموسوی الریاضی الخوانساری کان یسکن النجف و من (1356) نزل کشمیر تعرض فیه للرد علی الآقا رضی الدین القزوینی الذی أبطل الرمل استدلالیا و أیده بعده الفاضل علی قلی میرزا فکتب السید هذه الرسالة فی الرد علیهما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2" w:name="pg11707_122911"/>
    <w:bookmarkEnd w:id="172"/>
    <w:p>
      <w:pPr>
        <w:pStyle w:val="Heading3"/>
      </w:pPr>
      <w:bookmarkStart w:id="1379" w:name="_Toc1123"/>
      <w:r>
        <w:t>الرد علی ابن الآلوسی‏</w:t>
      </w:r>
      <w:bookmarkEnd w:id="1379"/>
    </w:p>
    <w:p>
      <w:pPr>
        <w:pStyle w:val="BookText"/>
      </w:pPr>
      <w:r>
        <w:rPr>
          <w:rFonts w:ascii="IRNazanin" w:hAnsi="IRNazanin" w:eastAsia="IRNazanin" w:cs="IRNazanin"/>
          <w:lang w:bidi="fa-IR"/>
          <w:color w:val="111111"/>
          <w:sz w:val="28"/>
          <w:szCs w:val="28"/>
          <w:rtl/>
        </w:rPr>
        <w:t xml:space="preserve">الموسوم بالأسنة کما مر فی ج 2 ص 70 مختصرا و المردود علیه هو السید محمود شکری آلوسی‏زاده المدرس ببغداد ابن عبد الله ابن شهاب الدین محمود بن عبد الله الآلوسی‏زادة، المفتی ببغداد بعد المفتی الزهابی المتوفی (حدود- 1315 و جده السید محمود صاحب نشوة الشمول فی رحلته إلی إسلامبول فی (1267) و یأتی المناظرات مع محمود شکری آلوسی‏زاده کما یأتی الرد علی الرق المنشور للسید محمود الآلوسی و الظاهر أنه الجد یعنی محمود المفتی بعد الزهابی‏</w:t>
      </w:r>
    </w:p>
    <w:p>
      <w:pPr>
        <w:pStyle w:val="Heading3"/>
      </w:pPr>
      <w:bookmarkStart w:id="1380" w:name="_Toc1124"/>
      <w:r>
        <w:t>362- الرد علی ابن الإخشید</w:t>
      </w:r>
      <w:bookmarkEnd w:id="1380"/>
    </w:p>
    <w:p>
      <w:pPr>
        <w:pStyle w:val="BookText"/>
      </w:pPr>
      <w:r>
        <w:rPr>
          <w:rFonts w:ascii="IRNazanin" w:hAnsi="IRNazanin" w:eastAsia="IRNazanin" w:cs="IRNazanin"/>
          <w:lang w:bidi="fa-IR"/>
          <w:color w:val="111111"/>
          <w:sz w:val="28"/>
          <w:szCs w:val="28"/>
          <w:rtl/>
        </w:rPr>
        <w:t xml:space="preserve">فی الإمامة، للشیخ السعید أبی عبد الله محمد بن محمد بن النعمان المفید المتوفی (413) ذکره النجاشی فی فهرس کتبه‏</w:t>
      </w:r>
    </w:p>
    <w:p>
      <w:pPr>
        <w:pStyle w:val="Heading3"/>
      </w:pPr>
      <w:bookmarkStart w:id="1381" w:name="_Toc1125"/>
      <w:r>
        <w:t>الرد علی ابن التیمیة</w:t>
      </w:r>
      <w:bookmarkEnd w:id="1381"/>
    </w:p>
    <w:p>
      <w:pPr>
        <w:pStyle w:val="BookText"/>
      </w:pPr>
      <w:r>
        <w:rPr>
          <w:rFonts w:ascii="IRNazanin" w:hAnsi="IRNazanin" w:eastAsia="IRNazanin" w:cs="IRNazanin"/>
          <w:lang w:bidi="fa-IR"/>
          <w:color w:val="111111"/>
          <w:sz w:val="28"/>
          <w:szCs w:val="28"/>
          <w:rtl/>
        </w:rPr>
        <w:t xml:space="preserve">فی کتابه الموسوم بمنهاج السنة الذی کتبه نقضا علی العلامة الحلی فی کتابه منهاج الکرامة فی إثبات الإمامة للسید مهدی بن صالح الموسوی القزوینی الکاظمی المعروف بالکیشوان المتوفی یوم الاثنین ثالث ذی القعدة (1358) اسمه منهاج الشریعة یأتی و مر کتاب إکمال المنة فی نقض منهاج السنة</w:t>
      </w:r>
    </w:p>
    <w:p>
      <w:pPr>
        <w:pStyle w:val="Heading3"/>
      </w:pPr>
      <w:bookmarkStart w:id="1382" w:name="_Toc1126"/>
      <w:r>
        <w:t>363- الرد علی ابن جریح البغدادی‏</w:t>
      </w:r>
      <w:bookmarkEnd w:id="1382"/>
    </w:p>
    <w:p>
      <w:pPr>
        <w:pStyle w:val="BookText"/>
      </w:pPr>
      <w:r>
        <w:rPr>
          <w:rFonts w:ascii="IRNazanin" w:hAnsi="IRNazanin" w:eastAsia="IRNazanin" w:cs="IRNazanin"/>
          <w:lang w:bidi="fa-IR"/>
          <w:color w:val="111111"/>
          <w:sz w:val="28"/>
          <w:szCs w:val="28"/>
          <w:rtl/>
        </w:rPr>
        <w:t xml:space="preserve">الشاعر، و یقال له ابن الرومی، علی بن العباس بن جریح، المتوفی (283) للقاضی نعمان المصری صاحب دعائم الإسلام المتوفی (363) ذکر فی مقدمه کتابه الهمة المطبوع بمصر أخیرا</w:t>
      </w:r>
    </w:p>
    <w:p>
      <w:pPr>
        <w:pStyle w:val="Heading3"/>
      </w:pPr>
      <w:bookmarkStart w:id="1383" w:name="_Toc1127"/>
      <w:r>
        <w:t>الرد علی ابن جنی‏</w:t>
      </w:r>
      <w:bookmarkEnd w:id="1383"/>
    </w:p>
    <w:p>
      <w:pPr>
        <w:pStyle w:val="BookText"/>
      </w:pPr>
      <w:r>
        <w:rPr>
          <w:rFonts w:ascii="IRNazanin" w:hAnsi="IRNazanin" w:eastAsia="IRNazanin" w:cs="IRNazanin"/>
          <w:lang w:bidi="fa-IR"/>
          <w:color w:val="111111"/>
          <w:sz w:val="28"/>
          <w:szCs w:val="28"/>
          <w:rtl/>
        </w:rPr>
        <w:t xml:space="preserve">فی تعریضه لأبیات المتنبی للسید الشریف المرتضی علم الهدی، أبی القاسم علی بن الحسین بن موسی الموسوی المتوفی (436) ذکره الشیخ الطوسی فی فهرس تصانیفه بعنوان تتبع الأبیات‏</w:t>
      </w:r>
    </w:p>
    <w:p>
      <w:pPr>
        <w:pStyle w:val="Heading3"/>
      </w:pPr>
      <w:bookmarkStart w:id="1384" w:name="_Toc1128"/>
      <w:r>
        <w:t>364- الرد علی ابن جنی فی الحکایة و المحکی‏</w:t>
      </w:r>
      <w:bookmarkEnd w:id="1384"/>
    </w:p>
    <w:p>
      <w:pPr>
        <w:pStyle w:val="BookText"/>
      </w:pPr>
      <w:r>
        <w:rPr>
          <w:rFonts w:ascii="IRNazanin" w:hAnsi="IRNazanin" w:eastAsia="IRNazanin" w:cs="IRNazanin"/>
          <w:lang w:bidi="fa-IR"/>
          <w:color w:val="111111"/>
          <w:sz w:val="28"/>
          <w:szCs w:val="28"/>
          <w:rtl/>
        </w:rPr>
        <w:t xml:space="preserve">أیضا للسید المرتضی علم الهدی ذکره الشیخ فی الفهرس بعنوان کتاب النقض علی ابن جنی‏</w:t>
      </w:r>
    </w:p>
    <w:p>
      <w:pPr>
        <w:pStyle w:val="Heading3"/>
      </w:pPr>
      <w:bookmarkStart w:id="1385" w:name="_Toc1129"/>
      <w:r>
        <w:t>365- الرد علی ابن حجر العسقلانی‏</w:t>
      </w:r>
      <w:bookmarkEnd w:id="1385"/>
    </w:p>
    <w:p>
      <w:pPr>
        <w:pStyle w:val="BookText"/>
      </w:pPr>
      <w:r>
        <w:rPr>
          <w:rFonts w:ascii="IRNazanin" w:hAnsi="IRNazanin" w:eastAsia="IRNazanin" w:cs="IRNazanin"/>
          <w:lang w:bidi="fa-IR"/>
          <w:color w:val="111111"/>
          <w:sz w:val="28"/>
          <w:szCs w:val="28"/>
          <w:rtl/>
        </w:rPr>
        <w:t xml:space="preserve">و هو شهاب الدین أحمد بن علی المتوفی 852 فی إنکاره لصاحب الزمان علیه السلام  و قوله:</w:t>
      </w:r>
    </w:p>
    <w:p>
      <w:pPr>
        <w:pStyle w:val="BookText"/>
      </w:pPr>
      <w:r>
        <w:rPr>
          <w:rFonts w:ascii="IRNazanin" w:hAnsi="IRNazanin" w:eastAsia="IRNazanin" w:cs="IRNazanin"/>
          <w:lang w:bidi="fa-IR"/>
          <w:color w:val="111111"/>
          <w:sz w:val="28"/>
          <w:szCs w:val="28"/>
          <w:rtl/>
        </w:rPr>
        <w:t xml:space="preserve">ما آن للسرداب أن یلد الذی‏</w:t>
      </w:r>
    </w:p>
    <w:p>
      <w:pPr>
        <w:pStyle w:val="BookText"/>
      </w:pPr>
      <w:r>
        <w:rPr>
          <w:rFonts w:ascii="IRNazanin" w:hAnsi="IRNazanin" w:eastAsia="IRNazanin" w:cs="IRNazanin"/>
          <w:lang w:bidi="fa-IR"/>
          <w:color w:val="111111"/>
          <w:sz w:val="28"/>
          <w:szCs w:val="28"/>
          <w:rtl/>
        </w:rPr>
        <w:t xml:space="preserve">صیرتموه بزعمکم إنسانا</w:t>
      </w:r>
    </w:p>
    <w:p>
      <w:pPr>
        <w:pStyle w:val="BookText"/>
      </w:pPr>
      <w:r>
        <w:rPr>
          <w:rFonts w:ascii="IRNazanin" w:hAnsi="IRNazanin" w:eastAsia="IRNazanin" w:cs="IRNazanin"/>
          <w:lang w:bidi="fa-IR"/>
          <w:color w:val="111111"/>
          <w:sz w:val="28"/>
          <w:szCs w:val="28"/>
          <w:rtl/>
        </w:rPr>
        <w:t xml:space="preserve">فأجابه السید جعفر الدارابی المعروف بالکشفی المتوفی (1268) نظما و هو ضمن مجموعة من رسائل الکشفی، رأیتها عند السید المیر عباس بن علی أکبر القمصری الکاشانی الحائری‏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3" w:name="pg11707_122912"/>
    <w:bookmarkEnd w:id="173"/>
    <w:p>
      <w:pPr>
        <w:pStyle w:val="BookText"/>
      </w:pPr>
      <w:r>
        <w:rPr>
          <w:rFonts w:ascii="IRNazanin" w:hAnsi="IRNazanin" w:eastAsia="IRNazanin" w:cs="IRNazanin"/>
          <w:lang w:bidi="fa-IR"/>
          <w:color w:val="111111"/>
          <w:sz w:val="28"/>
          <w:szCs w:val="28"/>
          <w:rtl/>
        </w:rPr>
        <w:t xml:space="preserve">المعاصر فی کربلاء</w:t>
      </w:r>
    </w:p>
    <w:p>
      <w:pPr>
        <w:pStyle w:val="Heading3"/>
      </w:pPr>
      <w:bookmarkStart w:id="1386" w:name="_Toc1130"/>
      <w:r>
        <w:t>366- الرد علی ابن حجر العسقلانی‏</w:t>
      </w:r>
      <w:bookmarkEnd w:id="1386"/>
    </w:p>
    <w:p>
      <w:pPr>
        <w:pStyle w:val="BookText"/>
      </w:pPr>
      <w:r>
        <w:rPr>
          <w:rFonts w:ascii="IRNazanin" w:hAnsi="IRNazanin" w:eastAsia="IRNazanin" w:cs="IRNazanin"/>
          <w:lang w:bidi="fa-IR"/>
          <w:color w:val="111111"/>
          <w:sz w:val="28"/>
          <w:szCs w:val="28"/>
          <w:rtl/>
        </w:rPr>
        <w:t xml:space="preserve">فی إنکاره لصاحب الزمان علیه السلام  و قوله: [</w:t>
      </w:r>
    </w:p>
    <w:p>
      <w:pPr>
        <w:pStyle w:val="BookText"/>
      </w:pPr>
      <w:r>
        <w:rPr>
          <w:rFonts w:ascii="IRNazanin" w:hAnsi="IRNazanin" w:eastAsia="IRNazanin" w:cs="IRNazanin"/>
          <w:lang w:bidi="fa-IR"/>
          <w:color w:val="111111"/>
          <w:sz w:val="28"/>
          <w:szCs w:val="28"/>
          <w:rtl/>
        </w:rPr>
        <w:t xml:space="preserve">ما آن للسرداب‏</w:t>
      </w:r>
    </w:p>
    <w:p>
      <w:pPr>
        <w:pStyle w:val="BookText"/>
      </w:pPr>
      <w:r>
        <w:rPr>
          <w:rFonts w:ascii="IRNazanin" w:hAnsi="IRNazanin" w:eastAsia="IRNazanin" w:cs="IRNazanin"/>
          <w:lang w:bidi="fa-IR"/>
          <w:color w:val="111111"/>
          <w:sz w:val="28"/>
          <w:szCs w:val="28"/>
          <w:rtl/>
        </w:rPr>
        <w:t xml:space="preserve">] للسید مهدی بن مرتضی بن محمد الطباطبائی البروجردی بحر العلوم المتوفی (1212) ذکره حفیده فی المواهب السنیة</w:t>
      </w:r>
    </w:p>
    <w:p>
      <w:pPr>
        <w:pStyle w:val="Heading3"/>
      </w:pPr>
      <w:bookmarkStart w:id="1387" w:name="_Toc1131"/>
      <w:r>
        <w:t>الرد علی ابن حزم‏</w:t>
      </w:r>
      <w:bookmarkEnd w:id="1387"/>
    </w:p>
    <w:p>
      <w:pPr>
        <w:pStyle w:val="BookText"/>
      </w:pPr>
      <w:r>
        <w:rPr>
          <w:rFonts w:ascii="IRNazanin" w:hAnsi="IRNazanin" w:eastAsia="IRNazanin" w:cs="IRNazanin"/>
          <w:lang w:bidi="fa-IR"/>
          <w:color w:val="111111"/>
          <w:sz w:val="28"/>
          <w:szCs w:val="28"/>
          <w:rtl/>
        </w:rPr>
        <w:t xml:space="preserve">و هو أبو محمد علی بن أحمد المعروف بابن حزم الظاهری المتوفی (456) فی کتابه الفصل فی الملل و الأهواء و النحل و الرد فیما یتعلق بمبحث الإمامة منه للشیخ کاظم بن الشیخ سلمان بن الشیخ داود بن سلمان بن نوح الأدیب الحلی الخطیب فی الکاظمیة اعتمد فیه علی الکتب المتأخرة فی الإمامة و سماه کتاب الحسم أو الجزم فی الرد علی ابن حزم مر فی (ج 5- ص 104) و یأتی هدی الغافلین فی رده أیضا</w:t>
      </w:r>
    </w:p>
    <w:p>
      <w:pPr>
        <w:pStyle w:val="Heading3"/>
      </w:pPr>
      <w:bookmarkStart w:id="1388" w:name="_Toc1132"/>
      <w:r>
        <w:t>367- الرد علی ابن داود</w:t>
      </w:r>
      <w:bookmarkEnd w:id="1388"/>
    </w:p>
    <w:p>
      <w:pPr>
        <w:pStyle w:val="BookText"/>
      </w:pPr>
      <w:r>
        <w:rPr>
          <w:rFonts w:ascii="IRNazanin" w:hAnsi="IRNazanin" w:eastAsia="IRNazanin" w:cs="IRNazanin"/>
          <w:lang w:bidi="fa-IR"/>
          <w:color w:val="111111"/>
          <w:sz w:val="28"/>
          <w:szCs w:val="28"/>
          <w:rtl/>
        </w:rPr>
        <w:t xml:space="preserve">و القول بالعدد فی شهر رمضان أو مسألة فی العدد کما یأتی للشیخ الأقدم أبی القاسم جعفر بن محمد بن قولویه أستاذ الشیخ المفید، توفی علی الأظهر (367) کان محمد بن أحمد بن داود بن علی القمی هذا المتوفی (368) معاصرا لابن قولویه، و کان شیخ القمیین فی وقته و أستاذ المفید المتوفی (413) و ابن الغضائری المتوفی (411) و ابن عبدون و ابن نوح، و کان قائلا بأن شهر رمضان کسائر الشهور یدخله النقص، و ابن قولویه کان قائلا بالعدد و إنه لا ینقص أبدا فکتب کل منهما کتابا فی مختاره و الرد علی مخالفة، کما صرح بالکتابین السید بن طاوس فی الإقبال و الشیخ المفید کان قائلا فی أوائل أمره بما ذهب إلیه شیخنا ابن قولویه، و لذا کتب ردا علی ابن داود المذکور کتابه الموسوم لمح البرهان فی عدم نقصان شهر رمضان ثم بعد ذلک عدل إلی القول بالنقصان و کتب الرسالة العددیة المشهورة أشار إلی ذلک کله السید بن طاوس فی کتابه الإقبال قال فیه: [و رأیت فی الکتب أن الشیخ الصدوق المتفق علی أمانته، جعفر بن محمد بن قولویه تغمده الله برحمته مع ما کان یذهب إلی أن شهر رمضان لا یجوز علیه النقصان فإنه صنف فی ذلک کتابا- إلی قوله- و وجدت للشیخ محمد بن أحمد بن داود القمی (رض) کتابا قد نقض به کتاب جعفر بن قولویه‏]</w:t>
      </w:r>
    </w:p>
    <w:p>
      <w:pPr>
        <w:pStyle w:val="Heading3"/>
      </w:pPr>
      <w:bookmarkStart w:id="1389" w:name="_Toc1133"/>
      <w:r>
        <w:t>368- الرد علی ابن رباح الممطور</w:t>
      </w:r>
      <w:bookmarkEnd w:id="1389"/>
    </w:p>
    <w:p>
      <w:pPr>
        <w:pStyle w:val="BookText"/>
      </w:pPr>
      <w:r>
        <w:rPr>
          <w:rFonts w:ascii="IRNazanin" w:hAnsi="IRNazanin" w:eastAsia="IRNazanin" w:cs="IRNazanin"/>
          <w:lang w:bidi="fa-IR"/>
          <w:color w:val="111111"/>
          <w:sz w:val="28"/>
          <w:szCs w:val="28"/>
          <w:rtl/>
        </w:rPr>
        <w:t xml:space="preserve">للشیخ أبی عبد الله الصفوانی تلمیذ الکلینی، و هو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4" w:name="pg11707_122913"/>
    <w:bookmarkEnd w:id="174"/>
    <w:p>
      <w:pPr>
        <w:pStyle w:val="BookText"/>
      </w:pPr>
      <w:r>
        <w:rPr>
          <w:rFonts w:ascii="IRNazanin" w:hAnsi="IRNazanin" w:eastAsia="IRNazanin" w:cs="IRNazanin"/>
          <w:lang w:bidi="fa-IR"/>
          <w:color w:val="111111"/>
          <w:sz w:val="28"/>
          <w:szCs w:val="28"/>
          <w:rtl/>
        </w:rPr>
        <w:t xml:space="preserve">محمد بن أحمد بن عبد الله بن قضاعة بن صفوان بن مهران الجمال، مولی بنی أسد و هو الذی ناظر قاضی الموصل و بأهله فانتفخ کف القاضی و مات بعد یوم المباهلة کذا ذکره النجاشی (ص 279) و ذکر تصانیفه، و ابن رباح هو أبو عمران موسی بن رباح المتکلم علی مذهب أبی علی محمد بن عبد الوهاب الجبائی من رؤساء المعتزلة الذی مات (303) و ابن رباح صار معمرا و بقی إلی زمن تصنیف ابن الندیم (377) کما ذکره فی الفهرس- ص 247 و کان معاصرا مع الصفوانی و کان من أصحاب ابن الإخشید کما فی ابن الندیم (ص 246)</w:t>
      </w:r>
    </w:p>
    <w:p>
      <w:pPr>
        <w:pStyle w:val="Heading3"/>
      </w:pPr>
      <w:bookmarkStart w:id="1390" w:name="_Toc1134"/>
      <w:r>
        <w:t>369- الرد علی ابن رشید فی الإمامة</w:t>
      </w:r>
      <w:bookmarkEnd w:id="1390"/>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عده النجاشی فی (ص 286) من تصانیفه‏</w:t>
      </w:r>
    </w:p>
    <w:p>
      <w:pPr>
        <w:pStyle w:val="Heading3"/>
      </w:pPr>
      <w:bookmarkStart w:id="1391" w:name="_Toc1135"/>
      <w:r>
        <w:t>الرد علی ابن السکیت فی الإصلاح‏</w:t>
      </w:r>
      <w:bookmarkEnd w:id="1391"/>
    </w:p>
    <w:p>
      <w:pPr>
        <w:pStyle w:val="BookText"/>
      </w:pPr>
      <w:r>
        <w:rPr>
          <w:rFonts w:ascii="IRNazanin" w:hAnsi="IRNazanin" w:eastAsia="IRNazanin" w:cs="IRNazanin"/>
          <w:lang w:bidi="fa-IR"/>
          <w:color w:val="111111"/>
          <w:sz w:val="28"/>
          <w:szCs w:val="28"/>
          <w:rtl/>
        </w:rPr>
        <w:t xml:space="preserve">کما فی بغیة الوعاة یأتی بعنوان الرد علی إصلاح المنطق لعلی بن حمزة البصری ذکر فی معجم الأدباء- ج 13- ص 209</w:t>
      </w:r>
    </w:p>
    <w:p>
      <w:pPr>
        <w:pStyle w:val="Heading3"/>
      </w:pPr>
      <w:bookmarkStart w:id="1392" w:name="_Toc1136"/>
      <w:r>
        <w:t>370- الرد علی ابن عون فی المخلوق‏</w:t>
      </w:r>
      <w:bookmarkEnd w:id="1392"/>
    </w:p>
    <w:p>
      <w:pPr>
        <w:pStyle w:val="BookText"/>
      </w:pPr>
      <w:r>
        <w:rPr>
          <w:rFonts w:ascii="IRNazanin" w:hAnsi="IRNazanin" w:eastAsia="IRNazanin" w:cs="IRNazanin"/>
          <w:lang w:bidi="fa-IR"/>
          <w:color w:val="111111"/>
          <w:sz w:val="28"/>
          <w:szCs w:val="28"/>
          <w:rtl/>
        </w:rPr>
        <w:t xml:space="preserve">أیضا للشیخ المفید عده النجاشی فی (ص 286) من تصانیفه و ابن عون هو أبو الحسین محمد بن جعفر بن محمد بن عون الأسدی الکوفی ساکن الری المتوفی لیلة الخمیس لعشر خلون من جمادی الأولی سنة اثنتی عشرة و ثلاثمائة کما أرخه النجاشی فی (ص 264) و عد من تصانیفه کتاب الجبر و الاستطاعة</w:t>
      </w:r>
    </w:p>
    <w:p>
      <w:pPr>
        <w:pStyle w:val="Heading3"/>
      </w:pPr>
      <w:bookmarkStart w:id="1393" w:name="_Toc1137"/>
      <w:r>
        <w:t>371- الرد علی ابن قولویه‏</w:t>
      </w:r>
      <w:bookmarkEnd w:id="1393"/>
    </w:p>
    <w:p>
      <w:pPr>
        <w:pStyle w:val="BookText"/>
      </w:pPr>
      <w:r>
        <w:rPr>
          <w:rFonts w:ascii="IRNazanin" w:hAnsi="IRNazanin" w:eastAsia="IRNazanin" w:cs="IRNazanin"/>
          <w:lang w:bidi="fa-IR"/>
          <w:color w:val="111111"/>
          <w:sz w:val="28"/>
          <w:szCs w:val="28"/>
          <w:rtl/>
        </w:rPr>
        <w:t xml:space="preserve">فی الصیام یعنی فی عدد شهر رمضان و أیام الصیام و اختیار أن الصوم بالرؤیة لا العدد للشیخ أبی الحسن محمد بن أحمد بن داود بن علی القمی المتوفی (368) کان شیخ القمیین فی وقته معاصرا لجعفر بن قولویه و شیخ ابن الغضائری و المفید و ابن عبدون و ابن نوح و قد مر رد ابن قولویه له، و یأتی لمح البرهان فی رده أیضا قال السید ابن طاوس فی الإقبال وجدت للشیخ محمد بن أحمد بن داود القمی کتابا قد نقض به کتاب جعفر بن قولویه و احتج بأن شهر رمضان له أسوة بالشهور کلها</w:t>
      </w:r>
    </w:p>
    <w:p>
      <w:pPr>
        <w:pStyle w:val="Heading3"/>
      </w:pPr>
      <w:bookmarkStart w:id="1394" w:name="_Toc1138"/>
      <w:r>
        <w:t>372- الرد علی بن کلاب فی الصفات‏</w:t>
      </w:r>
      <w:bookmarkEnd w:id="1394"/>
    </w:p>
    <w:p>
      <w:pPr>
        <w:pStyle w:val="BookText"/>
      </w:pPr>
      <w:r>
        <w:rPr>
          <w:rFonts w:ascii="IRNazanin" w:hAnsi="IRNazanin" w:eastAsia="IRNazanin" w:cs="IRNazanin"/>
          <w:lang w:bidi="fa-IR"/>
          <w:color w:val="111111"/>
          <w:sz w:val="28"/>
          <w:szCs w:val="28"/>
          <w:rtl/>
        </w:rPr>
        <w:t xml:space="preserve">للشیخ السعید أبی عبد الله المفید ذکره النجاشی، فی (ص 285) و ابن کلاب من بأبیه الحشویة اسمه عبد الله بن محمد بن کلاب القطان، و من تصانیفه کتاب الصفات کما ذکره ابن الندیم (ص 255)</w:t>
      </w:r>
    </w:p>
    <w:p>
      <w:pPr>
        <w:pStyle w:val="Heading3"/>
      </w:pPr>
      <w:bookmarkStart w:id="1395" w:name="_Toc1139"/>
      <w:r>
        <w:t>373- الرد علی ابن المعتز</w:t>
      </w:r>
      <w:bookmarkEnd w:id="1395"/>
    </w:p>
    <w:p>
      <w:pPr>
        <w:pStyle w:val="BookText"/>
      </w:pPr>
      <w:r>
        <w:rPr>
          <w:rFonts w:ascii="IRNazanin" w:hAnsi="IRNazanin" w:eastAsia="IRNazanin" w:cs="IRNazanin"/>
          <w:lang w:bidi="fa-IR"/>
          <w:color w:val="111111"/>
          <w:sz w:val="28"/>
          <w:szCs w:val="28"/>
          <w:rtl/>
        </w:rPr>
        <w:t xml:space="preserve">لقدامة بن جعفر، ذکره ابن الندیم فی (ص 188) و حکی عنه فی معجم الأدباء بزیادة قوله [فیما عاب به أبا تمام‏] لکن فی نسخه ابن الندیم‏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5" w:name="pg11707_122914"/>
    <w:bookmarkEnd w:id="175"/>
    <w:p>
      <w:pPr>
        <w:pStyle w:val="BookText"/>
      </w:pPr>
      <w:r>
        <w:rPr>
          <w:rFonts w:ascii="IRNazanin" w:hAnsi="IRNazanin" w:eastAsia="IRNazanin" w:cs="IRNazanin"/>
          <w:lang w:bidi="fa-IR"/>
          <w:color w:val="111111"/>
          <w:sz w:val="28"/>
          <w:szCs w:val="28"/>
          <w:rtl/>
        </w:rPr>
        <w:t xml:space="preserve">جملة [فیما عاب‏] من تتمه کتاب تریاق الفکر کما مر فی (ج 4- ص 171) أو دریاق الفکر</w:t>
      </w:r>
    </w:p>
    <w:p>
      <w:pPr>
        <w:pStyle w:val="Heading3"/>
      </w:pPr>
      <w:bookmarkStart w:id="1396" w:name="_Toc1140"/>
      <w:r>
        <w:t>374- الرد علی ابن النحوی‏</w:t>
      </w:r>
      <w:bookmarkEnd w:id="1396"/>
    </w:p>
    <w:p>
      <w:pPr>
        <w:pStyle w:val="BookText"/>
      </w:pPr>
      <w:r>
        <w:rPr>
          <w:rFonts w:ascii="IRNazanin" w:hAnsi="IRNazanin" w:eastAsia="IRNazanin" w:cs="IRNazanin"/>
          <w:lang w:bidi="fa-IR"/>
          <w:color w:val="111111"/>
          <w:sz w:val="28"/>
          <w:szCs w:val="28"/>
          <w:rtl/>
        </w:rPr>
        <w:t xml:space="preserve">لفیلسوف المسلمین و أول حکیم إسلامی الشیخ أبی نصر محمد بن طرخان الفارابی نزیل بغداد و المتوفی (339) بدمشق ترجمه القفطی کذلک فی أخبار الحکماء- ص 182</w:t>
      </w:r>
    </w:p>
    <w:p>
      <w:pPr>
        <w:pStyle w:val="Heading3"/>
      </w:pPr>
      <w:bookmarkStart w:id="1397" w:name="_Toc1141"/>
      <w:r>
        <w:t>375- الرد علی ابن ولاد فی المقصور و الممدود</w:t>
      </w:r>
      <w:bookmarkEnd w:id="1397"/>
    </w:p>
    <w:p>
      <w:pPr>
        <w:pStyle w:val="BookText"/>
      </w:pPr>
      <w:r>
        <w:rPr>
          <w:rFonts w:ascii="IRNazanin" w:hAnsi="IRNazanin" w:eastAsia="IRNazanin" w:cs="IRNazanin"/>
          <w:lang w:bidi="fa-IR"/>
          <w:color w:val="111111"/>
          <w:sz w:val="28"/>
          <w:szCs w:val="28"/>
          <w:rtl/>
        </w:rPr>
        <w:t xml:space="preserve">لعلی بن حمزة البصری، صاحب الردود الأربعة الآتیة ذکر فی معجم الأدباء- ج 13 ص 209 و ابن ولاد هو أبو الحسین محمد بن الولید التمیمی المولود (248) و المتوفی (298) ترجمه فی بغیة الوعاة- ص 112</w:t>
      </w:r>
    </w:p>
    <w:p>
      <w:pPr>
        <w:pStyle w:val="Heading3"/>
      </w:pPr>
      <w:bookmarkStart w:id="1398" w:name="_Toc1142"/>
      <w:r>
        <w:t>376- الرد علی ابن همام‏</w:t>
      </w:r>
      <w:bookmarkEnd w:id="1398"/>
    </w:p>
    <w:p>
      <w:pPr>
        <w:pStyle w:val="BookText"/>
      </w:pPr>
      <w:r>
        <w:rPr>
          <w:rFonts w:ascii="IRNazanin" w:hAnsi="IRNazanin" w:eastAsia="IRNazanin" w:cs="IRNazanin"/>
          <w:lang w:bidi="fa-IR"/>
          <w:color w:val="111111"/>
          <w:sz w:val="28"/>
          <w:szCs w:val="28"/>
          <w:rtl/>
        </w:rPr>
        <w:t xml:space="preserve">للسید السعید القاضی نور الله المرعشی الشهید (1019) ذکره فی فهرس کتبه و ابن همام المطلق المشهور بین الأصحاب هو أبو علی محمد بن همام بن سهیل الکاتب الإسکافی المولود فی الاثنین سادس ذی الحجة (258) و المتوفی (11- ج 2- 336) کما أرخه التلعکبری الراوی عنه لکنه لم یذکر له تصنیف الا الأنوار فی تواریخ الأئمة فلعل ابن همام الذی رده القاضی نور الله هو عبد الرزاق بن همام بن نافع الصنعانی المولود (126) و المتوفی (211) کما أرخه فی مطلع البدور فی عداد علماء الزیدیة و حکی فیه عن السمعانی أنه قال [ما رحل الناس إلی أحد بعد النبی  صلی الله علیه و آله  مثل ما رحلوا إلی أبی بکر عبد الرزاق بن همام بن نافع الصنعانی مولی حمیر] و قال ابن حجر فی التقریب فی وصفه [الحافظ المصنف الشهیر عمی فی آخر عمره فتغیر، و کان یتشیع من التاسعة] و عن الذهبی فی وصفه: [الحافظ أبو بکر الصنعانی أحد الأعلام، مصنف التصانیف مات عن خمس و ثمانین سنة فی أحد عشر و مائتین‏] فیظهر أنه کان شیعیا زیدیا صاحب تصانیف، فکأنه ظفر القاضی نور الله ببعض تصانیفه أو مقالاته فرد علیه، و ابن همام هذا هو راوی أصل سلیم بن قیس بسندین ذکرناهما فی (ج 2 ص 154)</w:t>
      </w:r>
    </w:p>
    <w:p>
      <w:pPr>
        <w:pStyle w:val="Heading3"/>
      </w:pPr>
      <w:bookmarkStart w:id="1399" w:name="_Toc1143"/>
      <w:r>
        <w:t>377- الرد علی ابن الیمان‏</w:t>
      </w:r>
      <w:bookmarkEnd w:id="1399"/>
    </w:p>
    <w:p>
      <w:pPr>
        <w:pStyle w:val="BookText"/>
      </w:pPr>
      <w:r>
        <w:rPr>
          <w:rFonts w:ascii="IRNazanin" w:hAnsi="IRNazanin" w:eastAsia="IRNazanin" w:cs="IRNazanin"/>
          <w:lang w:bidi="fa-IR"/>
          <w:color w:val="111111"/>
          <w:sz w:val="28"/>
          <w:szCs w:val="28"/>
          <w:rtl/>
        </w:rPr>
        <w:t xml:space="preserve">فی نقضه علی المسمعی لمحمد بن زکریا الرازی ذکره ابن الندیم فی (ص 418)</w:t>
      </w:r>
    </w:p>
    <w:p>
      <w:pPr>
        <w:pStyle w:val="Heading3"/>
      </w:pPr>
      <w:bookmarkStart w:id="1400" w:name="_Toc1144"/>
      <w:r>
        <w:t>378- الرد علی أبی الحسن البصری‏</w:t>
      </w:r>
      <w:bookmarkEnd w:id="1400"/>
    </w:p>
    <w:p>
      <w:pPr>
        <w:pStyle w:val="BookText"/>
      </w:pPr>
      <w:r>
        <w:rPr>
          <w:rFonts w:ascii="IRNazanin" w:hAnsi="IRNazanin" w:eastAsia="IRNazanin" w:cs="IRNazanin"/>
          <w:lang w:bidi="fa-IR"/>
          <w:color w:val="111111"/>
          <w:sz w:val="28"/>
          <w:szCs w:val="28"/>
          <w:rtl/>
        </w:rPr>
        <w:t xml:space="preserve">فی نقضه کتاب الشافی فی الإمامة للشیخ الفقیه أبی یعلی حمزة الملقب بسلار بن عبد العزیز الدیلمی، صاحب المراسم و تلمیذ الشریف‏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6" w:name="pg11707_122915"/>
    <w:bookmarkEnd w:id="176"/>
    <w:p>
      <w:pPr>
        <w:pStyle w:val="BookText"/>
      </w:pPr>
      <w:r>
        <w:rPr>
          <w:rFonts w:ascii="IRNazanin" w:hAnsi="IRNazanin" w:eastAsia="IRNazanin" w:cs="IRNazanin"/>
          <w:lang w:bidi="fa-IR"/>
          <w:color w:val="111111"/>
          <w:sz w:val="28"/>
          <w:szCs w:val="28"/>
          <w:rtl/>
        </w:rPr>
        <w:t xml:space="preserve">المرتضی علم الهدی و نائبه فی البلاد الحلبیة، کتبه بأمر الشریف المرتضی و توفی (463) کما أرخه فی کشف الحجب قال المیر مصطفی فی حاشیة نقد الرجال إنه لما کتب السید المرتضی کتاب الشافی و نقض فیه کتاب القاضی عبد الجبار المعتزلی بابا بابا، فصنف أبو الحسن البصری کتابا فی نقض الشافی فکتب سلار کتابه هذا فی الرد علی البصری انتهی ملخصا</w:t>
      </w:r>
    </w:p>
    <w:p>
      <w:pPr>
        <w:pStyle w:val="Heading3"/>
      </w:pPr>
      <w:bookmarkStart w:id="1401" w:name="_Toc1145"/>
      <w:r>
        <w:t>379- الرد علی أبی عبد الله البصری فی تفضیل الملائکة علی الأنبیاء</w:t>
      </w:r>
      <w:bookmarkEnd w:id="1401"/>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ذکره النجاشی فی (ص 287) و یأتی الرد علی الحسن البصری فی التفضیل أیضا</w:t>
      </w:r>
    </w:p>
    <w:p>
      <w:pPr>
        <w:pStyle w:val="Heading3"/>
      </w:pPr>
      <w:bookmarkStart w:id="1402" w:name="_Toc1146"/>
      <w:r>
        <w:t>380- الرد علی أبی حنیفة الدینوری فی کتاب النبات‏</w:t>
      </w:r>
      <w:bookmarkEnd w:id="1402"/>
    </w:p>
    <w:p>
      <w:pPr>
        <w:pStyle w:val="Heading3"/>
      </w:pPr>
      <w:bookmarkStart w:id="1403" w:name="_Toc1147"/>
      <w:r>
        <w:t>381- الرد علی أبی عبید القاسم بن سلام فی المصنف‏</w:t>
      </w:r>
      <w:bookmarkEnd w:id="1403"/>
    </w:p>
    <w:p>
      <w:pPr>
        <w:pStyle w:val="Heading3"/>
      </w:pPr>
      <w:bookmarkStart w:id="1404" w:name="_Toc1148"/>
      <w:r>
        <w:t>382- الرد علی أبی زیاد الکلابی‏</w:t>
      </w:r>
      <w:bookmarkEnd w:id="1404"/>
    </w:p>
    <w:p>
      <w:pPr>
        <w:pStyle w:val="Heading3"/>
      </w:pPr>
      <w:bookmarkStart w:id="1405" w:name="_Toc1149"/>
      <w:r>
        <w:t>383- الرد علی أبی عمرو الشیبانی فی نوادره‏</w:t>
      </w:r>
      <w:bookmarkEnd w:id="1405"/>
    </w:p>
    <w:p>
      <w:pPr>
        <w:pStyle w:val="BookText"/>
      </w:pPr>
      <w:r>
        <w:rPr>
          <w:rFonts w:ascii="IRNazanin" w:hAnsi="IRNazanin" w:eastAsia="IRNazanin" w:cs="IRNazanin"/>
          <w:lang w:bidi="fa-IR"/>
          <w:color w:val="111111"/>
          <w:sz w:val="28"/>
          <w:szCs w:val="28"/>
          <w:rtl/>
        </w:rPr>
        <w:t xml:space="preserve">هذه الأربعة کلها لأبی نعیم علی بن حمزة البصری المتوفی بصقلیة (375) و صلی علیه قاضیها بخمس تکبیرات کما فی معجم الأدباء- ج 13- ص 209</w:t>
      </w:r>
    </w:p>
    <w:p>
      <w:pPr>
        <w:pStyle w:val="Heading3"/>
      </w:pPr>
      <w:bookmarkStart w:id="1406" w:name="_Toc1150"/>
      <w:r>
        <w:t>384- الرد علی أبی العتاهیة فی التوحید فی شعره‏</w:t>
      </w:r>
      <w:bookmarkEnd w:id="1406"/>
    </w:p>
    <w:p>
      <w:pPr>
        <w:pStyle w:val="BookText"/>
      </w:pPr>
      <w:r>
        <w:rPr>
          <w:rFonts w:ascii="IRNazanin" w:hAnsi="IRNazanin" w:eastAsia="IRNazanin" w:cs="IRNazanin"/>
          <w:lang w:bidi="fa-IR"/>
          <w:color w:val="111111"/>
          <w:sz w:val="28"/>
          <w:szCs w:val="28"/>
          <w:rtl/>
        </w:rPr>
        <w:t xml:space="preserve">و هو الشاعر الشهیر المکثر فی شعره أبو إسحاق إسماعیل بن القاسم الغزی العینی المولود (130) و المتوفی (211) قال ابن الندیم فی (ص 227) إن شعره کشعر بشار لا یحتویه دیوان لکثرته و ترجمه ابن خلکان (ج 1 ص 71) و رده لأبی سهل إسماعیل بن علی بن إسحاق بن أبی سهل بن نوبخت المولود (237) و المتوفی (311) و هو الشیخ المتکلم الجلیل الذی حضر وفاه الإمام أبی محمد الحسن العسکری علیه السلام  فی (260) و فاز بلقاء الحجة علیه السلام  عند وفاه أبیه کما رواه الشیخ الطوسی فی کتاب الغیبة- ص 175 و نقل عنه العلامة المجلسی فی باب من رأی الحجة فی الثالث عشر من البحار، و بما أن أبی العتاهیة کان إمامی المذهب فی الفروع و من المجبرة فی الأصول، کما صرح بالجبر فی أشعاره، رده أبو سهل فی کتابه هذا الذی نسبه إلیه النجاشی (ص 23) و الشیخ الطوسی‏</w:t>
      </w:r>
    </w:p>
    <w:p>
      <w:pPr>
        <w:pStyle w:val="Heading3"/>
      </w:pPr>
      <w:bookmarkStart w:id="1407" w:name="_Toc1151"/>
      <w:r>
        <w:t>385- الرد علی أبی علی الجبائی‏</w:t>
      </w:r>
      <w:bookmarkEnd w:id="1407"/>
    </w:p>
    <w:p>
      <w:pPr>
        <w:pStyle w:val="BookText"/>
      </w:pPr>
      <w:r>
        <w:rPr>
          <w:rFonts w:ascii="IRNazanin" w:hAnsi="IRNazanin" w:eastAsia="IRNazanin" w:cs="IRNazanin"/>
          <w:lang w:bidi="fa-IR"/>
          <w:color w:val="111111"/>
          <w:sz w:val="28"/>
          <w:szCs w:val="28"/>
          <w:rtl/>
        </w:rPr>
        <w:t xml:space="preserve">لأبی جعفر محمد بن عبد الرحمن بن قبة الرازی المتکلم من أصحابنا، صاحب کتاب الإنصاف فی الإمامة الذی نقضه معاصره أبو القاسم‏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7" w:name="pg11707_122916"/>
    <w:bookmarkEnd w:id="177"/>
    <w:p>
      <w:pPr>
        <w:pStyle w:val="BookText"/>
      </w:pPr>
      <w:r>
        <w:rPr>
          <w:rFonts w:ascii="IRNazanin" w:hAnsi="IRNazanin" w:eastAsia="IRNazanin" w:cs="IRNazanin"/>
          <w:lang w:bidi="fa-IR"/>
          <w:color w:val="111111"/>
          <w:sz w:val="28"/>
          <w:szCs w:val="28"/>
          <w:rtl/>
        </w:rPr>
        <w:t xml:space="preserve">البلخی کما مر فی (ج 2- ص 396) کان معتزلیا ثم استبصر، و کتب الرد علی أبی علی الجبائی المعتزلی کما ذکره النجاشی فی (ص 265 غلطا)</w:t>
      </w:r>
    </w:p>
    <w:p>
      <w:pPr>
        <w:pStyle w:val="Heading3"/>
      </w:pPr>
      <w:bookmarkStart w:id="1408" w:name="_Toc1152"/>
      <w:r>
        <w:t>386- الرد علی أبی علی الجبائی‏</w:t>
      </w:r>
      <w:bookmarkEnd w:id="1408"/>
    </w:p>
    <w:p>
      <w:pPr>
        <w:pStyle w:val="BookText"/>
      </w:pPr>
      <w:r>
        <w:rPr>
          <w:rFonts w:ascii="IRNazanin" w:hAnsi="IRNazanin" w:eastAsia="IRNazanin" w:cs="IRNazanin"/>
          <w:lang w:bidi="fa-IR"/>
          <w:color w:val="111111"/>
          <w:sz w:val="28"/>
          <w:szCs w:val="28"/>
          <w:rtl/>
        </w:rPr>
        <w:t xml:space="preserve">شیخ المعتزلة محمد بن عبد الوهاب المتوفی (303) فی رده المنجمین، فإنه تجاهل فی رده علیهم، فکتب فی الرد علیه الشیخ المتقدم المتکلم أبو محمد الحسن بن موسی النوبختی المبرز علی نظرائه قبل الثلاثمائة و بعدها، کما ذکره النجاشی فی (ص 47) و لذا استظهر عباس إقبال الآشتیانی المتوفی (رجب 1375) فی خاندان نوبخت- ص 125 أن وفاته بین سنتی (300) و (310) و یعرف بأنه ابن أخت أبی سهل إسماعیل بن علی المذکور آنفا</w:t>
      </w:r>
    </w:p>
    <w:p>
      <w:pPr>
        <w:pStyle w:val="Heading3"/>
      </w:pPr>
      <w:bookmarkStart w:id="1409" w:name="_Toc1153"/>
      <w:r>
        <w:t>387- الرد علی أبی علی الجبائی‏</w:t>
      </w:r>
      <w:bookmarkEnd w:id="1409"/>
    </w:p>
    <w:p>
      <w:pPr>
        <w:pStyle w:val="BookText"/>
      </w:pPr>
      <w:r>
        <w:rPr>
          <w:rFonts w:ascii="IRNazanin" w:hAnsi="IRNazanin" w:eastAsia="IRNazanin" w:cs="IRNazanin"/>
          <w:lang w:bidi="fa-IR"/>
          <w:color w:val="111111"/>
          <w:sz w:val="28"/>
          <w:szCs w:val="28"/>
          <w:rtl/>
        </w:rPr>
        <w:t xml:space="preserve">فی التفسیر للشیخ المفید محمد بن محمد بن النعمان المتوفی (413) ذکره النجاشی فی (ص 286) بعد ذکر الکلام علی الجبائی فی المعدوم‏</w:t>
      </w:r>
    </w:p>
    <w:p>
      <w:pPr>
        <w:pStyle w:val="Heading3"/>
      </w:pPr>
      <w:bookmarkStart w:id="1410" w:name="_Toc1154"/>
      <w:r>
        <w:t>388- الرد علی أبی القاسم البلخی‏</w:t>
      </w:r>
      <w:bookmarkEnd w:id="1410"/>
    </w:p>
    <w:p>
      <w:pPr>
        <w:pStyle w:val="BookText"/>
      </w:pPr>
      <w:r>
        <w:rPr>
          <w:rFonts w:ascii="IRNazanin" w:hAnsi="IRNazanin" w:eastAsia="IRNazanin" w:cs="IRNazanin"/>
          <w:lang w:bidi="fa-IR"/>
          <w:color w:val="111111"/>
          <w:sz w:val="28"/>
          <w:szCs w:val="28"/>
          <w:rtl/>
        </w:rPr>
        <w:t xml:space="preserve">فی نقضه للمقالة الثانیة فی العلم الإلهی لمحمد بن زکریا الرازی ذکره ابن الندیم فی (ص 418)</w:t>
      </w:r>
    </w:p>
    <w:p>
      <w:pPr>
        <w:pStyle w:val="Heading3"/>
      </w:pPr>
      <w:bookmarkStart w:id="1411" w:name="_Toc1155"/>
      <w:r>
        <w:t>389- الرد علی أبی الهذیل العلاف‏</w:t>
      </w:r>
      <w:bookmarkEnd w:id="1411"/>
    </w:p>
    <w:p>
      <w:pPr>
        <w:pStyle w:val="BookText"/>
      </w:pPr>
      <w:r>
        <w:rPr>
          <w:rFonts w:ascii="IRNazanin" w:hAnsi="IRNazanin" w:eastAsia="IRNazanin" w:cs="IRNazanin"/>
          <w:lang w:bidi="fa-IR"/>
          <w:color w:val="111111"/>
          <w:sz w:val="28"/>
          <w:szCs w:val="28"/>
          <w:rtl/>
        </w:rPr>
        <w:t xml:space="preserve">فی أن نعیم أهل الجنة منقطع للشیخ المتکلم أبی محمد الحسن بن موسی النوبختی المبرز علی نظرائه قبل الثلاثمائة و بعدها، کما مر آنفا ذکره النجاشی فی (ص 47)</w:t>
      </w:r>
    </w:p>
    <w:p>
      <w:pPr>
        <w:pStyle w:val="Heading3"/>
      </w:pPr>
      <w:bookmarkStart w:id="1412" w:name="_Toc1156"/>
      <w:r>
        <w:t>الرد علی الاتحاد و الحلول و وحدة الوجود</w:t>
      </w:r>
      <w:bookmarkEnd w:id="1412"/>
    </w:p>
    <w:p>
      <w:pPr>
        <w:pStyle w:val="BookText"/>
      </w:pPr>
      <w:r>
        <w:rPr>
          <w:rFonts w:ascii="IRNazanin" w:hAnsi="IRNazanin" w:eastAsia="IRNazanin" w:cs="IRNazanin"/>
          <w:lang w:bidi="fa-IR"/>
          <w:color w:val="111111"/>
          <w:sz w:val="28"/>
          <w:szCs w:val="28"/>
          <w:rtl/>
        </w:rPr>
        <w:t xml:space="preserve">یأتی بعنوان الرد علی الصوفیة</w:t>
      </w:r>
    </w:p>
    <w:p>
      <w:pPr>
        <w:pStyle w:val="Heading3"/>
      </w:pPr>
      <w:bookmarkStart w:id="1413" w:name="_Toc1157"/>
      <w:r>
        <w:t>390- الرد علی إثبات الواجب‏</w:t>
      </w:r>
      <w:bookmarkEnd w:id="1413"/>
    </w:p>
    <w:p>
      <w:pPr>
        <w:pStyle w:val="BookText"/>
      </w:pPr>
      <w:r>
        <w:rPr>
          <w:rFonts w:ascii="IRNazanin" w:hAnsi="IRNazanin" w:eastAsia="IRNazanin" w:cs="IRNazanin"/>
          <w:lang w:bidi="fa-IR"/>
          <w:color w:val="111111"/>
          <w:sz w:val="28"/>
          <w:szCs w:val="28"/>
          <w:rtl/>
        </w:rPr>
        <w:t xml:space="preserve">تألیف نجم الدین علی بن عمر الکاتبی القزوینی المتوفی (675) و علی بعض تحقیقاته الآخر للمحقق الخواجة نصیر الدین محمد بن الحسن الطوسی المتوفی (672) کلها بعنوان (قال، أقول) رأیت نسخه منه من وقف الحاج عماد الفهرسی الطهرانی فی (الرضویة)</w:t>
      </w:r>
    </w:p>
    <w:p>
      <w:pPr>
        <w:pStyle w:val="Heading3"/>
      </w:pPr>
      <w:bookmarkStart w:id="1414" w:name="_Toc1158"/>
      <w:r>
        <w:t>391- الرد علی الأجدب المعتزلی فی ما ذهب إلیه من إبطال النص‏</w:t>
      </w:r>
      <w:bookmarkEnd w:id="1414"/>
    </w:p>
    <w:p>
      <w:pPr>
        <w:pStyle w:val="BookText"/>
      </w:pPr>
      <w:r>
        <w:rPr>
          <w:rFonts w:ascii="IRNazanin" w:hAnsi="IRNazanin" w:eastAsia="IRNazanin" w:cs="IRNazanin"/>
          <w:lang w:bidi="fa-IR"/>
          <w:color w:val="111111"/>
          <w:sz w:val="28"/>
          <w:szCs w:val="28"/>
          <w:rtl/>
        </w:rPr>
        <w:t xml:space="preserve">لأبی زرعة الفارسی ذکره ابن شهرآشوب فی الکنی من المعالم‏</w:t>
      </w:r>
    </w:p>
    <w:p>
      <w:pPr>
        <w:pStyle w:val="Heading3"/>
      </w:pPr>
      <w:bookmarkStart w:id="1415" w:name="_Toc1159"/>
      <w:r>
        <w:t>392- الرد علی أحمد بن یحیی‏</w:t>
      </w:r>
      <w:bookmarkEnd w:id="1415"/>
    </w:p>
    <w:p>
      <w:pPr>
        <w:pStyle w:val="BookText"/>
      </w:pPr>
      <w:r>
        <w:rPr>
          <w:rFonts w:ascii="IRNazanin" w:hAnsi="IRNazanin" w:eastAsia="IRNazanin" w:cs="IRNazanin"/>
          <w:lang w:bidi="fa-IR"/>
          <w:color w:val="111111"/>
          <w:sz w:val="28"/>
          <w:szCs w:val="28"/>
          <w:rtl/>
        </w:rPr>
        <w:t xml:space="preserve">کما فی فهرست الطوسی (ص 124) أو أحمد بن الحسین کما فی النجاشی (217) و الرد للفضل بن شاذان بن الخلیل النیسابوری الراوی‏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8" w:name="pg11707_122917"/>
    <w:bookmarkEnd w:id="178"/>
    <w:p>
      <w:pPr>
        <w:pStyle w:val="BookText"/>
      </w:pPr>
      <w:r>
        <w:rPr>
          <w:rFonts w:ascii="IRNazanin" w:hAnsi="IRNazanin" w:eastAsia="IRNazanin" w:cs="IRNazanin"/>
          <w:lang w:bidi="fa-IR"/>
          <w:color w:val="111111"/>
          <w:sz w:val="28"/>
          <w:szCs w:val="28"/>
          <w:rtl/>
        </w:rPr>
        <w:t xml:space="preserve">عن الجواد علیه السلام  ذکر الگنجی أنه صنف مائة و ثمانین کتابا</w:t>
      </w:r>
    </w:p>
    <w:p>
      <w:pPr>
        <w:pStyle w:val="Heading3"/>
      </w:pPr>
      <w:bookmarkStart w:id="1416" w:name="_Toc1160"/>
      <w:r>
        <w:t>393- الرد علی الشیخ أحمد الأحسائی‏</w:t>
      </w:r>
      <w:bookmarkEnd w:id="1416"/>
    </w:p>
    <w:p>
      <w:pPr>
        <w:pStyle w:val="BookText"/>
      </w:pPr>
      <w:r>
        <w:rPr>
          <w:rFonts w:ascii="IRNazanin" w:hAnsi="IRNazanin" w:eastAsia="IRNazanin" w:cs="IRNazanin"/>
          <w:lang w:bidi="fa-IR"/>
          <w:color w:val="111111"/>
          <w:sz w:val="28"/>
          <w:szCs w:val="28"/>
          <w:rtl/>
        </w:rPr>
        <w:t xml:space="preserve">فی مضمون الأبیات الأربعة التی أولها:</w:t>
      </w:r>
    </w:p>
    <w:p>
      <w:pPr>
        <w:pStyle w:val="BookText"/>
      </w:pPr>
      <w:r>
        <w:rPr>
          <w:rFonts w:ascii="IRNazanin" w:hAnsi="IRNazanin" w:eastAsia="IRNazanin" w:cs="IRNazanin"/>
          <w:lang w:bidi="fa-IR"/>
          <w:color w:val="111111"/>
          <w:sz w:val="28"/>
          <w:szCs w:val="28"/>
          <w:rtl/>
        </w:rPr>
        <w:t xml:space="preserve">فالفعل هم و الفاعلون أجمع‏</w:t>
      </w:r>
    </w:p>
    <w:p>
      <w:pPr>
        <w:pStyle w:val="BookText"/>
      </w:pPr>
      <w:r>
        <w:rPr>
          <w:rFonts w:ascii="IRNazanin" w:hAnsi="IRNazanin" w:eastAsia="IRNazanin" w:cs="IRNazanin"/>
          <w:lang w:bidi="fa-IR"/>
          <w:color w:val="111111"/>
          <w:sz w:val="28"/>
          <w:szCs w:val="28"/>
          <w:rtl/>
        </w:rPr>
        <w:t xml:space="preserve">و العلل الأربع قد یجتمع‏</w:t>
      </w:r>
    </w:p>
    <w:p>
      <w:pPr>
        <w:pStyle w:val="BookText"/>
      </w:pPr>
      <w:r>
        <w:rPr>
          <w:rFonts w:ascii="IRNazanin" w:hAnsi="IRNazanin" w:eastAsia="IRNazanin" w:cs="IRNazanin"/>
          <w:lang w:bidi="fa-IR"/>
          <w:color w:val="111111"/>
          <w:sz w:val="28"/>
          <w:szCs w:val="28"/>
          <w:rtl/>
        </w:rPr>
        <w:t xml:space="preserve">للشیخ سلیمان بن أحمد آل عبد الجبار القطیفی أخ الشیخ علی الآتی کان موجودا عند الشیخ محمد صالح آل طعان القطیفی کما حدثنی به‏</w:t>
      </w:r>
    </w:p>
    <w:p>
      <w:pPr>
        <w:pStyle w:val="Heading3"/>
      </w:pPr>
      <w:bookmarkStart w:id="1417" w:name="_Toc1161"/>
      <w:r>
        <w:t>394- الرد علی الشیخ أحمد الأحسائی‏</w:t>
      </w:r>
      <w:bookmarkEnd w:id="1417"/>
    </w:p>
    <w:p>
      <w:pPr>
        <w:pStyle w:val="BookText"/>
      </w:pPr>
      <w:r>
        <w:rPr>
          <w:rFonts w:ascii="IRNazanin" w:hAnsi="IRNazanin" w:eastAsia="IRNazanin" w:cs="IRNazanin"/>
          <w:lang w:bidi="fa-IR"/>
          <w:color w:val="111111"/>
          <w:sz w:val="28"/>
          <w:szCs w:val="28"/>
          <w:rtl/>
        </w:rPr>
        <w:t xml:space="preserve">للشیخ عبد الله بن عباس الستری البحرانی معاصر صاحب الجواهر و المتوفی حدود (1270) کان موجودا عند الشیخ محمد صالح آل طعان البحرانی القطیفی المذکور</w:t>
      </w:r>
    </w:p>
    <w:p>
      <w:pPr>
        <w:pStyle w:val="Heading3"/>
      </w:pPr>
      <w:bookmarkStart w:id="1418" w:name="_Toc1162"/>
      <w:r>
        <w:t>395- الرد علی الشیخ أحمد الأحسائی‏</w:t>
      </w:r>
      <w:bookmarkEnd w:id="1418"/>
    </w:p>
    <w:p>
      <w:pPr>
        <w:pStyle w:val="BookText"/>
      </w:pPr>
      <w:r>
        <w:rPr>
          <w:rFonts w:ascii="IRNazanin" w:hAnsi="IRNazanin" w:eastAsia="IRNazanin" w:cs="IRNazanin"/>
          <w:lang w:bidi="fa-IR"/>
          <w:color w:val="111111"/>
          <w:sz w:val="28"/>
          <w:szCs w:val="28"/>
          <w:rtl/>
        </w:rPr>
        <w:t xml:space="preserve">فی بعض کلماته فی رسائله، للمولی علی أکبر بن محمد باقر الإیجی الأصفهانی المتوفی (1232) ذکره فی الروضات‏</w:t>
      </w:r>
    </w:p>
    <w:p>
      <w:pPr>
        <w:pStyle w:val="Heading3"/>
      </w:pPr>
      <w:bookmarkStart w:id="1419" w:name="_Toc1163"/>
      <w:r>
        <w:t>396- الرد علی الشیخ أحمد الأحسائی‏</w:t>
      </w:r>
      <w:bookmarkEnd w:id="1419"/>
    </w:p>
    <w:p>
      <w:pPr>
        <w:pStyle w:val="BookText"/>
      </w:pPr>
      <w:r>
        <w:rPr>
          <w:rFonts w:ascii="IRNazanin" w:hAnsi="IRNazanin" w:eastAsia="IRNazanin" w:cs="IRNazanin"/>
          <w:lang w:bidi="fa-IR"/>
          <w:color w:val="111111"/>
          <w:sz w:val="28"/>
          <w:szCs w:val="28"/>
          <w:rtl/>
        </w:rPr>
        <w:t xml:space="preserve">للشیخ علی بن الشیخ أحمد آل عبد الجبار القطیفی رد علی کلامه الذی ضمنه ولده الشیخ علی نقی بن أحمد فی منظومته فی أربعة أبیات [</w:t>
      </w:r>
    </w:p>
    <w:p>
      <w:pPr>
        <w:pStyle w:val="BookText"/>
      </w:pPr>
      <w:r>
        <w:rPr>
          <w:rFonts w:ascii="IRNazanin" w:hAnsi="IRNazanin" w:eastAsia="IRNazanin" w:cs="IRNazanin"/>
          <w:lang w:bidi="fa-IR"/>
          <w:color w:val="111111"/>
          <w:sz w:val="28"/>
          <w:szCs w:val="28"/>
          <w:rtl/>
        </w:rPr>
        <w:t xml:space="preserve">الفعل هم و الفاعلون أجمع‏</w:t>
      </w:r>
    </w:p>
    <w:p>
      <w:pPr>
        <w:pStyle w:val="BookText"/>
      </w:pPr>
      <w:r>
        <w:rPr>
          <w:rFonts w:ascii="IRNazanin" w:hAnsi="IRNazanin" w:eastAsia="IRNazanin" w:cs="IRNazanin"/>
          <w:lang w:bidi="fa-IR"/>
          <w:color w:val="111111"/>
          <w:sz w:val="28"/>
          <w:szCs w:val="28"/>
          <w:rtl/>
        </w:rPr>
        <w:t xml:space="preserve">] کذا وصفه الشیخ محمد صالح آل طعان البحرانی و قال هو موجود عندی” محمد صالح آل طعان”</w:t>
      </w:r>
    </w:p>
    <w:p>
      <w:pPr>
        <w:pStyle w:val="Heading3"/>
      </w:pPr>
      <w:bookmarkStart w:id="1420" w:name="_Toc1164"/>
      <w:r>
        <w:t>397- الرد علی الأخباریة</w:t>
      </w:r>
      <w:bookmarkEnd w:id="1420"/>
    </w:p>
    <w:p>
      <w:pPr>
        <w:pStyle w:val="BookText"/>
      </w:pPr>
      <w:r>
        <w:rPr>
          <w:rFonts w:ascii="IRNazanin" w:hAnsi="IRNazanin" w:eastAsia="IRNazanin" w:cs="IRNazanin"/>
          <w:lang w:bidi="fa-IR"/>
          <w:color w:val="111111"/>
          <w:sz w:val="28"/>
          <w:szCs w:val="28"/>
          <w:rtl/>
        </w:rPr>
        <w:t xml:space="preserve">فارسیة للسید أحمد علی الحسینی المحمدآبادی الهندی، تلمیذ السید دلدار علی النصیرآبادی جمعه فی (1255) بطریق الاستفتاء عن السید محمد المجاهد موجودة عند الآقا نجفی التبریزی بقم کما کتبه إلینا</w:t>
      </w:r>
    </w:p>
    <w:p>
      <w:pPr>
        <w:pStyle w:val="Heading3"/>
      </w:pPr>
      <w:bookmarkStart w:id="1421" w:name="_Toc1165"/>
      <w:r>
        <w:t>398- الرد علی الأخباریة</w:t>
      </w:r>
      <w:bookmarkEnd w:id="1421"/>
    </w:p>
    <w:p>
      <w:pPr>
        <w:pStyle w:val="BookText"/>
      </w:pPr>
      <w:r>
        <w:rPr>
          <w:rFonts w:ascii="IRNazanin" w:hAnsi="IRNazanin" w:eastAsia="IRNazanin" w:cs="IRNazanin"/>
          <w:lang w:bidi="fa-IR"/>
          <w:color w:val="111111"/>
          <w:sz w:val="28"/>
          <w:szCs w:val="28"/>
          <w:rtl/>
        </w:rPr>
        <w:t xml:space="preserve">لصاحب مفتاح الکرامة السید محمد الجواد بن محمد بن محمد الحسینی العاملی الشقرائی النجفی المتوفی بها (1226) ذکره فی التکملة بعنوان الرسالة، و قال السید محسن الأمین فی ترجمه المصنف فی آخر متاجر مفتاح الکرامة إن السید محسن الکاظمی کتب بخطه علی ظهر هذه الرسالة تقریظا لطیفا و أورده بتمامه‏</w:t>
      </w:r>
    </w:p>
    <w:p>
      <w:pPr>
        <w:pStyle w:val="Heading3"/>
      </w:pPr>
      <w:bookmarkStart w:id="1422" w:name="_Toc1166"/>
      <w:r>
        <w:t>499- الرد علی الأخباریة</w:t>
      </w:r>
      <w:bookmarkEnd w:id="1422"/>
    </w:p>
    <w:p>
      <w:pPr>
        <w:pStyle w:val="BookText"/>
      </w:pPr>
      <w:r>
        <w:rPr>
          <w:rFonts w:ascii="IRNazanin" w:hAnsi="IRNazanin" w:eastAsia="IRNazanin" w:cs="IRNazanin"/>
          <w:lang w:bidi="fa-IR"/>
          <w:color w:val="111111"/>
          <w:sz w:val="28"/>
          <w:szCs w:val="28"/>
          <w:rtl/>
        </w:rPr>
        <w:t xml:space="preserve">و بعض المتسمین بهم للحاج المولی حسین علی بن نوروز علی التویسرکانی تلمیذ الشیخ محمد تقی محشی المعالم و توفی (1286) ذکره فی الروضات‏</w:t>
      </w:r>
    </w:p>
    <w:p>
      <w:pPr>
        <w:pStyle w:val="Heading3"/>
      </w:pPr>
      <w:bookmarkStart w:id="1423" w:name="_Toc1167"/>
      <w:r>
        <w:t>400- الرد علی الأخباریة</w:t>
      </w:r>
      <w:bookmarkEnd w:id="1423"/>
    </w:p>
    <w:p>
      <w:pPr>
        <w:pStyle w:val="BookText"/>
      </w:pPr>
      <w:r>
        <w:rPr>
          <w:rFonts w:ascii="IRNazanin" w:hAnsi="IRNazanin" w:eastAsia="IRNazanin" w:cs="IRNazanin"/>
          <w:lang w:bidi="fa-IR"/>
          <w:color w:val="111111"/>
          <w:sz w:val="28"/>
          <w:szCs w:val="28"/>
          <w:rtl/>
        </w:rPr>
        <w:t xml:space="preserve">للشیخ دخیل بن الشیخ محمد بن الشیخ قاسم الحکامی‏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9" w:name="pg11707_122918"/>
    <w:bookmarkEnd w:id="179"/>
    <w:p>
      <w:pPr>
        <w:pStyle w:val="BookText"/>
      </w:pPr>
      <w:r>
        <w:rPr>
          <w:rFonts w:ascii="IRNazanin" w:hAnsi="IRNazanin" w:eastAsia="IRNazanin" w:cs="IRNazanin"/>
          <w:lang w:bidi="fa-IR"/>
          <w:color w:val="111111"/>
          <w:sz w:val="28"/>
          <w:szCs w:val="28"/>
          <w:rtl/>
        </w:rPr>
        <w:t xml:space="preserve">النجفی المتوفی بها (7 ذی الحجة- 1305) توجد عند ولده” المؤلف” الشیخ حسن و علیه تقریظ أستاذه السید مهدی القزوینی المتوفی (1300)</w:t>
      </w:r>
    </w:p>
    <w:p>
      <w:pPr>
        <w:pStyle w:val="Heading3"/>
      </w:pPr>
      <w:bookmarkStart w:id="1424" w:name="_Toc1168"/>
      <w:r>
        <w:t>401- الرد علی الأخباریة</w:t>
      </w:r>
      <w:bookmarkEnd w:id="1424"/>
    </w:p>
    <w:p>
      <w:pPr>
        <w:pStyle w:val="BookText"/>
      </w:pPr>
      <w:r>
        <w:rPr>
          <w:rFonts w:ascii="IRNazanin" w:hAnsi="IRNazanin" w:eastAsia="IRNazanin" w:cs="IRNazanin"/>
          <w:lang w:bidi="fa-IR"/>
          <w:color w:val="111111"/>
          <w:sz w:val="28"/>
          <w:szCs w:val="28"/>
          <w:rtl/>
        </w:rPr>
        <w:t xml:space="preserve">للشیخ عبد النبی بن علی الکاظمی، عده من تصانیف نفسه فی ترجمه نفسه فی تکملة نقد الرجال المذکور فی (ج 4 ص 417)</w:t>
      </w:r>
    </w:p>
    <w:p>
      <w:pPr>
        <w:pStyle w:val="Heading3"/>
      </w:pPr>
      <w:bookmarkStart w:id="1425" w:name="_Toc1169"/>
      <w:r>
        <w:t>402- الرد علی الأخباریة</w:t>
      </w:r>
      <w:bookmarkEnd w:id="1425"/>
    </w:p>
    <w:p>
      <w:pPr>
        <w:pStyle w:val="BookText"/>
      </w:pPr>
      <w:r>
        <w:rPr>
          <w:rFonts w:ascii="IRNazanin" w:hAnsi="IRNazanin" w:eastAsia="IRNazanin" w:cs="IRNazanin"/>
          <w:lang w:bidi="fa-IR"/>
          <w:color w:val="111111"/>
          <w:sz w:val="28"/>
          <w:szCs w:val="28"/>
          <w:rtl/>
        </w:rPr>
        <w:t xml:space="preserve">و بعض أقوالهم للسید علی ابن السید دلدار علی الرضوی النصیرآبادی المتوفی (1259) ذکره فی نجوم السماء</w:t>
      </w:r>
    </w:p>
    <w:p>
      <w:pPr>
        <w:pStyle w:val="Heading3"/>
      </w:pPr>
      <w:bookmarkStart w:id="1426" w:name="_Toc1170"/>
      <w:r>
        <w:t>403- الرد علی الأخباریة</w:t>
      </w:r>
      <w:bookmarkEnd w:id="1426"/>
    </w:p>
    <w:p>
      <w:pPr>
        <w:pStyle w:val="BookText"/>
      </w:pPr>
      <w:r>
        <w:rPr>
          <w:rFonts w:ascii="IRNazanin" w:hAnsi="IRNazanin" w:eastAsia="IRNazanin" w:cs="IRNazanin"/>
          <w:lang w:bidi="fa-IR"/>
          <w:color w:val="111111"/>
          <w:sz w:val="28"/>
          <w:szCs w:val="28"/>
          <w:rtl/>
        </w:rPr>
        <w:t xml:space="preserve">للمولی محمد علی بن المولی محمد کاظم الشاهرودی، کان عند ولده” المؤلف” الشیخ أحمد کما حدثنی به‏</w:t>
      </w:r>
    </w:p>
    <w:p>
      <w:pPr>
        <w:pStyle w:val="Heading3"/>
      </w:pPr>
      <w:bookmarkStart w:id="1427" w:name="_Toc1171"/>
      <w:r>
        <w:t>404- الرد علی أرسطاطالیس‏</w:t>
      </w:r>
      <w:bookmarkEnd w:id="1427"/>
    </w:p>
    <w:p>
      <w:pPr>
        <w:pStyle w:val="BookText"/>
      </w:pPr>
      <w:r>
        <w:rPr>
          <w:rFonts w:ascii="IRNazanin" w:hAnsi="IRNazanin" w:eastAsia="IRNazanin" w:cs="IRNazanin"/>
          <w:lang w:bidi="fa-IR"/>
          <w:color w:val="111111"/>
          <w:sz w:val="28"/>
          <w:szCs w:val="28"/>
          <w:rtl/>
        </w:rPr>
        <w:t xml:space="preserve">للشریف أبی القاسم العلوی علی بن أحمد الکوفی ابن موسی المبرقع المتوفی (352) ذکره النجاشی فی (ص 189)</w:t>
      </w:r>
    </w:p>
    <w:p>
      <w:pPr>
        <w:pStyle w:val="Heading3"/>
      </w:pPr>
      <w:bookmarkStart w:id="1428" w:name="_Toc1172"/>
      <w:r>
        <w:t>405- الرد علی أرسطاطالیس‏</w:t>
      </w:r>
      <w:bookmarkEnd w:id="1428"/>
    </w:p>
    <w:p>
      <w:pPr>
        <w:pStyle w:val="BookText"/>
      </w:pPr>
      <w:r>
        <w:rPr>
          <w:rFonts w:ascii="IRNazanin" w:hAnsi="IRNazanin" w:eastAsia="IRNazanin" w:cs="IRNazanin"/>
          <w:lang w:bidi="fa-IR"/>
          <w:color w:val="111111"/>
          <w:sz w:val="28"/>
          <w:szCs w:val="28"/>
          <w:rtl/>
        </w:rPr>
        <w:t xml:space="preserve">لشیخ متکلمی الشیعة أبی محمد هشام بن الحکم المتوفی (179) أو (199) ذکره النجاشی فی (ص 305)</w:t>
      </w:r>
    </w:p>
    <w:p>
      <w:pPr>
        <w:pStyle w:val="Heading3"/>
      </w:pPr>
      <w:bookmarkStart w:id="1429" w:name="_Toc1173"/>
      <w:r>
        <w:t>406- الرد علی الإسماعیلیة</w:t>
      </w:r>
      <w:bookmarkEnd w:id="1429"/>
    </w:p>
    <w:p>
      <w:pPr>
        <w:pStyle w:val="BookText"/>
      </w:pPr>
      <w:r>
        <w:rPr>
          <w:rFonts w:ascii="IRNazanin" w:hAnsi="IRNazanin" w:eastAsia="IRNazanin" w:cs="IRNazanin"/>
          <w:lang w:bidi="fa-IR"/>
          <w:color w:val="111111"/>
          <w:sz w:val="28"/>
          <w:szCs w:val="28"/>
          <w:rtl/>
        </w:rPr>
        <w:t xml:space="preserve">لابن عبدک المکنی بأبی محمد بن علی العبدکی، من کبار متکلمی الإمامیة یذهب إلی الوعید ذکره کذلک الشیخ فی الفهرست (ص 3- 194) و النجاشی فی (ص 271) بعنوان أبی جعفر الجرجانی محمد بن علی بن عبدک‏</w:t>
      </w:r>
    </w:p>
    <w:p>
      <w:pPr>
        <w:pStyle w:val="Heading3"/>
      </w:pPr>
      <w:bookmarkStart w:id="1430" w:name="_Toc1174"/>
      <w:r>
        <w:t>407- الرد علی الإسماعیلیة</w:t>
      </w:r>
      <w:bookmarkEnd w:id="1430"/>
    </w:p>
    <w:p>
      <w:pPr>
        <w:pStyle w:val="BookText"/>
      </w:pPr>
      <w:r>
        <w:rPr>
          <w:rFonts w:ascii="IRNazanin" w:hAnsi="IRNazanin" w:eastAsia="IRNazanin" w:cs="IRNazanin"/>
          <w:lang w:bidi="fa-IR"/>
          <w:color w:val="111111"/>
          <w:sz w:val="28"/>
          <w:szCs w:val="28"/>
          <w:rtl/>
        </w:rPr>
        <w:t xml:space="preserve">للشیخ الجلیل الخلیل بن ظفر بن الخلیل الأسدی الکوفی من طبقة شیخ الطائفة یروی الشیخ منتجب الدین عن أبی الفتوح عن أبیه عن جده عنه کما فی فهرست‏</w:t>
      </w:r>
    </w:p>
    <w:p>
      <w:pPr>
        <w:pStyle w:val="Heading3"/>
      </w:pPr>
      <w:bookmarkStart w:id="1431" w:name="_Toc1175"/>
      <w:r>
        <w:t>الرد علی الإسماعیلیة</w:t>
      </w:r>
      <w:bookmarkEnd w:id="1431"/>
    </w:p>
    <w:p>
      <w:pPr>
        <w:pStyle w:val="BookText"/>
      </w:pPr>
      <w:r>
        <w:rPr>
          <w:rFonts w:ascii="IRNazanin" w:hAnsi="IRNazanin" w:eastAsia="IRNazanin" w:cs="IRNazanin"/>
          <w:lang w:bidi="fa-IR"/>
          <w:color w:val="111111"/>
          <w:sz w:val="28"/>
          <w:szCs w:val="28"/>
          <w:rtl/>
        </w:rPr>
        <w:t xml:space="preserve">فی المعاد للشریف أبی القاسم علی بن أحمد الکوفی المذکور ذکره الدکتور محمد کامل حسین المصری فی مقدمه المجالس المستنصریة یأتی باسمه فساد أقاویل الإسماعیلیة کما فی النجاشی‏</w:t>
      </w:r>
    </w:p>
    <w:p>
      <w:pPr>
        <w:pStyle w:val="Heading3"/>
      </w:pPr>
      <w:bookmarkStart w:id="1432" w:name="_Toc1176"/>
      <w:r>
        <w:t>408- الرد علی الإسماعیلیة</w:t>
      </w:r>
      <w:bookmarkEnd w:id="1432"/>
    </w:p>
    <w:p>
      <w:pPr>
        <w:pStyle w:val="BookText"/>
      </w:pPr>
      <w:r>
        <w:rPr>
          <w:rFonts w:ascii="IRNazanin" w:hAnsi="IRNazanin" w:eastAsia="IRNazanin" w:cs="IRNazanin"/>
          <w:lang w:bidi="fa-IR"/>
          <w:color w:val="111111"/>
          <w:sz w:val="28"/>
          <w:szCs w:val="28"/>
          <w:rtl/>
        </w:rPr>
        <w:t xml:space="preserve">لفارس بن حاتم بن ماهویة القزوینی نزیل العسکر، ذکره النجاشی (ص 219)</w:t>
      </w:r>
    </w:p>
    <w:p>
      <w:pPr>
        <w:pStyle w:val="Heading3"/>
      </w:pPr>
      <w:bookmarkStart w:id="1433" w:name="_Toc1177"/>
      <w:r>
        <w:t>409- الرد علی الإسماعیلیة</w:t>
      </w:r>
      <w:bookmarkEnd w:id="1433"/>
    </w:p>
    <w:p>
      <w:pPr>
        <w:pStyle w:val="BookText"/>
      </w:pPr>
      <w:r>
        <w:rPr>
          <w:rFonts w:ascii="IRNazanin" w:hAnsi="IRNazanin" w:eastAsia="IRNazanin" w:cs="IRNazanin"/>
          <w:lang w:bidi="fa-IR"/>
          <w:color w:val="111111"/>
          <w:sz w:val="28"/>
          <w:szCs w:val="28"/>
          <w:rtl/>
        </w:rPr>
        <w:t xml:space="preserve">للشیخ أبی عبد الله الکاتب النعمانی محمد بن إبراهیم بن جعفر المعروف بابن زینب، صاحب کتاب الغیبة و تلمیذ الکلینی‏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0" w:name="pg11707_122919"/>
    <w:bookmarkEnd w:id="180"/>
    <w:p>
      <w:pPr>
        <w:pStyle w:val="Heading3"/>
      </w:pPr>
      <w:bookmarkStart w:id="1434" w:name="_Toc1178"/>
      <w:r>
        <w:t>410- الرد علی الإسماعیلیة</w:t>
      </w:r>
      <w:bookmarkEnd w:id="1434"/>
    </w:p>
    <w:p>
      <w:pPr>
        <w:pStyle w:val="BookText"/>
      </w:pPr>
      <w:r>
        <w:rPr>
          <w:rFonts w:ascii="IRNazanin" w:hAnsi="IRNazanin" w:eastAsia="IRNazanin" w:cs="IRNazanin"/>
          <w:lang w:bidi="fa-IR"/>
          <w:color w:val="111111"/>
          <w:sz w:val="28"/>
          <w:szCs w:val="28"/>
          <w:rtl/>
        </w:rPr>
        <w:t xml:space="preserve">لأبی الفرج الکاتب القزوینی محمد بن أبی عمران موسی بن علی بن عبدویه قال النجاشی رأیته و لم یتفق لی سماع شی‏ء منه، و روی عنه بالواسطة</w:t>
      </w:r>
    </w:p>
    <w:p>
      <w:pPr>
        <w:pStyle w:val="Heading3"/>
      </w:pPr>
      <w:bookmarkStart w:id="1435" w:name="_Toc1179"/>
      <w:r>
        <w:t>411- الرد علی الأشاعرة و نفی الرؤیة فی الآخرة</w:t>
      </w:r>
      <w:bookmarkEnd w:id="1435"/>
    </w:p>
    <w:p>
      <w:pPr>
        <w:pStyle w:val="BookText"/>
      </w:pPr>
      <w:r>
        <w:rPr>
          <w:rFonts w:ascii="IRNazanin" w:hAnsi="IRNazanin" w:eastAsia="IRNazanin" w:cs="IRNazanin"/>
          <w:lang w:bidi="fa-IR"/>
          <w:color w:val="111111"/>
          <w:sz w:val="28"/>
          <w:szCs w:val="28"/>
          <w:rtl/>
        </w:rPr>
        <w:t xml:space="preserve">للأستاد الوحید الآغا محمد باقر ابن المولی محمد أکمل البهبهانی المتوفی بالحائر (1205) کما هو الصحیح لا (1206) علی المشهور، یوجد ضمن مجموعة من رسائله و فیها الرد علی الأشاعرة فی اختیاریة أفعال العباد کلها بخط الشیخ أحمد بن الشیخ علی الکتان النجفی فی (1225) رأیته فی مکتبة (السماوی)</w:t>
      </w:r>
    </w:p>
    <w:p>
      <w:pPr>
        <w:pStyle w:val="Heading3"/>
      </w:pPr>
      <w:bookmarkStart w:id="1436" w:name="_Toc1180"/>
      <w:r>
        <w:t>412- الرد علی الأشاعرة و أن أفعال العباد اختیاریة</w:t>
      </w:r>
      <w:bookmarkEnd w:id="1436"/>
    </w:p>
    <w:p>
      <w:pPr>
        <w:pStyle w:val="BookText"/>
      </w:pPr>
      <w:r>
        <w:rPr>
          <w:rFonts w:ascii="IRNazanin" w:hAnsi="IRNazanin" w:eastAsia="IRNazanin" w:cs="IRNazanin"/>
          <w:lang w:bidi="fa-IR"/>
          <w:color w:val="111111"/>
          <w:sz w:val="28"/>
          <w:szCs w:val="28"/>
          <w:rtl/>
        </w:rPr>
        <w:t xml:space="preserve">أیضا للأستاد الوحید البهبهانی أوله [الفعل وجودیا کان أو عدمیا، لزوم صدوره عن الفاعل، له معنیان‏] مختصر بخط محمد بن علی نقی الأفشار، کتبه فی سلخ رجب (1190) و نسخه عند (السماوی)</w:t>
      </w:r>
    </w:p>
    <w:p>
      <w:pPr>
        <w:pStyle w:val="Heading3"/>
      </w:pPr>
      <w:bookmarkStart w:id="1437" w:name="_Toc1181"/>
      <w:r>
        <w:t>413- الرد علی الأشعری‏</w:t>
      </w:r>
      <w:bookmarkEnd w:id="1437"/>
    </w:p>
    <w:p>
      <w:pPr>
        <w:pStyle w:val="BookText"/>
      </w:pPr>
      <w:r>
        <w:rPr>
          <w:rFonts w:ascii="IRNazanin" w:hAnsi="IRNazanin" w:eastAsia="IRNazanin" w:cs="IRNazanin"/>
          <w:lang w:bidi="fa-IR"/>
          <w:color w:val="111111"/>
          <w:sz w:val="28"/>
          <w:szCs w:val="28"/>
          <w:rtl/>
        </w:rPr>
        <w:t xml:space="preserve">الذی اعترض علی بعض تصانیف الأصحاب، فکتب بعض الفضلاء المتأخرین ردا علی الأشعری المعترض و انتصر فیه لصاحب التصنیف و رتب کتابه علی ثلاثة عناوین الأول (قال العلامة الهمام) و یرید به صاحب التصنیف، و الثانی (قال هائم الهمائم) و یرید به الأشعری المعترض علی المصنف و الثالث (أقول) و یرید به نفسه، و یشرع فی إبطال قول الأشعری، و علی هذا الترتیب إلی آخر الکتاب، و ینقل فیه عن الشیخ العارف الکامل اللاهیجی، و المظنون أنه صاحب الشوارق و النسخة موجودة فی مکتبة السید جعفر آل بحر العلوم‏</w:t>
      </w:r>
    </w:p>
    <w:p>
      <w:pPr>
        <w:pStyle w:val="Heading3"/>
      </w:pPr>
      <w:bookmarkStart w:id="1438" w:name="_Toc1182"/>
      <w:r>
        <w:t>414- الرد علی أصحاب الاثنین‏</w:t>
      </w:r>
      <w:bookmarkEnd w:id="1438"/>
    </w:p>
    <w:p>
      <w:pPr>
        <w:pStyle w:val="BookText"/>
      </w:pPr>
      <w:r>
        <w:rPr>
          <w:rFonts w:ascii="IRNazanin" w:hAnsi="IRNazanin" w:eastAsia="IRNazanin" w:cs="IRNazanin"/>
          <w:lang w:bidi="fa-IR"/>
          <w:color w:val="111111"/>
          <w:sz w:val="28"/>
          <w:szCs w:val="28"/>
          <w:rtl/>
        </w:rPr>
        <w:t xml:space="preserve">لشیخ متکلمی الشیعة أبی محمد هشام بن الحکم المتوفی (179) أو (199) ذکره النجاشی فی ص (304)</w:t>
      </w:r>
    </w:p>
    <w:p>
      <w:pPr>
        <w:pStyle w:val="Heading3"/>
      </w:pPr>
      <w:bookmarkStart w:id="1439" w:name="_Toc1183"/>
      <w:r>
        <w:t>415- الرد علی أصحاب الاجتهاد فی الأحکام‏</w:t>
      </w:r>
      <w:bookmarkEnd w:id="1439"/>
    </w:p>
    <w:p>
      <w:pPr>
        <w:pStyle w:val="BookText"/>
      </w:pPr>
      <w:r>
        <w:rPr>
          <w:rFonts w:ascii="IRNazanin" w:hAnsi="IRNazanin" w:eastAsia="IRNazanin" w:cs="IRNazanin"/>
          <w:lang w:bidi="fa-IR"/>
          <w:color w:val="111111"/>
          <w:sz w:val="28"/>
          <w:szCs w:val="28"/>
          <w:rtl/>
        </w:rPr>
        <w:t xml:space="preserve">للشریف أبی القاسم علی بن أحمد الکوفی العلوی المتوفی (352) ذکره النجاشی‏</w:t>
      </w:r>
    </w:p>
    <w:p>
      <w:pPr>
        <w:pStyle w:val="Heading3"/>
      </w:pPr>
      <w:bookmarkStart w:id="1440" w:name="_Toc1184"/>
      <w:r>
        <w:t>416- الرد علی أصحاب التناسخ و الغلاة</w:t>
      </w:r>
      <w:bookmarkEnd w:id="1440"/>
    </w:p>
    <w:p>
      <w:pPr>
        <w:pStyle w:val="BookText"/>
      </w:pPr>
      <w:r>
        <w:rPr>
          <w:rFonts w:ascii="IRNazanin" w:hAnsi="IRNazanin" w:eastAsia="IRNazanin" w:cs="IRNazanin"/>
          <w:lang w:bidi="fa-IR"/>
          <w:color w:val="111111"/>
          <w:sz w:val="28"/>
          <w:szCs w:val="28"/>
          <w:rtl/>
        </w:rPr>
        <w:t xml:space="preserve">للشیخ المتکلم أبی محمد الحسن بن موسی النوبختی المبرز علی نظرائه قبل الثلاثمائة و بعدها کما ذکره فی الفهرست (ص 46) و لعله ما عبر عنه النجاشی فی (ص 46) الرد علی فرق الشیعة ما خلا الإمامیة و ینقل عنه فی الدمعة الساکبة فیظهر وجوده عنده کما یأتی، لکنه بعید فی الغایة لأنه لا یوجد من التألیفات الکثیرة للمتکلمین النوبختیین الا الفرق و الیاقوت و یأتی رد التناسخ و الرد علی التناسخیة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1" w:name="pg11707_122920"/>
    <w:bookmarkEnd w:id="181"/>
    <w:p>
      <w:pPr>
        <w:pStyle w:val="Heading3"/>
      </w:pPr>
      <w:bookmarkStart w:id="1441" w:name="_Toc1185"/>
      <w:r>
        <w:t>417- الرد علی أصحاب الحلاج‏</w:t>
      </w:r>
      <w:bookmarkEnd w:id="1441"/>
    </w:p>
    <w:p>
      <w:pPr>
        <w:pStyle w:val="BookText"/>
      </w:pPr>
      <w:r>
        <w:rPr>
          <w:rFonts w:ascii="IRNazanin" w:hAnsi="IRNazanin" w:eastAsia="IRNazanin" w:cs="IRNazanin"/>
          <w:lang w:bidi="fa-IR"/>
          <w:color w:val="111111"/>
          <w:sz w:val="28"/>
          <w:szCs w:val="28"/>
          <w:rtl/>
        </w:rPr>
        <w:t xml:space="preserve">للشیخ السعید أبی عبد الله المفید محمد بن محمد بن النعمان المتوفی (413) ذکره النجاشی فی (ص 286)</w:t>
      </w:r>
    </w:p>
    <w:p>
      <w:pPr>
        <w:pStyle w:val="Heading3"/>
      </w:pPr>
      <w:bookmarkStart w:id="1442" w:name="_Toc1186"/>
      <w:r>
        <w:t>418- الرد علی أصحاب الصفات‏</w:t>
      </w:r>
      <w:bookmarkEnd w:id="1442"/>
    </w:p>
    <w:p>
      <w:pPr>
        <w:pStyle w:val="BookText"/>
      </w:pPr>
      <w:r>
        <w:rPr>
          <w:rFonts w:ascii="IRNazanin" w:hAnsi="IRNazanin" w:eastAsia="IRNazanin" w:cs="IRNazanin"/>
          <w:lang w:bidi="fa-IR"/>
          <w:color w:val="111111"/>
          <w:sz w:val="28"/>
          <w:szCs w:val="28"/>
          <w:rtl/>
        </w:rPr>
        <w:t xml:space="preserve">لأبی سهل إسماعیل بن علی بن إسحاق بن أبی سهل ابن نوبخت حضر وفاه العسکری و أفضح الحلاج و الشلمغانی ذکره فی الفهرست (ص 13) نقلا عن ابن الندیم‏</w:t>
      </w:r>
    </w:p>
    <w:p>
      <w:pPr>
        <w:pStyle w:val="Heading3"/>
      </w:pPr>
      <w:bookmarkStart w:id="1443" w:name="_Toc1187"/>
      <w:r>
        <w:t>419- الرد علی أصحاب الطبائع‏</w:t>
      </w:r>
      <w:bookmarkEnd w:id="1443"/>
    </w:p>
    <w:p>
      <w:pPr>
        <w:pStyle w:val="BookText"/>
      </w:pPr>
      <w:r>
        <w:rPr>
          <w:rFonts w:ascii="IRNazanin" w:hAnsi="IRNazanin" w:eastAsia="IRNazanin" w:cs="IRNazanin"/>
          <w:lang w:bidi="fa-IR"/>
          <w:color w:val="111111"/>
          <w:sz w:val="28"/>
          <w:szCs w:val="28"/>
          <w:rtl/>
        </w:rPr>
        <w:t xml:space="preserve">لشیخ متکلمی الشیعة هشام بن الحکم المتوفی (179) و (199) ذکره النجاشی فی (ص 304)</w:t>
      </w:r>
    </w:p>
    <w:p>
      <w:pPr>
        <w:pStyle w:val="Heading3"/>
      </w:pPr>
      <w:bookmarkStart w:id="1444" w:name="_Toc1188"/>
      <w:r>
        <w:t>420- الرد علی أصحاب العدد</w:t>
      </w:r>
      <w:bookmarkEnd w:id="1444"/>
    </w:p>
    <w:p>
      <w:pPr>
        <w:pStyle w:val="BookText"/>
      </w:pPr>
      <w:r>
        <w:rPr>
          <w:rFonts w:ascii="IRNazanin" w:hAnsi="IRNazanin" w:eastAsia="IRNazanin" w:cs="IRNazanin"/>
          <w:lang w:bidi="fa-IR"/>
          <w:color w:val="111111"/>
          <w:sz w:val="28"/>
          <w:szCs w:val="28"/>
          <w:rtl/>
        </w:rPr>
        <w:t xml:space="preserve">للسید الشریف المرتضی علم الهدی أبی القاسم علی بن الحسین بن موسی الموسوی المتوفی (436) و هی رسالة مبسوطة تقرب من ثمانمائة بیت أوله [الحمد لله علی وافر الحباء و باهر العطاء و متواصل الآلاء و متتابع السراء] و النسخة موجودة</w:t>
      </w:r>
    </w:p>
    <w:p>
      <w:pPr>
        <w:pStyle w:val="BookText"/>
      </w:pPr>
      <w:r>
        <w:rPr>
          <w:rFonts w:ascii="IRNazanin" w:hAnsi="IRNazanin" w:eastAsia="IRNazanin" w:cs="IRNazanin"/>
          <w:lang w:bidi="fa-IR"/>
          <w:color w:val="111111"/>
          <w:sz w:val="28"/>
          <w:szCs w:val="28"/>
          <w:rtl/>
        </w:rPr>
        <w:t xml:space="preserve">عندی” آقا بزرگ” بالنجف کتبتها لنفسی عن نسخه کتابتها (676) فی (الرضویة) و قد مر الرد علی ابن داود و الرد علی ابن قولویه و یأتی الرسالة العددیة و الکافی و لمح البرهان و غیرها، و الجمیع فی مسألة أیام شهر رمضان و تعیینه بالعدد أو بالرؤیة</w:t>
      </w:r>
    </w:p>
    <w:p>
      <w:pPr>
        <w:pStyle w:val="Heading3"/>
      </w:pPr>
      <w:bookmarkStart w:id="1445" w:name="_Toc1189"/>
      <w:r>
        <w:t>421- الرد علی أصحاب المنزلة بین المنزلتین فی الوعید</w:t>
      </w:r>
      <w:bookmarkEnd w:id="1445"/>
    </w:p>
    <w:p>
      <w:pPr>
        <w:pStyle w:val="BookText"/>
      </w:pPr>
      <w:r>
        <w:rPr>
          <w:rFonts w:ascii="IRNazanin" w:hAnsi="IRNazanin" w:eastAsia="IRNazanin" w:cs="IRNazanin"/>
          <w:lang w:bidi="fa-IR"/>
          <w:color w:val="111111"/>
          <w:sz w:val="28"/>
          <w:szCs w:val="28"/>
          <w:rtl/>
        </w:rPr>
        <w:t xml:space="preserve">للشیخ المتکلم أبی محمد الحسن بن موسی النوبختی المبرز علی نظرائه قبل الثلاثمائة و بعدها ذکره النجاشی فی (ص 47)</w:t>
      </w:r>
    </w:p>
    <w:p>
      <w:pPr>
        <w:pStyle w:val="Heading3"/>
      </w:pPr>
      <w:bookmarkStart w:id="1446" w:name="_Toc1190"/>
      <w:r>
        <w:t>422- الرد علی إصلاح المنطق‏</w:t>
      </w:r>
      <w:bookmarkEnd w:id="1446"/>
    </w:p>
    <w:p>
      <w:pPr>
        <w:pStyle w:val="BookText"/>
      </w:pPr>
      <w:r>
        <w:rPr>
          <w:rFonts w:ascii="IRNazanin" w:hAnsi="IRNazanin" w:eastAsia="IRNazanin" w:cs="IRNazanin"/>
          <w:lang w:bidi="fa-IR"/>
          <w:color w:val="111111"/>
          <w:sz w:val="28"/>
          <w:szCs w:val="28"/>
          <w:rtl/>
        </w:rPr>
        <w:t xml:space="preserve">تألیف یعقوب بن إسحاق بن السکیت لأبی نعیم علی بن حمزة البصری المتوفی (375) بصقلیة و صلی علیه قاضیها بخمس تکبیرات، عبر عنه کذلک فی کشف الظنون و فی البغیة عبر عنه بالرد علی ابن السکیت فی الإصلاح کما مر فی (ص 178) و له ترتیب دیوان أبی طالب مر أیضا فی (ج 9 ص 42)</w:t>
      </w:r>
    </w:p>
    <w:p>
      <w:pPr>
        <w:pStyle w:val="Heading3"/>
      </w:pPr>
      <w:bookmarkStart w:id="1447" w:name="_Toc1191"/>
      <w:r>
        <w:t>423- الرد علی الأصم‏</w:t>
      </w:r>
      <w:bookmarkEnd w:id="1447"/>
    </w:p>
    <w:p>
      <w:pPr>
        <w:pStyle w:val="BookText"/>
      </w:pPr>
      <w:r>
        <w:rPr>
          <w:rFonts w:ascii="IRNazanin" w:hAnsi="IRNazanin" w:eastAsia="IRNazanin" w:cs="IRNazanin"/>
          <w:lang w:bidi="fa-IR"/>
          <w:color w:val="111111"/>
          <w:sz w:val="28"/>
          <w:szCs w:val="28"/>
          <w:rtl/>
        </w:rPr>
        <w:t xml:space="preserve">للفضل بن شاذان بن الخلیل النیسابوری الراوی عن أبی جعفر الجواد علیه السلام  ذکره النجاشی فی (ص 217) و الفهرست (ص 124)</w:t>
      </w:r>
    </w:p>
    <w:p>
      <w:pPr>
        <w:pStyle w:val="Heading3"/>
      </w:pPr>
      <w:bookmarkStart w:id="1448" w:name="_Toc1192"/>
      <w:r>
        <w:t>424- الرد علی إظهار الحق‏</w:t>
      </w:r>
      <w:bookmarkEnd w:id="1448"/>
    </w:p>
    <w:p>
      <w:pPr>
        <w:pStyle w:val="BookText"/>
      </w:pPr>
      <w:r>
        <w:rPr>
          <w:rFonts w:ascii="IRNazanin" w:hAnsi="IRNazanin" w:eastAsia="IRNazanin" w:cs="IRNazanin"/>
          <w:lang w:bidi="fa-IR"/>
          <w:color w:val="111111"/>
          <w:sz w:val="28"/>
          <w:szCs w:val="28"/>
          <w:rtl/>
        </w:rPr>
        <w:t xml:space="preserve">فی طعنه علی الشیعة فی أمر الصحابة للمولی المعاصر الحاج الشیخ محمد باقر بن الحاج محمد جعفر البهاری الهمدانی المتوفی (1333) موجود فی خزانة کتبه” محمد باقر همدانی” بهمدان‏</w:t>
      </w:r>
    </w:p>
    <w:p>
      <w:pPr>
        <w:pStyle w:val="Heading3"/>
      </w:pPr>
      <w:bookmarkStart w:id="1449" w:name="_Toc1193"/>
      <w:r>
        <w:t>425- الرد علی اعتراض الوحید البهبهانی علی الشهید الثانی فی مسألة عدم تبعض البضع‏</w:t>
      </w:r>
      <w:bookmarkEnd w:id="1449"/>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2" w:name="pg11707_122921"/>
    <w:bookmarkEnd w:id="182"/>
    <w:p>
      <w:pPr>
        <w:pStyle w:val="BookText"/>
      </w:pPr>
      <w:r>
        <w:rPr>
          <w:rFonts w:ascii="IRNazanin" w:hAnsi="IRNazanin" w:eastAsia="IRNazanin" w:cs="IRNazanin"/>
          <w:lang w:bidi="fa-IR"/>
          <w:color w:val="111111"/>
          <w:sz w:val="28"/>
          <w:szCs w:val="28"/>
          <w:rtl/>
        </w:rPr>
        <w:t xml:space="preserve">للسید محمد بن عبد الکریم الطباطبائی، الأصفهانی المولد، البروجردی المسکن، و المدفن، جد سیدنا بحر العلوم ذکر أولا کلام الشهید فی الروضة البهیة ثم ما کتبه الوحید علیه بخطه من الاعتراض معبرا عنه بوحید الزمان، ثم شرع فی دفع اعتراضه و بیان مراد الشهید توجد ضمن مجموعة من رسائله رأیتها فی مکتبة (الخوانساری)</w:t>
      </w:r>
    </w:p>
    <w:p>
      <w:pPr>
        <w:pStyle w:val="Heading3"/>
      </w:pPr>
      <w:bookmarkStart w:id="1450" w:name="_Toc1194"/>
      <w:r>
        <w:t>426- الرد علی المولی محمد أمین الأسترآبادی‏</w:t>
      </w:r>
      <w:bookmarkEnd w:id="1450"/>
    </w:p>
    <w:p>
      <w:pPr>
        <w:pStyle w:val="BookText"/>
      </w:pPr>
      <w:r>
        <w:rPr>
          <w:rFonts w:ascii="IRNazanin" w:hAnsi="IRNazanin" w:eastAsia="IRNazanin" w:cs="IRNazanin"/>
          <w:lang w:bidi="fa-IR"/>
          <w:color w:val="111111"/>
          <w:sz w:val="28"/>
          <w:szCs w:val="28"/>
          <w:rtl/>
        </w:rPr>
        <w:t xml:space="preserve">فی منعه عن العمل بالظن، للشیخ فخر الدین بن محمد علی الطریحی النجفی توجد نسخه منه منضمة إلی جامع المقال له کانت فی کتب الشیخ علی القمی فی النجف‏</w:t>
      </w:r>
    </w:p>
    <w:p>
      <w:pPr>
        <w:pStyle w:val="Heading3"/>
      </w:pPr>
      <w:bookmarkStart w:id="1451" w:name="_Toc1195"/>
      <w:r>
        <w:t>427- الرد علی المولی محمد أمین الأسترآبادی‏</w:t>
      </w:r>
      <w:bookmarkEnd w:id="1451"/>
    </w:p>
    <w:p>
      <w:pPr>
        <w:pStyle w:val="BookText"/>
      </w:pPr>
      <w:r>
        <w:rPr>
          <w:rFonts w:ascii="IRNazanin" w:hAnsi="IRNazanin" w:eastAsia="IRNazanin" w:cs="IRNazanin"/>
          <w:lang w:bidi="fa-IR"/>
          <w:color w:val="111111"/>
          <w:sz w:val="28"/>
          <w:szCs w:val="28"/>
          <w:rtl/>
        </w:rPr>
        <w:t xml:space="preserve">فی دعواه صحة جمیع أخبار الکتب الأربعة أیضا للشیخ الطریحی سماه صاحب ریاض العلماء جامعة الفوائد فیما کتب بخطه علی ظهر نسخه منه عند السید شهاب الدین بقم کما کتبه إلینا</w:t>
      </w:r>
    </w:p>
    <w:p>
      <w:pPr>
        <w:pStyle w:val="Heading3"/>
      </w:pPr>
      <w:bookmarkStart w:id="1452" w:name="_Toc1196"/>
      <w:r>
        <w:t>428- الرد علی أنموذج العلوم الدوانیة</w:t>
      </w:r>
      <w:bookmarkEnd w:id="1452"/>
    </w:p>
    <w:p>
      <w:pPr>
        <w:pStyle w:val="BookText"/>
      </w:pPr>
      <w:r>
        <w:rPr>
          <w:rFonts w:ascii="IRNazanin" w:hAnsi="IRNazanin" w:eastAsia="IRNazanin" w:cs="IRNazanin"/>
          <w:lang w:bidi="fa-IR"/>
          <w:color w:val="111111"/>
          <w:sz w:val="28"/>
          <w:szCs w:val="28"/>
          <w:rtl/>
        </w:rPr>
        <w:t xml:space="preserve">لغوث الحکماء و المتألهین الأمیر غیاث الدین منصور ابن الأمیر صدر الدین الکبیر توفی (948) قال القاضی فی المجالس: إنی رأیته (أقول) و الیوم موجود فی مکتبة (هبة الدین) أوله [اللهم انصرنا علی القوم الکافرین‏] و معه الرسالة التهلیلیة فی تفسیر کلمة التوحید، أیضا لغیاث الدین منصور</w:t>
      </w:r>
    </w:p>
    <w:p>
      <w:pPr>
        <w:pStyle w:val="Heading3"/>
      </w:pPr>
      <w:bookmarkStart w:id="1453" w:name="_Toc1197"/>
      <w:r>
        <w:t>429- الرد علی أولی الرقص و المکر فی من کنی بأبی بکر</w:t>
      </w:r>
      <w:bookmarkEnd w:id="1453"/>
    </w:p>
    <w:p>
      <w:pPr>
        <w:pStyle w:val="BookText"/>
      </w:pPr>
      <w:r>
        <w:rPr>
          <w:rFonts w:ascii="IRNazanin" w:hAnsi="IRNazanin" w:eastAsia="IRNazanin" w:cs="IRNazanin"/>
          <w:lang w:bidi="fa-IR"/>
          <w:color w:val="111111"/>
          <w:sz w:val="28"/>
          <w:szCs w:val="28"/>
          <w:rtl/>
        </w:rPr>
        <w:t xml:space="preserve">للشریف النسابة یحیی بن الحسن بن جعفر الحجة المتوفی بمکة (277) ذکره فی الثبت المصان‏</w:t>
      </w:r>
    </w:p>
    <w:p>
      <w:pPr>
        <w:pStyle w:val="Heading3"/>
      </w:pPr>
      <w:bookmarkStart w:id="1454" w:name="_Toc1198"/>
      <w:r>
        <w:t>430- الرد علی أهل الأهواء</w:t>
      </w:r>
      <w:bookmarkEnd w:id="1454"/>
    </w:p>
    <w:p>
      <w:pPr>
        <w:pStyle w:val="BookText"/>
      </w:pPr>
      <w:r>
        <w:rPr>
          <w:rFonts w:ascii="IRNazanin" w:hAnsi="IRNazanin" w:eastAsia="IRNazanin" w:cs="IRNazanin"/>
          <w:lang w:bidi="fa-IR"/>
          <w:color w:val="111111"/>
          <w:sz w:val="28"/>
          <w:szCs w:val="28"/>
          <w:rtl/>
        </w:rPr>
        <w:t xml:space="preserve">للشیخ أبی عبد الله الصفوانی محمد بن أحمد بن عبد الله بن قضاعة بن صفوان بن مهران الجمال، تلمیذ ثقة الإسلام الکلینی ذکره النجاشی (ص 280)</w:t>
      </w:r>
    </w:p>
    <w:p>
      <w:pPr>
        <w:pStyle w:val="Heading3"/>
      </w:pPr>
      <w:bookmarkStart w:id="1455" w:name="_Toc1199"/>
      <w:r>
        <w:t>431- الرد علی أهل البدع‏</w:t>
      </w:r>
      <w:bookmarkEnd w:id="1455"/>
    </w:p>
    <w:p>
      <w:pPr>
        <w:pStyle w:val="BookText"/>
      </w:pPr>
      <w:r>
        <w:rPr>
          <w:rFonts w:ascii="IRNazanin" w:hAnsi="IRNazanin" w:eastAsia="IRNazanin" w:cs="IRNazanin"/>
          <w:lang w:bidi="fa-IR"/>
          <w:color w:val="111111"/>
          <w:sz w:val="28"/>
          <w:szCs w:val="28"/>
          <w:rtl/>
        </w:rPr>
        <w:t xml:space="preserve">لأبی الحسن علی بن أبی سهل حاتم بن أبی حاتم القزوینی، یروی عنه النجاشی فی (ص 186) بتوسیط شیخه أبی عبد الله بن شاذان‏</w:t>
      </w:r>
    </w:p>
    <w:p>
      <w:pPr>
        <w:pStyle w:val="Heading3"/>
      </w:pPr>
      <w:bookmarkStart w:id="1456" w:name="_Toc1200"/>
      <w:r>
        <w:t>432- الرد علی أهل البدع‏</w:t>
      </w:r>
      <w:bookmarkEnd w:id="1456"/>
    </w:p>
    <w:p>
      <w:pPr>
        <w:pStyle w:val="BookText"/>
      </w:pPr>
      <w:r>
        <w:rPr>
          <w:rFonts w:ascii="IRNazanin" w:hAnsi="IRNazanin" w:eastAsia="IRNazanin" w:cs="IRNazanin"/>
          <w:lang w:bidi="fa-IR"/>
          <w:color w:val="111111"/>
          <w:sz w:val="28"/>
          <w:szCs w:val="28"/>
          <w:rtl/>
        </w:rPr>
        <w:t xml:space="preserve">للسید فاضل المعروف بالسید القاضی الهاشمی ابن السید محمد بن فرج الله الدزفولی البروجردی اللاری الهمدانی، ذکره تلمیذه المجاز منه السید شهاب الدین الساکن بقم‏</w:t>
      </w:r>
    </w:p>
    <w:p>
      <w:pPr>
        <w:pStyle w:val="Heading3"/>
      </w:pPr>
      <w:bookmarkStart w:id="1457" w:name="_Toc1201"/>
      <w:r>
        <w:t>الرد علی أهل التبدیل و التحریف فیما وقع من أهل التألیف‏</w:t>
      </w:r>
      <w:bookmarkEnd w:id="1457"/>
    </w:p>
    <w:p>
      <w:pPr>
        <w:pStyle w:val="BookText"/>
      </w:pPr>
      <w:r>
        <w:rPr>
          <w:rFonts w:ascii="IRNazanin" w:hAnsi="IRNazanin" w:eastAsia="IRNazanin" w:cs="IRNazanin"/>
          <w:lang w:bidi="fa-IR"/>
          <w:color w:val="111111"/>
          <w:sz w:val="28"/>
          <w:szCs w:val="28"/>
          <w:rtl/>
        </w:rPr>
        <w:t xml:space="preserve">للشریف أبی القاسم علی بن أحمد بن موسی المبرقع ابن الإمام الجواد علیه السلام  المتوفی بکرمی (352)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3" w:name="pg11707_122922"/>
    <w:bookmarkEnd w:id="183"/>
    <w:p>
      <w:pPr>
        <w:pStyle w:val="BookText"/>
      </w:pPr>
      <w:r>
        <w:rPr>
          <w:rFonts w:ascii="IRNazanin" w:hAnsi="IRNazanin" w:eastAsia="IRNazanin" w:cs="IRNazanin"/>
          <w:lang w:bidi="fa-IR"/>
          <w:color w:val="111111"/>
          <w:sz w:val="28"/>
          <w:szCs w:val="28"/>
          <w:rtl/>
        </w:rPr>
        <w:t xml:space="preserve">کذا ذکره ابن شهرآشوب فی معالم العلماء و لکن النجاشی فی ص (188) قال کتاب التبدیل و التحریف کما مر فی (ج 3- ص 311)</w:t>
      </w:r>
    </w:p>
    <w:p>
      <w:pPr>
        <w:pStyle w:val="Heading3"/>
      </w:pPr>
      <w:bookmarkStart w:id="1458" w:name="_Toc1202"/>
      <w:r>
        <w:t>433- الرد علی أهل التثلیث‏</w:t>
      </w:r>
      <w:bookmarkEnd w:id="1458"/>
    </w:p>
    <w:p>
      <w:pPr>
        <w:pStyle w:val="BookText"/>
      </w:pPr>
      <w:r>
        <w:rPr>
          <w:rFonts w:ascii="IRNazanin" w:hAnsi="IRNazanin" w:eastAsia="IRNazanin" w:cs="IRNazanin"/>
          <w:lang w:bidi="fa-IR"/>
          <w:color w:val="111111"/>
          <w:sz w:val="28"/>
          <w:szCs w:val="28"/>
          <w:rtl/>
        </w:rPr>
        <w:t xml:space="preserve">للسید حسین بن محمد تقی الدرودآبادی الهمدانی المتوفی بها (1344) توجد النسخة بخطه عند ولده” المؤلف” السید أبی الفضل العارفی بطهران‏</w:t>
      </w:r>
    </w:p>
    <w:p>
      <w:pPr>
        <w:pStyle w:val="Heading3"/>
      </w:pPr>
      <w:bookmarkStart w:id="1459" w:name="_Toc1203"/>
      <w:r>
        <w:t>434- الرد علی أهل التعجیز</w:t>
      </w:r>
      <w:bookmarkEnd w:id="1459"/>
    </w:p>
    <w:p>
      <w:pPr>
        <w:pStyle w:val="BookText"/>
      </w:pPr>
      <w:r>
        <w:rPr>
          <w:rFonts w:ascii="IRNazanin" w:hAnsi="IRNazanin" w:eastAsia="IRNazanin" w:cs="IRNazanin"/>
          <w:lang w:bidi="fa-IR"/>
          <w:color w:val="111111"/>
          <w:sz w:val="28"/>
          <w:szCs w:val="28"/>
          <w:rtl/>
        </w:rPr>
        <w:t xml:space="preserve">و هو نقض کتاب أبی عیسی الوراق للشیخ المتکلم أبی محمد الحسن بن موسی النوبختی المتوفی بعد الثلاثمائة ذکره النجاشی فی (ص 47)</w:t>
      </w:r>
    </w:p>
    <w:p>
      <w:pPr>
        <w:pStyle w:val="Heading3"/>
      </w:pPr>
      <w:bookmarkStart w:id="1460" w:name="_Toc1204"/>
      <w:r>
        <w:t>435- الرد علی أهل التعطیل‏</w:t>
      </w:r>
      <w:bookmarkEnd w:id="1460"/>
    </w:p>
    <w:p>
      <w:pPr>
        <w:pStyle w:val="BookText"/>
      </w:pPr>
      <w:r>
        <w:rPr>
          <w:rFonts w:ascii="IRNazanin" w:hAnsi="IRNazanin" w:eastAsia="IRNazanin" w:cs="IRNazanin"/>
          <w:lang w:bidi="fa-IR"/>
          <w:color w:val="111111"/>
          <w:sz w:val="28"/>
          <w:szCs w:val="28"/>
          <w:rtl/>
        </w:rPr>
        <w:t xml:space="preserve">للفضل بن شاذان بن الخلیل النیسابوری، من أصحاب أبی جعفر الجواد علیه السلام  ذکره النجاشی فی (ص 217)</w:t>
      </w:r>
    </w:p>
    <w:p>
      <w:pPr>
        <w:pStyle w:val="Heading3"/>
      </w:pPr>
      <w:bookmarkStart w:id="1461" w:name="_Toc1205"/>
      <w:r>
        <w:t>436- الرد علی أهل التنجیم‏</w:t>
      </w:r>
      <w:bookmarkEnd w:id="1461"/>
    </w:p>
    <w:p>
      <w:pPr>
        <w:pStyle w:val="BookText"/>
      </w:pPr>
      <w:r>
        <w:rPr>
          <w:rStyle w:val="FootnoteReference"/>
        </w:rPr>
        <w:footnoteReference w:id="11"/>
      </w:r>
      <w:r>
        <w:rPr>
          <w:rFonts w:ascii="IRNazanin" w:hAnsi="IRNazanin" w:eastAsia="IRNazanin" w:cs="IRNazanin"/>
          <w:lang w:bidi="fa-IR"/>
          <w:color w:val="111111"/>
          <w:sz w:val="28"/>
          <w:szCs w:val="28"/>
          <w:rtl/>
        </w:rPr>
        <w:t xml:space="preserve">للشیخ الإمام أفضل الدین الحسن بن علی بن أحمد المهابادی، شیخ الشیخ منتجب الدین، کما ذکره فی فهرست‏</w:t>
      </w:r>
    </w:p>
    <w:p>
      <w:pPr>
        <w:pStyle w:val="Heading3"/>
      </w:pPr>
      <w:bookmarkStart w:id="1462" w:name="_Toc1206"/>
      <w:r>
        <w:t>437- الرد علی أهل الشهود القائلین بوحدة الوجود</w:t>
      </w:r>
      <w:bookmarkEnd w:id="1462"/>
    </w:p>
    <w:p>
      <w:pPr>
        <w:pStyle w:val="BookText"/>
      </w:pPr>
      <w:r>
        <w:rPr>
          <w:rFonts w:ascii="IRNazanin" w:hAnsi="IRNazanin" w:eastAsia="IRNazanin" w:cs="IRNazanin"/>
          <w:lang w:bidi="fa-IR"/>
          <w:color w:val="111111"/>
          <w:sz w:val="28"/>
          <w:szCs w:val="28"/>
          <w:rtl/>
        </w:rPr>
        <w:t xml:space="preserve">للمولی سعید اللاهیجانی، فرغ منه فی المحرم (1123) أوله [الحمد لله رافع درجات العالمین، و مرجح میزانهم علی العالمین‏] موجود عند السید شهاب الدین بقم کما کتبه إلینا</w:t>
      </w:r>
    </w:p>
    <w:p>
      <w:pPr>
        <w:pStyle w:val="Heading3"/>
      </w:pPr>
      <w:bookmarkStart w:id="1463" w:name="_Toc1207"/>
      <w:r>
        <w:t>438- الرد علی أهل العروض‏</w:t>
      </w:r>
      <w:bookmarkEnd w:id="1463"/>
    </w:p>
    <w:p>
      <w:pPr>
        <w:pStyle w:val="BookText"/>
      </w:pPr>
      <w:r>
        <w:rPr>
          <w:rFonts w:ascii="IRNazanin" w:hAnsi="IRNazanin" w:eastAsia="IRNazanin" w:cs="IRNazanin"/>
          <w:lang w:bidi="fa-IR"/>
          <w:color w:val="111111"/>
          <w:sz w:val="28"/>
          <w:szCs w:val="28"/>
          <w:rtl/>
        </w:rPr>
        <w:t xml:space="preserve">للشیخ أبی الحسن علی بن محمد بن العباس بن فسابخس الذی ما رئی فی عصره مثله فی العلم بالأخبار و النسب و الآثار، کما ذکره النجاشی (191)</w:t>
      </w:r>
    </w:p>
    <w:p>
      <w:pPr>
        <w:pStyle w:val="Heading3"/>
      </w:pPr>
      <w:bookmarkStart w:id="1464" w:name="_Toc1208"/>
      <w:r>
        <w:t>439- الرد علی أهل القدر</w:t>
      </w:r>
      <w:bookmarkEnd w:id="1464"/>
    </w:p>
    <w:p>
      <w:pPr>
        <w:pStyle w:val="BookText"/>
      </w:pPr>
      <w:r>
        <w:rPr>
          <w:rFonts w:ascii="IRNazanin" w:hAnsi="IRNazanin" w:eastAsia="IRNazanin" w:cs="IRNazanin"/>
          <w:lang w:bidi="fa-IR"/>
          <w:color w:val="111111"/>
          <w:sz w:val="28"/>
          <w:szCs w:val="28"/>
          <w:rtl/>
        </w:rPr>
        <w:t xml:space="preserve">لأبی جعفر الزیات محمد بن الحسین بن أبی الخطاب المتوفی (262) ذکره النجاشی فی (ص 236)</w:t>
      </w:r>
    </w:p>
    <w:p>
      <w:pPr>
        <w:pStyle w:val="Heading3"/>
      </w:pPr>
      <w:bookmarkStart w:id="1465" w:name="_Toc1209"/>
      <w:r>
        <w:t>440- الرد علی أهل القدر و الجبر</w:t>
      </w:r>
      <w:bookmarkEnd w:id="1465"/>
    </w:p>
    <w:p>
      <w:pPr>
        <w:pStyle w:val="BookText"/>
      </w:pPr>
      <w:r>
        <w:rPr>
          <w:rFonts w:ascii="IRNazanin" w:hAnsi="IRNazanin" w:eastAsia="IRNazanin" w:cs="IRNazanin"/>
          <w:lang w:bidi="fa-IR"/>
          <w:color w:val="111111"/>
          <w:sz w:val="28"/>
          <w:szCs w:val="28"/>
          <w:rtl/>
        </w:rPr>
        <w:t xml:space="preserve">لأبی أحمد محمد بن أبی عمیر زیاد ذکر فی فهرس الشیخ‏</w:t>
      </w:r>
    </w:p>
    <w:p>
      <w:pPr>
        <w:pStyle w:val="Heading3"/>
      </w:pPr>
      <w:bookmarkStart w:id="1466" w:name="_Toc1210"/>
      <w:r>
        <w:t>441- الرد علی أهل القیاس و القائلین بحجیته‏</w:t>
      </w:r>
      <w:bookmarkEnd w:id="1466"/>
    </w:p>
    <w:p>
      <w:pPr>
        <w:pStyle w:val="BookText"/>
      </w:pPr>
      <w:r>
        <w:rPr>
          <w:rStyle w:val="FootnoteReference"/>
        </w:rPr>
        <w:footnoteReference w:id="12"/>
      </w:r>
      <w:r>
        <w:rPr>
          <w:rFonts w:ascii="IRNazanin" w:hAnsi="IRNazanin" w:eastAsia="IRNazanin" w:cs="IRNazanin"/>
          <w:lang w:bidi="fa-IR"/>
          <w:color w:val="111111"/>
          <w:sz w:val="28"/>
          <w:szCs w:val="28"/>
          <w:rtl/>
        </w:rPr>
        <w:t xml:space="preserve">للسید عز الدین أبی المکارم حمزة بن أبی المحاسن زهرة الحلبی صاحب غنیة النزوع‏</w:t>
      </w:r>
    </w:p>
    <w:p>
      <w:pPr>
        <w:pStyle w:val="Heading3"/>
      </w:pPr>
      <w:bookmarkStart w:id="1467" w:name="_Toc1211"/>
      <w:r>
        <w:t>442- الرد علی أهل القیاس‏</w:t>
      </w:r>
      <w:bookmarkEnd w:id="1467"/>
    </w:p>
    <w:p>
      <w:pPr>
        <w:pStyle w:val="BookText"/>
      </w:pPr>
      <w:r>
        <w:rPr>
          <w:rFonts w:ascii="IRNazanin" w:hAnsi="IRNazanin" w:eastAsia="IRNazanin" w:cs="IRNazanin"/>
          <w:lang w:bidi="fa-IR"/>
          <w:color w:val="111111"/>
          <w:sz w:val="28"/>
          <w:szCs w:val="28"/>
          <w:rtl/>
        </w:rPr>
        <w:t xml:space="preserve">لأبی الحسن المیمونی علی بن عبد الله بن عمران القریشی المخزومی، کان قاضیا بمکة ذکره النجاشی فی (ص 191)</w:t>
      </w:r>
    </w:p>
    <w:p>
      <w:pPr>
        <w:pStyle w:val="Heading3"/>
      </w:pPr>
      <w:bookmarkStart w:id="1468" w:name="_Toc1212"/>
      <w:r>
        <w:t>443- الرد علی أهل المنطق‏</w:t>
      </w:r>
      <w:bookmarkEnd w:id="1468"/>
    </w:p>
    <w:p>
      <w:pPr>
        <w:pStyle w:val="BookText"/>
      </w:pPr>
      <w:r>
        <w:rPr>
          <w:rFonts w:ascii="IRNazanin" w:hAnsi="IRNazanin" w:eastAsia="IRNazanin" w:cs="IRNazanin"/>
          <w:lang w:bidi="fa-IR"/>
          <w:color w:val="111111"/>
          <w:sz w:val="28"/>
          <w:szCs w:val="28"/>
          <w:rtl/>
        </w:rPr>
        <w:t xml:space="preserve">لأبی محمد الحسن موسی النوبختی المتوفی بعد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4" w:name="pg11707_122923"/>
    <w:bookmarkEnd w:id="184"/>
    <w:p>
      <w:pPr>
        <w:pStyle w:val="BookText"/>
      </w:pPr>
      <w:r>
        <w:rPr>
          <w:rFonts w:ascii="IRNazanin" w:hAnsi="IRNazanin" w:eastAsia="IRNazanin" w:cs="IRNazanin"/>
          <w:lang w:bidi="fa-IR"/>
          <w:color w:val="111111"/>
          <w:sz w:val="28"/>
          <w:szCs w:val="28"/>
          <w:rtl/>
        </w:rPr>
        <w:t xml:space="preserve">الثلاثمائة، ذکره النجاشی فی (ص 47)</w:t>
      </w:r>
    </w:p>
    <w:p>
      <w:pPr>
        <w:pStyle w:val="Heading3"/>
      </w:pPr>
      <w:bookmarkStart w:id="1469" w:name="_Toc1213"/>
      <w:r>
        <w:t>444- الرد علی أهل المنطق‏</w:t>
      </w:r>
      <w:bookmarkEnd w:id="1469"/>
    </w:p>
    <w:p>
      <w:pPr>
        <w:pStyle w:val="BookText"/>
      </w:pPr>
      <w:r>
        <w:rPr>
          <w:rFonts w:ascii="IRNazanin" w:hAnsi="IRNazanin" w:eastAsia="IRNazanin" w:cs="IRNazanin"/>
          <w:lang w:bidi="fa-IR"/>
          <w:color w:val="111111"/>
          <w:sz w:val="28"/>
          <w:szCs w:val="28"/>
          <w:rtl/>
        </w:rPr>
        <w:t xml:space="preserve">للشیخ أبی الحسن علی بن محمد بن العباس بن فسابخس ذکره النجاشی فی (ص 191)</w:t>
      </w:r>
    </w:p>
    <w:p>
      <w:pPr>
        <w:pStyle w:val="Heading3"/>
      </w:pPr>
      <w:bookmarkStart w:id="1470" w:name="_Toc1214"/>
      <w:r>
        <w:t>445- الرد علی أهل النظر فی تصفح أدلة القضاء و القدر</w:t>
      </w:r>
      <w:bookmarkEnd w:id="1470"/>
    </w:p>
    <w:p>
      <w:pPr>
        <w:pStyle w:val="BookText"/>
      </w:pPr>
      <w:r>
        <w:rPr>
          <w:rFonts w:ascii="IRNazanin" w:hAnsi="IRNazanin" w:eastAsia="IRNazanin" w:cs="IRNazanin"/>
          <w:lang w:bidi="fa-IR"/>
          <w:color w:val="111111"/>
          <w:sz w:val="28"/>
          <w:szCs w:val="28"/>
          <w:rtl/>
        </w:rPr>
        <w:t xml:space="preserve">للشیخ أبی الحسین یحیی بن الحسن بن الحسین بن علی بن محمد بن البطریق الحلی صاحب العمدة</w:t>
      </w:r>
    </w:p>
    <w:p>
      <w:pPr>
        <w:pStyle w:val="Heading3"/>
      </w:pPr>
      <w:bookmarkStart w:id="1471" w:name="_Toc1215"/>
      <w:r>
        <w:t>446- الرد علی البابیة</w:t>
      </w:r>
      <w:bookmarkEnd w:id="1471"/>
    </w:p>
    <w:p>
      <w:pPr>
        <w:pStyle w:val="BookText"/>
      </w:pPr>
      <w:r>
        <w:rPr>
          <w:rStyle w:val="FootnoteReference"/>
        </w:rPr>
        <w:footnoteReference w:id="13"/>
      </w:r>
      <w:r>
        <w:rPr>
          <w:rFonts w:ascii="IRNazanin" w:hAnsi="IRNazanin" w:eastAsia="IRNazanin" w:cs="IRNazanin"/>
          <w:lang w:bidi="fa-IR"/>
          <w:color w:val="111111"/>
          <w:sz w:val="28"/>
          <w:szCs w:val="28"/>
          <w:rtl/>
        </w:rPr>
        <w:t xml:space="preserve">فارسی اسمه بهائیت دین نیست للمیرزا أبی تراب الهدائی العراقی المعاصر ذکر اسمه بالتعمیة أولا و آخرا طبع حدود (1370)</w:t>
      </w:r>
    </w:p>
    <w:p>
      <w:pPr>
        <w:pStyle w:val="Heading3"/>
      </w:pPr>
      <w:bookmarkStart w:id="1472" w:name="_Toc1216"/>
      <w:r>
        <w:t>447- الرد علی البابیة</w:t>
      </w:r>
      <w:bookmarkEnd w:id="1472"/>
    </w:p>
    <w:p>
      <w:pPr>
        <w:pStyle w:val="BookText"/>
      </w:pPr>
      <w:r>
        <w:rPr>
          <w:rFonts w:ascii="IRNazanin" w:hAnsi="IRNazanin" w:eastAsia="IRNazanin" w:cs="IRNazanin"/>
          <w:lang w:bidi="fa-IR"/>
          <w:color w:val="111111"/>
          <w:sz w:val="28"/>
          <w:szCs w:val="28"/>
          <w:rtl/>
        </w:rPr>
        <w:t xml:space="preserve">للمیرزا إبراهیم بن أبی الفتح الزنجانی المتوفی (1351) ذکره الشیخ محمد علی الأردوبادی فی الحدیقة المبهجة</w:t>
      </w:r>
    </w:p>
    <w:p>
      <w:pPr>
        <w:pStyle w:val="Heading3"/>
      </w:pPr>
      <w:bookmarkStart w:id="1473" w:name="_Toc1217"/>
      <w:r>
        <w:t>448- الرد علی البابیة</w:t>
      </w:r>
      <w:bookmarkEnd w:id="1473"/>
    </w:p>
    <w:p>
      <w:pPr>
        <w:pStyle w:val="BookText"/>
      </w:pPr>
      <w:r>
        <w:rPr>
          <w:rFonts w:ascii="IRNazanin" w:hAnsi="IRNazanin" w:eastAsia="IRNazanin" w:cs="IRNazanin"/>
          <w:lang w:bidi="fa-IR"/>
          <w:color w:val="111111"/>
          <w:sz w:val="28"/>
          <w:szCs w:val="28"/>
          <w:rtl/>
        </w:rPr>
        <w:t xml:space="preserve">فارسی اسمه باب و بها را بشناسید ألفه میرزا فتح الله بن عبد الرحیم المتخلص مفتون الیزدی، معلم الفارسیة فی حیدرآباد دکن طبع بحیدرآباد فی (1371)</w:t>
      </w:r>
    </w:p>
    <w:p>
      <w:pPr>
        <w:pStyle w:val="Heading3"/>
      </w:pPr>
      <w:bookmarkStart w:id="1474" w:name="_Toc1218"/>
      <w:r>
        <w:t>449- الرد علی البابیة</w:t>
      </w:r>
      <w:bookmarkEnd w:id="1474"/>
    </w:p>
    <w:p>
      <w:pPr>
        <w:pStyle w:val="BookText"/>
      </w:pPr>
      <w:r>
        <w:rPr>
          <w:rFonts w:ascii="IRNazanin" w:hAnsi="IRNazanin" w:eastAsia="IRNazanin" w:cs="IRNazanin"/>
          <w:lang w:bidi="fa-IR"/>
          <w:color w:val="111111"/>
          <w:sz w:val="28"/>
          <w:szCs w:val="28"/>
          <w:rtl/>
        </w:rPr>
        <w:t xml:space="preserve">للحاج السید إسماعیل بن السید محمد الحسینی الأردکانی المتوفی (1317) اسمه الإبطال مرتب علی مقدمه و سبعة فصول، فارسی مطبوع فی (1313)</w:t>
      </w:r>
    </w:p>
    <w:p>
      <w:pPr>
        <w:pStyle w:val="Heading3"/>
      </w:pPr>
      <w:bookmarkStart w:id="1475" w:name="_Toc1219"/>
      <w:r>
        <w:t>450- الرد علی البابیة</w:t>
      </w:r>
      <w:bookmarkEnd w:id="1475"/>
    </w:p>
    <w:p>
      <w:pPr>
        <w:pStyle w:val="BookText"/>
      </w:pPr>
      <w:r>
        <w:rPr>
          <w:rFonts w:ascii="IRNazanin" w:hAnsi="IRNazanin" w:eastAsia="IRNazanin" w:cs="IRNazanin"/>
          <w:lang w:bidi="fa-IR"/>
          <w:color w:val="111111"/>
          <w:sz w:val="28"/>
          <w:szCs w:val="28"/>
          <w:rtl/>
        </w:rPr>
        <w:t xml:space="preserve">للمولی محمد تقی الهروی الأصفهانی المتوفی بالحائر (1299) أوله بعد الخطبة [اما بعد مخفی نماند بر راه روان طریق مستقیم‏] نسخه منه بخطه عند السید شهاب الدین بقم کما کتبه إلینا و حدثنی تلمیذه فی أصفهان، شیخنا الشریعة الأصفهانی: أنه انما کتبه دفعا للتهمة التی ألصقت به من بعض معاصریه و معارضیه‏</w:t>
      </w:r>
    </w:p>
    <w:p>
      <w:pPr>
        <w:pStyle w:val="Heading3"/>
      </w:pPr>
      <w:bookmarkStart w:id="1476" w:name="_Toc1220"/>
      <w:r>
        <w:t>451- الرد علی البابیة</w:t>
      </w:r>
      <w:bookmarkEnd w:id="1476"/>
    </w:p>
    <w:p>
      <w:pPr>
        <w:pStyle w:val="BookText"/>
      </w:pPr>
      <w:r>
        <w:rPr>
          <w:rFonts w:ascii="IRNazanin" w:hAnsi="IRNazanin" w:eastAsia="IRNazanin" w:cs="IRNazanin"/>
          <w:lang w:bidi="fa-IR"/>
          <w:color w:val="111111"/>
          <w:sz w:val="28"/>
          <w:szCs w:val="28"/>
          <w:rtl/>
        </w:rPr>
        <w:t xml:space="preserve">لآقا نجفی الشیخ محمد تقی بن محمد باقر الأصفهانی المتوفی‏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5" w:name="pg11707_122924"/>
    <w:bookmarkEnd w:id="185"/>
    <w:p>
      <w:pPr>
        <w:pStyle w:val="BookText"/>
      </w:pPr>
      <w:r>
        <w:rPr>
          <w:rFonts w:ascii="IRNazanin" w:hAnsi="IRNazanin" w:eastAsia="IRNazanin" w:cs="IRNazanin"/>
          <w:lang w:bidi="fa-IR"/>
          <w:color w:val="111111"/>
          <w:sz w:val="28"/>
          <w:szCs w:val="28"/>
          <w:rtl/>
        </w:rPr>
        <w:t xml:space="preserve">(1331) ذکر فی فهرس تصانیفه‏</w:t>
      </w:r>
    </w:p>
    <w:p>
      <w:pPr>
        <w:pStyle w:val="Heading3"/>
      </w:pPr>
      <w:bookmarkStart w:id="1477" w:name="_Toc1221"/>
      <w:r>
        <w:t>452- الرد علی البابیة</w:t>
      </w:r>
      <w:bookmarkEnd w:id="1477"/>
    </w:p>
    <w:p>
      <w:pPr>
        <w:pStyle w:val="BookText"/>
      </w:pPr>
      <w:r>
        <w:rPr>
          <w:rFonts w:ascii="IRNazanin" w:hAnsi="IRNazanin" w:eastAsia="IRNazanin" w:cs="IRNazanin"/>
          <w:lang w:bidi="fa-IR"/>
          <w:color w:val="111111"/>
          <w:sz w:val="28"/>
          <w:szCs w:val="28"/>
          <w:rtl/>
        </w:rPr>
        <w:t xml:space="preserve">للسید الفاضل المعاصر السید جعفر مزارة الشیرازی إمام مسجد فیل بشیراز، و هو مطبوع کما قیل، و لعله اشتباه بمعاصره المیرزا أبی طالب صاحب أسرار العقائد</w:t>
      </w:r>
    </w:p>
    <w:p>
      <w:pPr>
        <w:pStyle w:val="Heading3"/>
      </w:pPr>
      <w:bookmarkStart w:id="1478" w:name="_Toc1222"/>
      <w:r>
        <w:t>453- الرد علی البابیة</w:t>
      </w:r>
      <w:bookmarkEnd w:id="1478"/>
    </w:p>
    <w:p>
      <w:pPr>
        <w:pStyle w:val="BookText"/>
      </w:pPr>
      <w:r>
        <w:rPr>
          <w:rFonts w:ascii="IRNazanin" w:hAnsi="IRNazanin" w:eastAsia="IRNazanin" w:cs="IRNazanin"/>
          <w:lang w:bidi="fa-IR"/>
          <w:color w:val="111111"/>
          <w:sz w:val="28"/>
          <w:szCs w:val="28"/>
          <w:rtl/>
        </w:rPr>
        <w:t xml:space="preserve">للشیخ محمد حسن الخوسفی القائنی تلمیذ السید المیرزا محمد حسن الشیرازی بسامراء، ذکره المعاصر البیرجندی فی بغیة الطالب‏</w:t>
      </w:r>
    </w:p>
    <w:p>
      <w:pPr>
        <w:pStyle w:val="Heading3"/>
      </w:pPr>
      <w:bookmarkStart w:id="1479" w:name="_Toc1223"/>
      <w:r>
        <w:t>الرد علی البابیة</w:t>
      </w:r>
      <w:bookmarkEnd w:id="1479"/>
    </w:p>
    <w:p>
      <w:pPr>
        <w:pStyle w:val="BookText"/>
      </w:pPr>
      <w:r>
        <w:rPr>
          <w:rFonts w:ascii="IRNazanin" w:hAnsi="IRNazanin" w:eastAsia="IRNazanin" w:cs="IRNazanin"/>
          <w:lang w:bidi="fa-IR"/>
          <w:color w:val="111111"/>
          <w:sz w:val="28"/>
          <w:szCs w:val="28"/>
          <w:rtl/>
        </w:rPr>
        <w:t xml:space="preserve">المسمی الهدایة المهدویة للحاج المولی علی أصغر الأرکانی مطبوع بطهران‏</w:t>
      </w:r>
    </w:p>
    <w:p>
      <w:pPr>
        <w:pStyle w:val="Heading3"/>
      </w:pPr>
      <w:bookmarkStart w:id="1480" w:name="_Toc1224"/>
      <w:r>
        <w:t>454- الرد علی البابیة</w:t>
      </w:r>
      <w:bookmarkEnd w:id="1480"/>
    </w:p>
    <w:p>
      <w:pPr>
        <w:pStyle w:val="BookText"/>
      </w:pPr>
      <w:r>
        <w:rPr>
          <w:rFonts w:ascii="IRNazanin" w:hAnsi="IRNazanin" w:eastAsia="IRNazanin" w:cs="IRNazanin"/>
          <w:lang w:bidi="fa-IR"/>
          <w:color w:val="111111"/>
          <w:sz w:val="28"/>
          <w:szCs w:val="28"/>
          <w:rtl/>
        </w:rPr>
        <w:t xml:space="preserve">فارسی لصدر الإسلام الحاج المیرزا علی أکبر ابن المیرزا شیر محمد الهمدانی المتوفی (1325) عند الحاج الشیخ عبد المجید الهمدانی، ثم صار فی مکتبة السید باقر إمام الجمعة بهمدان و له الرد علی الفوائد یأتی و الفوائد للمیرزا أبی الفضل البابی الگلپایگانی‏</w:t>
      </w:r>
    </w:p>
    <w:p>
      <w:pPr>
        <w:pStyle w:val="Heading3"/>
      </w:pPr>
      <w:bookmarkStart w:id="1481" w:name="_Toc1225"/>
      <w:r>
        <w:t>455- الرد علی البابیة</w:t>
      </w:r>
      <w:bookmarkEnd w:id="1481"/>
    </w:p>
    <w:p>
      <w:pPr>
        <w:pStyle w:val="BookText"/>
      </w:pPr>
      <w:r>
        <w:rPr>
          <w:rFonts w:ascii="IRNazanin" w:hAnsi="IRNazanin" w:eastAsia="IRNazanin" w:cs="IRNazanin"/>
          <w:lang w:bidi="fa-IR"/>
          <w:color w:val="111111"/>
          <w:sz w:val="28"/>
          <w:szCs w:val="28"/>
          <w:rtl/>
        </w:rPr>
        <w:t xml:space="preserve">للحاج الشیخ مهدی المعاصر ابن الحاج الشیخ محمد علی ثقة الإسلام الأصفهانی مطبوع‏</w:t>
      </w:r>
    </w:p>
    <w:p>
      <w:pPr>
        <w:pStyle w:val="Heading3"/>
      </w:pPr>
      <w:bookmarkStart w:id="1482" w:name="_Toc1226"/>
      <w:r>
        <w:t>الرد علی البابیة</w:t>
      </w:r>
      <w:bookmarkEnd w:id="1482"/>
    </w:p>
    <w:p>
      <w:pPr>
        <w:pStyle w:val="BookText"/>
      </w:pPr>
      <w:r>
        <w:rPr>
          <w:rFonts w:ascii="IRNazanin" w:hAnsi="IRNazanin" w:eastAsia="IRNazanin" w:cs="IRNazanin"/>
          <w:lang w:bidi="fa-IR"/>
          <w:color w:val="111111"/>
          <w:sz w:val="28"/>
          <w:szCs w:val="28"/>
          <w:rtl/>
        </w:rPr>
        <w:t xml:space="preserve">المسمی الحق المبین مر فی (ج 7- ص 37)</w:t>
      </w:r>
    </w:p>
    <w:p>
      <w:pPr>
        <w:pStyle w:val="Heading3"/>
      </w:pPr>
      <w:bookmarkStart w:id="1483" w:name="_Toc1227"/>
      <w:r>
        <w:t>الرد علی البابیة</w:t>
      </w:r>
      <w:bookmarkEnd w:id="1483"/>
    </w:p>
    <w:p>
      <w:pPr>
        <w:pStyle w:val="BookText"/>
      </w:pPr>
      <w:r>
        <w:rPr>
          <w:rFonts w:ascii="IRNazanin" w:hAnsi="IRNazanin" w:eastAsia="IRNazanin" w:cs="IRNazanin"/>
          <w:lang w:bidi="fa-IR"/>
          <w:color w:val="111111"/>
          <w:sz w:val="28"/>
          <w:szCs w:val="28"/>
          <w:rtl/>
        </w:rPr>
        <w:t xml:space="preserve">المسمی مرآة العارفین یأتی‏</w:t>
      </w:r>
    </w:p>
    <w:p>
      <w:pPr>
        <w:pStyle w:val="Heading3"/>
      </w:pPr>
      <w:bookmarkStart w:id="1484" w:name="_Toc1228"/>
      <w:r>
        <w:t>456- الرد علی البابیة</w:t>
      </w:r>
      <w:bookmarkEnd w:id="1484"/>
    </w:p>
    <w:p>
      <w:pPr>
        <w:pStyle w:val="BookText"/>
      </w:pPr>
      <w:r>
        <w:rPr>
          <w:rFonts w:ascii="IRNazanin" w:hAnsi="IRNazanin" w:eastAsia="IRNazanin" w:cs="IRNazanin"/>
          <w:lang w:bidi="fa-IR"/>
          <w:color w:val="111111"/>
          <w:sz w:val="28"/>
          <w:szCs w:val="28"/>
          <w:rtl/>
        </w:rPr>
        <w:t xml:space="preserve">رسالة وجیزة للسید هبة الدین الشهرستانی المعاصر طبعت فی مجلة المنار بمصر فی (1329)</w:t>
      </w:r>
    </w:p>
    <w:p>
      <w:pPr>
        <w:pStyle w:val="Heading3"/>
      </w:pPr>
      <w:bookmarkStart w:id="1485" w:name="_Toc1229"/>
      <w:r>
        <w:t>457- الرد علی البابیة</w:t>
      </w:r>
      <w:bookmarkEnd w:id="1485"/>
    </w:p>
    <w:p>
      <w:pPr>
        <w:pStyle w:val="BookText"/>
      </w:pPr>
      <w:r>
        <w:rPr>
          <w:rFonts w:ascii="IRNazanin" w:hAnsi="IRNazanin" w:eastAsia="IRNazanin" w:cs="IRNazanin"/>
          <w:lang w:bidi="fa-IR"/>
          <w:color w:val="111111"/>
          <w:sz w:val="28"/>
          <w:szCs w:val="28"/>
          <w:rtl/>
        </w:rPr>
        <w:t xml:space="preserve">للمیرزا یحیی بن المیرزا رحیم الأرومی، فارسی مختصر منتخب من أسرار العقائد ألفه (1343) و طبع مع ترجمه السیف البتار له فی (1344) فی النجف، و أیضا مع المسائل البغدادیة (1346)</w:t>
      </w:r>
    </w:p>
    <w:p>
      <w:pPr>
        <w:pStyle w:val="Heading3"/>
      </w:pPr>
      <w:bookmarkStart w:id="1486" w:name="_Toc1230"/>
      <w:r>
        <w:t>458- الرد علی البابیة</w:t>
      </w:r>
      <w:bookmarkEnd w:id="1486"/>
    </w:p>
    <w:p>
      <w:pPr>
        <w:pStyle w:val="BookText"/>
      </w:pPr>
      <w:r>
        <w:rPr>
          <w:rFonts w:ascii="IRNazanin" w:hAnsi="IRNazanin" w:eastAsia="IRNazanin" w:cs="IRNazanin"/>
          <w:lang w:bidi="fa-IR"/>
          <w:color w:val="111111"/>
          <w:sz w:val="28"/>
          <w:szCs w:val="28"/>
          <w:rtl/>
        </w:rPr>
        <w:t xml:space="preserve">للشیخ یوسف الرشتی صاحب طومار عفت فارسی مطبوع‏</w:t>
      </w:r>
    </w:p>
    <w:p>
      <w:pPr>
        <w:pStyle w:val="Heading3"/>
      </w:pPr>
      <w:bookmarkStart w:id="1487" w:name="_Toc1231"/>
      <w:r>
        <w:t>459- الرد علی الباطنیة و القرامطة</w:t>
      </w:r>
      <w:bookmarkEnd w:id="1487"/>
    </w:p>
    <w:p>
      <w:pPr>
        <w:pStyle w:val="BookText"/>
      </w:pPr>
      <w:r>
        <w:rPr>
          <w:rFonts w:ascii="IRNazanin" w:hAnsi="IRNazanin" w:eastAsia="IRNazanin" w:cs="IRNazanin"/>
          <w:lang w:bidi="fa-IR"/>
          <w:color w:val="111111"/>
          <w:sz w:val="28"/>
          <w:szCs w:val="28"/>
          <w:rtl/>
        </w:rPr>
        <w:t xml:space="preserve">للشیخ الجلیل الفضل بن شاذان بن الخلیل النیشابوری ذکر فی الفهرست (ص 124) و النجاشی (217)</w:t>
      </w:r>
    </w:p>
    <w:p>
      <w:pPr>
        <w:pStyle w:val="Heading3"/>
      </w:pPr>
      <w:bookmarkStart w:id="1488" w:name="_Toc1232"/>
      <w:r>
        <w:t>460- الرد علی الباکورة</w:t>
      </w:r>
      <w:bookmarkEnd w:id="1488"/>
    </w:p>
    <w:p>
      <w:pPr>
        <w:pStyle w:val="BookText"/>
      </w:pPr>
      <w:r>
        <w:rPr>
          <w:rFonts w:ascii="IRNazanin" w:hAnsi="IRNazanin" w:eastAsia="IRNazanin" w:cs="IRNazanin"/>
          <w:lang w:bidi="fa-IR"/>
          <w:color w:val="111111"/>
          <w:sz w:val="28"/>
          <w:szCs w:val="28"/>
          <w:rtl/>
        </w:rPr>
        <w:t xml:space="preserve">تألیف بعض المعاصرین من النصاری، ألفه فی رد الدیانة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6" w:name="pg11707_122925"/>
    <w:bookmarkEnd w:id="186"/>
    <w:p>
      <w:pPr>
        <w:pStyle w:val="BookText"/>
      </w:pPr>
      <w:r>
        <w:rPr>
          <w:rFonts w:ascii="IRNazanin" w:hAnsi="IRNazanin" w:eastAsia="IRNazanin" w:cs="IRNazanin"/>
          <w:lang w:bidi="fa-IR"/>
          <w:color w:val="111111"/>
          <w:sz w:val="28"/>
          <w:szCs w:val="28"/>
          <w:rtl/>
        </w:rPr>
        <w:t xml:space="preserve">الإسلامیة و التنقیص لنبی الإسلام  صلی الله علیه و آله  و لما رأی الکتاب فی (1321) الشیخ محمد بن عبد الله بن علی بن أحمد آل عیثان الهجری القاری الأحسائی، أقدم علی الرد علیه، و فرغ من الرد (7- ج 1- 1322) و کتب النسخة محمد حسن آل</w:t>
      </w:r>
    </w:p>
    <w:p>
      <w:pPr>
        <w:pStyle w:val="BookText"/>
      </w:pPr>
      <w:r>
        <w:rPr>
          <w:rFonts w:ascii="IRNazanin" w:hAnsi="IRNazanin" w:eastAsia="IRNazanin" w:cs="IRNazanin"/>
          <w:lang w:bidi="fa-IR"/>
          <w:color w:val="111111"/>
          <w:sz w:val="28"/>
          <w:szCs w:val="28"/>
          <w:rtl/>
        </w:rPr>
        <w:t xml:space="preserve">جلواح، و فرغ منه (13- رجب- 1323) و رتبه علی عدة مقامات یقرب من ثلاثة آلاف بیت، و له هدایة العباد المطبوع (1369)</w:t>
      </w:r>
    </w:p>
    <w:p>
      <w:pPr>
        <w:pStyle w:val="Heading3"/>
      </w:pPr>
      <w:bookmarkStart w:id="1489" w:name="_Toc1233"/>
      <w:r>
        <w:t>464- الرد علی بعض المعاصرین فی العقیدة</w:t>
      </w:r>
      <w:bookmarkEnd w:id="1489"/>
    </w:p>
    <w:p>
      <w:pPr>
        <w:pStyle w:val="BookText"/>
      </w:pPr>
      <w:r>
        <w:rPr>
          <w:rFonts w:ascii="IRNazanin" w:hAnsi="IRNazanin" w:eastAsia="IRNazanin" w:cs="IRNazanin"/>
          <w:lang w:bidi="fa-IR"/>
          <w:color w:val="111111"/>
          <w:sz w:val="28"/>
          <w:szCs w:val="28"/>
          <w:rtl/>
        </w:rPr>
        <w:t xml:space="preserve">للشیخ عبد الله بن الشیخ عباس الستری البحرانی المتوفی (1270) ذکره فی أنوار البدرین‏</w:t>
      </w:r>
    </w:p>
    <w:p>
      <w:pPr>
        <w:pStyle w:val="Heading3"/>
      </w:pPr>
      <w:bookmarkStart w:id="1490" w:name="_Toc1234"/>
      <w:r>
        <w:t>465- الرد علی بیان بن الرئاب الخارجی‏</w:t>
      </w:r>
      <w:bookmarkEnd w:id="1490"/>
    </w:p>
    <w:p>
      <w:pPr>
        <w:pStyle w:val="BookText"/>
      </w:pPr>
      <w:r>
        <w:rPr>
          <w:rFonts w:ascii="IRNazanin" w:hAnsi="IRNazanin" w:eastAsia="IRNazanin" w:cs="IRNazanin"/>
          <w:lang w:bidi="fa-IR"/>
          <w:color w:val="111111"/>
          <w:sz w:val="28"/>
          <w:szCs w:val="28"/>
          <w:rtl/>
        </w:rPr>
        <w:t xml:space="preserve">للفضل بن شاذان بن الخلیل من أصحاب الجواد علیه السلام  ذکره النجاشی‏</w:t>
      </w:r>
    </w:p>
    <w:p>
      <w:pPr>
        <w:pStyle w:val="Heading3"/>
      </w:pPr>
      <w:bookmarkStart w:id="1491" w:name="_Toc1235"/>
      <w:r>
        <w:t>466- الرد علی التحفة الاثنی عشریة</w:t>
      </w:r>
      <w:bookmarkEnd w:id="1491"/>
    </w:p>
    <w:p>
      <w:pPr>
        <w:pStyle w:val="BookText"/>
      </w:pPr>
      <w:r>
        <w:rPr>
          <w:rFonts w:ascii="IRNazanin" w:hAnsi="IRNazanin" w:eastAsia="IRNazanin" w:cs="IRNazanin"/>
          <w:lang w:bidi="fa-IR"/>
          <w:color w:val="111111"/>
          <w:sz w:val="28"/>
          <w:szCs w:val="28"/>
          <w:rtl/>
        </w:rPr>
        <w:t xml:space="preserve">الفارسیة فی رد الإمامیة و المرتب علی اثنی عشر بابا، تصنیف المولوی عبد العزیز بن الشاه‏ولی الله أحمد بن عبد الرحیم المولود (1114) و المتوفی (1176) القارونی الدهلوی لکن فی المطبوع من التحفة بکلکتة (1296 ه- 1829 م) نسبت إلی الحافظ غلام حلیم ابن الشیخ قطب الدین أحمد بن أبی الفیض الدهلوی و قد أخفی المؤلف اسمه خوفا من النواب نجف خان الحاکم الشیعی، فنسبه إلی غلام حلیم المذکور، و هو رجل مجهول مع أنه لم یأت من نفسه بشی‏ء لأن التحفة إما ترجمه أو مسروق من کتاب الصواقع للمولی نصر الله الکابلی و قد عرب التحفة الاثنی عشریة الفارسیة السید محمود شکری بن السید عبد الله الآلوسی البغدادی، و طبع المعرب أیضا لشدة اعتنائهم به و قد اعتنی برد التحفة جماعة من العلماء القاطنین ببلاد الهند، و کتبوا أیضا فی رد کل باب منها کتبا، فمنها إحیاء السنة فی رد الباب الثامن و البوارق فی رد الباب السابع و برهان السعادة فی رد السابع أیضا، تشیید المطاعن فی رد العاشر، و تقلیب المکاید فی رد الثانی، و تکسیر الصنمین فی رد العاشر، إلی غیر ذلک و مما کتب فی رد التحفة بالفارسیة الجواهر العبقریة و حسام الإسلام و ذو الفقار و السیف المسلول و السیف الناصری و الصوارم الإلهیات و العبقات و النزهة الاثنی عشریة و مصارع الأفهام و مهجة البرهان و کتاب الإمامة لسلطان العلماء السید محمد، و هو غیر بوارقه فهو رد لمعرب التحفة و قد رده بالعربیة فی ثلاث مجلدات الشیخ مهدی الخالصی و سماه‏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7" w:name="pg11707_122926"/>
    <w:bookmarkEnd w:id="187"/>
    <w:p>
      <w:pPr>
        <w:pStyle w:val="BookText"/>
      </w:pPr>
      <w:r>
        <w:rPr>
          <w:rFonts w:ascii="IRNazanin" w:hAnsi="IRNazanin" w:eastAsia="IRNazanin" w:cs="IRNazanin"/>
          <w:lang w:bidi="fa-IR"/>
          <w:color w:val="111111"/>
          <w:sz w:val="28"/>
          <w:szCs w:val="28"/>
          <w:rtl/>
        </w:rPr>
        <w:t xml:space="preserve">بیان تصحیف المنحة الإلهیة کما مر فی (ج 3 ص 177) و أما فهرس أبواب التحفة فهی: 1- کیفیة حدوث الشیعة و فرقهم 2- مکائدهم 3- أسلافهم و کتبهم 4- رواتهم و أخبارهم 5- الإلهیات 6- النبوات 7- الإمامة 8- المعاد 9- الفقهیات 10- المطاعن 11- الخواص الثلاث، أی الأوهام و التعصبات و الهفوات 12- التولی و التبری و له عشرة مقدمات‏</w:t>
      </w:r>
    </w:p>
    <w:p>
      <w:pPr>
        <w:pStyle w:val="Heading3"/>
      </w:pPr>
      <w:bookmarkStart w:id="1492" w:name="_Toc1236"/>
      <w:r>
        <w:t>الرد علی تحقیق التناسخ‏</w:t>
      </w:r>
      <w:bookmarkEnd w:id="1492"/>
    </w:p>
    <w:p>
      <w:pPr>
        <w:pStyle w:val="BookText"/>
      </w:pPr>
      <w:r>
        <w:rPr>
          <w:rFonts w:ascii="IRNazanin" w:hAnsi="IRNazanin" w:eastAsia="IRNazanin" w:cs="IRNazanin"/>
          <w:lang w:bidi="fa-IR"/>
          <w:color w:val="111111"/>
          <w:sz w:val="28"/>
          <w:szCs w:val="28"/>
          <w:rtl/>
        </w:rPr>
        <w:t xml:space="preserve">مر مختصرا</w:t>
      </w:r>
      <w:r>
        <w:rPr>
          <w:rStyle w:val="FootnoteReference"/>
        </w:rPr>
        <w:footnoteReference w:id="14"/>
      </w:r>
      <w:r>
        <w:rPr>
          <w:rFonts w:ascii="IRNazanin" w:hAnsi="IRNazanin" w:eastAsia="IRNazanin" w:cs="IRNazanin"/>
          <w:lang w:bidi="fa-IR"/>
          <w:color w:val="111111"/>
          <w:sz w:val="28"/>
          <w:szCs w:val="28"/>
          <w:rtl/>
        </w:rPr>
        <w:t xml:space="preserve">بعنوان إبطال التناسخ و هو فارسی للشیخ محمد رضا بن محمد جعفر الطهرانی النجفی ألفه أوان کونه بالهند و فرغ منه (1307) و طبع فی بمبئی (1310) أوله: [الحمد لله المبدع نسخ الموجودات بألفاظها و نفوسها]</w:t>
      </w:r>
    </w:p>
    <w:p>
      <w:pPr>
        <w:pStyle w:val="Heading3"/>
      </w:pPr>
      <w:bookmarkStart w:id="1493" w:name="_Toc1237"/>
      <w:r>
        <w:t>467- الرد علی تصحیح إیمان فرعون‏</w:t>
      </w:r>
      <w:bookmarkEnd w:id="1493"/>
    </w:p>
    <w:p>
      <w:pPr>
        <w:pStyle w:val="BookText"/>
      </w:pPr>
      <w:r>
        <w:rPr>
          <w:rFonts w:ascii="IRNazanin" w:hAnsi="IRNazanin" w:eastAsia="IRNazanin" w:cs="IRNazanin"/>
          <w:lang w:bidi="fa-IR"/>
          <w:color w:val="111111"/>
          <w:sz w:val="28"/>
          <w:szCs w:val="28"/>
          <w:rtl/>
        </w:rPr>
        <w:t xml:space="preserve">للسید القاضی نور الله المرعشی الشهید (1019) ذکر فی فهرسه بعنوان الرد علی رسالة تصحیح إیمان فرعون تألیف المولی جلال الدوانی‏</w:t>
      </w:r>
    </w:p>
    <w:p>
      <w:pPr>
        <w:pStyle w:val="Heading3"/>
      </w:pPr>
      <w:bookmarkStart w:id="1494" w:name="_Toc1238"/>
      <w:r>
        <w:t>468- الرد علی الشیخ محمد تقی‏</w:t>
      </w:r>
      <w:bookmarkEnd w:id="1494"/>
    </w:p>
    <w:p>
      <w:pPr>
        <w:pStyle w:val="BookText"/>
      </w:pPr>
      <w:r>
        <w:rPr>
          <w:rFonts w:ascii="IRNazanin" w:hAnsi="IRNazanin" w:eastAsia="IRNazanin" w:cs="IRNazanin"/>
          <w:lang w:bidi="fa-IR"/>
          <w:color w:val="111111"/>
          <w:sz w:val="28"/>
          <w:szCs w:val="28"/>
          <w:rtl/>
        </w:rPr>
        <w:t xml:space="preserve">محشی معالم الأصول للحاج محمد إبراهیم بن الحاج محمد حسن الکلباسی المتوفی (1261) رأیته کذلک فی مسودة الذریعة، و الظاهر أنه رد علیه فی مبحث حجیة الظن من الحاشیة</w:t>
      </w:r>
    </w:p>
    <w:p>
      <w:pPr>
        <w:pStyle w:val="Heading3"/>
      </w:pPr>
      <w:bookmarkStart w:id="1495" w:name="_Toc1239"/>
      <w:r>
        <w:t>469- رد تناسخ‏</w:t>
      </w:r>
      <w:bookmarkEnd w:id="1495"/>
    </w:p>
    <w:p>
      <w:pPr>
        <w:pStyle w:val="BookText"/>
      </w:pPr>
      <w:r>
        <w:rPr>
          <w:rStyle w:val="FootnoteReference"/>
        </w:rPr>
        <w:footnoteReference w:id="15"/>
      </w:r>
      <w:r>
        <w:rPr>
          <w:rFonts w:ascii="IRNazanin" w:hAnsi="IRNazanin" w:eastAsia="IRNazanin" w:cs="IRNazanin"/>
          <w:lang w:bidi="fa-IR"/>
          <w:color w:val="111111"/>
          <w:sz w:val="28"/>
          <w:szCs w:val="28"/>
          <w:rtl/>
        </w:rPr>
        <w:t xml:space="preserve">بلغة أردو، للسید محمد هارون الزنگی‏پوری، مطبوع فی الهند،</w:t>
      </w:r>
    </w:p>
    <w:p>
      <w:pPr>
        <w:pStyle w:val="Heading3"/>
      </w:pPr>
      <w:bookmarkStart w:id="1496" w:name="_Toc1240"/>
      <w:r>
        <w:t>470- الرد علی التناسخیة</w:t>
      </w:r>
      <w:bookmarkEnd w:id="1496"/>
    </w:p>
    <w:p>
      <w:pPr>
        <w:pStyle w:val="BookText"/>
      </w:pPr>
      <w:r>
        <w:rPr>
          <w:rFonts w:ascii="IRNazanin" w:hAnsi="IRNazanin" w:eastAsia="IRNazanin" w:cs="IRNazanin"/>
          <w:lang w:bidi="fa-IR"/>
          <w:color w:val="111111"/>
          <w:sz w:val="28"/>
          <w:szCs w:val="28"/>
          <w:rtl/>
        </w:rPr>
        <w:t xml:space="preserve">للشیخ محمد الشهیر بالشیخ علی الحزین و هو ابن الشیخ أبی طالب الزاهدی الجیلانی الأصفهانی المتوفی ببنارس الهند (1181) حکاه نجوم السماء عن فهرس کتبه‏</w:t>
      </w:r>
    </w:p>
    <w:p>
      <w:pPr>
        <w:pStyle w:val="Heading3"/>
      </w:pPr>
      <w:bookmarkStart w:id="1497" w:name="_Toc1241"/>
      <w:r>
        <w:t>471- الرد علی ثابت بن قرة</w:t>
      </w:r>
      <w:bookmarkEnd w:id="1497"/>
    </w:p>
    <w:p>
      <w:pPr>
        <w:pStyle w:val="BookText"/>
      </w:pPr>
      <w:r>
        <w:rPr>
          <w:rFonts w:ascii="IRNazanin" w:hAnsi="IRNazanin" w:eastAsia="IRNazanin" w:cs="IRNazanin"/>
          <w:lang w:bidi="fa-IR"/>
          <w:color w:val="111111"/>
          <w:sz w:val="28"/>
          <w:szCs w:val="28"/>
          <w:rtl/>
        </w:rPr>
        <w:t xml:space="preserve">الصابی الحرانی الناقل للکتب الیونانیة إلی العربیة المتوفی (288) للشیخ المتکلم أبی محمد الحسن بن موسی النوبختی المتوفی بعد الثلاثمائة ذکره النجاشی‏</w:t>
      </w:r>
    </w:p>
    <w:p>
      <w:pPr>
        <w:pStyle w:val="Heading3"/>
      </w:pPr>
      <w:bookmarkStart w:id="1498" w:name="_Toc1242"/>
      <w:r>
        <w:t>472- الرد علی ثعلب فی الفصیح‏</w:t>
      </w:r>
      <w:bookmarkEnd w:id="1498"/>
    </w:p>
    <w:p>
      <w:pPr>
        <w:pStyle w:val="BookText"/>
      </w:pPr>
      <w:r>
        <w:rPr>
          <w:rFonts w:ascii="IRNazanin" w:hAnsi="IRNazanin" w:eastAsia="IRNazanin" w:cs="IRNazanin"/>
          <w:lang w:bidi="fa-IR"/>
          <w:color w:val="111111"/>
          <w:sz w:val="28"/>
          <w:szCs w:val="28"/>
          <w:rtl/>
        </w:rPr>
        <w:t xml:space="preserve">لعلی بن حمزة البصری ذکره فی معجم الأدباء ج 13- ص 209 و ثعلب بالمثلثة، هو أبو العباس أحمد بن یحیی الشیبانی إمام الکوفیین‏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8" w:name="pg11707_122927"/>
    <w:bookmarkEnd w:id="188"/>
    <w:p>
      <w:pPr>
        <w:pStyle w:val="BookText"/>
      </w:pPr>
      <w:r>
        <w:rPr>
          <w:rFonts w:ascii="IRNazanin" w:hAnsi="IRNazanin" w:eastAsia="IRNazanin" w:cs="IRNazanin"/>
          <w:lang w:bidi="fa-IR"/>
          <w:color w:val="111111"/>
          <w:sz w:val="28"/>
          <w:szCs w:val="28"/>
          <w:rtl/>
        </w:rPr>
        <w:t xml:space="preserve">فی النحو و من تصانیفه الفصیح المطبوع‏</w:t>
      </w:r>
    </w:p>
    <w:p>
      <w:pPr>
        <w:pStyle w:val="Heading3"/>
      </w:pPr>
      <w:bookmarkStart w:id="1499" w:name="_Toc1243"/>
      <w:r>
        <w:t>473- الرد علی الثنویة</w:t>
      </w:r>
      <w:bookmarkEnd w:id="1499"/>
    </w:p>
    <w:p>
      <w:pPr>
        <w:pStyle w:val="BookText"/>
      </w:pPr>
      <w:r>
        <w:rPr>
          <w:rFonts w:ascii="IRNazanin" w:hAnsi="IRNazanin" w:eastAsia="IRNazanin" w:cs="IRNazanin"/>
          <w:lang w:bidi="fa-IR"/>
          <w:color w:val="111111"/>
          <w:sz w:val="28"/>
          <w:szCs w:val="28"/>
          <w:rtl/>
        </w:rPr>
        <w:t xml:space="preserve">للفضل بن شاذان بن الخلیل النیشابوری، من أصحاب الجواد علیه السلام  ذکره النجاشی‏</w:t>
      </w:r>
    </w:p>
    <w:p>
      <w:pPr>
        <w:pStyle w:val="Heading3"/>
      </w:pPr>
      <w:bookmarkStart w:id="1500" w:name="_Toc1244"/>
      <w:r>
        <w:t>474- الرد علی الجاحظ</w:t>
      </w:r>
      <w:bookmarkEnd w:id="1500"/>
    </w:p>
    <w:p>
      <w:pPr>
        <w:pStyle w:val="BookText"/>
      </w:pPr>
      <w:r>
        <w:rPr>
          <w:rFonts w:ascii="IRNazanin" w:hAnsi="IRNazanin" w:eastAsia="IRNazanin" w:cs="IRNazanin"/>
          <w:lang w:bidi="fa-IR"/>
          <w:color w:val="111111"/>
          <w:sz w:val="28"/>
          <w:szCs w:val="28"/>
          <w:rtl/>
        </w:rPr>
        <w:t xml:space="preserve">أبی عثمان عمرو بن بحر البصری (163- 255) فی کتاب الحیوان المطبوع فی أربعة أجزاء، لعلی بن حمزة البصری المذکور آنفا، ذکره فی معجم الأدباء- ج 13- ص 209</w:t>
      </w:r>
    </w:p>
    <w:p>
      <w:pPr>
        <w:pStyle w:val="Heading3"/>
      </w:pPr>
      <w:bookmarkStart w:id="1501" w:name="_Toc1245"/>
      <w:r>
        <w:t>475- الرد علی الجاحظ فی نقض الطب‏</w:t>
      </w:r>
      <w:bookmarkEnd w:id="1501"/>
    </w:p>
    <w:p>
      <w:pPr>
        <w:pStyle w:val="BookText"/>
      </w:pPr>
      <w:r>
        <w:rPr>
          <w:rFonts w:ascii="IRNazanin" w:hAnsi="IRNazanin" w:eastAsia="IRNazanin" w:cs="IRNazanin"/>
          <w:lang w:bidi="fa-IR"/>
          <w:color w:val="111111"/>
          <w:sz w:val="28"/>
          <w:szCs w:val="28"/>
          <w:rtl/>
        </w:rPr>
        <w:t xml:space="preserve">لمحمد بن زکریا الرازی المتوفی (311) ذکره ابن الندیم فی (ص 418)</w:t>
      </w:r>
    </w:p>
    <w:p>
      <w:pPr>
        <w:pStyle w:val="Heading3"/>
      </w:pPr>
      <w:bookmarkStart w:id="1502" w:name="_Toc1246"/>
      <w:r>
        <w:t>476- الرد علی الجاحظ العثمانیة</w:t>
      </w:r>
      <w:bookmarkEnd w:id="1502"/>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عد النجاشی فی (ص 284) من تصانیفه الرد علی الجاحظ العثمانیة و کأنه إیماء إلی عقیدته أو رسالة کتبه بهذا الاسم و له النقض علی الجاحظ</w:t>
      </w:r>
    </w:p>
    <w:p>
      <w:pPr>
        <w:pStyle w:val="Heading3"/>
      </w:pPr>
      <w:bookmarkStart w:id="1503" w:name="_Toc1247"/>
      <w:r>
        <w:t>477- الرد علی الجالینوس‏</w:t>
      </w:r>
      <w:bookmarkEnd w:id="1503"/>
    </w:p>
    <w:p>
      <w:pPr>
        <w:pStyle w:val="BookText"/>
      </w:pPr>
      <w:r>
        <w:rPr>
          <w:rFonts w:ascii="IRNazanin" w:hAnsi="IRNazanin" w:eastAsia="IRNazanin" w:cs="IRNazanin"/>
          <w:lang w:bidi="fa-IR"/>
          <w:color w:val="111111"/>
          <w:sz w:val="28"/>
          <w:szCs w:val="28"/>
          <w:rtl/>
        </w:rPr>
        <w:t xml:space="preserve">للحکیم الأول الإسلامی، المعلم الثانی، أبی نصر الفارابی محمد بن محمد بن طرخان المتوفی (339) ذکره القفطی فی أخبار الحکماء- ص 183 و مر الرد علی ابن النحوی‏</w:t>
      </w:r>
    </w:p>
    <w:p>
      <w:pPr>
        <w:pStyle w:val="Heading3"/>
      </w:pPr>
      <w:bookmarkStart w:id="1504" w:name="_Toc1248"/>
      <w:r>
        <w:t>الرد علی الجبائی‏</w:t>
      </w:r>
      <w:bookmarkEnd w:id="1504"/>
    </w:p>
    <w:p>
      <w:pPr>
        <w:pStyle w:val="BookText"/>
      </w:pPr>
      <w:r>
        <w:rPr>
          <w:rFonts w:ascii="IRNazanin" w:hAnsi="IRNazanin" w:eastAsia="IRNazanin" w:cs="IRNazanin"/>
          <w:lang w:bidi="fa-IR"/>
          <w:color w:val="111111"/>
          <w:sz w:val="28"/>
          <w:szCs w:val="28"/>
          <w:rtl/>
        </w:rPr>
        <w:t xml:space="preserve">مر بعنوان الرد علی أبی علی متعددا</w:t>
      </w:r>
    </w:p>
    <w:p>
      <w:pPr>
        <w:pStyle w:val="Heading3"/>
      </w:pPr>
      <w:bookmarkStart w:id="1505" w:name="_Toc1249"/>
      <w:r>
        <w:t>478- الرد علی الجبریة</w:t>
      </w:r>
      <w:bookmarkEnd w:id="1505"/>
    </w:p>
    <w:p>
      <w:pPr>
        <w:pStyle w:val="BookText"/>
      </w:pPr>
      <w:r>
        <w:rPr>
          <w:rStyle w:val="FootnoteReference"/>
        </w:rPr>
        <w:footnoteReference w:id="16"/>
      </w:r>
      <w:r>
        <w:rPr>
          <w:rFonts w:ascii="IRNazanin" w:hAnsi="IRNazanin" w:eastAsia="IRNazanin" w:cs="IRNazanin"/>
          <w:lang w:bidi="fa-IR"/>
          <w:color w:val="111111"/>
          <w:sz w:val="28"/>
          <w:szCs w:val="28"/>
          <w:rtl/>
        </w:rPr>
        <w:t xml:space="preserve">و دفع شبهاتهم بالفارسیة للحاج الشیخ حبیب الله بن زین العابدین القمی المولود (1289) و المتوفی فی زیوان قرب کلین من پشاپویه بورامین فی (1359) و أوصی بکتبه إلی المولی زین العابدین مؤلف إرغام الشیطان المذکور فی (ج 1 ص 524)</w:t>
      </w:r>
    </w:p>
    <w:p>
      <w:pPr>
        <w:pStyle w:val="Heading3"/>
      </w:pPr>
      <w:bookmarkStart w:id="1506" w:name="_Toc1250"/>
      <w:r>
        <w:t>479- الرد علی جریر الطبیب فی أمر التوت الشامی‏</w:t>
      </w:r>
      <w:bookmarkEnd w:id="1506"/>
    </w:p>
    <w:p>
      <w:pPr>
        <w:pStyle w:val="BookText"/>
      </w:pPr>
      <w:r>
        <w:rPr>
          <w:rFonts w:ascii="IRNazanin" w:hAnsi="IRNazanin" w:eastAsia="IRNazanin" w:cs="IRNazanin"/>
          <w:lang w:bidi="fa-IR"/>
          <w:color w:val="111111"/>
          <w:sz w:val="28"/>
          <w:szCs w:val="28"/>
          <w:rtl/>
        </w:rPr>
        <w:t xml:space="preserve">لمحمد بن زکریا الرازی ذکره ابن الندیم (ص 411)</w:t>
      </w:r>
    </w:p>
    <w:p>
      <w:pPr>
        <w:pStyle w:val="Heading3"/>
      </w:pPr>
      <w:bookmarkStart w:id="1507" w:name="_Toc1251"/>
      <w:r>
        <w:t>480- الرد علی جواب المحقق الکرکی‏</w:t>
      </w:r>
      <w:bookmarkEnd w:id="1507"/>
    </w:p>
    <w:p>
      <w:pPr>
        <w:pStyle w:val="BookText"/>
      </w:pPr>
      <w:r>
        <w:rPr>
          <w:rFonts w:ascii="IRNazanin" w:hAnsi="IRNazanin" w:eastAsia="IRNazanin" w:cs="IRNazanin"/>
          <w:lang w:bidi="fa-IR"/>
          <w:color w:val="111111"/>
          <w:sz w:val="28"/>
          <w:szCs w:val="28"/>
          <w:rtl/>
        </w:rPr>
        <w:t xml:space="preserve">الشیخ علی بن عبد العالی الکرکی عما سئل عنه من إثبات المعدوم لمعاصره و معارضه الجسور علیه الشیخ شرف الدین أبی عبد الله الحسین بن أبی القاسم بن الحسین العودی الأسدی الحلی و مر جواب السؤال فی (ج 5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9" w:name="pg11707_122928"/>
    <w:bookmarkEnd w:id="189"/>
    <w:p>
      <w:pPr>
        <w:pStyle w:val="BookText"/>
      </w:pPr>
      <w:r>
        <w:rPr>
          <w:rFonts w:ascii="IRNazanin" w:hAnsi="IRNazanin" w:eastAsia="IRNazanin" w:cs="IRNazanin"/>
          <w:lang w:bidi="fa-IR"/>
          <w:color w:val="111111"/>
          <w:sz w:val="28"/>
          <w:szCs w:val="28"/>
          <w:rtl/>
        </w:rPr>
        <w:t xml:space="preserve">ص 182) و لعله من أحفاد الشیخ شرف الدین حسین بن الشیخ الإمام نصیر الدین موسی بن الحسین بن العود الذی أجیز الشیخ محمد بن موسی بن الحسین بن العود (761) و ذکرناه فی المائة الثامنة</w:t>
      </w:r>
    </w:p>
    <w:p>
      <w:pPr>
        <w:pStyle w:val="Heading3"/>
      </w:pPr>
      <w:bookmarkStart w:id="1508" w:name="_Toc1252"/>
      <w:r>
        <w:t>الرد علی جواب الجواب‏</w:t>
      </w:r>
      <w:bookmarkEnd w:id="1508"/>
    </w:p>
    <w:p>
      <w:pPr>
        <w:pStyle w:val="BookText"/>
      </w:pPr>
      <w:r>
        <w:rPr>
          <w:rFonts w:ascii="IRNazanin" w:hAnsi="IRNazanin" w:eastAsia="IRNazanin" w:cs="IRNazanin"/>
          <w:lang w:bidi="fa-IR"/>
          <w:color w:val="111111"/>
          <w:sz w:val="28"/>
          <w:szCs w:val="28"/>
          <w:rtl/>
        </w:rPr>
        <w:t xml:space="preserve">لبعض تلامیذ السید القاضی نور الله التستری الشهید (1019) أوله [الحمد لله الذی هدانا إلی سنة النبی و آله الذین هم خیر البریة] و الجواب کان جوابا عن مراسلة علماء ما وراء النهر التی أرسلوها إلی علماء مشهد خراسان فأجابوهم، فأجاب عن جوابهم مترجم الصواعق الملا کاسه‏گر و علق شبهاته علیه فرد علیه تلمیذ القاضی و نقض شبهاته کذا ذکره کشف الحجب و یأتی رد القاضی نفسه علی مقدمات ترجمه الصواعق‏</w:t>
      </w:r>
    </w:p>
    <w:p>
      <w:pPr>
        <w:pStyle w:val="Heading3"/>
      </w:pPr>
      <w:bookmarkStart w:id="1509" w:name="_Toc1253"/>
      <w:r>
        <w:t>481- الرد علی حاشیة الدوانی علی تهذیب المنطق‏</w:t>
      </w:r>
      <w:bookmarkEnd w:id="1509"/>
    </w:p>
    <w:p>
      <w:pPr>
        <w:pStyle w:val="BookText"/>
      </w:pPr>
      <w:r>
        <w:rPr>
          <w:rFonts w:ascii="IRNazanin" w:hAnsi="IRNazanin" w:eastAsia="IRNazanin" w:cs="IRNazanin"/>
          <w:lang w:bidi="fa-IR"/>
          <w:color w:val="111111"/>
          <w:sz w:val="28"/>
          <w:szCs w:val="28"/>
          <w:rtl/>
        </w:rPr>
        <w:t xml:space="preserve">للأمیر غیاث الدین منصور بن الأمیر صدر الدین الکبیر و قد توفی (948) ذکره القاضی مع ما بعده‏</w:t>
      </w:r>
    </w:p>
    <w:p>
      <w:pPr>
        <w:pStyle w:val="Heading3"/>
      </w:pPr>
      <w:bookmarkStart w:id="1510" w:name="_Toc1254"/>
      <w:r>
        <w:t>482- الرد علی حاشیة الدوانی علی الشمسیة</w:t>
      </w:r>
      <w:bookmarkEnd w:id="1510"/>
    </w:p>
    <w:p>
      <w:pPr>
        <w:pStyle w:val="BookText"/>
      </w:pPr>
      <w:r>
        <w:rPr>
          <w:rFonts w:ascii="IRNazanin" w:hAnsi="IRNazanin" w:eastAsia="IRNazanin" w:cs="IRNazanin"/>
          <w:lang w:bidi="fa-IR"/>
          <w:color w:val="111111"/>
          <w:sz w:val="28"/>
          <w:szCs w:val="28"/>
          <w:rtl/>
        </w:rPr>
        <w:t xml:space="preserve">أیضا للأمیر غیاث الدین منصور المذکور، ذکر القاضی فی المجالس أنه رأی کلیهما</w:t>
      </w:r>
    </w:p>
    <w:p>
      <w:pPr>
        <w:pStyle w:val="Heading3"/>
      </w:pPr>
      <w:bookmarkStart w:id="1511" w:name="_Toc1255"/>
      <w:r>
        <w:t>الرد علی حجیة فقه الرضا ع‏</w:t>
      </w:r>
      <w:bookmarkEnd w:id="1511"/>
    </w:p>
    <w:p>
      <w:pPr>
        <w:pStyle w:val="BookText"/>
      </w:pPr>
      <w:r>
        <w:rPr>
          <w:rFonts w:ascii="IRNazanin" w:hAnsi="IRNazanin" w:eastAsia="IRNazanin" w:cs="IRNazanin"/>
          <w:lang w:bidi="fa-IR"/>
          <w:color w:val="111111"/>
          <w:sz w:val="28"/>
          <w:szCs w:val="28"/>
          <w:rtl/>
        </w:rPr>
        <w:t xml:space="preserve">) یأتی بعنوان الرد علی القول بالحجیة</w:t>
      </w:r>
    </w:p>
    <w:p>
      <w:pPr>
        <w:pStyle w:val="Heading3"/>
      </w:pPr>
      <w:bookmarkStart w:id="1512" w:name="_Toc1256"/>
      <w:r>
        <w:t>الرد علی حجیة المظنة</w:t>
      </w:r>
      <w:bookmarkEnd w:id="1512"/>
    </w:p>
    <w:p>
      <w:pPr>
        <w:pStyle w:val="BookText"/>
      </w:pPr>
      <w:r>
        <w:rPr>
          <w:rFonts w:ascii="IRNazanin" w:hAnsi="IRNazanin" w:eastAsia="IRNazanin" w:cs="IRNazanin"/>
          <w:lang w:bidi="fa-IR"/>
          <w:color w:val="111111"/>
          <w:sz w:val="28"/>
          <w:szCs w:val="28"/>
          <w:rtl/>
        </w:rPr>
        <w:t xml:space="preserve">یأتی بعنوان الرد علی المقلاد</w:t>
      </w:r>
    </w:p>
    <w:p>
      <w:pPr>
        <w:pStyle w:val="Heading3"/>
      </w:pPr>
      <w:bookmarkStart w:id="1513" w:name="_Toc1257"/>
      <w:r>
        <w:t>483- الرد علی الحرقوصیة</w:t>
      </w:r>
      <w:bookmarkEnd w:id="1513"/>
    </w:p>
    <w:p>
      <w:pPr>
        <w:pStyle w:val="BookText"/>
      </w:pPr>
      <w:r>
        <w:rPr>
          <w:rFonts w:ascii="IRNazanin" w:hAnsi="IRNazanin" w:eastAsia="IRNazanin" w:cs="IRNazanin"/>
          <w:lang w:bidi="fa-IR"/>
          <w:color w:val="111111"/>
          <w:sz w:val="28"/>
          <w:szCs w:val="28"/>
          <w:rtl/>
        </w:rPr>
        <w:t xml:space="preserve">لأبی جعفر محمد بن جریر الطبری العامی، صاحب التاریخ و التفسیر الذی مات (310) ذکره النجاشی، و ذکرناه تبعا له، مع أنه یأتی فی کتابه الغدیر استظهارنا أنه لأبی جعفر محمد بن جریر بن رستم الإمامی الجلیل، و مذاق العامی فی تاریخه و تفسیره لا یلائم هذا التألیف، لأن الحرقوصیة منسوبون إلی حرقوص بن زهیر السعدی الملقب بذی الخویصرة التمیمی، و هو الصحابی الذی بال فی مسجد النبی  صلی الله علیه و آله  و قال للنبی أعدل، و خاصم الزبیر فأمر النبی باستیفاء حقه منه، و أمره عمر فی عهده بقتال هرمزان ففتح حرقوص سوق الأهواز و نزل بها، ثم شهد الصفین مع علی علیه السلام  و بعد الحکمین صار من أشد الخوارج علی علی علیه السلام  فقتل حرقوص فیمن قتل من خوارج النهروان فی (37) و بالجملة الطبری العامی قریب المذاق فی تنقیص علی علیه السلام  فلا یهمه الرد علی أعدائه، مع أن ابن الندیم ما عده من تصانیف العامی مع ترجمته المفصلة له، و ذکر أبواب تصانیفه‏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0" w:name="pg11707_122929"/>
    <w:bookmarkEnd w:id="190"/>
    <w:p>
      <w:pPr>
        <w:pStyle w:val="BookText"/>
      </w:pPr>
      <w:r>
        <w:rPr>
          <w:rFonts w:ascii="IRNazanin" w:hAnsi="IRNazanin" w:eastAsia="IRNazanin" w:cs="IRNazanin"/>
          <w:lang w:bidi="fa-IR"/>
          <w:color w:val="111111"/>
          <w:sz w:val="28"/>
          <w:szCs w:val="28"/>
          <w:rtl/>
        </w:rPr>
        <w:t xml:space="preserve">و ابن الندیم مقدم علی النجاشی بکثیر لأنه ألف کتابه (378) و النجاشی توفی (450)</w:t>
      </w:r>
    </w:p>
    <w:p>
      <w:pPr>
        <w:pStyle w:val="Heading3"/>
      </w:pPr>
      <w:bookmarkStart w:id="1514" w:name="_Toc1258"/>
      <w:r>
        <w:t>484- الرد علی الحسن البصری‏</w:t>
      </w:r>
      <w:bookmarkEnd w:id="1514"/>
    </w:p>
    <w:p>
      <w:pPr>
        <w:pStyle w:val="BookText"/>
      </w:pPr>
      <w:r>
        <w:rPr>
          <w:rFonts w:ascii="IRNazanin" w:hAnsi="IRNazanin" w:eastAsia="IRNazanin" w:cs="IRNazanin"/>
          <w:lang w:bidi="fa-IR"/>
          <w:color w:val="111111"/>
          <w:sz w:val="28"/>
          <w:szCs w:val="28"/>
          <w:rtl/>
        </w:rPr>
        <w:t xml:space="preserve">فی تفضیل الملائکة علی الأنبیاء علیه السلام  للفضل بن شاذان بن الخلیل النیسابوری من أصحاب الجواد علیه السلام  ذکره النجاشی و مر الرد علی أبی عبد الله البصری فی التفضیل أیضا، و هو للشیخ المفید و لیس المراد الحسن البصری لأن کنیته أبو سعید</w:t>
      </w:r>
    </w:p>
    <w:p>
      <w:pPr>
        <w:pStyle w:val="Heading3"/>
      </w:pPr>
      <w:bookmarkStart w:id="1515" w:name="_Toc1259"/>
      <w:r>
        <w:t>485- الرد علی الحسین بن علی الکرابیسی‏</w:t>
      </w:r>
      <w:bookmarkEnd w:id="1515"/>
    </w:p>
    <w:p>
      <w:pPr>
        <w:pStyle w:val="BookText"/>
      </w:pPr>
      <w:r>
        <w:rPr>
          <w:rFonts w:ascii="IRNazanin" w:hAnsi="IRNazanin" w:eastAsia="IRNazanin" w:cs="IRNazanin"/>
          <w:lang w:bidi="fa-IR"/>
          <w:color w:val="111111"/>
          <w:sz w:val="28"/>
          <w:szCs w:val="28"/>
          <w:rtl/>
        </w:rPr>
        <w:t xml:space="preserve">لأبی عبد الله المصری المتکلم الحسین بن علی، تلمیذ أبی داود و الطیالسی و علی بن قادم و أبی سلمة، و یأتی قریبا الرد علی الکرابیسی أیضا</w:t>
      </w:r>
    </w:p>
    <w:p>
      <w:pPr>
        <w:pStyle w:val="Heading3"/>
      </w:pPr>
      <w:bookmarkStart w:id="1516" w:name="_Toc1260"/>
      <w:r>
        <w:t>486- الرد علی الحشویة</w:t>
      </w:r>
      <w:bookmarkEnd w:id="1516"/>
    </w:p>
    <w:p>
      <w:pPr>
        <w:pStyle w:val="BookText"/>
      </w:pPr>
      <w:r>
        <w:rPr>
          <w:rFonts w:ascii="IRNazanin" w:hAnsi="IRNazanin" w:eastAsia="IRNazanin" w:cs="IRNazanin"/>
          <w:lang w:bidi="fa-IR"/>
          <w:color w:val="111111"/>
          <w:sz w:val="28"/>
          <w:szCs w:val="28"/>
          <w:rtl/>
        </w:rPr>
        <w:t xml:space="preserve">للفضل بن شاذان بن الخلیل النیسابوری الراوی عن الجواد علیه السلام  ذکره النجاشی فی (ص 216)</w:t>
      </w:r>
    </w:p>
    <w:p>
      <w:pPr>
        <w:pStyle w:val="Heading3"/>
      </w:pPr>
      <w:bookmarkStart w:id="1517" w:name="_Toc1261"/>
      <w:r>
        <w:t>الرد علی الحکماء</w:t>
      </w:r>
      <w:bookmarkEnd w:id="1517"/>
    </w:p>
    <w:p>
      <w:pPr>
        <w:pStyle w:val="BookText"/>
      </w:pPr>
      <w:r>
        <w:rPr>
          <w:rFonts w:ascii="IRNazanin" w:hAnsi="IRNazanin" w:eastAsia="IRNazanin" w:cs="IRNazanin"/>
          <w:lang w:bidi="fa-IR"/>
          <w:color w:val="111111"/>
          <w:sz w:val="28"/>
          <w:szCs w:val="28"/>
          <w:rtl/>
        </w:rPr>
        <w:t xml:space="preserve">فی قولهم: الواحد لا یصدر منه الا الواحد یأتی بعنوان رسالة فی الواحد لا یصدر منه الا الواحد متعددا</w:t>
      </w:r>
    </w:p>
    <w:p>
      <w:pPr>
        <w:pStyle w:val="Heading3"/>
      </w:pPr>
      <w:bookmarkStart w:id="1518" w:name="_Toc1262"/>
      <w:r>
        <w:t>487- الرد علی الحنبلی‏</w:t>
      </w:r>
      <w:bookmarkEnd w:id="1518"/>
    </w:p>
    <w:p>
      <w:pPr>
        <w:pStyle w:val="BookText"/>
      </w:pPr>
      <w:r>
        <w:rPr>
          <w:rFonts w:ascii="IRNazanin" w:hAnsi="IRNazanin" w:eastAsia="IRNazanin" w:cs="IRNazanin"/>
          <w:lang w:bidi="fa-IR"/>
          <w:color w:val="111111"/>
          <w:sz w:val="28"/>
          <w:szCs w:val="28"/>
          <w:rtl/>
        </w:rPr>
        <w:t xml:space="preserve">لأبی یحیی الجرجانی صاحب التصانیف فی رد الحشویة، حکاه النجاشی فی (ص 314) عن الکشی‏</w:t>
      </w:r>
    </w:p>
    <w:p>
      <w:pPr>
        <w:pStyle w:val="Heading3"/>
      </w:pPr>
      <w:bookmarkStart w:id="1519" w:name="_Toc1263"/>
      <w:r>
        <w:t>الرد علی الملا حیدر علی الشیروانی‏</w:t>
      </w:r>
      <w:bookmarkEnd w:id="1519"/>
    </w:p>
    <w:p>
      <w:pPr>
        <w:pStyle w:val="BookText"/>
      </w:pPr>
      <w:r>
        <w:rPr>
          <w:rFonts w:ascii="IRNazanin" w:hAnsi="IRNazanin" w:eastAsia="IRNazanin" w:cs="IRNazanin"/>
          <w:lang w:bidi="fa-IR"/>
          <w:color w:val="111111"/>
          <w:sz w:val="28"/>
          <w:szCs w:val="28"/>
          <w:rtl/>
        </w:rPr>
        <w:t xml:space="preserve">فی تنجیسه غیر الإمامی یأتی بعنوان رسالة فی الناصب و العجالة و الرد علی رسالة نجاسة غیر الإمامی‏</w:t>
      </w:r>
    </w:p>
    <w:p>
      <w:pPr>
        <w:pStyle w:val="Heading3"/>
      </w:pPr>
      <w:bookmarkStart w:id="1520" w:name="_Toc1264"/>
      <w:r>
        <w:t>488- الرد علی الخالدی فی الإمامة</w:t>
      </w:r>
      <w:bookmarkEnd w:id="1520"/>
    </w:p>
    <w:p>
      <w:pPr>
        <w:pStyle w:val="BookText"/>
      </w:pPr>
      <w:r>
        <w:rPr>
          <w:rFonts w:ascii="IRNazanin" w:hAnsi="IRNazanin" w:eastAsia="IRNazanin" w:cs="IRNazanin"/>
          <w:lang w:bidi="fa-IR"/>
          <w:color w:val="111111"/>
          <w:sz w:val="28"/>
          <w:szCs w:val="28"/>
          <w:rtl/>
        </w:rPr>
        <w:t xml:space="preserve">للشیخ أبی عبد الله محمد بن محمد بن النعمان المفید المتوفی (413) ذکره النجاشی فی (ص 285)</w:t>
      </w:r>
    </w:p>
    <w:p>
      <w:pPr>
        <w:pStyle w:val="Heading3"/>
      </w:pPr>
      <w:bookmarkStart w:id="1521" w:name="_Toc1265"/>
      <w:r>
        <w:t>489- الرد علی الخوارج و الکلام علیهم‏</w:t>
      </w:r>
      <w:bookmarkEnd w:id="1521"/>
    </w:p>
    <w:p>
      <w:pPr>
        <w:pStyle w:val="BookText"/>
      </w:pPr>
      <w:r>
        <w:rPr>
          <w:rFonts w:ascii="IRNazanin" w:hAnsi="IRNazanin" w:eastAsia="IRNazanin" w:cs="IRNazanin"/>
          <w:lang w:bidi="fa-IR"/>
          <w:color w:val="111111"/>
          <w:sz w:val="28"/>
          <w:szCs w:val="28"/>
          <w:rtl/>
        </w:rPr>
        <w:t xml:space="preserve">لأبی جعفر مؤمن الطاق محمد بن علی بن النعمان بن أبی طریفة البجلی، ذکره ابن الندیم، و له مجالس مع أبی حنیفة و حکایات منها استدانة أبی حنیفة عنه بوعده الرجعة، و مطالبته الضامن عنه بأن یعود إنسانا لا قردا کما ذکره النجاشی فی (ص 228)</w:t>
      </w:r>
    </w:p>
    <w:p>
      <w:pPr>
        <w:pStyle w:val="Heading3"/>
      </w:pPr>
      <w:bookmarkStart w:id="1522" w:name="_Toc1266"/>
      <w:r>
        <w:t>490- الرد علی الخوانساری‏</w:t>
      </w:r>
      <w:bookmarkEnd w:id="1522"/>
    </w:p>
    <w:p>
      <w:pPr>
        <w:pStyle w:val="BookText"/>
      </w:pPr>
      <w:r>
        <w:rPr>
          <w:rFonts w:ascii="IRNazanin" w:hAnsi="IRNazanin" w:eastAsia="IRNazanin" w:cs="IRNazanin"/>
          <w:lang w:bidi="fa-IR"/>
          <w:color w:val="111111"/>
          <w:sz w:val="28"/>
          <w:szCs w:val="28"/>
          <w:rtl/>
        </w:rPr>
        <w:t xml:space="preserve">المحقق آقا حسین المتوفی (1098) للمدقق المولی محمد بن الحسن الشیروانی المتوفی تلک السنة أیضا قال فی الریاض إن الشیروانی تتبع تصانیف الخوانساری و أخذ علیه موضعا موضعا، و لما رآه الخوانساری کتب رسالة فی رد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1" w:name="pg11707_122930"/>
    <w:bookmarkEnd w:id="191"/>
    <w:p>
      <w:pPr>
        <w:pStyle w:val="BookText"/>
      </w:pPr>
      <w:r>
        <w:rPr>
          <w:rFonts w:ascii="IRNazanin" w:hAnsi="IRNazanin" w:eastAsia="IRNazanin" w:cs="IRNazanin"/>
          <w:lang w:bidi="fa-IR"/>
          <w:color w:val="111111"/>
          <w:sz w:val="28"/>
          <w:szCs w:val="28"/>
          <w:rtl/>
        </w:rPr>
        <w:t xml:space="preserve">جمیع ردوده‏</w:t>
      </w:r>
    </w:p>
    <w:p>
      <w:pPr>
        <w:pStyle w:val="Heading3"/>
      </w:pPr>
      <w:bookmarkStart w:id="1523" w:name="_Toc1267"/>
      <w:r>
        <w:t>491- الرد علی الخوانساری‏</w:t>
      </w:r>
      <w:bookmarkEnd w:id="1523"/>
    </w:p>
    <w:p>
      <w:pPr>
        <w:pStyle w:val="BookText"/>
      </w:pPr>
      <w:r>
        <w:rPr>
          <w:rFonts w:ascii="IRNazanin" w:hAnsi="IRNazanin" w:eastAsia="IRNazanin" w:cs="IRNazanin"/>
          <w:lang w:bidi="fa-IR"/>
          <w:color w:val="111111"/>
          <w:sz w:val="28"/>
          <w:szCs w:val="28"/>
          <w:rtl/>
        </w:rPr>
        <w:t xml:space="preserve">المذکور فیما ألفه فی دفع شبهة الاستلزام للمحقق السبزواری المولی محمد باقر بن محمد مؤمن المتوفی (1090) بالمشهد و لما اطلع الخوانساری علی هذا الرد کتب رسالة ثانیة فی دفع الشبهة مع الجواب عن السبزواری کما مر فی- (ج 8- ص 230)</w:t>
      </w:r>
    </w:p>
    <w:p>
      <w:pPr>
        <w:pStyle w:val="Heading3"/>
      </w:pPr>
      <w:bookmarkStart w:id="1524" w:name="_Toc1268"/>
      <w:r>
        <w:t>الرد علی داروین‏</w:t>
      </w:r>
      <w:bookmarkEnd w:id="1524"/>
    </w:p>
    <w:p>
      <w:pPr>
        <w:pStyle w:val="BookText"/>
      </w:pPr>
      <w:r>
        <w:rPr>
          <w:rFonts w:ascii="IRNazanin" w:hAnsi="IRNazanin" w:eastAsia="IRNazanin" w:cs="IRNazanin"/>
          <w:lang w:bidi="fa-IR"/>
          <w:color w:val="111111"/>
          <w:sz w:val="28"/>
          <w:szCs w:val="28"/>
          <w:rtl/>
        </w:rPr>
        <w:t xml:space="preserve">طبع فی النجف و عنوانه نقد فلسفة داروین یأتی‏</w:t>
      </w:r>
    </w:p>
    <w:p>
      <w:pPr>
        <w:pStyle w:val="Heading3"/>
      </w:pPr>
      <w:bookmarkStart w:id="1525" w:name="_Toc1269"/>
      <w:r>
        <w:t>492- رد دعوی‏</w:t>
      </w:r>
      <w:bookmarkEnd w:id="1525"/>
    </w:p>
    <w:p>
      <w:pPr>
        <w:pStyle w:val="BookText"/>
      </w:pPr>
      <w:r>
        <w:rPr>
          <w:rFonts w:ascii="IRNazanin" w:hAnsi="IRNazanin" w:eastAsia="IRNazanin" w:cs="IRNazanin"/>
          <w:lang w:bidi="fa-IR"/>
          <w:color w:val="111111"/>
          <w:sz w:val="28"/>
          <w:szCs w:val="28"/>
          <w:rtl/>
        </w:rPr>
        <w:t xml:space="preserve">فارسی فی الجواب عن مثنوی زهد و تقوی و هو من مثنویات المفتی میر عباس التستری اللکهنوی المتوفی (1306) ذکره فی التجلیات‏</w:t>
      </w:r>
    </w:p>
    <w:p>
      <w:pPr>
        <w:pStyle w:val="Heading3"/>
      </w:pPr>
      <w:bookmarkStart w:id="1526" w:name="_Toc1270"/>
      <w:r>
        <w:t>493- الرد علی دیدنیها و شنیدنی‏ها</w:t>
      </w:r>
      <w:bookmarkEnd w:id="1526"/>
    </w:p>
    <w:p>
      <w:pPr>
        <w:pStyle w:val="BookText"/>
      </w:pPr>
      <w:r>
        <w:rPr>
          <w:rFonts w:ascii="IRNazanin" w:hAnsi="IRNazanin" w:eastAsia="IRNazanin" w:cs="IRNazanin"/>
          <w:lang w:bidi="fa-IR"/>
          <w:color w:val="111111"/>
          <w:sz w:val="28"/>
          <w:szCs w:val="28"/>
          <w:rtl/>
        </w:rPr>
        <w:t xml:space="preserve">المذکور فی (ج 8 ص 290) فی ما یتعلق بخوزستان خاصة للسید محمد علی الأهوازی معلم الأدب فی المدرسة المتوسطة الإیرانیة شرافت فی بغداد و هو ابن السید هبة الله إمام الجمعة الدزفولی، طبع کأصله، و له شعراء دزفول و هو الآن مشغول بإتمامه‏</w:t>
      </w:r>
    </w:p>
    <w:p>
      <w:pPr>
        <w:pStyle w:val="Heading3"/>
      </w:pPr>
      <w:bookmarkStart w:id="1527" w:name="_Toc1271"/>
      <w:r>
        <w:t>الرد علی الذاهب إلی تکفیر أبی طالب‏</w:t>
      </w:r>
      <w:bookmarkEnd w:id="1527"/>
    </w:p>
    <w:p>
      <w:pPr>
        <w:pStyle w:val="BookText"/>
      </w:pPr>
      <w:r>
        <w:rPr>
          <w:rFonts w:ascii="IRNazanin" w:hAnsi="IRNazanin" w:eastAsia="IRNazanin" w:cs="IRNazanin"/>
          <w:lang w:bidi="fa-IR"/>
          <w:color w:val="111111"/>
          <w:sz w:val="28"/>
          <w:szCs w:val="28"/>
          <w:rtl/>
        </w:rPr>
        <w:t xml:space="preserve">للسید شمس الدین فخار بن معد بن فخار الموسوی الحائری المتوفی (630) کان تلمیذ ابن إدریس و شیخ المحقق الحلی، و قد سماه المجلسی فی أول البحار إیمان أبی طالب و ینقل عنه، و قال فی أمل الآمل إنه کتاب حسن جید، و یکثر النقل عنه الشیخ یوسف فی سلاسل الحدید و اسمه حجة الذاهب إلی إیمان أبی طالب کما مر فی (ج 6 ص 261)</w:t>
      </w:r>
    </w:p>
    <w:p>
      <w:pPr>
        <w:pStyle w:val="Heading3"/>
      </w:pPr>
      <w:bookmarkStart w:id="1528" w:name="_Toc1272"/>
      <w:r>
        <w:t>494- الرد علی الرازی‏</w:t>
      </w:r>
      <w:bookmarkEnd w:id="1528"/>
    </w:p>
    <w:p>
      <w:pPr>
        <w:pStyle w:val="BookText"/>
      </w:pPr>
      <w:r>
        <w:rPr>
          <w:rFonts w:ascii="IRNazanin" w:hAnsi="IRNazanin" w:eastAsia="IRNazanin" w:cs="IRNazanin"/>
          <w:lang w:bidi="fa-IR"/>
          <w:color w:val="111111"/>
          <w:sz w:val="28"/>
          <w:szCs w:val="28"/>
          <w:rtl/>
        </w:rPr>
        <w:t xml:space="preserve">للمعلم الثانی و أول الحکماء الإسلامیین الشیخ أبی نصر الفارابی، محمد بن أحمد بن طرخان المتوفی (339) مر حاله فی الآراء (ج 1 ص 33) ذکره القفطی فی أخبار الحکماء</w:t>
      </w:r>
    </w:p>
    <w:p>
      <w:pPr>
        <w:pStyle w:val="Heading3"/>
      </w:pPr>
      <w:bookmarkStart w:id="1529" w:name="_Toc1273"/>
      <w:r>
        <w:t>495- الرد علی الراوندی‏</w:t>
      </w:r>
      <w:bookmarkEnd w:id="1529"/>
    </w:p>
    <w:p>
      <w:pPr>
        <w:pStyle w:val="BookText"/>
      </w:pPr>
      <w:r>
        <w:rPr>
          <w:rFonts w:ascii="IRNazanin" w:hAnsi="IRNazanin" w:eastAsia="IRNazanin" w:cs="IRNazanin"/>
          <w:lang w:bidi="fa-IR"/>
          <w:color w:val="111111"/>
          <w:sz w:val="28"/>
          <w:szCs w:val="28"/>
          <w:rtl/>
        </w:rPr>
        <w:t xml:space="preserve">أیضا للمعلم الثانی الفارابی المذکور، أیضا ذکره القفطی‏</w:t>
      </w:r>
    </w:p>
    <w:p>
      <w:pPr>
        <w:pStyle w:val="Heading3"/>
      </w:pPr>
      <w:bookmarkStart w:id="1530" w:name="_Toc1274"/>
      <w:r>
        <w:t>496- الرد علی الملا رجب علی التبریزی الأصفهانی‏</w:t>
      </w:r>
      <w:bookmarkEnd w:id="1530"/>
    </w:p>
    <w:p>
      <w:pPr>
        <w:pStyle w:val="BookText"/>
      </w:pPr>
      <w:r>
        <w:rPr>
          <w:rFonts w:ascii="IRNazanin" w:hAnsi="IRNazanin" w:eastAsia="IRNazanin" w:cs="IRNazanin"/>
          <w:lang w:bidi="fa-IR"/>
          <w:color w:val="111111"/>
          <w:sz w:val="28"/>
          <w:szCs w:val="28"/>
          <w:rtl/>
        </w:rPr>
        <w:t xml:space="preserve">فی تحقیق معنی وجود الباری و الرد علی ما اختاره من مذهب الحکماء فی الاشتراک اللفظی للوجود فی رسالته، فارسی للمحقق الآقا جمال الدین محمد بن الآقا حسین الخوانساری المتوفی (1125) موجود فی مکتبة (الخوانساری) بخط السید مرتضی بن علم الهدی الطالقانی فی (1129) أوله‏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2" w:name="pg11707_122931"/>
    <w:bookmarkEnd w:id="192"/>
    <w:p>
      <w:pPr>
        <w:pStyle w:val="BookText"/>
      </w:pPr>
      <w:r>
        <w:rPr>
          <w:rFonts w:ascii="IRNazanin" w:hAnsi="IRNazanin" w:eastAsia="IRNazanin" w:cs="IRNazanin"/>
          <w:lang w:bidi="fa-IR"/>
          <w:color w:val="111111"/>
          <w:sz w:val="28"/>
          <w:szCs w:val="28"/>
          <w:rtl/>
        </w:rPr>
        <w:t xml:space="preserve">[بعرض می‏رساند که آنچه صاحب رسالة اختیار کرده مذهب حکما است‏]</w:t>
      </w:r>
    </w:p>
    <w:p>
      <w:pPr>
        <w:pStyle w:val="Heading3"/>
      </w:pPr>
      <w:bookmarkStart w:id="1531" w:name="_Toc1275"/>
      <w:r>
        <w:t>497- الرد علی رد بعض علماء العامة لکتاب مصائب النواصب‏</w:t>
      </w:r>
      <w:bookmarkEnd w:id="1531"/>
    </w:p>
    <w:p>
      <w:pPr>
        <w:pStyle w:val="BookText"/>
      </w:pPr>
      <w:r>
        <w:rPr>
          <w:rFonts w:ascii="IRNazanin" w:hAnsi="IRNazanin" w:eastAsia="IRNazanin" w:cs="IRNazanin"/>
          <w:lang w:bidi="fa-IR"/>
          <w:color w:val="111111"/>
          <w:sz w:val="28"/>
          <w:szCs w:val="28"/>
          <w:rtl/>
        </w:rPr>
        <w:t xml:space="preserve">تألیف القاضی نور الله الشهید و کتب هذا العامی الرد علی المصائب بالفارسیة بأمر سلطانه الأمیر أشرف الأفغانی المتغلب علی أصفهان فی آخر عصر الصفویة، و حصلت نسخه هذا الرد عند الشیخ عبد النبی الطسوجی المولود (1117) و المتوفی (1303) فکتب بخطه ردا علیه، کتبه علی هوامش النسخة من الأول إلی الأخیر، و ذکر المیرزا محمد علی القاضی التبریزی لنا شفاها أنه یرید أن یدون الحواشی مستقلا و لعله وفق لذلک، و نسخه رد العامی مع رد الطسوجی بخطه فی هامش النسخة موجودة فی تبریز، أول رد الطسوجی [اللهم اهدنا الصراط المستقیم و اجعلنا من أخلص تابعی الأئمة المعصومین علیه السلام  بر ناقد بصیر مخفی نماند]</w:t>
      </w:r>
    </w:p>
    <w:p>
      <w:pPr>
        <w:pStyle w:val="Heading3"/>
      </w:pPr>
      <w:bookmarkStart w:id="1532" w:name="_Toc1276"/>
      <w:r>
        <w:t>498- الرد علی رد السقیفة</w:t>
      </w:r>
      <w:bookmarkEnd w:id="1532"/>
    </w:p>
    <w:p>
      <w:pPr>
        <w:pStyle w:val="BookText"/>
      </w:pPr>
      <w:r>
        <w:rPr>
          <w:rFonts w:ascii="IRNazanin" w:hAnsi="IRNazanin" w:eastAsia="IRNazanin" w:cs="IRNazanin"/>
          <w:lang w:bidi="fa-IR"/>
          <w:color w:val="111111"/>
          <w:sz w:val="28"/>
          <w:szCs w:val="28"/>
          <w:rtl/>
        </w:rPr>
        <w:t xml:space="preserve">للسید الأمیر محمد بن السید مهدی الموسوی الکاظمی القزوینی نزیل البصرة و القائم مقام والده بعد وفاته و المقتدی به فی التألیف و التصنیف و الجرح و التعدیل، فإن الشیخ محمد رضا المظفر المعاصر لما ألف کتابه فی الحقائق التاریخیة الحادثة فی یوم السقیفة، لم یرتضه عبد الله الحضرمی فکتب من تمویهاته و تکذیباته للکتاب و السنة ما سماه ردا و نشره، فعقبه السید المذکور فی رده المطبوع بصیدا (1372) و المحاکمة بینه و بین الحضرمی موکول إلی نظر المنصف المتأمل المتعطش لفهم الحقائق‏</w:t>
      </w:r>
    </w:p>
    <w:p>
      <w:pPr>
        <w:pStyle w:val="Heading3"/>
      </w:pPr>
      <w:bookmarkStart w:id="1533" w:name="_Toc1277"/>
      <w:r>
        <w:t>499- الرد علی الرسالة الإرثیة</w:t>
      </w:r>
      <w:bookmarkEnd w:id="1533"/>
    </w:p>
    <w:p>
      <w:pPr>
        <w:pStyle w:val="BookText"/>
      </w:pPr>
      <w:r>
        <w:rPr>
          <w:rFonts w:ascii="IRNazanin" w:hAnsi="IRNazanin" w:eastAsia="IRNazanin" w:cs="IRNazanin"/>
          <w:lang w:bidi="fa-IR"/>
          <w:color w:val="111111"/>
          <w:sz w:val="28"/>
          <w:szCs w:val="28"/>
          <w:rtl/>
        </w:rPr>
        <w:t xml:space="preserve">للمیرزا أبی القاسم بن المیرزا محمد علی النوری الطهرانی الکلانتری المتوفی (1292) ألفه (1287) بالعربیة ثم ترجمه بالفارسیة و هما معا فی مکتبة مدرسة (سپهسالار) برقم (2426) کما فی فهرسها (ج 1 ص 418) و هو رد علی الرسالة الإرثیة التی ألفها السید إسماعیل البهبهانی المترجم فی الکرام (ص 146- ج 1)</w:t>
      </w:r>
    </w:p>
    <w:p>
      <w:pPr>
        <w:pStyle w:val="Heading3"/>
      </w:pPr>
      <w:bookmarkStart w:id="1534" w:name="_Toc1278"/>
      <w:r>
        <w:t>500- الرد علی رد رسالة تعیین السلام الثالث فی النوافل‏</w:t>
      </w:r>
      <w:bookmarkEnd w:id="1534"/>
    </w:p>
    <w:p>
      <w:pPr>
        <w:pStyle w:val="BookText"/>
      </w:pPr>
      <w:r>
        <w:rPr>
          <w:rFonts w:ascii="IRNazanin" w:hAnsi="IRNazanin" w:eastAsia="IRNazanin" w:cs="IRNazanin"/>
          <w:lang w:bidi="fa-IR"/>
          <w:color w:val="111111"/>
          <w:sz w:val="28"/>
          <w:szCs w:val="28"/>
          <w:rtl/>
        </w:rPr>
        <w:t xml:space="preserve">الراد علی رسالة التعیین هو الحاج السید محمد باقر کما یأتی، و الرد علی الرد لصاحب رسالة التعیین و هو المولی علی أکبر الإیجی الأصفهانی المتوفی (1232) ذکره فی الروضات‏</w:t>
      </w:r>
    </w:p>
    <w:p>
      <w:pPr>
        <w:pStyle w:val="Heading3"/>
      </w:pPr>
      <w:bookmarkStart w:id="1535" w:name="_Toc1279"/>
      <w:r>
        <w:t>501- الرد علی رسالة شبهة الاستلزام‏</w:t>
      </w:r>
      <w:bookmarkEnd w:id="1535"/>
    </w:p>
    <w:p>
      <w:pPr>
        <w:pStyle w:val="BookText"/>
      </w:pPr>
      <w:r>
        <w:rPr>
          <w:rFonts w:ascii="IRNazanin" w:hAnsi="IRNazanin" w:eastAsia="IRNazanin" w:cs="IRNazanin"/>
          <w:lang w:bidi="fa-IR"/>
          <w:color w:val="111111"/>
          <w:sz w:val="28"/>
          <w:szCs w:val="28"/>
          <w:rtl/>
        </w:rPr>
        <w:t xml:space="preserve">للمحقق الآقا حسین بن جمال الدین محمد الخوانساری المتوفی (1098) أوله [الحمد لله الذی هو قادر علی أن یجیب سؤال کل‏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3" w:name="pg11707_122932"/>
    <w:bookmarkEnd w:id="193"/>
    <w:p>
      <w:pPr>
        <w:pStyle w:val="BookText"/>
      </w:pPr>
      <w:r>
        <w:rPr>
          <w:rFonts w:ascii="IRNazanin" w:hAnsi="IRNazanin" w:eastAsia="IRNazanin" w:cs="IRNazanin"/>
          <w:lang w:bidi="fa-IR"/>
          <w:color w:val="111111"/>
          <w:sz w:val="28"/>
          <w:szCs w:val="28"/>
          <w:rtl/>
        </w:rPr>
        <w:t xml:space="preserve">سائل‏] کتبه جوابا عن رد المحقق السبزواری علی رسالة شبهة الاستلزام التی کتبها المحقق الخوانساری سابقا معترضا فیها علی السبزواری و قد طبعت الرسالة و ردها و رد ردها فی مجموعة بطهران فی (1317)</w:t>
      </w:r>
    </w:p>
    <w:p>
      <w:pPr>
        <w:pStyle w:val="Heading3"/>
      </w:pPr>
      <w:bookmarkStart w:id="1536" w:name="_Toc1280"/>
      <w:r>
        <w:t>502- الرد علی رد هدیة النملة</w:t>
      </w:r>
      <w:bookmarkEnd w:id="1536"/>
    </w:p>
    <w:p>
      <w:pPr>
        <w:pStyle w:val="BookText"/>
      </w:pPr>
      <w:r>
        <w:rPr>
          <w:rFonts w:ascii="IRNazanin" w:hAnsi="IRNazanin" w:eastAsia="IRNazanin" w:cs="IRNazanin"/>
          <w:lang w:bidi="fa-IR"/>
          <w:color w:val="111111"/>
          <w:sz w:val="28"/>
          <w:szCs w:val="28"/>
          <w:rtl/>
        </w:rPr>
        <w:t xml:space="preserve">کتب بعض الشیخیة ردا علی هدیة النملة تألیف الواعظ الهمدانی کما یأتی- و لعله محمد خان بن کریم خان الذی ألف هدایة المسترشدین فی رد هدیة النملة- و هذا المؤلف فی رده المذکور لم یعین شخصه و قد انتصر فی کتابه هذا لمؤلف هدیة النملة و دفع اعتراضات من کتب الرد علیه و هو مجلد کبیر یوجد عند (جلال الدین المحدث) و کان یحتمل هو أن مؤلف هذا الکتاب هو العلامة الشیخ هادی الطهرانی المتوفی بالنجف (10 شوال- 1321)</w:t>
      </w:r>
    </w:p>
    <w:p>
      <w:pPr>
        <w:pStyle w:val="Heading3"/>
      </w:pPr>
      <w:bookmarkStart w:id="1537" w:name="_Toc1281"/>
      <w:r>
        <w:t>503- الرد علی الرسالة الأکبرآبادیة</w:t>
      </w:r>
      <w:bookmarkEnd w:id="1537"/>
    </w:p>
    <w:p>
      <w:pPr>
        <w:pStyle w:val="BookText"/>
      </w:pPr>
      <w:r>
        <w:rPr>
          <w:rFonts w:ascii="IRNazanin" w:hAnsi="IRNazanin" w:eastAsia="IRNazanin" w:cs="IRNazanin"/>
          <w:lang w:bidi="fa-IR"/>
          <w:color w:val="111111"/>
          <w:sz w:val="28"/>
          <w:szCs w:val="28"/>
          <w:rtl/>
        </w:rPr>
        <w:t xml:space="preserve">فارسی للمولوی ناصر حسین الجنفوری مطبوع بالهند و توفی المؤلف هناک (1313)</w:t>
      </w:r>
    </w:p>
    <w:p>
      <w:pPr>
        <w:pStyle w:val="Heading3"/>
      </w:pPr>
      <w:bookmarkStart w:id="1538" w:name="_Toc1282"/>
      <w:r>
        <w:t>504- الرد علی رسالة بعض العرفاء فی التوحید</w:t>
      </w:r>
      <w:bookmarkEnd w:id="1538"/>
    </w:p>
    <w:p>
      <w:pPr>
        <w:pStyle w:val="BookText"/>
      </w:pPr>
      <w:r>
        <w:rPr>
          <w:rFonts w:ascii="IRNazanin" w:hAnsi="IRNazanin" w:eastAsia="IRNazanin" w:cs="IRNazanin"/>
          <w:lang w:bidi="fa-IR"/>
          <w:color w:val="111111"/>
          <w:sz w:val="28"/>
          <w:szCs w:val="28"/>
          <w:rtl/>
        </w:rPr>
        <w:t xml:space="preserve">للشیخ علی نقی بن الشیخ أحمد الأحسائی کما ذکر فی بعض الفهارس المخطوطة</w:t>
      </w:r>
    </w:p>
    <w:p>
      <w:pPr>
        <w:pStyle w:val="Heading3"/>
      </w:pPr>
      <w:bookmarkStart w:id="1539" w:name="_Toc1283"/>
      <w:r>
        <w:t>505- الرد علی رسالة بعض علماء بخاری فی الإمامة</w:t>
      </w:r>
      <w:bookmarkEnd w:id="1539"/>
    </w:p>
    <w:p>
      <w:pPr>
        <w:pStyle w:val="BookText"/>
      </w:pPr>
      <w:r>
        <w:rPr>
          <w:rFonts w:ascii="IRNazanin" w:hAnsi="IRNazanin" w:eastAsia="IRNazanin" w:cs="IRNazanin"/>
          <w:lang w:bidi="fa-IR"/>
          <w:color w:val="111111"/>
          <w:sz w:val="28"/>
          <w:szCs w:val="28"/>
          <w:rtl/>
        </w:rPr>
        <w:t xml:space="preserve">فارسی للمولی عبد الرحیم الملتانی رأیته ضمن مجموعة فیها کتاب یوحنا و غیره، عند الشیخ محمد علی السنقری تاریخ کتابتها (1240)</w:t>
      </w:r>
    </w:p>
    <w:p>
      <w:pPr>
        <w:pStyle w:val="Heading3"/>
      </w:pPr>
      <w:bookmarkStart w:id="1540" w:name="_Toc1284"/>
      <w:r>
        <w:t>الرد علی رسالة تصحیح إیمان فرعون‏</w:t>
      </w:r>
      <w:bookmarkEnd w:id="1540"/>
    </w:p>
    <w:p>
      <w:pPr>
        <w:pStyle w:val="BookText"/>
      </w:pPr>
      <w:r>
        <w:rPr>
          <w:rFonts w:ascii="IRNazanin" w:hAnsi="IRNazanin" w:eastAsia="IRNazanin" w:cs="IRNazanin"/>
          <w:lang w:bidi="fa-IR"/>
          <w:color w:val="111111"/>
          <w:sz w:val="28"/>
          <w:szCs w:val="28"/>
          <w:rtl/>
        </w:rPr>
        <w:t xml:space="preserve">التی کتبها الدوانی للسید القاضی نور الله الحسینی المرعشی التستری الشهید (1019) و مر بعنوان الرد علی تصحیح فی (ص 191)</w:t>
      </w:r>
    </w:p>
    <w:p>
      <w:pPr>
        <w:pStyle w:val="Heading3"/>
      </w:pPr>
      <w:bookmarkStart w:id="1541" w:name="_Toc1285"/>
      <w:r>
        <w:t>506- الرد علی رسالة تعیین السلام الثالث فی النوافل‏</w:t>
      </w:r>
      <w:bookmarkEnd w:id="1541"/>
    </w:p>
    <w:p>
      <w:pPr>
        <w:pStyle w:val="BookText"/>
      </w:pPr>
      <w:r>
        <w:rPr>
          <w:rFonts w:ascii="IRNazanin" w:hAnsi="IRNazanin" w:eastAsia="IRNazanin" w:cs="IRNazanin"/>
          <w:lang w:bidi="fa-IR"/>
          <w:color w:val="111111"/>
          <w:sz w:val="28"/>
          <w:szCs w:val="28"/>
          <w:rtl/>
        </w:rPr>
        <w:t xml:space="preserve">التی کتبها المولی علی أکبر بن محمد باقر الإیجی الأصفهانی المتوفی (1232) لحجة الإسلام السید محمد باقر بن محمد تقی الموسوی الجیلانی الأصفهانی المتوفی (1260) و مر الرد علی رد الرسالة لمؤلف أصلها</w:t>
      </w:r>
    </w:p>
    <w:p>
      <w:pPr>
        <w:pStyle w:val="Heading3"/>
      </w:pPr>
      <w:bookmarkStart w:id="1542" w:name="_Toc1286"/>
      <w:r>
        <w:t>507- الرد علی رسالة تعیین السلام الثالث‏</w:t>
      </w:r>
      <w:bookmarkEnd w:id="1542"/>
    </w:p>
    <w:p>
      <w:pPr>
        <w:pStyle w:val="BookText"/>
      </w:pPr>
      <w:r>
        <w:rPr>
          <w:rFonts w:ascii="IRNazanin" w:hAnsi="IRNazanin" w:eastAsia="IRNazanin" w:cs="IRNazanin"/>
          <w:lang w:bidi="fa-IR"/>
          <w:color w:val="111111"/>
          <w:sz w:val="28"/>
          <w:szCs w:val="28"/>
          <w:rtl/>
        </w:rPr>
        <w:t xml:space="preserve">أیضا للسید حجة الإسلام کتبها ثانیا بعد رد المولی الإیجی الرد الأول الذی مر بعنوان الرد علی رد الرسالة</w:t>
      </w:r>
    </w:p>
    <w:p>
      <w:pPr>
        <w:pStyle w:val="Heading3"/>
      </w:pPr>
      <w:bookmarkStart w:id="1543" w:name="_Toc1287"/>
      <w:r>
        <w:t>508- الرد علی رسالة التکفیر</w:t>
      </w:r>
      <w:bookmarkEnd w:id="1543"/>
    </w:p>
    <w:p>
      <w:pPr>
        <w:pStyle w:val="BookText"/>
      </w:pPr>
      <w:r>
        <w:rPr>
          <w:rFonts w:ascii="IRNazanin" w:hAnsi="IRNazanin" w:eastAsia="IRNazanin" w:cs="IRNazanin"/>
          <w:lang w:bidi="fa-IR"/>
          <w:color w:val="111111"/>
          <w:sz w:val="28"/>
          <w:szCs w:val="28"/>
          <w:rtl/>
        </w:rPr>
        <w:t xml:space="preserve">للمیرزا عبد الواسع بن أبی القاسم الحسینی الزنجانی إمام الجمعة فی مسجد عمره فتح علی شاه بزنجان و المتوفی بها (11 ج 1- 1291) و کانت ولادته‏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4" w:name="pg11707_122933"/>
    <w:bookmarkEnd w:id="194"/>
    <w:p>
      <w:pPr>
        <w:pStyle w:val="BookText"/>
      </w:pPr>
      <w:r>
        <w:rPr>
          <w:rFonts w:ascii="IRNazanin" w:hAnsi="IRNazanin" w:eastAsia="IRNazanin" w:cs="IRNazanin"/>
          <w:lang w:bidi="fa-IR"/>
          <w:color w:val="111111"/>
          <w:sz w:val="28"/>
          <w:szCs w:val="28"/>
          <w:rtl/>
        </w:rPr>
        <w:t xml:space="preserve">(1235) کتب أولا رسالة فی تکفیر المولوی الرومی جلال الدین البلخی ثم عدل عنه و کتب الرد علی نفسه فی تلک الرسالة، ترجمه الأردوبادی فی قطف الزهر قال: و له تصانیف أخر کلها عند حفیده” المصنف” المیرزا محمود بن أبی الفضائل ابن المصنف إمام الجمعة بعد أبیه و جده‏</w:t>
      </w:r>
    </w:p>
    <w:p>
      <w:pPr>
        <w:pStyle w:val="Heading3"/>
      </w:pPr>
      <w:bookmarkStart w:id="1544" w:name="_Toc1288"/>
      <w:r>
        <w:t>509- الرد علی رسالة حیاة الأرواح‏</w:t>
      </w:r>
      <w:bookmarkEnd w:id="1544"/>
    </w:p>
    <w:p>
      <w:pPr>
        <w:pStyle w:val="BookText"/>
      </w:pPr>
      <w:r>
        <w:rPr>
          <w:rFonts w:ascii="IRNazanin" w:hAnsi="IRNazanin" w:eastAsia="IRNazanin" w:cs="IRNazanin"/>
          <w:lang w:bidi="fa-IR"/>
          <w:color w:val="111111"/>
          <w:sz w:val="28"/>
          <w:szCs w:val="28"/>
          <w:rtl/>
        </w:rPr>
        <w:t xml:space="preserve">فی المبدأ و المعاد تألیف المولی محمد جعفر الأسترآبادی للمولی حسن بن علی المعروف بملا گوهری، لأن والده کان معروفا بعلی گوهر القراچه‏داغی، کان تلمیذ الشیخ أحمد الأحسائی و النسخة بخطه فی ظهرها إجازة الشیخ أحمد و السید کاظم</w:t>
      </w:r>
    </w:p>
    <w:p>
      <w:pPr>
        <w:pStyle w:val="BookText"/>
      </w:pPr>
      <w:r>
        <w:rPr>
          <w:rFonts w:ascii="IRNazanin" w:hAnsi="IRNazanin" w:eastAsia="IRNazanin" w:cs="IRNazanin"/>
          <w:lang w:bidi="fa-IR"/>
          <w:color w:val="111111"/>
          <w:sz w:val="28"/>
          <w:szCs w:val="28"/>
          <w:rtl/>
        </w:rPr>
        <w:t xml:space="preserve">للمصنف و لعل اسمه البراهین الساطعة کما مر و هو غیر جواب الاعتراضات له المذکور فی (ج 5 ص 174) فإنه ألفه بعد موت الشیخ أحمد بأمر السید کاظم الرشتی‏</w:t>
      </w:r>
    </w:p>
    <w:p>
      <w:pPr>
        <w:pStyle w:val="Heading3"/>
      </w:pPr>
      <w:bookmarkStart w:id="1545" w:name="_Toc1289"/>
      <w:r>
        <w:t>510- الرد علی رسالة الزوراء الدوانیة</w:t>
      </w:r>
      <w:bookmarkEnd w:id="1545"/>
    </w:p>
    <w:p>
      <w:pPr>
        <w:pStyle w:val="BookText"/>
      </w:pPr>
      <w:r>
        <w:rPr>
          <w:rFonts w:ascii="IRNazanin" w:hAnsi="IRNazanin" w:eastAsia="IRNazanin" w:cs="IRNazanin"/>
          <w:lang w:bidi="fa-IR"/>
          <w:color w:val="111111"/>
          <w:sz w:val="28"/>
          <w:szCs w:val="28"/>
          <w:rtl/>
        </w:rPr>
        <w:t xml:space="preserve">لغیاث الحکماء الأمیر غیاث الدین منصور بن الأمیر صدر الدین الدشتکی الشیرازی المتوفی (948) قال القاضی فی المجالس إنی رأیته‏</w:t>
      </w:r>
    </w:p>
    <w:p>
      <w:pPr>
        <w:pStyle w:val="Heading3"/>
      </w:pPr>
      <w:bookmarkStart w:id="1546" w:name="_Toc1290"/>
      <w:r>
        <w:t>511- الرد علی رسالة شبهة الاستلزام‏</w:t>
      </w:r>
      <w:bookmarkEnd w:id="1546"/>
    </w:p>
    <w:p>
      <w:pPr>
        <w:pStyle w:val="BookText"/>
      </w:pPr>
      <w:r>
        <w:rPr>
          <w:rFonts w:ascii="IRNazanin" w:hAnsi="IRNazanin" w:eastAsia="IRNazanin" w:cs="IRNazanin"/>
          <w:lang w:bidi="fa-IR"/>
          <w:color w:val="111111"/>
          <w:sz w:val="28"/>
          <w:szCs w:val="28"/>
          <w:rtl/>
        </w:rPr>
        <w:t xml:space="preserve">التی صنفها المحقق الآقا حسین الخوانساری بعد تألیف السبزواری رسالته فی نفس هذه الشبهة، و تعرض الخوانساری له فی رسالته، فألف ثانیا فی رد رسالته المولی محمد باقر بن محمد مؤمن السبزواری المتوفی (1090) طبع رده بطهران (1317) و معه رد المحقق الخوانساری علی السبزواری أیضا قال السبزواری فإنی قد ألفت سالفا مقالة مختصرة فی حل العقدة المشهورة بشبهة الاستلزام و اتفق إنها تشرف بنظر بعض أعاظم أفاضل المعاصرین و لم یتشرف بنظر العنایة و القبول بل بحسب اتفاق ضعف البخت و الإقبال لوحظت بعین الرد و الإبطال، فاتفقت منی مطالعة الردود و الاعتراضات المذکورة فوجدت فیها مواضع تستحق زیادة البحث‏]</w:t>
      </w:r>
    </w:p>
    <w:p>
      <w:pPr>
        <w:pStyle w:val="Heading3"/>
      </w:pPr>
      <w:bookmarkStart w:id="1547" w:name="_Toc1291"/>
      <w:r>
        <w:t>الرد علی رسالة عدم انفعال الماء القلیل‏</w:t>
      </w:r>
      <w:bookmarkEnd w:id="1547"/>
    </w:p>
    <w:p>
      <w:pPr>
        <w:pStyle w:val="BookText"/>
      </w:pPr>
      <w:r>
        <w:rPr>
          <w:rFonts w:ascii="IRNazanin" w:hAnsi="IRNazanin" w:eastAsia="IRNazanin" w:cs="IRNazanin"/>
          <w:lang w:bidi="fa-IR"/>
          <w:color w:val="111111"/>
          <w:sz w:val="28"/>
          <w:szCs w:val="28"/>
          <w:rtl/>
        </w:rPr>
        <w:t xml:space="preserve">التی کتبها السید الأمیر معز الدین محمد الأصفهانی الصدر الأعظم للقاضی نور الله المرعشی التستری الشهید (1019) مر فی (ج 2 ص 401) بعنوان الانفعالیة و یأتی فی الرسائل رسالة عدم الانفعال للسید المیر معز الدین هذا و غیره‏</w:t>
      </w:r>
    </w:p>
    <w:p>
      <w:pPr>
        <w:pStyle w:val="Heading3"/>
      </w:pPr>
      <w:bookmarkStart w:id="1548" w:name="_Toc1292"/>
      <w:r>
        <w:t>الرد علی رسالة عدم جواز نقل الموتی‏</w:t>
      </w:r>
      <w:bookmarkEnd w:id="1548"/>
    </w:p>
    <w:p>
      <w:pPr>
        <w:pStyle w:val="BookText"/>
      </w:pPr>
      <w:r>
        <w:rPr>
          <w:rFonts w:ascii="IRNazanin" w:hAnsi="IRNazanin" w:eastAsia="IRNazanin" w:cs="IRNazanin"/>
          <w:lang w:bidi="fa-IR"/>
          <w:color w:val="111111"/>
          <w:sz w:val="28"/>
          <w:szCs w:val="28"/>
          <w:rtl/>
        </w:rPr>
        <w:t xml:space="preserve">یأتی بعنوان رسالة فی جواز النقل‏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5" w:name="pg11707_122934"/>
    <w:bookmarkEnd w:id="195"/>
    <w:p>
      <w:pPr>
        <w:pStyle w:val="Heading3"/>
      </w:pPr>
      <w:bookmarkStart w:id="1549" w:name="_Toc1293"/>
      <w:r>
        <w:t>512- الرد علی رسالة الکاشی‏</w:t>
      </w:r>
      <w:bookmarkEnd w:id="1549"/>
    </w:p>
    <w:p>
      <w:pPr>
        <w:pStyle w:val="BookText"/>
      </w:pPr>
      <w:r>
        <w:rPr>
          <w:rFonts w:ascii="IRNazanin" w:hAnsi="IRNazanin" w:eastAsia="IRNazanin" w:cs="IRNazanin"/>
          <w:lang w:bidi="fa-IR"/>
          <w:color w:val="111111"/>
          <w:sz w:val="28"/>
          <w:szCs w:val="28"/>
          <w:rtl/>
        </w:rPr>
        <w:t xml:space="preserve">أیضا للقاضی السعید نور الله المرعشی الشهید (1019) ذکره فی مجالسه فی ترجمه المیر غیاث الدین منصور: أن المولی أبا الحسن الکاشی کتب رسالة فی إثبات الواجب و انتحل فیها ستة أدلة مما ذکره المیر غیاث الدین فی شرحه علی الهیاکل و</w:t>
      </w:r>
    </w:p>
    <w:p>
      <w:pPr>
        <w:pStyle w:val="BookText"/>
      </w:pPr>
      <w:r>
        <w:rPr>
          <w:rFonts w:ascii="IRNazanin" w:hAnsi="IRNazanin" w:eastAsia="IRNazanin" w:cs="IRNazanin"/>
          <w:lang w:bidi="fa-IR"/>
          <w:color w:val="111111"/>
          <w:sz w:val="28"/>
          <w:szCs w:val="28"/>
          <w:rtl/>
        </w:rPr>
        <w:t xml:space="preserve">ادعی فی الرسالة أن تلک الأدلة من مبتکرات ذهنه إلی أن قال القاضی و کتبت فی الرد علی رسالة الکاشی رسالة و بینت فیها منتحلاته، فعدل الکاشی عن رسالته الأولی و کتب رسالة أخری‏</w:t>
      </w:r>
    </w:p>
    <w:p>
      <w:pPr>
        <w:pStyle w:val="Heading3"/>
      </w:pPr>
      <w:bookmarkStart w:id="1550" w:name="_Toc1294"/>
      <w:r>
        <w:t>الرد علی رسالة نجاسة غیر الإمامی‏</w:t>
      </w:r>
      <w:bookmarkEnd w:id="1550"/>
    </w:p>
    <w:p>
      <w:pPr>
        <w:pStyle w:val="BookText"/>
      </w:pPr>
      <w:r>
        <w:rPr>
          <w:rFonts w:ascii="IRNazanin" w:hAnsi="IRNazanin" w:eastAsia="IRNazanin" w:cs="IRNazanin"/>
          <w:lang w:bidi="fa-IR"/>
          <w:color w:val="111111"/>
          <w:sz w:val="28"/>
          <w:szCs w:val="28"/>
          <w:rtl/>
        </w:rPr>
        <w:t xml:space="preserve">التی صنفها المولی حیدر علی الشیروانی للمولی زین الدین الخوانساری یأتی بعنوان العجالة فی رد مؤلف الرسالة</w:t>
      </w:r>
    </w:p>
    <w:p>
      <w:pPr>
        <w:pStyle w:val="Heading3"/>
      </w:pPr>
      <w:bookmarkStart w:id="1551" w:name="_Toc1295"/>
      <w:r>
        <w:t>513- الرد علی رسالة نجاسة غیر الإمامی‏</w:t>
      </w:r>
      <w:bookmarkEnd w:id="1551"/>
    </w:p>
    <w:p>
      <w:pPr>
        <w:pStyle w:val="BookText"/>
      </w:pPr>
      <w:r>
        <w:rPr>
          <w:rFonts w:ascii="IRNazanin" w:hAnsi="IRNazanin" w:eastAsia="IRNazanin" w:cs="IRNazanin"/>
          <w:lang w:bidi="fa-IR"/>
          <w:color w:val="111111"/>
          <w:sz w:val="28"/>
          <w:szCs w:val="28"/>
          <w:rtl/>
        </w:rPr>
        <w:t xml:space="preserve">المذکورة للمولی محمد زکی بن إبراهیم الکرمانشاهی الأصل الهمدانی النزول ترجمه الشیخ عبد النبی القزوینی فی تکملة الأمل قال کان أبواه عامیین ففر منهما و له سبع سنین إلی همدان و رباه حاکمها إسماعیل خان أحسن تربیة إلی أن بلغ رتبة شیخوخیة الإسلام فاحتال به نادر شاه و جعله قاضی عسکره ثم أمر بقتله (1159)</w:t>
      </w:r>
    </w:p>
    <w:p>
      <w:pPr>
        <w:pStyle w:val="Heading3"/>
      </w:pPr>
      <w:bookmarkStart w:id="1552" w:name="_Toc1296"/>
      <w:r>
        <w:t>514- الرد علی رصد الأصفهانی‏</w:t>
      </w:r>
      <w:bookmarkEnd w:id="1552"/>
    </w:p>
    <w:p>
      <w:pPr>
        <w:pStyle w:val="BookText"/>
      </w:pPr>
      <w:r>
        <w:rPr>
          <w:rFonts w:ascii="IRNazanin" w:hAnsi="IRNazanin" w:eastAsia="IRNazanin" w:cs="IRNazanin"/>
          <w:lang w:bidi="fa-IR"/>
          <w:color w:val="111111"/>
          <w:sz w:val="28"/>
          <w:szCs w:val="28"/>
          <w:rtl/>
        </w:rPr>
        <w:t xml:space="preserve">لأبی حنیفة الدینوری مؤلف الاخبار الطوال الذی مر فی (ج 1 ص 338) ذکره ابن الندیم فی (ص 116)</w:t>
      </w:r>
    </w:p>
    <w:p>
      <w:pPr>
        <w:pStyle w:val="Heading3"/>
      </w:pPr>
      <w:bookmarkStart w:id="1553" w:name="_Toc1297"/>
      <w:r>
        <w:t>515- الرد علی الرق المنشور فی جواب مسائل لاهور</w:t>
      </w:r>
      <w:bookmarkEnd w:id="1553"/>
    </w:p>
    <w:p>
      <w:pPr>
        <w:pStyle w:val="BookText"/>
      </w:pPr>
      <w:r>
        <w:rPr>
          <w:rFonts w:ascii="IRNazanin" w:hAnsi="IRNazanin" w:eastAsia="IRNazanin" w:cs="IRNazanin"/>
          <w:lang w:bidi="fa-IR"/>
          <w:color w:val="111111"/>
          <w:sz w:val="28"/>
          <w:szCs w:val="28"/>
          <w:rtl/>
        </w:rPr>
        <w:t xml:space="preserve">الذی ألفه القاضی أبو الثناء السید محمود الآلوسی البغدادی یذکر کلام الآلوسی بعنوان (قال) و الرد بعنوان (أقول) أوله [الحمد لله الذی هدی، و لم یترک الخلق سدی‏] و النسخة ناقصة الآخر لا یعلم مؤلفه رأیتها فی مجموعة من رسائل المولی حسن گوهر القراچه‏داغی کتابتها (1294) و فیه الدعاء للسلطان ناصر الدین شاه و مر فی الرد علی ابن الآلوسی (ص 176) احتمال أنه الجد أو الحفید</w:t>
      </w:r>
    </w:p>
    <w:p>
      <w:pPr>
        <w:pStyle w:val="Heading3"/>
      </w:pPr>
      <w:bookmarkStart w:id="1554" w:name="_Toc1298"/>
      <w:r>
        <w:t>516- الرد علی الزنادقة</w:t>
      </w:r>
      <w:bookmarkEnd w:id="1554"/>
    </w:p>
    <w:p>
      <w:pPr>
        <w:pStyle w:val="BookText"/>
      </w:pPr>
      <w:r>
        <w:rPr>
          <w:rFonts w:ascii="IRNazanin" w:hAnsi="IRNazanin" w:eastAsia="IRNazanin" w:cs="IRNazanin"/>
          <w:lang w:bidi="fa-IR"/>
          <w:color w:val="111111"/>
          <w:sz w:val="28"/>
          <w:szCs w:val="28"/>
          <w:rtl/>
        </w:rPr>
        <w:t xml:space="preserve">لشیخ متکلمی الشیعة أبی محمد هشام بن الحکم المتوفی (179) أو (199) ذکره النجاشی فی (ص 304)</w:t>
      </w:r>
    </w:p>
    <w:p>
      <w:pPr>
        <w:pStyle w:val="Heading3"/>
      </w:pPr>
      <w:bookmarkStart w:id="1555" w:name="_Toc1299"/>
      <w:r>
        <w:t>517- الرد علی الزمخشری فی تفسیر الکشاف‏</w:t>
      </w:r>
      <w:bookmarkEnd w:id="1555"/>
    </w:p>
    <w:p>
      <w:pPr>
        <w:pStyle w:val="BookText"/>
      </w:pPr>
      <w:r>
        <w:rPr>
          <w:rFonts w:ascii="Amiri" w:hAnsi="Amiri" w:eastAsia="Amiri" w:cs="Amiri"/>
          <w:lang w:bidi="ar-SA"/>
          <w:color w:val="111111"/>
          <w:sz w:val="28"/>
          <w:szCs w:val="28"/>
          <w:rtl/>
        </w:rPr>
        <w:t xml:space="preserve">فی آیة إِنَّ اللَّهَ یَأْمُرُکُمْ أَنْ تَذْبَحُوا بَقَرَةً للمولی مظفر علی ابن الحاج حسن یقرب من ثلاثمائة و خمسین بیتا، نسخه خط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6" w:name="pg11707_122935"/>
    <w:bookmarkEnd w:id="196"/>
    <w:p>
      <w:pPr>
        <w:pStyle w:val="BookText"/>
      </w:pPr>
      <w:r>
        <w:rPr>
          <w:rFonts w:ascii="IRNazanin" w:hAnsi="IRNazanin" w:eastAsia="IRNazanin" w:cs="IRNazanin"/>
          <w:lang w:bidi="fa-IR"/>
          <w:color w:val="111111"/>
          <w:sz w:val="28"/>
          <w:szCs w:val="28"/>
          <w:rtl/>
        </w:rPr>
        <w:t xml:space="preserve">المؤلف رأیتها فی (الرضویة) عام (1365) یظهر من القرائن أنه یقرب من مائتی سنة قبل التاریخ و إمضاؤه ابن الحاج حسن مظفر علی و الأسف أنه لیس فیه تاریخ و لعله صاحب الرجال المذکور فی (ص 151)</w:t>
      </w:r>
    </w:p>
    <w:p>
      <w:pPr>
        <w:pStyle w:val="Heading3"/>
      </w:pPr>
      <w:bookmarkStart w:id="1556" w:name="_Toc1300"/>
      <w:r>
        <w:t>518- الرد علی الزیدیة</w:t>
      </w:r>
      <w:bookmarkEnd w:id="1556"/>
    </w:p>
    <w:p>
      <w:pPr>
        <w:pStyle w:val="BookText"/>
      </w:pPr>
      <w:r>
        <w:rPr>
          <w:rFonts w:ascii="IRNazanin" w:hAnsi="IRNazanin" w:eastAsia="IRNazanin" w:cs="IRNazanin"/>
          <w:lang w:bidi="fa-IR"/>
          <w:color w:val="111111"/>
          <w:sz w:val="28"/>
          <w:szCs w:val="28"/>
          <w:rtl/>
        </w:rPr>
        <w:t xml:space="preserve">للشیخ أبی عبد الله جعفر بن محمد بن أحمد بن العباس بن الفاخر العبسی الدوریستی (معرب درشت علی فرسخین من الری) ترجمه الشیخ منتجب الدین فی فهرسه و نسب إلیه رد الزیدیة فی أمل الآمل‏</w:t>
      </w:r>
    </w:p>
    <w:p>
      <w:pPr>
        <w:pStyle w:val="Heading3"/>
      </w:pPr>
      <w:bookmarkStart w:id="1557" w:name="_Toc1301"/>
      <w:r>
        <w:t>519- الرد علی الزیدیة</w:t>
      </w:r>
      <w:bookmarkEnd w:id="1557"/>
    </w:p>
    <w:p>
      <w:pPr>
        <w:pStyle w:val="BookText"/>
      </w:pPr>
      <w:r>
        <w:rPr>
          <w:rFonts w:ascii="IRNazanin" w:hAnsi="IRNazanin" w:eastAsia="IRNazanin" w:cs="IRNazanin"/>
          <w:lang w:bidi="fa-IR"/>
          <w:color w:val="111111"/>
          <w:sz w:val="28"/>
          <w:szCs w:val="28"/>
          <w:rtl/>
        </w:rPr>
        <w:t xml:space="preserve">للشیخ حسن بن علی بن أشناس الراوی عن الشیخ المفید ذکره فی أمل الآمل (أقول) هو الحسن بن محمد بن إسماعیل صاحب عمل ذی الحجة الذی ینقل عنه السید بن طاوس فی الإقبال‏</w:t>
      </w:r>
    </w:p>
    <w:p>
      <w:pPr>
        <w:pStyle w:val="Heading3"/>
      </w:pPr>
      <w:bookmarkStart w:id="1558" w:name="_Toc1302"/>
      <w:r>
        <w:t>520- الرد علی الزیدیة</w:t>
      </w:r>
      <w:bookmarkEnd w:id="1558"/>
    </w:p>
    <w:p>
      <w:pPr>
        <w:pStyle w:val="BookText"/>
      </w:pPr>
      <w:r>
        <w:rPr>
          <w:rFonts w:ascii="IRNazanin" w:hAnsi="IRNazanin" w:eastAsia="IRNazanin" w:cs="IRNazanin"/>
          <w:lang w:bidi="fa-IR"/>
          <w:color w:val="111111"/>
          <w:sz w:val="28"/>
          <w:szCs w:val="28"/>
          <w:rtl/>
        </w:rPr>
        <w:t xml:space="preserve">لأبی محمد الحسین بن إشکیب المروزی المقیم بسمرقند و کش، العالم المتکلم المؤلف للکتب من مشایخ الکشی کما فی النجاشی (ص 33)</w:t>
      </w:r>
    </w:p>
    <w:p>
      <w:pPr>
        <w:pStyle w:val="Heading3"/>
      </w:pPr>
      <w:bookmarkStart w:id="1559" w:name="_Toc1303"/>
      <w:r>
        <w:t>الرد علی الزیدیة</w:t>
      </w:r>
      <w:bookmarkEnd w:id="1559"/>
    </w:p>
    <w:p>
      <w:pPr>
        <w:pStyle w:val="BookText"/>
      </w:pPr>
      <w:r>
        <w:rPr>
          <w:rFonts w:ascii="IRNazanin" w:hAnsi="IRNazanin" w:eastAsia="IRNazanin" w:cs="IRNazanin"/>
          <w:lang w:bidi="fa-IR"/>
          <w:color w:val="111111"/>
          <w:sz w:val="28"/>
          <w:szCs w:val="28"/>
          <w:rtl/>
        </w:rPr>
        <w:t xml:space="preserve">للشیخ الجلیل الخلیل بن ظفر بن الخلیل الأسدی الکوفی، ذکره الشیخ منتجب الدین بعنوان جوابات الزیدیة کما مر فی (ج 5 ص 205)</w:t>
      </w:r>
    </w:p>
    <w:p>
      <w:pPr>
        <w:pStyle w:val="Heading3"/>
      </w:pPr>
      <w:bookmarkStart w:id="1560" w:name="_Toc1304"/>
      <w:r>
        <w:t>521- الرد علی الزیدیة</w:t>
      </w:r>
      <w:bookmarkEnd w:id="1560"/>
    </w:p>
    <w:p>
      <w:pPr>
        <w:pStyle w:val="BookText"/>
      </w:pPr>
      <w:r>
        <w:rPr>
          <w:rFonts w:ascii="IRNazanin" w:hAnsi="IRNazanin" w:eastAsia="IRNazanin" w:cs="IRNazanin"/>
          <w:lang w:bidi="fa-IR"/>
          <w:color w:val="111111"/>
          <w:sz w:val="28"/>
          <w:szCs w:val="28"/>
          <w:rtl/>
        </w:rPr>
        <w:t xml:space="preserve">لأبی القاسم الشریف العلوی علی بن أحمد الکوفی صاحب الاستغاثة المتوفی بکرمی (352) کما فی النجاشی (ص 189)</w:t>
      </w:r>
    </w:p>
    <w:p>
      <w:pPr>
        <w:pStyle w:val="Heading3"/>
      </w:pPr>
      <w:bookmarkStart w:id="1561" w:name="_Toc1305"/>
      <w:r>
        <w:t>522- الرد علی الزیدیة</w:t>
      </w:r>
      <w:bookmarkEnd w:id="1561"/>
    </w:p>
    <w:p>
      <w:pPr>
        <w:pStyle w:val="BookText"/>
      </w:pPr>
      <w:r>
        <w:rPr>
          <w:rFonts w:ascii="IRNazanin" w:hAnsi="IRNazanin" w:eastAsia="IRNazanin" w:cs="IRNazanin"/>
          <w:lang w:bidi="fa-IR"/>
          <w:color w:val="111111"/>
          <w:sz w:val="28"/>
          <w:szCs w:val="28"/>
          <w:rtl/>
        </w:rPr>
        <w:t xml:space="preserve">لابن قبة الشیخ أبی جعفر محمد بن عبد الرحمن بن قبة المتکلم الرازی ذکره النجاشی فی (ص 265)</w:t>
      </w:r>
    </w:p>
    <w:p>
      <w:pPr>
        <w:pStyle w:val="Heading3"/>
      </w:pPr>
      <w:bookmarkStart w:id="1562" w:name="_Toc1306"/>
      <w:r>
        <w:t>523- الرد علی الزیدیة</w:t>
      </w:r>
      <w:bookmarkEnd w:id="1562"/>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ذکره النجاشی فی (ص 285)</w:t>
      </w:r>
    </w:p>
    <w:p>
      <w:pPr>
        <w:pStyle w:val="Heading3"/>
      </w:pPr>
      <w:bookmarkStart w:id="1563" w:name="_Toc1307"/>
      <w:r>
        <w:t>524- الرد علی سلطان العلماء</w:t>
      </w:r>
      <w:bookmarkEnd w:id="1563"/>
    </w:p>
    <w:p>
      <w:pPr>
        <w:pStyle w:val="BookText"/>
      </w:pPr>
      <w:r>
        <w:rPr>
          <w:rFonts w:ascii="IRNazanin" w:hAnsi="IRNazanin" w:eastAsia="IRNazanin" w:cs="IRNazanin"/>
          <w:lang w:bidi="fa-IR"/>
          <w:color w:val="111111"/>
          <w:sz w:val="28"/>
          <w:szCs w:val="28"/>
          <w:rtl/>
        </w:rPr>
        <w:t xml:space="preserve">فیما أورده من الاعتراضات علی المجلد الأول من الروضة البهیة للشیخ علی بن محمد بن الحسن بن زین الدین الشهید (1104) و ذلک لأنه فی المجلد الثانی من شرحه علی الروضة البهیة الموسوم الزهرات الزویة دفع اعتراضات سلطان العلماء علی جده و لما فاته ذلک فی المجلد الأول کتبه مستقلا، صرح به فی خطبة الرسالة أوله [الحمد لله رب‏] فرغ منه خامس ربیع الأول (1086) رأیت النسخة فی خزانة (الصدر) و نسخه أخری منه فی (الرضویة) منضما إلی حاشیة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7" w:name="pg11707_122936"/>
    <w:bookmarkEnd w:id="197"/>
    <w:p>
      <w:pPr>
        <w:pStyle w:val="BookText"/>
      </w:pPr>
      <w:r>
        <w:rPr>
          <w:rFonts w:ascii="IRNazanin" w:hAnsi="IRNazanin" w:eastAsia="IRNazanin" w:cs="IRNazanin"/>
          <w:lang w:bidi="fa-IR"/>
          <w:color w:val="111111"/>
          <w:sz w:val="28"/>
          <w:szCs w:val="28"/>
          <w:rtl/>
        </w:rPr>
        <w:t xml:space="preserve">الروضة للشیخ علی أیضا، مر بعنوان جواب الاعتراض فی (ج 5- ص 174) و نسخه عند السید شهاب الدین بقم بخط الشیخ إبراهیم بن محمد بن علی الحرفوشی العاملی فرغ من الکتابة (1077) و فیها تاریخ فراغ المؤلف (27- ج 2- 1075) فیظهر أن ما فی نسخه (للصدر) من التاریخ هو تاریخ الکتابة لا الفراغ و توفی الحرفوشی (1080)</w:t>
      </w:r>
    </w:p>
    <w:p>
      <w:pPr>
        <w:pStyle w:val="Heading3"/>
      </w:pPr>
      <w:bookmarkStart w:id="1564" w:name="_Toc1308"/>
      <w:r>
        <w:t>525- الرد علی السلیمانیة</w:t>
      </w:r>
      <w:bookmarkEnd w:id="1564"/>
    </w:p>
    <w:p>
      <w:pPr>
        <w:pStyle w:val="BookText"/>
      </w:pPr>
      <w:r>
        <w:rPr>
          <w:rFonts w:ascii="IRNazanin" w:hAnsi="IRNazanin" w:eastAsia="IRNazanin" w:cs="IRNazanin"/>
          <w:lang w:bidi="fa-IR"/>
          <w:color w:val="111111"/>
          <w:sz w:val="28"/>
          <w:szCs w:val="28"/>
          <w:rtl/>
        </w:rPr>
        <w:t xml:space="preserve">و هم طائفة من الغلاة لعلی بن العباس الخراذینی الرازی، ذکره النجاشی (ص 180)</w:t>
      </w:r>
    </w:p>
    <w:p>
      <w:pPr>
        <w:pStyle w:val="Heading3"/>
      </w:pPr>
      <w:bookmarkStart w:id="1565" w:name="_Toc1309"/>
      <w:r>
        <w:t>526- الرد علی سهو النبی ص‏</w:t>
      </w:r>
      <w:bookmarkEnd w:id="1565"/>
    </w:p>
    <w:p>
      <w:pPr>
        <w:pStyle w:val="BookText"/>
      </w:pPr>
      <w:r>
        <w:rPr>
          <w:rFonts w:ascii="IRNazanin" w:hAnsi="IRNazanin" w:eastAsia="IRNazanin" w:cs="IRNazanin"/>
          <w:lang w:bidi="fa-IR"/>
          <w:color w:val="111111"/>
          <w:sz w:val="28"/>
          <w:szCs w:val="28"/>
          <w:rtl/>
        </w:rPr>
        <w:t xml:space="preserve">للسید محمد بن عبد الکریم الطباطبائی الأصفهانی المولد، البروجردی المسکن و المدفن، جد السید بحر العلوم ذکر فیه أولا کلام الشیخ الصدوق محمد بن علی بن بابویه و شیخه محمد بن الحسن بن الولید، ثم شرع فی الرد علیهما رأیتها ضمن مجموعة من رسائله فی کتب (الخوانساری)</w:t>
      </w:r>
    </w:p>
    <w:p>
      <w:pPr>
        <w:pStyle w:val="Heading3"/>
      </w:pPr>
      <w:bookmarkStart w:id="1566" w:name="_Toc1310"/>
      <w:r>
        <w:t>527- الرد علی سهیل البلخی‏</w:t>
      </w:r>
      <w:bookmarkEnd w:id="1566"/>
    </w:p>
    <w:p>
      <w:pPr>
        <w:pStyle w:val="BookText"/>
      </w:pPr>
      <w:r>
        <w:rPr>
          <w:rFonts w:ascii="IRNazanin" w:hAnsi="IRNazanin" w:eastAsia="IRNazanin" w:cs="IRNazanin"/>
          <w:lang w:bidi="fa-IR"/>
          <w:color w:val="111111"/>
          <w:sz w:val="28"/>
          <w:szCs w:val="28"/>
          <w:rtl/>
        </w:rPr>
        <w:t xml:space="preserve">فی تثبیت المعاد، لمحمد بن زکریا الرازی ذکره ابن الندیم فی (ص 419) و له کتاب فی أن للعالم خالقا حکیما</w:t>
      </w:r>
    </w:p>
    <w:p>
      <w:pPr>
        <w:pStyle w:val="Heading3"/>
      </w:pPr>
      <w:bookmarkStart w:id="1567" w:name="_Toc1311"/>
      <w:r>
        <w:t>528- الرد علی سیبویه‏</w:t>
      </w:r>
      <w:bookmarkEnd w:id="1567"/>
    </w:p>
    <w:p>
      <w:pPr>
        <w:pStyle w:val="BookText"/>
      </w:pPr>
      <w:r>
        <w:rPr>
          <w:rFonts w:ascii="IRNazanin" w:hAnsi="IRNazanin" w:eastAsia="IRNazanin" w:cs="IRNazanin"/>
          <w:lang w:bidi="fa-IR"/>
          <w:color w:val="111111"/>
          <w:sz w:val="28"/>
          <w:szCs w:val="28"/>
          <w:rtl/>
        </w:rPr>
        <w:t xml:space="preserve">لشیخ الأدب أبی العباس المبرد، محمد بن یزید بن عبد الأکبر ولد (220) و توفی (285)</w:t>
      </w:r>
    </w:p>
    <w:p>
      <w:pPr>
        <w:pStyle w:val="Heading3"/>
      </w:pPr>
      <w:bookmarkStart w:id="1568" w:name="_Toc1312"/>
      <w:r>
        <w:t>529- الرد علی الشافعی‏</w:t>
      </w:r>
      <w:bookmarkEnd w:id="1568"/>
    </w:p>
    <w:p>
      <w:pPr>
        <w:pStyle w:val="BookText"/>
      </w:pPr>
      <w:r>
        <w:rPr>
          <w:rFonts w:ascii="IRNazanin" w:hAnsi="IRNazanin" w:eastAsia="IRNazanin" w:cs="IRNazanin"/>
          <w:lang w:bidi="fa-IR"/>
          <w:color w:val="111111"/>
          <w:sz w:val="28"/>
          <w:szCs w:val="28"/>
          <w:rtl/>
        </w:rPr>
        <w:t xml:space="preserve">للقاضی أبی المحاسن المفضل بن محمد بن مشعر بن محمد المعری الأدیب النحوی المتوفی (442) أو (443) ذکره السیوطی فی بغیة الوعاة قال و کان معتزلیا شیعیا</w:t>
      </w:r>
    </w:p>
    <w:p>
      <w:pPr>
        <w:pStyle w:val="Heading3"/>
      </w:pPr>
      <w:bookmarkStart w:id="1569" w:name="_Toc1313"/>
      <w:r>
        <w:t>530- الرد علی شبهات الأخباریین‏</w:t>
      </w:r>
      <w:bookmarkEnd w:id="1569"/>
    </w:p>
    <w:p>
      <w:pPr>
        <w:pStyle w:val="BookText"/>
      </w:pPr>
      <w:r>
        <w:rPr>
          <w:rFonts w:ascii="IRNazanin" w:hAnsi="IRNazanin" w:eastAsia="IRNazanin" w:cs="IRNazanin"/>
          <w:lang w:bidi="fa-IR"/>
          <w:color w:val="111111"/>
          <w:sz w:val="28"/>
          <w:szCs w:val="28"/>
          <w:rtl/>
        </w:rPr>
        <w:t xml:space="preserve">علی الأصول المتمسک بها عند الأصولیین و الجواب عن کلام صاحب المفاتیح المحقق الفیض للأستاد الأکبر الوحید الآقا باقر بن المولی محمد أکمل البهبهانی المتوفی (1205) أولها [الحمد لله رب العالمین و الصلاة و السلام علی محمد و آله الطاهرین صلاة یوفق بها و یعبد و یرشد و یسدد و یبین آمین رب العالمین‏]</w:t>
      </w:r>
    </w:p>
    <w:p>
      <w:pPr>
        <w:pStyle w:val="Heading3"/>
      </w:pPr>
      <w:bookmarkStart w:id="1570" w:name="_Toc1314"/>
      <w:r>
        <w:t>531- الرد علی شبهات الأخباریین‏</w:t>
      </w:r>
      <w:bookmarkEnd w:id="1570"/>
    </w:p>
    <w:p>
      <w:pPr>
        <w:pStyle w:val="BookText"/>
      </w:pPr>
      <w:r>
        <w:rPr>
          <w:rFonts w:ascii="IRNazanin" w:hAnsi="IRNazanin" w:eastAsia="IRNazanin" w:cs="IRNazanin"/>
          <w:lang w:bidi="fa-IR"/>
          <w:color w:val="111111"/>
          <w:sz w:val="28"/>
          <w:szCs w:val="28"/>
          <w:rtl/>
        </w:rPr>
        <w:t xml:space="preserve">للمیرزا کاظم علی الهندی من تلامذة السید دلدار علی النصیرآبادی أوله [نحمدک یا من رفع درجات العلماء الذین رزقهم اجتهاد المجتهدین‏] ذکره فی کشف الحجب‏</w:t>
      </w:r>
    </w:p>
    <w:p>
      <w:pPr>
        <w:pStyle w:val="Heading3"/>
      </w:pPr>
      <w:bookmarkStart w:id="1571" w:name="_Toc1315"/>
      <w:r>
        <w:t>532- الرد علی شبهات الشیطان‏</w:t>
      </w:r>
      <w:bookmarkEnd w:id="1571"/>
    </w:p>
    <w:p>
      <w:pPr>
        <w:pStyle w:val="BookText"/>
      </w:pPr>
      <w:r>
        <w:rPr>
          <w:rFonts w:ascii="IRNazanin" w:hAnsi="IRNazanin" w:eastAsia="IRNazanin" w:cs="IRNazanin"/>
          <w:lang w:bidi="fa-IR"/>
          <w:color w:val="111111"/>
          <w:sz w:val="28"/>
          <w:szCs w:val="28"/>
          <w:rtl/>
        </w:rPr>
        <w:t xml:space="preserve">للسید السعید القاضی نور الله الشهید (1019) أولها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8" w:name="pg11707_122937"/>
    <w:bookmarkEnd w:id="198"/>
    <w:p>
      <w:pPr>
        <w:pStyle w:val="BookText"/>
      </w:pPr>
      <w:r>
        <w:rPr>
          <w:rFonts w:ascii="IRNazanin" w:hAnsi="IRNazanin" w:eastAsia="IRNazanin" w:cs="IRNazanin"/>
          <w:lang w:bidi="fa-IR"/>
          <w:color w:val="111111"/>
          <w:sz w:val="28"/>
          <w:szCs w:val="28"/>
          <w:rtl/>
        </w:rPr>
        <w:t xml:space="preserve">بعد البسملة [و أعوذ بالله من الشیطان الرجیم مخفی نماند که این تراب اقدام مؤمنین در فاتحة کتاب مجالس المؤمنین‏] و هی مطبوعة فی حاشیة آخر مجالس المؤمنین‏</w:t>
      </w:r>
    </w:p>
    <w:p>
      <w:pPr>
        <w:pStyle w:val="Heading3"/>
      </w:pPr>
      <w:bookmarkStart w:id="1572" w:name="_Toc1316"/>
      <w:r>
        <w:t>الرد علی شبهات کشف الارتیاب‏</w:t>
      </w:r>
      <w:bookmarkEnd w:id="1572"/>
    </w:p>
    <w:p>
      <w:pPr>
        <w:pStyle w:val="BookText"/>
      </w:pPr>
      <w:r>
        <w:rPr>
          <w:rFonts w:ascii="IRNazanin" w:hAnsi="IRNazanin" w:eastAsia="IRNazanin" w:cs="IRNazanin"/>
          <w:lang w:bidi="fa-IR"/>
          <w:color w:val="111111"/>
          <w:sz w:val="28"/>
          <w:szCs w:val="28"/>
          <w:rtl/>
        </w:rPr>
        <w:t xml:space="preserve">یأتی بعنوان الرد علی کشف الارتیاب‏</w:t>
      </w:r>
    </w:p>
    <w:p>
      <w:pPr>
        <w:pStyle w:val="Heading3"/>
      </w:pPr>
      <w:bookmarkStart w:id="1573" w:name="_Toc1317"/>
      <w:r>
        <w:t>533- الرد علی شبهة فی علم الله‏</w:t>
      </w:r>
      <w:bookmarkEnd w:id="1573"/>
    </w:p>
    <w:p>
      <w:pPr>
        <w:pStyle w:val="BookText"/>
      </w:pPr>
      <w:r>
        <w:rPr>
          <w:rFonts w:ascii="IRNazanin" w:hAnsi="IRNazanin" w:eastAsia="IRNazanin" w:cs="IRNazanin"/>
          <w:lang w:bidi="fa-IR"/>
          <w:color w:val="111111"/>
          <w:sz w:val="28"/>
          <w:szCs w:val="28"/>
          <w:rtl/>
        </w:rPr>
        <w:t xml:space="preserve">للقاضی السعید نور الله الشهید (1019) ذکر فی فهرس تصانیفه‏</w:t>
      </w:r>
    </w:p>
    <w:p>
      <w:pPr>
        <w:pStyle w:val="Heading3"/>
      </w:pPr>
      <w:bookmarkStart w:id="1574" w:name="_Toc1318"/>
      <w:r>
        <w:t>534- الرد علی الشجری‏</w:t>
      </w:r>
      <w:bookmarkEnd w:id="1574"/>
    </w:p>
    <w:p>
      <w:pPr>
        <w:pStyle w:val="BookText"/>
      </w:pPr>
      <w:r>
        <w:rPr>
          <w:rFonts w:ascii="IRNazanin" w:hAnsi="IRNazanin" w:eastAsia="IRNazanin" w:cs="IRNazanin"/>
          <w:lang w:bidi="fa-IR"/>
          <w:color w:val="111111"/>
          <w:sz w:val="28"/>
          <w:szCs w:val="28"/>
          <w:rtl/>
        </w:rPr>
        <w:t xml:space="preserve">لأبی یحیی أحمد بن داود الفزاری الجرجانی حکاه النجاشی عن الکشی فی (ص 315) و فی الفهرست (ص 33- 34)</w:t>
      </w:r>
    </w:p>
    <w:p>
      <w:pPr>
        <w:pStyle w:val="Heading3"/>
      </w:pPr>
      <w:bookmarkStart w:id="1575" w:name="_Toc1319"/>
      <w:r>
        <w:t>535- الرد علی شرح رسالتی العلم‏</w:t>
      </w:r>
      <w:bookmarkEnd w:id="1575"/>
    </w:p>
    <w:p>
      <w:pPr>
        <w:pStyle w:val="BookText"/>
      </w:pPr>
      <w:r>
        <w:rPr>
          <w:rFonts w:ascii="IRNazanin" w:hAnsi="IRNazanin" w:eastAsia="IRNazanin" w:cs="IRNazanin"/>
          <w:lang w:bidi="fa-IR"/>
          <w:color w:val="111111"/>
          <w:sz w:val="28"/>
          <w:szCs w:val="28"/>
          <w:rtl/>
        </w:rPr>
        <w:t xml:space="preserve">الأولی رسالة العلم للحکیم السبزواری الحاج المولی هادی، و الثانیة رسالة العلم للفیض الکاشانی المتوفی (1091) و شرحهما للشیخ أحمد الأحسائی المتوفی (1241) أول الرد [الحمد لله علی جماله و جلاله- إلی قوله- إنی و إن اشترطت علی نفسی أن لا أتعرض لاعتراضات الشیخ الشارح للرسالة العلمیة للعلامة الملقب بالفیض بل الجارح لها إذ تجاوز عن آداب الشارحیة کما قاله المحقق الطوسی بالنسبة إلی شرح الفخر الرازی علی الإشارات‏] یقرب من ألف بیت رأیته ضمن مجموعة من جوابات مسائل السبزواری عند الشیخ محمد جواد الجزائری فی النجف‏</w:t>
      </w:r>
    </w:p>
    <w:p>
      <w:pPr>
        <w:pStyle w:val="Heading3"/>
      </w:pPr>
      <w:bookmarkStart w:id="1576" w:name="_Toc1320"/>
      <w:r>
        <w:t>536- الرد علی شرح العرشیة</w:t>
      </w:r>
      <w:bookmarkEnd w:id="1576"/>
    </w:p>
    <w:p>
      <w:pPr>
        <w:pStyle w:val="BookText"/>
      </w:pPr>
      <w:r>
        <w:rPr>
          <w:rFonts w:ascii="IRNazanin" w:hAnsi="IRNazanin" w:eastAsia="IRNazanin" w:cs="IRNazanin"/>
          <w:lang w:bidi="fa-IR"/>
          <w:color w:val="111111"/>
          <w:sz w:val="28"/>
          <w:szCs w:val="28"/>
          <w:rtl/>
        </w:rPr>
        <w:t xml:space="preserve">للمولی إسماعیل واحد العین مطبوع بهامش أسرار الآیات‏</w:t>
      </w:r>
    </w:p>
    <w:p>
      <w:pPr>
        <w:pStyle w:val="Heading3"/>
      </w:pPr>
      <w:bookmarkStart w:id="1577" w:name="_Toc1321"/>
      <w:r>
        <w:t>537- الرد علی شرعة التسمیة</w:t>
      </w:r>
      <w:bookmarkEnd w:id="1577"/>
    </w:p>
    <w:p>
      <w:pPr>
        <w:pStyle w:val="BookText"/>
      </w:pPr>
      <w:r>
        <w:rPr>
          <w:rFonts w:ascii="IRNazanin" w:hAnsi="IRNazanin" w:eastAsia="IRNazanin" w:cs="IRNazanin"/>
          <w:lang w:bidi="fa-IR"/>
          <w:color w:val="111111"/>
          <w:sz w:val="28"/>
          <w:szCs w:val="28"/>
          <w:rtl/>
        </w:rPr>
        <w:t xml:space="preserve">تصنیف المحقق المیر الداماد للسید رفیع الدین محمد الصدر الکبیر الحسینی الموسوی والد سلطان العلماء المتوفی (1034) ینقل عنه کثیرا فی ریاض العلماء</w:t>
      </w:r>
    </w:p>
    <w:p>
      <w:pPr>
        <w:pStyle w:val="Heading3"/>
      </w:pPr>
      <w:bookmarkStart w:id="1578" w:name="_Toc1322"/>
      <w:r>
        <w:t>538- الرد علی الشعبی‏</w:t>
      </w:r>
      <w:bookmarkEnd w:id="1578"/>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ذکره النجاشی (ص 286)</w:t>
      </w:r>
    </w:p>
    <w:p>
      <w:pPr>
        <w:pStyle w:val="Heading3"/>
      </w:pPr>
      <w:bookmarkStart w:id="1579" w:name="_Toc1323"/>
      <w:r>
        <w:t>539- الرد علی الشهاب الثاقب‏</w:t>
      </w:r>
      <w:bookmarkEnd w:id="1579"/>
    </w:p>
    <w:p>
      <w:pPr>
        <w:pStyle w:val="BookText"/>
      </w:pPr>
      <w:r>
        <w:rPr>
          <w:rFonts w:ascii="IRNazanin" w:hAnsi="IRNazanin" w:eastAsia="IRNazanin" w:cs="IRNazanin"/>
          <w:lang w:bidi="fa-IR"/>
          <w:color w:val="111111"/>
          <w:sz w:val="28"/>
          <w:szCs w:val="28"/>
          <w:rtl/>
        </w:rPr>
        <w:t xml:space="preserve">فی وجوب الجمعة تعیینا، تصنیف المحدث الفیض الکاشانی المتوفی (1091) للمولی إسماعیل الخواجوئی المازندرانی القائل بالمنع عنها المتوفی (1173)</w:t>
      </w:r>
    </w:p>
    <w:p>
      <w:pPr>
        <w:pStyle w:val="Heading3"/>
      </w:pPr>
      <w:bookmarkStart w:id="1580" w:name="_Toc1324"/>
      <w:r>
        <w:t>540- الرد علی الشهاب الثاقب‏</w:t>
      </w:r>
      <w:bookmarkEnd w:id="1580"/>
    </w:p>
    <w:p>
      <w:pPr>
        <w:pStyle w:val="BookText"/>
      </w:pPr>
      <w:r>
        <w:rPr>
          <w:rFonts w:ascii="IRNazanin" w:hAnsi="IRNazanin" w:eastAsia="IRNazanin" w:cs="IRNazanin"/>
          <w:lang w:bidi="fa-IR"/>
          <w:color w:val="111111"/>
          <w:sz w:val="28"/>
          <w:szCs w:val="28"/>
          <w:rtl/>
        </w:rPr>
        <w:t xml:space="preserve">تصنیف الفیض المذکور و الرد لتلمیذه المولی أمین‏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9" w:name="pg11707_122938"/>
    <w:bookmarkEnd w:id="199"/>
    <w:p>
      <w:pPr>
        <w:pStyle w:val="BookText"/>
      </w:pPr>
      <w:r>
        <w:rPr>
          <w:rFonts w:ascii="IRNazanin" w:hAnsi="IRNazanin" w:eastAsia="IRNazanin" w:cs="IRNazanin"/>
          <w:lang w:bidi="fa-IR"/>
          <w:color w:val="111111"/>
          <w:sz w:val="28"/>
          <w:szCs w:val="28"/>
          <w:rtl/>
        </w:rPr>
        <w:t xml:space="preserve">بن عبد الوهاب کتبه بعد وفاه أستاذه الفیض، أوله [الحمد لله رب‏] یذکر کلام الفیض بعنوان (قال) و یذکر ما علیه بعنوان (أقول) فهو فی الصورة شرح شامل للمتن لکنه فی الحقیقة رد و جرح یعبر عن الفیض بشیخنا و مولانا، و قال فی آخره [إن</w:t>
      </w:r>
    </w:p>
    <w:p>
      <w:pPr>
        <w:pStyle w:val="BookText"/>
      </w:pPr>
      <w:r>
        <w:rPr>
          <w:rFonts w:ascii="IRNazanin" w:hAnsi="IRNazanin" w:eastAsia="IRNazanin" w:cs="IRNazanin"/>
          <w:lang w:bidi="fa-IR"/>
          <w:color w:val="111111"/>
          <w:sz w:val="28"/>
          <w:szCs w:val="28"/>
          <w:rtl/>
        </w:rPr>
        <w:t xml:space="preserve">المصنف رحمه الله قد أحسن إلی و إلی کثیر من الناس فی التعلیم و الإشفاق‏] و النسخة عند الشیخ المیرزا محمد علی الأردوبادی فی النجف تاریخ کتابتها (1127)</w:t>
      </w:r>
    </w:p>
    <w:p>
      <w:pPr>
        <w:pStyle w:val="Heading3"/>
      </w:pPr>
      <w:bookmarkStart w:id="1581" w:name="_Toc1325"/>
      <w:r>
        <w:t>541- الرد علی الشیخیة</w:t>
      </w:r>
      <w:bookmarkEnd w:id="1581"/>
    </w:p>
    <w:p>
      <w:pPr>
        <w:pStyle w:val="BookText"/>
      </w:pPr>
      <w:r>
        <w:rPr>
          <w:rStyle w:val="FootnoteReference"/>
        </w:rPr>
        <w:footnoteReference w:id="17"/>
      </w:r>
      <w:r>
        <w:rPr>
          <w:rFonts w:ascii="IRNazanin" w:hAnsi="IRNazanin" w:eastAsia="IRNazanin" w:cs="IRNazanin"/>
          <w:lang w:bidi="fa-IR"/>
          <w:color w:val="111111"/>
          <w:sz w:val="28"/>
          <w:szCs w:val="28"/>
          <w:rtl/>
        </w:rPr>
        <w:t xml:space="preserve">للحاج الشیخ محمد باقر بن المولی محمد حسن بن أسد الله القائنی البیرجندی المعاصر المذکور فی (النقباء- ج 1 ص 204) لم یتم، و له أکفاء المکاید و إصلاح المفاسد فی رد الصوفیة مطبوع‏</w:t>
      </w:r>
    </w:p>
    <w:p>
      <w:pPr>
        <w:pStyle w:val="Heading3"/>
      </w:pPr>
      <w:bookmarkStart w:id="1582" w:name="_Toc1326"/>
      <w:r>
        <w:t>542- الرد علی الشیخیة</w:t>
      </w:r>
      <w:bookmarkEnd w:id="1582"/>
    </w:p>
    <w:p>
      <w:pPr>
        <w:pStyle w:val="BookText"/>
      </w:pPr>
      <w:r>
        <w:rPr>
          <w:rFonts w:ascii="IRNazanin" w:hAnsi="IRNazanin" w:eastAsia="IRNazanin" w:cs="IRNazanin"/>
          <w:lang w:bidi="fa-IR"/>
          <w:color w:val="111111"/>
          <w:sz w:val="28"/>
          <w:szCs w:val="28"/>
          <w:rtl/>
        </w:rPr>
        <w:t xml:space="preserve">فارسی للشیخ حسن المعروف بالنادی القمی المذکور فی (النقباء- ج 1 ص 376) المعاصر کتبه بأمر المیرزا علی أصغر الملقب بأمین السلطان ثم الصدر الأعظم ثم الأتابک المقتول (1324)</w:t>
      </w:r>
    </w:p>
    <w:p>
      <w:pPr>
        <w:pStyle w:val="Heading3"/>
      </w:pPr>
      <w:bookmarkStart w:id="1583" w:name="_Toc1327"/>
      <w:r>
        <w:t>543- الرد علی الشیروانی‏</w:t>
      </w:r>
      <w:bookmarkEnd w:id="1583"/>
    </w:p>
    <w:p>
      <w:pPr>
        <w:pStyle w:val="BookText"/>
      </w:pPr>
      <w:r>
        <w:rPr>
          <w:rFonts w:ascii="IRNazanin" w:hAnsi="IRNazanin" w:eastAsia="IRNazanin" w:cs="IRNazanin"/>
          <w:lang w:bidi="fa-IR"/>
          <w:color w:val="111111"/>
          <w:sz w:val="28"/>
          <w:szCs w:val="28"/>
          <w:rtl/>
        </w:rPr>
        <w:t xml:space="preserve">فی مسائل متفرقة للمحقق الآقا حسین الخوانساری المتوفی (1098) کما أرخ فی جامع الرواة و فی الریاض أن الشیروانی تتبع تصانیف الخوانساری و أخذ علیه فی موضع موضع، فکتب الخوانساری هذا الکتاب و رد علی جمیع ردوده و هو آخر تصانیف الخوانساری، مشتمل علی مطالب الحکمة و الکلام و المنطق و الأصول‏</w:t>
      </w:r>
    </w:p>
    <w:p>
      <w:pPr>
        <w:pStyle w:val="Heading3"/>
      </w:pPr>
      <w:bookmarkStart w:id="1584" w:name="_Toc1328"/>
      <w:r>
        <w:t>544- الرد علی شیطان الطاق‏</w:t>
      </w:r>
      <w:bookmarkEnd w:id="1584"/>
    </w:p>
    <w:p>
      <w:pPr>
        <w:pStyle w:val="BookText"/>
      </w:pPr>
      <w:r>
        <w:rPr>
          <w:rFonts w:ascii="IRNazanin" w:hAnsi="IRNazanin" w:eastAsia="IRNazanin" w:cs="IRNazanin"/>
          <w:lang w:bidi="fa-IR"/>
          <w:color w:val="111111"/>
          <w:sz w:val="28"/>
          <w:szCs w:val="28"/>
          <w:rtl/>
        </w:rPr>
        <w:t xml:space="preserve">لأبی محمد هشام بن الحکم المتوفی (179) و (199) ذکره فی الفهرست (ص 175) و النجاشی فی (ص 305) و ذکر الطاق فی (ص 228)</w:t>
      </w:r>
    </w:p>
    <w:p>
      <w:pPr>
        <w:pStyle w:val="Heading3"/>
      </w:pPr>
      <w:bookmarkStart w:id="1585" w:name="_Toc1329"/>
      <w:r>
        <w:t>545- الرد علی صاحب المعالم فی الاجتهاد و التقلید</w:t>
      </w:r>
      <w:bookmarkEnd w:id="1585"/>
    </w:p>
    <w:p>
      <w:pPr>
        <w:pStyle w:val="BookText"/>
      </w:pPr>
      <w:r>
        <w:rPr>
          <w:rFonts w:ascii="IRNazanin" w:hAnsi="IRNazanin" w:eastAsia="IRNazanin" w:cs="IRNazanin"/>
          <w:lang w:bidi="fa-IR"/>
          <w:color w:val="111111"/>
          <w:sz w:val="28"/>
          <w:szCs w:val="28"/>
          <w:rtl/>
        </w:rPr>
        <w:t xml:space="preserve">للشیخ عبد اللطیف بن علی بن أحمد بن أبی جامع الحارثی الشامی العاملی تلمیذ البهائی و صاحب المعالم و المیرزا محمد الرجالی کما فی الریاض‏</w:t>
      </w:r>
    </w:p>
    <w:p>
      <w:pPr>
        <w:pStyle w:val="Heading3"/>
      </w:pPr>
      <w:bookmarkStart w:id="1586" w:name="_Toc1330"/>
      <w:r>
        <w:t>546- الرد علی الصحیفة العدلیة</w:t>
      </w:r>
      <w:bookmarkEnd w:id="1586"/>
    </w:p>
    <w:p>
      <w:pPr>
        <w:pStyle w:val="BookText"/>
      </w:pPr>
      <w:r>
        <w:rPr>
          <w:rFonts w:ascii="IRNazanin" w:hAnsi="IRNazanin" w:eastAsia="IRNazanin" w:cs="IRNazanin"/>
          <w:lang w:bidi="fa-IR"/>
          <w:color w:val="111111"/>
          <w:sz w:val="28"/>
          <w:szCs w:val="28"/>
          <w:rtl/>
        </w:rPr>
        <w:t xml:space="preserve">الذی فیه کلمات البابیة للسید محمد حسن الفانی‏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0" w:name="pg11707_122939"/>
    <w:bookmarkEnd w:id="200"/>
    <w:p>
      <w:pPr>
        <w:pStyle w:val="BookText"/>
      </w:pPr>
      <w:r>
        <w:rPr>
          <w:rFonts w:ascii="IRNazanin" w:hAnsi="IRNazanin" w:eastAsia="IRNazanin" w:cs="IRNazanin"/>
          <w:lang w:bidi="fa-IR"/>
          <w:color w:val="111111"/>
          <w:sz w:val="28"/>
          <w:szCs w:val="28"/>
          <w:rtl/>
        </w:rPr>
        <w:t xml:space="preserve">الیزدی نزیل أصفهان ابن السید حسین بن إسماعیل الحسینی طبع فی هامش برهان المتقین له فی (1345)</w:t>
      </w:r>
    </w:p>
    <w:p>
      <w:pPr>
        <w:pStyle w:val="Heading3"/>
      </w:pPr>
      <w:bookmarkStart w:id="1587" w:name="_Toc1331"/>
      <w:r>
        <w:t>547- الرد علی الصدوق فی عدد شهر رمضان‏</w:t>
      </w:r>
      <w:bookmarkEnd w:id="1587"/>
    </w:p>
    <w:p>
      <w:pPr>
        <w:pStyle w:val="BookText"/>
      </w:pPr>
      <w:r>
        <w:rPr>
          <w:rFonts w:ascii="IRNazanin" w:hAnsi="IRNazanin" w:eastAsia="IRNazanin" w:cs="IRNazanin"/>
          <w:lang w:bidi="fa-IR"/>
          <w:color w:val="111111"/>
          <w:sz w:val="28"/>
          <w:szCs w:val="28"/>
          <w:rtl/>
        </w:rPr>
        <w:t xml:space="preserve">الرد علی الصدوق فی عدد شهر رمضان‏</w:t>
      </w:r>
    </w:p>
    <w:p>
      <w:pPr>
        <w:pStyle w:val="BookText"/>
      </w:pPr>
      <w:r>
        <w:rPr>
          <w:rStyle w:val="FootnoteReference"/>
        </w:rPr>
        <w:footnoteReference w:id="18"/>
      </w: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کان موجودا فی مکتبة (السماوی)</w:t>
      </w:r>
    </w:p>
    <w:p>
      <w:pPr>
        <w:pStyle w:val="Heading3"/>
      </w:pPr>
      <w:bookmarkStart w:id="1588" w:name="_Toc1332"/>
      <w:r>
        <w:t>548- الرد علی الصواعق المحرقة</w:t>
      </w:r>
      <w:bookmarkEnd w:id="1588"/>
    </w:p>
    <w:p>
      <w:pPr>
        <w:pStyle w:val="BookText"/>
      </w:pPr>
      <w:r>
        <w:rPr>
          <w:rStyle w:val="FootnoteReference"/>
        </w:rPr>
        <w:footnoteReference w:id="19"/>
      </w:r>
      <w:r>
        <w:rPr>
          <w:rFonts w:ascii="IRNazanin" w:hAnsi="IRNazanin" w:eastAsia="IRNazanin" w:cs="IRNazanin"/>
          <w:lang w:bidi="fa-IR"/>
          <w:color w:val="111111"/>
          <w:sz w:val="28"/>
          <w:szCs w:val="28"/>
          <w:rtl/>
        </w:rPr>
        <w:t xml:space="preserve">المسمی بالأسهم الخوارق علی صاحب الصواعق لبعض الأصحاب، ألفه أوائل القرن الثالث عشر و النسخة بخطه کانت فی مکتبة السید خلیفة فی النجف و لا أدری إلی من انتقلت‏</w:t>
      </w:r>
    </w:p>
    <w:p>
      <w:pPr>
        <w:pStyle w:val="Heading3"/>
      </w:pPr>
      <w:bookmarkStart w:id="1589" w:name="_Toc1333"/>
      <w:r>
        <w:t>549- الرد علی الصواعق المحرقة</w:t>
      </w:r>
      <w:bookmarkEnd w:id="1589"/>
    </w:p>
    <w:p>
      <w:pPr>
        <w:pStyle w:val="BookText"/>
      </w:pPr>
      <w:r>
        <w:rPr>
          <w:rFonts w:ascii="IRNazanin" w:hAnsi="IRNazanin" w:eastAsia="IRNazanin" w:cs="IRNazanin"/>
          <w:lang w:bidi="fa-IR"/>
          <w:color w:val="111111"/>
          <w:sz w:val="28"/>
          <w:szCs w:val="28"/>
          <w:rtl/>
        </w:rPr>
        <w:t xml:space="preserve">نظما للشیخ فرج المادح الخطی الشاعر الأدیب الکامل، ذکره فی أنوار البدرین‏</w:t>
      </w:r>
    </w:p>
    <w:p>
      <w:pPr>
        <w:pStyle w:val="Heading3"/>
      </w:pPr>
      <w:bookmarkStart w:id="1590" w:name="_Toc1334"/>
      <w:r>
        <w:t>550- الرد علی الصواعق المحرقة</w:t>
      </w:r>
      <w:bookmarkEnd w:id="1590"/>
    </w:p>
    <w:p>
      <w:pPr>
        <w:pStyle w:val="BookText"/>
      </w:pPr>
      <w:r>
        <w:rPr>
          <w:rFonts w:ascii="IRNazanin" w:hAnsi="IRNazanin" w:eastAsia="IRNazanin" w:cs="IRNazanin"/>
          <w:lang w:bidi="fa-IR"/>
          <w:color w:val="111111"/>
          <w:sz w:val="28"/>
          <w:szCs w:val="28"/>
          <w:rtl/>
        </w:rPr>
        <w:t xml:space="preserve">للشیخ عمران بن الحاج أحمد دعیبل الخفاجی النجفی المولود (1247) و المتوفی (1328) ذکره ولده الفاضل الشیخ موسی بن عمران و قال: هو رسالة صغیرة</w:t>
      </w:r>
    </w:p>
    <w:p>
      <w:pPr>
        <w:pStyle w:val="Heading3"/>
      </w:pPr>
      <w:bookmarkStart w:id="1591" w:name="_Toc1335"/>
      <w:r>
        <w:t>551- الرد علی الصوفیة فی التزامهم بحضور صورة الشیخ عند الذکر</w:t>
      </w:r>
      <w:bookmarkEnd w:id="1591"/>
    </w:p>
    <w:p>
      <w:pPr>
        <w:pStyle w:val="BookText"/>
      </w:pPr>
      <w:r>
        <w:rPr>
          <w:rFonts w:ascii="IRNazanin" w:hAnsi="IRNazanin" w:eastAsia="IRNazanin" w:cs="IRNazanin"/>
          <w:lang w:bidi="fa-IR"/>
          <w:color w:val="111111"/>
          <w:sz w:val="28"/>
          <w:szCs w:val="28"/>
          <w:rtl/>
        </w:rPr>
        <w:t xml:space="preserve">فارسی یقرب من ألف و مائة بیت للمحقق القمی المیرزا أبی القاسم بن الحسن الجیلانی، مطوی فی جامع الشتات‏</w:t>
      </w:r>
    </w:p>
    <w:p>
      <w:pPr>
        <w:pStyle w:val="Heading3"/>
      </w:pPr>
      <w:bookmarkStart w:id="1592" w:name="_Toc1336"/>
      <w:r>
        <w:t>552- الرد علی الصوفیة</w:t>
      </w:r>
      <w:bookmarkEnd w:id="1592"/>
    </w:p>
    <w:p>
      <w:pPr>
        <w:pStyle w:val="BookText"/>
      </w:pPr>
      <w:r>
        <w:rPr>
          <w:rFonts w:ascii="IRNazanin" w:hAnsi="IRNazanin" w:eastAsia="IRNazanin" w:cs="IRNazanin"/>
          <w:lang w:bidi="fa-IR"/>
          <w:color w:val="111111"/>
          <w:sz w:val="28"/>
          <w:szCs w:val="28"/>
          <w:rtl/>
        </w:rPr>
        <w:t xml:space="preserve">للمولی أحمد بن محمد التونی البشروی أخ المولی عبد الله التونی صاحب الوافیة، و هو صاحب الحاشیة علی الروضة البهیة و معاصر المحدث الحر کما ذکره فی الأمل‏</w:t>
      </w:r>
    </w:p>
    <w:p>
      <w:pPr>
        <w:pStyle w:val="Heading3"/>
      </w:pPr>
      <w:bookmarkStart w:id="1593" w:name="_Toc1337"/>
      <w:r>
        <w:t>553- الرد علی الصوفیة</w:t>
      </w:r>
      <w:bookmarkEnd w:id="1593"/>
    </w:p>
    <w:p>
      <w:pPr>
        <w:pStyle w:val="BookText"/>
      </w:pPr>
      <w:r>
        <w:rPr>
          <w:rFonts w:ascii="IRNazanin" w:hAnsi="IRNazanin" w:eastAsia="IRNazanin" w:cs="IRNazanin"/>
          <w:lang w:bidi="fa-IR"/>
          <w:color w:val="111111"/>
          <w:sz w:val="28"/>
          <w:szCs w:val="28"/>
          <w:rtl/>
        </w:rPr>
        <w:t xml:space="preserve">للمولی إسماعیل بن محمد حسین بن محمد رضا بن علاء الدین محمد المازندرانی الخواجوئی صاحب المائة و الخمسین تصنیفا المتوفی (1173) ذکره فی الروضات‏</w:t>
      </w:r>
    </w:p>
    <w:p>
      <w:pPr>
        <w:pStyle w:val="Heading3"/>
      </w:pPr>
      <w:bookmarkStart w:id="1594" w:name="_Toc1338"/>
      <w:r>
        <w:t>554- الرد علی الصوفیة</w:t>
      </w:r>
      <w:bookmarkEnd w:id="1594"/>
    </w:p>
    <w:p>
      <w:pPr>
        <w:pStyle w:val="BookText"/>
      </w:pPr>
      <w:r>
        <w:rPr>
          <w:rFonts w:ascii="IRNazanin" w:hAnsi="IRNazanin" w:eastAsia="IRNazanin" w:cs="IRNazanin"/>
          <w:lang w:bidi="fa-IR"/>
          <w:color w:val="111111"/>
          <w:sz w:val="28"/>
          <w:szCs w:val="28"/>
          <w:rtl/>
        </w:rPr>
        <w:t xml:space="preserve">للسید أعظم علی البنگوری من تلامیذ السید دلدار علی مرتب علی سبعة عشر مقصدا أوله [اعلموا یا إخوانی فی الدین، در این زمان در أذهان‏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1" w:name="pg11707_122940"/>
    <w:bookmarkEnd w:id="201"/>
    <w:p>
      <w:pPr>
        <w:pStyle w:val="BookText"/>
      </w:pPr>
      <w:r>
        <w:rPr>
          <w:rFonts w:ascii="IRNazanin" w:hAnsi="IRNazanin" w:eastAsia="IRNazanin" w:cs="IRNazanin"/>
          <w:lang w:bidi="fa-IR"/>
          <w:color w:val="111111"/>
          <w:sz w:val="28"/>
          <w:szCs w:val="28"/>
          <w:rtl/>
        </w:rPr>
        <w:t xml:space="preserve">أکثر عوام بلکه بعضی از خواص‏]</w:t>
      </w:r>
    </w:p>
    <w:p>
      <w:pPr>
        <w:pStyle w:val="Heading3"/>
      </w:pPr>
      <w:bookmarkStart w:id="1595" w:name="_Toc1339"/>
      <w:r>
        <w:t>555- الرد علی الصوفیة</w:t>
      </w:r>
      <w:bookmarkEnd w:id="1595"/>
    </w:p>
    <w:p>
      <w:pPr>
        <w:pStyle w:val="BookText"/>
      </w:pPr>
      <w:r>
        <w:rPr>
          <w:rFonts w:ascii="IRNazanin" w:hAnsi="IRNazanin" w:eastAsia="IRNazanin" w:cs="IRNazanin"/>
          <w:lang w:bidi="fa-IR"/>
          <w:color w:val="111111"/>
          <w:sz w:val="28"/>
          <w:szCs w:val="28"/>
          <w:rtl/>
        </w:rPr>
        <w:t xml:space="preserve">و شرح مذاهبهم و عقائدهم مستخرجا له عن کتاب حدیقة الشیعة الفارسی للأردبیلی استخرجه بعض معاصریه‏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علی الصوفیة و الفلاسفة فی (ج 10- ص 408) و من جملة الکتب التی ألفوها لسحق الصوفیة هذه الرسالة، ثم أدرجوها فی کتاب کاشف الحق الذی ألفه معز الدین محمد بن ظهیر الدین محمد الحسینی و تلمیذ ابن خاتون و صاحب تفسیر هل أتی المذکور فی (ج 4 ص 343) باسم عبد الله قطب شاه فی (1058) و بدلوا اسمه إلی حدیقة الشیعة و نسبوها إلی المقدس الأردبیلی و أسقطوا عن کتاب کاشف الحق کلما کان فیه من شعر المولوی و العطار و غیرهما من الصوفیة و کذا کلما نقل فیه عن القاضی التستری الشهید (1019) و لکنهم نسوا إسقاط ذکر وفاه المیر مخدوم المتوفی (998) الموجود فی (ص 286) منه هذا و لکن قطب الدین محمد النیریزی الشیرازی من الصوفیة الذهبیة قال فی الحکمة العلویة أو فصل الخطاب للنسخة المخطوطة فی مکتبة دانشگاه تهران (رقم 364 ص 71 ب) [إن رسالة رد الصوفیة المدرجة فی حدیقة الشیعة قد ألفه معز الدین الأردستانی و أدخله فی الحدیقة التی ألفها الأردبیلی‏] أقول و هذا باطل لما ذکرته مفصلا و مما یجدر ذکره فی المقام ما ذکره عبد الله أفندی فی أحوال القاضی نور الله التستری (الشهید 1019) فی الریاض، فقال: و قد ینسب إلیه کتاب دلائل الشیعة فی الإمامة بالفارسیة و هو کتاب کبیر قد ألفه مؤلفه لعبد الله قطب شاه بحیدرآباد و هذه النسبة غلط، لأنه قد ینقل فیه مؤلفه عن کتب القاضی نور الله هذا فهو متأخر عنه بقلیل‏] و الظاهر أن دلائل اسم آخر لکاشف الحق الموجود نسخته فی مکتبة دانشگاه تهران (رقم 524) و ذکره دانش‏پژوه فی فهرسها (ج 3 ص 600- 606) لانطباق ما ذکره صاحب الریاض علیه، و الظاهر أیضا أنه هو الموجود نسخته فی (المکتبة التستریة) و أخری عند (الشریعة) کما ذکره والدی فی (ج 2 ص 322- 323) (ع منزوی)</w:t>
      </w:r>
    </w:p>
    <w:p>
      <w:pPr>
        <w:pStyle w:val="BookText"/>
      </w:pPr>
      <w:r>
        <w:rPr>
          <w:rFonts w:ascii="IRNazanin" w:hAnsi="IRNazanin" w:eastAsia="IRNazanin" w:cs="IRNazanin"/>
          <w:lang w:bidi="fa-IR"/>
          <w:color w:val="111111"/>
          <w:sz w:val="28"/>
          <w:szCs w:val="28"/>
          <w:rtl/>
        </w:rPr>
        <w:t xml:space="preserve">فی حیاته بالتماس بعض الأحباء و جعله رسالة مستقلة، حکی شیخنا فی المستدرک عن نسخه کتابها (1169) و هی السنة الثالثة من جلوس عالم‏گیر شاه یعنی أعز الدین عالم‏گیر الثانی بن معز الدین محمد جهان‏دار شاه ابن محمد بهادر شاه بن اورنگ زیب عالم‏گیر شاه الأول فإنه جلس عالم‏گیر الثانی بعد أحمد شاه ابن محمد شاه الشاه‏جهانی المنسوب إلیه الزیج المعمول فی (1167) إلی أن قتل (1173) و أما اورنگ زیب عالم‏گیر الأول فقد مات (1111) أو (1118)</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2" w:name="pg11707_122941"/>
    <w:bookmarkEnd w:id="202"/>
    <w:p>
      <w:pPr>
        <w:pStyle w:val="Heading3"/>
      </w:pPr>
      <w:bookmarkStart w:id="1596" w:name="_Toc1340"/>
      <w:r>
        <w:t>556- الرد علی الصوفیة</w:t>
      </w:r>
      <w:bookmarkEnd w:id="1596"/>
    </w:p>
    <w:p>
      <w:pPr>
        <w:pStyle w:val="BookText"/>
      </w:pPr>
      <w:r>
        <w:rPr>
          <w:rFonts w:ascii="IRNazanin" w:hAnsi="IRNazanin" w:eastAsia="IRNazanin" w:cs="IRNazanin"/>
          <w:lang w:bidi="fa-IR"/>
          <w:color w:val="111111"/>
          <w:sz w:val="28"/>
          <w:szCs w:val="28"/>
          <w:rtl/>
        </w:rPr>
        <w:t xml:space="preserve">فارسی لبعض أمراء عصر فتح علی شاه أوله [ربنا آتنا من لدنک رحمة الآیة سبحان من شهد علی ذاته بذاته‏] یوجد فی مجموعة من منشئات المؤلف فی مکتبة (التستریة)</w:t>
      </w:r>
    </w:p>
    <w:p>
      <w:pPr>
        <w:pStyle w:val="Heading3"/>
      </w:pPr>
      <w:bookmarkStart w:id="1597" w:name="_Toc1341"/>
      <w:r>
        <w:t>557- الرد علی الصوفیة</w:t>
      </w:r>
      <w:bookmarkEnd w:id="1597"/>
    </w:p>
    <w:p>
      <w:pPr>
        <w:pStyle w:val="BookText"/>
      </w:pPr>
      <w:r>
        <w:rPr>
          <w:rFonts w:ascii="IRNazanin" w:hAnsi="IRNazanin" w:eastAsia="IRNazanin" w:cs="IRNazanin"/>
          <w:lang w:bidi="fa-IR"/>
          <w:color w:val="111111"/>
          <w:sz w:val="28"/>
          <w:szCs w:val="28"/>
          <w:rtl/>
        </w:rPr>
        <w:t xml:space="preserve">فارسی لبعض العلماء موجود فی مکتبة (الخوانساری) مخروم الأول و الآخر و یظهر من بعض القرائن أنه لآقا محمد جعفر بن آقا محمد علی الکرمانشاهانی المسکن‏</w:t>
      </w:r>
    </w:p>
    <w:p>
      <w:pPr>
        <w:pStyle w:val="Heading3"/>
      </w:pPr>
      <w:bookmarkStart w:id="1598" w:name="_Toc1342"/>
      <w:r>
        <w:t>558- الرد علی الصوفیة</w:t>
      </w:r>
      <w:bookmarkEnd w:id="1598"/>
    </w:p>
    <w:p>
      <w:pPr>
        <w:pStyle w:val="BookText"/>
      </w:pPr>
      <w:r>
        <w:rPr>
          <w:rFonts w:ascii="IRNazanin" w:hAnsi="IRNazanin" w:eastAsia="IRNazanin" w:cs="IRNazanin"/>
          <w:lang w:bidi="fa-IR"/>
          <w:color w:val="111111"/>
          <w:sz w:val="28"/>
          <w:szCs w:val="28"/>
          <w:rtl/>
        </w:rPr>
        <w:t xml:space="preserve">للأمیر محمد تقی بن الأمیر محمد علی الکشمیری قد نقل المیرزا محمد الأخباری فی (ج 5) من کتابه تسلیة القلوب الخزینة الجاری مجری الکشکول و السفینة الذی ألفه (1216) عبارة هذا الکتاب الفارسی فی بیان معنی الصوفی، من أنه [اسم</w:t>
      </w:r>
    </w:p>
    <w:p>
      <w:pPr>
        <w:pStyle w:val="BookText"/>
      </w:pPr>
      <w:r>
        <w:rPr>
          <w:rFonts w:ascii="IRNazanin" w:hAnsi="IRNazanin" w:eastAsia="IRNazanin" w:cs="IRNazanin"/>
          <w:lang w:bidi="fa-IR"/>
          <w:color w:val="111111"/>
          <w:sz w:val="28"/>
          <w:szCs w:val="28"/>
          <w:rtl/>
        </w:rPr>
        <w:t xml:space="preserve">یونانی کان یسمی به کل من تمهر فی فن من فنون العلم و الحکمة، ثم لما تسمی جمع من الشعراء و الرقاصین أنفسهم بهذا الاسم، منع الحکیم فیثاغورس أن یسمی الحکماء بهذا الاسم بل سماهم بفیلسوف‏] نقل ذلک عن کثیر من المؤرخین القدماء</w:t>
      </w:r>
    </w:p>
    <w:p>
      <w:pPr>
        <w:pStyle w:val="Heading3"/>
      </w:pPr>
      <w:bookmarkStart w:id="1599" w:name="_Toc1343"/>
      <w:r>
        <w:t>559- الرد علی الصوفیة</w:t>
      </w:r>
      <w:bookmarkEnd w:id="1599"/>
    </w:p>
    <w:p>
      <w:pPr>
        <w:pStyle w:val="BookText"/>
      </w:pPr>
      <w:r>
        <w:rPr>
          <w:rFonts w:ascii="IRNazanin" w:hAnsi="IRNazanin" w:eastAsia="IRNazanin" w:cs="IRNazanin"/>
          <w:lang w:bidi="fa-IR"/>
          <w:color w:val="111111"/>
          <w:sz w:val="28"/>
          <w:szCs w:val="28"/>
          <w:rtl/>
        </w:rPr>
        <w:t xml:space="preserve">للمولی حسن بن محمد علی الیزدی تلمیذ السید المجاهد کتبها بأمر أستاذه مرتبا علی مقدمه و مقامات و خاتمة أوله [الحمد لله الذی نصب الحق و قوی بنیانه‏] فرغ منه (27 محرم 1231) و النسخة فی موقوفة (الفرهانی بکربلاء) فی مدرسة حسن خان القزوینی‏</w:t>
      </w:r>
    </w:p>
    <w:p>
      <w:pPr>
        <w:pStyle w:val="Heading3"/>
      </w:pPr>
      <w:bookmarkStart w:id="1600" w:name="_Toc1344"/>
      <w:r>
        <w:t>560- الرد علی الصوفیة</w:t>
      </w:r>
      <w:bookmarkEnd w:id="1600"/>
    </w:p>
    <w:p>
      <w:pPr>
        <w:pStyle w:val="BookText"/>
      </w:pPr>
      <w:r>
        <w:rPr>
          <w:rFonts w:ascii="IRNazanin" w:hAnsi="IRNazanin" w:eastAsia="IRNazanin" w:cs="IRNazanin"/>
          <w:lang w:bidi="fa-IR"/>
          <w:color w:val="111111"/>
          <w:sz w:val="28"/>
          <w:szCs w:val="28"/>
          <w:rtl/>
        </w:rPr>
        <w:t xml:space="preserve">للسید دلدار علی بن السید محمد معین النصیرآبادی المجاز من سیدنا بحر العلوم و المتوفی (1235) فارسی أوله [الحمد لله الذی أظهر الحق و أزاح الباطل و وفقنا بالفاء الحق علی الملح السائل‏] ذکره فی کشف الحجب‏</w:t>
      </w:r>
    </w:p>
    <w:p>
      <w:pPr>
        <w:pStyle w:val="Heading3"/>
      </w:pPr>
      <w:bookmarkStart w:id="1601" w:name="_Toc1345"/>
      <w:r>
        <w:t>561- الرد علی الصوفیة</w:t>
      </w:r>
      <w:bookmarkEnd w:id="1601"/>
    </w:p>
    <w:p>
      <w:pPr>
        <w:pStyle w:val="BookText"/>
      </w:pPr>
      <w:r>
        <w:rPr>
          <w:rFonts w:ascii="IRNazanin" w:hAnsi="IRNazanin" w:eastAsia="IRNazanin" w:cs="IRNazanin"/>
          <w:lang w:bidi="fa-IR"/>
          <w:color w:val="111111"/>
          <w:sz w:val="28"/>
          <w:szCs w:val="28"/>
          <w:rtl/>
        </w:rPr>
        <w:t xml:space="preserve">للحاج محمد رضی القزوینی المعاصر لآقا خلیل بن محمد أشرف القائمی کتبه حدود (1135) و أرسله إلی الآقا خلیل بزعم أنه منهم فکتب الآقا خلیل علیه ما بین فیه براءته منهم کذا ذکره الشیخ عبد النبی القزوینی فی تتمیم الأمل قال و استشهد الحاج محمد رضی المذکور فی دفاع الأفغان فی جمع کثیر من العلماء و غیرهم‏</w:t>
      </w:r>
    </w:p>
    <w:p>
      <w:pPr>
        <w:pStyle w:val="Heading3"/>
      </w:pPr>
      <w:bookmarkStart w:id="1602" w:name="_Toc1346"/>
      <w:r>
        <w:t>562- الرد علی الصوفیة</w:t>
      </w:r>
      <w:bookmarkEnd w:id="1602"/>
    </w:p>
    <w:p>
      <w:pPr>
        <w:pStyle w:val="BookText"/>
      </w:pPr>
      <w:r>
        <w:rPr>
          <w:rFonts w:ascii="IRNazanin" w:hAnsi="IRNazanin" w:eastAsia="IRNazanin" w:cs="IRNazanin"/>
          <w:lang w:bidi="fa-IR"/>
          <w:color w:val="111111"/>
          <w:sz w:val="28"/>
          <w:szCs w:val="28"/>
          <w:rtl/>
        </w:rPr>
        <w:t xml:space="preserve">للمولی محمد طاهر بن محمد حسین الشیرازی النجفی القمی‏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المتوفی (1098) کما فی الأمل معاصر المولی محمد تقی المجلسی المتوفی (1070) نسبه إلیه المیر لوحی المعاصر للمولی المجلسی و ادعی أن المولی محمد تقی کتب ردا علیه (أقول) أما الرد فهو الذی سماه الفوائد الدینیة فی الرد علی الحکماء و الصوفیة و أما رد المولی المجلسی فهو کما فی نجوم السماء خلاف ما علم من سائر کتبه و قد أنکره ولده العلامة المجلسی، فلعله کتبه بعض الصوفیة و نسبه إلیه ثم إن بعض الأصحاب قد کتب هذا الرد المنسوب إلی المولی محمد طاهر و کتب رده المنسوب إلی المجلسی فی هامشه، و رد المولی محمد طاهر له ثانیا، فجمع هذه الثلاثة فی مجلد واحد و سماه أصول فصول التوضیح و توجد نسخه منه فی مکتبة أبی المجد الرضا بأصفهان أوله بعد الخطبة المختصرة [چون دیدم که بسیاری از شیعیان و دوستان علی</w:t>
      </w:r>
    </w:p>
    <w:p>
      <w:pPr>
        <w:pStyle w:val="BookText"/>
      </w:pPr>
      <w:r>
        <w:rPr>
          <w:rFonts w:ascii="IRNazanin" w:hAnsi="IRNazanin" w:eastAsia="IRNazanin" w:cs="IRNazanin"/>
          <w:lang w:bidi="fa-IR"/>
          <w:color w:val="111111"/>
          <w:sz w:val="28"/>
          <w:szCs w:val="28"/>
          <w:rtl/>
        </w:rPr>
        <w:t xml:space="preserve">بن أبی طالب بنابر نادانی و بیگانگی از أهل علم، فریب جمعی از غولان راه دین خورده، نعره کردن و دست زدن و برجستن و چرخیدن و عشق‏بازی با مردان را عبادت و طاعت پنداشته‏] و لم یذکر فیه مؤلف أصول الفصول و لا مؤلف رد الصوفیة و انما ذکر فیه أن الرد لبعض علماء الإمامیة، و کتب الرد علیه فی هامشه المولی محمد تقی المجلسی، و لذا یعبر عنه بالمحشی، و عن مؤلف الأصل بالماتن و کذا فی جوابه عن المحشی فله ثلاثة عناوین فی ثلاثة فصول، الأول (قال الماتن) و الثانی (قال المحشی) و الثالث (قال الماتن فی جواب المحشی) و أسقط فیه الفصل الرابع الذی فیه المحاکمة المفصلة فی کل واحد من الأبواب الثلاثة و العشرین المرتب علیها کتاب توضیح المشربین و أول رد المولی محمد طاهر علی الحاشیة کما زعمه المیر لوحی هکذا بعد الخطبة [مخفی نماند که فقیر در نوشتن جواب گفتگوهای ناخوش آخوند متردد بودم، پس به استخاره رجوع نمودم، استخارة نوشتن جواب خوب آمد و استخارة ننوشتن بد، بنابراین متعرض جواب شدم بر حضرت آخوند پوشیده نماند که مقصد کمترین از نوشتن رسالة رد صوفیة هدایت أهل انصاف است‏] فیظهر من مخاطباته معه أنه کتبه فی حیاة المجلسی، و فی غایة البعد أن یکتب المولی محمد طاهر العالم العارف الذی مات بعد المجلسی بما یقرب من ثلاثین سنة ردا علی المجلسی و یجیب عنه فی حال حیاته و یتجاسر علیه بما فی هذه الأجوبة من نسبة الغلط و الکذب و دعوی الباطل و إیجاد البدعة و أمثال ذلک من السب و الشتم الذی هو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3" w:name="pg11707_122943"/>
    <w:bookmarkEnd w:id="203"/>
    <w:p>
      <w:pPr>
        <w:pStyle w:val="BookText"/>
      </w:pPr>
      <w:r>
        <w:rPr>
          <w:rFonts w:ascii="IRNazanin" w:hAnsi="IRNazanin" w:eastAsia="IRNazanin" w:cs="IRNazanin"/>
          <w:lang w:bidi="fa-IR"/>
          <w:color w:val="111111"/>
          <w:sz w:val="28"/>
          <w:szCs w:val="28"/>
          <w:rtl/>
        </w:rPr>
        <w:t xml:space="preserve">من أعمال السوقیین و بالجملة للمجیب عن المحشی رباعیات کثیرة نقل جملة منها و له مقامات المحبین أحال إلیه و فی نجوم السماء- ص 63 صرح بأن الرد للمولی محمد طاهر و فی الروضات ص 337 صرح بالمناقشة بین الطاهر و المجلسی‏</w:t>
      </w:r>
    </w:p>
    <w:p>
      <w:pPr>
        <w:pStyle w:val="Heading3"/>
      </w:pPr>
      <w:bookmarkStart w:id="1603" w:name="_Toc1347"/>
      <w:r>
        <w:t>563- الرد علی الصوفیة</w:t>
      </w:r>
      <w:bookmarkEnd w:id="1603"/>
    </w:p>
    <w:p>
      <w:pPr>
        <w:pStyle w:val="BookText"/>
      </w:pPr>
      <w:r>
        <w:rPr>
          <w:rFonts w:ascii="IRNazanin" w:hAnsi="IRNazanin" w:eastAsia="IRNazanin" w:cs="IRNazanin"/>
          <w:lang w:bidi="fa-IR"/>
          <w:color w:val="111111"/>
          <w:sz w:val="28"/>
          <w:szCs w:val="28"/>
          <w:rtl/>
        </w:rPr>
        <w:t xml:space="preserve">للشیخ علی بن المیرزا فضل الله المازندرانی الحائری المتوفی ببارفروش فی (16 شعبان 1339) عند ولده” المؤلف” الشیخ جلال الدین کما حدثنی به‏</w:t>
      </w:r>
    </w:p>
    <w:p>
      <w:pPr>
        <w:pStyle w:val="Heading3"/>
      </w:pPr>
      <w:bookmarkStart w:id="1604" w:name="_Toc1348"/>
      <w:r>
        <w:t>564- الرد علی الصوفیة و الفلاسفة</w:t>
      </w:r>
      <w:bookmarkEnd w:id="1604"/>
    </w:p>
    <w:p>
      <w:pPr>
        <w:pStyle w:val="BookText"/>
      </w:pPr>
      <w:r>
        <w:rPr>
          <w:rFonts w:ascii="IRNazanin" w:hAnsi="IRNazanin" w:eastAsia="IRNazanin" w:cs="IRNazanin"/>
          <w:lang w:bidi="fa-IR"/>
          <w:color w:val="111111"/>
          <w:sz w:val="28"/>
          <w:szCs w:val="28"/>
          <w:rtl/>
        </w:rPr>
        <w:t xml:space="preserve">للسید محمد علی بن محمد مؤمن الحسنی الحسینی الطباطبائی البهبهانی المولد الشیرازی المسکن ألفه بإعانة العالم الفاضل الکامل الحاج المیرزا محمد هادی و هو مبسوط فرغ منه یوم (الجمعة- 5 صفر 1321) و نقل فیه عن الخیراتیة للآقا محمد علی و عن نصیحة الکرام للمولی معین الدین المشهور بعصام، و یکثر فیه من الطعن علی المولی صدرا بل قد یسی‏ء فی التعبیر عنه عند نقل کلامه فی الأسفار و الرد علیه و یذکر فیه أسماء کثیر من کتب الردود علی الصوفیة مثل ثقوب الشهاب فی رجم المرتاب و نزول الصواعق فی إحراق المنافق و أسرار الإمامة و بیان الأدیان و الأدیان و الملل و تبصرة العوام و إیجاز المطالب و خرد روزافروز و هادی النجاة و قرة العیون و الفصول التامة و الوقیعة فی سب المبتدعة و السهام المارقة و إثبات</w:t>
      </w:r>
    </w:p>
    <w:p>
      <w:pPr>
        <w:pStyle w:val="BookText"/>
      </w:pPr>
      <w:r>
        <w:rPr>
          <w:rFonts w:ascii="IRNazanin" w:hAnsi="IRNazanin" w:eastAsia="IRNazanin" w:cs="IRNazanin"/>
          <w:lang w:bidi="fa-IR"/>
          <w:color w:val="111111"/>
          <w:sz w:val="28"/>
          <w:szCs w:val="28"/>
          <w:rtl/>
        </w:rPr>
        <w:t xml:space="preserve">الحجة علی أهل البدعة و إرغام الملحدین و السیوف الحادة و عین الحیاة و بضاعة مزجاة و درر الأسرار و مسلک المرشدین و معیار العقائد و مقصد المهتدین و الدرة الفاخرة و توضیح المشربین و أصول فصول التوضیح و سلوة الشیعة و تبصرة الناظرین و أعلام المحبین و تسلیة الشیعة و زاد المرشدین و شهاب المؤمنین إلی غیر ذلک، و النسخة فی موقوفة (الفراهانی بکربلاء) وقفت (1307) و کانت عند السید علی أکبر الیزدی فی مدرسة حسن خان‏</w:t>
      </w:r>
    </w:p>
    <w:p>
      <w:pPr>
        <w:pStyle w:val="Heading3"/>
      </w:pPr>
      <w:bookmarkStart w:id="1605" w:name="_Toc1349"/>
      <w:r>
        <w:t>565- الرد علی الصوفیة</w:t>
      </w:r>
      <w:bookmarkEnd w:id="1605"/>
    </w:p>
    <w:p>
      <w:pPr>
        <w:pStyle w:val="BookText"/>
      </w:pPr>
      <w:r>
        <w:rPr>
          <w:rFonts w:ascii="IRNazanin" w:hAnsi="IRNazanin" w:eastAsia="IRNazanin" w:cs="IRNazanin"/>
          <w:lang w:bidi="fa-IR"/>
          <w:color w:val="111111"/>
          <w:sz w:val="28"/>
          <w:szCs w:val="28"/>
          <w:rtl/>
        </w:rPr>
        <w:t xml:space="preserve">فارسی مختصر للسید فاضل بن السید قاضی الهاشمی الدزفولی البروجردی الهمدانی المتوفی (1344) کان عند ولده” المؤلف” السید عبد الحسین مؤلف الشهاب الثاقب فی رد البابیة</w:t>
      </w:r>
    </w:p>
    <w:p>
      <w:pPr>
        <w:pStyle w:val="Heading3"/>
      </w:pPr>
      <w:bookmarkStart w:id="1606" w:name="_Toc1350"/>
      <w:r>
        <w:t>566- الرد علی الصوفیة</w:t>
      </w:r>
      <w:bookmarkEnd w:id="1606"/>
    </w:p>
    <w:p>
      <w:pPr>
        <w:pStyle w:val="BookText"/>
      </w:pPr>
      <w:r>
        <w:rPr>
          <w:rFonts w:ascii="IRNazanin" w:hAnsi="IRNazanin" w:eastAsia="IRNazanin" w:cs="IRNazanin"/>
          <w:lang w:bidi="fa-IR"/>
          <w:color w:val="111111"/>
          <w:sz w:val="28"/>
          <w:szCs w:val="28"/>
          <w:rtl/>
        </w:rPr>
        <w:t xml:space="preserve">فارسی للمولی فتح الله المتخلص وفائی التستری کتبه‏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4" w:name="pg11707_122944"/>
    <w:bookmarkEnd w:id="204"/>
    <w:p>
      <w:pPr>
        <w:pStyle w:val="BookText"/>
      </w:pPr>
      <w:r>
        <w:rPr>
          <w:rFonts w:ascii="IRNazanin" w:hAnsi="IRNazanin" w:eastAsia="IRNazanin" w:cs="IRNazanin"/>
          <w:lang w:bidi="fa-IR"/>
          <w:color w:val="111111"/>
          <w:sz w:val="28"/>
          <w:szCs w:val="28"/>
          <w:rtl/>
        </w:rPr>
        <w:t xml:space="preserve">بأمر الحاج الشیخ جعفر التستری فی النجف (1294) و سماه الشهاب الثاقب أوله [الحمد لله الذی من علی بالهدایة بعد الضلال‏]</w:t>
      </w:r>
    </w:p>
    <w:p>
      <w:pPr>
        <w:pStyle w:val="Heading3"/>
      </w:pPr>
      <w:bookmarkStart w:id="1607" w:name="_Toc1351"/>
      <w:r>
        <w:t>الرد علی الصوفیة</w:t>
      </w:r>
      <w:bookmarkEnd w:id="1607"/>
    </w:p>
    <w:p>
      <w:pPr>
        <w:pStyle w:val="BookText"/>
      </w:pPr>
      <w:r>
        <w:rPr>
          <w:rFonts w:ascii="IRNazanin" w:hAnsi="IRNazanin" w:eastAsia="IRNazanin" w:cs="IRNazanin"/>
          <w:lang w:bidi="fa-IR"/>
          <w:color w:val="111111"/>
          <w:sz w:val="28"/>
          <w:szCs w:val="28"/>
          <w:rtl/>
        </w:rPr>
        <w:t xml:space="preserve">للشیخ المحدث محمد بن الحسن بن محمد الحر العاملی صاحب الوسائل المتوفی (1104) مرتب علی اثنی عشر بابا و اثنی عشر فصلا فی نحو ألف حدیث، و لذا یسمی الاثنی عشریة و هی رسالة فی بیان بدعهم و معاصیهم فی حالهم و قالهم و تواجدهم و تراقصهم و غیر ذلک من عاداتهم و عباداتهم أولها [الحمد لله الذی وفقنا للتمسک بالعروة الوثقی و الحبل المتین و شوقنا بالترغیب و العمل‏] ذکر فی أوله فهرس الأبواب الاثنی عشر و الفصول الاثنی عشر، و احتج علی ثبوت کل مطلب عقد له الباب أو الفصل باثنی عشر دلیلا من العقل و النقل و ذکر أولا اثنی عشر وجها للالتزام فی کتابه هذا بهذا العدد و سماه بالرسالة الاثنی عشریة نسخه منه کتابتها (1113) فی مکتبة الشیخ عبد الرضا بن الشیخ مهدی بن الشیخ راضی الفقیه المتوفی (20- ج 2- 1356) و أشرنا إلیه بعنوان الاثنی عشریة فی (ج 1 ص 116)</w:t>
      </w:r>
    </w:p>
    <w:p>
      <w:pPr>
        <w:pStyle w:val="Heading3"/>
      </w:pPr>
      <w:bookmarkStart w:id="1608" w:name="_Toc1352"/>
      <w:r>
        <w:t>567- الرد علی الصوفیة و خرافاتهم‏</w:t>
      </w:r>
      <w:bookmarkEnd w:id="1608"/>
    </w:p>
    <w:p>
      <w:pPr>
        <w:pStyle w:val="BookText"/>
      </w:pPr>
      <w:r>
        <w:rPr>
          <w:rFonts w:ascii="IRNazanin" w:hAnsi="IRNazanin" w:eastAsia="IRNazanin" w:cs="IRNazanin"/>
          <w:lang w:bidi="fa-IR"/>
          <w:color w:val="111111"/>
          <w:sz w:val="28"/>
          <w:szCs w:val="28"/>
          <w:rtl/>
        </w:rPr>
        <w:t xml:space="preserve">من القول بالحلول و الاتحاد و وحدة الوجود و غیرها للشیخ محمد بن عبد علی بن محمد بن أحمد آل عبد الجبار القطیفی أوله [الحمد لله الأحد] رأیته فی مجموعة من رسائله بخط تلمیذه الشیخ یحیی بن عبد العزیز بن محمد علی فی (1234) و یصرح فیه برد المولی صدرا و سائر المنتمین إلی الصوفیة، و یعبر عن محیی الدین ممیت الدین و النسخة عند الشیخ مشکور فی النجف‏</w:t>
      </w:r>
    </w:p>
    <w:p>
      <w:pPr>
        <w:pStyle w:val="Heading3"/>
      </w:pPr>
      <w:bookmarkStart w:id="1609" w:name="_Toc1353"/>
      <w:r>
        <w:t>568- الرد علی الصوفیة</w:t>
      </w:r>
      <w:bookmarkEnd w:id="1609"/>
    </w:p>
    <w:p>
      <w:pPr>
        <w:pStyle w:val="BookText"/>
      </w:pPr>
      <w:r>
        <w:rPr>
          <w:rFonts w:ascii="IRNazanin" w:hAnsi="IRNazanin" w:eastAsia="IRNazanin" w:cs="IRNazanin"/>
          <w:lang w:bidi="fa-IR"/>
          <w:color w:val="111111"/>
          <w:sz w:val="28"/>
          <w:szCs w:val="28"/>
          <w:rtl/>
        </w:rPr>
        <w:t xml:space="preserve">للمولی مطهر بن محمد المقدادی فارسی ألفه أواسط (1060) کما صرح به فی أواسطه یوجد نسخه منه فی کتب أبی المجد الشیخ محمد الرضا الأصفهانی ضمن مجموعة نفیسة، ینقل فیه عن کتب کثیرة و فتاوی جمع من معاصریه من الذین حکموا بتفسیق الصوفیة و هم المولی حسن علی التستری و المحقق السبزواری، و شیخ الإسلام الشیخ علی نقی، و نور الدین علی المفتی، و المیر السید أحمد، و رفیع الدین محمد النائنی، و یعبر عن الأول بقوله نواب مولانا حسن علی و عن الثانی بقوله مولانا محمد باقر خراسانی، و یطری علی البقیة و قد ذکرناهم مع حذف الإطراء، و کان حکمهم جوابا عن سؤال السید الصدر النجیب المیرزا حبیب الله خلد الله ظله و لعل المؤلف کان‏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5" w:name="pg11707_122945"/>
    <w:bookmarkEnd w:id="205"/>
    <w:p>
      <w:pPr>
        <w:pStyle w:val="BookText"/>
      </w:pPr>
      <w:r>
        <w:rPr>
          <w:rFonts w:ascii="IRNazanin" w:hAnsi="IRNazanin" w:eastAsia="IRNazanin" w:cs="IRNazanin"/>
          <w:lang w:bidi="fa-IR"/>
          <w:color w:val="111111"/>
          <w:sz w:val="28"/>
          <w:szCs w:val="28"/>
          <w:rtl/>
        </w:rPr>
        <w:t xml:space="preserve">من أحفاد الشیخ حسین بن طحال المقدادی الراوی عن الشیخ أبی علی ابن شیخ الطائفة الطوسی، و کان حفیده الشیخ حسن بن محمد بن الحسین بن طحال من مشایخ روایة السید عبد الکریم بن طاوس فی فرحة الغری أوله بعد الخطبة المختصرة [چنین گوید ساکن زاویه نامرادی مطهر بن محمد مقدادی‏]</w:t>
      </w:r>
    </w:p>
    <w:p>
      <w:pPr>
        <w:pStyle w:val="Heading3"/>
      </w:pPr>
      <w:bookmarkStart w:id="1610" w:name="_Toc1354"/>
      <w:r>
        <w:t>569- الرد علی الطاطری فی الإمامة</w:t>
      </w:r>
      <w:bookmarkEnd w:id="1610"/>
    </w:p>
    <w:p>
      <w:pPr>
        <w:pStyle w:val="BookText"/>
      </w:pPr>
      <w:r>
        <w:rPr>
          <w:rFonts w:ascii="IRNazanin" w:hAnsi="IRNazanin" w:eastAsia="IRNazanin" w:cs="IRNazanin"/>
          <w:lang w:bidi="fa-IR"/>
          <w:color w:val="111111"/>
          <w:sz w:val="28"/>
          <w:szCs w:val="28"/>
          <w:rtl/>
        </w:rPr>
        <w:t xml:space="preserve">لأبی سهل إسماعیل بن علی بن إسحاق بن أبی سهل بن نوبخت الذی حضر وفاه العسکری علیه السلام  کما مر آنفا و الطاطری هو أبو الحسن علی بن محمد الطائی من شیوخ الواقفیة بعد وفاه الإمام الکاظم علیه السلام  فی (183)</w:t>
      </w:r>
    </w:p>
    <w:p>
      <w:pPr>
        <w:pStyle w:val="Heading3"/>
      </w:pPr>
      <w:bookmarkStart w:id="1611" w:name="_Toc1355"/>
      <w:r>
        <w:t>570- الرد علی الطبیعیین‏</w:t>
      </w:r>
      <w:bookmarkEnd w:id="1611"/>
    </w:p>
    <w:p>
      <w:pPr>
        <w:pStyle w:val="BookText"/>
      </w:pPr>
      <w:r>
        <w:rPr>
          <w:rFonts w:ascii="IRNazanin" w:hAnsi="IRNazanin" w:eastAsia="IRNazanin" w:cs="IRNazanin"/>
          <w:lang w:bidi="fa-IR"/>
          <w:color w:val="111111"/>
          <w:sz w:val="28"/>
          <w:szCs w:val="28"/>
          <w:rtl/>
        </w:rPr>
        <w:t xml:space="preserve">و القول بالنشو و الارتقاء من المادیین المنشور فی مقالة لجمیل صدقی أفندی الزهاوی البغدادی المولود (1280) سأل فی أول المقالة أنه لم ولد فی أواخر السنة المذکورة و لم یولد قبل ذلک بسنین، و نقلت هذه المقالة فی مجلة المقتطف العدد 37 تحت عنوان (مثل أرضنا فی السماء) و رده المیرزا إبراهیم ابن المیرزا أحمد ابن الحاج المیرزا حسین الخلیلی النجفی، و النسخة بخطه فرغ منه فی قم فی لیلة العاشر من شعبان (1336) رأیته فی مکتبة الشیخ محمد جواد الجزائری فی النجف فی (23</w:t>
      </w:r>
    </w:p>
    <w:p>
      <w:pPr>
        <w:pStyle w:val="BookText"/>
      </w:pPr>
      <w:r>
        <w:rPr>
          <w:rFonts w:ascii="IRNazanin" w:hAnsi="IRNazanin" w:eastAsia="IRNazanin" w:cs="IRNazanin"/>
          <w:lang w:bidi="fa-IR"/>
          <w:color w:val="111111"/>
          <w:sz w:val="28"/>
          <w:szCs w:val="28"/>
          <w:rtl/>
        </w:rPr>
        <w:t xml:space="preserve">صفحة) یقرب من خمسمائة بیت سافر بعد وفاه جده إلی إیران و نزل قم ثم إلی همدان و صار مرجع الأمور إلی أن توفی بها (حدود 1339)</w:t>
      </w:r>
    </w:p>
    <w:p>
      <w:pPr>
        <w:pStyle w:val="Heading3"/>
      </w:pPr>
      <w:bookmarkStart w:id="1612" w:name="_Toc1356"/>
      <w:r>
        <w:t>571- الرد علی الطبیعیین‏</w:t>
      </w:r>
      <w:bookmarkEnd w:id="1612"/>
    </w:p>
    <w:p>
      <w:pPr>
        <w:pStyle w:val="BookText"/>
      </w:pPr>
      <w:r>
        <w:rPr>
          <w:rFonts w:ascii="IRNazanin" w:hAnsi="IRNazanin" w:eastAsia="IRNazanin" w:cs="IRNazanin"/>
          <w:lang w:bidi="fa-IR"/>
          <w:color w:val="111111"/>
          <w:sz w:val="28"/>
          <w:szCs w:val="28"/>
          <w:rtl/>
        </w:rPr>
        <w:t xml:space="preserve">للشیخ المعاصر الشیخ جواد البلاغی النجفی المتوفی (1353) صاحب الهدی إلی دین المصطفی و غیره من کتب الردود</w:t>
      </w:r>
    </w:p>
    <w:p>
      <w:pPr>
        <w:pStyle w:val="Heading3"/>
      </w:pPr>
      <w:bookmarkStart w:id="1613" w:name="_Toc1357"/>
      <w:r>
        <w:t>572- الرد علی الطبیعیین‏</w:t>
      </w:r>
      <w:bookmarkEnd w:id="1613"/>
    </w:p>
    <w:p>
      <w:pPr>
        <w:pStyle w:val="BookText"/>
      </w:pPr>
      <w:r>
        <w:rPr>
          <w:rFonts w:ascii="IRNazanin" w:hAnsi="IRNazanin" w:eastAsia="IRNazanin" w:cs="IRNazanin"/>
          <w:lang w:bidi="fa-IR"/>
          <w:color w:val="111111"/>
          <w:sz w:val="28"/>
          <w:szCs w:val="28"/>
          <w:rtl/>
        </w:rPr>
        <w:t xml:space="preserve">للشیخ عبد الحسین بن الحاج قاسم الحلی النجفی المعاصر قاضی البحرین أخیرا</w:t>
      </w:r>
    </w:p>
    <w:p>
      <w:pPr>
        <w:pStyle w:val="Heading3"/>
      </w:pPr>
      <w:bookmarkStart w:id="1614" w:name="_Toc1358"/>
      <w:r>
        <w:t>573- الرد علی العامة</w:t>
      </w:r>
      <w:bookmarkEnd w:id="1614"/>
    </w:p>
    <w:p>
      <w:pPr>
        <w:pStyle w:val="BookText"/>
      </w:pPr>
      <w:r>
        <w:rPr>
          <w:rFonts w:ascii="IRNazanin" w:hAnsi="IRNazanin" w:eastAsia="IRNazanin" w:cs="IRNazanin"/>
          <w:lang w:bidi="fa-IR"/>
          <w:color w:val="111111"/>
          <w:sz w:val="28"/>
          <w:szCs w:val="28"/>
          <w:rtl/>
        </w:rPr>
        <w:t xml:space="preserve">للسید أبی القاسم بن محمد رضا الطباطبائی التبریزی نزیل النجف أخیرا المعروف بالعلامة المتوفی بها لیلة الجمعة (19- ع 1- 1362) ترجمته فی النقباء- ج 1 ص 66 کان النسخة عند ولده” المؤلف” السید جمال الدین المتوفی (1369) و المذکور فی (النقباء- ج 1- ص 307)</w:t>
      </w:r>
    </w:p>
    <w:p>
      <w:pPr>
        <w:pStyle w:val="Heading3"/>
      </w:pPr>
      <w:bookmarkStart w:id="1615" w:name="_Toc1359"/>
      <w:r>
        <w:t>574- الرد علی العامة</w:t>
      </w:r>
      <w:bookmarkEnd w:id="1615"/>
    </w:p>
    <w:p>
      <w:pPr>
        <w:pStyle w:val="BookText"/>
      </w:pPr>
      <w:r>
        <w:rPr>
          <w:rFonts w:ascii="IRNazanin" w:hAnsi="IRNazanin" w:eastAsia="IRNazanin" w:cs="IRNazanin"/>
          <w:lang w:bidi="fa-IR"/>
          <w:color w:val="111111"/>
          <w:sz w:val="28"/>
          <w:szCs w:val="28"/>
          <w:rtl/>
        </w:rPr>
        <w:t xml:space="preserve">للسید محمد باقر بن محمد تقی الحسینی المازندرانی أوله [الحمد لله الذی أرسل رسوله بالهدی و دین الحق لیظهره علی‏] کتابته (1310)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06" w:name="pg11707_122946"/>
    <w:bookmarkEnd w:id="206"/>
    <w:p>
      <w:pPr>
        <w:pStyle w:val="BookText"/>
      </w:pPr>
      <w:r>
        <w:rPr>
          <w:rFonts w:ascii="IRNazanin" w:hAnsi="IRNazanin" w:eastAsia="IRNazanin" w:cs="IRNazanin"/>
          <w:lang w:bidi="fa-IR"/>
          <w:color w:val="111111"/>
          <w:sz w:val="28"/>
          <w:szCs w:val="28"/>
          <w:rtl/>
        </w:rPr>
        <w:t xml:space="preserve">رأیته فی کتب المحدث الشیخ عباس القمی بمشهد خراسان‏</w:t>
      </w:r>
    </w:p>
    <w:p>
      <w:pPr>
        <w:pStyle w:val="Heading3"/>
      </w:pPr>
      <w:bookmarkStart w:id="1616" w:name="_Toc1360"/>
      <w:r>
        <w:t>الرد علی العامة</w:t>
      </w:r>
      <w:bookmarkEnd w:id="1616"/>
    </w:p>
    <w:p>
      <w:pPr>
        <w:pStyle w:val="BookText"/>
      </w:pPr>
      <w:r>
        <w:rPr>
          <w:rFonts w:ascii="IRNazanin" w:hAnsi="IRNazanin" w:eastAsia="IRNazanin" w:cs="IRNazanin"/>
          <w:lang w:bidi="fa-IR"/>
          <w:color w:val="111111"/>
          <w:sz w:val="28"/>
          <w:szCs w:val="28"/>
          <w:rtl/>
        </w:rPr>
        <w:t xml:space="preserve">کبیر فی مجلدین للشیخ باقر بن الشیخ حسن بن الشیخ أسد الله الکاظمی المتوفی (1326) الذی ترجمته فی (النقباء ج 1 ص 205) کانت النسخة عند ولده” المؤلف” الفاضل الشیخ مرتضی و یأتی بعنوان میزان الحق لاختیار المذهب الأحق‏</w:t>
      </w:r>
    </w:p>
    <w:p>
      <w:pPr>
        <w:pStyle w:val="Heading3"/>
      </w:pPr>
      <w:bookmarkStart w:id="1617" w:name="_Toc1361"/>
      <w:r>
        <w:t>575- الرد علی العامة</w:t>
      </w:r>
      <w:bookmarkEnd w:id="1617"/>
    </w:p>
    <w:p>
      <w:pPr>
        <w:pStyle w:val="BookText"/>
      </w:pPr>
      <w:r>
        <w:rPr>
          <w:rFonts w:ascii="IRNazanin" w:hAnsi="IRNazanin" w:eastAsia="IRNazanin" w:cs="IRNazanin"/>
          <w:lang w:bidi="fa-IR"/>
          <w:color w:val="111111"/>
          <w:sz w:val="28"/>
          <w:szCs w:val="28"/>
          <w:rtl/>
        </w:rPr>
        <w:t xml:space="preserve">و إبطال خلافة من تقدم علی علی علیه السلام  للحاج المولی حسن بن علی الکثنوی الیزدی الحائری فارسی اسمه میزان الحق ألفه فی مشهد خراسان (1280) و توفی بالحائر (1297) توجد بالمشهد فی مکتبة الشیخ علی أکبر النهاوندی المتوفی (1369) و له الضوابط و قوانین الأحکام خمس مجلدات و لوامع الأصول و أنوار الشهادة ذکرها فی کتابه هدایة الأسماء فی بیان کتب العلماء المذکور فیه فهرس أسماء (640 کتابا) و الموجودة نسخته بمکتبة دانشگاه تهران کما فی فهرسها (ج 2 ص 681)</w:t>
      </w:r>
    </w:p>
    <w:p>
      <w:pPr>
        <w:pStyle w:val="Heading3"/>
      </w:pPr>
      <w:bookmarkStart w:id="1618" w:name="_Toc1362"/>
      <w:r>
        <w:t>576- الرد علی العامة</w:t>
      </w:r>
      <w:bookmarkEnd w:id="1618"/>
    </w:p>
    <w:p>
      <w:pPr>
        <w:pStyle w:val="BookText"/>
      </w:pPr>
      <w:r>
        <w:rPr>
          <w:rFonts w:ascii="IRNazanin" w:hAnsi="IRNazanin" w:eastAsia="IRNazanin" w:cs="IRNazanin"/>
          <w:lang w:bidi="fa-IR"/>
          <w:color w:val="111111"/>
          <w:sz w:val="28"/>
          <w:szCs w:val="28"/>
          <w:rtl/>
        </w:rPr>
        <w:t xml:space="preserve">للمولی سبحان علی خان الهندی طبع بالهند و توفی سنة نیف و ستین و مائتین و ألف‏</w:t>
      </w:r>
    </w:p>
    <w:p>
      <w:pPr>
        <w:pStyle w:val="Heading3"/>
      </w:pPr>
      <w:bookmarkStart w:id="1619" w:name="_Toc1363"/>
      <w:r>
        <w:t>577- الرد علی العامة</w:t>
      </w:r>
      <w:bookmarkEnd w:id="1619"/>
    </w:p>
    <w:p>
      <w:pPr>
        <w:pStyle w:val="BookText"/>
      </w:pPr>
      <w:r>
        <w:rPr>
          <w:rFonts w:ascii="IRNazanin" w:hAnsi="IRNazanin" w:eastAsia="IRNazanin" w:cs="IRNazanin"/>
          <w:lang w:bidi="fa-IR"/>
          <w:color w:val="111111"/>
          <w:sz w:val="28"/>
          <w:szCs w:val="28"/>
          <w:rtl/>
        </w:rPr>
        <w:t xml:space="preserve">للسید محمد صادق بن السید دلدار علی، ذکره السید علی نقی فی مشاهیر علماء الهند بعنوان الرسالة</w:t>
      </w:r>
    </w:p>
    <w:p>
      <w:pPr>
        <w:pStyle w:val="Heading3"/>
      </w:pPr>
      <w:bookmarkStart w:id="1620" w:name="_Toc1364"/>
      <w:r>
        <w:t>578- الرد علی العامة</w:t>
      </w:r>
      <w:bookmarkEnd w:id="1620"/>
    </w:p>
    <w:p>
      <w:pPr>
        <w:pStyle w:val="BookText"/>
      </w:pPr>
      <w:r>
        <w:rPr>
          <w:rFonts w:ascii="IRNazanin" w:hAnsi="IRNazanin" w:eastAsia="IRNazanin" w:cs="IRNazanin"/>
          <w:lang w:bidi="fa-IR"/>
          <w:color w:val="111111"/>
          <w:sz w:val="28"/>
          <w:szCs w:val="28"/>
          <w:rtl/>
        </w:rPr>
        <w:t xml:space="preserve">رسالة فارسیة للسید علی بن الرضا ابن سیدنا بحر العلوم المتوفی (1298) و النسخة بخطه کانت عند الشیخ عباس القمی بمشهد خراسان‏</w:t>
      </w:r>
    </w:p>
    <w:p>
      <w:pPr>
        <w:pStyle w:val="Heading3"/>
      </w:pPr>
      <w:bookmarkStart w:id="1621" w:name="_Toc1365"/>
      <w:r>
        <w:t>579- الرد علی العتیقی فی الشوری‏</w:t>
      </w:r>
      <w:bookmarkEnd w:id="1621"/>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w:t>
      </w:r>
    </w:p>
    <w:p>
      <w:pPr>
        <w:pStyle w:val="Heading3"/>
      </w:pPr>
      <w:bookmarkStart w:id="1622" w:name="_Toc1366"/>
      <w:r>
        <w:t>580- الرد علی العثمانیة</w:t>
      </w:r>
      <w:bookmarkEnd w:id="1622"/>
    </w:p>
    <w:p>
      <w:pPr>
        <w:pStyle w:val="BookText"/>
      </w:pPr>
      <w:r>
        <w:rPr>
          <w:rFonts w:ascii="IRNazanin" w:hAnsi="IRNazanin" w:eastAsia="IRNazanin" w:cs="IRNazanin"/>
          <w:lang w:bidi="fa-IR"/>
          <w:color w:val="111111"/>
          <w:sz w:val="28"/>
          <w:szCs w:val="28"/>
          <w:rtl/>
        </w:rPr>
        <w:t xml:space="preserve">لأبی الأحوص المصری المتکلم ذکره ابن شهرآشوب فی الکنی من معالم العلماء (ص 127) قال إنه لقی الحسن النوبختی و أخذ عنه (أقول) کان النوبختی مبرزا بین نظرائه قبل الثلاثمائة و بعدها کما ذکره النجاشی (ص 47) فأبو الأحوص هذا مؤخر بکثیر عن أبی الأحوص التابعی عوف بن مالک بن نضلة الجشمی الراوی عن أبیه و عن أبی موسی الأشعری کما ذکر فی خلاصة تهذیب الکمال- ص 253</w:t>
      </w:r>
    </w:p>
    <w:p>
      <w:pPr>
        <w:pStyle w:val="Heading3"/>
      </w:pPr>
      <w:bookmarkStart w:id="1623" w:name="_Toc1367"/>
      <w:r>
        <w:t>581- الرد علی علی بن إبراهیم بن هاشم القمی فی معنی هشام و یونس‏</w:t>
      </w:r>
      <w:bookmarkEnd w:id="1623"/>
    </w:p>
    <w:p>
      <w:pPr>
        <w:pStyle w:val="BookText"/>
      </w:pPr>
      <w:r>
        <w:rPr>
          <w:rFonts w:ascii="IRNazanin" w:hAnsi="IRNazanin" w:eastAsia="IRNazanin" w:cs="IRNazanin"/>
          <w:lang w:bidi="fa-IR"/>
          <w:color w:val="111111"/>
          <w:sz w:val="28"/>
          <w:szCs w:val="28"/>
          <w:rtl/>
        </w:rPr>
        <w:t xml:space="preserve">لشیخ القمیین أبی القاسم سعد بن عبد الله بن أبی خلف الأشعری القمی المتوفی (301) أو سنتین‏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07" w:name="pg11707_122947"/>
    <w:bookmarkEnd w:id="207"/>
    <w:p>
      <w:pPr>
        <w:pStyle w:val="BookText"/>
      </w:pPr>
      <w:r>
        <w:rPr>
          <w:rFonts w:ascii="IRNazanin" w:hAnsi="IRNazanin" w:eastAsia="IRNazanin" w:cs="IRNazanin"/>
          <w:lang w:bidi="fa-IR"/>
          <w:color w:val="111111"/>
          <w:sz w:val="28"/>
          <w:szCs w:val="28"/>
          <w:rtl/>
        </w:rPr>
        <w:t xml:space="preserve">قبل الثلاثمائة ذکره النجاشی بهذا العنوان فی (ص 126) من تصانیف سعد، ثم بعد ذکر ثلاثة عشر کتابا قال: و کتاب مثالب هشام و یونس و فی ترجمه علی بن إبراهیم بن هاشم (ص 183) ذکر النجاشی من تصانیفه رسالة فی معنی هشام و یونس و یظهر من جمیع ذلک أن سعدا کتب الاخبار الواردة فی مثالب هشام و یونس، فکتب علی بن إبراهیم رسالة فی معناهما یذب فیها عنهما، فکتب سعد ثانیا فی الرد علی رسالة علی بن إبراهیم بن هاشم و أورد الأسترآبادی فی منهج المقال مدائح هشام و مثالبه فی عدة صفحات و حقق الوحید البهبهانی فی التعلیقة ذلک و اختار فی الأخیر جلالة هشام و وثاقته‏</w:t>
      </w:r>
    </w:p>
    <w:p>
      <w:pPr>
        <w:pStyle w:val="Heading3"/>
      </w:pPr>
      <w:bookmarkStart w:id="1624" w:name="_Toc1368"/>
      <w:r>
        <w:t>582- الرد علی المولی عنایت علی‏</w:t>
      </w:r>
      <w:bookmarkEnd w:id="1624"/>
    </w:p>
    <w:p>
      <w:pPr>
        <w:pStyle w:val="BookText"/>
      </w:pPr>
      <w:r>
        <w:rPr>
          <w:rFonts w:ascii="IRNazanin" w:hAnsi="IRNazanin" w:eastAsia="IRNazanin" w:cs="IRNazanin"/>
          <w:lang w:bidi="fa-IR"/>
          <w:color w:val="111111"/>
          <w:sz w:val="28"/>
          <w:szCs w:val="28"/>
          <w:rtl/>
        </w:rPr>
        <w:t xml:space="preserve">فی بعض المسائل الکلامیة للسید علی محمد بن محمد النقوی اللکهنوی المتوفی (1312) ذکره السید علی نقی النقوی فی مشاهیر علماء الهند</w:t>
      </w:r>
    </w:p>
    <w:p>
      <w:pPr>
        <w:pStyle w:val="Heading3"/>
      </w:pPr>
      <w:bookmarkStart w:id="1625" w:name="_Toc1369"/>
      <w:r>
        <w:t>583- الرد علی عیسی بن أبان فی الاجتهاد</w:t>
      </w:r>
      <w:bookmarkEnd w:id="1625"/>
    </w:p>
    <w:p>
      <w:pPr>
        <w:pStyle w:val="BookText"/>
      </w:pPr>
      <w:r>
        <w:rPr>
          <w:rFonts w:ascii="IRNazanin" w:hAnsi="IRNazanin" w:eastAsia="IRNazanin" w:cs="IRNazanin"/>
          <w:lang w:bidi="fa-IR"/>
          <w:color w:val="111111"/>
          <w:sz w:val="28"/>
          <w:szCs w:val="28"/>
          <w:rtl/>
        </w:rPr>
        <w:t xml:space="preserve">لأبی سهل إسماعیل بن علی بن إسحاق النوبختی الحاضر عند وفاه العسکری علیه السلام  ذکره النجاشی فی (ص 23) بعنوان النقض‏</w:t>
      </w:r>
    </w:p>
    <w:p>
      <w:pPr>
        <w:pStyle w:val="Heading3"/>
      </w:pPr>
      <w:bookmarkStart w:id="1626" w:name="_Toc1370"/>
      <w:r>
        <w:t>584- الرد علی المولی علی القوشچی‏</w:t>
      </w:r>
      <w:bookmarkEnd w:id="1626"/>
    </w:p>
    <w:p>
      <w:pPr>
        <w:pStyle w:val="BookText"/>
      </w:pPr>
      <w:r>
        <w:rPr>
          <w:rFonts w:ascii="IRNazanin" w:hAnsi="IRNazanin" w:eastAsia="IRNazanin" w:cs="IRNazanin"/>
          <w:lang w:bidi="fa-IR"/>
          <w:color w:val="111111"/>
          <w:sz w:val="28"/>
          <w:szCs w:val="28"/>
          <w:rtl/>
        </w:rPr>
        <w:t xml:space="preserve">فی بحث تقدیم المسند إلیه من کتاب الإیضاح فی البلاغة تألیف الخطیب الدمشقی للمیر أبی الفتح بن محمد علی الشهیر بمخدوم من أسباط المیر السید الشریف الجرجانی أوله [الحمد لله علی نعمائه و ما أنا قلت لا یلیق بکبریائه‏] و النسخة عند السید شهاب الدین التبریزی النجفی بقم، کتب علیها بخط صاحب الریاض اسم التألیف و المؤلف‏</w:t>
      </w:r>
    </w:p>
    <w:p>
      <w:pPr>
        <w:pStyle w:val="Heading3"/>
      </w:pPr>
      <w:bookmarkStart w:id="1627" w:name="_Toc1371"/>
      <w:r>
        <w:t>585- الرد علی الغالیة و أبی الخطاب‏</w:t>
      </w:r>
      <w:bookmarkEnd w:id="1627"/>
    </w:p>
    <w:p>
      <w:pPr>
        <w:pStyle w:val="BookText"/>
      </w:pPr>
      <w:r>
        <w:rPr>
          <w:rFonts w:ascii="IRNazanin" w:hAnsi="IRNazanin" w:eastAsia="IRNazanin" w:cs="IRNazanin"/>
          <w:lang w:bidi="fa-IR"/>
          <w:color w:val="111111"/>
          <w:sz w:val="28"/>
          <w:szCs w:val="28"/>
          <w:rtl/>
        </w:rPr>
        <w:t xml:space="preserve">لأبی إسحاق الکاتب إبراهیم بن أبی حفص قال النجاشی فی (ص 14) إنه شیخ من أصحاب أبی محمد العسکری علیه السلام</w:t>
      </w:r>
    </w:p>
    <w:p>
      <w:pPr>
        <w:pStyle w:val="Heading3"/>
      </w:pPr>
      <w:bookmarkStart w:id="1628" w:name="_Toc1372"/>
      <w:r>
        <w:t>586- الرد علی الغالیة</w:t>
      </w:r>
      <w:bookmarkEnd w:id="1628"/>
    </w:p>
    <w:p>
      <w:pPr>
        <w:pStyle w:val="BookText"/>
      </w:pPr>
      <w:r>
        <w:rPr>
          <w:rFonts w:ascii="IRNazanin" w:hAnsi="IRNazanin" w:eastAsia="IRNazanin" w:cs="IRNazanin"/>
          <w:lang w:bidi="fa-IR"/>
          <w:color w:val="111111"/>
          <w:sz w:val="28"/>
          <w:szCs w:val="28"/>
          <w:rtl/>
        </w:rPr>
        <w:t xml:space="preserve">للحسن بن علی بن فضال الکوفی الثقة الفطحی الذی تشهد فی آخر عمره و عبر عن عبد الله الأفطح، فسأل عنه ذلک فقال نظرنا فی الکتب فما رأینا له شیئا و توفی (224) ذکره النجاشی فی (ص 24- 26)</w:t>
      </w:r>
    </w:p>
    <w:p>
      <w:pPr>
        <w:pStyle w:val="Heading3"/>
      </w:pPr>
      <w:bookmarkStart w:id="1629" w:name="_Toc1373"/>
      <w:r>
        <w:t>587- الرد علی الغالیة المحمدیة</w:t>
      </w:r>
      <w:bookmarkEnd w:id="1629"/>
    </w:p>
    <w:p>
      <w:pPr>
        <w:pStyle w:val="BookText"/>
      </w:pPr>
      <w:r>
        <w:rPr>
          <w:rFonts w:ascii="IRNazanin" w:hAnsi="IRNazanin" w:eastAsia="IRNazanin" w:cs="IRNazanin"/>
          <w:lang w:bidi="fa-IR"/>
          <w:color w:val="111111"/>
          <w:sz w:val="28"/>
          <w:szCs w:val="28"/>
          <w:rtl/>
        </w:rPr>
        <w:t xml:space="preserve">للفضل بن شاذان بن الخلیل النیسابوری من أصحاب الجواد علیه السلام  ذکره النجاشی فی (ص 217)</w:t>
      </w:r>
    </w:p>
    <w:p>
      <w:pPr>
        <w:pStyle w:val="Heading3"/>
      </w:pPr>
      <w:bookmarkStart w:id="1630" w:name="_Toc1374"/>
      <w:r>
        <w:t>588- الرد علی الغلاة</w:t>
      </w:r>
      <w:bookmarkEnd w:id="1630"/>
    </w:p>
    <w:p>
      <w:pPr>
        <w:pStyle w:val="BookText"/>
      </w:pPr>
      <w:r>
        <w:rPr>
          <w:rFonts w:ascii="IRNazanin" w:hAnsi="IRNazanin" w:eastAsia="IRNazanin" w:cs="IRNazanin"/>
          <w:lang w:bidi="fa-IR"/>
          <w:color w:val="111111"/>
          <w:sz w:val="28"/>
          <w:szCs w:val="28"/>
          <w:rtl/>
        </w:rPr>
        <w:t xml:space="preserve">لأبی الحسین العقرانی التمار إسحاق بن الحسن بن بکران الذی‏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8" w:name="pg11707_122948"/>
    <w:bookmarkEnd w:id="208"/>
    <w:p>
      <w:pPr>
        <w:pStyle w:val="BookText"/>
      </w:pPr>
      <w:r>
        <w:rPr>
          <w:rFonts w:ascii="IRNazanin" w:hAnsi="IRNazanin" w:eastAsia="IRNazanin" w:cs="IRNazanin"/>
          <w:lang w:bidi="fa-IR"/>
          <w:color w:val="111111"/>
          <w:sz w:val="28"/>
          <w:szCs w:val="28"/>
          <w:rtl/>
        </w:rPr>
        <w:t xml:space="preserve">قرأ الکافی علی مؤلفه الکلینی الذی توفی (329) فیقتضی ذلک أن تکون ولادته حدود (300) و بقی إلی أن أدرکه النجاشی الذی ولد (372) و ترجمه فی رجاله (ص 53) قال رأیته بالکوفة و هو مجاور</w:t>
      </w:r>
      <w:r>
        <w:rPr>
          <w:rStyle w:val="FootnoteReference"/>
        </w:rPr>
        <w:footnoteReference w:id="21"/>
      </w:r>
      <w:r>
        <w:rPr>
          <w:rFonts w:ascii="IRNazanin" w:hAnsi="IRNazanin" w:eastAsia="IRNazanin" w:cs="IRNazanin"/>
          <w:lang w:bidi="fa-IR"/>
          <w:color w:val="111111"/>
          <w:sz w:val="28"/>
          <w:szCs w:val="28"/>
          <w:rtl/>
        </w:rPr>
        <w:t xml:space="preserve">و کان یروی کتاب الکلینی عنه، و کان فی هذا الوقت غلوا</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حافظا ضابطا للأحادیث کما هو حقه و کان النجاشی شدید الاحتیاط فی تحمل الأحادیث و لذا ترک السماع عن هذا الرجل الضعیف البنیة القوی البالغ إلی حدود المائة سنة مع أن السماع عن مثله، من الأسانید العالیة التی یغبط المحدثون و یشدون الرجال إلیها و لا سیما لشخص النجاشی الذی کان دیدنه الأخذ من المشایخ الکبار المتقدمین کما نری فی کافة مشایخه و کانت روایته عن الکلینی البعید عنه بمائة و عشرین سنة تقریبا بواسطة واحدة هی ضالته المنشودة، و مع ذلک ترک السماع عنه لعلو سنه البالغ إلی ضعف حواسه و قواه و نظیر هذه الجملة (علوا فی الوقت) ذکره النجاشی بعد عدة أوراق (ص 64) فی ترجمه أحمد بن عبد الواحد قال:</w:t>
      </w:r>
    </w:p>
    <w:p>
      <w:pPr>
        <w:pStyle w:val="BookText"/>
      </w:pPr>
      <w:r>
        <w:rPr>
          <w:rFonts w:ascii="IRNazanin" w:hAnsi="IRNazanin" w:eastAsia="IRNazanin" w:cs="IRNazanin"/>
          <w:lang w:bidi="fa-IR"/>
          <w:color w:val="111111"/>
          <w:sz w:val="28"/>
          <w:szCs w:val="28"/>
          <w:rtl/>
        </w:rPr>
        <w:t xml:space="preserve">إنه لقی ابن الزبیر و کان (علوا فی الوقت) فإن ابن الزبیر علی بن محمد توفی (348) مناهزا للمائة سنة من عمره و لقیه ابن عبد الواحد فی هذا الوقت‏</w:t>
      </w:r>
    </w:p>
    <w:p>
      <w:pPr>
        <w:pStyle w:val="BookText"/>
      </w:pPr>
      <w:r>
        <w:rPr>
          <w:rFonts w:ascii="IRNazanin" w:hAnsi="IRNazanin" w:eastAsia="IRNazanin" w:cs="IRNazanin"/>
          <w:lang w:bidi="fa-IR"/>
          <w:color w:val="111111"/>
          <w:sz w:val="28"/>
          <w:szCs w:val="28"/>
          <w:rtl/>
        </w:rPr>
        <w:t xml:space="preserve">فلم أسمع منه شیئا له کتاب الرد علی الغلاة و کتاب نفی السهو عن النبی  صلی الله علیه و آله  و له کتاب عدد الأئمة</w:t>
      </w:r>
    </w:p>
    <w:p>
      <w:pPr>
        <w:pStyle w:val="Heading3"/>
      </w:pPr>
      <w:bookmarkStart w:id="1631" w:name="_Toc1375"/>
      <w:r>
        <w:t>589- الرد علی الغلاة</w:t>
      </w:r>
      <w:bookmarkEnd w:id="1631"/>
    </w:p>
    <w:p>
      <w:pPr>
        <w:pStyle w:val="BookText"/>
      </w:pPr>
      <w:r>
        <w:rPr>
          <w:rFonts w:ascii="IRNazanin" w:hAnsi="IRNazanin" w:eastAsia="IRNazanin" w:cs="IRNazanin"/>
          <w:lang w:bidi="fa-IR"/>
          <w:color w:val="111111"/>
          <w:sz w:val="28"/>
          <w:szCs w:val="28"/>
          <w:rtl/>
        </w:rPr>
        <w:t xml:space="preserve">لأبی سهل إسماعیل بن علی بن إسحاق بن أبی سهل بن نوبخت الحاضر عند وفاه العسکری علیه السلام  ذکره النجاشی (ص 23)</w:t>
      </w:r>
    </w:p>
    <w:p>
      <w:pPr>
        <w:pStyle w:val="Heading3"/>
      </w:pPr>
      <w:bookmarkStart w:id="1632" w:name="_Toc1376"/>
      <w:r>
        <w:t>590- الرد علی الغلاة</w:t>
      </w:r>
      <w:bookmarkEnd w:id="1632"/>
    </w:p>
    <w:p>
      <w:pPr>
        <w:pStyle w:val="BookText"/>
      </w:pPr>
      <w:r>
        <w:rPr>
          <w:rFonts w:ascii="IRNazanin" w:hAnsi="IRNazanin" w:eastAsia="IRNazanin" w:cs="IRNazanin"/>
          <w:lang w:bidi="fa-IR"/>
          <w:color w:val="111111"/>
          <w:sz w:val="28"/>
          <w:szCs w:val="28"/>
          <w:rtl/>
        </w:rPr>
        <w:t xml:space="preserve">لأبی محمد الحسن بن موسی النوبختی المبرز علی نظرائه قبل الثلاثمائة و بعدها ذکره النجاشی (ص 47)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09" w:name="pg11707_122949"/>
    <w:bookmarkEnd w:id="209"/>
    <w:p>
      <w:pPr>
        <w:pStyle w:val="Heading3"/>
      </w:pPr>
      <w:bookmarkStart w:id="1633" w:name="_Toc1377"/>
      <w:r>
        <w:t>591- الرد علی الغلاة و المفوضة</w:t>
      </w:r>
      <w:bookmarkEnd w:id="1633"/>
    </w:p>
    <w:p>
      <w:pPr>
        <w:pStyle w:val="BookText"/>
      </w:pPr>
      <w:r>
        <w:rPr>
          <w:rFonts w:ascii="IRNazanin" w:hAnsi="IRNazanin" w:eastAsia="IRNazanin" w:cs="IRNazanin"/>
          <w:lang w:bidi="fa-IR"/>
          <w:color w:val="111111"/>
          <w:sz w:val="28"/>
          <w:szCs w:val="28"/>
          <w:rtl/>
        </w:rPr>
        <w:t xml:space="preserve">للشیخ أبی عبد الله الحسین بن عبید الله بن إبراهیم الغضائری، شیخ شیخ الطائفة الطوسی و النجاشی توفی (411) کما ذکره الأخیر فی رجاله (ص 51)</w:t>
      </w:r>
    </w:p>
    <w:p>
      <w:pPr>
        <w:pStyle w:val="Heading3"/>
      </w:pPr>
      <w:bookmarkStart w:id="1634" w:name="_Toc1378"/>
      <w:r>
        <w:t>592- الرد علی الغلاة</w:t>
      </w:r>
      <w:bookmarkEnd w:id="1634"/>
    </w:p>
    <w:p>
      <w:pPr>
        <w:pStyle w:val="BookText"/>
      </w:pPr>
      <w:r>
        <w:rPr>
          <w:rFonts w:ascii="IRNazanin" w:hAnsi="IRNazanin" w:eastAsia="IRNazanin" w:cs="IRNazanin"/>
          <w:lang w:bidi="fa-IR"/>
          <w:color w:val="111111"/>
          <w:sz w:val="28"/>
          <w:szCs w:val="28"/>
          <w:rtl/>
        </w:rPr>
        <w:t xml:space="preserve">لشیخ القمیین أبی القاسم سعد بن عبد الله بن أبی خلف الأشعری القمی المتوفی سنة إحدی و ثلاثمائة أو قبلها بسنتین کما فی النجاشی (ص 126)</w:t>
      </w:r>
    </w:p>
    <w:p>
      <w:pPr>
        <w:pStyle w:val="Heading3"/>
      </w:pPr>
      <w:bookmarkStart w:id="1635" w:name="_Toc1379"/>
      <w:r>
        <w:t>593- الرد علی الغلاة</w:t>
      </w:r>
      <w:bookmarkEnd w:id="1635"/>
    </w:p>
    <w:p>
      <w:pPr>
        <w:pStyle w:val="BookText"/>
      </w:pPr>
      <w:r>
        <w:rPr>
          <w:rFonts w:ascii="IRNazanin" w:hAnsi="IRNazanin" w:eastAsia="IRNazanin" w:cs="IRNazanin"/>
          <w:lang w:bidi="fa-IR"/>
          <w:color w:val="111111"/>
          <w:sz w:val="28"/>
          <w:szCs w:val="28"/>
          <w:rtl/>
        </w:rPr>
        <w:t xml:space="preserve">لأبی الحسن علی بن مهزیار الأهوازی وکیل الأئمة علیه السلام  و المختص بهم و المعظم عندهم ذکره النجاشی فی (ص 178)</w:t>
      </w:r>
    </w:p>
    <w:p>
      <w:pPr>
        <w:pStyle w:val="Heading3"/>
      </w:pPr>
      <w:bookmarkStart w:id="1636" w:name="_Toc1380"/>
      <w:r>
        <w:t>594- الرد علی الغلاة</w:t>
      </w:r>
      <w:bookmarkEnd w:id="1636"/>
    </w:p>
    <w:p>
      <w:pPr>
        <w:pStyle w:val="BookText"/>
      </w:pPr>
      <w:r>
        <w:rPr>
          <w:rFonts w:ascii="IRNazanin" w:hAnsi="IRNazanin" w:eastAsia="IRNazanin" w:cs="IRNazanin"/>
          <w:lang w:bidi="fa-IR"/>
          <w:color w:val="111111"/>
          <w:sz w:val="28"/>
          <w:szCs w:val="28"/>
          <w:rtl/>
        </w:rPr>
        <w:t xml:space="preserve">لأبی جعفر محمد بن أورمة القمی الذی خرج توقیع أبی الحسن الثالث فی براءته عما قذف به ذکره النجاشی فی (ص 232)</w:t>
      </w:r>
    </w:p>
    <w:p>
      <w:pPr>
        <w:pStyle w:val="Heading3"/>
      </w:pPr>
      <w:bookmarkStart w:id="1637" w:name="_Toc1381"/>
      <w:r>
        <w:t>595- الرد علی الغلاة</w:t>
      </w:r>
      <w:bookmarkEnd w:id="1637"/>
    </w:p>
    <w:p>
      <w:pPr>
        <w:pStyle w:val="BookText"/>
      </w:pPr>
      <w:r>
        <w:rPr>
          <w:rFonts w:ascii="IRNazanin" w:hAnsi="IRNazanin" w:eastAsia="IRNazanin" w:cs="IRNazanin"/>
          <w:lang w:bidi="fa-IR"/>
          <w:color w:val="111111"/>
          <w:sz w:val="28"/>
          <w:szCs w:val="28"/>
          <w:rtl/>
        </w:rPr>
        <w:t xml:space="preserve">للشیخ أبی یعلی محمد بن الحسن بن حمزة، خلیفة الشیخ المفید ذکره النجاشی فی (ص 288) بعنوان مسألة فی الرد و توفی (463)</w:t>
      </w:r>
    </w:p>
    <w:p>
      <w:pPr>
        <w:pStyle w:val="Heading3"/>
      </w:pPr>
      <w:bookmarkStart w:id="1638" w:name="_Toc1382"/>
      <w:r>
        <w:t>596- الرد علی الغلاة</w:t>
      </w:r>
      <w:bookmarkEnd w:id="1638"/>
    </w:p>
    <w:p>
      <w:pPr>
        <w:pStyle w:val="BookText"/>
      </w:pPr>
      <w:r>
        <w:rPr>
          <w:rFonts w:ascii="IRNazanin" w:hAnsi="IRNazanin" w:eastAsia="IRNazanin" w:cs="IRNazanin"/>
          <w:lang w:bidi="fa-IR"/>
          <w:color w:val="111111"/>
          <w:sz w:val="28"/>
          <w:szCs w:val="28"/>
          <w:rtl/>
        </w:rPr>
        <w:t xml:space="preserve">لأبی جعفر محمد بن الحسن بن فروخ الصفار المتوفی بقم (290) ذکره النجاشی (ص 251) و قال الشیخ فی الفهرست- ص 143 له مثل کتب الحسین بن سعید، و کان قد ذکر للحسین فی (ص 58) الرد علی الغالیة</w:t>
      </w:r>
    </w:p>
    <w:p>
      <w:pPr>
        <w:pStyle w:val="Heading3"/>
      </w:pPr>
      <w:bookmarkStart w:id="1639" w:name="_Toc1383"/>
      <w:r>
        <w:t>597- الرد علی الغلاة</w:t>
      </w:r>
      <w:bookmarkEnd w:id="1639"/>
    </w:p>
    <w:p>
      <w:pPr>
        <w:pStyle w:val="BookText"/>
      </w:pPr>
      <w:r>
        <w:rPr>
          <w:rFonts w:ascii="IRNazanin" w:hAnsi="IRNazanin" w:eastAsia="IRNazanin" w:cs="IRNazanin"/>
          <w:lang w:bidi="fa-IR"/>
          <w:color w:val="111111"/>
          <w:sz w:val="28"/>
          <w:szCs w:val="28"/>
          <w:rtl/>
        </w:rPr>
        <w:t xml:space="preserve">لأبی الفتح محمد بن علی بن عثمان الکراجکی المتوفی (449) من المختصرات المحتوی علیها کنز الفوائد المطبوع‏</w:t>
      </w:r>
    </w:p>
    <w:p>
      <w:pPr>
        <w:pStyle w:val="Heading3"/>
      </w:pPr>
      <w:bookmarkStart w:id="1640" w:name="_Toc1384"/>
      <w:r>
        <w:t>598- الرد علی الغلاة</w:t>
      </w:r>
      <w:bookmarkEnd w:id="1640"/>
    </w:p>
    <w:p>
      <w:pPr>
        <w:pStyle w:val="BookText"/>
      </w:pPr>
      <w:r>
        <w:rPr>
          <w:rFonts w:ascii="IRNazanin" w:hAnsi="IRNazanin" w:eastAsia="IRNazanin" w:cs="IRNazanin"/>
          <w:lang w:bidi="fa-IR"/>
          <w:color w:val="111111"/>
          <w:sz w:val="28"/>
          <w:szCs w:val="28"/>
          <w:rtl/>
        </w:rPr>
        <w:t xml:space="preserve">لأبی جعفر الهمدانی السمان محمد بن موسی بن عیسی ذکره النجاشی فی (ص 239)</w:t>
      </w:r>
    </w:p>
    <w:p>
      <w:pPr>
        <w:pStyle w:val="Heading3"/>
      </w:pPr>
      <w:bookmarkStart w:id="1641" w:name="_Toc1385"/>
      <w:r>
        <w:t>599- الرد علی الغلاة</w:t>
      </w:r>
      <w:bookmarkEnd w:id="1641"/>
    </w:p>
    <w:p>
      <w:pPr>
        <w:pStyle w:val="BookText"/>
      </w:pPr>
      <w:r>
        <w:rPr>
          <w:rFonts w:ascii="IRNazanin" w:hAnsi="IRNazanin" w:eastAsia="IRNazanin" w:cs="IRNazanin"/>
          <w:lang w:bidi="fa-IR"/>
          <w:color w:val="111111"/>
          <w:sz w:val="28"/>
          <w:szCs w:val="28"/>
          <w:rtl/>
        </w:rPr>
        <w:t xml:space="preserve">للشیخ الثقة الفقیه الجلیل یونس بن عبد الرحمن ولد أیام هشام بن عبد الملک ذکره النجاشی فی (ص 312) و فی الفهرست (ص 181) قال له مثل کتب الحسین بن سعید الأهوازی، و کان قد ذکر له فی (ص 58) الرد علی الغالیة</w:t>
      </w:r>
    </w:p>
    <w:p>
      <w:pPr>
        <w:pStyle w:val="Heading3"/>
      </w:pPr>
      <w:bookmarkStart w:id="1642" w:name="_Toc1386"/>
      <w:r>
        <w:t>600- الرد علی الفادری پادری النصرانی‏</w:t>
      </w:r>
      <w:bookmarkEnd w:id="1642"/>
    </w:p>
    <w:p>
      <w:pPr>
        <w:pStyle w:val="BookText"/>
      </w:pPr>
      <w:r>
        <w:rPr>
          <w:rFonts w:ascii="IRNazanin" w:hAnsi="IRNazanin" w:eastAsia="IRNazanin" w:cs="IRNazanin"/>
          <w:lang w:bidi="fa-IR"/>
          <w:color w:val="111111"/>
          <w:sz w:val="28"/>
          <w:szCs w:val="28"/>
          <w:rtl/>
        </w:rPr>
        <w:t xml:space="preserve">600- الرد علی الفادری پادری)</w:t>
      </w:r>
      <w:r>
        <w:rPr>
          <w:rStyle w:val="FootnoteReference"/>
        </w:rPr>
        <w:footnoteReference w:id="23"/>
      </w:r>
      <w:r>
        <w:rPr>
          <w:rFonts w:ascii="IRNazanin" w:hAnsi="IRNazanin" w:eastAsia="IRNazanin" w:cs="IRNazanin"/>
          <w:lang w:bidi="fa-IR"/>
          <w:color w:val="111111"/>
          <w:sz w:val="28"/>
          <w:szCs w:val="28"/>
          <w:rtl/>
        </w:rPr>
        <w:t xml:space="preserve">النصرانی‏</w:t>
      </w:r>
    </w:p>
    <w:p>
      <w:pPr>
        <w:pStyle w:val="BookText"/>
      </w:pPr>
      <w:r>
        <w:rPr>
          <w:rFonts w:ascii="IRNazanin" w:hAnsi="IRNazanin" w:eastAsia="IRNazanin" w:cs="IRNazanin"/>
          <w:lang w:bidi="fa-IR"/>
          <w:color w:val="111111"/>
          <w:sz w:val="28"/>
          <w:szCs w:val="28"/>
          <w:rtl/>
        </w:rPr>
        <w:t xml:space="preserve">للآقا محمد باقر البهبهانی الهمدانی المتوفی فی (1332) حفید الوحید البهبهانی ذکره ولده الآقا کاظم و ذکرناه فی نقباء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10" w:name="pg11707_122950"/>
    <w:bookmarkEnd w:id="210"/>
    <w:p>
      <w:pPr>
        <w:pStyle w:val="BookText"/>
      </w:pPr>
      <w:r>
        <w:rPr>
          <w:rFonts w:ascii="IRNazanin" w:hAnsi="IRNazanin" w:eastAsia="IRNazanin" w:cs="IRNazanin"/>
          <w:lang w:bidi="fa-IR"/>
          <w:color w:val="111111"/>
          <w:sz w:val="28"/>
          <w:szCs w:val="28"/>
          <w:rtl/>
        </w:rPr>
        <w:t xml:space="preserve">البشر- ج 1 ص 199 رد فیه میزان الحق تألیف هنری مارتین المعروف پادری‏</w:t>
      </w:r>
    </w:p>
    <w:p>
      <w:pPr>
        <w:pStyle w:val="Heading3"/>
      </w:pPr>
      <w:bookmarkStart w:id="1643" w:name="_Toc1387"/>
      <w:r>
        <w:t>601- الرد علی الفادری‏</w:t>
      </w:r>
      <w:bookmarkEnd w:id="1643"/>
    </w:p>
    <w:p>
      <w:pPr>
        <w:pStyle w:val="BookText"/>
      </w:pPr>
      <w:r>
        <w:rPr>
          <w:rFonts w:ascii="IRNazanin" w:hAnsi="IRNazanin" w:eastAsia="IRNazanin" w:cs="IRNazanin"/>
          <w:lang w:bidi="fa-IR"/>
          <w:color w:val="111111"/>
          <w:sz w:val="28"/>
          <w:szCs w:val="28"/>
          <w:rtl/>
        </w:rPr>
        <w:t xml:space="preserve">المذکور للسید محمد تقی بن الأمیر مؤمن الحسینی القزوینی جد سیدنا السید آقا القزوینی، موجود عند أحفاده” المؤلف” بقزوین‏</w:t>
      </w:r>
    </w:p>
    <w:p>
      <w:pPr>
        <w:pStyle w:val="Heading3"/>
      </w:pPr>
      <w:bookmarkStart w:id="1644" w:name="_Toc1388"/>
      <w:r>
        <w:t>602- الرد علی الفادری‏</w:t>
      </w:r>
      <w:bookmarkEnd w:id="1644"/>
    </w:p>
    <w:p>
      <w:pPr>
        <w:pStyle w:val="BookText"/>
      </w:pPr>
      <w:r>
        <w:rPr>
          <w:rFonts w:ascii="IRNazanin" w:hAnsi="IRNazanin" w:eastAsia="IRNazanin" w:cs="IRNazanin"/>
          <w:lang w:bidi="fa-IR"/>
          <w:color w:val="111111"/>
          <w:sz w:val="28"/>
          <w:szCs w:val="28"/>
          <w:rtl/>
        </w:rPr>
        <w:t xml:space="preserve">للعارف حسین علی شاه الموصوف بالشیخ زین الدین الذی جعله نور علی شاه فی (1212) خلیفة الخلفاء فی محضر مریدیه، و اسمه الحاج محمد حسین الخوانساری الأصفهانی توفی بالحائر فجأة و هو یصلی المغرب (1234) و کان مریدا للسید معصوم علی شاه الهندی المتوفی (1211) ذکره إیزدگشسب فی شمس التواریخ‏</w:t>
      </w:r>
    </w:p>
    <w:p>
      <w:pPr>
        <w:pStyle w:val="Heading3"/>
      </w:pPr>
      <w:bookmarkStart w:id="1645" w:name="_Toc1389"/>
      <w:r>
        <w:t>603- الرد علی الفادری النصرانی‏</w:t>
      </w:r>
      <w:bookmarkEnd w:id="1645"/>
    </w:p>
    <w:p>
      <w:pPr>
        <w:pStyle w:val="BookText"/>
      </w:pPr>
      <w:r>
        <w:rPr>
          <w:rFonts w:ascii="IRNazanin" w:hAnsi="IRNazanin" w:eastAsia="IRNazanin" w:cs="IRNazanin"/>
          <w:lang w:bidi="fa-IR"/>
          <w:color w:val="111111"/>
          <w:sz w:val="28"/>
          <w:szCs w:val="28"/>
          <w:rtl/>
        </w:rPr>
        <w:t xml:space="preserve">المذکور للسید المیر محمد حسین بن الأمیر عبد الباقی بن الأمیر محمد حسین الکبیر بن الأمیر محمد صالح الخاتون‏آبادی الذی کان صهر العلامة المجلسی علی بنته، ابن الأمیر عبد الواسع الحسینی الخاتون‏آبادی المتوفی (1233) و أبوه الأمیر عبد الباقی کان من مشایخ بحر العلوم و توفی (1207) أو (1208) ذکره فی الروضات‏</w:t>
      </w:r>
    </w:p>
    <w:p>
      <w:pPr>
        <w:pStyle w:val="Heading3"/>
      </w:pPr>
      <w:bookmarkStart w:id="1646" w:name="_Toc1390"/>
      <w:r>
        <w:t>الرد علی الفادری‏</w:t>
      </w:r>
      <w:bookmarkEnd w:id="1646"/>
    </w:p>
    <w:p>
      <w:pPr>
        <w:pStyle w:val="BookText"/>
      </w:pPr>
      <w:r>
        <w:rPr>
          <w:rFonts w:ascii="IRNazanin" w:hAnsi="IRNazanin" w:eastAsia="IRNazanin" w:cs="IRNazanin"/>
          <w:lang w:bidi="fa-IR"/>
          <w:color w:val="111111"/>
          <w:sz w:val="28"/>
          <w:szCs w:val="28"/>
          <w:rtl/>
        </w:rPr>
        <w:t xml:space="preserve">الموسوم حجة الإسلام موجود فی (الرضویة) و ذکر فی الروضات و هو للمولی علی بن المولی جمشید المازندرانی الأصفهانی النوری مر فی (ج 6- ص 257)</w:t>
      </w:r>
    </w:p>
    <w:p>
      <w:pPr>
        <w:pStyle w:val="Heading3"/>
      </w:pPr>
      <w:bookmarkStart w:id="1647" w:name="_Toc1391"/>
      <w:r>
        <w:t>604- الرد علی الفادری‏</w:t>
      </w:r>
      <w:bookmarkEnd w:id="1647"/>
    </w:p>
    <w:p>
      <w:pPr>
        <w:pStyle w:val="BookText"/>
      </w:pPr>
      <w:r>
        <w:rPr>
          <w:rFonts w:ascii="IRNazanin" w:hAnsi="IRNazanin" w:eastAsia="IRNazanin" w:cs="IRNazanin"/>
          <w:lang w:bidi="fa-IR"/>
          <w:color w:val="111111"/>
          <w:sz w:val="28"/>
          <w:szCs w:val="28"/>
          <w:rtl/>
        </w:rPr>
        <w:t xml:space="preserve">للآقا محمد علی بن الآقا محمد باقر الکرمانشاهی المتوفی (1216) ذکره المولی باقر التستری المتوفی (1327) فی بعض مجامیعه الموجودة عند السید آقا التستری فی النجف‏</w:t>
      </w:r>
    </w:p>
    <w:p>
      <w:pPr>
        <w:pStyle w:val="Heading3"/>
      </w:pPr>
      <w:bookmarkStart w:id="1648" w:name="_Toc1392"/>
      <w:r>
        <w:t>605- الرد علی الفادری‏</w:t>
      </w:r>
      <w:bookmarkEnd w:id="1648"/>
    </w:p>
    <w:p>
      <w:pPr>
        <w:pStyle w:val="BookText"/>
      </w:pPr>
      <w:r>
        <w:rPr>
          <w:rFonts w:ascii="IRNazanin" w:hAnsi="IRNazanin" w:eastAsia="IRNazanin" w:cs="IRNazanin"/>
          <w:lang w:bidi="fa-IR"/>
          <w:color w:val="111111"/>
          <w:sz w:val="28"/>
          <w:szCs w:val="28"/>
          <w:rtl/>
        </w:rPr>
        <w:t xml:space="preserve">للمولی علی أکبر بن محمد باقر الإیجی الأصفهانی المتوفی (1232) ذکره فی الروضات‏</w:t>
      </w:r>
    </w:p>
    <w:p>
      <w:pPr>
        <w:pStyle w:val="Heading3"/>
      </w:pPr>
      <w:bookmarkStart w:id="1649" w:name="_Toc1393"/>
      <w:r>
        <w:t>606- الرد علی الفادری‏</w:t>
      </w:r>
      <w:bookmarkEnd w:id="1649"/>
    </w:p>
    <w:p>
      <w:pPr>
        <w:pStyle w:val="BookText"/>
      </w:pPr>
      <w:r>
        <w:rPr>
          <w:rFonts w:ascii="IRNazanin" w:hAnsi="IRNazanin" w:eastAsia="IRNazanin" w:cs="IRNazanin"/>
          <w:lang w:bidi="fa-IR"/>
          <w:color w:val="111111"/>
          <w:sz w:val="28"/>
          <w:szCs w:val="28"/>
          <w:rtl/>
        </w:rPr>
        <w:t xml:space="preserve">للمیرزا بزرگ الوزیر و هو المیرزا عیسی بن المیرزا حسن الحسینی الفراهانی المتوفی (1238) قال فی روضة الصفای ناصری إنه مرتب علی ثمانیة أبواب بعدد أبواب الجنة و قلما کتب مثله و مر له الجهادیة فی (ج 5 ص 297)</w:t>
      </w:r>
    </w:p>
    <w:p>
      <w:pPr>
        <w:pStyle w:val="Heading3"/>
      </w:pPr>
      <w:bookmarkStart w:id="1650" w:name="_Toc1394"/>
      <w:r>
        <w:t>الرد علی الفاضلین المحقق الدوانی و صدر الدین الدشتکی‏</w:t>
      </w:r>
      <w:bookmarkEnd w:id="1650"/>
    </w:p>
    <w:p>
      <w:pPr>
        <w:pStyle w:val="BookText"/>
      </w:pPr>
      <w:r>
        <w:rPr>
          <w:rFonts w:ascii="IRNazanin" w:hAnsi="IRNazanin" w:eastAsia="IRNazanin" w:cs="IRNazanin"/>
          <w:lang w:bidi="fa-IR"/>
          <w:color w:val="111111"/>
          <w:sz w:val="28"/>
          <w:szCs w:val="28"/>
          <w:rtl/>
        </w:rPr>
        <w:t xml:space="preserve">للمولی محمد أمین بن محمد شریف الأسترآبادی، و یأتی بعنوان الرد علی ما أحدثه‏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11" w:name="pg11707_122951"/>
    <w:bookmarkEnd w:id="211"/>
    <w:p>
      <w:pPr>
        <w:pStyle w:val="Heading3"/>
      </w:pPr>
      <w:bookmarkStart w:id="1651" w:name="_Toc1395"/>
      <w:r>
        <w:t>607- الرد علی الفخر الرازی‏</w:t>
      </w:r>
      <w:bookmarkEnd w:id="1651"/>
    </w:p>
    <w:p>
      <w:pPr>
        <w:pStyle w:val="BookText"/>
      </w:pPr>
      <w:r>
        <w:rPr>
          <w:rFonts w:ascii="IRNazanin" w:hAnsi="IRNazanin" w:eastAsia="IRNazanin" w:cs="IRNazanin"/>
          <w:lang w:bidi="fa-IR"/>
          <w:color w:val="111111"/>
          <w:sz w:val="28"/>
          <w:szCs w:val="28"/>
          <w:rtl/>
        </w:rPr>
        <w:t xml:space="preserve">فی استدلاله بآیة (وَ سَیُجَنَّبُهَا الْأَتْقَی‏) علی خلافة أبی بکر و أفضلیته للمولی محمد رفیع ابن فرج الجیلانی تلمیذ العلامة المجلسی و المدرس بمشهد خراسان فی عصر السلطان نادر شاه له ترجمه مفصلة فی الفیض القدسی و ذکر فی إجازة السید عبد الله سبط المحدث الجزائری أنه توفی فی عشر الستین بعد المائة و الألف‏</w:t>
      </w:r>
    </w:p>
    <w:p>
      <w:pPr>
        <w:pStyle w:val="Heading3"/>
      </w:pPr>
      <w:bookmarkStart w:id="1652" w:name="_Toc1396"/>
      <w:r>
        <w:t>608- الرد علی الفخر الرازی‏</w:t>
      </w:r>
      <w:bookmarkEnd w:id="1652"/>
    </w:p>
    <w:p>
      <w:pPr>
        <w:pStyle w:val="BookText"/>
      </w:pPr>
      <w:r>
        <w:rPr>
          <w:rFonts w:ascii="IRNazanin" w:hAnsi="IRNazanin" w:eastAsia="IRNazanin" w:cs="IRNazanin"/>
          <w:lang w:bidi="fa-IR"/>
          <w:color w:val="111111"/>
          <w:sz w:val="28"/>
          <w:szCs w:val="28"/>
          <w:rtl/>
        </w:rPr>
        <w:t xml:space="preserve">فی استدلاله بآیة الغار علی خلافة أبی بکر للمولی المیرزا محمد بن الحسن الشیروانی المتوفی (1098) فی مجموعة من رسائل الشیروانی بخط بعض تلامیذه کتبه فی حیاة أستاذه و المجموعة من وقف عماد الفهرسی للخزانة (الرضویة)</w:t>
      </w:r>
    </w:p>
    <w:p>
      <w:pPr>
        <w:pStyle w:val="Heading3"/>
      </w:pPr>
      <w:bookmarkStart w:id="1653" w:name="_Toc1397"/>
      <w:r>
        <w:t>609- الرد علی فوائد المیرزا أبی الفضل الگلپایگانی البابی‏</w:t>
      </w:r>
      <w:bookmarkEnd w:id="1653"/>
    </w:p>
    <w:p>
      <w:pPr>
        <w:pStyle w:val="BookText"/>
      </w:pPr>
      <w:r>
        <w:rPr>
          <w:rFonts w:ascii="IRNazanin" w:hAnsi="IRNazanin" w:eastAsia="IRNazanin" w:cs="IRNazanin"/>
          <w:lang w:bidi="fa-IR"/>
          <w:color w:val="111111"/>
          <w:sz w:val="28"/>
          <w:szCs w:val="28"/>
          <w:rtl/>
        </w:rPr>
        <w:t xml:space="preserve">لصدر الإسلام المیرزا علی أکبر بن المیرزا شیر محمد الهمدانی المتوفی (1325) و هو فارسی مثل الرد علی البابیة أیضا السابق ذکره، و کلاهما کانا فی مکتبة السید محمد باقر إمام الجمعة بهمدان المتوفی (1330) کما حدثنی به معاصره الشیخ عبد المجید الهمدانی‏</w:t>
      </w:r>
    </w:p>
    <w:p>
      <w:pPr>
        <w:pStyle w:val="Heading3"/>
      </w:pPr>
      <w:bookmarkStart w:id="1654" w:name="_Toc1398"/>
      <w:r>
        <w:t>610- الرد علی فرق الشیعة ما خلا الإمامیة منهم‏</w:t>
      </w:r>
      <w:bookmarkEnd w:id="1654"/>
    </w:p>
    <w:p>
      <w:pPr>
        <w:pStyle w:val="BookText"/>
      </w:pPr>
      <w:r>
        <w:rPr>
          <w:rFonts w:ascii="IRNazanin" w:hAnsi="IRNazanin" w:eastAsia="IRNazanin" w:cs="IRNazanin"/>
          <w:lang w:bidi="fa-IR"/>
          <w:color w:val="111111"/>
          <w:sz w:val="28"/>
          <w:szCs w:val="28"/>
          <w:rtl/>
        </w:rPr>
        <w:t xml:space="preserve">لأبی محمد الحسن بن موسی النوبختی المتکلم المبرز علی نظرائه قبل الثلاثمائة و بعدها ذکره النجاشی فی (ص 46) و ینقل عنه صاحب الدمعة الساکبة و هو غیر کتابه الفرق و عبر عنه فی الفهرست- ص 46 الرد علی أصحاب التناسخ و الغلاة</w:t>
      </w:r>
    </w:p>
    <w:p>
      <w:pPr>
        <w:pStyle w:val="Heading3"/>
      </w:pPr>
      <w:bookmarkStart w:id="1655" w:name="_Toc1399"/>
      <w:r>
        <w:t>611- الرد علی الفضل بن روزبهان‏</w:t>
      </w:r>
      <w:bookmarkEnd w:id="1655"/>
    </w:p>
    <w:p>
      <w:pPr>
        <w:pStyle w:val="BookText"/>
      </w:pPr>
      <w:r>
        <w:rPr>
          <w:rFonts w:ascii="IRNazanin" w:hAnsi="IRNazanin" w:eastAsia="IRNazanin" w:cs="IRNazanin"/>
          <w:lang w:bidi="fa-IR"/>
          <w:color w:val="111111"/>
          <w:sz w:val="28"/>
          <w:szCs w:val="28"/>
          <w:rtl/>
        </w:rPr>
        <w:t xml:space="preserve">فاضل الأشاعرة بوقته للآقا محمد تقی بن الآقا عبد الحسین ابن الوحید البهبهانی الساکن و المتوفی بهمدان فی (1333) ذکره ابنه الآقا محمد کاظم کما مر فی رد الفادری المذکور آنفا</w:t>
      </w:r>
    </w:p>
    <w:p>
      <w:pPr>
        <w:pStyle w:val="Heading3"/>
      </w:pPr>
      <w:bookmarkStart w:id="1656" w:name="_Toc1400"/>
      <w:r>
        <w:t>612- الرد علی الفطحیة</w:t>
      </w:r>
      <w:bookmarkEnd w:id="1656"/>
    </w:p>
    <w:p>
      <w:pPr>
        <w:pStyle w:val="BookText"/>
      </w:pPr>
      <w:r>
        <w:rPr>
          <w:rFonts w:ascii="IRNazanin" w:hAnsi="IRNazanin" w:eastAsia="IRNazanin" w:cs="IRNazanin"/>
          <w:lang w:bidi="fa-IR"/>
          <w:color w:val="111111"/>
          <w:sz w:val="28"/>
          <w:szCs w:val="28"/>
          <w:rtl/>
        </w:rPr>
        <w:t xml:space="preserve">لأبی القاسم جعفر بن محمد بن إسحاق بن رباط البجلی الکوفی الثقة المعاصر للکلینی، لروایة أبی عبد الله الصفوانی تلمیذ الکلینی عنهما ذکره النجاشی فی (ص 88) و ذکر والده فی (ص 280)</w:t>
      </w:r>
    </w:p>
    <w:p>
      <w:pPr>
        <w:pStyle w:val="Heading3"/>
      </w:pPr>
      <w:bookmarkStart w:id="1657" w:name="_Toc1401"/>
      <w:r>
        <w:t>613- الرد علی الفلاسفة</w:t>
      </w:r>
      <w:bookmarkEnd w:id="1657"/>
    </w:p>
    <w:p>
      <w:pPr>
        <w:pStyle w:val="BookText"/>
      </w:pPr>
      <w:r>
        <w:rPr>
          <w:rFonts w:ascii="IRNazanin" w:hAnsi="IRNazanin" w:eastAsia="IRNazanin" w:cs="IRNazanin"/>
          <w:lang w:bidi="fa-IR"/>
          <w:color w:val="111111"/>
          <w:sz w:val="28"/>
          <w:szCs w:val="28"/>
          <w:rtl/>
        </w:rPr>
        <w:t xml:space="preserve">و دفع شبههم للسید أبی المکارم حمزة بن علی بن أبی المحاسن زهرة الحلبی کما فی الریاض‏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12" w:name="pg11707_122952"/>
    <w:bookmarkEnd w:id="212"/>
    <w:p>
      <w:pPr>
        <w:pStyle w:val="Heading3"/>
      </w:pPr>
      <w:bookmarkStart w:id="1658" w:name="_Toc1402"/>
      <w:r>
        <w:t>614- الرد علی الفلاسفة</w:t>
      </w:r>
      <w:bookmarkEnd w:id="1658"/>
    </w:p>
    <w:p>
      <w:pPr>
        <w:pStyle w:val="BookText"/>
      </w:pPr>
      <w:r>
        <w:rPr>
          <w:rFonts w:ascii="IRNazanin" w:hAnsi="IRNazanin" w:eastAsia="IRNazanin" w:cs="IRNazanin"/>
          <w:lang w:bidi="fa-IR"/>
          <w:color w:val="111111"/>
          <w:sz w:val="28"/>
          <w:szCs w:val="28"/>
          <w:rtl/>
        </w:rPr>
        <w:t xml:space="preserve">للشیخ أبی الحسن علی بن محمد بن العباس بن فسابخس الذی ما رئی فی زمانه مثله، کما قاله النجاشی فی (ص 191)</w:t>
      </w:r>
    </w:p>
    <w:p>
      <w:pPr>
        <w:pStyle w:val="Heading3"/>
      </w:pPr>
      <w:bookmarkStart w:id="1659" w:name="_Toc1403"/>
      <w:r>
        <w:t>615- الرد علی الفلاسفة</w:t>
      </w:r>
      <w:bookmarkEnd w:id="1659"/>
    </w:p>
    <w:p>
      <w:pPr>
        <w:pStyle w:val="BookText"/>
      </w:pPr>
      <w:r>
        <w:rPr>
          <w:rFonts w:ascii="IRNazanin" w:hAnsi="IRNazanin" w:eastAsia="IRNazanin" w:cs="IRNazanin"/>
          <w:lang w:bidi="fa-IR"/>
          <w:color w:val="111111"/>
          <w:sz w:val="28"/>
          <w:szCs w:val="28"/>
          <w:rtl/>
        </w:rPr>
        <w:t xml:space="preserve">للفضل بن شاذان بن الخلیل النیسابوری الراوی عن الجواد علیه السلام  ذکره النجاشی فی (ص 217)</w:t>
      </w:r>
    </w:p>
    <w:p>
      <w:pPr>
        <w:pStyle w:val="Heading3"/>
      </w:pPr>
      <w:bookmarkStart w:id="1660" w:name="_Toc1404"/>
      <w:r>
        <w:t>616- الرد علی الفوائد الطوسیة</w:t>
      </w:r>
      <w:bookmarkEnd w:id="1660"/>
    </w:p>
    <w:p>
      <w:pPr>
        <w:pStyle w:val="BookText"/>
      </w:pPr>
      <w:r>
        <w:rPr>
          <w:rFonts w:ascii="IRNazanin" w:hAnsi="IRNazanin" w:eastAsia="IRNazanin" w:cs="IRNazanin"/>
          <w:lang w:bidi="fa-IR"/>
          <w:color w:val="111111"/>
          <w:sz w:val="28"/>
          <w:szCs w:val="28"/>
          <w:rtl/>
        </w:rPr>
        <w:t xml:space="preserve">الذی ألفه الشیخ الحر قبل (1090) و الرد لبعض العلماء المعاصرین للحر فرغ منه (رمضان- 1093) و هو رد علی الفائدة التاسعة و الأربعین منه فی منعه من البراءة الأصلیة و الاستصحاب أوله [الحمد لله نور السماوات و الأرض و مخرج أولیائه من الظلمات إلی النور- إلی قوله- قال الشیخ النبیه الفقیه المعاصر فی فوائده:</w:t>
      </w:r>
    </w:p>
    <w:p>
      <w:pPr>
        <w:pStyle w:val="BookText"/>
      </w:pPr>
      <w:r>
        <w:rPr>
          <w:rFonts w:ascii="IRNazanin" w:hAnsi="IRNazanin" w:eastAsia="IRNazanin" w:cs="IRNazanin"/>
          <w:lang w:bidi="fa-IR"/>
          <w:color w:val="111111"/>
          <w:sz w:val="28"/>
          <w:szCs w:val="28"/>
          <w:rtl/>
        </w:rPr>
        <w:t xml:space="preserve">فائدة، وجدت کلاما لبعض المعاصرین فی حجیة البراءة الأصلیة و الاستصحاب و التشنیع علی من ینکرها فأحببت إیراده و الجواب عنه، فأقول: قال المعاصر: قد أوردت شبهة فی کون البراءة الأصلیة لا تصلح‏] إلی آخر کلام المعاصر للشیخ الحر، ثم أورد تمام جواب الحر عنه إلی آخر ما ذکره الحر فی الفائدة المذکورة، ثم شرع الراد فی رده بعنوان (أقول) و لعل اسم الرد الشهاب الثاقب المذکور فی الخطبة براعة للاستهلال رأیته فی موقوفة المولی نوروز علی البسطامی فی مشهد خراسان عند ولده” المؤلف”</w:t>
      </w:r>
    </w:p>
    <w:p>
      <w:pPr>
        <w:pStyle w:val="Heading3"/>
      </w:pPr>
      <w:bookmarkStart w:id="1661" w:name="_Toc1405"/>
      <w:r>
        <w:t>617- الرد علی القتیبی فی الحکایة و المحکی‏</w:t>
      </w:r>
      <w:bookmarkEnd w:id="1661"/>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و سماه فی المطبوع من النجاشی (ص 276) الرد علی العتبی و هو تصحیف لأنه ذکره الطوسی فی الفهرست (ص 158) بعنوان النقض علی ابن قتیبة فی الحکایة و المحکی‏</w:t>
      </w:r>
    </w:p>
    <w:p>
      <w:pPr>
        <w:pStyle w:val="Heading3"/>
      </w:pPr>
      <w:bookmarkStart w:id="1662" w:name="_Toc1406"/>
      <w:r>
        <w:t>الرد علی القرامطة</w:t>
      </w:r>
      <w:bookmarkEnd w:id="1662"/>
    </w:p>
    <w:p>
      <w:pPr>
        <w:pStyle w:val="BookText"/>
      </w:pPr>
      <w:r>
        <w:rPr>
          <w:rFonts w:ascii="IRNazanin" w:hAnsi="IRNazanin" w:eastAsia="IRNazanin" w:cs="IRNazanin"/>
          <w:lang w:bidi="fa-IR"/>
          <w:color w:val="111111"/>
          <w:sz w:val="28"/>
          <w:szCs w:val="28"/>
          <w:rtl/>
        </w:rPr>
        <w:t xml:space="preserve">للشیخ الجلیل الخلیل بن ظفر بن الخلیل الأسدی الکوفی ذکره الشیخ منتجب الدین بعنوان جوابات القرامطة کما ذکرناه فی (ج 5 ص 210) نسبه إلی رئیس مذهبهم الملقب قرمطویه و هم من غلاة الإسماعیلیة القائلین بإمامة محمد بن إسماعیل بن الإمام الصادق علیه السلام  و إنه حی قائم‏</w:t>
      </w:r>
    </w:p>
    <w:p>
      <w:pPr>
        <w:pStyle w:val="Heading3"/>
      </w:pPr>
      <w:bookmarkStart w:id="1663" w:name="_Toc1407"/>
      <w:r>
        <w:t>618- الرد علی القرامطة</w:t>
      </w:r>
      <w:bookmarkEnd w:id="1663"/>
    </w:p>
    <w:p>
      <w:pPr>
        <w:pStyle w:val="BookText"/>
      </w:pPr>
      <w:r>
        <w:rPr>
          <w:rFonts w:ascii="IRNazanin" w:hAnsi="IRNazanin" w:eastAsia="IRNazanin" w:cs="IRNazanin"/>
          <w:lang w:bidi="fa-IR"/>
          <w:color w:val="111111"/>
          <w:sz w:val="28"/>
          <w:szCs w:val="28"/>
          <w:rtl/>
        </w:rPr>
        <w:t xml:space="preserve">لأبی الحسن علی بن أبی سهل حاتم بن أبی حاتم القزوینی الثقة ذکره النجاشی (ص 186) و کان حیا إلی (350) کما فی فهرس الطوسی (ص 98)</w:t>
      </w:r>
    </w:p>
    <w:p>
      <w:pPr>
        <w:pStyle w:val="Heading3"/>
      </w:pPr>
      <w:bookmarkStart w:id="1664" w:name="_Toc1408"/>
      <w:r>
        <w:t>619- الرد علی القرامطة و الباطنیة</w:t>
      </w:r>
      <w:bookmarkEnd w:id="1664"/>
    </w:p>
    <w:p>
      <w:pPr>
        <w:pStyle w:val="BookText"/>
      </w:pPr>
      <w:r>
        <w:rPr>
          <w:rFonts w:ascii="IRNazanin" w:hAnsi="IRNazanin" w:eastAsia="IRNazanin" w:cs="IRNazanin"/>
          <w:lang w:bidi="fa-IR"/>
          <w:color w:val="111111"/>
          <w:sz w:val="28"/>
          <w:szCs w:val="28"/>
          <w:rtl/>
        </w:rPr>
        <w:t xml:space="preserve">للفضل بن شاذان بن الخلیل النیسابوری الراوی‏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3" w:name="pg11707_122953"/>
    <w:bookmarkEnd w:id="213"/>
    <w:p>
      <w:pPr>
        <w:pStyle w:val="BookText"/>
      </w:pPr>
      <w:r>
        <w:rPr>
          <w:rFonts w:ascii="IRNazanin" w:hAnsi="IRNazanin" w:eastAsia="IRNazanin" w:cs="IRNazanin"/>
          <w:lang w:bidi="fa-IR"/>
          <w:color w:val="111111"/>
          <w:sz w:val="28"/>
          <w:szCs w:val="28"/>
          <w:rtl/>
        </w:rPr>
        <w:t xml:space="preserve">عن الجواد علیه السلام  ذکره النجاشی (ص 216) و الطوسی فی الفهرست (ص 124)</w:t>
      </w:r>
    </w:p>
    <w:p>
      <w:pPr>
        <w:pStyle w:val="Heading3"/>
      </w:pPr>
      <w:bookmarkStart w:id="1665" w:name="_Toc1409"/>
      <w:r>
        <w:t>620- الرد علی القرامطة</w:t>
      </w:r>
      <w:bookmarkEnd w:id="1665"/>
    </w:p>
    <w:p>
      <w:pPr>
        <w:pStyle w:val="BookText"/>
      </w:pPr>
      <w:r>
        <w:rPr>
          <w:rFonts w:ascii="IRNazanin" w:hAnsi="IRNazanin" w:eastAsia="IRNazanin" w:cs="IRNazanin"/>
          <w:lang w:bidi="fa-IR"/>
          <w:color w:val="111111"/>
          <w:sz w:val="28"/>
          <w:szCs w:val="28"/>
          <w:rtl/>
        </w:rPr>
        <w:t xml:space="preserve">لثقة الإسلام الکلینی الشیخ أبی جعفر محمد بن یعقوب الکلینی المتوفی سنة تناثر النجوم (329) ذکره النجاشی (ص 267) و الطوسی فی الفهرست (ص 135)</w:t>
      </w:r>
    </w:p>
    <w:p>
      <w:pPr>
        <w:pStyle w:val="Heading3"/>
      </w:pPr>
      <w:bookmarkStart w:id="1666" w:name="_Toc1410"/>
      <w:r>
        <w:t>621- الرد علی القسورة</w:t>
      </w:r>
      <w:bookmarkEnd w:id="1666"/>
    </w:p>
    <w:p>
      <w:pPr>
        <w:pStyle w:val="BookText"/>
      </w:pPr>
      <w:r>
        <w:rPr>
          <w:rFonts w:ascii="IRNazanin" w:hAnsi="IRNazanin" w:eastAsia="IRNazanin" w:cs="IRNazanin"/>
          <w:lang w:bidi="fa-IR"/>
          <w:color w:val="111111"/>
          <w:sz w:val="28"/>
          <w:szCs w:val="28"/>
          <w:rtl/>
        </w:rPr>
        <w:t xml:space="preserve">و هو مسائل و اعتراضات من المیرزا محمد الأخباری کما یأتی حرف القاف و الرد للمحقق المیرزا أبی القاسم بن الحسن الجیلانی القمی، کتب الرد علیه بعد ما أرسلها المیرزا محمد إلیه فذکر المیرزا تمام کلام القسورة ثم کتب الرد علیه بعنوان (أقول) و النسخة رأیتها بخط المیر محمد علی الشهرستانی فی خزانة المیرزا علی بن المیر محمد حسین بن المیر محمد علی المذکور بکربلاء، کتبها فی کاشان و أول رده علی الاعتراض الأول بعد نقله بتمامه: (أقول) حاصل مراده إبطال طریقة متأخری المجتهدین من العمل بالظنون، و لکن عباراته فی أداء المطلب متشابهة</w:t>
      </w:r>
    </w:p>
    <w:p>
      <w:pPr>
        <w:pStyle w:val="Heading3"/>
      </w:pPr>
      <w:bookmarkStart w:id="1667" w:name="_Toc1411"/>
      <w:r>
        <w:t>622- الرد علی القصیدة البغدادیة</w:t>
      </w:r>
      <w:bookmarkEnd w:id="1667"/>
    </w:p>
    <w:p>
      <w:pPr>
        <w:pStyle w:val="BookText"/>
      </w:pPr>
      <w:r>
        <w:rPr>
          <w:rFonts w:ascii="IRNazanin" w:hAnsi="IRNazanin" w:eastAsia="IRNazanin" w:cs="IRNazanin"/>
          <w:lang w:bidi="fa-IR"/>
          <w:color w:val="111111"/>
          <w:sz w:val="28"/>
          <w:szCs w:val="28"/>
          <w:rtl/>
        </w:rPr>
        <w:t xml:space="preserve">الواردة إلی النجف المتضمنة إنکار وجود صاحب الزمان علیه السلام  التی أولها:</w:t>
      </w:r>
    </w:p>
    <w:p>
      <w:pPr>
        <w:pStyle w:val="BookText"/>
      </w:pPr>
      <w:r>
        <w:rPr>
          <w:rFonts w:ascii="IRNazanin" w:hAnsi="IRNazanin" w:eastAsia="IRNazanin" w:cs="IRNazanin"/>
          <w:lang w:bidi="fa-IR"/>
          <w:color w:val="111111"/>
          <w:sz w:val="28"/>
          <w:szCs w:val="28"/>
          <w:rtl/>
        </w:rPr>
        <w:t xml:space="preserve">أ یا علماء العصر یا من لهم خبر</w:t>
      </w:r>
    </w:p>
    <w:p>
      <w:pPr>
        <w:pStyle w:val="BookText"/>
      </w:pPr>
      <w:r>
        <w:rPr>
          <w:rFonts w:ascii="IRNazanin" w:hAnsi="IRNazanin" w:eastAsia="IRNazanin" w:cs="IRNazanin"/>
          <w:lang w:bidi="fa-IR"/>
          <w:color w:val="111111"/>
          <w:sz w:val="28"/>
          <w:szCs w:val="28"/>
          <w:rtl/>
        </w:rPr>
        <w:t xml:space="preserve">بکل دقیق حار فی مثله الفکر</w:t>
      </w:r>
    </w:p>
    <w:p>
      <w:pPr>
        <w:pStyle w:val="BookText"/>
      </w:pPr>
      <w:r>
        <w:rPr>
          <w:rFonts w:ascii="IRNazanin" w:hAnsi="IRNazanin" w:eastAsia="IRNazanin" w:cs="IRNazanin"/>
          <w:lang w:bidi="fa-IR"/>
          <w:color w:val="111111"/>
          <w:sz w:val="28"/>
          <w:szCs w:val="28"/>
          <w:rtl/>
        </w:rPr>
        <w:t xml:space="preserve">للشیخ محمد باقر الهمدانی البهاری و یأتی له الرد علی منکر صاحب الزمان‏</w:t>
      </w:r>
    </w:p>
    <w:p>
      <w:pPr>
        <w:pStyle w:val="Heading3"/>
      </w:pPr>
      <w:bookmarkStart w:id="1668" w:name="_Toc1412"/>
      <w:r>
        <w:t>623- الرد علی القصیدة البغدادیة</w:t>
      </w:r>
      <w:bookmarkEnd w:id="1668"/>
    </w:p>
    <w:p>
      <w:pPr>
        <w:pStyle w:val="BookText"/>
      </w:pPr>
      <w:r>
        <w:rPr>
          <w:rFonts w:ascii="IRNazanin" w:hAnsi="IRNazanin" w:eastAsia="IRNazanin" w:cs="IRNazanin"/>
          <w:lang w:bidi="fa-IR"/>
          <w:color w:val="111111"/>
          <w:sz w:val="28"/>
          <w:szCs w:val="28"/>
          <w:rtl/>
        </w:rPr>
        <w:t xml:space="preserve">المذکورة قصیدة للشیخ محمد الجواد البلاغی المتوفی (1352) طبعت فی آخر حاشیة البیع له‏</w:t>
      </w:r>
    </w:p>
    <w:p>
      <w:pPr>
        <w:pStyle w:val="Heading3"/>
      </w:pPr>
      <w:bookmarkStart w:id="1669" w:name="_Toc1413"/>
      <w:r>
        <w:t>الرد علی القصیدة البغدادیة</w:t>
      </w:r>
      <w:bookmarkEnd w:id="1669"/>
    </w:p>
    <w:p>
      <w:pPr>
        <w:pStyle w:val="BookText"/>
      </w:pPr>
      <w:r>
        <w:rPr>
          <w:rFonts w:ascii="IRNazanin" w:hAnsi="IRNazanin" w:eastAsia="IRNazanin" w:cs="IRNazanin"/>
          <w:lang w:bidi="fa-IR"/>
          <w:color w:val="111111"/>
          <w:sz w:val="28"/>
          <w:szCs w:val="28"/>
          <w:rtl/>
        </w:rPr>
        <w:t xml:space="preserve">المذکورة الموسوم کشف الأستار لشیخنا النوری المتوفی (1320) یأتی فی الکاف‏</w:t>
      </w:r>
    </w:p>
    <w:p>
      <w:pPr>
        <w:pStyle w:val="Heading3"/>
      </w:pPr>
      <w:bookmarkStart w:id="1670" w:name="_Toc1414"/>
      <w:r>
        <w:t>الرد علی القصیدة البغدادیة</w:t>
      </w:r>
      <w:bookmarkEnd w:id="1670"/>
    </w:p>
    <w:p>
      <w:pPr>
        <w:pStyle w:val="BookText"/>
      </w:pPr>
      <w:r>
        <w:rPr>
          <w:rFonts w:ascii="IRNazanin" w:hAnsi="IRNazanin" w:eastAsia="IRNazanin" w:cs="IRNazanin"/>
          <w:lang w:bidi="fa-IR"/>
          <w:color w:val="111111"/>
          <w:sz w:val="28"/>
          <w:szCs w:val="28"/>
          <w:rtl/>
        </w:rPr>
        <w:t xml:space="preserve">المذکورة، نظما للشیخ محمد الحسین آل کاشف الغطاء المتوفی (1373) یأتی بعنوان نظم کشف الأستار</w:t>
      </w:r>
    </w:p>
    <w:p>
      <w:pPr>
        <w:pStyle w:val="Heading3"/>
      </w:pPr>
      <w:bookmarkStart w:id="1671" w:name="_Toc1415"/>
      <w:r>
        <w:t>624- الرد علی القصیدة البغدادیة</w:t>
      </w:r>
      <w:bookmarkEnd w:id="1671"/>
    </w:p>
    <w:p>
      <w:pPr>
        <w:pStyle w:val="BookText"/>
      </w:pPr>
      <w:r>
        <w:rPr>
          <w:rFonts w:ascii="IRNazanin" w:hAnsi="IRNazanin" w:eastAsia="IRNazanin" w:cs="IRNazanin"/>
          <w:lang w:bidi="fa-IR"/>
          <w:color w:val="111111"/>
          <w:sz w:val="28"/>
          <w:szCs w:val="28"/>
          <w:rtl/>
        </w:rPr>
        <w:t xml:space="preserve">المذکورة قصیدة للشیخ رشید الزینی العاملی المتوفی بالنجف قال سیدنا فی التکملة: رأیتها و کان هو حیا فی الأواخر</w:t>
      </w:r>
    </w:p>
    <w:p>
      <w:pPr>
        <w:pStyle w:val="Heading3"/>
      </w:pPr>
      <w:bookmarkStart w:id="1672" w:name="_Toc1416"/>
      <w:r>
        <w:t>625- الرد علی القصیدة البغدادیة</w:t>
      </w:r>
      <w:bookmarkEnd w:id="1672"/>
    </w:p>
    <w:p>
      <w:pPr>
        <w:pStyle w:val="BookText"/>
      </w:pPr>
      <w:r>
        <w:rPr>
          <w:rFonts w:ascii="IRNazanin" w:hAnsi="IRNazanin" w:eastAsia="IRNazanin" w:cs="IRNazanin"/>
          <w:lang w:bidi="fa-IR"/>
          <w:color w:val="111111"/>
          <w:sz w:val="28"/>
          <w:szCs w:val="28"/>
          <w:rtl/>
        </w:rPr>
        <w:t xml:space="preserve">المذکورة للسید رضا ابن السید محمد الهندی المولود فی (1290) و المتوفی (1362) قصیدة مطبوعة کرارا مع الکوثریة له أیضا فی النجف‏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4" w:name="pg11707_122954"/>
    <w:bookmarkEnd w:id="214"/>
    <w:p>
      <w:pPr>
        <w:pStyle w:val="Heading3"/>
      </w:pPr>
      <w:bookmarkStart w:id="1673" w:name="_Toc1417"/>
      <w:r>
        <w:t>626- الرد علی القصیدة البغدادیة</w:t>
      </w:r>
      <w:bookmarkEnd w:id="1673"/>
    </w:p>
    <w:p>
      <w:pPr>
        <w:pStyle w:val="BookText"/>
      </w:pPr>
      <w:r>
        <w:rPr>
          <w:rFonts w:ascii="IRNazanin" w:hAnsi="IRNazanin" w:eastAsia="IRNazanin" w:cs="IRNazanin"/>
          <w:lang w:bidi="fa-IR"/>
          <w:color w:val="111111"/>
          <w:sz w:val="28"/>
          <w:szCs w:val="28"/>
          <w:rtl/>
        </w:rPr>
        <w:t xml:space="preserve">المذکورة قصیدة للشیخ عبد الهادی ابن الحاج جواد البغدادی المعروف بالهمدانی من بیت شلیلة فی بغداد و المتوفی (1333)</w:t>
      </w:r>
    </w:p>
    <w:p>
      <w:pPr>
        <w:pStyle w:val="Heading3"/>
      </w:pPr>
      <w:bookmarkStart w:id="1674" w:name="_Toc1418"/>
      <w:r>
        <w:t>627- الرد علی القصیدة البغدادیة</w:t>
      </w:r>
      <w:bookmarkEnd w:id="1674"/>
    </w:p>
    <w:p>
      <w:pPr>
        <w:pStyle w:val="BookText"/>
      </w:pPr>
      <w:r>
        <w:rPr>
          <w:rFonts w:ascii="IRNazanin" w:hAnsi="IRNazanin" w:eastAsia="IRNazanin" w:cs="IRNazanin"/>
          <w:lang w:bidi="fa-IR"/>
          <w:color w:val="111111"/>
          <w:sz w:val="28"/>
          <w:szCs w:val="28"/>
          <w:rtl/>
        </w:rPr>
        <w:t xml:space="preserve">المذکورة أرجوزة للسید علی محمود الأمین العاملی المولود حدود (1276) و المتوفی (1328) فی مائة و تسعة عشر بیتا ذکره سیدنا فی التکملة</w:t>
      </w:r>
    </w:p>
    <w:p>
      <w:pPr>
        <w:pStyle w:val="Heading3"/>
      </w:pPr>
      <w:bookmarkStart w:id="1675" w:name="_Toc1419"/>
      <w:r>
        <w:t>628- الرد علی القصیدة البغدادیة</w:t>
      </w:r>
      <w:bookmarkEnd w:id="1675"/>
    </w:p>
    <w:p>
      <w:pPr>
        <w:pStyle w:val="BookText"/>
      </w:pPr>
      <w:r>
        <w:rPr>
          <w:rFonts w:ascii="IRNazanin" w:hAnsi="IRNazanin" w:eastAsia="IRNazanin" w:cs="IRNazanin"/>
          <w:lang w:bidi="fa-IR"/>
          <w:color w:val="111111"/>
          <w:sz w:val="28"/>
          <w:szCs w:val="28"/>
          <w:rtl/>
        </w:rPr>
        <w:t xml:space="preserve">المذکورة قصیدة للسید محسن الأمین العاملی، و شرحها شرحا مبسوطا سماه البرهان علی وجود صاحب الزمان و هو مطبوع کما مر فی (ج 3 ص 91)</w:t>
      </w:r>
    </w:p>
    <w:p>
      <w:pPr>
        <w:pStyle w:val="Heading3"/>
      </w:pPr>
      <w:bookmarkStart w:id="1676" w:name="_Toc1420"/>
      <w:r>
        <w:t>629- الرد علی القول الأسد فی ترجمه یا علی مدد</w:t>
      </w:r>
      <w:bookmarkEnd w:id="1676"/>
    </w:p>
    <w:p>
      <w:pPr>
        <w:pStyle w:val="BookText"/>
      </w:pPr>
      <w:r>
        <w:rPr>
          <w:rFonts w:ascii="IRNazanin" w:hAnsi="IRNazanin" w:eastAsia="IRNazanin" w:cs="IRNazanin"/>
          <w:lang w:bidi="fa-IR"/>
          <w:color w:val="111111"/>
          <w:sz w:val="28"/>
          <w:szCs w:val="28"/>
          <w:rtl/>
        </w:rPr>
        <w:t xml:space="preserve">للسید محمد مرتضی الحسینی الجونفوری، یظهر من رسالته فی فهرست کتب شیخنا النوری أنه کتب فی جواب القول الأسد و الرد علیه ثلاث رسائل، و اختار أخیرا مجاورة الحسین علیه السلام  عدة سنین و نزل سامراء (1332) ثم رجع إلی الهند و بها توفی (1337) کما أرخه فی تاریخ العلماء</w:t>
      </w:r>
    </w:p>
    <w:p>
      <w:pPr>
        <w:pStyle w:val="Heading3"/>
      </w:pPr>
      <w:bookmarkStart w:id="1677" w:name="_Toc1421"/>
      <w:r>
        <w:t>630- الرد علی القول بالرجعة</w:t>
      </w:r>
      <w:bookmarkEnd w:id="1677"/>
    </w:p>
    <w:p>
      <w:pPr>
        <w:pStyle w:val="BookText"/>
      </w:pPr>
      <w:r>
        <w:rPr>
          <w:rFonts w:ascii="IRNazanin" w:hAnsi="IRNazanin" w:eastAsia="IRNazanin" w:cs="IRNazanin"/>
          <w:lang w:bidi="fa-IR"/>
          <w:color w:val="111111"/>
          <w:sz w:val="28"/>
          <w:szCs w:val="28"/>
          <w:rtl/>
        </w:rPr>
        <w:t xml:space="preserve">لأبی حاتم الرازی الآتی فی (ص 223) رده علی معاصره محمد بن زکریا الرازی و له کتاب الزینة المحکی عنه فی الروضات ص 88 س 20</w:t>
      </w:r>
    </w:p>
    <w:p>
      <w:pPr>
        <w:pStyle w:val="Heading3"/>
      </w:pPr>
      <w:bookmarkStart w:id="1678" w:name="_Toc1422"/>
      <w:r>
        <w:t>631- الرد علی القول بقدم العالم‏</w:t>
      </w:r>
      <w:bookmarkEnd w:id="1678"/>
    </w:p>
    <w:p>
      <w:pPr>
        <w:pStyle w:val="BookText"/>
      </w:pPr>
      <w:r>
        <w:rPr>
          <w:rFonts w:ascii="IRNazanin" w:hAnsi="IRNazanin" w:eastAsia="IRNazanin" w:cs="IRNazanin"/>
          <w:lang w:bidi="fa-IR"/>
          <w:color w:val="111111"/>
          <w:sz w:val="28"/>
          <w:szCs w:val="28"/>
          <w:rtl/>
        </w:rPr>
        <w:t xml:space="preserve">للشیخ علی نقی بن أبی العلاء محمد هاشم الکمره‏إی الطغائی الأصفهانی الشیرازی شیخ الإسلام بأصفهان المتوفی (1030) کما فی النصرآبادی (ص 235) أو (1031) کما فی (سرو آزاد ص 43) لا (1060) کما فی الریاض أوله [الحمد لله الذی لا یبلغ مدحته القائلون‏]</w:t>
      </w:r>
    </w:p>
    <w:p>
      <w:pPr>
        <w:pStyle w:val="Heading3"/>
      </w:pPr>
      <w:bookmarkStart w:id="1679" w:name="_Toc1423"/>
      <w:r>
        <w:t>632- الرد علی القول بقطعیة الاخبار</w:t>
      </w:r>
      <w:bookmarkEnd w:id="1679"/>
    </w:p>
    <w:p>
      <w:pPr>
        <w:pStyle w:val="BookText"/>
      </w:pPr>
      <w:r>
        <w:rPr>
          <w:rFonts w:ascii="IRNazanin" w:hAnsi="IRNazanin" w:eastAsia="IRNazanin" w:cs="IRNazanin"/>
          <w:lang w:bidi="fa-IR"/>
          <w:color w:val="111111"/>
          <w:sz w:val="28"/>
          <w:szCs w:val="28"/>
          <w:rtl/>
        </w:rPr>
        <w:t xml:space="preserve">للشیخ فخر الدین الطریحی و النسخة بخطه رأیتها فی کتب أبی المجد الآقا رضا الأصفهانی حین کان فی النجف‏</w:t>
      </w:r>
    </w:p>
    <w:p>
      <w:pPr>
        <w:pStyle w:val="Heading3"/>
      </w:pPr>
      <w:bookmarkStart w:id="1680" w:name="_Toc1424"/>
      <w:r>
        <w:t>633- الرد علی القول بحجیة فقه الرضا</w:t>
      </w:r>
      <w:bookmarkEnd w:id="1680"/>
    </w:p>
    <w:p>
      <w:pPr>
        <w:pStyle w:val="BookText"/>
      </w:pPr>
      <w:r>
        <w:rPr>
          <w:rFonts w:ascii="IRNazanin" w:hAnsi="IRNazanin" w:eastAsia="IRNazanin" w:cs="IRNazanin"/>
          <w:lang w:bidi="fa-IR"/>
          <w:color w:val="111111"/>
          <w:sz w:val="28"/>
          <w:szCs w:val="28"/>
          <w:rtl/>
        </w:rPr>
        <w:t xml:space="preserve">الذی اختاره و أیده شیخنا فی خاتمة المستدرک للسید أبی القاسم الموسوی الریاضی، کتبه فی بلاد الهند حدود (1358) کما کتبه إلینا و قد عقد الآقا أحمد الکرمانشاهی فی آخر ربیع الأزهار فصلا لفقه الرضا هذا، و کتب السید الحسن الصدر فیه فصل القضاء فی الکتاب المشتهر بفقه الرضا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5" w:name="pg11707_122955"/>
    <w:bookmarkEnd w:id="215"/>
    <w:p>
      <w:pPr>
        <w:pStyle w:val="Heading3"/>
      </w:pPr>
      <w:bookmarkStart w:id="1681" w:name="_Toc1425"/>
      <w:r>
        <w:t>634- الرد علی الکرابیسی فی الإمامة</w:t>
      </w:r>
      <w:bookmarkEnd w:id="1681"/>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و مر الرد علی الحسین بن علی الکرابیسی (ص 194)</w:t>
      </w:r>
    </w:p>
    <w:p>
      <w:pPr>
        <w:pStyle w:val="Heading3"/>
      </w:pPr>
      <w:bookmarkStart w:id="1682" w:name="_Toc1426"/>
      <w:r>
        <w:t>635- الرد علی الحاج کریم خان الشیخی القاجاری‏</w:t>
      </w:r>
      <w:bookmarkEnd w:id="1682"/>
    </w:p>
    <w:p>
      <w:pPr>
        <w:pStyle w:val="BookText"/>
      </w:pPr>
      <w:r>
        <w:rPr>
          <w:rFonts w:ascii="IRNazanin" w:hAnsi="IRNazanin" w:eastAsia="IRNazanin" w:cs="IRNazanin"/>
          <w:lang w:bidi="fa-IR"/>
          <w:color w:val="111111"/>
          <w:sz w:val="28"/>
          <w:szCs w:val="28"/>
          <w:rtl/>
        </w:rPr>
        <w:t xml:space="preserve">للمیرزا إبراهیم بن عبد المجید الشیرازی الحائری تلمیذ السید کاظم الرشتی و المتوفی (1306) کما أرخه فی الطرائق (ج- 3)</w:t>
      </w:r>
    </w:p>
    <w:p>
      <w:pPr>
        <w:pStyle w:val="Heading3"/>
      </w:pPr>
      <w:bookmarkStart w:id="1683" w:name="_Toc1427"/>
      <w:r>
        <w:t>636- الرد علی الحاج کریم خان‏</w:t>
      </w:r>
      <w:bookmarkEnd w:id="1683"/>
    </w:p>
    <w:p>
      <w:pPr>
        <w:pStyle w:val="BookText"/>
      </w:pPr>
      <w:r>
        <w:rPr>
          <w:rFonts w:ascii="IRNazanin" w:hAnsi="IRNazanin" w:eastAsia="IRNazanin" w:cs="IRNazanin"/>
          <w:lang w:bidi="fa-IR"/>
          <w:color w:val="111111"/>
          <w:sz w:val="28"/>
          <w:szCs w:val="28"/>
          <w:rtl/>
        </w:rPr>
        <w:t xml:space="preserve">المذکور للمیرزا إبراهیم بن المولی محمد علی بن أحمد المحلاتی المتوفی بشیراز (1336) و کتب ولد الحاج کریم المذکور رسالة فی الذب عن والده و کانت الرسالتان عند السید هبة الدین الشهرستانی کما حکاه لنا</w:t>
      </w:r>
    </w:p>
    <w:p>
      <w:pPr>
        <w:pStyle w:val="Heading3"/>
      </w:pPr>
      <w:bookmarkStart w:id="1684" w:name="_Toc1428"/>
      <w:r>
        <w:t>337- الرد علی الحاج کریم خان‏</w:t>
      </w:r>
      <w:bookmarkEnd w:id="1684"/>
    </w:p>
    <w:p>
      <w:pPr>
        <w:pStyle w:val="BookText"/>
      </w:pPr>
      <w:r>
        <w:rPr>
          <w:rFonts w:ascii="IRNazanin" w:hAnsi="IRNazanin" w:eastAsia="IRNazanin" w:cs="IRNazanin"/>
          <w:lang w:bidi="fa-IR"/>
          <w:color w:val="111111"/>
          <w:sz w:val="28"/>
          <w:szCs w:val="28"/>
          <w:rtl/>
        </w:rPr>
        <w:t xml:space="preserve">المذکور للآقا السید حسین الشاهشهانی کان موجودا فی مکتبة السید محمد باقر الشهیر بالحاج آغا حفید حجة الإسلام الأصفهانی کما ذکره لنا قبل عودته إلی أصفهان‏</w:t>
      </w:r>
    </w:p>
    <w:p>
      <w:pPr>
        <w:pStyle w:val="Heading3"/>
      </w:pPr>
      <w:bookmarkStart w:id="1685" w:name="_Toc1429"/>
      <w:r>
        <w:t>638- الرد علی الحاج کریم خان‏</w:t>
      </w:r>
      <w:bookmarkEnd w:id="1685"/>
    </w:p>
    <w:p>
      <w:pPr>
        <w:pStyle w:val="BookText"/>
      </w:pPr>
      <w:r>
        <w:rPr>
          <w:rFonts w:ascii="IRNazanin" w:hAnsi="IRNazanin" w:eastAsia="IRNazanin" w:cs="IRNazanin"/>
          <w:lang w:bidi="fa-IR"/>
          <w:color w:val="111111"/>
          <w:sz w:val="28"/>
          <w:szCs w:val="28"/>
          <w:rtl/>
        </w:rPr>
        <w:t xml:space="preserve">المذکور للسید زین العابدین بن أبی القاسم الطباطبائی الطهرانی أورد کلماته الصریحة فی مخالفة طریقة الإمامیة المذکورة فی تصانیفه و عین محالها رأیته بخطه عند ابن أخته” المؤلف” الشیخ المیرزا محمد (الطهرانی بسامراء)</w:t>
      </w:r>
    </w:p>
    <w:p>
      <w:pPr>
        <w:pStyle w:val="Heading3"/>
      </w:pPr>
      <w:bookmarkStart w:id="1686" w:name="_Toc1430"/>
      <w:r>
        <w:t>639- الرد علی الحاج کریم خان‏</w:t>
      </w:r>
      <w:bookmarkEnd w:id="1686"/>
    </w:p>
    <w:p>
      <w:pPr>
        <w:pStyle w:val="BookText"/>
      </w:pPr>
      <w:r>
        <w:rPr>
          <w:rFonts w:ascii="IRNazanin" w:hAnsi="IRNazanin" w:eastAsia="IRNazanin" w:cs="IRNazanin"/>
          <w:lang w:bidi="fa-IR"/>
          <w:color w:val="111111"/>
          <w:sz w:val="28"/>
          <w:szCs w:val="28"/>
          <w:rtl/>
        </w:rPr>
        <w:t xml:space="preserve">المذکور لعلی قلی میرزا کان فی کتب السید زین العابدین الطهرانی المذکور کما ذکره فی رده المذکور آنفا</w:t>
      </w:r>
    </w:p>
    <w:p>
      <w:pPr>
        <w:pStyle w:val="Heading3"/>
      </w:pPr>
      <w:bookmarkStart w:id="1687" w:name="_Toc1431"/>
      <w:r>
        <w:t>640- الرد علی الکریم خانیة</w:t>
      </w:r>
      <w:bookmarkEnd w:id="1687"/>
    </w:p>
    <w:p>
      <w:pPr>
        <w:pStyle w:val="BookText"/>
      </w:pPr>
      <w:r>
        <w:rPr>
          <w:rFonts w:ascii="IRNazanin" w:hAnsi="IRNazanin" w:eastAsia="IRNazanin" w:cs="IRNazanin"/>
          <w:lang w:bidi="fa-IR"/>
          <w:color w:val="111111"/>
          <w:sz w:val="28"/>
          <w:szCs w:val="28"/>
          <w:rtl/>
        </w:rPr>
        <w:t xml:space="preserve">أتباع الحاج کریم خان المذکور آنفا للآقا نجفی الأصفهانی المتوفی (1331) ذکر فی فهرس کتبه‏</w:t>
      </w:r>
    </w:p>
    <w:p>
      <w:pPr>
        <w:pStyle w:val="Heading3"/>
      </w:pPr>
      <w:bookmarkStart w:id="1688" w:name="_Toc1432"/>
      <w:r>
        <w:t>641- الرد علی کشف الارتیاب‏</w:t>
      </w:r>
      <w:bookmarkEnd w:id="1688"/>
    </w:p>
    <w:p>
      <w:pPr>
        <w:pStyle w:val="BookText"/>
      </w:pPr>
      <w:r>
        <w:rPr>
          <w:rFonts w:ascii="IRNazanin" w:hAnsi="IRNazanin" w:eastAsia="IRNazanin" w:cs="IRNazanin"/>
          <w:lang w:bidi="fa-IR"/>
          <w:color w:val="111111"/>
          <w:sz w:val="28"/>
          <w:szCs w:val="28"/>
          <w:rtl/>
        </w:rPr>
        <w:t xml:space="preserve">الذی ألفه الشیخ محمود المعرب الطهرانی و أورد فیه شبهاته علی فصل الخطاب تألیف شیخنا النوری المیرزا حسین بن المولی محمد تقی الطبری المتوفی لیلة الأربعاء لثلاث بقین من جمادی الآخرة عشرین و ثلاثمائة و ألف، و هو مؤلف الرد أیضا و کان یوصی کل من عنده فصل الخطاب أن یضم إلیه هذه الرسالة التی هی فی دفع الشبهات التی أوردها الشیخ محمود علیه، و هی فارسیة لم تطبع بعد رأیت نسخه منه بخط المولی علی محمد النجف‏آبادی ألحقها بنسخة فصل الخطاب المطبوع التی کانت عنده و الموجودة فی مکتبة (التستریة) الیوم أوله [الحمد لله رب‏] و ألفه‏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6" w:name="pg11707_122956"/>
    <w:bookmarkEnd w:id="216"/>
    <w:p>
      <w:pPr>
        <w:pStyle w:val="BookText"/>
      </w:pPr>
      <w:r>
        <w:rPr>
          <w:rFonts w:ascii="IRNazanin" w:hAnsi="IRNazanin" w:eastAsia="IRNazanin" w:cs="IRNazanin"/>
          <w:lang w:bidi="fa-IR"/>
          <w:color w:val="111111"/>
          <w:sz w:val="28"/>
          <w:szCs w:val="28"/>
          <w:rtl/>
        </w:rPr>
        <w:t xml:space="preserve">فی المحرم (1303) و استنسخه المولی المذکور (1304) أول شبهات کشف الارتیاب هو أنه إذا ثبت تحریف القرآن فللیهود أن یقولوا إذا لا فرق بین کتابنا و کتابکم فی عدم الاعتبار فأجابه شیخنا النوری بأن هذا الکلام مغالطة لفظیة حیث إن المراد بالتحریف الواقع فی الکتاب غیر ما حملت علیه ظاهرا للفظ أعنی التغییر و التبدیل و الزیادة و التنقیص و غیرها المحقق و الثابت جمیعها فی کتب الیهود و غیرهم، بل المراد من التحریف خصوص التنقیص فقط إجمالا، فی غیر آیات الأحکام جزما و أما الزیادة فالإجماع المحقق الثابت من جمیع فرق المسلمین و الاتفاق العام من کل منتحل للإسلام علی عدم زیادة کلام واحد فی القرآن المجموع فیما بین هاتین الدفتین و لو بمقدار أقصر آیة یصدق علیه کلام فصیح بل الإجماع و الاتفاق من جمیع أهل القبلة علی عدم زیادة کلمة واحدة فی جمیع القرآن بحیث لا نعرف مکانها فأین التنقیص الإجمالی المراد لنا عما حملت علیه ظاهر اللفظ، و هل هذا الا مغالطة لفظیة انتهی ملخص الجواب عن الشبهة الأولی (أقول) و إن أبی أحد الا حمل التحریف علی مجموع هذه الأمور فلیسم الکتاب فصل الخطاب فی عدم تحریف الکتاب لأنه یثبت فیه من أوله إلی آخره عدم وقوع التحریف بهذا المعنی فیه أبدا</w:t>
      </w:r>
    </w:p>
    <w:p>
      <w:pPr>
        <w:pStyle w:val="Heading3"/>
      </w:pPr>
      <w:bookmarkStart w:id="1689" w:name="_Toc1433"/>
      <w:r>
        <w:t>642- الرد علی الکلام الوارد من حمص‏</w:t>
      </w:r>
      <w:bookmarkEnd w:id="1689"/>
    </w:p>
    <w:p>
      <w:pPr>
        <w:pStyle w:val="BookText"/>
      </w:pPr>
      <w:r>
        <w:rPr>
          <w:rFonts w:ascii="IRNazanin" w:hAnsi="IRNazanin" w:eastAsia="IRNazanin" w:cs="IRNazanin"/>
          <w:lang w:bidi="fa-IR"/>
          <w:color w:val="111111"/>
          <w:sz w:val="28"/>
          <w:szCs w:val="28"/>
          <w:rtl/>
        </w:rPr>
        <w:t xml:space="preserve">و هو غیر جواب الکتاب الوارد من حمص الذی مر فی (ج 5 ص 185) و الرد هذا أیضا للسید أبی المکارم حمزة بن أبی المحاسن زهرة الحلبی ذکره فی الأمل فی فهرس تصانیفه أولا بعنوان الاعتراض علی الکلام الوارد من حمص، ثم ذکر بعده جواب الکتاب الوارد من حمص المذکور</w:t>
      </w:r>
    </w:p>
    <w:p>
      <w:pPr>
        <w:pStyle w:val="Heading3"/>
      </w:pPr>
      <w:bookmarkStart w:id="1690" w:name="_Toc1434"/>
      <w:r>
        <w:t>643- الرد علی الکندی‏</w:t>
      </w:r>
      <w:bookmarkEnd w:id="1690"/>
    </w:p>
    <w:p>
      <w:pPr>
        <w:pStyle w:val="BookText"/>
      </w:pPr>
      <w:r>
        <w:rPr>
          <w:rFonts w:ascii="IRNazanin" w:hAnsi="IRNazanin" w:eastAsia="IRNazanin" w:cs="IRNazanin"/>
          <w:lang w:bidi="fa-IR"/>
          <w:color w:val="111111"/>
          <w:sz w:val="28"/>
          <w:szCs w:val="28"/>
          <w:rtl/>
        </w:rPr>
        <w:t xml:space="preserve">فی رده علی الصناعة (الکیمیاء) لأبی بکر محمد بن زکریا الرازی ذکره ابن الندیم (ص 504)</w:t>
      </w:r>
    </w:p>
    <w:p>
      <w:pPr>
        <w:pStyle w:val="Heading3"/>
      </w:pPr>
      <w:bookmarkStart w:id="1691" w:name="_Toc1435"/>
      <w:r>
        <w:t>644- الرد علی ما أحدثه الفاضلان‏</w:t>
      </w:r>
      <w:bookmarkEnd w:id="1691"/>
    </w:p>
    <w:p>
      <w:pPr>
        <w:pStyle w:val="BookText"/>
      </w:pPr>
      <w:r>
        <w:rPr>
          <w:rFonts w:ascii="IRNazanin" w:hAnsi="IRNazanin" w:eastAsia="IRNazanin" w:cs="IRNazanin"/>
          <w:lang w:bidi="fa-IR"/>
          <w:color w:val="111111"/>
          <w:sz w:val="28"/>
          <w:szCs w:val="28"/>
          <w:rtl/>
        </w:rPr>
        <w:t xml:space="preserve">یعنی المولی جلال الدین الدوانی و المیر صدر الدین الدشتکی فی حواشی التجرید للمولی محمد أمین بن محمد شریف الأسترآبادی الأخباری المتوفی (1026) ذکره المحدث الحر فی أمل الآمل‏</w:t>
      </w:r>
    </w:p>
    <w:p>
      <w:pPr>
        <w:pStyle w:val="Heading3"/>
      </w:pPr>
      <w:bookmarkStart w:id="1692" w:name="_Toc1436"/>
      <w:r>
        <w:t>645- الرد علی الماسونیة</w:t>
      </w:r>
      <w:bookmarkEnd w:id="1692"/>
    </w:p>
    <w:p>
      <w:pPr>
        <w:pStyle w:val="BookText"/>
      </w:pPr>
      <w:r>
        <w:rPr>
          <w:rFonts w:ascii="IRNazanin" w:hAnsi="IRNazanin" w:eastAsia="IRNazanin" w:cs="IRNazanin"/>
          <w:lang w:bidi="fa-IR"/>
          <w:color w:val="111111"/>
          <w:sz w:val="28"/>
          <w:szCs w:val="28"/>
          <w:rtl/>
        </w:rPr>
        <w:t xml:space="preserve">للشیخ محمد علی عز الدین العاملی المتوفی (1303) ذکره السید محسن الأمین العاملی قال و نسیت اسمه الخاص، فراجع‏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7" w:name="pg11707_122957"/>
    <w:bookmarkEnd w:id="217"/>
    <w:p>
      <w:pPr>
        <w:pStyle w:val="Heading3"/>
      </w:pPr>
      <w:bookmarkStart w:id="1693" w:name="_Toc1437"/>
      <w:r>
        <w:t>646- الرد علی ما یدعی من عیوب الأنبیاء</w:t>
      </w:r>
      <w:bookmarkEnd w:id="1693"/>
    </w:p>
    <w:p>
      <w:pPr>
        <w:pStyle w:val="BookText"/>
      </w:pPr>
      <w:r>
        <w:rPr>
          <w:rFonts w:ascii="IRNazanin" w:hAnsi="IRNazanin" w:eastAsia="IRNazanin" w:cs="IRNazanin"/>
          <w:lang w:bidi="fa-IR"/>
          <w:color w:val="111111"/>
          <w:sz w:val="28"/>
          <w:szCs w:val="28"/>
          <w:rtl/>
        </w:rPr>
        <w:t xml:space="preserve">لأبی بکر محمد بن زکریا الرازی الطبیب المتوفی (311) ذکره ابن الندیم (ص 419) و مر له الإمام و المأموم و المحقین فی (ج 2 ص 319) و له رسالة فی أن للعالم خالقا حکیما و له الرد علی سهیل البلخی فی تثبیت المعاد</w:t>
      </w:r>
    </w:p>
    <w:p>
      <w:pPr>
        <w:pStyle w:val="Heading3"/>
      </w:pPr>
      <w:bookmarkStart w:id="1694" w:name="_Toc1438"/>
      <w:r>
        <w:t>647- الرد علی مبغضی آل محمد ص‏</w:t>
      </w:r>
      <w:bookmarkEnd w:id="1694"/>
    </w:p>
    <w:p>
      <w:pPr>
        <w:pStyle w:val="BookText"/>
      </w:pPr>
      <w:r>
        <w:rPr>
          <w:rFonts w:ascii="IRNazanin" w:hAnsi="IRNazanin" w:eastAsia="IRNazanin" w:cs="IRNazanin"/>
          <w:lang w:bidi="fa-IR"/>
          <w:color w:val="111111"/>
          <w:sz w:val="28"/>
          <w:szCs w:val="28"/>
          <w:rtl/>
        </w:rPr>
        <w:t xml:space="preserve">لأبی محمد سهل بن راذویه القمی الثقة حکاه النجاشی فی (ص 132) عن شیخه أبی العباس بن نوح‏</w:t>
      </w:r>
    </w:p>
    <w:p>
      <w:pPr>
        <w:pStyle w:val="Heading3"/>
      </w:pPr>
      <w:bookmarkStart w:id="1695" w:name="_Toc1439"/>
      <w:r>
        <w:t>648- الرد علی المثلثة</w:t>
      </w:r>
      <w:bookmarkEnd w:id="1695"/>
    </w:p>
    <w:p>
      <w:pPr>
        <w:pStyle w:val="BookText"/>
      </w:pPr>
      <w:r>
        <w:rPr>
          <w:rFonts w:ascii="IRNazanin" w:hAnsi="IRNazanin" w:eastAsia="IRNazanin" w:cs="IRNazanin"/>
          <w:lang w:bidi="fa-IR"/>
          <w:color w:val="111111"/>
          <w:sz w:val="28"/>
          <w:szCs w:val="28"/>
          <w:rtl/>
        </w:rPr>
        <w:t xml:space="preserve">للفضل بن شاذان بن الخلیل النیسابوری الراوی عن أبی جعفر الجواد علیه السلام  ذکره فی الفهرس (ص 124) و فی النجاشی (ص 217) الرد علی الثنویة</w:t>
      </w:r>
    </w:p>
    <w:p>
      <w:pPr>
        <w:pStyle w:val="Heading3"/>
      </w:pPr>
      <w:bookmarkStart w:id="1696" w:name="_Toc1440"/>
      <w:r>
        <w:t>649- الرد علی المجبرة</w:t>
      </w:r>
      <w:bookmarkEnd w:id="1696"/>
    </w:p>
    <w:p>
      <w:pPr>
        <w:pStyle w:val="BookText"/>
      </w:pPr>
      <w:r>
        <w:rPr>
          <w:rFonts w:ascii="IRNazanin" w:hAnsi="IRNazanin" w:eastAsia="IRNazanin" w:cs="IRNazanin"/>
          <w:lang w:bidi="fa-IR"/>
          <w:color w:val="111111"/>
          <w:sz w:val="28"/>
          <w:szCs w:val="28"/>
          <w:rtl/>
        </w:rPr>
        <w:t xml:space="preserve">لأحمد بن محمد بن خلال، و فیه تفسیر الآیات الظاهرة فی الجبر هکذا جاء فی نسخه الأصل من الذریعة و لم أدر مأخذه، مع الجزم بثبوت مأخذه کما أنی لم أظفر بترجمة أحمد بن محمد بن خلال و لعله وقع تصحیف فی بعض الکلمات و لا أظنه ابن حلال بالمهملة و المذکور فی (الفهرست ص 35) و النجاشی (ص 72)</w:t>
      </w:r>
    </w:p>
    <w:p>
      <w:pPr>
        <w:pStyle w:val="Heading3"/>
      </w:pPr>
      <w:bookmarkStart w:id="1697" w:name="_Toc1441"/>
      <w:r>
        <w:t>650- الرد علی المجبرة فی المخلوق و الاستطاعة</w:t>
      </w:r>
      <w:bookmarkEnd w:id="1697"/>
    </w:p>
    <w:p>
      <w:pPr>
        <w:pStyle w:val="BookText"/>
      </w:pPr>
      <w:r>
        <w:rPr>
          <w:rFonts w:ascii="IRNazanin" w:hAnsi="IRNazanin" w:eastAsia="IRNazanin" w:cs="IRNazanin"/>
          <w:lang w:bidi="fa-IR"/>
          <w:color w:val="111111"/>
          <w:sz w:val="28"/>
          <w:szCs w:val="28"/>
          <w:rtl/>
        </w:rPr>
        <w:t xml:space="preserve">لأبی سهل إسماعیل بن علی بن إسحاق بن أبی سهل بن نوبخت الذی أدرک وفاه العسکری علیه السلام  ذکره النجاشی (ص 23)</w:t>
      </w:r>
    </w:p>
    <w:p>
      <w:pPr>
        <w:pStyle w:val="Heading3"/>
      </w:pPr>
      <w:bookmarkStart w:id="1698" w:name="_Toc1442"/>
      <w:r>
        <w:t>651- الرد علی المجبرة</w:t>
      </w:r>
      <w:bookmarkEnd w:id="1698"/>
    </w:p>
    <w:p>
      <w:pPr>
        <w:pStyle w:val="BookText"/>
      </w:pPr>
      <w:r>
        <w:rPr>
          <w:rFonts w:ascii="IRNazanin" w:hAnsi="IRNazanin" w:eastAsia="IRNazanin" w:cs="IRNazanin"/>
          <w:lang w:bidi="fa-IR"/>
          <w:color w:val="111111"/>
          <w:sz w:val="28"/>
          <w:szCs w:val="28"/>
          <w:rtl/>
        </w:rPr>
        <w:t xml:space="preserve">لشیخ القمیین أبی القاسم سعد بن عبد الله بن أبی خلف الأشعری القمی المتوفی سنة إحدی و ثلاثمائة أو سنتین قبلها ذکره النجاشی (ص 126)</w:t>
      </w:r>
    </w:p>
    <w:p>
      <w:pPr>
        <w:pStyle w:val="Heading3"/>
      </w:pPr>
      <w:bookmarkStart w:id="1699" w:name="_Toc1443"/>
      <w:r>
        <w:t>652- الرد علی المجسمة</w:t>
      </w:r>
      <w:bookmarkEnd w:id="1699"/>
    </w:p>
    <w:p>
      <w:pPr>
        <w:pStyle w:val="BookText"/>
      </w:pPr>
      <w:r>
        <w:rPr>
          <w:rFonts w:ascii="IRNazanin" w:hAnsi="IRNazanin" w:eastAsia="IRNazanin" w:cs="IRNazanin"/>
          <w:lang w:bidi="fa-IR"/>
          <w:color w:val="111111"/>
          <w:sz w:val="28"/>
          <w:szCs w:val="28"/>
          <w:rtl/>
        </w:rPr>
        <w:t xml:space="preserve">لشیخ المتکلمین أبی محمد الحسن بن موسی النوبختی المبرز علی نظرائه قبل الثلاثمائة و بعدها ذکره النجاشی (ص 47)</w:t>
      </w:r>
    </w:p>
    <w:p>
      <w:pPr>
        <w:pStyle w:val="Heading3"/>
      </w:pPr>
      <w:bookmarkStart w:id="1700" w:name="_Toc1444"/>
      <w:r>
        <w:t>653- الرد علی المولی محسن الفیض‏</w:t>
      </w:r>
      <w:bookmarkEnd w:id="1700"/>
    </w:p>
    <w:p>
      <w:pPr>
        <w:pStyle w:val="BookText"/>
      </w:pPr>
      <w:r>
        <w:rPr>
          <w:rFonts w:ascii="IRNazanin" w:hAnsi="IRNazanin" w:eastAsia="IRNazanin" w:cs="IRNazanin"/>
          <w:lang w:bidi="fa-IR"/>
          <w:color w:val="111111"/>
          <w:sz w:val="28"/>
          <w:szCs w:val="28"/>
          <w:rtl/>
        </w:rPr>
        <w:t xml:space="preserve">للشیخ محمد بن عبد الله بن فرج آل عمران القطیفی، ذکره فی البارقة الحسینیة الذی مر فی (ج 3 ص 9)</w:t>
      </w:r>
    </w:p>
    <w:p>
      <w:pPr>
        <w:pStyle w:val="Heading3"/>
      </w:pPr>
      <w:bookmarkStart w:id="1701" w:name="_Toc1445"/>
      <w:r>
        <w:t>654- الرد علی المیرزا علی محمد الباب‏</w:t>
      </w:r>
      <w:bookmarkEnd w:id="1701"/>
    </w:p>
    <w:p>
      <w:pPr>
        <w:pStyle w:val="BookText"/>
      </w:pPr>
      <w:r>
        <w:rPr>
          <w:rFonts w:ascii="IRNazanin" w:hAnsi="IRNazanin" w:eastAsia="IRNazanin" w:cs="IRNazanin"/>
          <w:lang w:bidi="fa-IR"/>
          <w:color w:val="111111"/>
          <w:sz w:val="28"/>
          <w:szCs w:val="28"/>
          <w:rtl/>
        </w:rPr>
        <w:t xml:space="preserve">بالفارسیة للمولی محمد تقی بن حسین علی الهروی الأصفهانی الحائری صاحب الحاشیة علی القوانین و نتائج الأفکار المتوفی (1299) أنکر علیه غایة الإنکار و مع ذلک ألجأ إلی الخروج من أصفهان لما رمی بالمیل إلی طریقته فجاور الحائر، إلی أن توفی بها کما حدثنی به شیخنا شیخ الشریعة الأصفهانی و مر الرد علی البابیة فی (ص 188)</w:t>
      </w:r>
    </w:p>
    <w:p>
      <w:pPr>
        <w:pStyle w:val="Heading3"/>
      </w:pPr>
      <w:bookmarkStart w:id="1702" w:name="_Toc1446"/>
      <w:r>
        <w:t>الرد علی المیرزا علی محمد الباب‏</w:t>
      </w:r>
      <w:bookmarkEnd w:id="1702"/>
    </w:p>
    <w:p>
      <w:pPr>
        <w:pStyle w:val="BookText"/>
      </w:pPr>
      <w:r>
        <w:rPr>
          <w:rFonts w:ascii="IRNazanin" w:hAnsi="IRNazanin" w:eastAsia="IRNazanin" w:cs="IRNazanin"/>
          <w:lang w:bidi="fa-IR"/>
          <w:color w:val="111111"/>
          <w:sz w:val="28"/>
          <w:szCs w:val="28"/>
          <w:rtl/>
        </w:rPr>
        <w:t xml:space="preserve">بالعربیة للمولی الهروی المذکور، مر باسمه‏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18" w:name="pg11707_122958"/>
    <w:bookmarkEnd w:id="218"/>
    <w:p>
      <w:pPr>
        <w:pStyle w:val="BookText"/>
      </w:pPr>
      <w:r>
        <w:rPr>
          <w:rFonts w:ascii="IRNazanin" w:hAnsi="IRNazanin" w:eastAsia="IRNazanin" w:cs="IRNazanin"/>
          <w:lang w:bidi="fa-IR"/>
          <w:color w:val="111111"/>
          <w:sz w:val="28"/>
          <w:szCs w:val="28"/>
          <w:rtl/>
        </w:rPr>
        <w:t xml:space="preserve">تنبیه الغافلین فی (ج 4 ص 445)</w:t>
      </w:r>
    </w:p>
    <w:p>
      <w:pPr>
        <w:pStyle w:val="Heading3"/>
      </w:pPr>
      <w:bookmarkStart w:id="1703" w:name="_Toc1447"/>
      <w:r>
        <w:t>655- الرد علی محمد بن الأزهر فی الإمامة</w:t>
      </w:r>
      <w:bookmarkEnd w:id="1703"/>
    </w:p>
    <w:p>
      <w:pPr>
        <w:pStyle w:val="BookText"/>
      </w:pPr>
      <w:r>
        <w:rPr>
          <w:rFonts w:ascii="IRNazanin" w:hAnsi="IRNazanin" w:eastAsia="IRNazanin" w:cs="IRNazanin"/>
          <w:lang w:bidi="fa-IR"/>
          <w:color w:val="111111"/>
          <w:sz w:val="28"/>
          <w:szCs w:val="28"/>
          <w:rtl/>
        </w:rPr>
        <w:t xml:space="preserve">لأبی سهل إسماعیل بن علی بن إسحاق ابن أبی سهل النوبختی الحاضر عند وفاه العسکری علیه السلام  ذکره النجاشی (ص 23)</w:t>
      </w:r>
    </w:p>
    <w:p>
      <w:pPr>
        <w:pStyle w:val="Heading3"/>
      </w:pPr>
      <w:bookmarkStart w:id="1704" w:name="_Toc1448"/>
      <w:r>
        <w:t>656- الرد علی محمد بن بحر الرهنی‏</w:t>
      </w:r>
      <w:bookmarkEnd w:id="1704"/>
    </w:p>
    <w:p>
      <w:pPr>
        <w:pStyle w:val="BookText"/>
      </w:pPr>
      <w:r>
        <w:rPr>
          <w:rFonts w:ascii="IRNazanin" w:hAnsi="IRNazanin" w:eastAsia="IRNazanin" w:cs="IRNazanin"/>
          <w:lang w:bidi="fa-IR"/>
          <w:color w:val="111111"/>
          <w:sz w:val="28"/>
          <w:szCs w:val="28"/>
          <w:rtl/>
        </w:rPr>
        <w:t xml:space="preserve">للشریف أبی القاسم علی بن أحمد العلوی الکوفی المتوفی (350) ذکره النجاشی (ص 189) و مر له الرد علی أرسطاطالیس‏</w:t>
      </w:r>
    </w:p>
    <w:p>
      <w:pPr>
        <w:pStyle w:val="Heading3"/>
      </w:pPr>
      <w:bookmarkStart w:id="1705" w:name="_Toc1449"/>
      <w:r>
        <w:t>657- الرد علی محمد بن جعفر الأسدی‏</w:t>
      </w:r>
      <w:bookmarkEnd w:id="1705"/>
    </w:p>
    <w:p>
      <w:pPr>
        <w:pStyle w:val="BookText"/>
      </w:pPr>
      <w:r>
        <w:rPr>
          <w:rFonts w:ascii="IRNazanin" w:hAnsi="IRNazanin" w:eastAsia="IRNazanin" w:cs="IRNazanin"/>
          <w:lang w:bidi="fa-IR"/>
          <w:color w:val="111111"/>
          <w:sz w:val="28"/>
          <w:szCs w:val="28"/>
          <w:rtl/>
        </w:rPr>
        <w:t xml:space="preserve">للشریف أبی یعلی حمزة بن القاسم بن علی بن حمزة بن الحسن بن عبید الله بن عباس ابن أمیر المؤمنین علیه السلام  ذکره النجاشی (ص 101)</w:t>
      </w:r>
    </w:p>
    <w:p>
      <w:pPr>
        <w:pStyle w:val="Heading3"/>
      </w:pPr>
      <w:bookmarkStart w:id="1706" w:name="_Toc1450"/>
      <w:r>
        <w:t>658- الرد علی محمد بن زکریا الطبیب الرازی‏</w:t>
      </w:r>
      <w:bookmarkEnd w:id="1706"/>
    </w:p>
    <w:p>
      <w:pPr>
        <w:pStyle w:val="BookText"/>
      </w:pPr>
      <w:r>
        <w:rPr>
          <w:rFonts w:ascii="IRNazanin" w:hAnsi="IRNazanin" w:eastAsia="IRNazanin" w:cs="IRNazanin"/>
          <w:lang w:bidi="fa-IR"/>
          <w:color w:val="111111"/>
          <w:sz w:val="28"/>
          <w:szCs w:val="28"/>
          <w:rtl/>
        </w:rPr>
        <w:t xml:space="preserve">فیما کتبه فی کتابه من الإلحاد و إبطال الشرائع و النبوات للشیخ الأقدم أبی حاتم أحمد بن حمدان بن أحمد الورسنانی الرازی المتوفی (322) کما فی لسان المیزان و هو غیر أعلام النبوة له المطبوع ضمن رسائل فلسفیة الآتی حیث حکی فی الریاض ما نقله صاحب الارتشاف عن هذا الرد بهذه النسبة و الخصوصیة و قد مر لمحمد بن زکریا الرازی کتاب الرد علی ما یدعی من عیوب الأنبیاء و الرد علی سهل البلخی فی تثبیت المعاد و مر فی (ج 2) کتابه الإمام و المأموم و المحقین، و یأتی رسالة فی أن للعالم خالقا حکیما و یظهر من هذه التصانیف أن مؤلفها مسلم شیعی إمامی، فکیف یکتب هو فی الإلحاد و إبطال الشرائع حتی یرده أبو حاتم الرازی الذی عده ابن الندیم من مصنفی الإسماعیلیة و هو صاحب کتاب الزینة التی هو تحت الطبع الآن، و قال فی الروضات ص 88 إن له الرد علی القول بالرجعة و نقله عنه فی تأسیس الشیعة- ص 352 فیظهر أنه من المنکرین للرجعة أیضا</w:t>
      </w:r>
    </w:p>
    <w:p>
      <w:pPr>
        <w:pStyle w:val="Heading3"/>
      </w:pPr>
      <w:bookmarkStart w:id="1707" w:name="_Toc1451"/>
      <w:r>
        <w:t>659- الرد علی المیرزا محمد بن عبد النبی‏</w:t>
      </w:r>
      <w:bookmarkEnd w:id="1707"/>
    </w:p>
    <w:p>
      <w:pPr>
        <w:pStyle w:val="BookText"/>
      </w:pPr>
      <w:r>
        <w:rPr>
          <w:rFonts w:ascii="IRNazanin" w:hAnsi="IRNazanin" w:eastAsia="IRNazanin" w:cs="IRNazanin"/>
          <w:lang w:bidi="fa-IR"/>
          <w:color w:val="111111"/>
          <w:sz w:val="28"/>
          <w:szCs w:val="28"/>
          <w:rtl/>
        </w:rPr>
        <w:t xml:space="preserve">ابن عبد الصانع النیشابوری المعروف بالأخباری المنکر لطریقة الاجتهاد فی نیف و عشرة آلاف بیت للمولی علی أکبر بن محمد باقر الإیجی الأصفهانی المتوفی (1333) ذکره فی الروضات‏</w:t>
      </w:r>
    </w:p>
    <w:p>
      <w:pPr>
        <w:pStyle w:val="Heading3"/>
      </w:pPr>
      <w:bookmarkStart w:id="1708" w:name="_Toc1452"/>
      <w:r>
        <w:t>660- الرد علی محمد بن کرام‏</w:t>
      </w:r>
      <w:bookmarkEnd w:id="1708"/>
    </w:p>
    <w:p>
      <w:pPr>
        <w:pStyle w:val="BookText"/>
      </w:pPr>
      <w:r>
        <w:rPr>
          <w:rFonts w:ascii="IRNazanin" w:hAnsi="IRNazanin" w:eastAsia="IRNazanin" w:cs="IRNazanin"/>
          <w:lang w:bidi="fa-IR"/>
          <w:color w:val="111111"/>
          <w:sz w:val="28"/>
          <w:szCs w:val="28"/>
          <w:rtl/>
        </w:rPr>
        <w:t xml:space="preserve">للفضل بن شاذان بن الخلیل النیشابوری من أصحاب الجواد علیه السلام  ذکره النجاشی فی (ص 217)</w:t>
      </w:r>
    </w:p>
    <w:p>
      <w:pPr>
        <w:pStyle w:val="Heading3"/>
      </w:pPr>
      <w:bookmarkStart w:id="1709" w:name="_Toc1453"/>
      <w:r>
        <w:t>661- الرد علی المرجئة</w:t>
      </w:r>
      <w:bookmarkEnd w:id="1709"/>
    </w:p>
    <w:p>
      <w:pPr>
        <w:pStyle w:val="BookText"/>
      </w:pPr>
      <w:r>
        <w:rPr>
          <w:rFonts w:ascii="IRNazanin" w:hAnsi="IRNazanin" w:eastAsia="IRNazanin" w:cs="IRNazanin"/>
          <w:lang w:bidi="fa-IR"/>
          <w:color w:val="111111"/>
          <w:sz w:val="28"/>
          <w:szCs w:val="28"/>
          <w:rtl/>
        </w:rPr>
        <w:t xml:space="preserve">للفضل بن شاذان بن الخلیل النیشابوری المذکور ذکرهما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9" w:name="pg11707_122959"/>
    <w:bookmarkEnd w:id="219"/>
    <w:p>
      <w:pPr>
        <w:pStyle w:val="BookText"/>
      </w:pPr>
      <w:r>
        <w:rPr>
          <w:rFonts w:ascii="IRNazanin" w:hAnsi="IRNazanin" w:eastAsia="IRNazanin" w:cs="IRNazanin"/>
          <w:lang w:bidi="fa-IR"/>
          <w:color w:val="111111"/>
          <w:sz w:val="28"/>
          <w:szCs w:val="28"/>
          <w:rtl/>
        </w:rPr>
        <w:t xml:space="preserve">النجاشی (ص 217)</w:t>
      </w:r>
    </w:p>
    <w:p>
      <w:pPr>
        <w:pStyle w:val="Heading3"/>
      </w:pPr>
      <w:bookmarkStart w:id="1710" w:name="_Toc1454"/>
      <w:r>
        <w:t>662- الرد علی المسمعی المتکلم‏</w:t>
      </w:r>
      <w:bookmarkEnd w:id="1710"/>
    </w:p>
    <w:p>
      <w:pPr>
        <w:pStyle w:val="BookText"/>
      </w:pPr>
      <w:r>
        <w:rPr>
          <w:rFonts w:ascii="IRNazanin" w:hAnsi="IRNazanin" w:eastAsia="IRNazanin" w:cs="IRNazanin"/>
          <w:lang w:bidi="fa-IR"/>
          <w:color w:val="111111"/>
          <w:sz w:val="28"/>
          <w:szCs w:val="28"/>
          <w:rtl/>
        </w:rPr>
        <w:t xml:space="preserve">فی رده علی أصحاب الهیولی لأبی بکر محمد بن زکریا الرازی الطبیب المتوفی (311) ذکره ابن الندیم (ص 417)</w:t>
      </w:r>
    </w:p>
    <w:p>
      <w:pPr>
        <w:pStyle w:val="Heading3"/>
      </w:pPr>
      <w:bookmarkStart w:id="1711" w:name="_Toc1455"/>
      <w:r>
        <w:t>663- الرد علی المسیحیین‏</w:t>
      </w:r>
      <w:bookmarkEnd w:id="1711"/>
    </w:p>
    <w:p>
      <w:pPr>
        <w:pStyle w:val="BookText"/>
      </w:pPr>
      <w:r>
        <w:rPr>
          <w:rFonts w:ascii="IRNazanin" w:hAnsi="IRNazanin" w:eastAsia="IRNazanin" w:cs="IRNazanin"/>
          <w:lang w:bidi="fa-IR"/>
          <w:color w:val="111111"/>
          <w:sz w:val="28"/>
          <w:szCs w:val="28"/>
          <w:rtl/>
        </w:rPr>
        <w:t xml:space="preserve">للسید عباس بن السید محمد بن السید جعفر بن السید حسین ابن السید عبد الله الشبر، المولود بالبصرة (1317) و القاضی بها أولا و العمارة الیوم و یأتی الرد علی النصاری متعددا</w:t>
      </w:r>
    </w:p>
    <w:p>
      <w:pPr>
        <w:pStyle w:val="Heading3"/>
      </w:pPr>
      <w:bookmarkStart w:id="1712" w:name="_Toc1456"/>
      <w:r>
        <w:t>664- الرد علی مصادرة أقلیدس فی أصول هندسته،</w:t>
      </w:r>
      <w:bookmarkEnd w:id="1712"/>
    </w:p>
    <w:p>
      <w:pPr>
        <w:pStyle w:val="BookText"/>
      </w:pPr>
      <w:r>
        <w:rPr>
          <w:rFonts w:ascii="IRNazanin" w:hAnsi="IRNazanin" w:eastAsia="IRNazanin" w:cs="IRNazanin"/>
          <w:lang w:bidi="fa-IR"/>
          <w:color w:val="111111"/>
          <w:sz w:val="28"/>
          <w:szCs w:val="28"/>
          <w:rtl/>
        </w:rPr>
        <w:t xml:space="preserve">فی الخطوط المتوازیة للخواجة نصیر الدین الطوسی أوله [رب أنعمت فزد] أقول و أورد فی آخره مکتوب علم الدین قیصر بن أبی القاسم الحنفی من الشام إلی الخواجة الطوسی فی الاعتراض علیه علی التفصیل الذی سمعه من شارح مصادرات أقلیدس و هو سنیلیقیوس و أول المکتوب المذکور: [ربما یعرض علی الآراء العالیة] توجد فی (الرضویة) نسخه عصر الخواجة ظاهرا و مر تبیین مصادرة أقلیدس‏</w:t>
      </w:r>
    </w:p>
    <w:p>
      <w:pPr>
        <w:pStyle w:val="Heading3"/>
      </w:pPr>
      <w:bookmarkStart w:id="1713" w:name="_Toc1457"/>
      <w:r>
        <w:t>665- الرد علی مظهری الرخصة فی شرب المسکر</w:t>
      </w:r>
      <w:bookmarkEnd w:id="1713"/>
    </w:p>
    <w:p>
      <w:pPr>
        <w:pStyle w:val="BookText"/>
      </w:pPr>
      <w:r>
        <w:rPr>
          <w:rFonts w:ascii="IRNazanin" w:hAnsi="IRNazanin" w:eastAsia="IRNazanin" w:cs="IRNazanin"/>
          <w:lang w:bidi="fa-IR"/>
          <w:color w:val="111111"/>
          <w:sz w:val="28"/>
          <w:szCs w:val="28"/>
          <w:rtl/>
        </w:rPr>
        <w:t xml:space="preserve">لشیخ القمیین أبی الحسن محمد بن أحمد بن داود بن علی القمی المتوفی (328) و المدفون بمقابر قریش ذکره النجاشی فی (ص 272) و لم یذکر فی أحواله فی الفهرس (ص 136)</w:t>
      </w:r>
    </w:p>
    <w:p>
      <w:pPr>
        <w:pStyle w:val="Heading3"/>
      </w:pPr>
      <w:bookmarkStart w:id="1714" w:name="_Toc1458"/>
      <w:r>
        <w:t>666- الرد علی المعتزلة فی إمامة المفضول‏</w:t>
      </w:r>
      <w:bookmarkEnd w:id="1714"/>
    </w:p>
    <w:p>
      <w:pPr>
        <w:pStyle w:val="BookText"/>
      </w:pPr>
      <w:r>
        <w:rPr>
          <w:rFonts w:ascii="IRNazanin" w:hAnsi="IRNazanin" w:eastAsia="IRNazanin" w:cs="IRNazanin"/>
          <w:lang w:bidi="fa-IR"/>
          <w:color w:val="111111"/>
          <w:sz w:val="28"/>
          <w:szCs w:val="28"/>
          <w:rtl/>
        </w:rPr>
        <w:t xml:space="preserve">لأبی جعفر مؤمن الطاق محمد بن علی بن النعمان بن أبی طریفة البجلی کذا فی أصل الذریعة و لکن لا یوجد فی المطبوع من النجاشی (ص 228) و لا فی ابن الندیم (ص 8 من الملحق)</w:t>
      </w:r>
    </w:p>
    <w:p>
      <w:pPr>
        <w:pStyle w:val="Heading3"/>
      </w:pPr>
      <w:bookmarkStart w:id="1715" w:name="_Toc1459"/>
      <w:r>
        <w:t>667- الرد علی المعتزلة فی الوعید</w:t>
      </w:r>
      <w:bookmarkEnd w:id="1715"/>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سنة (413) و عبر عنه فی النجاشی مختصر علی المعتزلة فی الوعید و فی المطبوع فی (ص 287) غلط</w:t>
      </w:r>
    </w:p>
    <w:p>
      <w:pPr>
        <w:pStyle w:val="Heading3"/>
      </w:pPr>
      <w:bookmarkStart w:id="1716" w:name="_Toc1460"/>
      <w:r>
        <w:t>668- الرد علی المعتزلة فی أمر طلحة و الزبیر</w:t>
      </w:r>
      <w:bookmarkEnd w:id="1716"/>
    </w:p>
    <w:p>
      <w:pPr>
        <w:pStyle w:val="BookText"/>
      </w:pPr>
      <w:r>
        <w:rPr>
          <w:rFonts w:ascii="IRNazanin" w:hAnsi="IRNazanin" w:eastAsia="IRNazanin" w:cs="IRNazanin"/>
          <w:lang w:bidi="fa-IR"/>
          <w:color w:val="111111"/>
          <w:sz w:val="28"/>
          <w:szCs w:val="28"/>
          <w:rtl/>
        </w:rPr>
        <w:t xml:space="preserve">لشیخ متکلمی الشیعة أبی محمد هشام بن الحکم المتوفی (301) أو سنتین قبلها ذکره کذلک الشیخ فی الفهرست (ص 175) و فی النجاشی الرد علی المعتزلة و طلحة و الزبیر و الظاهر سقوط [فی أمر] عن نسخه النجاشی فی (ص 305) من المطبوع‏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20" w:name="pg11707_122960"/>
    <w:bookmarkEnd w:id="220"/>
    <w:p>
      <w:pPr>
        <w:pStyle w:val="Heading3"/>
      </w:pPr>
      <w:bookmarkStart w:id="1717" w:name="_Toc1461"/>
      <w:r>
        <w:t>669- الرد علی المعتزلة</w:t>
      </w:r>
      <w:bookmarkEnd w:id="1717"/>
    </w:p>
    <w:p>
      <w:pPr>
        <w:pStyle w:val="BookText"/>
      </w:pPr>
      <w:r>
        <w:rPr>
          <w:rFonts w:ascii="IRNazanin" w:hAnsi="IRNazanin" w:eastAsia="IRNazanin" w:cs="IRNazanin"/>
          <w:lang w:bidi="fa-IR"/>
          <w:color w:val="111111"/>
          <w:sz w:val="28"/>
          <w:szCs w:val="28"/>
          <w:rtl/>
        </w:rPr>
        <w:t xml:space="preserve">أیضا لهشام بن الحکم ذکره النجاشی فی (ص 305) و الفهرست (ص 175) بعد ذکرهما للأول‏</w:t>
      </w:r>
    </w:p>
    <w:p>
      <w:pPr>
        <w:pStyle w:val="Heading3"/>
      </w:pPr>
      <w:bookmarkStart w:id="1718" w:name="_Toc1462"/>
      <w:r>
        <w:t>670- الرد علی مقدمات ترجمه الصواعق‏</w:t>
      </w:r>
      <w:bookmarkEnd w:id="1718"/>
    </w:p>
    <w:p>
      <w:pPr>
        <w:pStyle w:val="BookText"/>
      </w:pPr>
      <w:r>
        <w:rPr>
          <w:rFonts w:ascii="IRNazanin" w:hAnsi="IRNazanin" w:eastAsia="IRNazanin" w:cs="IRNazanin"/>
          <w:lang w:bidi="fa-IR"/>
          <w:color w:val="111111"/>
          <w:sz w:val="28"/>
          <w:szCs w:val="28"/>
          <w:rtl/>
        </w:rPr>
        <w:t xml:space="preserve">للسید السعید القاضی نور الله بن شریف المرعشی الشهید (1019) و الترجمة لبعض تلامیذ ابن حجر المعروف بملا کاسه‏گر و رد القاضی علی الصواعق تسمی الصوارم المهرقة یأتی فی الصاد</w:t>
      </w:r>
    </w:p>
    <w:p>
      <w:pPr>
        <w:pStyle w:val="Heading3"/>
      </w:pPr>
      <w:bookmarkStart w:id="1719" w:name="_Toc1463"/>
      <w:r>
        <w:t>671- الرد علی مقدمات الحدائق‏</w:t>
      </w:r>
      <w:bookmarkEnd w:id="1719"/>
    </w:p>
    <w:p>
      <w:pPr>
        <w:pStyle w:val="BookText"/>
      </w:pPr>
      <w:r>
        <w:rPr>
          <w:rFonts w:ascii="IRNazanin" w:hAnsi="IRNazanin" w:eastAsia="IRNazanin" w:cs="IRNazanin"/>
          <w:lang w:bidi="fa-IR"/>
          <w:color w:val="111111"/>
          <w:sz w:val="28"/>
          <w:szCs w:val="28"/>
          <w:rtl/>
        </w:rPr>
        <w:t xml:space="preserve">للسید محسن بن الحسن الأعرجی الکاظمی المتوفی (1227) أوله بعد البسملة [غرض شیخنا (ره) من عقد هذه المقدمة بیان صحة أخبار هذه الجوامع العظام و غیرها و العلم بصدورها] و هو شبه الشرح لها، کتب المقدمات بعنوان المتن فی صدر الصفحة و تکلم فی کل ما أراد من قوله فی الصفحة بعنوان (قوله، قوله) فالحقیق أن یسمی شرحا أیضا کما یأتی، و هو رد علی المقدمة الأولی و الثانیة، و بلغ من المقدمة الثانیة إلی قوله [تعمیم جمهور الأصولیین علی حجیة القیاس بالأولویة] یقرب من خمسة آلاف بیت رأیته فی کتب (الطهرانی بکربلاء)</w:t>
      </w:r>
    </w:p>
    <w:p>
      <w:pPr>
        <w:pStyle w:val="Heading3"/>
      </w:pPr>
      <w:bookmarkStart w:id="1720" w:name="_Toc1464"/>
      <w:r>
        <w:t>672- الرد علی مقدمات الحدائق‏</w:t>
      </w:r>
      <w:bookmarkEnd w:id="1720"/>
    </w:p>
    <w:p>
      <w:pPr>
        <w:pStyle w:val="BookText"/>
      </w:pPr>
      <w:r>
        <w:rPr>
          <w:rFonts w:ascii="IRNazanin" w:hAnsi="IRNazanin" w:eastAsia="IRNazanin" w:cs="IRNazanin"/>
          <w:lang w:bidi="fa-IR"/>
          <w:color w:val="111111"/>
          <w:sz w:val="28"/>
          <w:szCs w:val="28"/>
          <w:rtl/>
        </w:rPr>
        <w:t xml:space="preserve">بعنوان (قال، أقول) فیه عدة سؤالات تنتهی إلی ثلاثة و عشرین سؤالا، و فیه قوله: [قد وقع تخریب الدین مرتین، یوم وفاه النبی  صلی الله علیه و آله  و یوم إجراء قواعد الأصول فی أحکام الدین‏] رأیته فی موقوفة (آل الخرسان) و مر الجنة الواقیة فی رد مقدمات الحدائق فی (ج 5 ص 163)</w:t>
      </w:r>
    </w:p>
    <w:p>
      <w:pPr>
        <w:pStyle w:val="Heading3"/>
      </w:pPr>
      <w:bookmarkStart w:id="1721" w:name="_Toc1465"/>
      <w:r>
        <w:t>الرد علی مقدمات المفاتیح‏</w:t>
      </w:r>
      <w:bookmarkEnd w:id="1721"/>
    </w:p>
    <w:p>
      <w:pPr>
        <w:pStyle w:val="BookText"/>
      </w:pPr>
      <w:r>
        <w:rPr>
          <w:rFonts w:ascii="IRNazanin" w:hAnsi="IRNazanin" w:eastAsia="IRNazanin" w:cs="IRNazanin"/>
          <w:lang w:bidi="fa-IR"/>
          <w:color w:val="111111"/>
          <w:sz w:val="28"/>
          <w:szCs w:val="28"/>
          <w:rtl/>
        </w:rPr>
        <w:t xml:space="preserve">للوحید البهبهانی مر بعنوان الحاشیة علی المفاتیح‏</w:t>
      </w:r>
    </w:p>
    <w:p>
      <w:pPr>
        <w:pStyle w:val="Heading3"/>
      </w:pPr>
      <w:bookmarkStart w:id="1722" w:name="_Toc1466"/>
      <w:r>
        <w:t>673- رد المقدمة</w:t>
      </w:r>
      <w:bookmarkEnd w:id="1722"/>
    </w:p>
    <w:p>
      <w:pPr>
        <w:pStyle w:val="BookText"/>
      </w:pPr>
      <w:r>
        <w:rPr>
          <w:rFonts w:ascii="IRNazanin" w:hAnsi="IRNazanin" w:eastAsia="IRNazanin" w:cs="IRNazanin"/>
          <w:lang w:bidi="fa-IR"/>
          <w:color w:val="111111"/>
          <w:sz w:val="28"/>
          <w:szCs w:val="28"/>
          <w:rtl/>
        </w:rPr>
        <w:t xml:space="preserve">للسید محمد باقر بن السید أبی الحسن بن السید علی شاه الرضوی الکشمیری اللکهنوی المتوفی بعد نصف شعبان (1346) قبل إتمامه الرد، و هو رد علی مقدمه الکلام تصنیف السید کرامت حسین المتوفی (1336) موجود عند ولده” المصنف” و هو غیر تام‏</w:t>
      </w:r>
    </w:p>
    <w:p>
      <w:pPr>
        <w:pStyle w:val="Heading3"/>
      </w:pPr>
      <w:bookmarkStart w:id="1723" w:name="_Toc1467"/>
      <w:r>
        <w:t>رد المقدمة الثالثة من مقدمات دلیل الانسداد</w:t>
      </w:r>
      <w:bookmarkEnd w:id="1723"/>
    </w:p>
    <w:p>
      <w:pPr>
        <w:pStyle w:val="BookText"/>
      </w:pPr>
      <w:r>
        <w:rPr>
          <w:rFonts w:ascii="IRNazanin" w:hAnsi="IRNazanin" w:eastAsia="IRNazanin" w:cs="IRNazanin"/>
          <w:lang w:bidi="fa-IR"/>
          <w:color w:val="111111"/>
          <w:sz w:val="28"/>
          <w:szCs w:val="28"/>
          <w:rtl/>
        </w:rPr>
        <w:t xml:space="preserve">للسید محمد کاظم الیزدی الطباطبائی المتوفی بالنجف (1337) رأیته عند تلمیذه” الیزدی” الشیخ علی أکبر الخوانساری المولود (1300) و المتوفی (1359) ذکر فی الحاء بعنوان الحاشیة علی الفرائد فی (ج 6 ص 160)</w:t>
      </w:r>
    </w:p>
    <w:p>
      <w:pPr>
        <w:pStyle w:val="Heading3"/>
      </w:pPr>
      <w:bookmarkStart w:id="1724" w:name="_Toc1468"/>
      <w:r>
        <w:t>674- الرد علی المقلاد</w:t>
      </w:r>
      <w:bookmarkEnd w:id="1724"/>
    </w:p>
    <w:p>
      <w:pPr>
        <w:pStyle w:val="BookText"/>
      </w:pPr>
      <w:r>
        <w:rPr>
          <w:rFonts w:ascii="IRNazanin" w:hAnsi="IRNazanin" w:eastAsia="IRNazanin" w:cs="IRNazanin"/>
          <w:lang w:bidi="fa-IR"/>
          <w:color w:val="111111"/>
          <w:sz w:val="28"/>
          <w:szCs w:val="28"/>
          <w:rtl/>
        </w:rPr>
        <w:t xml:space="preserve">فی حجیة الظن للسید صدر الدین محمد بن السید صالح بن‏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21" w:name="pg11707_122961"/>
    <w:bookmarkEnd w:id="221"/>
    <w:p>
      <w:pPr>
        <w:pStyle w:val="BookText"/>
      </w:pPr>
      <w:r>
        <w:rPr>
          <w:rFonts w:ascii="IRNazanin" w:hAnsi="IRNazanin" w:eastAsia="IRNazanin" w:cs="IRNazanin"/>
          <w:lang w:bidi="fa-IR"/>
          <w:color w:val="111111"/>
          <w:sz w:val="28"/>
          <w:szCs w:val="28"/>
          <w:rtl/>
        </w:rPr>
        <w:t xml:space="preserve">محمد الموسوی العاملی الأصفهانی المولود (1193) و المتوفی (1263) و المقلاد فی حجیة المظنة للسید محمد المجاهد المتوفی (1243) رده السید صدر الدین العاملی و أبطل دلیل الانسداد فی حیاة السید المجاهد عناوینه (قال سلمه الله، أقول) أول الرد [أحمد من تنزه عن خواطر الظنون، و أحاط علمه بما کان أو یکون‏] رأیت نسخه منه مع المقلاد فی کتب السید المیرزا علی الشهرستانی بکربلاء</w:t>
      </w:r>
    </w:p>
    <w:p>
      <w:pPr>
        <w:pStyle w:val="Heading3"/>
      </w:pPr>
      <w:bookmarkStart w:id="1725" w:name="_Toc1469"/>
      <w:r>
        <w:t>675- رد الملاحدة</w:t>
      </w:r>
      <w:bookmarkEnd w:id="1725"/>
    </w:p>
    <w:p>
      <w:pPr>
        <w:pStyle w:val="BookText"/>
      </w:pPr>
      <w:r>
        <w:rPr>
          <w:rFonts w:ascii="IRNazanin" w:hAnsi="IRNazanin" w:eastAsia="IRNazanin" w:cs="IRNazanin"/>
          <w:lang w:bidi="fa-IR"/>
          <w:color w:val="111111"/>
          <w:sz w:val="28"/>
          <w:szCs w:val="28"/>
          <w:rtl/>
        </w:rPr>
        <w:t xml:space="preserve">بلغة أردو طبع بالهند کما فی فهرس مطبوعاتها، و هو فی الجواب عن کتاب خلافت راشدة</w:t>
      </w:r>
    </w:p>
    <w:p>
      <w:pPr>
        <w:pStyle w:val="Heading3"/>
      </w:pPr>
      <w:bookmarkStart w:id="1726" w:name="_Toc1470"/>
      <w:r>
        <w:t>676- الرد علی من أبی وجوب الإمامة بالنص‏</w:t>
      </w:r>
      <w:bookmarkEnd w:id="1726"/>
    </w:p>
    <w:p>
      <w:pPr>
        <w:pStyle w:val="BookText"/>
      </w:pPr>
      <w:r>
        <w:rPr>
          <w:rFonts w:ascii="IRNazanin" w:hAnsi="IRNazanin" w:eastAsia="IRNazanin" w:cs="IRNazanin"/>
          <w:lang w:bidi="fa-IR"/>
          <w:color w:val="111111"/>
          <w:sz w:val="28"/>
          <w:szCs w:val="28"/>
          <w:rtl/>
        </w:rPr>
        <w:t xml:space="preserve">لأبی جعفر محمد بن خلیل البغدادی السکاکی عامل السکک، صاحب هشام بن الحکم و تلمیذه، و صاحب کتاب الاستطاعة ذکره ابن الندیم‏</w:t>
      </w:r>
    </w:p>
    <w:p>
      <w:pPr>
        <w:pStyle w:val="Heading3"/>
      </w:pPr>
      <w:bookmarkStart w:id="1727" w:name="_Toc1471"/>
      <w:r>
        <w:t>677- الرد علی من أثبت حدوث الأجسام من الجواهر</w:t>
      </w:r>
      <w:bookmarkEnd w:id="1727"/>
    </w:p>
    <w:p>
      <w:pPr>
        <w:pStyle w:val="BookText"/>
      </w:pPr>
      <w:r>
        <w:rPr>
          <w:rFonts w:ascii="IRNazanin" w:hAnsi="IRNazanin" w:eastAsia="IRNazanin" w:cs="IRNazanin"/>
          <w:lang w:bidi="fa-IR"/>
          <w:color w:val="111111"/>
          <w:sz w:val="28"/>
          <w:szCs w:val="28"/>
          <w:rtl/>
        </w:rPr>
        <w:t xml:space="preserve">للسید المرتضی و نسخته عند السید شهاب الدین کتب إلینا أن أوله [ما یقال لمن یدعی الدلیل علی حدوث الجسم‏]</w:t>
      </w:r>
    </w:p>
    <w:p>
      <w:pPr>
        <w:pStyle w:val="Heading3"/>
      </w:pPr>
      <w:bookmarkStart w:id="1728" w:name="_Toc1472"/>
      <w:r>
        <w:t>678- الرد علی من أخطأ أبا سعید السیرافی‏</w:t>
      </w:r>
      <w:bookmarkEnd w:id="1728"/>
    </w:p>
    <w:p>
      <w:pPr>
        <w:pStyle w:val="BookText"/>
      </w:pPr>
      <w:r>
        <w:rPr>
          <w:rFonts w:ascii="IRNazanin" w:hAnsi="IRNazanin" w:eastAsia="IRNazanin" w:cs="IRNazanin"/>
          <w:lang w:bidi="fa-IR"/>
          <w:color w:val="111111"/>
          <w:sz w:val="28"/>
          <w:szCs w:val="28"/>
          <w:rtl/>
        </w:rPr>
        <w:t xml:space="preserve">و فیه فوائد فی النحو للشیخ أبی الحسن الشمشاطی علی بن محمد العدوی، معاصر الکلینی بنص الشیخ عبد اللطیف فی رجاله، و له الرسالة إلی سیف الدولة تأتی‏</w:t>
      </w:r>
    </w:p>
    <w:p>
      <w:pPr>
        <w:pStyle w:val="Heading3"/>
      </w:pPr>
      <w:bookmarkStart w:id="1729" w:name="_Toc1473"/>
      <w:r>
        <w:t>679- الرد علی من ادعی قطعیة صدور الأحادیث المرویة فی الکتب الأربعة</w:t>
      </w:r>
      <w:bookmarkEnd w:id="1729"/>
    </w:p>
    <w:p>
      <w:pPr>
        <w:pStyle w:val="BookText"/>
      </w:pPr>
      <w:r>
        <w:rPr>
          <w:rFonts w:ascii="IRNazanin" w:hAnsi="IRNazanin" w:eastAsia="IRNazanin" w:cs="IRNazanin"/>
          <w:lang w:bidi="fa-IR"/>
          <w:color w:val="111111"/>
          <w:sz w:val="28"/>
          <w:szCs w:val="28"/>
          <w:rtl/>
        </w:rPr>
        <w:t xml:space="preserve">للمولی حسین التربتی نزیل سبزوار المتوفی بها حدود (1300) توجد بخطه بسبزوار عند السید عبد الله البرهان السبزواری و ذکر فی آخره [أنه کتبه فی قریة کوآسیاب فی (1296)] و کوآسیاب قریة علی فرسخین من سبزوار</w:t>
      </w:r>
    </w:p>
    <w:p>
      <w:pPr>
        <w:pStyle w:val="Heading3"/>
      </w:pPr>
      <w:bookmarkStart w:id="1730" w:name="_Toc1474"/>
      <w:r>
        <w:t>680- الرد علی من استقل بفصول الهندسة</w:t>
      </w:r>
      <w:bookmarkEnd w:id="1730"/>
    </w:p>
    <w:p>
      <w:pPr>
        <w:pStyle w:val="BookText"/>
      </w:pPr>
      <w:r>
        <w:rPr>
          <w:rFonts w:ascii="IRNazanin" w:hAnsi="IRNazanin" w:eastAsia="IRNazanin" w:cs="IRNazanin"/>
          <w:lang w:bidi="fa-IR"/>
          <w:color w:val="111111"/>
          <w:sz w:val="28"/>
          <w:szCs w:val="28"/>
          <w:rtl/>
        </w:rPr>
        <w:t xml:space="preserve">لأبی بکر محمد بن زکریا الرازی الطبیب المتوفی (311) ذکره ابن الندیم ص 416</w:t>
      </w:r>
    </w:p>
    <w:p>
      <w:pPr>
        <w:pStyle w:val="Heading3"/>
      </w:pPr>
      <w:bookmarkStart w:id="1731" w:name="_Toc1475"/>
      <w:r>
        <w:t>681- الرد علی من أکثر المنازلة</w:t>
      </w:r>
      <w:bookmarkEnd w:id="1731"/>
    </w:p>
    <w:p>
      <w:pPr>
        <w:pStyle w:val="BookText"/>
      </w:pPr>
      <w:r>
        <w:rPr>
          <w:rFonts w:ascii="IRNazanin" w:hAnsi="IRNazanin" w:eastAsia="IRNazanin" w:cs="IRNazanin"/>
          <w:lang w:bidi="fa-IR"/>
          <w:color w:val="111111"/>
          <w:sz w:val="28"/>
          <w:szCs w:val="28"/>
          <w:rtl/>
        </w:rPr>
        <w:t xml:space="preserve">للشیخ المتکلم أبی محمد الحسن بن موسی النوبختی المتوفی بعد الثلاثمائة ذکره النجاشی (ص 47)</w:t>
      </w:r>
    </w:p>
    <w:p>
      <w:pPr>
        <w:pStyle w:val="Heading3"/>
      </w:pPr>
      <w:bookmarkStart w:id="1732" w:name="_Toc1476"/>
      <w:r>
        <w:t>682- الرد علی من تعلق بقوله تعالی و لقد کرمنا بنی آدم‏</w:t>
      </w:r>
      <w:bookmarkEnd w:id="1732"/>
    </w:p>
    <w:p>
      <w:pPr>
        <w:pStyle w:val="BookText"/>
      </w:pPr>
      <w:r>
        <w:rPr>
          <w:rFonts w:ascii="IRNazanin" w:hAnsi="IRNazanin" w:eastAsia="IRNazanin" w:cs="IRNazanin"/>
          <w:lang w:bidi="fa-IR"/>
          <w:color w:val="111111"/>
          <w:sz w:val="28"/>
          <w:szCs w:val="28"/>
          <w:rtl/>
        </w:rPr>
        <w:t xml:space="preserve">للسید الشریف المرتضی‏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22" w:name="pg11707_122962"/>
    <w:bookmarkEnd w:id="222"/>
    <w:p>
      <w:pPr>
        <w:pStyle w:val="BookText"/>
      </w:pPr>
      <w:r>
        <w:rPr>
          <w:rFonts w:ascii="IRNazanin" w:hAnsi="IRNazanin" w:eastAsia="IRNazanin" w:cs="IRNazanin"/>
          <w:lang w:bidi="fa-IR"/>
          <w:color w:val="111111"/>
          <w:sz w:val="28"/>
          <w:szCs w:val="28"/>
          <w:rtl/>
        </w:rPr>
        <w:t xml:space="preserve">علم الهدی أبی القاسم علی بن الحسین بن موسی الموسوی المتوفی (436)</w:t>
      </w:r>
    </w:p>
    <w:p>
      <w:pPr>
        <w:pStyle w:val="Heading3"/>
      </w:pPr>
      <w:bookmarkStart w:id="1733" w:name="_Toc1477"/>
      <w:r>
        <w:t>الرد علی من جوز التسلیمات الثلاث فی النافلة</w:t>
      </w:r>
      <w:bookmarkEnd w:id="1733"/>
    </w:p>
    <w:p>
      <w:pPr>
        <w:pStyle w:val="BookText"/>
      </w:pPr>
      <w:r>
        <w:rPr>
          <w:rFonts w:ascii="IRNazanin" w:hAnsi="IRNazanin" w:eastAsia="IRNazanin" w:cs="IRNazanin"/>
          <w:lang w:bidi="fa-IR"/>
          <w:color w:val="111111"/>
          <w:sz w:val="28"/>
          <w:szCs w:val="28"/>
          <w:rtl/>
        </w:rPr>
        <w:t xml:space="preserve">للمولی علی أکبر بن محمد باقر الإیجی الأصفهانی المتوفی (1232) و اختار تعین السلام الأخیر ذکره فی التکملة، و مر بعنوان رد الرد فی (ص 196) لأنه بعد ما کتب رسالة فی تعیین السلام الأخیر فی النافلة رده حجة الإسلام السید محمد باقر الأصفهانی، فألف هذا الکتاب ردا علی حجة الإسلام‏</w:t>
      </w:r>
    </w:p>
    <w:p>
      <w:pPr>
        <w:pStyle w:val="Heading3"/>
      </w:pPr>
      <w:bookmarkStart w:id="1734" w:name="_Toc1478"/>
      <w:r>
        <w:t>683- الرد علی من جوز علی القدیم تعالی البطلان‏</w:t>
      </w:r>
      <w:bookmarkEnd w:id="1734"/>
    </w:p>
    <w:p>
      <w:pPr>
        <w:pStyle w:val="BookText"/>
      </w:pPr>
      <w:r>
        <w:rPr>
          <w:rFonts w:ascii="IRNazanin" w:hAnsi="IRNazanin" w:eastAsia="IRNazanin" w:cs="IRNazanin"/>
          <w:lang w:bidi="fa-IR"/>
          <w:color w:val="111111"/>
          <w:sz w:val="28"/>
          <w:szCs w:val="28"/>
          <w:rtl/>
        </w:rPr>
        <w:t xml:space="preserve">لأبی الجیش البلخی المتکلم المشهور مظفر بن محمد بن أحمد المتوفی (367) ذکره النجاشی فی (ص 299)</w:t>
      </w:r>
    </w:p>
    <w:p>
      <w:pPr>
        <w:pStyle w:val="Heading3"/>
      </w:pPr>
      <w:bookmarkStart w:id="1735" w:name="_Toc1479"/>
      <w:r>
        <w:t>الرد علی من حد المهر</w:t>
      </w:r>
      <w:bookmarkEnd w:id="1735"/>
    </w:p>
    <w:p>
      <w:pPr>
        <w:pStyle w:val="BookText"/>
      </w:pPr>
      <w:r>
        <w:rPr>
          <w:rFonts w:ascii="IRNazanin" w:hAnsi="IRNazanin" w:eastAsia="IRNazanin" w:cs="IRNazanin"/>
          <w:lang w:bidi="fa-IR"/>
          <w:color w:val="111111"/>
          <w:sz w:val="28"/>
          <w:szCs w:val="28"/>
          <w:rtl/>
        </w:rPr>
        <w:t xml:space="preserve">للشیخ السعید أبی عبد الله محمد بن محمد بن النعمان المفید المتوفی (413) توجد فی مکتبة (السماوی) و یأتی بعنوان مسألة فی المهر</w:t>
      </w:r>
    </w:p>
    <w:p>
      <w:pPr>
        <w:pStyle w:val="Heading3"/>
      </w:pPr>
      <w:bookmarkStart w:id="1736" w:name="_Toc1480"/>
      <w:r>
        <w:t>684- الرد علی من حکم ببطلان صلاة من ذکر لفظ تعالی عند قول بحول الله قاصدا أنه تتمه للذکر الخاص فی المحل الخاص‏</w:t>
      </w:r>
      <w:bookmarkEnd w:id="1736"/>
    </w:p>
    <w:p>
      <w:pPr>
        <w:pStyle w:val="BookText"/>
      </w:pPr>
      <w:r>
        <w:rPr>
          <w:rFonts w:ascii="IRNazanin" w:hAnsi="IRNazanin" w:eastAsia="IRNazanin" w:cs="IRNazanin"/>
          <w:lang w:bidi="fa-IR"/>
          <w:color w:val="111111"/>
          <w:sz w:val="28"/>
          <w:szCs w:val="28"/>
          <w:rtl/>
        </w:rPr>
        <w:t xml:space="preserve">للسید محمد بن عبد العلی الفیض‏آبادی الهندی أوله [تعالی ذکرک عن المذکورین، و فشت نعمتک فی سائر المخلوقین‏] رأیته ضمن بعض المجامیع‏</w:t>
      </w:r>
    </w:p>
    <w:p>
      <w:pPr>
        <w:pStyle w:val="Heading3"/>
      </w:pPr>
      <w:bookmarkStart w:id="1737" w:name="_Toc1481"/>
      <w:r>
        <w:t>685- الرد علی من حکم و قضی بأن المهدی الموعود جاء و مضی‏</w:t>
      </w:r>
      <w:bookmarkEnd w:id="1737"/>
    </w:p>
    <w:p>
      <w:pPr>
        <w:pStyle w:val="BookText"/>
      </w:pPr>
      <w:r>
        <w:rPr>
          <w:rFonts w:ascii="IRNazanin" w:hAnsi="IRNazanin" w:eastAsia="IRNazanin" w:cs="IRNazanin"/>
          <w:lang w:bidi="fa-IR"/>
          <w:color w:val="111111"/>
          <w:sz w:val="28"/>
          <w:szCs w:val="28"/>
          <w:rtl/>
        </w:rPr>
        <w:t xml:space="preserve">فارسی ینقل عنه الشیخ الجلیل محمد باقر القائنی البیرجندی فی رسالته بغیة الطالب فیمن رأی الإمام الغائب و یظهر من عباراته المنقولة أنه ألف فی (965) و بعد وفاه السید محمد بن فلاح المدعی للمهدویة و المتوفی (820) و أورد فیه تواریخ السید الآخر الذی ادعی المهدویة أیضا و توفی بسنین قبل التألیف و ذکر من المدعین للمهدویة السید محمد نوربخش‏</w:t>
      </w:r>
    </w:p>
    <w:p>
      <w:pPr>
        <w:pStyle w:val="Heading3"/>
      </w:pPr>
      <w:bookmarkStart w:id="1738" w:name="_Toc1482"/>
      <w:r>
        <w:t>686- الرد علی من رد آثار الرسول ص و اعتمد نتائج العقول‏</w:t>
      </w:r>
      <w:bookmarkEnd w:id="1738"/>
    </w:p>
    <w:p>
      <w:pPr>
        <w:pStyle w:val="BookText"/>
      </w:pPr>
      <w:r>
        <w:rPr>
          <w:rFonts w:ascii="IRNazanin" w:hAnsi="IRNazanin" w:eastAsia="IRNazanin" w:cs="IRNazanin"/>
          <w:lang w:bidi="fa-IR"/>
          <w:color w:val="111111"/>
          <w:sz w:val="28"/>
          <w:szCs w:val="28"/>
          <w:rtl/>
        </w:rPr>
        <w:t xml:space="preserve">لأبی الفتح الدلفی الوراق هلال بن إبراهیم ذکره النجاشی فی (ص 308) و قال کان رجلا لا بأس به‏</w:t>
      </w:r>
    </w:p>
    <w:p>
      <w:pPr>
        <w:pStyle w:val="Heading3"/>
      </w:pPr>
      <w:bookmarkStart w:id="1739" w:name="_Toc1483"/>
      <w:r>
        <w:t>687- الرد علی من زعم أن النبی ص کان علی دین قومه قبل النبوة</w:t>
      </w:r>
      <w:bookmarkEnd w:id="1739"/>
    </w:p>
    <w:p>
      <w:pPr>
        <w:pStyle w:val="BookText"/>
      </w:pPr>
      <w:r>
        <w:rPr>
          <w:rFonts w:ascii="IRNazanin" w:hAnsi="IRNazanin" w:eastAsia="IRNazanin" w:cs="IRNazanin"/>
          <w:lang w:bidi="fa-IR"/>
          <w:color w:val="111111"/>
          <w:sz w:val="28"/>
          <w:szCs w:val="28"/>
          <w:rtl/>
        </w:rPr>
        <w:t xml:space="preserve">لابن العاجز أبی سعید جعفر بن أحمد بن أیوب السمرقندی أستاذ الکشی و العیاشی ذکره النجاشی فی (ص 87)</w:t>
      </w:r>
    </w:p>
    <w:p>
      <w:pPr>
        <w:pStyle w:val="Heading3"/>
      </w:pPr>
      <w:bookmarkStart w:id="1740" w:name="_Toc1484"/>
      <w:r>
        <w:t>688- الرد علی من زعم أن النبی ص کان علی دین قومه‏</w:t>
      </w:r>
      <w:bookmarkEnd w:id="1740"/>
    </w:p>
    <w:p>
      <w:pPr>
        <w:pStyle w:val="BookText"/>
      </w:pPr>
      <w:r>
        <w:rPr>
          <w:rFonts w:ascii="IRNazanin" w:hAnsi="IRNazanin" w:eastAsia="IRNazanin" w:cs="IRNazanin"/>
          <w:lang w:bidi="fa-IR"/>
          <w:color w:val="111111"/>
          <w:sz w:val="28"/>
          <w:szCs w:val="28"/>
          <w:rtl/>
        </w:rPr>
        <w:t xml:space="preserve">لأبی محمد الحسین بن‏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23" w:name="pg11707_122963"/>
    <w:bookmarkEnd w:id="223"/>
    <w:p>
      <w:pPr>
        <w:pStyle w:val="BookText"/>
      </w:pPr>
      <w:r>
        <w:rPr>
          <w:rFonts w:ascii="IRNazanin" w:hAnsi="IRNazanin" w:eastAsia="IRNazanin" w:cs="IRNazanin"/>
          <w:lang w:bidi="fa-IR"/>
          <w:color w:val="111111"/>
          <w:sz w:val="28"/>
          <w:szCs w:val="28"/>
          <w:rtl/>
        </w:rPr>
        <w:t xml:space="preserve">إشکیب المروزی المقیم بسمرقند و کش، صاحب التصانیف و أستاذ العیاشی و الکشی أیضا ذکره النجاشی فی (ص 33)</w:t>
      </w:r>
    </w:p>
    <w:p>
      <w:pPr>
        <w:pStyle w:val="Heading3"/>
      </w:pPr>
      <w:bookmarkStart w:id="1741" w:name="_Toc1485"/>
      <w:r>
        <w:t>689- الرد علی من صام أو أفطر قبل الرؤیة</w:t>
      </w:r>
      <w:bookmarkEnd w:id="1741"/>
    </w:p>
    <w:p>
      <w:pPr>
        <w:pStyle w:val="BookText"/>
      </w:pPr>
      <w:r>
        <w:rPr>
          <w:rFonts w:ascii="IRNazanin" w:hAnsi="IRNazanin" w:eastAsia="IRNazanin" w:cs="IRNazanin"/>
          <w:lang w:bidi="fa-IR"/>
          <w:color w:val="111111"/>
          <w:sz w:val="28"/>
          <w:szCs w:val="28"/>
          <w:rtl/>
        </w:rPr>
        <w:t xml:space="preserve">لأبی النضر محمد بن مسعود بن محمد بن عیاش السلمی السمرقندی ذکره النجاشی فی (ص 249)</w:t>
      </w:r>
    </w:p>
    <w:p>
      <w:pPr>
        <w:pStyle w:val="Heading3"/>
      </w:pPr>
      <w:bookmarkStart w:id="1742" w:name="_Toc1486"/>
      <w:r>
        <w:t>690- الرد علی من قال بإمامة المفضول‏</w:t>
      </w:r>
      <w:bookmarkEnd w:id="1742"/>
    </w:p>
    <w:p>
      <w:pPr>
        <w:pStyle w:val="BookText"/>
      </w:pPr>
      <w:r>
        <w:rPr>
          <w:rFonts w:ascii="IRNazanin" w:hAnsi="IRNazanin" w:eastAsia="IRNazanin" w:cs="IRNazanin"/>
          <w:lang w:bidi="fa-IR"/>
          <w:color w:val="111111"/>
          <w:sz w:val="28"/>
          <w:szCs w:val="28"/>
          <w:rtl/>
        </w:rPr>
        <w:t xml:space="preserve">لشیخ متکلمی الشیعة أبی محمد هشام بن الحکم الراوی عن الجواد ع ذکره النجاشی (ص 304)</w:t>
      </w:r>
    </w:p>
    <w:p>
      <w:pPr>
        <w:pStyle w:val="Heading3"/>
      </w:pPr>
      <w:bookmarkStart w:id="1743" w:name="_Toc1487"/>
      <w:r>
        <w:t>691- الرد علی من قال بخلق القرآن‏</w:t>
      </w:r>
      <w:bookmarkEnd w:id="1743"/>
    </w:p>
    <w:p>
      <w:pPr>
        <w:pStyle w:val="BookText"/>
      </w:pPr>
      <w:r>
        <w:rPr>
          <w:rFonts w:ascii="IRNazanin" w:hAnsi="IRNazanin" w:eastAsia="IRNazanin" w:cs="IRNazanin"/>
          <w:lang w:bidi="fa-IR"/>
          <w:color w:val="111111"/>
          <w:sz w:val="28"/>
          <w:szCs w:val="28"/>
          <w:rtl/>
        </w:rPr>
        <w:t xml:space="preserve">للشیخ أبی عبد الله إبراهیم بن محمد الشهیر بنفطویه النحوی المولود (244) و المتوفی لست خلون من (صفر 323) ترجمه و أرخه ابن الندیم و ذکر سائر تصانیفه و نقل عنه یاقوت فی (ج 1 ص 254- 272) و زاد علیه ما حکاه عن المقتبس للمرزبانی بأنه کان فقیها عالما بمذهب داود بن علی الظاهری الأصفهانی المتوفی (270) و صار رئیس مذهبه بعده مسلما بین جمیع أصحاب داود و کان مسندا للحدیث من أهل طبقته، و کان حسن الحفظ للقرآن یبتدأ به بمسجده فی الأنباریین بالغدوات علی قراءة عاصم ثم سائر الکتب و قال ابن حجر فی لسان المیزان إن فیه شیعیة أقول: لکن تألیفه لهذا الرد یشهد بأنه حنبلی المذهب ظاهرا و یعتقد أن القول بأن القرآن مخلوق کفر و حکی یاقوت عن الفرغانی أن نفطویه کان یقول بقول الحنابلة بأن الاسم هو المسمی و ترجمه السیوطی فی بغیة الوعاة و عد تصانیفه و منها هذا الرد، و لم یتعرض لمذهبه‏</w:t>
      </w:r>
    </w:p>
    <w:p>
      <w:pPr>
        <w:pStyle w:val="Heading3"/>
      </w:pPr>
      <w:bookmarkStart w:id="1744" w:name="_Toc1488"/>
      <w:r>
        <w:t>692- الرد علی من قال برؤیة الباری‏</w:t>
      </w:r>
      <w:bookmarkEnd w:id="1744"/>
    </w:p>
    <w:p>
      <w:pPr>
        <w:pStyle w:val="BookText"/>
      </w:pPr>
      <w:r>
        <w:rPr>
          <w:rFonts w:ascii="IRNazanin" w:hAnsi="IRNazanin" w:eastAsia="IRNazanin" w:cs="IRNazanin"/>
          <w:lang w:bidi="fa-IR"/>
          <w:color w:val="111111"/>
          <w:sz w:val="28"/>
          <w:szCs w:val="28"/>
          <w:rtl/>
        </w:rPr>
        <w:t xml:space="preserve">للشیخ المتکلم أبی محمد الحسن بن موسی النوبختی المبرز علی نظرائه و المتوفی بعد الثلاثمائة ذکره النجاشی (ص 47)</w:t>
      </w:r>
    </w:p>
    <w:p>
      <w:pPr>
        <w:pStyle w:val="Heading3"/>
      </w:pPr>
      <w:bookmarkStart w:id="1745" w:name="_Toc1489"/>
      <w:r>
        <w:t>693- الرد علی من قال بالمخلوق‏</w:t>
      </w:r>
      <w:bookmarkEnd w:id="1745"/>
    </w:p>
    <w:p>
      <w:pPr>
        <w:pStyle w:val="BookText"/>
      </w:pPr>
      <w:r>
        <w:rPr>
          <w:rFonts w:ascii="IRNazanin" w:hAnsi="IRNazanin" w:eastAsia="IRNazanin" w:cs="IRNazanin"/>
          <w:lang w:bidi="fa-IR"/>
          <w:color w:val="111111"/>
          <w:sz w:val="28"/>
          <w:szCs w:val="28"/>
          <w:rtl/>
        </w:rPr>
        <w:t xml:space="preserve">للشیخ المتکلم أبی سهل إسماعیل علی بن إسحاق بن أبی سهل بن نوبخت الذی حضر وفاه العسکری علیه السلام  کذا فی الأصل من الذریعة، و لعله الرد علی المجبرة فی المخلوق و الاستطاعة المذکور فی النجاشی (ص 23) و الفهرست (ص 13)</w:t>
      </w:r>
    </w:p>
    <w:p>
      <w:pPr>
        <w:pStyle w:val="Heading3"/>
      </w:pPr>
      <w:bookmarkStart w:id="1746" w:name="_Toc1490"/>
      <w:r>
        <w:t>الرد علی من قال بوحدة الوجود</w:t>
      </w:r>
      <w:bookmarkEnd w:id="1746"/>
    </w:p>
    <w:p>
      <w:pPr>
        <w:pStyle w:val="BookText"/>
      </w:pPr>
      <w:r>
        <w:rPr>
          <w:rFonts w:ascii="IRNazanin" w:hAnsi="IRNazanin" w:eastAsia="IRNazanin" w:cs="IRNazanin"/>
          <w:lang w:bidi="fa-IR"/>
          <w:color w:val="111111"/>
          <w:sz w:val="28"/>
          <w:szCs w:val="28"/>
          <w:rtl/>
        </w:rPr>
        <w:t xml:space="preserve">یأتی بعنوان الرد علی وحدة الوجود و مر بعنوان الرد علی أهل الشهود و تأتی رسالة فی وحدة الوجود متعددا</w:t>
      </w:r>
    </w:p>
    <w:p>
      <w:pPr>
        <w:pStyle w:val="Heading3"/>
      </w:pPr>
      <w:bookmarkStart w:id="1747" w:name="_Toc1491"/>
      <w:r>
        <w:t>694- الرد علی من منع من لعن یزید</w:t>
      </w:r>
      <w:bookmarkEnd w:id="1747"/>
    </w:p>
    <w:p>
      <w:pPr>
        <w:pStyle w:val="BookText"/>
      </w:pPr>
      <w:r>
        <w:rPr>
          <w:rFonts w:ascii="IRNazanin" w:hAnsi="IRNazanin" w:eastAsia="IRNazanin" w:cs="IRNazanin"/>
          <w:lang w:bidi="fa-IR"/>
          <w:color w:val="111111"/>
          <w:sz w:val="28"/>
          <w:szCs w:val="28"/>
          <w:rtl/>
        </w:rPr>
        <w:t xml:space="preserve">کالغزالی و بعض العامة للمیرزا محمد بن‏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4" w:name="pg11707_122964"/>
    <w:bookmarkEnd w:id="224"/>
    <w:p>
      <w:pPr>
        <w:pStyle w:val="BookText"/>
      </w:pPr>
      <w:r>
        <w:rPr>
          <w:rFonts w:ascii="IRNazanin" w:hAnsi="IRNazanin" w:eastAsia="IRNazanin" w:cs="IRNazanin"/>
          <w:lang w:bidi="fa-IR"/>
          <w:color w:val="111111"/>
          <w:sz w:val="28"/>
          <w:szCs w:val="28"/>
          <w:rtl/>
        </w:rPr>
        <w:t xml:space="preserve">سلیمان التنکابنی قال فی قصصه أوردت فیه الردود بقواعد العامة و طرقهم و یأتی الطلع النضید فی جواز لعن یزید و مر تذییله فی (ج 4 ص 55)</w:t>
      </w:r>
    </w:p>
    <w:p>
      <w:pPr>
        <w:pStyle w:val="Heading3"/>
      </w:pPr>
      <w:bookmarkStart w:id="1748" w:name="_Toc1492"/>
      <w:r>
        <w:t>695- الرد علی من نفی عصمة الأنبیاء</w:t>
      </w:r>
      <w:bookmarkEnd w:id="1748"/>
    </w:p>
    <w:p>
      <w:pPr>
        <w:pStyle w:val="BookText"/>
      </w:pPr>
      <w:r>
        <w:rPr>
          <w:rFonts w:ascii="IRNazanin" w:hAnsi="IRNazanin" w:eastAsia="IRNazanin" w:cs="IRNazanin"/>
          <w:lang w:bidi="fa-IR"/>
          <w:color w:val="111111"/>
          <w:sz w:val="28"/>
          <w:szCs w:val="28"/>
          <w:rtl/>
        </w:rPr>
        <w:t xml:space="preserve">للقاضی السعید نور الله بن شریف المرعشی الشهید (1019) ذکر فی فهرس تصانیفه، و یأتی رسالة فی عصمة الأنبیاء و رسالة فی العصمة متعددا</w:t>
      </w:r>
    </w:p>
    <w:p>
      <w:pPr>
        <w:pStyle w:val="Heading3"/>
      </w:pPr>
      <w:bookmarkStart w:id="1749" w:name="_Toc1493"/>
      <w:r>
        <w:t>696- الرد علی من یبیح الغناء</w:t>
      </w:r>
      <w:bookmarkEnd w:id="1749"/>
    </w:p>
    <w:p>
      <w:pPr>
        <w:pStyle w:val="BookText"/>
      </w:pPr>
      <w:r>
        <w:rPr>
          <w:rFonts w:ascii="IRNazanin" w:hAnsi="IRNazanin" w:eastAsia="IRNazanin" w:cs="IRNazanin"/>
          <w:lang w:bidi="fa-IR"/>
          <w:color w:val="111111"/>
          <w:sz w:val="28"/>
          <w:szCs w:val="28"/>
          <w:rtl/>
        </w:rPr>
        <w:t xml:space="preserve">للشیخ علی بن محمد بن الحسن بن زین الدین الشهید الثانی، توفی (1104) و فیه تعریض علی الفیض فی تجویزه و هو غیر رسالته فی تحریم الغناء التی تعرض فیها للمحقق السبزواری بتصریح صاحب اللؤلؤة و کتب محمد نور الله الچشتی الحنفی فی (1244) نغمه عشاق فی تحلیله و طبع فی (1320) بالهند فی (ص 218)</w:t>
      </w:r>
    </w:p>
    <w:p>
      <w:pPr>
        <w:pStyle w:val="Heading3"/>
      </w:pPr>
      <w:bookmarkStart w:id="1750" w:name="_Toc1494"/>
      <w:r>
        <w:t>697- الرد علی من یقول إن المعرفة من قبل الموجود</w:t>
      </w:r>
      <w:bookmarkEnd w:id="1750"/>
    </w:p>
    <w:p>
      <w:pPr>
        <w:pStyle w:val="BookText"/>
      </w:pPr>
      <w:r>
        <w:rPr>
          <w:rFonts w:ascii="IRNazanin" w:hAnsi="IRNazanin" w:eastAsia="IRNazanin" w:cs="IRNazanin"/>
          <w:lang w:bidi="fa-IR"/>
          <w:color w:val="111111"/>
          <w:sz w:val="28"/>
          <w:szCs w:val="28"/>
          <w:rtl/>
        </w:rPr>
        <w:t xml:space="preserve">للشریف أبی القاسم علی بن أحمد الکوفی العلوی المتوفی بکرمی (352) ذکره النجاشی فی (ص 189)</w:t>
      </w:r>
    </w:p>
    <w:p>
      <w:pPr>
        <w:pStyle w:val="Heading3"/>
      </w:pPr>
      <w:bookmarkStart w:id="1751" w:name="_Toc1495"/>
      <w:r>
        <w:t>الرد علی المنار</w:t>
      </w:r>
      <w:bookmarkEnd w:id="1751"/>
    </w:p>
    <w:p>
      <w:pPr>
        <w:pStyle w:val="BookText"/>
      </w:pPr>
      <w:r>
        <w:rPr>
          <w:rFonts w:ascii="IRNazanin" w:hAnsi="IRNazanin" w:eastAsia="IRNazanin" w:cs="IRNazanin"/>
          <w:lang w:bidi="fa-IR"/>
          <w:color w:val="111111"/>
          <w:sz w:val="28"/>
          <w:szCs w:val="28"/>
          <w:rtl/>
        </w:rPr>
        <w:t xml:space="preserve">مر بعنوان الحصون المنیعة و یأتی بعنوان الشیعة و المنار</w:t>
      </w:r>
    </w:p>
    <w:p>
      <w:pPr>
        <w:pStyle w:val="Heading3"/>
      </w:pPr>
      <w:bookmarkStart w:id="1752" w:name="_Toc1496"/>
      <w:r>
        <w:t>698- الرد علی المنانیة</w:t>
      </w:r>
      <w:bookmarkEnd w:id="1752"/>
    </w:p>
    <w:p>
      <w:pPr>
        <w:pStyle w:val="BookText"/>
      </w:pPr>
      <w:r>
        <w:rPr>
          <w:rFonts w:ascii="IRNazanin" w:hAnsi="IRNazanin" w:eastAsia="IRNazanin" w:cs="IRNazanin"/>
          <w:lang w:bidi="fa-IR"/>
          <w:color w:val="111111"/>
          <w:sz w:val="28"/>
          <w:szCs w:val="28"/>
          <w:rtl/>
        </w:rPr>
        <w:t xml:space="preserve">أی المانویة للفضل بن شاذان بن الخلیل النیشابوری الراوی عن الجواد علیه السلام  ذکره النجاشی (ص 217)</w:t>
      </w:r>
    </w:p>
    <w:p>
      <w:pPr>
        <w:pStyle w:val="Heading3"/>
      </w:pPr>
      <w:bookmarkStart w:id="1753" w:name="_Toc1497"/>
      <w:r>
        <w:t>699- الرد علی المنجمین‏</w:t>
      </w:r>
      <w:bookmarkEnd w:id="1753"/>
    </w:p>
    <w:p>
      <w:pPr>
        <w:pStyle w:val="BookText"/>
      </w:pPr>
      <w:r>
        <w:rPr>
          <w:rFonts w:ascii="IRNazanin" w:hAnsi="IRNazanin" w:eastAsia="IRNazanin" w:cs="IRNazanin"/>
          <w:lang w:bidi="fa-IR"/>
          <w:color w:val="111111"/>
          <w:sz w:val="28"/>
          <w:szCs w:val="28"/>
          <w:rtl/>
        </w:rPr>
        <w:t xml:space="preserve">للشیخ الإمام أفضل الدین الحسن بن علی بن أحمد المهابادی شیخ الشیخ منتجب الدین ذکره فی فهرسه‏</w:t>
      </w:r>
    </w:p>
    <w:p>
      <w:pPr>
        <w:pStyle w:val="Heading3"/>
      </w:pPr>
      <w:bookmarkStart w:id="1754" w:name="_Toc1498"/>
      <w:r>
        <w:t>700- الرد علی المنجمین‏</w:t>
      </w:r>
      <w:bookmarkEnd w:id="1754"/>
    </w:p>
    <w:p>
      <w:pPr>
        <w:pStyle w:val="BookText"/>
      </w:pPr>
      <w:r>
        <w:rPr>
          <w:rFonts w:ascii="IRNazanin" w:hAnsi="IRNazanin" w:eastAsia="IRNazanin" w:cs="IRNazanin"/>
          <w:lang w:bidi="fa-IR"/>
          <w:color w:val="111111"/>
          <w:sz w:val="28"/>
          <w:szCs w:val="28"/>
          <w:rtl/>
        </w:rPr>
        <w:t xml:space="preserve">للشیخ المتکلم أبی محمد الحسن بن موسی النوبختی المتوفی بعد الثلاثمائة ذکره النجاشی فی (ص 47)</w:t>
      </w:r>
    </w:p>
    <w:p>
      <w:pPr>
        <w:pStyle w:val="Heading3"/>
      </w:pPr>
      <w:bookmarkStart w:id="1755" w:name="_Toc1499"/>
      <w:r>
        <w:t>701- الرد علی المنجمین‏</w:t>
      </w:r>
      <w:bookmarkEnd w:id="1755"/>
    </w:p>
    <w:p>
      <w:pPr>
        <w:pStyle w:val="BookText"/>
      </w:pPr>
      <w:r>
        <w:rPr>
          <w:rFonts w:ascii="IRNazanin" w:hAnsi="IRNazanin" w:eastAsia="IRNazanin" w:cs="IRNazanin"/>
          <w:lang w:bidi="fa-IR"/>
          <w:color w:val="111111"/>
          <w:sz w:val="28"/>
          <w:szCs w:val="28"/>
          <w:rtl/>
        </w:rPr>
        <w:t xml:space="preserve">للسید أبی المکارم عز الدین حمزة بن أبی المحاسن زهرة الحلبی صاحب غنیة النزوع المتوفی (585) ذکر فی فهرس تصانیفه‏</w:t>
      </w:r>
    </w:p>
    <w:p>
      <w:pPr>
        <w:pStyle w:val="Heading3"/>
      </w:pPr>
      <w:bookmarkStart w:id="1756" w:name="_Toc1500"/>
      <w:r>
        <w:t>702- الرد علی المنجمین‏</w:t>
      </w:r>
      <w:bookmarkEnd w:id="1756"/>
    </w:p>
    <w:p>
      <w:pPr>
        <w:pStyle w:val="BookText"/>
      </w:pPr>
      <w:r>
        <w:rPr>
          <w:rFonts w:ascii="IRNazanin" w:hAnsi="IRNazanin" w:eastAsia="IRNazanin" w:cs="IRNazanin"/>
          <w:lang w:bidi="fa-IR"/>
          <w:color w:val="111111"/>
          <w:sz w:val="28"/>
          <w:szCs w:val="28"/>
          <w:rtl/>
        </w:rPr>
        <w:t xml:space="preserve">للسید الشریف المرتضی علم الهدی أبی القاسم علی بن الحسین بن موسی الموسوی المتوفی (436) أولها [مسألة فیما یخبر به المنجمون من وقوع حوادث‏] فی مجموعة من رسائله عندی” آقا بزرگ”</w:t>
      </w:r>
    </w:p>
    <w:p>
      <w:pPr>
        <w:pStyle w:val="Heading3"/>
      </w:pPr>
      <w:bookmarkStart w:id="1757" w:name="_Toc1501"/>
      <w:r>
        <w:t>703- الرد علی المنجمین‏</w:t>
      </w:r>
      <w:bookmarkEnd w:id="1757"/>
    </w:p>
    <w:p>
      <w:pPr>
        <w:pStyle w:val="BookText"/>
      </w:pPr>
      <w:r>
        <w:rPr>
          <w:rFonts w:ascii="IRNazanin" w:hAnsi="IRNazanin" w:eastAsia="IRNazanin" w:cs="IRNazanin"/>
          <w:lang w:bidi="fa-IR"/>
          <w:color w:val="111111"/>
          <w:sz w:val="28"/>
          <w:szCs w:val="28"/>
          <w:rtl/>
        </w:rPr>
        <w:t xml:space="preserve">للشیخ أبی الحسن علی بن محمد بن العباس فسابخس (قبا خ ل) أو فسانجس کما فی الإیضاح، العالم بالأخبار و الأنساب و الآثار و السیر و الأشعار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5" w:name="pg11707_122965"/>
    <w:bookmarkEnd w:id="225"/>
    <w:p>
      <w:pPr>
        <w:pStyle w:val="BookText"/>
      </w:pPr>
      <w:r>
        <w:rPr>
          <w:rFonts w:ascii="IRNazanin" w:hAnsi="IRNazanin" w:eastAsia="IRNazanin" w:cs="IRNazanin"/>
          <w:lang w:bidi="fa-IR"/>
          <w:color w:val="111111"/>
          <w:sz w:val="28"/>
          <w:szCs w:val="28"/>
          <w:rtl/>
        </w:rPr>
        <w:t xml:space="preserve">ذکره النجاشی (ص 191) و السید ابن طاوس فی أول فرج المهموم‏</w:t>
      </w:r>
    </w:p>
    <w:p>
      <w:pPr>
        <w:pStyle w:val="Heading3"/>
      </w:pPr>
      <w:bookmarkStart w:id="1758" w:name="_Toc1502"/>
      <w:r>
        <w:t>704- الرد علی المنجمین‏</w:t>
      </w:r>
      <w:bookmarkEnd w:id="1758"/>
    </w:p>
    <w:p>
      <w:pPr>
        <w:pStyle w:val="BookText"/>
      </w:pPr>
      <w:r>
        <w:rPr>
          <w:rFonts w:ascii="IRNazanin" w:hAnsi="IRNazanin" w:eastAsia="IRNazanin" w:cs="IRNazanin"/>
          <w:lang w:bidi="fa-IR"/>
          <w:color w:val="111111"/>
          <w:sz w:val="28"/>
          <w:szCs w:val="28"/>
          <w:rtl/>
        </w:rPr>
        <w:t xml:space="preserve">للعلامة الکراجکی الشیخ أبی الفتح محمد بن علی بن عثمان المتوفی (449) من المختصرات المحتوی علیها کنز الفوائد</w:t>
      </w:r>
    </w:p>
    <w:p>
      <w:pPr>
        <w:pStyle w:val="Heading3"/>
      </w:pPr>
      <w:bookmarkStart w:id="1759" w:name="_Toc1503"/>
      <w:r>
        <w:t>705- الرد علی منکری الحسن و القبح العقلیین‏</w:t>
      </w:r>
      <w:bookmarkEnd w:id="1759"/>
    </w:p>
    <w:p>
      <w:pPr>
        <w:pStyle w:val="BookText"/>
      </w:pPr>
      <w:r>
        <w:rPr>
          <w:rFonts w:ascii="IRNazanin" w:hAnsi="IRNazanin" w:eastAsia="IRNazanin" w:cs="IRNazanin"/>
          <w:lang w:bidi="fa-IR"/>
          <w:color w:val="111111"/>
          <w:sz w:val="28"/>
          <w:szCs w:val="28"/>
          <w:rtl/>
        </w:rPr>
        <w:t xml:space="preserve">للسید أبی المکارم عز الدین حمزة بن علی بن أبی المحاسن زهرة الحلبی ذکر فی فهرس کتبه‏</w:t>
      </w:r>
    </w:p>
    <w:p>
      <w:pPr>
        <w:pStyle w:val="Heading3"/>
      </w:pPr>
      <w:bookmarkStart w:id="1760" w:name="_Toc1504"/>
      <w:r>
        <w:t>الرد علی منکر کفایة النظر فی تحصیل المعرفة</w:t>
      </w:r>
      <w:bookmarkEnd w:id="1760"/>
    </w:p>
    <w:p>
      <w:pPr>
        <w:pStyle w:val="BookText"/>
      </w:pPr>
      <w:r>
        <w:rPr>
          <w:rFonts w:ascii="IRNazanin" w:hAnsi="IRNazanin" w:eastAsia="IRNazanin" w:cs="IRNazanin"/>
          <w:lang w:bidi="fa-IR"/>
          <w:color w:val="111111"/>
          <w:sz w:val="28"/>
          <w:szCs w:val="28"/>
          <w:rtl/>
        </w:rPr>
        <w:t xml:space="preserve">أیضا للسید أبی المکارم بن زهرة الحلبی صاحب غنیة النزوع اسمه الشافیة تأتی‏</w:t>
      </w:r>
    </w:p>
    <w:p>
      <w:pPr>
        <w:pStyle w:val="Heading3"/>
      </w:pPr>
      <w:bookmarkStart w:id="1761" w:name="_Toc1505"/>
      <w:r>
        <w:t>706- الرد علی منکر صاحب الزمان فی هذه الأزمان‏</w:t>
      </w:r>
      <w:bookmarkEnd w:id="1761"/>
    </w:p>
    <w:p>
      <w:pPr>
        <w:pStyle w:val="BookText"/>
      </w:pPr>
      <w:r>
        <w:rPr>
          <w:rFonts w:ascii="IRNazanin" w:hAnsi="IRNazanin" w:eastAsia="IRNazanin" w:cs="IRNazanin"/>
          <w:lang w:bidi="fa-IR"/>
          <w:color w:val="111111"/>
          <w:sz w:val="28"/>
          <w:szCs w:val="28"/>
          <w:rtl/>
        </w:rPr>
        <w:t xml:space="preserve">للمولی المعاصر الشیخ محمد باقر بن محمد جعفر البهاری الهمدانی المتوفی (1333) و له رسالة أخری فی ذلک کلتاهما بخطه فی مکتبته” المؤلف” و مر له الرد علی القصیدة البغدادیة (فی ص 218)</w:t>
      </w:r>
    </w:p>
    <w:p>
      <w:pPr>
        <w:pStyle w:val="Heading3"/>
      </w:pPr>
      <w:bookmarkStart w:id="1762" w:name="_Toc1506"/>
      <w:r>
        <w:t>الرد علی منهاج السنة</w:t>
      </w:r>
      <w:bookmarkEnd w:id="1762"/>
    </w:p>
    <w:p>
      <w:pPr>
        <w:pStyle w:val="BookText"/>
      </w:pPr>
      <w:r>
        <w:rPr>
          <w:rFonts w:ascii="IRNazanin" w:hAnsi="IRNazanin" w:eastAsia="IRNazanin" w:cs="IRNazanin"/>
          <w:lang w:bidi="fa-IR"/>
          <w:color w:val="111111"/>
          <w:sz w:val="28"/>
          <w:szCs w:val="28"/>
          <w:rtl/>
        </w:rPr>
        <w:t xml:space="preserve">مر فی (ص 176) بعنوان الرد علی ابن تیمیة الذی هو مصنف المنهاج‏</w:t>
      </w:r>
    </w:p>
    <w:p>
      <w:pPr>
        <w:pStyle w:val="Heading3"/>
      </w:pPr>
      <w:bookmarkStart w:id="1763" w:name="_Toc1507"/>
      <w:r>
        <w:t>707- الرد علی موسی جار الله‏</w:t>
      </w:r>
      <w:bookmarkEnd w:id="1763"/>
    </w:p>
    <w:p>
      <w:pPr>
        <w:pStyle w:val="BookText"/>
      </w:pPr>
      <w:r>
        <w:rPr>
          <w:rFonts w:ascii="IRNazanin" w:hAnsi="IRNazanin" w:eastAsia="IRNazanin" w:cs="IRNazanin"/>
          <w:lang w:bidi="fa-IR"/>
          <w:color w:val="111111"/>
          <w:sz w:val="28"/>
          <w:szCs w:val="28"/>
          <w:rtl/>
        </w:rPr>
        <w:t xml:space="preserve">للشیخ مهدی بن داود الحجار النجفی المتوفی بها فی (8 شعبان- 1358) و له فوز الدارین فی نقض العهدین طبع (1349) و للسید عبد الحسین شرف الدین أجوبة مسائل موسی جار الله طبع (1355) و یأتی فی الکاف کشف الاشتباه فی الرد علی موسی جار الله للشیخ عبد الحسین الرشتی طبع مرتان‏</w:t>
      </w:r>
    </w:p>
    <w:p>
      <w:pPr>
        <w:pStyle w:val="Heading3"/>
      </w:pPr>
      <w:bookmarkStart w:id="1764" w:name="_Toc1508"/>
      <w:r>
        <w:t>708- الرد علی الناشی فی نقضه الطب‏</w:t>
      </w:r>
      <w:bookmarkEnd w:id="1764"/>
    </w:p>
    <w:p>
      <w:pPr>
        <w:pStyle w:val="BookText"/>
      </w:pPr>
      <w:r>
        <w:rPr>
          <w:rFonts w:ascii="IRNazanin" w:hAnsi="IRNazanin" w:eastAsia="IRNazanin" w:cs="IRNazanin"/>
          <w:lang w:bidi="fa-IR"/>
          <w:color w:val="111111"/>
          <w:sz w:val="28"/>
          <w:szCs w:val="28"/>
          <w:rtl/>
        </w:rPr>
        <w:t xml:space="preserve">لأبی بکر محمد بن زکریا الرازی الطبیب المتوفی (311) ذکره ابن الندیم ص 417</w:t>
      </w:r>
    </w:p>
    <w:p>
      <w:pPr>
        <w:pStyle w:val="Heading3"/>
      </w:pPr>
      <w:bookmarkStart w:id="1765" w:name="_Toc1509"/>
      <w:r>
        <w:t>الرد علی النحوی‏</w:t>
      </w:r>
      <w:bookmarkEnd w:id="1765"/>
    </w:p>
    <w:p>
      <w:pPr>
        <w:pStyle w:val="BookText"/>
      </w:pPr>
      <w:r>
        <w:rPr>
          <w:rFonts w:ascii="IRNazanin" w:hAnsi="IRNazanin" w:eastAsia="IRNazanin" w:cs="IRNazanin"/>
          <w:lang w:bidi="fa-IR"/>
          <w:color w:val="111111"/>
          <w:sz w:val="28"/>
          <w:szCs w:val="28"/>
          <w:rtl/>
        </w:rPr>
        <w:t xml:space="preserve">کما فی بعض المواضع للمعلم الثانی أبی نصر الفارابی محمد بن أحمد ابن طرخان المتوفی (339) و ذکره القفطی فی أخبار الحکماء- ص 183 بعنوان الرد علی ابن النحوی کما مر فی (ص 179) و هو محمد بن العباس المتوفی (343)</w:t>
      </w:r>
    </w:p>
    <w:p>
      <w:pPr>
        <w:pStyle w:val="Heading3"/>
      </w:pPr>
      <w:bookmarkStart w:id="1766" w:name="_Toc1510"/>
      <w:r>
        <w:t>709- الرد علی النسفی‏</w:t>
      </w:r>
      <w:bookmarkEnd w:id="1766"/>
    </w:p>
    <w:p>
      <w:pPr>
        <w:pStyle w:val="BookText"/>
      </w:pPr>
      <w:r>
        <w:rPr>
          <w:rFonts w:ascii="IRNazanin" w:hAnsi="IRNazanin" w:eastAsia="IRNazanin" w:cs="IRNazanin"/>
          <w:lang w:bidi="fa-IR"/>
          <w:color w:val="111111"/>
          <w:sz w:val="28"/>
          <w:szCs w:val="28"/>
          <w:rtl/>
        </w:rPr>
        <w:t xml:space="preserve">و هو أبو جعفر المعروف بالنسفی العراقی للشیخ أبی عبد الله محمد بن محمد بن النعمان المفید المتوفی (413) و هو فی مسألة غسل الرجلین فی الوضوء و ذلک حین سأل النسفی فی مجلس المفید عن الواجب فی الرجلین فقال غسلهما، فقال السائل ما الدلیل علیه، قال النسفی:</w:t>
      </w:r>
    </w:p>
    <w:p>
      <w:pPr>
        <w:pStyle w:val="BookText"/>
      </w:pPr>
      <w:r>
        <w:rPr>
          <w:rFonts w:ascii="IRNazanin" w:hAnsi="IRNazanin" w:eastAsia="IRNazanin" w:cs="IRNazanin"/>
          <w:lang w:bidi="fa-IR"/>
          <w:color w:val="111111"/>
          <w:sz w:val="28"/>
          <w:szCs w:val="28"/>
          <w:rtl/>
        </w:rPr>
        <w:t xml:space="preserve">قول النبی  صلی الله علیه و آله / بعد وضوئه مع غسل الرجلین هذا وضوء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6" w:name="pg11707_122966"/>
    <w:bookmarkEnd w:id="226"/>
    <w:p>
      <w:pPr>
        <w:pStyle w:val="BookText"/>
      </w:pPr>
      <w:r>
        <w:rPr>
          <w:rFonts w:ascii="IRNazanin" w:hAnsi="IRNazanin" w:eastAsia="IRNazanin" w:cs="IRNazanin"/>
          <w:lang w:bidi="fa-IR"/>
          <w:color w:val="111111"/>
          <w:sz w:val="28"/>
          <w:szCs w:val="28"/>
          <w:rtl/>
        </w:rPr>
        <w:t xml:space="preserve">لا یقبل الله الصلاة الا به‏</w:t>
      </w:r>
    </w:p>
    <w:p>
      <w:pPr>
        <w:pStyle w:val="BookText"/>
      </w:pPr>
      <w:r>
        <w:rPr>
          <w:rFonts w:ascii="IRNazanin" w:hAnsi="IRNazanin" w:eastAsia="IRNazanin" w:cs="IRNazanin"/>
          <w:lang w:bidi="fa-IR"/>
          <w:color w:val="111111"/>
          <w:sz w:val="28"/>
          <w:szCs w:val="28"/>
          <w:rtl/>
        </w:rPr>
        <w:t xml:space="preserve">، فعمل المفید فی الرد علیه ما فی هذه الرسالة و بعد ذکر ما أورده علیه فی المجلس، أورد فصلا فیما أورده علیه بعد انقضاء المجلس و النسخة فی خزانة (الطهرانی بسامراء) و قد عد النجاشی فی (ص 284) فی کتب المفید مسألة فی المسح علی الرجلین و لعل هذا هو المراد من المسألة، أو المسألة، غیر هذا الرد و النسفی العراقی هذا مقدم علی أبی حفص عمر بن محمد بن إسماعیل السمرقندی الحنفی النسفی من بلاد سمرقند، و المتوفی بسمرقند، (537) و هو المؤلف للعقائد النسفیة الذی شرحه التفتازانی‏</w:t>
      </w:r>
    </w:p>
    <w:p>
      <w:pPr>
        <w:pStyle w:val="Heading3"/>
      </w:pPr>
      <w:bookmarkStart w:id="1767" w:name="_Toc1511"/>
      <w:r>
        <w:t>الرد علی النصاری‏</w:t>
      </w:r>
      <w:bookmarkEnd w:id="1767"/>
    </w:p>
    <w:p>
      <w:pPr>
        <w:pStyle w:val="Heading3"/>
      </w:pPr>
      <w:bookmarkStart w:id="1768" w:name="_Toc1512"/>
      <w:r>
        <w:t>بیان</w:t>
      </w:r>
      <w:bookmarkEnd w:id="1768"/>
    </w:p>
    <w:p>
      <w:pPr>
        <w:pStyle w:val="BookText"/>
      </w:pPr>
      <w:r>
        <w:rPr>
          <w:rFonts w:ascii="IRNazanin" w:hAnsi="IRNazanin" w:eastAsia="IRNazanin" w:cs="IRNazanin"/>
          <w:lang w:bidi="fa-IR"/>
          <w:color w:val="111111"/>
          <w:sz w:val="28"/>
          <w:szCs w:val="28"/>
          <w:rtl/>
        </w:rPr>
        <w:t xml:space="preserve">إن کتب الردود علی النصاری قبل القرن السابع قلیلة، و لعل ذلک للاشتغال بالحروب و المکافحات الدمویة، و لکن بعد اندحار الإفرنج فی الحروب الصلیبیة التی شنوا فیها الغارات علی المسلمین فی ثمانیة حروب مدة (265 عاما) من أوائل القرن الخامس إلی أواسط القرن السابع و سفکوا فیها من دماء الأبریاء ما لا یحصی، و ذلک بفتوی من باباواتهم أمثال البابا سلفستر الثانی (فی 1002 م) و البابا غریغورس السابع و البابا أوربان الثانی (فی 1095 م) و البابا إینوسان الثالث (فی 1202) و زملاؤهم، أیس النصاری إذ ذاک من إرغام المسلمین علی الاستسلام إمام السیف، فأخذوا حینئذ بتدریب دعاتهم و إیفادهم إلی بلاد الإسلام باسم التجارة، و جعلوا یؤسسون مراکز لنشر الدعایة المسیحیة بین المستضعفین من المسلمین و بعد شیوع صنعة الطباعة أخذوا یؤلفون الکتب لإغواء الشبان المسلمین مثل کتب المسیو رنان و کتب پادری المذکور فی (ص 214) و گبینو و الهدایة المذکور فی (ص 236) و منار الحق و أبحاث المجتهدین لجبرئیل المطبوع 1913 م المذکور فی (ج 3 ص 180) و غیرها فقام بعض العلماء و المتکلمین من أصحابنا و غیرهم بالرد علیهم و تألیف الکتب و الرسالات للکشف عن أباطیلهم و أکاذیبهم، و إنا نذکر هاهنا فهرسا مختصرا عن مثل هذه الکتب مما حصل لنا الاطلاع علیها و لم نجد لها اسم خاص‏</w:t>
      </w:r>
    </w:p>
    <w:p>
      <w:pPr>
        <w:pStyle w:val="Heading3"/>
      </w:pPr>
      <w:bookmarkStart w:id="1769" w:name="_Toc1513"/>
      <w:r>
        <w:t>الرد علی النصاری‏</w:t>
      </w:r>
      <w:bookmarkEnd w:id="1769"/>
    </w:p>
    <w:p>
      <w:pPr>
        <w:pStyle w:val="BookText"/>
      </w:pPr>
      <w:r>
        <w:rPr>
          <w:rFonts w:ascii="IRNazanin" w:hAnsi="IRNazanin" w:eastAsia="IRNazanin" w:cs="IRNazanin"/>
          <w:lang w:bidi="fa-IR"/>
          <w:color w:val="111111"/>
          <w:sz w:val="28"/>
          <w:szCs w:val="28"/>
          <w:rtl/>
        </w:rPr>
        <w:t xml:space="preserve">مر بعنوان الرد علی الباکورة فی (ص 189) و الرد علی أهل التثلیث فی (ص 187) و أحمدهما فی (ج 1 ص 303) و یأتی اللمع الربانیة و الردود القرآنیة و فوز الدارین و غیرها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7" w:name="pg11707_122967"/>
    <w:bookmarkEnd w:id="227"/>
    <w:p>
      <w:pPr>
        <w:pStyle w:val="Heading3"/>
      </w:pPr>
      <w:bookmarkStart w:id="1770" w:name="_Toc1514"/>
      <w:r>
        <w:t>الرد علی النصاری‏</w:t>
      </w:r>
      <w:bookmarkEnd w:id="1770"/>
    </w:p>
    <w:p>
      <w:pPr>
        <w:pStyle w:val="BookText"/>
      </w:pPr>
      <w:r>
        <w:rPr>
          <w:rFonts w:ascii="IRNazanin" w:hAnsi="IRNazanin" w:eastAsia="IRNazanin" w:cs="IRNazanin"/>
          <w:lang w:bidi="fa-IR"/>
          <w:color w:val="111111"/>
          <w:sz w:val="28"/>
          <w:szCs w:val="28"/>
          <w:rtl/>
        </w:rPr>
        <w:t xml:space="preserve">لإبراهیم الساباطی مطبوع‏</w:t>
      </w:r>
    </w:p>
    <w:p>
      <w:pPr>
        <w:pStyle w:val="Heading3"/>
      </w:pPr>
      <w:bookmarkStart w:id="1771" w:name="_Toc1515"/>
      <w:r>
        <w:t>711- الرد علی النصاری‏</w:t>
      </w:r>
      <w:bookmarkEnd w:id="1771"/>
    </w:p>
    <w:p>
      <w:pPr>
        <w:pStyle w:val="BookText"/>
      </w:pPr>
      <w:r>
        <w:rPr>
          <w:rFonts w:ascii="IRNazanin" w:hAnsi="IRNazanin" w:eastAsia="IRNazanin" w:cs="IRNazanin"/>
          <w:lang w:bidi="fa-IR"/>
          <w:color w:val="111111"/>
          <w:sz w:val="28"/>
          <w:szCs w:val="28"/>
          <w:rtl/>
        </w:rPr>
        <w:t xml:space="preserve">للمولی المعاصر الشیخ محمد باقر بن محمد جعفر البهاری الهمدانی المتوفی (1333) موجود بخطه عند ولده” المؤلف” بهمدان‏</w:t>
      </w:r>
    </w:p>
    <w:p>
      <w:pPr>
        <w:pStyle w:val="Heading3"/>
      </w:pPr>
      <w:bookmarkStart w:id="1772" w:name="_Toc1516"/>
      <w:r>
        <w:t>712- الرد علی النصاری‏</w:t>
      </w:r>
      <w:bookmarkEnd w:id="1772"/>
    </w:p>
    <w:p>
      <w:pPr>
        <w:pStyle w:val="BookText"/>
      </w:pPr>
      <w:r>
        <w:rPr>
          <w:rFonts w:ascii="IRNazanin" w:hAnsi="IRNazanin" w:eastAsia="IRNazanin" w:cs="IRNazanin"/>
          <w:lang w:bidi="fa-IR"/>
          <w:color w:val="111111"/>
          <w:sz w:val="28"/>
          <w:szCs w:val="28"/>
          <w:rtl/>
        </w:rPr>
        <w:t xml:space="preserve">للمولی محمد تقی الکاشانی مقیم طهران المتوفی حدود (1316)</w:t>
      </w:r>
    </w:p>
    <w:p>
      <w:pPr>
        <w:pStyle w:val="Heading3"/>
      </w:pPr>
      <w:bookmarkStart w:id="1773" w:name="_Toc1517"/>
      <w:r>
        <w:t>713- الرد علی النصاری‏</w:t>
      </w:r>
      <w:bookmarkEnd w:id="1773"/>
    </w:p>
    <w:p>
      <w:pPr>
        <w:pStyle w:val="BookText"/>
      </w:pPr>
      <w:r>
        <w:rPr>
          <w:rFonts w:ascii="IRNazanin" w:hAnsi="IRNazanin" w:eastAsia="IRNazanin" w:cs="IRNazanin"/>
          <w:lang w:bidi="fa-IR"/>
          <w:color w:val="111111"/>
          <w:sz w:val="28"/>
          <w:szCs w:val="28"/>
          <w:rtl/>
        </w:rPr>
        <w:t xml:space="preserve">للمولی محمد حسین بن الآغا باقر البروجردی، ذکره ولده الآغا نور الدین فی ظهر النص الجلی المطبوع بإیران‏</w:t>
      </w:r>
    </w:p>
    <w:p>
      <w:pPr>
        <w:pStyle w:val="Heading3"/>
      </w:pPr>
      <w:bookmarkStart w:id="1774" w:name="_Toc1518"/>
      <w:r>
        <w:t>714- الرد علی النصاری‏</w:t>
      </w:r>
      <w:bookmarkEnd w:id="1774"/>
    </w:p>
    <w:p>
      <w:pPr>
        <w:pStyle w:val="BookText"/>
      </w:pPr>
      <w:r>
        <w:rPr>
          <w:rFonts w:ascii="IRNazanin" w:hAnsi="IRNazanin" w:eastAsia="IRNazanin" w:cs="IRNazanin"/>
          <w:lang w:bidi="fa-IR"/>
          <w:color w:val="111111"/>
          <w:sz w:val="28"/>
          <w:szCs w:val="28"/>
          <w:rtl/>
        </w:rPr>
        <w:t xml:space="preserve">للشیخ خلف آل عصفور کان موجودا فی خزانة الشیخ محمد صالح بن أحمد البحرانی کما حدثنی به‏</w:t>
      </w:r>
    </w:p>
    <w:p>
      <w:pPr>
        <w:pStyle w:val="Heading3"/>
      </w:pPr>
      <w:bookmarkStart w:id="1775" w:name="_Toc1519"/>
      <w:r>
        <w:t>715- الرد علی النصاری‏</w:t>
      </w:r>
      <w:bookmarkEnd w:id="1775"/>
    </w:p>
    <w:p>
      <w:pPr>
        <w:pStyle w:val="BookText"/>
      </w:pPr>
      <w:r>
        <w:rPr>
          <w:rFonts w:ascii="IRNazanin" w:hAnsi="IRNazanin" w:eastAsia="IRNazanin" w:cs="IRNazanin"/>
          <w:lang w:bidi="fa-IR"/>
          <w:color w:val="111111"/>
          <w:sz w:val="28"/>
          <w:szCs w:val="28"/>
          <w:rtl/>
        </w:rPr>
        <w:t xml:space="preserve">للفاضل الآقا خلیل بن محمد أشرف الأصفهانی المتوفی (1136) ذکره الشیخ عبد النبی فی تتمیم أمل الآمل‏</w:t>
      </w:r>
    </w:p>
    <w:p>
      <w:pPr>
        <w:pStyle w:val="Heading3"/>
      </w:pPr>
      <w:bookmarkStart w:id="1776" w:name="_Toc1520"/>
      <w:r>
        <w:t>716- الرد علی النصاری‏</w:t>
      </w:r>
      <w:bookmarkEnd w:id="1776"/>
    </w:p>
    <w:p>
      <w:pPr>
        <w:pStyle w:val="BookText"/>
      </w:pPr>
      <w:r>
        <w:rPr>
          <w:rFonts w:ascii="IRNazanin" w:hAnsi="IRNazanin" w:eastAsia="IRNazanin" w:cs="IRNazanin"/>
          <w:lang w:bidi="fa-IR"/>
          <w:color w:val="111111"/>
          <w:sz w:val="28"/>
          <w:szCs w:val="28"/>
          <w:rtl/>
        </w:rPr>
        <w:t xml:space="preserve">للشیخ سلیمان بن أحمد آل عبد الجبار القطیفی المتوفی (1206) و فی ظهره کتب فهرست مصنفاته، و کان موجودا فی کربلاء عند الشیخ علی الجشی القطیفی، و للسید عبد العزیز بن مهدی الجشی البحرانی قصیدة طویلة فی الرد علی النصاری و کأنها نظم لکتاب الشیخ سلیمان هذا، ذکر فیها ما فی کتاب الشیخ سلیمان کما ذکره فی أنوار البدرین‏</w:t>
      </w:r>
    </w:p>
    <w:p>
      <w:pPr>
        <w:pStyle w:val="Heading3"/>
      </w:pPr>
      <w:bookmarkStart w:id="1777" w:name="_Toc1521"/>
      <w:r>
        <w:t>717- الرد علی النصاری‏</w:t>
      </w:r>
      <w:bookmarkEnd w:id="1777"/>
    </w:p>
    <w:p>
      <w:pPr>
        <w:pStyle w:val="BookText"/>
      </w:pPr>
      <w:r>
        <w:rPr>
          <w:rFonts w:ascii="IRNazanin" w:hAnsi="IRNazanin" w:eastAsia="IRNazanin" w:cs="IRNazanin"/>
          <w:lang w:bidi="fa-IR"/>
          <w:color w:val="111111"/>
          <w:sz w:val="28"/>
          <w:szCs w:val="28"/>
          <w:rtl/>
        </w:rPr>
        <w:t xml:space="preserve">للسید محمد صادق بن السید محمد بن السید دلدار علی المتوفی (1258) ذکره السید علی نقی بعنوان الرسالة فی مشاهیر علماء الهند</w:t>
      </w:r>
    </w:p>
    <w:p>
      <w:pPr>
        <w:pStyle w:val="Heading3"/>
      </w:pPr>
      <w:bookmarkStart w:id="1778" w:name="_Toc1522"/>
      <w:r>
        <w:t>718- الرد علی النصاری‏</w:t>
      </w:r>
      <w:bookmarkEnd w:id="1778"/>
    </w:p>
    <w:p>
      <w:pPr>
        <w:pStyle w:val="BookText"/>
      </w:pPr>
      <w:r>
        <w:rPr>
          <w:rFonts w:ascii="IRNazanin" w:hAnsi="IRNazanin" w:eastAsia="IRNazanin" w:cs="IRNazanin"/>
          <w:lang w:bidi="fa-IR"/>
          <w:color w:val="111111"/>
          <w:sz w:val="28"/>
          <w:szCs w:val="28"/>
          <w:rtl/>
        </w:rPr>
        <w:t xml:space="preserve">للشیخ ظهیر الدین بن المولی مراد التفریشی أوله [ثنا و ستایش بی‏منت سزاوار یکتای بی‏همتا] موجودة فی (الرضویة) مع مصقل الصفا المؤلف (1132) و المؤلف من مشایخ الشیخ علی الحزین المولود (1103)</w:t>
      </w:r>
    </w:p>
    <w:p>
      <w:pPr>
        <w:pStyle w:val="Heading3"/>
      </w:pPr>
      <w:bookmarkStart w:id="1779" w:name="_Toc1523"/>
      <w:r>
        <w:t>719- الرد علی النصاری‏</w:t>
      </w:r>
      <w:bookmarkEnd w:id="1779"/>
    </w:p>
    <w:p>
      <w:pPr>
        <w:pStyle w:val="BookText"/>
      </w:pPr>
      <w:r>
        <w:rPr>
          <w:rFonts w:ascii="IRNazanin" w:hAnsi="IRNazanin" w:eastAsia="IRNazanin" w:cs="IRNazanin"/>
          <w:lang w:bidi="fa-IR"/>
          <w:color w:val="111111"/>
          <w:sz w:val="28"/>
          <w:szCs w:val="28"/>
          <w:rtl/>
        </w:rPr>
        <w:t xml:space="preserve">نظما للسید عبد العزیز بن مهدی الجشی البحرانی قصیدة طویلة فی ردهم، و کأنها نظم لکتاب الشیخ سلیمان ذکر فیها ما ذکر فیه، کما ذکره فی أنوار البدرین‏</w:t>
      </w:r>
    </w:p>
    <w:p>
      <w:pPr>
        <w:pStyle w:val="Heading3"/>
      </w:pPr>
      <w:bookmarkStart w:id="1780" w:name="_Toc1524"/>
      <w:r>
        <w:t>720- الرد علی النصاری‏</w:t>
      </w:r>
      <w:bookmarkEnd w:id="1780"/>
    </w:p>
    <w:p>
      <w:pPr>
        <w:pStyle w:val="BookText"/>
      </w:pPr>
      <w:r>
        <w:rPr>
          <w:rFonts w:ascii="IRNazanin" w:hAnsi="IRNazanin" w:eastAsia="IRNazanin" w:cs="IRNazanin"/>
          <w:lang w:bidi="fa-IR"/>
          <w:color w:val="111111"/>
          <w:sz w:val="28"/>
          <w:szCs w:val="28"/>
          <w:rtl/>
        </w:rPr>
        <w:t xml:space="preserve">للفاضل القندهاری، المولی عبد الله بن نجم الدین المتوفی‏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8" w:name="pg11707_122968"/>
    <w:bookmarkEnd w:id="228"/>
    <w:p>
      <w:pPr>
        <w:pStyle w:val="BookText"/>
      </w:pPr>
      <w:r>
        <w:rPr>
          <w:rFonts w:ascii="IRNazanin" w:hAnsi="IRNazanin" w:eastAsia="IRNazanin" w:cs="IRNazanin"/>
          <w:lang w:bidi="fa-IR"/>
          <w:color w:val="111111"/>
          <w:sz w:val="28"/>
          <w:szCs w:val="28"/>
          <w:rtl/>
        </w:rPr>
        <w:t xml:space="preserve">بالمشهد (1301) ذکره تلمیذه الشیخ علی أکبر البجنوردی المتوفی بالکاظمیة أواخر (1374)</w:t>
      </w:r>
    </w:p>
    <w:p>
      <w:pPr>
        <w:pStyle w:val="Heading3"/>
      </w:pPr>
      <w:bookmarkStart w:id="1781" w:name="_Toc1525"/>
      <w:r>
        <w:t>721- الرد علی النصاری‏</w:t>
      </w:r>
      <w:bookmarkEnd w:id="1781"/>
    </w:p>
    <w:p>
      <w:pPr>
        <w:pStyle w:val="BookText"/>
      </w:pPr>
      <w:r>
        <w:rPr>
          <w:rFonts w:ascii="IRNazanin" w:hAnsi="IRNazanin" w:eastAsia="IRNazanin" w:cs="IRNazanin"/>
          <w:lang w:bidi="fa-IR"/>
          <w:color w:val="111111"/>
          <w:sz w:val="28"/>
          <w:szCs w:val="28"/>
          <w:rtl/>
        </w:rPr>
        <w:t xml:space="preserve">فی القول بالأقانیم، للشیخ محمد علی بن الشیخ أبی طالب الزاهدی الجیلانی الأصفهانی المولود (1103) المتوفی ببنارس الهند (1181) یظهر من فهرست کتبه أنه فارسی‏</w:t>
      </w:r>
    </w:p>
    <w:p>
      <w:pPr>
        <w:pStyle w:val="Heading3"/>
      </w:pPr>
      <w:bookmarkStart w:id="1782" w:name="_Toc1526"/>
      <w:r>
        <w:t>722- الرد علی النصاری‏</w:t>
      </w:r>
      <w:bookmarkEnd w:id="1782"/>
    </w:p>
    <w:p>
      <w:pPr>
        <w:pStyle w:val="BookText"/>
      </w:pPr>
      <w:r>
        <w:rPr>
          <w:rFonts w:ascii="IRNazanin" w:hAnsi="IRNazanin" w:eastAsia="IRNazanin" w:cs="IRNazanin"/>
          <w:lang w:bidi="fa-IR"/>
          <w:color w:val="111111"/>
          <w:sz w:val="28"/>
          <w:szCs w:val="28"/>
          <w:rtl/>
        </w:rPr>
        <w:t xml:space="preserve">للشیخ علی بن أحمد آل عبد الجبار أخی الشیخ سلیمان المذکور آنفا و المتوفی (1287) کان موجودا عند الشیخ علی بن الحسن البحرانی صاحب أنوار البدرین علی ما ذکره الشیخ محمد صالح بن الشیخ أحمد البحرانی القطیفی‏</w:t>
      </w:r>
    </w:p>
    <w:p>
      <w:pPr>
        <w:pStyle w:val="Heading3"/>
      </w:pPr>
      <w:bookmarkStart w:id="1783" w:name="_Toc1527"/>
      <w:r>
        <w:t>723- الرد علی النصاری‏</w:t>
      </w:r>
      <w:bookmarkEnd w:id="1783"/>
    </w:p>
    <w:p>
      <w:pPr>
        <w:pStyle w:val="Heading3"/>
      </w:pPr>
      <w:bookmarkStart w:id="1784" w:name="_Toc1528"/>
      <w:r>
        <w:t>724- الرد علی النصاری‏</w:t>
      </w:r>
      <w:bookmarkEnd w:id="1784"/>
    </w:p>
    <w:p>
      <w:pPr>
        <w:pStyle w:val="BookText"/>
      </w:pPr>
      <w:r>
        <w:rPr>
          <w:rFonts w:ascii="IRNazanin" w:hAnsi="IRNazanin" w:eastAsia="IRNazanin" w:cs="IRNazanin"/>
          <w:lang w:bidi="fa-IR"/>
          <w:color w:val="111111"/>
          <w:sz w:val="28"/>
          <w:szCs w:val="28"/>
          <w:rtl/>
        </w:rPr>
        <w:t xml:space="preserve">کلاهما للشیخ محمد بن عبد علی آل عبد الجبار القطیفی البحرانی معاصر السید کاظم الرشتی و المحاکم معه قال فی أنوار البدرین إن أحدهما کبیر فی مجلدین، و الثانی الرد علی النصاری فی مجلد واحد، و هو غیر الکبیر</w:t>
      </w:r>
    </w:p>
    <w:p>
      <w:pPr>
        <w:pStyle w:val="Heading3"/>
      </w:pPr>
      <w:bookmarkStart w:id="1785" w:name="_Toc1529"/>
      <w:r>
        <w:t>725- الرد علی النصاری‏</w:t>
      </w:r>
      <w:bookmarkEnd w:id="1785"/>
    </w:p>
    <w:p>
      <w:pPr>
        <w:pStyle w:val="BookText"/>
      </w:pPr>
      <w:r>
        <w:rPr>
          <w:rFonts w:ascii="IRNazanin" w:hAnsi="IRNazanin" w:eastAsia="IRNazanin" w:cs="IRNazanin"/>
          <w:lang w:bidi="fa-IR"/>
          <w:color w:val="111111"/>
          <w:sz w:val="28"/>
          <w:szCs w:val="28"/>
          <w:rtl/>
        </w:rPr>
        <w:t xml:space="preserve">للشیخ هادی بن الشیخ عباس بن الشیخ علی کاشف الغطاء و له أیضا أحمدهما فی جواب أیهما کما مر فی (ج 1 ص 303)</w:t>
      </w:r>
    </w:p>
    <w:p>
      <w:pPr>
        <w:pStyle w:val="Heading3"/>
      </w:pPr>
      <w:bookmarkStart w:id="1786" w:name="_Toc1530"/>
      <w:r>
        <w:t>726- الرد علی النصاری‏</w:t>
      </w:r>
      <w:bookmarkEnd w:id="1786"/>
    </w:p>
    <w:p>
      <w:pPr>
        <w:pStyle w:val="BookText"/>
      </w:pPr>
      <w:r>
        <w:rPr>
          <w:rFonts w:ascii="IRNazanin" w:hAnsi="IRNazanin" w:eastAsia="IRNazanin" w:cs="IRNazanin"/>
          <w:lang w:bidi="fa-IR"/>
          <w:color w:val="111111"/>
          <w:sz w:val="28"/>
          <w:szCs w:val="28"/>
          <w:rtl/>
        </w:rPr>
        <w:t xml:space="preserve">للمولی الفقیه محمد یوسف بن آقا محمد بیگ الدهخوارقانی کتبه بأمر الشاه سلیمان الصفوی بالعربیة</w:t>
      </w:r>
    </w:p>
    <w:p>
      <w:pPr>
        <w:pStyle w:val="Heading3"/>
      </w:pPr>
      <w:bookmarkStart w:id="1787" w:name="_Toc1531"/>
      <w:r>
        <w:t>727- الرد علی النصاری‏</w:t>
      </w:r>
      <w:bookmarkEnd w:id="1787"/>
    </w:p>
    <w:p>
      <w:pPr>
        <w:pStyle w:val="BookText"/>
      </w:pPr>
      <w:r>
        <w:rPr>
          <w:rFonts w:ascii="IRNazanin" w:hAnsi="IRNazanin" w:eastAsia="IRNazanin" w:cs="IRNazanin"/>
          <w:lang w:bidi="fa-IR"/>
          <w:color w:val="111111"/>
          <w:sz w:val="28"/>
          <w:szCs w:val="28"/>
          <w:rtl/>
        </w:rPr>
        <w:t xml:space="preserve">فارسی ترجمه لما کتبه عربیا بأمر الشاه سلیمان أیضا لمحمد یوسف المذکور و هذه الرسالة الفارسیة فی الرد التی هی ترجمه لسابقه مذکورة بعینها فی کتابه کشف الغموض کما یأتی و یأتی اللوامع الربانیة فی رد شبهة النصرانیة</w:t>
      </w:r>
    </w:p>
    <w:p>
      <w:pPr>
        <w:pStyle w:val="Heading3"/>
      </w:pPr>
      <w:bookmarkStart w:id="1788" w:name="_Toc1532"/>
      <w:r>
        <w:t>728- الرد علی نواقض الروافض‏</w:t>
      </w:r>
      <w:bookmarkEnd w:id="1788"/>
    </w:p>
    <w:p>
      <w:pPr>
        <w:pStyle w:val="BookText"/>
      </w:pPr>
      <w:r>
        <w:rPr>
          <w:rFonts w:ascii="IRNazanin" w:hAnsi="IRNazanin" w:eastAsia="IRNazanin" w:cs="IRNazanin"/>
          <w:lang w:bidi="fa-IR"/>
          <w:color w:val="111111"/>
          <w:sz w:val="28"/>
          <w:szCs w:val="28"/>
          <w:rtl/>
        </w:rPr>
        <w:t xml:space="preserve">تألیف المیرزا مخدوم بن عبد الباقی من أحفاد الشریف الجرجانی و ذریته توفی حدود (995) کما أرخه کشف الظنون و الرد للمولی عبد النبی بن شرف الدین محمد الطسوجی المتوفی (1203) و دفن بکربلاء و هو أستاذ المیرزا حسن الزنوزی مؤلف ریاض الجنة</w:t>
      </w:r>
    </w:p>
    <w:p>
      <w:pPr>
        <w:pStyle w:val="Heading3"/>
      </w:pPr>
      <w:bookmarkStart w:id="1789" w:name="_Toc1533"/>
      <w:r>
        <w:t>الرد علی نواقض الروافض‏</w:t>
      </w:r>
      <w:bookmarkEnd w:id="1789"/>
    </w:p>
    <w:p>
      <w:pPr>
        <w:pStyle w:val="BookText"/>
      </w:pPr>
      <w:r>
        <w:rPr>
          <w:rFonts w:ascii="IRNazanin" w:hAnsi="IRNazanin" w:eastAsia="IRNazanin" w:cs="IRNazanin"/>
          <w:lang w:bidi="fa-IR"/>
          <w:color w:val="111111"/>
          <w:sz w:val="28"/>
          <w:szCs w:val="28"/>
          <w:rtl/>
        </w:rPr>
        <w:t xml:space="preserve">المذکور للشیخ أبی علی محمد بن إسماعیل الحائری الرجالی المتوفی بعد الرجوع من الحج فی النجف (1216) ذکره فی نجوم السماء و قال فی‏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9" w:name="pg11707_122969"/>
    <w:bookmarkEnd w:id="229"/>
    <w:p>
      <w:pPr>
        <w:pStyle w:val="BookText"/>
      </w:pPr>
      <w:r>
        <w:rPr>
          <w:rFonts w:ascii="IRNazanin" w:hAnsi="IRNazanin" w:eastAsia="IRNazanin" w:cs="IRNazanin"/>
          <w:lang w:bidi="fa-IR"/>
          <w:color w:val="111111"/>
          <w:sz w:val="28"/>
          <w:szCs w:val="28"/>
          <w:rtl/>
        </w:rPr>
        <w:t xml:space="preserve">ترجمه نفسه فی باب الکنی من رجاله [إنی الآن مشغول به و نسأل الله التمام و الفوز بسعادة الختام‏] و فی آخر نسخه من رجاله أن اشتغال المؤلف برد النواقض منعه تتمیم الفوائد التی وعدها فی أول الخاتمة، و یأتی أن اسمه العذاب الواصب‏</w:t>
      </w:r>
    </w:p>
    <w:p>
      <w:pPr>
        <w:pStyle w:val="Heading3"/>
      </w:pPr>
      <w:bookmarkStart w:id="1790" w:name="_Toc1534"/>
      <w:r>
        <w:t>الرد علی النواقض‏</w:t>
      </w:r>
      <w:bookmarkEnd w:id="1790"/>
    </w:p>
    <w:p>
      <w:pPr>
        <w:pStyle w:val="BookText"/>
      </w:pPr>
      <w:r>
        <w:rPr>
          <w:rFonts w:ascii="IRNazanin" w:hAnsi="IRNazanin" w:eastAsia="IRNazanin" w:cs="IRNazanin"/>
          <w:lang w:bidi="fa-IR"/>
          <w:color w:val="111111"/>
          <w:sz w:val="28"/>
          <w:szCs w:val="28"/>
          <w:rtl/>
        </w:rPr>
        <w:t xml:space="preserve">الموسوم بصائب النواصب للقاضی نور الله یأتی باسمه‏</w:t>
      </w:r>
    </w:p>
    <w:p>
      <w:pPr>
        <w:pStyle w:val="Heading3"/>
      </w:pPr>
      <w:bookmarkStart w:id="1791" w:name="_Toc1535"/>
      <w:r>
        <w:t>الرد علی نوح أفندی‏</w:t>
      </w:r>
      <w:bookmarkEnd w:id="1791"/>
    </w:p>
    <w:p>
      <w:pPr>
        <w:pStyle w:val="BookText"/>
      </w:pPr>
      <w:r>
        <w:rPr>
          <w:rFonts w:ascii="IRNazanin" w:hAnsi="IRNazanin" w:eastAsia="IRNazanin" w:cs="IRNazanin"/>
          <w:lang w:bidi="fa-IR"/>
          <w:color w:val="111111"/>
          <w:sz w:val="28"/>
          <w:szCs w:val="28"/>
          <w:rtl/>
        </w:rPr>
        <w:t xml:space="preserve">موجود فی (الرضویة) و هو کبیر فی مجلدین للشیخ علی نقی الکمره‏إی مر بعنوان الجامع الصفوی فی (ج 5 ص 62)</w:t>
      </w:r>
    </w:p>
    <w:p>
      <w:pPr>
        <w:pStyle w:val="Heading3"/>
      </w:pPr>
      <w:bookmarkStart w:id="1792" w:name="_Toc1536"/>
      <w:r>
        <w:t>729- الرد علی النیچریة الدهریة</w:t>
      </w:r>
      <w:bookmarkEnd w:id="1792"/>
    </w:p>
    <w:p>
      <w:pPr>
        <w:pStyle w:val="BookText"/>
      </w:pPr>
      <w:r>
        <w:rPr>
          <w:rFonts w:ascii="IRNazanin" w:hAnsi="IRNazanin" w:eastAsia="IRNazanin" w:cs="IRNazanin"/>
          <w:lang w:bidi="fa-IR"/>
          <w:color w:val="111111"/>
          <w:sz w:val="28"/>
          <w:szCs w:val="28"/>
          <w:rtl/>
        </w:rPr>
        <w:t xml:space="preserve">فارسی للسید المجاهد السید جمال الدین بن السید صفدر الأسدآبادی الهمدانی الحسینی الشهیر بالأفغانی کتبه (1298) فی جواب سؤال محمد واصل مدرس مدرسة عزة بحیدرآباد دکن، و هو مطبوع مکررا و قد عربه تلمیذه الشیخ محمد عبدة المصری و طبع المعرب أیضا فی بیروت و قد ترجمت المؤلف فی (ج 1 من النقباء ص 310) مع نسبه مفصلا</w:t>
      </w:r>
    </w:p>
    <w:p>
      <w:pPr>
        <w:pStyle w:val="Heading3"/>
      </w:pPr>
      <w:bookmarkStart w:id="1793" w:name="_Toc1537"/>
      <w:r>
        <w:t>730- الرد علی الوافی‏</w:t>
      </w:r>
      <w:bookmarkEnd w:id="1793"/>
    </w:p>
    <w:p>
      <w:pPr>
        <w:pStyle w:val="BookText"/>
      </w:pPr>
      <w:r>
        <w:rPr>
          <w:rFonts w:ascii="IRNazanin" w:hAnsi="IRNazanin" w:eastAsia="IRNazanin" w:cs="IRNazanin"/>
          <w:lang w:bidi="fa-IR"/>
          <w:color w:val="111111"/>
          <w:sz w:val="28"/>
          <w:szCs w:val="28"/>
          <w:rtl/>
        </w:rPr>
        <w:t xml:space="preserve">الجامع لأخبار الکتب الأربعة و شرحها من تصنیف المحدث الفیض لابن أخیه و تلمیذه المباین معه فی المذاق المنکر لطریقة الحکمة و مشرب العرفان المولی شاه أفضل الکاشانی و العجب رده لخصوص الوافی مع أنه کتاب الحدیث دون سائر ما کتبه فی مشرب الحکماء و العرفاء، و الرد فی أربعة عشر مجلدا بعدد مجلدات الوافی کذا حکی عن ریاض العلماء للمیرزا عبد الله الأفندی الأصفهانی و العهدة علی الحاکی‏</w:t>
      </w:r>
    </w:p>
    <w:p>
      <w:pPr>
        <w:pStyle w:val="Heading3"/>
      </w:pPr>
      <w:bookmarkStart w:id="1794" w:name="_Toc1538"/>
      <w:r>
        <w:t>731- الرد علی الواقفة</w:t>
      </w:r>
      <w:bookmarkEnd w:id="1794"/>
    </w:p>
    <w:p>
      <w:pPr>
        <w:pStyle w:val="BookText"/>
      </w:pPr>
      <w:r>
        <w:rPr>
          <w:rFonts w:ascii="IRNazanin" w:hAnsi="IRNazanin" w:eastAsia="IRNazanin" w:cs="IRNazanin"/>
          <w:lang w:bidi="fa-IR"/>
          <w:color w:val="111111"/>
          <w:sz w:val="28"/>
          <w:szCs w:val="28"/>
          <w:rtl/>
        </w:rPr>
        <w:t xml:space="preserve">لأبی سهل إسماعیل بن علی بن إسحاق بن أبی سهل النوبختی الذی حضر وفاه العسکری علیه السلام  ذکره النجاشی فی (ص 23) و الفهرست (ص 12)</w:t>
      </w:r>
    </w:p>
    <w:p>
      <w:pPr>
        <w:pStyle w:val="Heading3"/>
      </w:pPr>
      <w:bookmarkStart w:id="1795" w:name="_Toc1539"/>
      <w:r>
        <w:t>732- الرد علی الواقفة</w:t>
      </w:r>
      <w:bookmarkEnd w:id="1795"/>
    </w:p>
    <w:p>
      <w:pPr>
        <w:pStyle w:val="BookText"/>
      </w:pPr>
      <w:r>
        <w:rPr>
          <w:rFonts w:ascii="IRNazanin" w:hAnsi="IRNazanin" w:eastAsia="IRNazanin" w:cs="IRNazanin"/>
          <w:lang w:bidi="fa-IR"/>
          <w:color w:val="111111"/>
          <w:sz w:val="28"/>
          <w:szCs w:val="28"/>
          <w:rtl/>
        </w:rPr>
        <w:t xml:space="preserve">لجعفر بن محمد بن إسحاق بن رباط، أبی القاسم البجلی أستاذ الصفوانی الذی هو تلمیذ الکلینی ذکره النجاشی فی (ص 88)</w:t>
      </w:r>
    </w:p>
    <w:p>
      <w:pPr>
        <w:pStyle w:val="Heading3"/>
      </w:pPr>
      <w:bookmarkStart w:id="1796" w:name="_Toc1540"/>
      <w:r>
        <w:t>733- الرد علی الواقفة</w:t>
      </w:r>
      <w:bookmarkEnd w:id="1796"/>
    </w:p>
    <w:p>
      <w:pPr>
        <w:pStyle w:val="BookText"/>
      </w:pPr>
      <w:r>
        <w:rPr>
          <w:rFonts w:ascii="IRNazanin" w:hAnsi="IRNazanin" w:eastAsia="IRNazanin" w:cs="IRNazanin"/>
          <w:lang w:bidi="fa-IR"/>
          <w:color w:val="111111"/>
          <w:sz w:val="28"/>
          <w:szCs w:val="28"/>
          <w:rtl/>
        </w:rPr>
        <w:t xml:space="preserve">للحسن بن موسی الخشاب من وجوه الأصحاب کثیر العلم و الحدیث کما قاله النجاشی فی (ص 31) و رواه عنه بأربع وسائط</w:t>
      </w:r>
    </w:p>
    <w:p>
      <w:pPr>
        <w:pStyle w:val="Heading3"/>
      </w:pPr>
      <w:bookmarkStart w:id="1797" w:name="_Toc1541"/>
      <w:r>
        <w:t>734- الرد علی الواقفة</w:t>
      </w:r>
      <w:bookmarkEnd w:id="1797"/>
    </w:p>
    <w:p>
      <w:pPr>
        <w:pStyle w:val="BookText"/>
      </w:pPr>
      <w:r>
        <w:rPr>
          <w:rFonts w:ascii="IRNazanin" w:hAnsi="IRNazanin" w:eastAsia="IRNazanin" w:cs="IRNazanin"/>
          <w:lang w:bidi="fa-IR"/>
          <w:color w:val="111111"/>
          <w:sz w:val="28"/>
          <w:szCs w:val="28"/>
          <w:rtl/>
        </w:rPr>
        <w:t xml:space="preserve">لأبی محمد الحسن بن موسی النوبختی المتکلم المبرز علی نظرائه قبل الثلاثمائة و بعدها ذکره النجاشی (ص 47)</w:t>
      </w:r>
    </w:p>
    <w:p>
      <w:pPr>
        <w:pStyle w:val="Heading3"/>
      </w:pPr>
      <w:bookmarkStart w:id="1798" w:name="_Toc1542"/>
      <w:r>
        <w:t>735- الرد علی الواقفة</w:t>
      </w:r>
      <w:bookmarkEnd w:id="1798"/>
    </w:p>
    <w:p>
      <w:pPr>
        <w:pStyle w:val="BookText"/>
      </w:pPr>
      <w:r>
        <w:rPr>
          <w:rFonts w:ascii="IRNazanin" w:hAnsi="IRNazanin" w:eastAsia="IRNazanin" w:cs="IRNazanin"/>
          <w:lang w:bidi="fa-IR"/>
          <w:color w:val="111111"/>
          <w:sz w:val="28"/>
          <w:szCs w:val="28"/>
          <w:rtl/>
        </w:rPr>
        <w:t xml:space="preserve">لأبی عبد الله الحسین بن علی بن الحسین بن بابویه القمی أخ‏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30" w:name="pg11707_122970"/>
    <w:bookmarkEnd w:id="230"/>
    <w:p>
      <w:pPr>
        <w:pStyle w:val="BookText"/>
      </w:pPr>
      <w:r>
        <w:rPr>
          <w:rFonts w:ascii="IRNazanin" w:hAnsi="IRNazanin" w:eastAsia="IRNazanin" w:cs="IRNazanin"/>
          <w:lang w:bidi="fa-IR"/>
          <w:color w:val="111111"/>
          <w:sz w:val="28"/>
          <w:szCs w:val="28"/>
          <w:rtl/>
        </w:rPr>
        <w:t xml:space="preserve">الشیخ الصدوق محمد بن علی بن الحسین الذی مات (381) ذکره فی أمل الآمل و لم یذکر فی النجاشی (ص 50)</w:t>
      </w:r>
    </w:p>
    <w:p>
      <w:pPr>
        <w:pStyle w:val="Heading3"/>
      </w:pPr>
      <w:bookmarkStart w:id="1799" w:name="_Toc1543"/>
      <w:r>
        <w:t>736- الرد علی الواقفة</w:t>
      </w:r>
      <w:bookmarkEnd w:id="1799"/>
    </w:p>
    <w:p>
      <w:pPr>
        <w:pStyle w:val="BookText"/>
      </w:pPr>
      <w:r>
        <w:rPr>
          <w:rFonts w:ascii="IRNazanin" w:hAnsi="IRNazanin" w:eastAsia="IRNazanin" w:cs="IRNazanin"/>
          <w:lang w:bidi="fa-IR"/>
          <w:color w:val="111111"/>
          <w:sz w:val="28"/>
          <w:szCs w:val="28"/>
          <w:rtl/>
        </w:rPr>
        <w:t xml:space="preserve">لأبی عبد الله الحسین بن علی بن سفین بن خالد بن سفین البزوفری یرویه النجاشی (ص 50) بتوسط شیخه أحمد بن عبد الواحد عنه‏</w:t>
      </w:r>
    </w:p>
    <w:p>
      <w:pPr>
        <w:pStyle w:val="Heading3"/>
      </w:pPr>
      <w:bookmarkStart w:id="1800" w:name="_Toc1544"/>
      <w:r>
        <w:t>737- الرد علی الواقفة</w:t>
      </w:r>
      <w:bookmarkEnd w:id="1800"/>
    </w:p>
    <w:p>
      <w:pPr>
        <w:pStyle w:val="BookText"/>
      </w:pPr>
      <w:r>
        <w:rPr>
          <w:rFonts w:ascii="IRNazanin" w:hAnsi="IRNazanin" w:eastAsia="IRNazanin" w:cs="IRNazanin"/>
          <w:lang w:bidi="fa-IR"/>
          <w:color w:val="111111"/>
          <w:sz w:val="28"/>
          <w:szCs w:val="28"/>
          <w:rtl/>
        </w:rPr>
        <w:t xml:space="preserve">لفارس بن حاتم بن ماهویة القزوینی نزیل العسکر ذکره النجاشی (ص 219)</w:t>
      </w:r>
    </w:p>
    <w:p>
      <w:pPr>
        <w:pStyle w:val="Heading3"/>
      </w:pPr>
      <w:bookmarkStart w:id="1801" w:name="_Toc1545"/>
      <w:r>
        <w:t>738- الرد علی الواقفة</w:t>
      </w:r>
      <w:bookmarkEnd w:id="1801"/>
    </w:p>
    <w:p>
      <w:pPr>
        <w:pStyle w:val="BookText"/>
      </w:pPr>
      <w:r>
        <w:rPr>
          <w:rFonts w:ascii="IRNazanin" w:hAnsi="IRNazanin" w:eastAsia="IRNazanin" w:cs="IRNazanin"/>
          <w:lang w:bidi="fa-IR"/>
          <w:color w:val="111111"/>
          <w:sz w:val="28"/>
          <w:szCs w:val="28"/>
          <w:rtl/>
        </w:rPr>
        <w:t xml:space="preserve">لأبی عبد الله الصفوانی محمد بن أحمد بن عبد الله بن قضاعة بن صفوان بن مهران الجمال تلمیذ الکلینی و شیخ أبی العباس ابن نوح ذکره النجاشی فی (ص 280)</w:t>
      </w:r>
    </w:p>
    <w:p>
      <w:pPr>
        <w:pStyle w:val="Heading3"/>
      </w:pPr>
      <w:bookmarkStart w:id="1802" w:name="_Toc1546"/>
      <w:r>
        <w:t>739- الرد علی وحدة الوجود</w:t>
      </w:r>
      <w:bookmarkEnd w:id="1802"/>
    </w:p>
    <w:p>
      <w:pPr>
        <w:pStyle w:val="BookText"/>
      </w:pPr>
      <w:r>
        <w:rPr>
          <w:rFonts w:ascii="IRNazanin" w:hAnsi="IRNazanin" w:eastAsia="IRNazanin" w:cs="IRNazanin"/>
          <w:lang w:bidi="fa-IR"/>
          <w:color w:val="111111"/>
          <w:sz w:val="28"/>
          <w:szCs w:val="28"/>
          <w:rtl/>
        </w:rPr>
        <w:t xml:space="preserve">للشیخ علی بن المیرزا فضل الله المازندرانی الحائری المتوفی ببارفروش فی (16 شعبان 1339) توجد نسخته عند ابنه” المؤلف” الشیخ جمال الدین و یأتی رسالة فی وحدة الوجود متعددا</w:t>
      </w:r>
    </w:p>
    <w:p>
      <w:pPr>
        <w:pStyle w:val="Heading3"/>
      </w:pPr>
      <w:bookmarkStart w:id="1803" w:name="_Toc1547"/>
      <w:r>
        <w:t>الرد علی الوهابیة</w:t>
      </w:r>
      <w:bookmarkEnd w:id="1803"/>
    </w:p>
    <w:p>
      <w:pPr>
        <w:pStyle w:val="Heading3"/>
      </w:pPr>
      <w:bookmarkStart w:id="1804" w:name="_Toc1548"/>
      <w:r>
        <w:t>بیان</w:t>
      </w:r>
      <w:bookmarkEnd w:id="1804"/>
    </w:p>
    <w:p>
      <w:pPr>
        <w:pStyle w:val="BookText"/>
      </w:pPr>
      <w:r>
        <w:rPr>
          <w:rFonts w:ascii="IRNazanin" w:hAnsi="IRNazanin" w:eastAsia="IRNazanin" w:cs="IRNazanin"/>
          <w:lang w:bidi="fa-IR"/>
          <w:color w:val="111111"/>
          <w:sz w:val="28"/>
          <w:szCs w:val="28"/>
          <w:rtl/>
        </w:rPr>
        <w:t xml:space="preserve">و هم أتباع محمد بن عبد الوهاب (1115- 1206) ابن سلیمان النجدی رئیس الحنابلة بها أسس هذه الدعوة الباطلة فی (1143) و خالفه فی مذهبه أخوه سلیمان، و لکن ناصره أمیر الدرعیة محمد بن سعود فی (1157 لأمور سیاسیة، و بعده ولده عبد العزیز ثم سعود بن عبد العزیز فعاثوا فی شبه الجزیرة و قاربوا الشام و أولاده یعرفون الیوم بأبناء الشیخ و هاجموا</w:t>
      </w:r>
    </w:p>
    <w:p>
      <w:pPr>
        <w:pStyle w:val="BookText"/>
      </w:pPr>
      <w:r>
        <w:rPr>
          <w:rFonts w:ascii="IRNazanin" w:hAnsi="IRNazanin" w:eastAsia="IRNazanin" w:cs="IRNazanin"/>
          <w:lang w:bidi="fa-IR"/>
          <w:color w:val="111111"/>
          <w:sz w:val="28"/>
          <w:szCs w:val="28"/>
          <w:rtl/>
        </w:rPr>
        <w:t xml:space="preserve">کربلاء فی (1216) و فعلوا ما فعلوه، و قد أثبت بعضه فی التواریخ فأجلاهم و أسکتهم الحکومة العثمانیة مداراة لحکومة إیران و فی الحرب العامة (1332- 1336) طرد الإنگلیز الحکومة العثمانیة من شبه للجزیرة بید الملک حسین و أولاده، بعد أن تعهدوا لهم إمارة البلاد العربیة، و لما فرغوا من مزاحمة الترک نقضوا عهودهم للعرب و طردوا الحسین و أولاده من الحجاز بید آل السعود، فتجددت الفتنة الوهابیة و فی (شوال 1343) هدموا قبور أئمة الشیعة من آل محمد علیه السلام  و جرحوا عواطف الملایین من شیعتهم فی أنحاء العالم و قد کتب فی رد هذه الطائفة کتبا کثیرة لا تحصی، حتی أن العامة أیضا الفوا فی ردهم رسالات و کتبا کثیرة منها: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31" w:name="pg11707_122971"/>
    <w:bookmarkEnd w:id="231"/>
    <w:p>
      <w:pPr>
        <w:pStyle w:val="Heading3"/>
      </w:pPr>
      <w:bookmarkStart w:id="1805" w:name="_Toc1549"/>
      <w:r>
        <w:t>الرد علیهم‏</w:t>
      </w:r>
      <w:bookmarkEnd w:id="1805"/>
    </w:p>
    <w:p>
      <w:pPr>
        <w:pStyle w:val="BookText"/>
      </w:pPr>
      <w:r>
        <w:rPr>
          <w:rFonts w:ascii="IRNazanin" w:hAnsi="IRNazanin" w:eastAsia="IRNazanin" w:cs="IRNazanin"/>
          <w:lang w:bidi="fa-IR"/>
          <w:color w:val="111111"/>
          <w:sz w:val="28"/>
          <w:szCs w:val="28"/>
          <w:rtl/>
        </w:rPr>
        <w:t xml:space="preserve">للشیخ إبراهیم الراوی المعاصر، اسمه الأوراق البغدادیة</w:t>
      </w:r>
    </w:p>
    <w:p>
      <w:pPr>
        <w:pStyle w:val="Heading3"/>
      </w:pPr>
      <w:bookmarkStart w:id="1806" w:name="_Toc1550"/>
      <w:r>
        <w:t>الرد علیهم‏</w:t>
      </w:r>
      <w:bookmarkEnd w:id="1806"/>
    </w:p>
    <w:p>
      <w:pPr>
        <w:pStyle w:val="BookText"/>
      </w:pPr>
      <w:r>
        <w:rPr>
          <w:rFonts w:ascii="IRNazanin" w:hAnsi="IRNazanin" w:eastAsia="IRNazanin" w:cs="IRNazanin"/>
          <w:lang w:bidi="fa-IR"/>
          <w:color w:val="111111"/>
          <w:sz w:val="28"/>
          <w:szCs w:val="28"/>
          <w:rtl/>
        </w:rPr>
        <w:t xml:space="preserve">لجمیل صدقی أفندی الزهاوی، اسمه الفجر الصادق فی الرد علی منکری التوسل و الکرامات و الخوارق‏</w:t>
      </w:r>
    </w:p>
    <w:p>
      <w:pPr>
        <w:pStyle w:val="Heading3"/>
      </w:pPr>
      <w:bookmarkStart w:id="1807" w:name="_Toc1551"/>
      <w:r>
        <w:t>الرد علیهم‏</w:t>
      </w:r>
      <w:bookmarkEnd w:id="1807"/>
    </w:p>
    <w:p>
      <w:pPr>
        <w:pStyle w:val="BookText"/>
      </w:pPr>
      <w:r>
        <w:rPr>
          <w:rFonts w:ascii="IRNazanin" w:hAnsi="IRNazanin" w:eastAsia="IRNazanin" w:cs="IRNazanin"/>
          <w:lang w:bidi="fa-IR"/>
          <w:color w:val="111111"/>
          <w:sz w:val="28"/>
          <w:szCs w:val="28"/>
          <w:rtl/>
        </w:rPr>
        <w:t xml:space="preserve">اسمه دلیل واقعی‏</w:t>
      </w:r>
    </w:p>
    <w:p>
      <w:pPr>
        <w:pStyle w:val="Heading3"/>
      </w:pPr>
      <w:bookmarkStart w:id="1808" w:name="_Toc1552"/>
      <w:r>
        <w:t>الرد علیهم‏</w:t>
      </w:r>
      <w:bookmarkEnd w:id="1808"/>
    </w:p>
    <w:p>
      <w:pPr>
        <w:pStyle w:val="BookText"/>
      </w:pPr>
      <w:r>
        <w:rPr>
          <w:rFonts w:ascii="IRNazanin" w:hAnsi="IRNazanin" w:eastAsia="IRNazanin" w:cs="IRNazanin"/>
          <w:lang w:bidi="fa-IR"/>
          <w:color w:val="111111"/>
          <w:sz w:val="28"/>
          <w:szCs w:val="28"/>
          <w:rtl/>
        </w:rPr>
        <w:t xml:space="preserve">للشیخ داود النقش‏بندی البغدادی المتوفی (1299) اسمه صلح الإخوان و آخر اسمه المنحة الوهبیة</w:t>
      </w:r>
    </w:p>
    <w:p>
      <w:pPr>
        <w:pStyle w:val="Heading3"/>
      </w:pPr>
      <w:bookmarkStart w:id="1809" w:name="_Toc1553"/>
      <w:r>
        <w:t>الرد علیهم‏</w:t>
      </w:r>
      <w:bookmarkEnd w:id="1809"/>
    </w:p>
    <w:p>
      <w:pPr>
        <w:pStyle w:val="BookText"/>
      </w:pPr>
      <w:r>
        <w:rPr>
          <w:rFonts w:ascii="IRNazanin" w:hAnsi="IRNazanin" w:eastAsia="IRNazanin" w:cs="IRNazanin"/>
          <w:lang w:bidi="fa-IR"/>
          <w:color w:val="111111"/>
          <w:sz w:val="28"/>
          <w:szCs w:val="28"/>
          <w:rtl/>
        </w:rPr>
        <w:t xml:space="preserve">للشیخ سلیمان بن عبد الوهاب، أخ محمد بن عبد الوهاب النجدی إمام مذهبهم، اسمه الصواعق الإلهیة طبع بمصر (1306) و نذکر هنا بعض ما ألف أصحابنا فی ردهم و لم یکن له اسم خاص:</w:t>
      </w:r>
    </w:p>
    <w:p>
      <w:pPr>
        <w:pStyle w:val="Heading3"/>
      </w:pPr>
      <w:bookmarkStart w:id="1810" w:name="_Toc1554"/>
      <w:r>
        <w:t>الرد علی الوهابیة</w:t>
      </w:r>
      <w:bookmarkEnd w:id="1810"/>
    </w:p>
    <w:p>
      <w:pPr>
        <w:pStyle w:val="BookText"/>
      </w:pPr>
      <w:r>
        <w:rPr>
          <w:rFonts w:ascii="IRNazanin" w:hAnsi="IRNazanin" w:eastAsia="IRNazanin" w:cs="IRNazanin"/>
          <w:lang w:bidi="fa-IR"/>
          <w:color w:val="111111"/>
          <w:sz w:val="28"/>
          <w:szCs w:val="28"/>
          <w:rtl/>
        </w:rPr>
        <w:t xml:space="preserve">الموسوم الآیات البینات‏</w:t>
      </w:r>
    </w:p>
    <w:p>
      <w:pPr>
        <w:pStyle w:val="Heading3"/>
      </w:pPr>
      <w:bookmarkStart w:id="1811" w:name="_Toc1555"/>
      <w:r>
        <w:t>الرد علی الوهابیة</w:t>
      </w:r>
      <w:bookmarkEnd w:id="1811"/>
    </w:p>
    <w:p>
      <w:pPr>
        <w:pStyle w:val="BookText"/>
      </w:pPr>
      <w:r>
        <w:rPr>
          <w:rFonts w:ascii="IRNazanin" w:hAnsi="IRNazanin" w:eastAsia="IRNazanin" w:cs="IRNazanin"/>
          <w:lang w:bidi="fa-IR"/>
          <w:color w:val="111111"/>
          <w:sz w:val="28"/>
          <w:szCs w:val="28"/>
          <w:rtl/>
        </w:rPr>
        <w:t xml:space="preserve">اسمه البراهین الجلیة مر</w:t>
      </w:r>
    </w:p>
    <w:p>
      <w:pPr>
        <w:pStyle w:val="Heading3"/>
      </w:pPr>
      <w:bookmarkStart w:id="1812" w:name="_Toc1556"/>
      <w:r>
        <w:t>الرد علی الوهابیة</w:t>
      </w:r>
      <w:bookmarkEnd w:id="1812"/>
    </w:p>
    <w:p>
      <w:pPr>
        <w:pStyle w:val="BookText"/>
      </w:pPr>
      <w:r>
        <w:rPr>
          <w:rFonts w:ascii="IRNazanin" w:hAnsi="IRNazanin" w:eastAsia="IRNazanin" w:cs="IRNazanin"/>
          <w:lang w:bidi="fa-IR"/>
          <w:color w:val="111111"/>
          <w:sz w:val="28"/>
          <w:szCs w:val="28"/>
          <w:rtl/>
        </w:rPr>
        <w:t xml:space="preserve">اسمه المشاهد المشرفة و الوهابیون‏</w:t>
      </w:r>
    </w:p>
    <w:p>
      <w:pPr>
        <w:pStyle w:val="Heading3"/>
      </w:pPr>
      <w:bookmarkStart w:id="1813" w:name="_Toc1557"/>
      <w:r>
        <w:t>الرد علی الوهابیة</w:t>
      </w:r>
      <w:bookmarkEnd w:id="1813"/>
    </w:p>
    <w:p>
      <w:pPr>
        <w:pStyle w:val="BookText"/>
      </w:pPr>
      <w:r>
        <w:rPr>
          <w:rFonts w:ascii="IRNazanin" w:hAnsi="IRNazanin" w:eastAsia="IRNazanin" w:cs="IRNazanin"/>
          <w:lang w:bidi="fa-IR"/>
          <w:color w:val="111111"/>
          <w:sz w:val="28"/>
          <w:szCs w:val="28"/>
          <w:rtl/>
        </w:rPr>
        <w:t xml:space="preserve">اسمه منهج الرشاد</w:t>
      </w:r>
    </w:p>
    <w:p>
      <w:pPr>
        <w:pStyle w:val="Heading3"/>
      </w:pPr>
      <w:bookmarkStart w:id="1814" w:name="_Toc1558"/>
      <w:r>
        <w:t>الرد علی الوهابیة</w:t>
      </w:r>
      <w:bookmarkEnd w:id="1814"/>
    </w:p>
    <w:p>
      <w:pPr>
        <w:pStyle w:val="BookText"/>
      </w:pPr>
      <w:r>
        <w:rPr>
          <w:rFonts w:ascii="IRNazanin" w:hAnsi="IRNazanin" w:eastAsia="IRNazanin" w:cs="IRNazanin"/>
          <w:lang w:bidi="fa-IR"/>
          <w:color w:val="111111"/>
          <w:sz w:val="28"/>
          <w:szCs w:val="28"/>
          <w:rtl/>
        </w:rPr>
        <w:t xml:space="preserve">اسمه الهادی‏</w:t>
      </w:r>
    </w:p>
    <w:p>
      <w:pPr>
        <w:pStyle w:val="Heading3"/>
      </w:pPr>
      <w:bookmarkStart w:id="1815" w:name="_Toc1559"/>
      <w:r>
        <w:t>740- الرد علی الوهابیة</w:t>
      </w:r>
      <w:bookmarkEnd w:id="1815"/>
    </w:p>
    <w:p>
      <w:pPr>
        <w:pStyle w:val="BookText"/>
      </w:pPr>
      <w:r>
        <w:rPr>
          <w:rFonts w:ascii="IRNazanin" w:hAnsi="IRNazanin" w:eastAsia="IRNazanin" w:cs="IRNazanin"/>
          <w:lang w:bidi="fa-IR"/>
          <w:color w:val="111111"/>
          <w:sz w:val="28"/>
          <w:szCs w:val="28"/>
          <w:rtl/>
        </w:rPr>
        <w:t xml:space="preserve">للشیخ محمد الجواد البلاغی المتوفی (1351) رأیته بخطه فی کتبه” المؤلف” فی النجف‏</w:t>
      </w:r>
    </w:p>
    <w:p>
      <w:pPr>
        <w:pStyle w:val="Heading3"/>
      </w:pPr>
      <w:bookmarkStart w:id="1816" w:name="_Toc1560"/>
      <w:r>
        <w:t>741- الرد علی الوهابیة</w:t>
      </w:r>
      <w:bookmarkEnd w:id="1816"/>
    </w:p>
    <w:p>
      <w:pPr>
        <w:pStyle w:val="BookText"/>
      </w:pPr>
      <w:r>
        <w:rPr>
          <w:rFonts w:ascii="IRNazanin" w:hAnsi="IRNazanin" w:eastAsia="IRNazanin" w:cs="IRNazanin"/>
          <w:lang w:bidi="fa-IR"/>
          <w:color w:val="111111"/>
          <w:sz w:val="28"/>
          <w:szCs w:val="28"/>
          <w:rtl/>
        </w:rPr>
        <w:t xml:space="preserve">للشیخ المیرزا محمد علی بن أبی القاسم الأردوبادی الغروی المولود بتبریز (1312) و المجاور للنجف الیوم طبع (1345)</w:t>
      </w:r>
    </w:p>
    <w:p>
      <w:pPr>
        <w:pStyle w:val="Heading3"/>
      </w:pPr>
      <w:bookmarkStart w:id="1817" w:name="_Toc1561"/>
      <w:r>
        <w:t>742- الرد علی الوهابیة</w:t>
      </w:r>
      <w:bookmarkEnd w:id="1817"/>
    </w:p>
    <w:p>
      <w:pPr>
        <w:pStyle w:val="BookText"/>
      </w:pPr>
      <w:r>
        <w:rPr>
          <w:rFonts w:ascii="IRNazanin" w:hAnsi="IRNazanin" w:eastAsia="IRNazanin" w:cs="IRNazanin"/>
          <w:lang w:bidi="fa-IR"/>
          <w:color w:val="111111"/>
          <w:sz w:val="28"/>
          <w:szCs w:val="28"/>
          <w:rtl/>
        </w:rPr>
        <w:t xml:space="preserve">للسید محمد بن محمود الحسینی اللواسانی الطهرانی المعروف بالعصار نزیل مشهد خراسان و المتوفی بها لیلة تاسوعاء (1356) و دفن فی الصحن الجدید</w:t>
      </w:r>
    </w:p>
    <w:p>
      <w:pPr>
        <w:pStyle w:val="Heading3"/>
      </w:pPr>
      <w:bookmarkStart w:id="1818" w:name="_Toc1562"/>
      <w:r>
        <w:t>743- الرد علی الوهابیة</w:t>
      </w:r>
      <w:bookmarkEnd w:id="1818"/>
    </w:p>
    <w:p>
      <w:pPr>
        <w:pStyle w:val="BookText"/>
      </w:pPr>
      <w:r>
        <w:rPr>
          <w:rFonts w:ascii="IRNazanin" w:hAnsi="IRNazanin" w:eastAsia="IRNazanin" w:cs="IRNazanin"/>
          <w:lang w:bidi="fa-IR"/>
          <w:color w:val="111111"/>
          <w:sz w:val="28"/>
          <w:szCs w:val="28"/>
          <w:rtl/>
        </w:rPr>
        <w:t xml:space="preserve">للشیخ مهدی بن محمد علی ثقة الإسلام أصفهانی المولود (1298) مطبوع‏</w:t>
      </w:r>
    </w:p>
    <w:p>
      <w:pPr>
        <w:pStyle w:val="Heading3"/>
      </w:pPr>
      <w:bookmarkStart w:id="1819" w:name="_Toc1563"/>
      <w:r>
        <w:t>744- الرد علی الوهابیة</w:t>
      </w:r>
      <w:bookmarkEnd w:id="1819"/>
    </w:p>
    <w:p>
      <w:pPr>
        <w:pStyle w:val="BookText"/>
      </w:pPr>
      <w:r>
        <w:rPr>
          <w:rFonts w:ascii="IRNazanin" w:hAnsi="IRNazanin" w:eastAsia="IRNazanin" w:cs="IRNazanin"/>
          <w:lang w:bidi="fa-IR"/>
          <w:color w:val="111111"/>
          <w:sz w:val="28"/>
          <w:szCs w:val="28"/>
          <w:rtl/>
        </w:rPr>
        <w:t xml:space="preserve">للشیخ هادی بن الشیخ عباس بن الشیخ علی کاشف الغطاء النجفی المتوفی (1361) موجود فی مکتبته” المؤلف” بالنجف‏</w:t>
      </w:r>
    </w:p>
    <w:p>
      <w:pPr>
        <w:pStyle w:val="Heading3"/>
      </w:pPr>
      <w:bookmarkStart w:id="1820" w:name="_Toc1564"/>
      <w:r>
        <w:t>الرد علی الهدایة</w:t>
      </w:r>
      <w:bookmarkEnd w:id="1820"/>
    </w:p>
    <w:p>
      <w:pPr>
        <w:pStyle w:val="BookText"/>
      </w:pPr>
      <w:r>
        <w:rPr>
          <w:rFonts w:ascii="IRNazanin" w:hAnsi="IRNazanin" w:eastAsia="IRNazanin" w:cs="IRNazanin"/>
          <w:lang w:bidi="fa-IR"/>
          <w:color w:val="111111"/>
          <w:sz w:val="28"/>
          <w:szCs w:val="28"/>
          <w:rtl/>
        </w:rPr>
        <w:t xml:space="preserve">تألیف جمعیة المستشرقین الأمریکان فی ثلاث مجلدات طبعت بمصر فی (1888- 1900 م) فی رد المسلمین کما ذکر فی (ص 231) و الرد للسید أسد الله الخرقانی المعاصر طبع فی النجف اسمه کشف الغوایة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32" w:name="pg11707_122972"/>
    <w:bookmarkEnd w:id="232"/>
    <w:p>
      <w:pPr>
        <w:pStyle w:val="Heading3"/>
      </w:pPr>
      <w:bookmarkStart w:id="1821" w:name="_Toc1565"/>
      <w:r>
        <w:t>الرد علی الهدایة</w:t>
      </w:r>
      <w:bookmarkEnd w:id="1821"/>
    </w:p>
    <w:p>
      <w:pPr>
        <w:pStyle w:val="BookText"/>
      </w:pPr>
      <w:r>
        <w:rPr>
          <w:rFonts w:ascii="IRNazanin" w:hAnsi="IRNazanin" w:eastAsia="IRNazanin" w:cs="IRNazanin"/>
          <w:lang w:bidi="fa-IR"/>
          <w:color w:val="111111"/>
          <w:sz w:val="28"/>
          <w:szCs w:val="28"/>
          <w:rtl/>
        </w:rPr>
        <w:t xml:space="preserve">المذکور للشیخ محمد الجواد البلاغی سماه الهدی إلی دین المصطفی طبع بصیدا</w:t>
      </w:r>
    </w:p>
    <w:p>
      <w:pPr>
        <w:pStyle w:val="Heading3"/>
      </w:pPr>
      <w:bookmarkStart w:id="1822" w:name="_Toc1566"/>
      <w:r>
        <w:t>الرد علی الهدایة</w:t>
      </w:r>
      <w:bookmarkEnd w:id="1822"/>
    </w:p>
    <w:p>
      <w:pPr>
        <w:pStyle w:val="BookText"/>
      </w:pPr>
      <w:r>
        <w:rPr>
          <w:rFonts w:ascii="IRNazanin" w:hAnsi="IRNazanin" w:eastAsia="IRNazanin" w:cs="IRNazanin"/>
          <w:lang w:bidi="fa-IR"/>
          <w:color w:val="111111"/>
          <w:sz w:val="28"/>
          <w:szCs w:val="28"/>
          <w:rtl/>
        </w:rPr>
        <w:t xml:space="preserve">المذکور لفخر الإسلام المولی محمد صادق المتکلم الواعظ سماه بیان الحق و هو مطبوع بطهران‏</w:t>
      </w:r>
    </w:p>
    <w:p>
      <w:pPr>
        <w:pStyle w:val="Heading3"/>
      </w:pPr>
      <w:bookmarkStart w:id="1823" w:name="_Toc1567"/>
      <w:r>
        <w:t>745- الرد علی الهدایة</w:t>
      </w:r>
      <w:bookmarkEnd w:id="1823"/>
    </w:p>
    <w:p>
      <w:pPr>
        <w:pStyle w:val="BookText"/>
      </w:pPr>
      <w:r>
        <w:rPr>
          <w:rFonts w:ascii="IRNazanin" w:hAnsi="IRNazanin" w:eastAsia="IRNazanin" w:cs="IRNazanin"/>
          <w:lang w:bidi="fa-IR"/>
          <w:color w:val="111111"/>
          <w:sz w:val="28"/>
          <w:szCs w:val="28"/>
          <w:rtl/>
        </w:rPr>
        <w:t xml:space="preserve">لشیخنا الشیخ فتح الله شیخ الشریعة الأصفهانی لم یتم‏</w:t>
      </w:r>
    </w:p>
    <w:p>
      <w:pPr>
        <w:pStyle w:val="Heading3"/>
      </w:pPr>
      <w:bookmarkStart w:id="1824" w:name="_Toc1568"/>
      <w:r>
        <w:t>746- الرد علی هشام الجوالیقی‏</w:t>
      </w:r>
      <w:bookmarkEnd w:id="1824"/>
    </w:p>
    <w:p>
      <w:pPr>
        <w:pStyle w:val="BookText"/>
      </w:pPr>
      <w:r>
        <w:rPr>
          <w:rFonts w:ascii="IRNazanin" w:hAnsi="IRNazanin" w:eastAsia="IRNazanin" w:cs="IRNazanin"/>
          <w:lang w:bidi="fa-IR"/>
          <w:color w:val="111111"/>
          <w:sz w:val="28"/>
          <w:szCs w:val="28"/>
          <w:rtl/>
        </w:rPr>
        <w:t xml:space="preserve">لشیخ متکلمی الشیعة هشام بن الحکم المتوفی (179) أو (199) ذکره النجاشی (ص 304)</w:t>
      </w:r>
    </w:p>
    <w:p>
      <w:pPr>
        <w:pStyle w:val="Heading3"/>
      </w:pPr>
      <w:bookmarkStart w:id="1825" w:name="_Toc1569"/>
      <w:r>
        <w:t>747- الرد علی یحیی بن أصفح فی الإمامة</w:t>
      </w:r>
      <w:bookmarkEnd w:id="1825"/>
    </w:p>
    <w:p>
      <w:pPr>
        <w:pStyle w:val="BookText"/>
      </w:pPr>
      <w:r>
        <w:rPr>
          <w:rFonts w:ascii="IRNazanin" w:hAnsi="IRNazanin" w:eastAsia="IRNazanin" w:cs="IRNazanin"/>
          <w:lang w:bidi="fa-IR"/>
          <w:color w:val="111111"/>
          <w:sz w:val="28"/>
          <w:szCs w:val="28"/>
          <w:rtl/>
        </w:rPr>
        <w:t xml:space="preserve">للشیخ المتکلم أبی محمد الحسن بن موسی النوبختی المتوفی بعد الثلاثمائة ذکره النجاشی (ص 47)</w:t>
      </w:r>
    </w:p>
    <w:p>
      <w:pPr>
        <w:pStyle w:val="Heading3"/>
      </w:pPr>
      <w:bookmarkStart w:id="1826" w:name="_Toc1570"/>
      <w:r>
        <w:t>748- الرد علی یحیی بن عدی‏</w:t>
      </w:r>
      <w:bookmarkEnd w:id="1826"/>
    </w:p>
    <w:p>
      <w:pPr>
        <w:pStyle w:val="BookText"/>
      </w:pPr>
      <w:r>
        <w:rPr>
          <w:rFonts w:ascii="IRNazanin" w:hAnsi="IRNazanin" w:eastAsia="IRNazanin" w:cs="IRNazanin"/>
          <w:lang w:bidi="fa-IR"/>
          <w:color w:val="111111"/>
          <w:sz w:val="28"/>
          <w:szCs w:val="28"/>
          <w:rtl/>
        </w:rPr>
        <w:t xml:space="preserve">النصرانی فی ما یتناهی و ما لا یتناهی للسید الشریف المرتضی علم الهدی أبی القاسم علی بن الحسین بن موسی الموسوی المتوفی (436) ذکره النجاشی فی (ص 192)</w:t>
      </w:r>
    </w:p>
    <w:p>
      <w:pPr>
        <w:pStyle w:val="Heading3"/>
      </w:pPr>
      <w:bookmarkStart w:id="1827" w:name="_Toc1571"/>
      <w:r>
        <w:t>749- الرد علی یحیی بن عدی‏</w:t>
      </w:r>
      <w:bookmarkEnd w:id="1827"/>
    </w:p>
    <w:p>
      <w:pPr>
        <w:pStyle w:val="BookText"/>
      </w:pPr>
      <w:r>
        <w:rPr>
          <w:rFonts w:ascii="IRNazanin" w:hAnsi="IRNazanin" w:eastAsia="IRNazanin" w:cs="IRNazanin"/>
          <w:lang w:bidi="fa-IR"/>
          <w:color w:val="111111"/>
          <w:sz w:val="28"/>
          <w:szCs w:val="28"/>
          <w:rtl/>
        </w:rPr>
        <w:t xml:space="preserve">فی اعتراضه علی دلیل الموحدین فی حدوث الأجسام أیضا للسید المرتضی المذکور ذکره أیضا النجاشی فی تلک الصفحة</w:t>
      </w:r>
    </w:p>
    <w:p>
      <w:pPr>
        <w:pStyle w:val="Heading3"/>
      </w:pPr>
      <w:bookmarkStart w:id="1828" w:name="_Toc1572"/>
      <w:r>
        <w:t>750- الرد علی یحیی بن عدی‏</w:t>
      </w:r>
      <w:bookmarkEnd w:id="1828"/>
    </w:p>
    <w:p>
      <w:pPr>
        <w:pStyle w:val="BookText"/>
      </w:pPr>
      <w:r>
        <w:rPr>
          <w:rFonts w:ascii="IRNazanin" w:hAnsi="IRNazanin" w:eastAsia="IRNazanin" w:cs="IRNazanin"/>
          <w:lang w:bidi="fa-IR"/>
          <w:color w:val="111111"/>
          <w:sz w:val="28"/>
          <w:szCs w:val="28"/>
          <w:rtl/>
        </w:rPr>
        <w:t xml:space="preserve">فی مسألة سماها طبیعة المسلمین أیضا للسید الشریف المرتضی علم الهدی و هذه الردود الثلاثة کتبت فی بعض نسخ النجاشی (ص 192) بعد المسائل الموصلیات الأول الثلاث، و هی الاعتماد و الوعید و القیاس فظن فی کشف الحجب أن الموصلیات الأول ستة مسائل مع إنها ثلاثة بتصریح شیخ الطائفة و تعیینه الثلاثة المذکورة بنفسها فی الفهرس (ص 98- 99)</w:t>
      </w:r>
    </w:p>
    <w:p>
      <w:pPr>
        <w:pStyle w:val="Heading3"/>
      </w:pPr>
      <w:bookmarkStart w:id="1829" w:name="_Toc1573"/>
      <w:r>
        <w:t>751- الرد علی الیهود</w:t>
      </w:r>
      <w:bookmarkEnd w:id="1829"/>
    </w:p>
    <w:p>
      <w:pPr>
        <w:pStyle w:val="BookText"/>
      </w:pPr>
      <w:r>
        <w:rPr>
          <w:rFonts w:ascii="IRNazanin" w:hAnsi="IRNazanin" w:eastAsia="IRNazanin" w:cs="IRNazanin"/>
          <w:lang w:bidi="fa-IR"/>
          <w:color w:val="111111"/>
          <w:sz w:val="28"/>
          <w:szCs w:val="28"/>
          <w:rtl/>
        </w:rPr>
        <w:t xml:space="preserve">لأبی سهل إسماعیل بن علی بن إسحاق بن أبی سهل الذی حضر وفاه العسکری علیه السلام  ذکره النجاشی (ص 23)</w:t>
      </w:r>
    </w:p>
    <w:p>
      <w:pPr>
        <w:pStyle w:val="Heading3"/>
      </w:pPr>
      <w:bookmarkStart w:id="1830" w:name="_Toc1574"/>
      <w:r>
        <w:t>752- کتاب الردة</w:t>
      </w:r>
      <w:bookmarkEnd w:id="1830"/>
    </w:p>
    <w:p>
      <w:pPr>
        <w:pStyle w:val="BookText"/>
      </w:pPr>
      <w:r>
        <w:rPr>
          <w:rFonts w:ascii="IRNazanin" w:hAnsi="IRNazanin" w:eastAsia="IRNazanin" w:cs="IRNazanin"/>
          <w:lang w:bidi="fa-IR"/>
          <w:color w:val="111111"/>
          <w:sz w:val="28"/>
          <w:szCs w:val="28"/>
          <w:rtl/>
        </w:rPr>
        <w:t xml:space="preserve">لإبراهیم بن محمد بن سعید الثقفی من ولد عم المختار بن أبی عبید الثقفی توفی (283) کما فی النجاشی (ص 13)</w:t>
      </w:r>
    </w:p>
    <w:p>
      <w:pPr>
        <w:pStyle w:val="Heading3"/>
      </w:pPr>
      <w:bookmarkStart w:id="1831" w:name="_Toc1575"/>
      <w:r>
        <w:t>753- کتاب الردة</w:t>
      </w:r>
      <w:bookmarkEnd w:id="1831"/>
    </w:p>
    <w:p>
      <w:pPr>
        <w:pStyle w:val="BookText"/>
      </w:pPr>
      <w:r>
        <w:rPr>
          <w:rFonts w:ascii="IRNazanin" w:hAnsi="IRNazanin" w:eastAsia="IRNazanin" w:cs="IRNazanin"/>
          <w:lang w:bidi="fa-IR"/>
          <w:color w:val="111111"/>
          <w:sz w:val="28"/>
          <w:szCs w:val="28"/>
          <w:rtl/>
        </w:rPr>
        <w:t xml:space="preserve">لأبی مخنف لوط بن یحیی بن سعید بن مخنف المؤرخ، شیخ هشام الکلبی الذی توفی (205) ذکره النجاشی (ص 224) و لم یذکر فی الفهرست (ص 129)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33" w:name="pg11707_122973"/>
    <w:bookmarkEnd w:id="233"/>
    <w:p>
      <w:pPr>
        <w:pStyle w:val="Heading3"/>
      </w:pPr>
      <w:bookmarkStart w:id="1832" w:name="_Toc1576"/>
      <w:r>
        <w:t>754- کتاب الردة و الدار</w:t>
      </w:r>
      <w:bookmarkEnd w:id="1832"/>
    </w:p>
    <w:p>
      <w:pPr>
        <w:pStyle w:val="BookText"/>
      </w:pPr>
      <w:r>
        <w:rPr>
          <w:rFonts w:ascii="IRNazanin" w:hAnsi="IRNazanin" w:eastAsia="IRNazanin" w:cs="IRNazanin"/>
          <w:lang w:bidi="fa-IR"/>
          <w:color w:val="111111"/>
          <w:sz w:val="28"/>
          <w:szCs w:val="28"/>
          <w:rtl/>
        </w:rPr>
        <w:t xml:space="preserve">لأبی عبد الله الواقدی محمد بن عمر المتوفی (207)</w:t>
      </w:r>
    </w:p>
    <w:p>
      <w:pPr>
        <w:pStyle w:val="Heading3"/>
      </w:pPr>
      <w:bookmarkStart w:id="1833" w:name="_Toc1577"/>
      <w:r>
        <w:t>755- کتاب الردة</w:t>
      </w:r>
      <w:bookmarkEnd w:id="1833"/>
    </w:p>
    <w:p>
      <w:pPr>
        <w:pStyle w:val="BookText"/>
      </w:pPr>
      <w:r>
        <w:rPr>
          <w:rFonts w:ascii="IRNazanin" w:hAnsi="IRNazanin" w:eastAsia="IRNazanin" w:cs="IRNazanin"/>
          <w:lang w:bidi="fa-IR"/>
          <w:color w:val="111111"/>
          <w:sz w:val="28"/>
          <w:szCs w:val="28"/>
          <w:rtl/>
        </w:rPr>
        <w:t xml:space="preserve">لأبی المنذر هشام بن محمد بن السائب الکلبی النسابة المتوفی (205)</w:t>
      </w:r>
    </w:p>
    <w:p>
      <w:pPr>
        <w:pStyle w:val="Heading3"/>
      </w:pPr>
      <w:bookmarkStart w:id="1834" w:name="_Toc1578"/>
      <w:r>
        <w:t>756- ردع الجاهل و تنبیه الغافل‏</w:t>
      </w:r>
      <w:bookmarkEnd w:id="1834"/>
    </w:p>
    <w:p>
      <w:pPr>
        <w:pStyle w:val="BookText"/>
      </w:pPr>
      <w:r>
        <w:rPr>
          <w:rFonts w:ascii="IRNazanin" w:hAnsi="IRNazanin" w:eastAsia="IRNazanin" w:cs="IRNazanin"/>
          <w:lang w:bidi="fa-IR"/>
          <w:color w:val="111111"/>
          <w:sz w:val="28"/>
          <w:szCs w:val="28"/>
          <w:rtl/>
        </w:rPr>
        <w:t xml:space="preserve">نقض لکلام أبی المحاسن المعری الطاعن علی علم الهدی فی المسح علی الرجلین للعلامة الکراجکی الشیخ أبی الفتح محمد بن علی بن عثمان المتوفی (449) کتبه فی طرابلس کما فی فهرس تصانیفه المدرج بتمامه فی خاتمة مستدرک الوسائل‏</w:t>
      </w:r>
    </w:p>
    <w:p>
      <w:pPr>
        <w:pStyle w:val="Heading3"/>
      </w:pPr>
      <w:bookmarkStart w:id="1835" w:name="_Toc1579"/>
      <w:r>
        <w:t>757- الردعة و النهی عن کل بدعة</w:t>
      </w:r>
      <w:bookmarkEnd w:id="1835"/>
    </w:p>
    <w:p>
      <w:pPr>
        <w:pStyle w:val="BookText"/>
      </w:pPr>
      <w:r>
        <w:rPr>
          <w:rFonts w:ascii="IRNazanin" w:hAnsi="IRNazanin" w:eastAsia="IRNazanin" w:cs="IRNazanin"/>
          <w:lang w:bidi="fa-IR"/>
          <w:color w:val="111111"/>
          <w:sz w:val="28"/>
          <w:szCs w:val="28"/>
          <w:rtl/>
        </w:rPr>
        <w:t xml:space="preserve">للشیخ أبی عبد الله الصفوانی محمد بن أحمد بن عبد الله تلمیذ الکلینی ذکره فی کشف الحجب‏</w:t>
      </w:r>
    </w:p>
    <w:p>
      <w:pPr>
        <w:pStyle w:val="Heading3"/>
      </w:pPr>
      <w:bookmarkStart w:id="1836" w:name="_Toc1580"/>
      <w:r>
        <w:t>758- ردلف‏</w:t>
      </w:r>
      <w:bookmarkEnd w:id="1836"/>
    </w:p>
    <w:p>
      <w:pPr>
        <w:pStyle w:val="BookText"/>
      </w:pPr>
      <w:r>
        <w:rPr>
          <w:rFonts w:ascii="IRNazanin" w:hAnsi="IRNazanin" w:eastAsia="IRNazanin" w:cs="IRNazanin"/>
          <w:lang w:bidi="fa-IR"/>
          <w:color w:val="111111"/>
          <w:sz w:val="28"/>
          <w:szCs w:val="28"/>
          <w:rtl/>
        </w:rPr>
        <w:t xml:space="preserve">حکایة فارسیة مطبوعة کتبها السید أبو القاسم الکاشی فی (1316) لأشرف السلطنة</w:t>
      </w:r>
    </w:p>
    <w:p>
      <w:pPr>
        <w:pStyle w:val="Heading3"/>
      </w:pPr>
      <w:bookmarkStart w:id="1837" w:name="_Toc1581"/>
      <w:r>
        <w:t>759- الردود الستة علی ابن تیمیة فی الإمامة</w:t>
      </w:r>
      <w:bookmarkEnd w:id="1837"/>
    </w:p>
    <w:p>
      <w:pPr>
        <w:pStyle w:val="BookText"/>
      </w:pPr>
      <w:r>
        <w:rPr>
          <w:rFonts w:ascii="IRNazanin" w:hAnsi="IRNazanin" w:eastAsia="IRNazanin" w:cs="IRNazanin"/>
          <w:lang w:bidi="fa-IR"/>
          <w:color w:val="111111"/>
          <w:sz w:val="28"/>
          <w:szCs w:val="28"/>
          <w:rtl/>
        </w:rPr>
        <w:t xml:space="preserve">للسید عبد الله بن أبی القاسم الموسوی البلادی البوشهری المعاصر، مطبوع أوله [نحمدک اللهم علی سوابق نعمک‏]</w:t>
      </w:r>
    </w:p>
    <w:p>
      <w:pPr>
        <w:pStyle w:val="Heading3"/>
      </w:pPr>
      <w:bookmarkStart w:id="1838" w:name="_Toc1582"/>
      <w:r>
        <w:t>760- الردود القرآنیة علی الکتب المسیحیة</w:t>
      </w:r>
      <w:bookmarkEnd w:id="1838"/>
    </w:p>
    <w:p>
      <w:pPr>
        <w:pStyle w:val="BookText"/>
      </w:pPr>
      <w:r>
        <w:rPr>
          <w:rFonts w:ascii="IRNazanin" w:hAnsi="IRNazanin" w:eastAsia="IRNazanin" w:cs="IRNazanin"/>
          <w:lang w:bidi="fa-IR"/>
          <w:color w:val="111111"/>
          <w:sz w:val="28"/>
          <w:szCs w:val="28"/>
          <w:rtl/>
        </w:rPr>
        <w:t xml:space="preserve">للفاضل المعاصر السید علی نقی بن أبی الحسن اللکهنوی‏</w:t>
      </w:r>
    </w:p>
    <w:p>
      <w:pPr>
        <w:pStyle w:val="Heading3"/>
      </w:pPr>
      <w:bookmarkStart w:id="1839" w:name="_Toc1583"/>
      <w:r>
        <w:t>761- الردود و النقود</w:t>
      </w:r>
      <w:bookmarkEnd w:id="1839"/>
    </w:p>
    <w:p>
      <w:pPr>
        <w:pStyle w:val="BookText"/>
      </w:pPr>
      <w:r>
        <w:rPr>
          <w:rFonts w:ascii="IRNazanin" w:hAnsi="IRNazanin" w:eastAsia="IRNazanin" w:cs="IRNazanin"/>
          <w:lang w:bidi="fa-IR"/>
          <w:color w:val="111111"/>
          <w:sz w:val="28"/>
          <w:szCs w:val="28"/>
          <w:rtl/>
        </w:rPr>
        <w:t xml:space="preserve">یوجد الجزء الأول منه فی (الرضویة) کما ذکر تفصیله فی (ج 4 ص 103) من فهرسها و هو حاشیة و ردود علی الفتوحات المکیة مختصرة من الحاشیة المفصلة علیه کلتاهما للشیخ إبراهیم بن عرب آل عرفات القدیحی القطیفی و هو الذی فرغ من کتابه شرح الکفایة السبزواریة المصرح فیه بأنه تألیف أستاذه السید المیرزا محمد مهدی الحسینی فی صفر (1237) و الشرح مدرج فی الکتب المخطوطة تحت رقم (6202) فی تلک المکتبة و ترجمنا الکاتب فی الکرام البررة- ص 19 و صرح الشیخ إبراهیم هذا فی أول الردود بأنه ألفه بعد اختصاره للفتوحات المکیة و إزالة ما فیه من الترهات الشطحیة فی مجلدات و جعله موافقا لعقائد الفرقة الناجیة و مذاهب أهل العصمة کما فعل ذلک المحقق الفیض بالنسبة إلی إحیاء العلوم الغزالیة و هذا المؤلف لم یذکر له ترجمه فیما رأیناه من کتب التراجم المتأخرة حتی فی أنوار البدرین المخصوص لعلماء البحرین و أما ما عده المیرزا محمد هاشم الچهارسوقی فی أول مبانی الأصول‏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4" w:name="pg11707_122974"/>
    <w:bookmarkEnd w:id="234"/>
    <w:p>
      <w:pPr>
        <w:pStyle w:val="BookText"/>
      </w:pPr>
      <w:r>
        <w:rPr>
          <w:rFonts w:ascii="IRNazanin" w:hAnsi="IRNazanin" w:eastAsia="IRNazanin" w:cs="IRNazanin"/>
          <w:lang w:bidi="fa-IR"/>
          <w:color w:val="111111"/>
          <w:sz w:val="28"/>
          <w:szCs w:val="28"/>
          <w:rtl/>
        </w:rPr>
        <w:t xml:space="preserve">بعنوان الردود و النقود من کتب أصول الفقه، فهو شرح لمنتهی السئول و الأمل الحاجبیة و الشارح هو محمد بن محمود البابری الحنفی المتوفی (786) و قد نقل فیه عن سبعة شروح أخر و هی شرح القطب الشیرازی، و رکن الدین الموصلی، و جمال الدین الحلبی، و زین الدین الخنجی، و شمس الدین الأصفهانی، و بدر الدین التستری، و شمس الدین الخطیبی، و تاریخ النسخة التی رأیتها منه (1026) و هی بخط إسماعیل بن محمد الشیرازی‏</w:t>
      </w:r>
    </w:p>
    <w:p>
      <w:pPr>
        <w:pStyle w:val="Heading3"/>
      </w:pPr>
      <w:bookmarkStart w:id="1840" w:name="_Toc1584"/>
      <w:r>
        <w:t>762- الردود و النقود</w:t>
      </w:r>
      <w:bookmarkEnd w:id="1840"/>
    </w:p>
    <w:p>
      <w:pPr>
        <w:pStyle w:val="BookText"/>
      </w:pPr>
      <w:r>
        <w:rPr>
          <w:rFonts w:ascii="IRNazanin" w:hAnsi="IRNazanin" w:eastAsia="IRNazanin" w:cs="IRNazanin"/>
          <w:lang w:bidi="fa-IR"/>
          <w:color w:val="111111"/>
          <w:sz w:val="28"/>
          <w:szCs w:val="28"/>
          <w:rtl/>
        </w:rPr>
        <w:t xml:space="preserve">للسید محسن الأمین العاملی المعاصر نزیل الشام المتوفی (1371) ذکره فی فهرس مصنفاته‏</w:t>
      </w:r>
    </w:p>
    <w:p>
      <w:pPr>
        <w:pStyle w:val="Heading3"/>
      </w:pPr>
      <w:bookmarkStart w:id="1841" w:name="_Toc1585"/>
      <w:r>
        <w:t>763- کتاب الرزایا</w:t>
      </w:r>
      <w:bookmarkEnd w:id="1841"/>
    </w:p>
    <w:p>
      <w:pPr>
        <w:pStyle w:val="BookText"/>
      </w:pPr>
      <w:r>
        <w:rPr>
          <w:rFonts w:ascii="IRNazanin" w:hAnsi="IRNazanin" w:eastAsia="IRNazanin" w:cs="IRNazanin"/>
          <w:lang w:bidi="fa-IR"/>
          <w:color w:val="111111"/>
          <w:sz w:val="28"/>
          <w:szCs w:val="28"/>
          <w:rtl/>
        </w:rPr>
        <w:t xml:space="preserve">مقتل فی حجم منتخب الطریحی للشیخ سلمان بن عبد الله بن الشیخ حسین العصفوری البحرانی المتوفی بشیراز بعد (1261) رأیته عند الشیخ خلف بن الشیخ أحمد آل عصفور البوشهری المتوفی (1353)</w:t>
      </w:r>
    </w:p>
    <w:p>
      <w:pPr>
        <w:pStyle w:val="Heading3"/>
      </w:pPr>
      <w:bookmarkStart w:id="1842" w:name="_Toc1586"/>
      <w:r>
        <w:t>764- الرزق الحسن‏</w:t>
      </w:r>
      <w:bookmarkEnd w:id="1842"/>
    </w:p>
    <w:p>
      <w:pPr>
        <w:pStyle w:val="BookText"/>
      </w:pPr>
      <w:r>
        <w:rPr>
          <w:rFonts w:ascii="IRNazanin" w:hAnsi="IRNazanin" w:eastAsia="IRNazanin" w:cs="IRNazanin"/>
          <w:lang w:bidi="fa-IR"/>
          <w:color w:val="111111"/>
          <w:sz w:val="28"/>
          <w:szCs w:val="28"/>
          <w:rtl/>
        </w:rPr>
        <w:t xml:space="preserve">منظومة فی الطب قرب مائتی بیت للمولی محمد حسن النائنی المعاصر ذکره فی آخر گوهر شب چراغ‏</w:t>
      </w:r>
    </w:p>
    <w:p>
      <w:pPr>
        <w:pStyle w:val="Heading3"/>
      </w:pPr>
      <w:bookmarkStart w:id="1843" w:name="_Toc1587"/>
      <w:r>
        <w:t>765- رزیة کبری‏</w:t>
      </w:r>
      <w:bookmarkEnd w:id="1843"/>
    </w:p>
    <w:p>
      <w:pPr>
        <w:pStyle w:val="BookText"/>
      </w:pPr>
      <w:r>
        <w:rPr>
          <w:rFonts w:ascii="IRNazanin" w:hAnsi="IRNazanin" w:eastAsia="IRNazanin" w:cs="IRNazanin"/>
          <w:lang w:bidi="fa-IR"/>
          <w:color w:val="111111"/>
          <w:sz w:val="28"/>
          <w:szCs w:val="28"/>
          <w:rtl/>
        </w:rPr>
        <w:t xml:space="preserve">قصائد فارسیة فی المراثی للأمیر الأفخم المیر محمد حسن علی خان ابن سلطان میر محمد نصیر خان ملک السند أوله [أوضاع روزگار دگر بار بر هم است‏] و هی مطبوعة</w:t>
      </w:r>
    </w:p>
    <w:p>
      <w:pPr>
        <w:pStyle w:val="Heading3"/>
      </w:pPr>
      <w:bookmarkStart w:id="1844" w:name="_Toc1588"/>
      <w:r>
        <w:t>766- رسائل الأئمة</w:t>
      </w:r>
      <w:bookmarkEnd w:id="1844"/>
    </w:p>
    <w:p>
      <w:pPr>
        <w:pStyle w:val="BookText"/>
      </w:pPr>
      <w:r>
        <w:rPr>
          <w:rFonts w:ascii="IRNazanin" w:hAnsi="IRNazanin" w:eastAsia="IRNazanin" w:cs="IRNazanin"/>
          <w:lang w:bidi="fa-IR"/>
          <w:color w:val="111111"/>
          <w:sz w:val="28"/>
          <w:szCs w:val="28"/>
          <w:rtl/>
        </w:rPr>
        <w:t xml:space="preserve">لثقة الإسلام الشیخ أبی جعفر محمد بن یعقوب الکلینی المتوفی ببغداد سنة تناثر النجوم و هی (329) ذکرها النجاشی و قد نقل عنه السید رضی الدین علی بن طاوس فی کشف المحجة (ص 159 و 173) رسالة أمیر المؤمنین علیه السلام  إلی ولده الحسن علیه السلام  المعروفة بالوصیة و کذا رسالته إلی ولده محمد بن الحنفیة، و کذا نقل عنه فی اللهوف بعض رسائل الحسین علیه السلام  و یأتی معادن الحکمة فی مکاتیب الأئمة علیه السلام  تألیف علم الهدی ابن الفیض الکاشانی الذی أول مکاتیبه رسالة أمیر المؤمنین ع إلی ابنه الحسن نقلها عن کتاب رسائل الأئمة للکلینی و ظاهره النقل عنه بغیر واسطة و علیه فلا یبعد وجود الکتاب الیوم فی بعض المکتبات‏</w:t>
      </w:r>
    </w:p>
    <w:p>
      <w:pPr>
        <w:pStyle w:val="Heading3"/>
      </w:pPr>
      <w:bookmarkStart w:id="1845" w:name="_Toc1589"/>
      <w:r>
        <w:t>رسائل ابن سینا</w:t>
      </w:r>
      <w:bookmarkEnd w:id="1845"/>
    </w:p>
    <w:p>
      <w:pPr>
        <w:pStyle w:val="BookText"/>
      </w:pPr>
      <w:r>
        <w:rPr>
          <w:rFonts w:ascii="IRNazanin" w:hAnsi="IRNazanin" w:eastAsia="IRNazanin" w:cs="IRNazanin"/>
          <w:lang w:bidi="fa-IR"/>
          <w:color w:val="111111"/>
          <w:sz w:val="28"/>
          <w:szCs w:val="28"/>
          <w:rtl/>
        </w:rPr>
        <w:t xml:space="preserve">طبع مجموعة بهذا الاسم فی إستانبول (1953 م) تأتی کل منها فی محلها، مثل رسالة الأجوبة الستة عشرة و رسالة مسائل عن أحوال الروح و غیرها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35" w:name="pg11707_122975"/>
    <w:bookmarkEnd w:id="235"/>
    <w:p>
      <w:pPr>
        <w:pStyle w:val="Heading3"/>
      </w:pPr>
      <w:bookmarkStart w:id="1846" w:name="_Toc1590"/>
      <w:r>
        <w:t>رسائل ابن سینا</w:t>
      </w:r>
      <w:bookmarkEnd w:id="1846"/>
    </w:p>
    <w:p>
      <w:pPr>
        <w:pStyle w:val="BookText"/>
      </w:pPr>
      <w:r>
        <w:rPr>
          <w:rFonts w:ascii="IRNazanin" w:hAnsi="IRNazanin" w:eastAsia="IRNazanin" w:cs="IRNazanin"/>
          <w:lang w:bidi="fa-IR"/>
          <w:color w:val="111111"/>
          <w:sz w:val="28"/>
          <w:szCs w:val="28"/>
          <w:rtl/>
        </w:rPr>
        <w:t xml:space="preserve">مرت بعنوان تسع رسائل فی (ج 4 ص 177) و طبعت أیضا فی بمبئی (1318) علی الحجر</w:t>
      </w:r>
    </w:p>
    <w:p>
      <w:pPr>
        <w:pStyle w:val="Heading3"/>
      </w:pPr>
      <w:bookmarkStart w:id="1847" w:name="_Toc1591"/>
      <w:r>
        <w:t>رسائل ابن سینا</w:t>
      </w:r>
      <w:bookmarkEnd w:id="1847"/>
    </w:p>
    <w:p>
      <w:pPr>
        <w:pStyle w:val="BookText"/>
      </w:pPr>
      <w:r>
        <w:rPr>
          <w:rFonts w:ascii="IRNazanin" w:hAnsi="IRNazanin" w:eastAsia="IRNazanin" w:cs="IRNazanin"/>
          <w:lang w:bidi="fa-IR"/>
          <w:color w:val="111111"/>
          <w:sz w:val="28"/>
          <w:szCs w:val="28"/>
          <w:rtl/>
        </w:rPr>
        <w:t xml:space="preserve">تأتی بعنوان الرسائل الثلاث‏</w:t>
      </w:r>
    </w:p>
    <w:p>
      <w:pPr>
        <w:pStyle w:val="Heading3"/>
      </w:pPr>
      <w:bookmarkStart w:id="1848" w:name="_Toc1592"/>
      <w:r>
        <w:t>767- رسائل ابن العمید</w:t>
      </w:r>
      <w:bookmarkEnd w:id="1848"/>
    </w:p>
    <w:p>
      <w:pPr>
        <w:pStyle w:val="BookText"/>
      </w:pPr>
      <w:r>
        <w:rPr>
          <w:rFonts w:ascii="IRNazanin" w:hAnsi="IRNazanin" w:eastAsia="IRNazanin" w:cs="IRNazanin"/>
          <w:lang w:bidi="fa-IR"/>
          <w:color w:val="111111"/>
          <w:sz w:val="28"/>
          <w:szCs w:val="28"/>
          <w:rtl/>
        </w:rPr>
        <w:t xml:space="preserve">عبر عنه ابن الندیم فی (ص 194) بدیوان الرسائل، و عد أیضا من کتب ابن العمید کتاب المذهب فی البلاغات و ذکرنا فی (ج 3 ص 224) تاریخ ابن العمید الموجود نسخته فی مکتبة (لعله‏لی) بأستانبول کما فی فهرسها و هذان الکتابان غیر دیوان الرسائل جزما، و یطلق علیه أیضا رسائل الأدب علی ما فی النسخة التی فی مکتبة (حسینیة کاشف الغطاء) کما یأتی، و ابن العمید هذا هو الوزیر المترسل الذی لم یقاربه فی ترسله أحد فی عصره کما وصفه بذلک (ابن خلکان- ج 2 ص 57)</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الصاحب عند أهل قم عامة و عند المؤلف خاصة و صرح فی (ص 11) أن الباعث الأولی لتألیفه ما کرره علیه أبو الفضل بن العمید هذا من إظهار الرغبة و المیل إلی مثل هذا التألیف، و الرغبة إلی تدوین شعر أبی جعفر محمد بن علی العطار القمی، فدون لأبی الفضل بعض شعر العطار فی حیاته، و لخروجه عن قم منع عن تألیف التاریخ إلی أن رجع إلیها و ألفه فی السنة المذکورة، فیظهر أن صاحب التاریخ کان معاصرا و مصاحبا مع أبی الفضل بن العمید عارفا بحقه حق المعرفة و هو فی (ص 205) روی مرسلا عن أبی الفضل الحسین بن الحسن العمید أنه قال سافرت إلی سامراء و دخلت علی الإمام الحسن العسکری لأهنئه بولادة ولده المهدی الذی ولد (255) و لم یصرح بأنه رأی الحجة، لکن ظاهر حال من مسافر إلی سامراء لتهنئة الولادة رؤیته للمولود، کما روی أن الحسین بن الحسن الأفطس أیضا سافر إلی سامراء لهذا المقصد و بالجملة استفدنا من نقل هذا المؤرخ الجلیل هذه الروایة فی کتابه أن أبا الفضل الحسین بن الحسن العمید المهنه‏ای بالولادة هو الجد الأعلی لابن العمید صاحب الرسائل و إن والده الحسین سماه باسم أبیه محمد و کناه بکنیة جده أبی الفضل الحسین بن الحسن الموصوف هو و أبوه الحسن بالعمید و إنه و أبیه و جده کانوا من بیوت الشیعة بقم و قد استوزر ابن العمید هذا، الملک الدیلمی الشهیر رکن الدولة الحسن بن بویه فتعلم ولده عضد الدولة بن رکن الدولة سیاسة الملک من هذا الوزیر و کانت وزارته بعد موت وزیره السابق أبی علی بن القمی فی (328) کما ذکره ابن خلکان فی الصفحة المذکورة و کان فی وزارته إلی أن توفی (359) أو (360) عن نیف و ستین سنة، فأقیم مقامه فی الوزارة ولده ذو الکفایتین أبو الفتح علی بن أبی الفضل محمد بن العمید إلی أن قتل تسبیب حساده (366)</w:t>
      </w:r>
    </w:p>
    <w:p>
      <w:pPr>
        <w:pStyle w:val="BookText"/>
      </w:pPr>
      <w:r>
        <w:rPr>
          <w:rFonts w:ascii="IRNazanin" w:hAnsi="IRNazanin" w:eastAsia="IRNazanin" w:cs="IRNazanin"/>
          <w:lang w:bidi="fa-IR"/>
          <w:color w:val="111111"/>
          <w:sz w:val="28"/>
          <w:szCs w:val="28"/>
          <w:rtl/>
        </w:rPr>
        <w:t xml:space="preserve">و ترجمه بقوله: أبو الفضل محمد بن أبی عبد الله الحسین العمید بن محمد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6" w:name="pg11707_122976"/>
    <w:bookmarkEnd w:id="236"/>
    <w:p>
      <w:pPr>
        <w:pStyle w:val="BookText"/>
      </w:pPr>
      <w:r>
        <w:rPr>
          <w:rFonts w:ascii="IRNazanin" w:hAnsi="IRNazanin" w:eastAsia="IRNazanin" w:cs="IRNazanin"/>
          <w:lang w:bidi="fa-IR"/>
          <w:color w:val="111111"/>
          <w:sz w:val="28"/>
          <w:szCs w:val="28"/>
          <w:rtl/>
        </w:rPr>
        <w:t xml:space="preserve">الکاتب مصرحا بأن العمید لقب أبیه الحسین بعادة أهل خراسان فی تسمیة الرئیس العظیم بالعمید</w:t>
      </w:r>
    </w:p>
    <w:p>
      <w:pPr>
        <w:pStyle w:val="Heading3"/>
      </w:pPr>
      <w:bookmarkStart w:id="1849" w:name="_Toc1593"/>
      <w:r>
        <w:t>768- رسائل أبی بکر</w:t>
      </w:r>
      <w:bookmarkEnd w:id="1849"/>
    </w:p>
    <w:p>
      <w:pPr>
        <w:pStyle w:val="BookText"/>
      </w:pPr>
      <w:r>
        <w:rPr>
          <w:rFonts w:ascii="IRNazanin" w:hAnsi="IRNazanin" w:eastAsia="IRNazanin" w:cs="IRNazanin"/>
          <w:lang w:bidi="fa-IR"/>
          <w:color w:val="111111"/>
          <w:sz w:val="28"/>
          <w:szCs w:val="28"/>
          <w:rtl/>
        </w:rPr>
        <w:t xml:space="preserve">بن أبی قحافة لأبی أحمد عبد العزیز بن یحیی الجلودی المتوفی (332) شیخ جعفر بن قولویه القمی المتوفی (368)، عده النجاشی فی (ص 170) من تصانیف الجلودی و له رسائل عمر و عثمان و أمیر المؤمنین علیه السلام  أیضا</w:t>
      </w:r>
    </w:p>
    <w:p>
      <w:pPr>
        <w:pStyle w:val="Heading3"/>
      </w:pPr>
      <w:bookmarkStart w:id="1850" w:name="_Toc1594"/>
      <w:r>
        <w:t>769- رسائل أبی بکر الخوارزمی‏</w:t>
      </w:r>
      <w:bookmarkEnd w:id="1850"/>
    </w:p>
    <w:p>
      <w:pPr>
        <w:pStyle w:val="BookText"/>
      </w:pPr>
      <w:r>
        <w:rPr>
          <w:rFonts w:ascii="IRNazanin" w:hAnsi="IRNazanin" w:eastAsia="IRNazanin" w:cs="IRNazanin"/>
          <w:lang w:bidi="fa-IR"/>
          <w:color w:val="111111"/>
          <w:sz w:val="28"/>
          <w:szCs w:val="28"/>
          <w:rtl/>
        </w:rPr>
        <w:t xml:space="preserve">طبعت بالآستانة بالجوائب (1297) و فی بمبئی (1891 م) و هو أبو بکر محمد بن العباس الخوارزمی ابن أخت أبی جعفر محمد بن جریر الطبری المتوفی (310) و لذا یقول الخوارزمی:</w:t>
      </w:r>
    </w:p>
    <w:p>
      <w:pPr>
        <w:pStyle w:val="BookText"/>
      </w:pPr>
      <w:r>
        <w:rPr>
          <w:rFonts w:ascii="IRNazanin" w:hAnsi="IRNazanin" w:eastAsia="IRNazanin" w:cs="IRNazanin"/>
          <w:lang w:bidi="fa-IR"/>
          <w:color w:val="111111"/>
          <w:sz w:val="28"/>
          <w:szCs w:val="28"/>
          <w:rtl/>
        </w:rPr>
        <w:t xml:space="preserve">بآمل مولدی و بنو جریر</w:t>
      </w:r>
    </w:p>
    <w:p>
      <w:pPr>
        <w:pStyle w:val="BookText"/>
      </w:pPr>
      <w:r>
        <w:rPr>
          <w:rFonts w:ascii="IRNazanin" w:hAnsi="IRNazanin" w:eastAsia="IRNazanin" w:cs="IRNazanin"/>
          <w:lang w:bidi="fa-IR"/>
          <w:color w:val="111111"/>
          <w:sz w:val="28"/>
          <w:szCs w:val="28"/>
          <w:rtl/>
        </w:rPr>
        <w:t xml:space="preserve">فأخوالی و یحکی المرء خاله‏</w:t>
      </w:r>
    </w:p>
    <w:p>
      <w:pPr>
        <w:pStyle w:val="BookText"/>
      </w:pPr>
      <w:r>
        <w:rPr>
          <w:rFonts w:ascii="IRNazanin" w:hAnsi="IRNazanin" w:eastAsia="IRNazanin" w:cs="IRNazanin"/>
          <w:lang w:bidi="fa-IR"/>
          <w:color w:val="111111"/>
          <w:sz w:val="28"/>
          <w:szCs w:val="28"/>
          <w:rtl/>
        </w:rPr>
        <w:t xml:space="preserve">فها أنا رافضی عن تراث‏</w:t>
      </w:r>
    </w:p>
    <w:p>
      <w:pPr>
        <w:pStyle w:val="BookText"/>
      </w:pPr>
      <w:r>
        <w:rPr>
          <w:rFonts w:ascii="IRNazanin" w:hAnsi="IRNazanin" w:eastAsia="IRNazanin" w:cs="IRNazanin"/>
          <w:lang w:bidi="fa-IR"/>
          <w:color w:val="111111"/>
          <w:sz w:val="28"/>
          <w:szCs w:val="28"/>
          <w:rtl/>
        </w:rPr>
        <w:t xml:space="preserve">و غیری رافضی عن کلالة</w:t>
      </w:r>
    </w:p>
    <w:p>
      <w:pPr>
        <w:pStyle w:val="BookText"/>
      </w:pPr>
      <w:r>
        <w:rPr>
          <w:rFonts w:ascii="IRNazanin" w:hAnsi="IRNazanin" w:eastAsia="IRNazanin" w:cs="IRNazanin"/>
          <w:lang w:bidi="fa-IR"/>
          <w:color w:val="111111"/>
          <w:sz w:val="28"/>
          <w:szCs w:val="28"/>
          <w:rtl/>
        </w:rPr>
        <w:t xml:space="preserve">قال یاقوت فی معجم البلدان فی مادة آمل بعد ذکر شعره أنه کان رافضیا سبابا مجاهرا</w:t>
      </w:r>
    </w:p>
    <w:p>
      <w:pPr>
        <w:pStyle w:val="Heading3"/>
      </w:pPr>
      <w:bookmarkStart w:id="1851" w:name="_Toc1595"/>
      <w:r>
        <w:t>رسائل أبی علی سینا</w:t>
      </w:r>
      <w:bookmarkEnd w:id="1851"/>
    </w:p>
    <w:p>
      <w:pPr>
        <w:pStyle w:val="BookText"/>
      </w:pPr>
      <w:r>
        <w:rPr>
          <w:rFonts w:ascii="IRNazanin" w:hAnsi="IRNazanin" w:eastAsia="IRNazanin" w:cs="IRNazanin"/>
          <w:lang w:bidi="fa-IR"/>
          <w:color w:val="111111"/>
          <w:sz w:val="28"/>
          <w:szCs w:val="28"/>
          <w:rtl/>
        </w:rPr>
        <w:t xml:space="preserve">مر بعنوان تسع رسائل فی (ج 4 ص 177)</w:t>
      </w:r>
    </w:p>
    <w:p>
      <w:pPr>
        <w:pStyle w:val="Heading3"/>
      </w:pPr>
      <w:bookmarkStart w:id="1852" w:name="_Toc1596"/>
      <w:r>
        <w:t>770- رسائل الأخباری‏</w:t>
      </w:r>
      <w:bookmarkEnd w:id="1852"/>
    </w:p>
    <w:p>
      <w:pPr>
        <w:pStyle w:val="BookText"/>
      </w:pPr>
      <w:r>
        <w:rPr>
          <w:rFonts w:ascii="IRNazanin" w:hAnsi="IRNazanin" w:eastAsia="IRNazanin" w:cs="IRNazanin"/>
          <w:lang w:bidi="fa-IR"/>
          <w:color w:val="111111"/>
          <w:sz w:val="28"/>
          <w:szCs w:val="28"/>
          <w:rtl/>
        </w:rPr>
        <w:t xml:space="preserve">فی أجوبة المسائل للمیرزا محمد الأخباری المقتول (1232) ذکره حفیده المیرزا محمد تقی فی ترجمته‏</w:t>
      </w:r>
    </w:p>
    <w:p>
      <w:pPr>
        <w:pStyle w:val="Heading3"/>
      </w:pPr>
      <w:bookmarkStart w:id="1853" w:name="_Toc1597"/>
      <w:r>
        <w:t>رسائل إخوان الصفا</w:t>
      </w:r>
      <w:bookmarkEnd w:id="1853"/>
    </w:p>
    <w:p>
      <w:pPr>
        <w:pStyle w:val="BookText"/>
      </w:pPr>
      <w:r>
        <w:rPr>
          <w:rFonts w:ascii="IRNazanin" w:hAnsi="IRNazanin" w:eastAsia="IRNazanin" w:cs="IRNazanin"/>
          <w:lang w:bidi="fa-IR"/>
          <w:color w:val="111111"/>
          <w:sz w:val="28"/>
          <w:szCs w:val="28"/>
          <w:rtl/>
        </w:rPr>
        <w:t xml:space="preserve">مر فی (ج 1 ص 373) و (ج 4- ص 76) و (ج 8 ص 9) و تأتی ترجمته بعنوان مجمل الحکمة الموجودة بمکتبة دانشگاه تهران کما فی فهرسها (ج 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7" w:name="pg11707_122977"/>
    <w:bookmarkEnd w:id="237"/>
    <w:p>
      <w:pPr>
        <w:pStyle w:val="BookText"/>
      </w:pPr>
      <w:r>
        <w:rPr>
          <w:rFonts w:ascii="IRNazanin" w:hAnsi="IRNazanin" w:eastAsia="IRNazanin" w:cs="IRNazanin"/>
          <w:lang w:bidi="fa-IR"/>
          <w:color w:val="111111"/>
          <w:sz w:val="28"/>
          <w:szCs w:val="28"/>
          <w:rtl/>
        </w:rPr>
        <w:t xml:space="preserve">ص 345) ترجمت فی عهد تیمور (771- 807)</w:t>
      </w:r>
    </w:p>
    <w:p>
      <w:pPr>
        <w:pStyle w:val="Heading3"/>
      </w:pPr>
      <w:bookmarkStart w:id="1854" w:name="_Toc1598"/>
      <w:r>
        <w:t>رسائل الأدب‏</w:t>
      </w:r>
      <w:bookmarkEnd w:id="1854"/>
    </w:p>
    <w:p>
      <w:pPr>
        <w:pStyle w:val="BookText"/>
      </w:pPr>
      <w:r>
        <w:rPr>
          <w:rFonts w:ascii="IRNazanin" w:hAnsi="IRNazanin" w:eastAsia="IRNazanin" w:cs="IRNazanin"/>
          <w:lang w:bidi="fa-IR"/>
          <w:color w:val="111111"/>
          <w:sz w:val="28"/>
          <w:szCs w:val="28"/>
          <w:rtl/>
        </w:rPr>
        <w:t xml:space="preserve">لتاج الأدباء أبی الفضل محمد بن الحسین بن العمید المتوفی (360) الوزیر الذی کانت له الید البیضاء فی إنشاء الرسائل، و کان أستاذ الوزیر کافی الکفاة إسماعیل بن عباد و قیل فی حقه: بدأت الکتابة بعبد الحمید و ختمت بابن العمید أوله [الحمد لله حق حمده‏] و أول رسائله رسالة کتبها إلی بعض أصدقائه بالرقة تسمی الرسالة المطبخیة کما فی نسخه رأیتها فی مکتبة الشیخ علی کاشف الغطاء بالنجف و لعله قطعة من دیوان الرسائل الذی ذکره ابن الندیم و مر بعنوان رسائل ابن العمید</w:t>
      </w:r>
    </w:p>
    <w:p>
      <w:pPr>
        <w:pStyle w:val="Heading3"/>
      </w:pPr>
      <w:bookmarkStart w:id="1855" w:name="_Toc1599"/>
      <w:r>
        <w:t>771- رسائل الإرث‏</w:t>
      </w:r>
      <w:bookmarkEnd w:id="1855"/>
    </w:p>
    <w:p>
      <w:pPr>
        <w:pStyle w:val="BookText"/>
      </w:pPr>
      <w:r>
        <w:rPr>
          <w:rFonts w:ascii="IRNazanin" w:hAnsi="IRNazanin" w:eastAsia="IRNazanin" w:cs="IRNazanin"/>
          <w:lang w:bidi="fa-IR"/>
          <w:color w:val="111111"/>
          <w:sz w:val="28"/>
          <w:szCs w:val="28"/>
          <w:rtl/>
        </w:rPr>
        <w:t xml:space="preserve">و غیره من فتاوی المجتهدین المعاصرین من جمع المولی هاشم بن محمد علی الخراسانی المشهدی المعاصر طبعت مکررا و منها (1340) و له منتخب التواریخ المطبوع و توفی و دفن بالآستانة الرضویة فی (ذی القعدة 1352)</w:t>
      </w:r>
    </w:p>
    <w:p>
      <w:pPr>
        <w:pStyle w:val="Heading3"/>
      </w:pPr>
      <w:bookmarkStart w:id="1856" w:name="_Toc1600"/>
      <w:r>
        <w:t>772- الرسائل الأصولیة</w:t>
      </w:r>
      <w:bookmarkEnd w:id="1856"/>
    </w:p>
    <w:p>
      <w:pPr>
        <w:pStyle w:val="BookText"/>
      </w:pPr>
      <w:r>
        <w:rPr>
          <w:rFonts w:ascii="IRNazanin" w:hAnsi="IRNazanin" w:eastAsia="IRNazanin" w:cs="IRNazanin"/>
          <w:lang w:bidi="fa-IR"/>
          <w:color w:val="111111"/>
          <w:sz w:val="28"/>
          <w:szCs w:val="28"/>
          <w:rtl/>
        </w:rPr>
        <w:t xml:space="preserve">للسید أبی طالب الحسینی تلمیذ صاحب الجواهر توجد نسخته عند حفیده” المؤلف” السید حسین بن علی بن أبی طالب المصنف و ترجمناه فی الکرام البررة ج 1</w:t>
      </w:r>
    </w:p>
    <w:p>
      <w:pPr>
        <w:pStyle w:val="Heading3"/>
      </w:pPr>
      <w:bookmarkStart w:id="1857" w:name="_Toc1601"/>
      <w:r>
        <w:t>الرسائل الأصولیة</w:t>
      </w:r>
      <w:bookmarkEnd w:id="1857"/>
    </w:p>
    <w:p>
      <w:pPr>
        <w:pStyle w:val="BookText"/>
      </w:pPr>
      <w:r>
        <w:rPr>
          <w:rFonts w:ascii="IRNazanin" w:hAnsi="IRNazanin" w:eastAsia="IRNazanin" w:cs="IRNazanin"/>
          <w:lang w:bidi="fa-IR"/>
          <w:color w:val="111111"/>
          <w:sz w:val="28"/>
          <w:szCs w:val="28"/>
          <w:rtl/>
        </w:rPr>
        <w:t xml:space="preserve">للمولی المیرزا أبی المعالی ابن المولی الحاج محمد إبراهیم الکلباسی، و هی خمس عشرة رسالة مطبوعة تذکر کل واحدة منها فی محلها</w:t>
      </w:r>
    </w:p>
    <w:p>
      <w:pPr>
        <w:pStyle w:val="Heading3"/>
      </w:pPr>
      <w:bookmarkStart w:id="1858" w:name="_Toc1602"/>
      <w:r>
        <w:t>773- الرسائل الأصولیة</w:t>
      </w:r>
      <w:bookmarkEnd w:id="1858"/>
    </w:p>
    <w:p>
      <w:pPr>
        <w:pStyle w:val="BookText"/>
      </w:pPr>
      <w:r>
        <w:rPr>
          <w:rFonts w:ascii="IRNazanin" w:hAnsi="IRNazanin" w:eastAsia="IRNazanin" w:cs="IRNazanin"/>
          <w:lang w:bidi="fa-IR"/>
          <w:color w:val="111111"/>
          <w:sz w:val="28"/>
          <w:szCs w:val="28"/>
          <w:rtl/>
        </w:rPr>
        <w:t xml:space="preserve">للمولی المعاصر المولی محمد باقر الیزدی الحائری المدفن موجودة فی خزانة کتبه” المؤلف” فی کربلاء</w:t>
      </w:r>
    </w:p>
    <w:p>
      <w:pPr>
        <w:pStyle w:val="Heading3"/>
      </w:pPr>
      <w:bookmarkStart w:id="1859" w:name="_Toc1603"/>
      <w:r>
        <w:t>الرسائل الأصولیة</w:t>
      </w:r>
      <w:bookmarkEnd w:id="1859"/>
    </w:p>
    <w:p>
      <w:pPr>
        <w:pStyle w:val="BookText"/>
      </w:pPr>
      <w:r>
        <w:rPr>
          <w:rFonts w:ascii="IRNazanin" w:hAnsi="IRNazanin" w:eastAsia="IRNazanin" w:cs="IRNazanin"/>
          <w:lang w:bidi="fa-IR"/>
          <w:color w:val="111111"/>
          <w:sz w:val="28"/>
          <w:szCs w:val="28"/>
          <w:rtl/>
        </w:rPr>
        <w:t xml:space="preserve">أی أصول الدین لا أصول الفقه و هی سبع رسائل خمسة منها فارسیة أکبرها الفلک المشحون و أصغرها أصل الأصول و أوسطها آب حیات و اثنتان عربیتان إحداهما أکبر من الأخری و کلتاهما منتخبتان من الفلک المشحون کلها للمولی محمد جعفر الأسترآبادی المتوفی (1263) ذکرها ولده الشیخ علی فی مبدأ الآمال‏</w:t>
      </w:r>
    </w:p>
    <w:p>
      <w:pPr>
        <w:pStyle w:val="Heading3"/>
      </w:pPr>
      <w:bookmarkStart w:id="1860" w:name="_Toc1604"/>
      <w:r>
        <w:t>الرسائل الأصولیة</w:t>
      </w:r>
      <w:bookmarkEnd w:id="1860"/>
    </w:p>
    <w:p>
      <w:pPr>
        <w:pStyle w:val="BookText"/>
      </w:pPr>
      <w:r>
        <w:rPr>
          <w:rFonts w:ascii="IRNazanin" w:hAnsi="IRNazanin" w:eastAsia="IRNazanin" w:cs="IRNazanin"/>
          <w:lang w:bidi="fa-IR"/>
          <w:color w:val="111111"/>
          <w:sz w:val="28"/>
          <w:szCs w:val="28"/>
          <w:rtl/>
        </w:rPr>
        <w:t xml:space="preserve">للمیر محمد علی بن المیر محمد حسین الشهرستانی الحائری المتوفی (13 ع 1- 1287) توجد بخطه فی مکتبة حفیده” المؤلف” بکربلاء و فهرس الرسائل 1 الحقیقة الشرعیة 2 الصحیح و الأعم 3 استعمال المشترک فی أکثر من معنی 4 المشتق 5 اثنا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8" w:name="pg11707_122978"/>
    <w:bookmarkEnd w:id="238"/>
    <w:p>
      <w:pPr>
        <w:pStyle w:val="BookText"/>
      </w:pPr>
      <w:r>
        <w:rPr>
          <w:rFonts w:ascii="IRNazanin" w:hAnsi="IRNazanin" w:eastAsia="IRNazanin" w:cs="IRNazanin"/>
          <w:lang w:bidi="fa-IR"/>
          <w:color w:val="111111"/>
          <w:sz w:val="28"/>
          <w:szCs w:val="28"/>
          <w:rtl/>
        </w:rPr>
        <w:t xml:space="preserve">عشر فرعا من فروع الاستصحاب‏</w:t>
      </w:r>
    </w:p>
    <w:p>
      <w:pPr>
        <w:pStyle w:val="Heading3"/>
      </w:pPr>
      <w:bookmarkStart w:id="1861" w:name="_Toc1605"/>
      <w:r>
        <w:t>الرسائل الأصولیة</w:t>
      </w:r>
      <w:bookmarkEnd w:id="1861"/>
    </w:p>
    <w:p>
      <w:pPr>
        <w:pStyle w:val="BookText"/>
      </w:pPr>
      <w:r>
        <w:rPr>
          <w:rFonts w:ascii="IRNazanin" w:hAnsi="IRNazanin" w:eastAsia="IRNazanin" w:cs="IRNazanin"/>
          <w:lang w:bidi="fa-IR"/>
          <w:color w:val="111111"/>
          <w:sz w:val="28"/>
          <w:szCs w:val="28"/>
          <w:rtl/>
        </w:rPr>
        <w:t xml:space="preserve">للشیخ الأنصاری مرتضی بن المولی محمد أمین الدزفولی المتوفی (1281) تأتی بعنوان الاسم الذی سماها به بعض تلامذته و هو فرائد الأصول و مرت التعلیقات و الحواشی الکثیرة علیها فی حرف الحاء، و قد یعبر عنه بالدلائل أیضا کما مر</w:t>
      </w:r>
    </w:p>
    <w:p>
      <w:pPr>
        <w:pStyle w:val="Heading3"/>
      </w:pPr>
      <w:bookmarkStart w:id="1862" w:name="_Toc1606"/>
      <w:r>
        <w:t>774- الرسائل الأصولیة</w:t>
      </w:r>
      <w:bookmarkEnd w:id="1862"/>
    </w:p>
    <w:p>
      <w:pPr>
        <w:pStyle w:val="BookText"/>
      </w:pPr>
      <w:r>
        <w:rPr>
          <w:rFonts w:ascii="IRNazanin" w:hAnsi="IRNazanin" w:eastAsia="IRNazanin" w:cs="IRNazanin"/>
          <w:lang w:bidi="fa-IR"/>
          <w:color w:val="111111"/>
          <w:sz w:val="28"/>
          <w:szCs w:val="28"/>
          <w:rtl/>
        </w:rPr>
        <w:t xml:space="preserve">للمولی محمد مهدی بن الحاج محمد إبراهیم الکلباسی ألفها قبل عیون الأصول الذی فرغ منه فی زاویة عبد العظیم (1256) کما ذکره فی أوله‏</w:t>
      </w:r>
    </w:p>
    <w:p>
      <w:pPr>
        <w:pStyle w:val="Heading3"/>
      </w:pPr>
      <w:bookmarkStart w:id="1863" w:name="_Toc1607"/>
      <w:r>
        <w:t>775- رسائل إلی سیف الدولة</w:t>
      </w:r>
      <w:bookmarkEnd w:id="1863"/>
    </w:p>
    <w:p>
      <w:pPr>
        <w:pStyle w:val="BookText"/>
      </w:pPr>
      <w:r>
        <w:rPr>
          <w:rFonts w:ascii="IRNazanin" w:hAnsi="IRNazanin" w:eastAsia="IRNazanin" w:cs="IRNazanin"/>
          <w:lang w:bidi="fa-IR"/>
          <w:color w:val="111111"/>
          <w:sz w:val="28"/>
          <w:szCs w:val="28"/>
          <w:rtl/>
        </w:rPr>
        <w:t xml:space="preserve">للشیخ أبی الحسن الشمشاطی علی بن محمد العدوی، فهو من طبقة الکلینی، نص به الشیخ عبد اللطیف فی رجاله‏</w:t>
      </w:r>
    </w:p>
    <w:p>
      <w:pPr>
        <w:pStyle w:val="Heading3"/>
      </w:pPr>
      <w:bookmarkStart w:id="1864" w:name="_Toc1608"/>
      <w:r>
        <w:t>776- رسائل أمیر المؤمنین ع‏</w:t>
      </w:r>
      <w:bookmarkEnd w:id="1864"/>
    </w:p>
    <w:p>
      <w:pPr>
        <w:pStyle w:val="BookText"/>
      </w:pPr>
      <w:r>
        <w:rPr>
          <w:rFonts w:ascii="IRNazanin" w:hAnsi="IRNazanin" w:eastAsia="IRNazanin" w:cs="IRNazanin"/>
          <w:lang w:bidi="fa-IR"/>
          <w:color w:val="111111"/>
          <w:sz w:val="28"/>
          <w:szCs w:val="28"/>
          <w:rtl/>
        </w:rPr>
        <w:t xml:space="preserve">و أخباره و حروبه لإبراهیم بن محمد الثقفی من ولد عم المختار بن أبی عبید الثقفی الذی توفی (283) کما فی النجاشی- ص 13 و الفهرست- ص 5</w:t>
      </w:r>
    </w:p>
    <w:p>
      <w:pPr>
        <w:pStyle w:val="Heading3"/>
      </w:pPr>
      <w:bookmarkStart w:id="1865" w:name="_Toc1609"/>
      <w:r>
        <w:t>رسائل أمیر المؤمنین ع‏</w:t>
      </w:r>
      <w:bookmarkEnd w:id="1865"/>
    </w:p>
    <w:p>
      <w:pPr>
        <w:pStyle w:val="BookText"/>
      </w:pPr>
      <w:r>
        <w:rPr>
          <w:rFonts w:ascii="IRNazanin" w:hAnsi="IRNazanin" w:eastAsia="IRNazanin" w:cs="IRNazanin"/>
          <w:lang w:bidi="fa-IR"/>
          <w:color w:val="111111"/>
          <w:sz w:val="28"/>
          <w:szCs w:val="28"/>
          <w:rtl/>
        </w:rPr>
        <w:t xml:space="preserve">لأبی أحمد الجلودی یأتی باسمه رسائل علی کما فی النجاشی (ص 168)</w:t>
      </w:r>
    </w:p>
    <w:p>
      <w:pPr>
        <w:pStyle w:val="Heading3"/>
      </w:pPr>
      <w:bookmarkStart w:id="1866" w:name="_Toc1610"/>
      <w:r>
        <w:t>رسائل الأنصاری‏</w:t>
      </w:r>
      <w:bookmarkEnd w:id="1866"/>
    </w:p>
    <w:p>
      <w:pPr>
        <w:pStyle w:val="BookText"/>
      </w:pPr>
      <w:r>
        <w:rPr>
          <w:rFonts w:ascii="IRNazanin" w:hAnsi="IRNazanin" w:eastAsia="IRNazanin" w:cs="IRNazanin"/>
          <w:lang w:bidi="fa-IR"/>
          <w:color w:val="111111"/>
          <w:sz w:val="28"/>
          <w:szCs w:val="28"/>
          <w:rtl/>
        </w:rPr>
        <w:t xml:space="preserve">تأتی بعنوان الفرائد کما سماه به بعض تلامذته‏</w:t>
      </w:r>
    </w:p>
    <w:p>
      <w:pPr>
        <w:pStyle w:val="Heading3"/>
      </w:pPr>
      <w:bookmarkStart w:id="1867" w:name="_Toc1611"/>
      <w:r>
        <w:t>777- رسائل أهل الرسالة و دلائل أهل الدلالة</w:t>
      </w:r>
      <w:bookmarkEnd w:id="1867"/>
    </w:p>
    <w:p>
      <w:pPr>
        <w:pStyle w:val="BookText"/>
      </w:pPr>
      <w:r>
        <w:rPr>
          <w:rFonts w:ascii="IRNazanin" w:hAnsi="IRNazanin" w:eastAsia="IRNazanin" w:cs="IRNazanin"/>
          <w:lang w:bidi="fa-IR"/>
          <w:color w:val="111111"/>
          <w:sz w:val="28"/>
          <w:szCs w:val="28"/>
          <w:rtl/>
        </w:rPr>
        <w:t xml:space="preserve">للشیخ حسین بن محمد بن أحمد بن إبراهیم الدرازی البحرانی ابن أخی الشیخ یوسف البحرانی و المجاز منه توفی (21 شوال 1216) و هی اثنتا عشرة رسالة جامعة لجمیع أحکام الفقه، برز منها الصلاة، الزکاة، الخمس، الصوم، الحج قال فی إجازته للشیخ أحمد الأحسائی [نسأل الله إتمامه علی أحسن تمام و ختام‏] و هذا المقدار کان موجودا عند الشیخ محمد صالح البحرانی کما حدثنا به و توفی هو بکربلاء (1333)</w:t>
      </w:r>
    </w:p>
    <w:p>
      <w:pPr>
        <w:pStyle w:val="Heading3"/>
      </w:pPr>
      <w:bookmarkStart w:id="1868" w:name="_Toc1612"/>
      <w:r>
        <w:t>رسائل بدائع الصنائع‏</w:t>
      </w:r>
      <w:bookmarkEnd w:id="1868"/>
    </w:p>
    <w:p>
      <w:pPr>
        <w:pStyle w:val="BookText"/>
      </w:pPr>
      <w:r>
        <w:rPr>
          <w:rFonts w:ascii="IRNazanin" w:hAnsi="IRNazanin" w:eastAsia="IRNazanin" w:cs="IRNazanin"/>
          <w:lang w:bidi="fa-IR"/>
          <w:color w:val="111111"/>
          <w:sz w:val="28"/>
          <w:szCs w:val="28"/>
          <w:rtl/>
        </w:rPr>
        <w:t xml:space="preserve">مرت فی ألباء بعنوان بدائع الصنائع فی (ج 3 ص 64)</w:t>
      </w:r>
    </w:p>
    <w:p>
      <w:pPr>
        <w:pStyle w:val="Heading3"/>
      </w:pPr>
      <w:bookmarkStart w:id="1869" w:name="_Toc1613"/>
      <w:r>
        <w:t>778- رسائل بدیع الزمان‏</w:t>
      </w:r>
      <w:bookmarkEnd w:id="1869"/>
    </w:p>
    <w:p>
      <w:pPr>
        <w:pStyle w:val="BookText"/>
      </w:pPr>
      <w:r>
        <w:rPr>
          <w:rFonts w:ascii="IRNazanin" w:hAnsi="IRNazanin" w:eastAsia="IRNazanin" w:cs="IRNazanin"/>
          <w:lang w:bidi="fa-IR"/>
          <w:color w:val="111111"/>
          <w:sz w:val="28"/>
          <w:szCs w:val="28"/>
          <w:rtl/>
        </w:rPr>
        <w:t xml:space="preserve">و علامة همدان الشیخ مهذب الدین أبی الفضل أحمد بن الحسین بن یحیی ابن سعید الهمدانی المتوفی (398) دونها و جمعها بعض الفضلاء، و قد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9" w:name="pg11707_122979"/>
    <w:bookmarkEnd w:id="239"/>
    <w:p>
      <w:pPr>
        <w:pStyle w:val="BookText"/>
      </w:pPr>
      <w:r>
        <w:rPr>
          <w:rFonts w:ascii="IRNazanin" w:hAnsi="IRNazanin" w:eastAsia="IRNazanin" w:cs="IRNazanin"/>
          <w:lang w:bidi="fa-IR"/>
          <w:color w:val="111111"/>
          <w:sz w:val="28"/>
          <w:szCs w:val="28"/>
          <w:rtl/>
        </w:rPr>
        <w:t xml:space="preserve">طبعت فی هامش مقاماته (1296) و طبعت فی بیروت و القسطنطینیة (1298) و یأتی الرسائل و المکاتیب له‏</w:t>
      </w:r>
    </w:p>
    <w:p>
      <w:pPr>
        <w:pStyle w:val="Heading3"/>
      </w:pPr>
      <w:bookmarkStart w:id="1870" w:name="_Toc1614"/>
      <w:r>
        <w:t>779- الرسائل البشنویة</w:t>
      </w:r>
      <w:bookmarkEnd w:id="1870"/>
    </w:p>
    <w:p>
      <w:pPr>
        <w:pStyle w:val="BookText"/>
      </w:pPr>
      <w:r>
        <w:rPr>
          <w:rFonts w:ascii="IRNazanin" w:hAnsi="IRNazanin" w:eastAsia="IRNazanin" w:cs="IRNazanin"/>
          <w:lang w:bidi="fa-IR"/>
          <w:color w:val="111111"/>
          <w:sz w:val="28"/>
          <w:szCs w:val="28"/>
          <w:rtl/>
        </w:rPr>
        <w:t xml:space="preserve">لأبی عبد الله الحسین بن مولانا داود الکردی البشنوی ینقل أشعاره ابن شهرآشوب فی المناقب و ابن الأثیر فی حوادث سنة (380) و ترجمه فی معالم العلماء فی الأسماء (ص 36) و فی قسم الشعراء (ص 137) لقبه النشوی و هو تصحیف و فی نسختنا المخطوطة سماه فی قسم الشعراء الحسن و مر له الدلائل فی (ج 8 ص 236)</w:t>
      </w:r>
    </w:p>
    <w:p>
      <w:pPr>
        <w:pStyle w:val="Heading3"/>
      </w:pPr>
      <w:bookmarkStart w:id="1871" w:name="_Toc1615"/>
      <w:r>
        <w:t>780- الرسائل البصریة</w:t>
      </w:r>
      <w:bookmarkEnd w:id="1871"/>
    </w:p>
    <w:p>
      <w:pPr>
        <w:pStyle w:val="BookText"/>
      </w:pPr>
      <w:r>
        <w:rPr>
          <w:rFonts w:ascii="IRNazanin" w:hAnsi="IRNazanin" w:eastAsia="IRNazanin" w:cs="IRNazanin"/>
          <w:lang w:bidi="fa-IR"/>
          <w:color w:val="111111"/>
          <w:sz w:val="28"/>
          <w:szCs w:val="28"/>
          <w:rtl/>
        </w:rPr>
        <w:t xml:space="preserve">للشیخ أبی محمد عبد الباقی بن محمد بن عثمان الخطیب البصری شیخ المفید عبد الرحمن النیسابوری ذکرها الشیخ منتجب الدین بعنوان رسائل البصرة</w:t>
      </w:r>
    </w:p>
    <w:p>
      <w:pPr>
        <w:pStyle w:val="Heading3"/>
      </w:pPr>
      <w:bookmarkStart w:id="1872" w:name="_Toc1616"/>
      <w:r>
        <w:t>781- رسائل البیهقی الفارسیة</w:t>
      </w:r>
      <w:bookmarkEnd w:id="1872"/>
    </w:p>
    <w:p>
      <w:pPr>
        <w:pStyle w:val="BookText"/>
      </w:pPr>
      <w:r>
        <w:rPr>
          <w:rFonts w:ascii="IRNazanin" w:hAnsi="IRNazanin" w:eastAsia="IRNazanin" w:cs="IRNazanin"/>
          <w:lang w:bidi="fa-IR"/>
          <w:color w:val="111111"/>
          <w:sz w:val="28"/>
          <w:szCs w:val="28"/>
          <w:rtl/>
        </w:rPr>
        <w:t xml:space="preserve">قال فی معجم الأدباء فی أحوال علی بن زید البیهقی إن له رسائل فارسیة فی مجلد واحد</w:t>
      </w:r>
    </w:p>
    <w:p>
      <w:pPr>
        <w:pStyle w:val="Heading3"/>
      </w:pPr>
      <w:bookmarkStart w:id="1873" w:name="_Toc1617"/>
      <w:r>
        <w:t>الرسائل التحریریة</w:t>
      </w:r>
      <w:bookmarkEnd w:id="1873"/>
    </w:p>
    <w:p>
      <w:pPr>
        <w:pStyle w:val="BookText"/>
      </w:pPr>
      <w:r>
        <w:rPr>
          <w:rFonts w:ascii="IRNazanin" w:hAnsi="IRNazanin" w:eastAsia="IRNazanin" w:cs="IRNazanin"/>
          <w:lang w:bidi="fa-IR"/>
          <w:color w:val="111111"/>
          <w:sz w:val="28"/>
          <w:szCs w:val="28"/>
          <w:rtl/>
        </w:rPr>
        <w:t xml:space="preserve">تحریرات للخواجة نصیر الطوسی طبعت ضمن مجموعتین تذکر فی المیم بعنوان مجموعة الرسائل للخواجة، و هی تسع رسالات عنوان کل واحدة منها تحریر کذا و قد طبعت بحیدرآباد دکن و لذا یقال لها مجموعة التحریرات‏</w:t>
      </w:r>
    </w:p>
    <w:p>
      <w:pPr>
        <w:pStyle w:val="Heading3"/>
      </w:pPr>
      <w:bookmarkStart w:id="1874" w:name="_Toc1618"/>
      <w:r>
        <w:t>الرسائل الثلاث‏</w:t>
      </w:r>
      <w:bookmarkEnd w:id="1874"/>
    </w:p>
    <w:p>
      <w:pPr>
        <w:pStyle w:val="BookText"/>
      </w:pPr>
      <w:r>
        <w:rPr>
          <w:rFonts w:ascii="IRNazanin" w:hAnsi="IRNazanin" w:eastAsia="IRNazanin" w:cs="IRNazanin"/>
          <w:lang w:bidi="fa-IR"/>
          <w:color w:val="111111"/>
          <w:sz w:val="28"/>
          <w:szCs w:val="28"/>
          <w:rtl/>
        </w:rPr>
        <w:t xml:space="preserve">للشیخ الرئیس مطبوعة</w:t>
      </w:r>
    </w:p>
    <w:p>
      <w:pPr>
        <w:pStyle w:val="Heading3"/>
      </w:pPr>
      <w:bookmarkStart w:id="1875" w:name="_Toc1619"/>
      <w:r>
        <w:t>رسائل ثلاث‏</w:t>
      </w:r>
      <w:bookmarkEnd w:id="1875"/>
    </w:p>
    <w:p>
      <w:pPr>
        <w:pStyle w:val="BookText"/>
      </w:pPr>
      <w:r>
        <w:rPr>
          <w:rFonts w:ascii="IRNazanin" w:hAnsi="IRNazanin" w:eastAsia="IRNazanin" w:cs="IRNazanin"/>
          <w:lang w:bidi="fa-IR"/>
          <w:color w:val="111111"/>
          <w:sz w:val="28"/>
          <w:szCs w:val="28"/>
          <w:rtl/>
        </w:rPr>
        <w:t xml:space="preserve">للشیخ زین العابدین بن محمد کریم خان رئیس الشیخیة طبع فی (1349) تأتی بأسمائها شاهد صادق و رشدیة و صراط مستقیم‏</w:t>
      </w:r>
    </w:p>
    <w:p>
      <w:pPr>
        <w:pStyle w:val="Heading3"/>
      </w:pPr>
      <w:bookmarkStart w:id="1876" w:name="_Toc1620"/>
      <w:r>
        <w:t>الرسائل الثمان‏</w:t>
      </w:r>
      <w:bookmarkEnd w:id="1876"/>
    </w:p>
    <w:p>
      <w:pPr>
        <w:pStyle w:val="BookText"/>
      </w:pPr>
      <w:r>
        <w:rPr>
          <w:rFonts w:ascii="IRNazanin" w:hAnsi="IRNazanin" w:eastAsia="IRNazanin" w:cs="IRNazanin"/>
          <w:lang w:bidi="fa-IR"/>
          <w:color w:val="111111"/>
          <w:sz w:val="28"/>
          <w:szCs w:val="28"/>
          <w:rtl/>
        </w:rPr>
        <w:t xml:space="preserve">الموسومة بأبواب الجنان مرت فی (ج 1- ص 77)</w:t>
      </w:r>
    </w:p>
    <w:p>
      <w:pPr>
        <w:pStyle w:val="Heading3"/>
      </w:pPr>
      <w:bookmarkStart w:id="1877" w:name="_Toc1621"/>
      <w:r>
        <w:t>الرسائل الجابریة</w:t>
      </w:r>
      <w:bookmarkEnd w:id="1877"/>
    </w:p>
    <w:p>
      <w:pPr>
        <w:pStyle w:val="BookText"/>
      </w:pPr>
      <w:r>
        <w:rPr>
          <w:rFonts w:ascii="IRNazanin" w:hAnsi="IRNazanin" w:eastAsia="IRNazanin" w:cs="IRNazanin"/>
          <w:lang w:bidi="fa-IR"/>
          <w:color w:val="111111"/>
          <w:sz w:val="28"/>
          <w:szCs w:val="28"/>
          <w:rtl/>
        </w:rPr>
        <w:t xml:space="preserve">لأبی موسی جابر بن حیان بن عبد الله الکوفی المتوفی (200) هی مختاره من رسائله تأتی فی المیم بعنوان المختار و توجد ست رسائل لجابر بن حیان فی مجموعة مفاتیح الرموز الآتی فی حرف المیم أیضا</w:t>
      </w:r>
    </w:p>
    <w:p>
      <w:pPr>
        <w:pStyle w:val="Heading3"/>
      </w:pPr>
      <w:bookmarkStart w:id="1878" w:name="_Toc1622"/>
      <w:r>
        <w:t>782- الرسائل الجعفریة</w:t>
      </w:r>
      <w:bookmarkEnd w:id="1878"/>
    </w:p>
    <w:p>
      <w:pPr>
        <w:pStyle w:val="BookText"/>
      </w:pPr>
      <w:r>
        <w:rPr>
          <w:rFonts w:ascii="IRNazanin" w:hAnsi="IRNazanin" w:eastAsia="IRNazanin" w:cs="IRNazanin"/>
          <w:lang w:bidi="fa-IR"/>
          <w:color w:val="111111"/>
          <w:sz w:val="28"/>
          <w:szCs w:val="28"/>
          <w:rtl/>
        </w:rPr>
        <w:t xml:space="preserve">تنسب إلی الإمام أبی عبد الله جعفر بن محمد الصادق الذی توفی (148) هی خمسمائة (رسالة) جمعها و دونها فی ألف صفحة جابر بن حیان المذکور المتلمذ عنده و طبعت فی أستراسبورغ کما فی اکتفاء القنوع و السید ابن طاوس‏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40" w:name="pg11707_122980"/>
    <w:bookmarkEnd w:id="240"/>
    <w:p>
      <w:pPr>
        <w:pStyle w:val="BookText"/>
      </w:pPr>
      <w:r>
        <w:rPr>
          <w:rFonts w:ascii="IRNazanin" w:hAnsi="IRNazanin" w:eastAsia="IRNazanin" w:cs="IRNazanin"/>
          <w:lang w:bidi="fa-IR"/>
          <w:color w:val="111111"/>
          <w:sz w:val="28"/>
          <w:szCs w:val="28"/>
          <w:rtl/>
        </w:rPr>
        <w:t xml:space="preserve">فی الباب الخامس من فرج المهموم عد جابر بن حیان صاحب الصادق علیه السلام  من علماء الشیعة العارفین بالنجوم، و قال وقفت علی کتاب منسوب إلیه‏</w:t>
      </w:r>
    </w:p>
    <w:p>
      <w:pPr>
        <w:pStyle w:val="Heading3"/>
      </w:pPr>
      <w:bookmarkStart w:id="1879" w:name="_Toc1623"/>
      <w:r>
        <w:t>783- الرسائل الجفریة</w:t>
      </w:r>
      <w:bookmarkEnd w:id="1879"/>
    </w:p>
    <w:p>
      <w:pPr>
        <w:pStyle w:val="BookText"/>
      </w:pPr>
      <w:r>
        <w:rPr>
          <w:rFonts w:ascii="IRNazanin" w:hAnsi="IRNazanin" w:eastAsia="IRNazanin" w:cs="IRNazanin"/>
          <w:lang w:bidi="fa-IR"/>
          <w:color w:val="111111"/>
          <w:sz w:val="28"/>
          <w:szCs w:val="28"/>
          <w:rtl/>
        </w:rPr>
        <w:t xml:space="preserve">للسید حسین الأخلاطی کان بعضها بالنجف عند السید أبی القاسم الموسوی الخوانساری الریاضی نزیل الهند الیوم‏</w:t>
      </w:r>
    </w:p>
    <w:p>
      <w:pPr>
        <w:pStyle w:val="Heading3"/>
      </w:pPr>
      <w:bookmarkStart w:id="1880" w:name="_Toc1624"/>
      <w:r>
        <w:t>784- الرسائل الجفریة</w:t>
      </w:r>
      <w:bookmarkEnd w:id="1880"/>
    </w:p>
    <w:p>
      <w:pPr>
        <w:pStyle w:val="BookText"/>
      </w:pPr>
      <w:r>
        <w:rPr>
          <w:rFonts w:ascii="IRNazanin" w:hAnsi="IRNazanin" w:eastAsia="IRNazanin" w:cs="IRNazanin"/>
          <w:lang w:bidi="fa-IR"/>
          <w:color w:val="111111"/>
          <w:sz w:val="28"/>
          <w:szCs w:val="28"/>
          <w:rtl/>
        </w:rPr>
        <w:t xml:space="preserve">للمیرزا محمد بن عبد النبی الأخباری المقتول (1232) ذکرت فی فهرس تصانیفه‏</w:t>
      </w:r>
    </w:p>
    <w:p>
      <w:pPr>
        <w:pStyle w:val="Heading3"/>
      </w:pPr>
      <w:bookmarkStart w:id="1881" w:name="_Toc1625"/>
      <w:r>
        <w:t>الرسائل الجفریة</w:t>
      </w:r>
      <w:bookmarkEnd w:id="1881"/>
    </w:p>
    <w:p>
      <w:pPr>
        <w:pStyle w:val="BookText"/>
      </w:pPr>
      <w:r>
        <w:rPr>
          <w:rFonts w:ascii="IRNazanin" w:hAnsi="IRNazanin" w:eastAsia="IRNazanin" w:cs="IRNazanin"/>
          <w:lang w:bidi="fa-IR"/>
          <w:color w:val="111111"/>
          <w:sz w:val="28"/>
          <w:szCs w:val="28"/>
          <w:rtl/>
        </w:rPr>
        <w:t xml:space="preserve">للمولی محمود بن محمد الدهدار صاحب مفاتیح المغالیق توجد جملة منها عند السید أبی القاسم المذکور، و بعضها فی مکتبة مدرسة السید البروجردی فی النجف و یأتی رسائل الدهدار</w:t>
      </w:r>
    </w:p>
    <w:p>
      <w:pPr>
        <w:pStyle w:val="Heading3"/>
      </w:pPr>
      <w:bookmarkStart w:id="1882" w:name="_Toc1626"/>
      <w:r>
        <w:t>785- رسائل الحصکفی‏</w:t>
      </w:r>
      <w:bookmarkEnd w:id="1882"/>
    </w:p>
    <w:p>
      <w:pPr>
        <w:pStyle w:val="BookText"/>
      </w:pPr>
      <w:r>
        <w:rPr>
          <w:rFonts w:ascii="IRNazanin" w:hAnsi="IRNazanin" w:eastAsia="IRNazanin" w:cs="IRNazanin"/>
          <w:lang w:bidi="fa-IR"/>
          <w:color w:val="111111"/>
          <w:sz w:val="28"/>
          <w:szCs w:val="28"/>
          <w:rtl/>
        </w:rPr>
        <w:t xml:space="preserve">هو أبو الفضل یحیی بن سلامة بن الحسین بن محمد الحصکفی المعروف بالخطیب الحصکفی کما فی فهرسها</w:t>
      </w:r>
    </w:p>
    <w:p>
      <w:pPr>
        <w:pStyle w:val="Heading3"/>
      </w:pPr>
      <w:bookmarkStart w:id="1883" w:name="_Toc1627"/>
      <w:r>
        <w:t>786- الرسائل الحکمیة</w:t>
      </w:r>
      <w:bookmarkEnd w:id="1883"/>
    </w:p>
    <w:p>
      <w:pPr>
        <w:pStyle w:val="BookText"/>
      </w:pPr>
      <w:r>
        <w:rPr>
          <w:rFonts w:ascii="IRNazanin" w:hAnsi="IRNazanin" w:eastAsia="IRNazanin" w:cs="IRNazanin"/>
          <w:lang w:bidi="fa-IR"/>
          <w:color w:val="111111"/>
          <w:sz w:val="28"/>
          <w:szCs w:val="28"/>
          <w:rtl/>
        </w:rPr>
        <w:t xml:space="preserve">للسید میر إبراهیم الخاتون‏آبادی، ذکرها الشیخ عبد النبی القزوینی فی تتمیم الأمل‏</w:t>
      </w:r>
    </w:p>
    <w:p>
      <w:pPr>
        <w:pStyle w:val="Heading3"/>
      </w:pPr>
      <w:bookmarkStart w:id="1884" w:name="_Toc1628"/>
      <w:r>
        <w:t>الرسائل الحکمیة</w:t>
      </w:r>
      <w:bookmarkEnd w:id="1884"/>
    </w:p>
    <w:p>
      <w:pPr>
        <w:pStyle w:val="BookText"/>
      </w:pPr>
      <w:r>
        <w:rPr>
          <w:rFonts w:ascii="IRNazanin" w:hAnsi="IRNazanin" w:eastAsia="IRNazanin" w:cs="IRNazanin"/>
          <w:lang w:bidi="fa-IR"/>
          <w:color w:val="111111"/>
          <w:sz w:val="28"/>
          <w:szCs w:val="28"/>
          <w:rtl/>
        </w:rPr>
        <w:t xml:space="preserve">مرت بعنوان تسع رسائل فی (ج 4 ص 177) و طبعت فی بمبئی (1318) أیضا</w:t>
      </w:r>
    </w:p>
    <w:p>
      <w:pPr>
        <w:pStyle w:val="Heading3"/>
      </w:pPr>
      <w:bookmarkStart w:id="1885" w:name="_Toc1629"/>
      <w:r>
        <w:t>787- الرسائل الحکمیة</w:t>
      </w:r>
      <w:bookmarkEnd w:id="1885"/>
    </w:p>
    <w:p>
      <w:pPr>
        <w:pStyle w:val="BookText"/>
      </w:pPr>
      <w:r>
        <w:rPr>
          <w:rFonts w:ascii="IRNazanin" w:hAnsi="IRNazanin" w:eastAsia="IRNazanin" w:cs="IRNazanin"/>
          <w:lang w:bidi="fa-IR"/>
          <w:color w:val="111111"/>
          <w:sz w:val="28"/>
          <w:szCs w:val="28"/>
          <w:rtl/>
        </w:rPr>
        <w:t xml:space="preserve">فی مجموعة لصدر المتألهین محمد بن إبراهیم الشیرازی المتوفی (1050) موجودة فی مکتبة حفید حجة الإسلام السید محمد باقر الأصفهانی و طبعت بطهران‏</w:t>
      </w:r>
    </w:p>
    <w:p>
      <w:pPr>
        <w:pStyle w:val="Heading3"/>
      </w:pPr>
      <w:bookmarkStart w:id="1886" w:name="_Toc1630"/>
      <w:r>
        <w:t>رسائل الخجندی‏</w:t>
      </w:r>
      <w:bookmarkEnd w:id="1886"/>
    </w:p>
    <w:p>
      <w:pPr>
        <w:pStyle w:val="BookText"/>
      </w:pPr>
      <w:r>
        <w:rPr>
          <w:rFonts w:ascii="IRNazanin" w:hAnsi="IRNazanin" w:eastAsia="IRNazanin" w:cs="IRNazanin"/>
          <w:lang w:bidi="fa-IR"/>
          <w:color w:val="111111"/>
          <w:sz w:val="28"/>
          <w:szCs w:val="28"/>
          <w:rtl/>
        </w:rPr>
        <w:t xml:space="preserve">فخر الدین محمد بن محمد بن أبی نصر المذکور شعره فی (ج 9- ص 290) و هی: رسالة الفروق الموسیقی الطبیة رسالة فی الفحم تذکر فی محلها و توجد مجموعا فی مکتبة دانشگاه تهران کما فی فهرسها (ج 3 ص 2234- 2240)</w:t>
      </w:r>
    </w:p>
    <w:p>
      <w:pPr>
        <w:pStyle w:val="Heading3"/>
      </w:pPr>
      <w:bookmarkStart w:id="1887" w:name="_Toc1631"/>
      <w:r>
        <w:t>الرسائل الخوارزمیة</w:t>
      </w:r>
      <w:bookmarkEnd w:id="1887"/>
    </w:p>
    <w:p>
      <w:pPr>
        <w:pStyle w:val="BookText"/>
      </w:pPr>
      <w:r>
        <w:rPr>
          <w:rFonts w:ascii="IRNazanin" w:hAnsi="IRNazanin" w:eastAsia="IRNazanin" w:cs="IRNazanin"/>
          <w:lang w:bidi="fa-IR"/>
          <w:color w:val="111111"/>
          <w:sz w:val="28"/>
          <w:szCs w:val="28"/>
          <w:rtl/>
        </w:rPr>
        <w:t xml:space="preserve">مرت بعنوان رسائل أبی بکر الخوارزمی‏</w:t>
      </w:r>
    </w:p>
    <w:p>
      <w:pPr>
        <w:pStyle w:val="Heading3"/>
      </w:pPr>
      <w:bookmarkStart w:id="1888" w:name="_Toc1632"/>
      <w:r>
        <w:t>رسائل الخواجوئی‏</w:t>
      </w:r>
      <w:bookmarkEnd w:id="1888"/>
    </w:p>
    <w:p>
      <w:pPr>
        <w:pStyle w:val="BookText"/>
      </w:pPr>
      <w:r>
        <w:rPr>
          <w:rFonts w:ascii="IRNazanin" w:hAnsi="IRNazanin" w:eastAsia="IRNazanin" w:cs="IRNazanin"/>
          <w:lang w:bidi="fa-IR"/>
          <w:color w:val="111111"/>
          <w:sz w:val="28"/>
          <w:szCs w:val="28"/>
          <w:rtl/>
        </w:rPr>
        <w:t xml:space="preserve">رأیت مجموعتین بأصفهان عند السید حسین الخادمی العاملی تشتمل أحدهما علی ست عشرة رسالة و الآخر علی أربع و عشرین رسالة کلها للمولی إسماعیل الخواجوئی تأتی فی محالها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41" w:name="pg11707_122981"/>
    <w:bookmarkEnd w:id="241"/>
    <w:p>
      <w:pPr>
        <w:pStyle w:val="Heading3"/>
      </w:pPr>
      <w:bookmarkStart w:id="1889" w:name="_Toc1633"/>
      <w:r>
        <w:t>رسائل الخواجة الطوسی‏</w:t>
      </w:r>
      <w:bookmarkEnd w:id="1889"/>
    </w:p>
    <w:p>
      <w:pPr>
        <w:pStyle w:val="BookText"/>
      </w:pPr>
      <w:r>
        <w:rPr>
          <w:rFonts w:ascii="IRNazanin" w:hAnsi="IRNazanin" w:eastAsia="IRNazanin" w:cs="IRNazanin"/>
          <w:lang w:bidi="fa-IR"/>
          <w:color w:val="111111"/>
          <w:sz w:val="28"/>
          <w:szCs w:val="28"/>
          <w:rtl/>
        </w:rPr>
        <w:t xml:space="preserve">توجد ثلاث رسائل ریاضیة للخواجة نصیر الدین الطوسی فی مکتبة دانشگاه تهران کما فی فهرسها (ج 3 ص 2254) و هی الکرة المتحرکة لاطولوقوس و مطالع إیسقلاوس (هو پسیکلاوس) و تحریر مأخوذات أرشمیدس تذکر کل فی محله و طبع فی دکن حیدرآباد مجموعة من رسائله بعنوان تحریرات یأتی فی المیم بعنوان مجموعة تحریرات و طبع أخیرا بطهران المدرس الرضوی محمد تقی مجموعة رسائل الخواجة</w:t>
      </w:r>
    </w:p>
    <w:p>
      <w:pPr>
        <w:pStyle w:val="Heading3"/>
      </w:pPr>
      <w:bookmarkStart w:id="1890" w:name="_Toc1634"/>
      <w:r>
        <w:t>رسائل الدوانی‏</w:t>
      </w:r>
      <w:bookmarkEnd w:id="1890"/>
    </w:p>
    <w:p>
      <w:pPr>
        <w:pStyle w:val="BookText"/>
      </w:pPr>
      <w:r>
        <w:rPr>
          <w:rFonts w:ascii="IRNazanin" w:hAnsi="IRNazanin" w:eastAsia="IRNazanin" w:cs="IRNazanin"/>
          <w:lang w:bidi="fa-IR"/>
          <w:color w:val="111111"/>
          <w:sz w:val="28"/>
          <w:szCs w:val="28"/>
          <w:rtl/>
        </w:rPr>
        <w:t xml:space="preserve">توجد بهذا العنوان مجموعة فی مکتبة دانشگاه تهران کما فی فهرسها (ج 3 ص 2240) تشتمل علی اثنتی عشرة من رسائله تذکر فی محالها و هی: أنموذج العلوم تفسیر آیة آمنت خلق الأعمال الرسالة الخلخالیة صدا و صیحة عرض لشکر کلمة توحید شرح أنا النقطة تحت ألباء شرح بیت من دیوان حافظ شرح غزل من دیوان حافظ شرح بیت من گلشن راز شرح رسالة العقل للطوسی‏</w:t>
      </w:r>
    </w:p>
    <w:p>
      <w:pPr>
        <w:pStyle w:val="Heading3"/>
      </w:pPr>
      <w:bookmarkStart w:id="1891" w:name="_Toc1635"/>
      <w:r>
        <w:t>رسائل دهدار</w:t>
      </w:r>
      <w:bookmarkEnd w:id="1891"/>
    </w:p>
    <w:p>
      <w:pPr>
        <w:pStyle w:val="BookText"/>
      </w:pPr>
      <w:r>
        <w:rPr>
          <w:rFonts w:ascii="IRNazanin" w:hAnsi="IRNazanin" w:eastAsia="IRNazanin" w:cs="IRNazanin"/>
          <w:lang w:bidi="fa-IR"/>
          <w:color w:val="111111"/>
          <w:sz w:val="28"/>
          <w:szCs w:val="28"/>
          <w:rtl/>
        </w:rPr>
        <w:t xml:space="preserve">مر بعنوان الرسائل الجفریة و یأتی الرسائل العرفانیة و رسائل المعارف‏</w:t>
      </w:r>
    </w:p>
    <w:p>
      <w:pPr>
        <w:pStyle w:val="Heading3"/>
      </w:pPr>
      <w:bookmarkStart w:id="1892" w:name="_Toc1636"/>
      <w:r>
        <w:t>788- الرسائل الذهبیات‏</w:t>
      </w:r>
      <w:bookmarkEnd w:id="1892"/>
    </w:p>
    <w:p>
      <w:pPr>
        <w:pStyle w:val="BookText"/>
      </w:pPr>
      <w:r>
        <w:rPr>
          <w:rFonts w:ascii="IRNazanin" w:hAnsi="IRNazanin" w:eastAsia="IRNazanin" w:cs="IRNazanin"/>
          <w:lang w:bidi="fa-IR"/>
          <w:color w:val="111111"/>
          <w:sz w:val="28"/>
          <w:szCs w:val="28"/>
          <w:rtl/>
        </w:rPr>
        <w:t xml:space="preserve">کما فی ابن الندیم (ص 343) لفیثاغورس (پوتاگورس) سمیت به لأن جالینوس کان یکتبها بالذهب إعظاما له أو الوصایا الذهبیة أو الرسالة الذهبیة کما فی رسائل إخوان الصفا أو الوصیة الذهبیة کما فی نوادر الفلاسفة لحنین بن إسحاق هی وصایا أخلاقیة لشاعر یونانی قدیم من المائة الخامسة قبل المیلاد، ثم ترجم بالعربیة فی المائة الرابعة للهجرة، ثم ترجم بالفارسیة متأخرا توجد نسختان من الفارسیة فی مکتبة دانشگاه تهران کما فی فهرسها (ج 3 ص 420) باسم ترانه زرین و هذا غیر الذهبیة الطبیة المذکورة فی (ص 46)</w:t>
      </w:r>
    </w:p>
    <w:p>
      <w:pPr>
        <w:pStyle w:val="Heading3"/>
      </w:pPr>
      <w:bookmarkStart w:id="1893" w:name="_Toc1637"/>
      <w:r>
        <w:t>789- الرسائل الرجالیة</w:t>
      </w:r>
      <w:bookmarkEnd w:id="1893"/>
    </w:p>
    <w:p>
      <w:pPr>
        <w:pStyle w:val="BookText"/>
      </w:pPr>
      <w:r>
        <w:rPr>
          <w:rFonts w:ascii="IRNazanin" w:hAnsi="IRNazanin" w:eastAsia="IRNazanin" w:cs="IRNazanin"/>
          <w:lang w:bidi="fa-IR"/>
          <w:color w:val="111111"/>
          <w:sz w:val="28"/>
          <w:szCs w:val="28"/>
          <w:rtl/>
        </w:rPr>
        <w:t xml:space="preserve">للسید محمد باقر حجة الإسلام الأصفهانی طبع فی (1314) تشتمل علی اثنتان و عشرین رسالة فی أحوال عشرین رجلا من الرواة مرت فی (ج 4) کل واحد بعنوان ترجمه و هم أبان، أبو بصیر، أحمد بن محمد، حسین بن خالد، سهل بن زیاد، عبد الحمید العطار، عمر بن یزید، محمد بن أحمد، محمد بن خالد، الیقطینی، معاویة، إبراهیم بن هاشم، أحمد البرقی، إسحاق بن عمار، حماد بن عیسی، شهاب بن‏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42" w:name="pg11707_122982"/>
    <w:bookmarkEnd w:id="242"/>
    <w:p>
      <w:pPr>
        <w:pStyle w:val="BookText"/>
      </w:pPr>
      <w:r>
        <w:rPr>
          <w:rFonts w:ascii="IRNazanin" w:hAnsi="IRNazanin" w:eastAsia="IRNazanin" w:cs="IRNazanin"/>
          <w:lang w:bidi="fa-IR"/>
          <w:color w:val="111111"/>
          <w:sz w:val="28"/>
          <w:szCs w:val="28"/>
          <w:rtl/>
        </w:rPr>
        <w:t xml:space="preserve">عبد ربه، المقصودون من عدة الکلینی، ماجیلویه، محمد بن إسماعیل، محمد بن سنان، محمد بن فضیل و جواب مسألة فی المنطق‏</w:t>
      </w:r>
    </w:p>
    <w:p>
      <w:pPr>
        <w:pStyle w:val="Heading3"/>
      </w:pPr>
      <w:bookmarkStart w:id="1894" w:name="_Toc1638"/>
      <w:r>
        <w:t>790- الرسائل الرجالیة</w:t>
      </w:r>
      <w:bookmarkEnd w:id="1894"/>
    </w:p>
    <w:p>
      <w:pPr>
        <w:pStyle w:val="BookText"/>
      </w:pPr>
      <w:r>
        <w:rPr>
          <w:rFonts w:ascii="IRNazanin" w:hAnsi="IRNazanin" w:eastAsia="IRNazanin" w:cs="IRNazanin"/>
          <w:lang w:bidi="fa-IR"/>
          <w:color w:val="111111"/>
          <w:sz w:val="28"/>
          <w:szCs w:val="28"/>
          <w:rtl/>
        </w:rPr>
        <w:t xml:space="preserve">للآقا منیر الدین بن الآقا جمال الدین البروجردی الأصفهانی المولود (1269- 1342) ذکرها السید شهاب الدین و لعله المذکور فی (ج 4 ص 58)</w:t>
      </w:r>
    </w:p>
    <w:p>
      <w:pPr>
        <w:pStyle w:val="Heading3"/>
      </w:pPr>
      <w:bookmarkStart w:id="1895" w:name="_Toc1639"/>
      <w:r>
        <w:t>رسائل الشریف الرضی‏</w:t>
      </w:r>
      <w:bookmarkEnd w:id="1895"/>
    </w:p>
    <w:p>
      <w:pPr>
        <w:pStyle w:val="BookText"/>
      </w:pPr>
      <w:r>
        <w:rPr>
          <w:rFonts w:ascii="IRNazanin" w:hAnsi="IRNazanin" w:eastAsia="IRNazanin" w:cs="IRNazanin"/>
          <w:lang w:bidi="fa-IR"/>
          <w:color w:val="111111"/>
          <w:sz w:val="28"/>
          <w:szCs w:val="28"/>
          <w:rtl/>
        </w:rPr>
        <w:t xml:space="preserve">ذکره ابن الندیم (ص 243) فی باب الرسائل التی لم یجرد ذکرها بذکر أربابها و لعله الآتی بعنوان الرسائل و المکاتبات‏</w:t>
      </w:r>
    </w:p>
    <w:p>
      <w:pPr>
        <w:pStyle w:val="Heading3"/>
      </w:pPr>
      <w:bookmarkStart w:id="1896" w:name="_Toc1640"/>
      <w:r>
        <w:t>791- رسائل رشید الدین فضل الله‏</w:t>
      </w:r>
      <w:bookmarkEnd w:id="1896"/>
    </w:p>
    <w:p>
      <w:pPr>
        <w:pStyle w:val="BookText"/>
      </w:pPr>
      <w:r>
        <w:rPr>
          <w:rFonts w:ascii="IRNazanin" w:hAnsi="IRNazanin" w:eastAsia="IRNazanin" w:cs="IRNazanin"/>
          <w:lang w:bidi="fa-IR"/>
          <w:color w:val="111111"/>
          <w:sz w:val="28"/>
          <w:szCs w:val="28"/>
          <w:rtl/>
        </w:rPr>
        <w:t xml:space="preserve">ابن عماد الدولة أبی الخیر بن موفق الدولة علی الهمدانی وزیر أولجایتو و أبو سعید و المقتول فی (ج 1- 718- 18 جوئن- 1318 م) کما فی أدبیات المستر براون (ج 4 ص 14 و 25 و ج 3- ص 57 و 98) قال توجد منه نسختان عندی” مستر براون” و تشتمل علی ثلاث و خمسین رسالة و مکتوب</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شاه حاکم شابران و شماخی (33) إلی جباه خوزستان و إرساله علیهم مفتشا (34) إلی ولده مجد الدین لحرب الهند (35) من جلال الدین کیقباد إلی الوزیر رشید الدین و جوابات الرشید له (36) جوابه لصدر الدین ترکة یوصیه فی أمواله و یوقف مکتبة تشتمل علی ستین ألف مجلد لقریته ربع رشیدی و یذکر أسماء أربعة عشر من أولاده و أربع بناته (37) إلی صدر الدین ترکة أیضا (38) إلی أهالی دیار بکر (39) إلی ولده جلال الدین حاکم الروم (40) إلی کمال الدین السیواسی مستوفی الروم (41) إلی عماله بشیراز (42) إلی عماله بهمدان، یرسل لهم طبیبا باسم ابن المهدی (43) إلی ولده محمود بکرمان (44) إلی ولده پیر سلطان حاکم گرجستان، لحرب الشام (45) إلی صفی الدین الأردبیلی (46) من معین الدین پروانه شکایة إلیه (47) من الملک علاء الدین من الهند (48) إلی ولده محمود حاکم کرمان (49) إلی ابنه أحمد حاکم أردبیل یتأسف من اشتغاله بعلم النجوم (50) إلی شرف الدین طیبی تسلیة (51) إلی ولده سعد الدین حاکم قناصرین فی أوضاع بلدة بناها باسم ربع رشیدی (52) إلی ولده إبراهیم حاکم شیراز، فی حرب سیستان (53) إلی بعض أولاده‏</w:t>
      </w:r>
    </w:p>
    <w:p>
      <w:pPr>
        <w:pStyle w:val="BookText"/>
      </w:pPr>
      <w:r>
        <w:rPr>
          <w:rFonts w:ascii="IRNazanin" w:hAnsi="IRNazanin" w:eastAsia="IRNazanin" w:cs="IRNazanin"/>
          <w:lang w:bidi="fa-IR"/>
          <w:color w:val="111111"/>
          <w:sz w:val="28"/>
          <w:szCs w:val="28"/>
          <w:rtl/>
        </w:rPr>
        <w:t xml:space="preserve">جمعها کاتب الوزیر</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3" w:name="pg11707_122983"/>
    <w:bookmarkEnd w:id="243"/>
    <w:p>
      <w:pPr>
        <w:pStyle w:val="BookText"/>
      </w:pPr>
      <w:r>
        <w:rPr>
          <w:rFonts w:ascii="IRNazanin" w:hAnsi="IRNazanin" w:eastAsia="IRNazanin" w:cs="IRNazanin"/>
          <w:lang w:bidi="fa-IR"/>
          <w:color w:val="111111"/>
          <w:sz w:val="28"/>
          <w:szCs w:val="28"/>
          <w:rtl/>
        </w:rPr>
        <w:t xml:space="preserve">رشید الدین، و هو شمس الدین محمد الأبرقوهی و جعل لها مقدمه‏</w:t>
      </w:r>
    </w:p>
    <w:p>
      <w:pPr>
        <w:pStyle w:val="Heading3"/>
      </w:pPr>
      <w:bookmarkStart w:id="1897" w:name="_Toc1641"/>
      <w:r>
        <w:t>792- الرسائل الرشیدیة</w:t>
      </w:r>
      <w:bookmarkEnd w:id="1897"/>
    </w:p>
    <w:p>
      <w:pPr>
        <w:pStyle w:val="BookText"/>
      </w:pPr>
      <w:r>
        <w:rPr>
          <w:rFonts w:ascii="IRNazanin" w:hAnsi="IRNazanin" w:eastAsia="IRNazanin" w:cs="IRNazanin"/>
          <w:lang w:bidi="fa-IR"/>
          <w:color w:val="111111"/>
          <w:sz w:val="28"/>
          <w:szCs w:val="28"/>
          <w:rtl/>
        </w:rPr>
        <w:t xml:space="preserve">لرشید الدین الغسانی الشهید ذکر فی معجم الأدباء ج 4- ص 55 إنها نحو خمسین ورقة</w:t>
      </w:r>
    </w:p>
    <w:p>
      <w:pPr>
        <w:pStyle w:val="Heading3"/>
      </w:pPr>
      <w:bookmarkStart w:id="1898" w:name="_Toc1642"/>
      <w:r>
        <w:t>793- الرسائل الریاضیة</w:t>
      </w:r>
      <w:bookmarkEnd w:id="1898"/>
    </w:p>
    <w:p>
      <w:pPr>
        <w:pStyle w:val="BookText"/>
      </w:pPr>
      <w:r>
        <w:rPr>
          <w:rFonts w:ascii="IRNazanin" w:hAnsi="IRNazanin" w:eastAsia="IRNazanin" w:cs="IRNazanin"/>
          <w:lang w:bidi="fa-IR"/>
          <w:color w:val="111111"/>
          <w:sz w:val="28"/>
          <w:szCs w:val="28"/>
          <w:rtl/>
        </w:rPr>
        <w:t xml:space="preserve">لأبی الحسن ثابت بن قرة الحرانی المتوفی (288) و هی ثلاثة ذکرها مشروحة فی تذکره النوادر</w:t>
      </w:r>
    </w:p>
    <w:p>
      <w:pPr>
        <w:pStyle w:val="Heading3"/>
      </w:pPr>
      <w:bookmarkStart w:id="1899" w:name="_Toc1643"/>
      <w:r>
        <w:t>794- الرسائل الریاضیة</w:t>
      </w:r>
      <w:bookmarkEnd w:id="1899"/>
    </w:p>
    <w:p>
      <w:pPr>
        <w:pStyle w:val="BookText"/>
      </w:pPr>
      <w:r>
        <w:rPr>
          <w:rFonts w:ascii="IRNazanin" w:hAnsi="IRNazanin" w:eastAsia="IRNazanin" w:cs="IRNazanin"/>
          <w:lang w:bidi="fa-IR"/>
          <w:color w:val="111111"/>
          <w:sz w:val="28"/>
          <w:szCs w:val="28"/>
          <w:rtl/>
        </w:rPr>
        <w:t xml:space="preserve">لأبی علی محمد بن الحسن بن الهیثم المتوفی (430) و هی تسع رسائل شرحها مفصلا فی تذکره النوادر و لعله الحکیم أبو الهیثم أحمد بن الحسن البوزجانی المذکور قصیدته فی (ج 9 ص 260)</w:t>
      </w:r>
    </w:p>
    <w:p>
      <w:pPr>
        <w:pStyle w:val="Heading3"/>
      </w:pPr>
      <w:bookmarkStart w:id="1900" w:name="_Toc1644"/>
      <w:r>
        <w:t>795- الرسائل الریاضیة</w:t>
      </w:r>
      <w:bookmarkEnd w:id="1900"/>
    </w:p>
    <w:p>
      <w:pPr>
        <w:pStyle w:val="BookText"/>
      </w:pPr>
      <w:r>
        <w:rPr>
          <w:rFonts w:ascii="IRNazanin" w:hAnsi="IRNazanin" w:eastAsia="IRNazanin" w:cs="IRNazanin"/>
          <w:lang w:bidi="fa-IR"/>
          <w:color w:val="111111"/>
          <w:sz w:val="28"/>
          <w:szCs w:val="28"/>
          <w:rtl/>
        </w:rPr>
        <w:t xml:space="preserve">للأمیر أبی نصر منصور بن علی العراقی المعاصر للخواجة أبی ریحان البیرونی الذی توفی (440) و هی خمس عشرة رسالة فصلها فی تذکره النوادر و ذکر أنه أرسل کثیرا منها إلی أبی ریحان البیرونی‏</w:t>
      </w:r>
    </w:p>
    <w:p>
      <w:pPr>
        <w:pStyle w:val="Heading3"/>
      </w:pPr>
      <w:bookmarkStart w:id="1901" w:name="_Toc1645"/>
      <w:r>
        <w:t>796- الرسائل الریاضیة</w:t>
      </w:r>
      <w:bookmarkEnd w:id="1901"/>
    </w:p>
    <w:p>
      <w:pPr>
        <w:pStyle w:val="BookText"/>
      </w:pPr>
      <w:r>
        <w:rPr>
          <w:rFonts w:ascii="IRNazanin" w:hAnsi="IRNazanin" w:eastAsia="IRNazanin" w:cs="IRNazanin"/>
          <w:lang w:bidi="fa-IR"/>
          <w:color w:val="111111"/>
          <w:sz w:val="28"/>
          <w:szCs w:val="28"/>
          <w:rtl/>
        </w:rPr>
        <w:t xml:space="preserve">لأبی سهل ویجن (بیژن) بن رستم الکوهی نسبه إلی جبال طبرستان کما فی ابن الندیم، و هو المنجم المقدم فی عصر عضد الدولة و الموجودة منها کما فی تذکره النوادر ستة</w:t>
      </w:r>
    </w:p>
    <w:p>
      <w:pPr>
        <w:pStyle w:val="Heading3"/>
      </w:pPr>
      <w:bookmarkStart w:id="1902" w:name="_Toc1646"/>
      <w:r>
        <w:t>797- الرسائل السبع‏</w:t>
      </w:r>
      <w:bookmarkEnd w:id="1902"/>
    </w:p>
    <w:p>
      <w:pPr>
        <w:pStyle w:val="BookText"/>
      </w:pPr>
      <w:r>
        <w:rPr>
          <w:rFonts w:ascii="IRNazanin" w:hAnsi="IRNazanin" w:eastAsia="IRNazanin" w:cs="IRNazanin"/>
          <w:lang w:bidi="fa-IR"/>
          <w:color w:val="111111"/>
          <w:sz w:val="28"/>
          <w:szCs w:val="28"/>
          <w:rtl/>
        </w:rPr>
        <w:t xml:space="preserve">للعلامة المجلسی و هی: الشکیات، البداء، الجبر و التفویض، النکاح، صفات الذات و الفعل، المتعة، طبعت فی لکهنو</w:t>
      </w:r>
    </w:p>
    <w:p>
      <w:pPr>
        <w:pStyle w:val="Heading3"/>
      </w:pPr>
      <w:bookmarkStart w:id="1903" w:name="_Toc1647"/>
      <w:r>
        <w:t>798- الرسائل الست الیمانیة</w:t>
      </w:r>
      <w:bookmarkEnd w:id="1903"/>
    </w:p>
    <w:p>
      <w:pPr>
        <w:pStyle w:val="BookText"/>
      </w:pPr>
      <w:r>
        <w:rPr>
          <w:rFonts w:ascii="IRNazanin" w:hAnsi="IRNazanin" w:eastAsia="IRNazanin" w:cs="IRNazanin"/>
          <w:lang w:bidi="fa-IR"/>
          <w:color w:val="111111"/>
          <w:sz w:val="28"/>
          <w:szCs w:val="28"/>
          <w:rtl/>
        </w:rPr>
        <w:t xml:space="preserve">المطبوعة بمصر (1348) أولها الوازعة للإمام یحیی الإدریس المتوفی (749) و ثانیها العقد الثمین فی إثبات وصایة أمیر المؤمنین ع للإمام الشوکانی المتوفی (1250)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44" w:name="pg11707_122984"/>
    <w:bookmarkEnd w:id="244"/>
    <w:p>
      <w:pPr>
        <w:pStyle w:val="Heading3"/>
      </w:pPr>
      <w:bookmarkStart w:id="1904" w:name="_Toc1648"/>
      <w:r>
        <w:t>799- رسائل سمکة</w:t>
      </w:r>
      <w:bookmarkEnd w:id="1904"/>
    </w:p>
    <w:p>
      <w:pPr>
        <w:pStyle w:val="BookText"/>
      </w:pPr>
      <w:r>
        <w:rPr>
          <w:rFonts w:ascii="IRNazanin" w:hAnsi="IRNazanin" w:eastAsia="IRNazanin" w:cs="IRNazanin"/>
          <w:lang w:bidi="fa-IR"/>
          <w:color w:val="111111"/>
          <w:sz w:val="28"/>
          <w:szCs w:val="28"/>
          <w:rtl/>
        </w:rPr>
        <w:t xml:space="preserve">أحمد بن إسماعیل بن عبد الله القمی الملقب سمکة، مؤلف کتاب العباسی فی تاریخ بنی العباس کان أستاذ أبی الفضل محمد بن الحسین بن العمید الذی توفی (360) أو (359) عند النجاشی من کتبه رسائل فی معان شتی و کان أبوه إسماعیل بن عبد الله من غلمان أحمد بن أبی عبد الله البرقی الذی توفی (274) و تأدب علیه‏</w:t>
      </w:r>
    </w:p>
    <w:p>
      <w:pPr>
        <w:pStyle w:val="Heading3"/>
      </w:pPr>
      <w:bookmarkStart w:id="1905" w:name="_Toc1649"/>
      <w:r>
        <w:t>800- الرسائل الشاه نعمةاللهیة</w:t>
      </w:r>
      <w:bookmarkEnd w:id="1905"/>
    </w:p>
    <w:p>
      <w:pPr>
        <w:pStyle w:val="BookText"/>
      </w:pPr>
      <w:r>
        <w:rPr>
          <w:rFonts w:ascii="IRNazanin" w:hAnsi="IRNazanin" w:eastAsia="IRNazanin" w:cs="IRNazanin"/>
          <w:lang w:bidi="fa-IR"/>
          <w:color w:val="111111"/>
          <w:sz w:val="28"/>
          <w:szCs w:val="28"/>
          <w:rtl/>
        </w:rPr>
        <w:t xml:space="preserve">للشاه نعمة الله ولی المتوفی (834) فی مجموعة طبعت (1311 ش) بمباشرة الوحید الدستگردی و بأمر المیرزا عبد الحسین ذی الرئاستین الشیرازی و فی أولها تصویره و ترجمته و فی آخرها رسالة الجبر و التفویض له ولد المؤلف (730) و دفن بماهان کرمان (834) و توجد بمکتبة دانشگاه تهران (الفهرست ج 3 ص 440- 443) مجموعة من رسائل شاه نعمة الله بعنوان رسائل کرمانی شاه نعمة الله ولی‏</w:t>
      </w:r>
    </w:p>
    <w:p>
      <w:pPr>
        <w:pStyle w:val="Heading3"/>
      </w:pPr>
      <w:bookmarkStart w:id="1906" w:name="_Toc1650"/>
      <w:r>
        <w:t>رسائل الشهید الثانی‏</w:t>
      </w:r>
      <w:bookmarkEnd w:id="1906"/>
    </w:p>
    <w:p>
      <w:pPr>
        <w:pStyle w:val="BookText"/>
      </w:pPr>
      <w:r>
        <w:rPr>
          <w:rFonts w:ascii="IRNazanin" w:hAnsi="IRNazanin" w:eastAsia="IRNazanin" w:cs="IRNazanin"/>
          <w:lang w:bidi="fa-IR"/>
          <w:color w:val="111111"/>
          <w:sz w:val="28"/>
          <w:szCs w:val="28"/>
          <w:rtl/>
        </w:rPr>
        <w:t xml:space="preserve">رأیت مجموعة تشتمل علی عشر رسائل له، تأتی فی محالها، و هی عند السید حسین الخادمی العاملی بأصفهان و یأتی الرسائل العشرة</w:t>
      </w:r>
    </w:p>
    <w:p>
      <w:pPr>
        <w:pStyle w:val="Heading3"/>
      </w:pPr>
      <w:bookmarkStart w:id="1907" w:name="_Toc1651"/>
      <w:r>
        <w:t>801- الرسائل الصاحبیة</w:t>
      </w:r>
      <w:bookmarkEnd w:id="1907"/>
    </w:p>
    <w:p>
      <w:pPr>
        <w:pStyle w:val="BookText"/>
      </w:pPr>
      <w:r>
        <w:rPr>
          <w:rFonts w:ascii="IRNazanin" w:hAnsi="IRNazanin" w:eastAsia="IRNazanin" w:cs="IRNazanin"/>
          <w:lang w:bidi="fa-IR"/>
          <w:color w:val="111111"/>
          <w:sz w:val="28"/>
          <w:szCs w:val="28"/>
          <w:rtl/>
        </w:rPr>
        <w:t xml:space="preserve">للصاحب بن عباد، أدبیة تاریخیة طبعت بمصر أخیرا و علیها تعلیقات للدکتور عبد الوهاب عزام بیک و الدکتور شوقی ضیف‏</w:t>
      </w:r>
    </w:p>
    <w:p>
      <w:pPr>
        <w:pStyle w:val="Heading3"/>
      </w:pPr>
      <w:bookmarkStart w:id="1908" w:name="_Toc1652"/>
      <w:r>
        <w:t>802- الرسائل الصرفیة</w:t>
      </w:r>
      <w:bookmarkEnd w:id="1908"/>
    </w:p>
    <w:p>
      <w:pPr>
        <w:pStyle w:val="BookText"/>
      </w:pPr>
      <w:r>
        <w:rPr>
          <w:rFonts w:ascii="IRNazanin" w:hAnsi="IRNazanin" w:eastAsia="IRNazanin" w:cs="IRNazanin"/>
          <w:lang w:bidi="fa-IR"/>
          <w:color w:val="111111"/>
          <w:sz w:val="28"/>
          <w:szCs w:val="28"/>
          <w:rtl/>
        </w:rPr>
        <w:t xml:space="preserve">و هی ست رسائل فی الصرف، للمیرزا محمد بن سلیمان التنکابنی ذکرها فی فهرس تصانیفه‏</w:t>
      </w:r>
    </w:p>
    <w:p>
      <w:pPr>
        <w:pStyle w:val="Heading3"/>
      </w:pPr>
      <w:bookmarkStart w:id="1909" w:name="_Toc1653"/>
      <w:r>
        <w:t>803- الرسائل الطبیة</w:t>
      </w:r>
      <w:bookmarkEnd w:id="1909"/>
    </w:p>
    <w:p>
      <w:pPr>
        <w:pStyle w:val="BookText"/>
      </w:pPr>
      <w:r>
        <w:rPr>
          <w:rFonts w:ascii="IRNazanin" w:hAnsi="IRNazanin" w:eastAsia="IRNazanin" w:cs="IRNazanin"/>
          <w:lang w:bidi="fa-IR"/>
          <w:color w:val="111111"/>
          <w:sz w:val="28"/>
          <w:szCs w:val="28"/>
          <w:rtl/>
        </w:rPr>
        <w:t xml:space="preserve">و غیرها للشیخ حسین بن شهاب الدین بن حسین بن محمد بن حیدر الکرکی العاملی معاصر الشیخ الحر توفی (1074) کما فی أمل الآمل‏</w:t>
      </w:r>
    </w:p>
    <w:p>
      <w:pPr>
        <w:pStyle w:val="Heading3"/>
      </w:pPr>
      <w:bookmarkStart w:id="1910" w:name="_Toc1654"/>
      <w:r>
        <w:t>804- الرسائل الطبیة</w:t>
      </w:r>
      <w:bookmarkEnd w:id="1910"/>
    </w:p>
    <w:p>
      <w:pPr>
        <w:pStyle w:val="BookText"/>
      </w:pPr>
      <w:r>
        <w:rPr>
          <w:rFonts w:ascii="IRNazanin" w:hAnsi="IRNazanin" w:eastAsia="IRNazanin" w:cs="IRNazanin"/>
          <w:lang w:bidi="fa-IR"/>
          <w:color w:val="111111"/>
          <w:sz w:val="28"/>
          <w:szCs w:val="28"/>
          <w:rtl/>
        </w:rPr>
        <w:t xml:space="preserve">للشیخ أبی علی الحسین بن عبد الله بن سینا و هی تسع رسائل مطبوعة بمصر و الظاهر إنها غیر ما ذکر فی (ج 4 ص 177)</w:t>
      </w:r>
    </w:p>
    <w:p>
      <w:pPr>
        <w:pStyle w:val="Heading3"/>
      </w:pPr>
      <w:bookmarkStart w:id="1911" w:name="_Toc1655"/>
      <w:r>
        <w:t>رسائل الطوسی‏</w:t>
      </w:r>
      <w:bookmarkEnd w:id="1911"/>
    </w:p>
    <w:p>
      <w:pPr>
        <w:pStyle w:val="BookText"/>
      </w:pPr>
      <w:r>
        <w:rPr>
          <w:rFonts w:ascii="IRNazanin" w:hAnsi="IRNazanin" w:eastAsia="IRNazanin" w:cs="IRNazanin"/>
          <w:lang w:bidi="fa-IR"/>
          <w:color w:val="111111"/>
          <w:sz w:val="28"/>
          <w:szCs w:val="28"/>
          <w:rtl/>
        </w:rPr>
        <w:t xml:space="preserve">مرت بعنوان رسائل الخواجة فی (ص 246)</w:t>
      </w:r>
    </w:p>
    <w:p>
      <w:pPr>
        <w:pStyle w:val="Heading3"/>
      </w:pPr>
      <w:bookmarkStart w:id="1912" w:name="_Toc1656"/>
      <w:r>
        <w:t>رسائل عثمان‏</w:t>
      </w:r>
      <w:bookmarkEnd w:id="1912"/>
    </w:p>
    <w:p>
      <w:pPr>
        <w:pStyle w:val="BookText"/>
      </w:pPr>
      <w:r>
        <w:rPr>
          <w:rFonts w:ascii="IRNazanin" w:hAnsi="IRNazanin" w:eastAsia="IRNazanin" w:cs="IRNazanin"/>
          <w:lang w:bidi="fa-IR"/>
          <w:color w:val="111111"/>
          <w:sz w:val="28"/>
          <w:szCs w:val="28"/>
          <w:rtl/>
        </w:rPr>
        <w:t xml:space="preserve">بن عفان لأبی أحمد عبد العزیز بن یحیی الجلودی المتوفی (332) شیخ ابن قولویه المتوفی (368) ذکره النجاشی‏</w:t>
      </w:r>
    </w:p>
    <w:p>
      <w:pPr>
        <w:pStyle w:val="Heading3"/>
      </w:pPr>
      <w:bookmarkStart w:id="1913" w:name="_Toc1657"/>
      <w:r>
        <w:t>805- الرسائل العرشیة</w:t>
      </w:r>
      <w:bookmarkEnd w:id="1913"/>
    </w:p>
    <w:p>
      <w:pPr>
        <w:pStyle w:val="BookText"/>
      </w:pPr>
      <w:r>
        <w:rPr>
          <w:rFonts w:ascii="IRNazanin" w:hAnsi="IRNazanin" w:eastAsia="IRNazanin" w:cs="IRNazanin"/>
          <w:lang w:bidi="fa-IR"/>
          <w:color w:val="111111"/>
          <w:sz w:val="28"/>
          <w:szCs w:val="28"/>
          <w:rtl/>
        </w:rPr>
        <w:t xml:space="preserve">للمولی صدر الشیرازی نسخه منها مع الحکمة العرشیة فی مکتبة الراجة الفیض‏آبادی رقم (94: العربی)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5" w:name="pg11707_122985"/>
    <w:bookmarkEnd w:id="245"/>
    <w:p>
      <w:pPr>
        <w:pStyle w:val="Heading3"/>
      </w:pPr>
      <w:bookmarkStart w:id="1914" w:name="_Toc1658"/>
      <w:r>
        <w:t>806- الرسائل العرفانیة</w:t>
      </w:r>
      <w:bookmarkEnd w:id="1914"/>
    </w:p>
    <w:p>
      <w:pPr>
        <w:pStyle w:val="BookText"/>
      </w:pPr>
      <w:r>
        <w:rPr>
          <w:rFonts w:ascii="IRNazanin" w:hAnsi="IRNazanin" w:eastAsia="IRNazanin" w:cs="IRNazanin"/>
          <w:lang w:bidi="fa-IR"/>
          <w:color w:val="111111"/>
          <w:sz w:val="28"/>
          <w:szCs w:val="28"/>
          <w:rtl/>
        </w:rPr>
        <w:t xml:space="preserve">للعارف المولی محمد إسماعیل الأزغدی المتخلص وجدی المشهدی المتوفی (1231) کما ذکره فی مطلع الشمس‏</w:t>
      </w:r>
    </w:p>
    <w:p>
      <w:pPr>
        <w:pStyle w:val="Heading3"/>
      </w:pPr>
      <w:bookmarkStart w:id="1915" w:name="_Toc1659"/>
      <w:r>
        <w:t>807- الرسائل العرفانیة</w:t>
      </w:r>
      <w:bookmarkEnd w:id="1915"/>
    </w:p>
    <w:p>
      <w:pPr>
        <w:pStyle w:val="BookText"/>
      </w:pPr>
      <w:r>
        <w:rPr>
          <w:rFonts w:ascii="IRNazanin" w:hAnsi="IRNazanin" w:eastAsia="IRNazanin" w:cs="IRNazanin"/>
          <w:lang w:bidi="fa-IR"/>
          <w:color w:val="111111"/>
          <w:sz w:val="28"/>
          <w:szCs w:val="28"/>
          <w:rtl/>
        </w:rPr>
        <w:t xml:space="preserve">لمحمد بن محمود الدهدار ضمن مجموعتین إحداهما وقف الحاج عماد الفهرسی فی (الرضویة) فیها عشر رسالات و أخری بخط الشیخ عبد علی الزنجانی، و هی عندی” آغا بزرگ” و مر الرسائل الجفریة و یأتی رسائل المعارف‏</w:t>
      </w:r>
    </w:p>
    <w:p>
      <w:pPr>
        <w:pStyle w:val="Heading3"/>
      </w:pPr>
      <w:bookmarkStart w:id="1916" w:name="_Toc1660"/>
      <w:r>
        <w:t>808- الرسائل العشرة</w:t>
      </w:r>
      <w:bookmarkEnd w:id="1916"/>
    </w:p>
    <w:p>
      <w:pPr>
        <w:pStyle w:val="BookText"/>
      </w:pPr>
      <w:r>
        <w:rPr>
          <w:rFonts w:ascii="IRNazanin" w:hAnsi="IRNazanin" w:eastAsia="IRNazanin" w:cs="IRNazanin"/>
          <w:lang w:bidi="fa-IR"/>
          <w:color w:val="111111"/>
          <w:sz w:val="28"/>
          <w:szCs w:val="28"/>
          <w:rtl/>
        </w:rPr>
        <w:t xml:space="preserve">للشیخ السعید زین الدین بن علی الشهید (966) طبعت مجموعة فی إیران فی نیف و (1300) و مر رسائل الشهید</w:t>
      </w:r>
    </w:p>
    <w:p>
      <w:pPr>
        <w:pStyle w:val="Heading3"/>
      </w:pPr>
      <w:bookmarkStart w:id="1917" w:name="_Toc1661"/>
      <w:r>
        <w:t>809- رسائل علی ع‏</w:t>
      </w:r>
      <w:bookmarkEnd w:id="1917"/>
    </w:p>
    <w:p>
      <w:pPr>
        <w:pStyle w:val="BookText"/>
      </w:pPr>
      <w:r>
        <w:rPr>
          <w:rFonts w:ascii="IRNazanin" w:hAnsi="IRNazanin" w:eastAsia="IRNazanin" w:cs="IRNazanin"/>
          <w:lang w:bidi="fa-IR"/>
          <w:color w:val="111111"/>
          <w:sz w:val="28"/>
          <w:szCs w:val="28"/>
          <w:rtl/>
        </w:rPr>
        <w:t xml:space="preserve">لأبی أحمد عبد العزیز بن یحیی الجلودی، شیخ ابن قولویه ذکره النجاشی فی (ص 168) و له رسائل أبی بکر و عمر و عثمان أیضا</w:t>
      </w:r>
    </w:p>
    <w:p>
      <w:pPr>
        <w:pStyle w:val="Heading3"/>
      </w:pPr>
      <w:bookmarkStart w:id="1918" w:name="_Toc1662"/>
      <w:r>
        <w:t>810- رسائل علی بن أسباط</w:t>
      </w:r>
      <w:bookmarkEnd w:id="1918"/>
    </w:p>
    <w:p>
      <w:pPr>
        <w:pStyle w:val="BookText"/>
      </w:pPr>
      <w:r>
        <w:rPr>
          <w:rFonts w:ascii="IRNazanin" w:hAnsi="IRNazanin" w:eastAsia="IRNazanin" w:cs="IRNazanin"/>
          <w:lang w:bidi="fa-IR"/>
          <w:color w:val="111111"/>
          <w:sz w:val="28"/>
          <w:szCs w:val="28"/>
          <w:rtl/>
        </w:rPr>
        <w:t xml:space="preserve">لأبی الحسن علی بن مهزیار الأهوازی وکیل الأئمة و المعظم عندهم قال النجاشی (ص 178) إن کتبه مثل کتب الحسین بن سعید و زیادة و بعد ذکر کتبه ذکر من الزیادة رسائل علی بن أسباط، فیظهر أنه جمع رسائل علی بن أسباط فی کتاب مستقل و لم یذکر فی الفهرس (ص 88)</w:t>
      </w:r>
    </w:p>
    <w:p>
      <w:pPr>
        <w:pStyle w:val="Heading3"/>
      </w:pPr>
      <w:bookmarkStart w:id="1919" w:name="_Toc1663"/>
      <w:r>
        <w:t>811- رسائل عمر بن الخطاب‏</w:t>
      </w:r>
      <w:bookmarkEnd w:id="1919"/>
    </w:p>
    <w:p>
      <w:pPr>
        <w:pStyle w:val="BookText"/>
      </w:pPr>
      <w:r>
        <w:rPr>
          <w:rFonts w:ascii="IRNazanin" w:hAnsi="IRNazanin" w:eastAsia="IRNazanin" w:cs="IRNazanin"/>
          <w:lang w:bidi="fa-IR"/>
          <w:color w:val="111111"/>
          <w:sz w:val="28"/>
          <w:szCs w:val="28"/>
          <w:rtl/>
        </w:rPr>
        <w:t xml:space="preserve">لأبی أحمد الجلودی المذکور و مر رسائل أمیر المؤمنین علیه السلام  له و لغیره متعددا</w:t>
      </w:r>
    </w:p>
    <w:p>
      <w:pPr>
        <w:pStyle w:val="Heading3"/>
      </w:pPr>
      <w:bookmarkStart w:id="1920" w:name="_Toc1664"/>
      <w:r>
        <w:t>812- رسائل الفارابی‏</w:t>
      </w:r>
      <w:bookmarkEnd w:id="1920"/>
    </w:p>
    <w:p>
      <w:pPr>
        <w:pStyle w:val="BookText"/>
      </w:pPr>
      <w:r>
        <w:rPr>
          <w:rFonts w:ascii="IRNazanin" w:hAnsi="IRNazanin" w:eastAsia="IRNazanin" w:cs="IRNazanin"/>
          <w:lang w:bidi="fa-IR"/>
          <w:color w:val="111111"/>
          <w:sz w:val="28"/>
          <w:szCs w:val="28"/>
          <w:rtl/>
        </w:rPr>
        <w:t xml:space="preserve">فی الحکمة و غیرها لأبی نصر محمد بن من محمد بن طرخان الفارابی طبعت بمصر (1325) ترجمه القفطی فی أخبار الحکماء ص 182 و ذکر بعض هذه الرسائل و هاک فهرسها: 1- کتاب الجمع بین الرأیین لأفلاطون و أرسطوطالیس 2- کتاب الإبانة عن غرض أرسطوطالیس فی کتاب ما بعد الطبیعة 3- کتاب معانی العقل 4- کتاب ما ینبغی أن یقدم قبل تعلم الفلسفة 5- کتاب عیون المسائل 6- کتاب النکت فیما یصح و ما لا یصح فی أحکام النجوم 7- کتاب المسائل الفلسفیة و أجوبتها 8- کتاب فصوص الحکم، مع: 9- شرحه نصوص الکلم‏</w:t>
      </w:r>
    </w:p>
    <w:p>
      <w:pPr>
        <w:pStyle w:val="Heading3"/>
      </w:pPr>
      <w:bookmarkStart w:id="1921" w:name="_Toc1665"/>
      <w:r>
        <w:t>813- رسائل الفروع‏</w:t>
      </w:r>
      <w:bookmarkEnd w:id="1921"/>
    </w:p>
    <w:p>
      <w:pPr>
        <w:pStyle w:val="BookText"/>
      </w:pPr>
      <w:r>
        <w:rPr>
          <w:rFonts w:ascii="IRNazanin" w:hAnsi="IRNazanin" w:eastAsia="IRNazanin" w:cs="IRNazanin"/>
          <w:lang w:bidi="fa-IR"/>
          <w:color w:val="111111"/>
          <w:sz w:val="28"/>
          <w:szCs w:val="28"/>
          <w:rtl/>
        </w:rPr>
        <w:t xml:space="preserve">و غیرها للشیخ الفقیه الآقا محمد علی بن الآقا محمد باقر الهزارجریبی المتوفی بکرمانشاه (1216) ذکره ولده الآقا أحمد فی ترجمته‏</w:t>
      </w:r>
    </w:p>
    <w:p>
      <w:pPr>
        <w:pStyle w:val="Heading3"/>
      </w:pPr>
      <w:bookmarkStart w:id="1922" w:name="_Toc1666"/>
      <w:r>
        <w:t>رسائل فضل الله‏</w:t>
      </w:r>
      <w:bookmarkEnd w:id="1922"/>
    </w:p>
    <w:p>
      <w:pPr>
        <w:pStyle w:val="BookText"/>
      </w:pPr>
      <w:r>
        <w:rPr>
          <w:rFonts w:ascii="IRNazanin" w:hAnsi="IRNazanin" w:eastAsia="IRNazanin" w:cs="IRNazanin"/>
          <w:lang w:bidi="fa-IR"/>
          <w:color w:val="111111"/>
          <w:sz w:val="28"/>
          <w:szCs w:val="28"/>
          <w:rtl/>
        </w:rPr>
        <w:t xml:space="preserve">رشید الدین بن عماد الدولة أبی الخیر بن موفق الدولة علی الهمدانی‏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6" w:name="pg11707_122986"/>
    <w:bookmarkEnd w:id="246"/>
    <w:p>
      <w:pPr>
        <w:pStyle w:val="BookText"/>
      </w:pPr>
      <w:r>
        <w:rPr>
          <w:rFonts w:ascii="IRNazanin" w:hAnsi="IRNazanin" w:eastAsia="IRNazanin" w:cs="IRNazanin"/>
          <w:lang w:bidi="fa-IR"/>
          <w:color w:val="111111"/>
          <w:sz w:val="28"/>
          <w:szCs w:val="28"/>
          <w:rtl/>
        </w:rPr>
        <w:t xml:space="preserve">مر بعنوان رسائل رشید الدین‏</w:t>
      </w:r>
    </w:p>
    <w:p>
      <w:pPr>
        <w:pStyle w:val="Heading3"/>
      </w:pPr>
      <w:bookmarkStart w:id="1923" w:name="_Toc1667"/>
      <w:r>
        <w:t>814- الرسائل الفقهیة</w:t>
      </w:r>
      <w:bookmarkEnd w:id="1923"/>
    </w:p>
    <w:p>
      <w:pPr>
        <w:pStyle w:val="BookText"/>
      </w:pPr>
      <w:r>
        <w:rPr>
          <w:rFonts w:ascii="IRNazanin" w:hAnsi="IRNazanin" w:eastAsia="IRNazanin" w:cs="IRNazanin"/>
          <w:lang w:bidi="fa-IR"/>
          <w:color w:val="111111"/>
          <w:sz w:val="28"/>
          <w:szCs w:val="28"/>
          <w:rtl/>
        </w:rPr>
        <w:t xml:space="preserve">فی الوصیة و الإجارة و الطلاق و الربا و الرضاع و منجزات المریض للسید المعاصر أبی الحسن بن عباس بن محمد علی الإشکوری المولود (1292) و المتوفی (1368) جلها من تقریرات أساتیذه، الکاظمین، الیزدی و الخراسانی و الشیخ عبد الله المازندرانی توجد عند ولده” المؤلف” السید أحمد المعاصر</w:t>
      </w:r>
    </w:p>
    <w:p>
      <w:pPr>
        <w:pStyle w:val="Heading3"/>
      </w:pPr>
      <w:bookmarkStart w:id="1924" w:name="_Toc1668"/>
      <w:r>
        <w:t>815- الرسائل الفقهیة</w:t>
      </w:r>
      <w:bookmarkEnd w:id="1924"/>
    </w:p>
    <w:p>
      <w:pPr>
        <w:pStyle w:val="BookText"/>
      </w:pPr>
      <w:r>
        <w:rPr>
          <w:rFonts w:ascii="IRNazanin" w:hAnsi="IRNazanin" w:eastAsia="IRNazanin" w:cs="IRNazanin"/>
          <w:lang w:bidi="fa-IR"/>
          <w:color w:val="111111"/>
          <w:sz w:val="28"/>
          <w:szCs w:val="28"/>
          <w:rtl/>
        </w:rPr>
        <w:t xml:space="preserve">لحجة الإسلام الحاج السید محمد باقر بن محمد تقی الموسوی الشفتی الأصفهانی المتوفی (3- ع 2- 1260) ذکرها سیدنا الحسن صدر الدین فی إجازته الکبیرة لی التی ذکرناها فی (ج 1 ص 174) و مر له الرسائل الرجالیة</w:t>
      </w:r>
    </w:p>
    <w:p>
      <w:pPr>
        <w:pStyle w:val="Heading3"/>
      </w:pPr>
      <w:bookmarkStart w:id="1925" w:name="_Toc1669"/>
      <w:r>
        <w:t>816- الرسائل الفقهیة</w:t>
      </w:r>
      <w:bookmarkEnd w:id="1925"/>
    </w:p>
    <w:p>
      <w:pPr>
        <w:pStyle w:val="BookText"/>
      </w:pPr>
      <w:r>
        <w:rPr>
          <w:rFonts w:ascii="IRNazanin" w:hAnsi="IRNazanin" w:eastAsia="IRNazanin" w:cs="IRNazanin"/>
          <w:lang w:bidi="fa-IR"/>
          <w:color w:val="111111"/>
          <w:sz w:val="28"/>
          <w:szCs w:val="28"/>
          <w:rtl/>
        </w:rPr>
        <w:t xml:space="preserve">للسید المیرزا جعفر بن علی نقی بن حسن المدعو بحاج آقا ابن السید المجاهد الطباطبائی المتوفی (1220) و هی عدة رسائل 1- الحبوة 2- میراث العم الأبی مع الأبوینی 3- الإعراض عن الملک 4- معنی أجمعت العصابة 5- منجزات المریض 6- إقرار المریض 7- نکاح المریض 8- طلاق المریض 9- التطوع فی وقت الفریضة 10- مخرجیة السلام لا غیر 11- شرطیة المسافة فی القصر 12- سقوط الوتیرة سفرا 13- البرید الذهابی فقط 14- مسافة المقیم الخارج إلی دون المسافة 15- القضاء عن المیت 16- کراهیة لبس السواد 17- المشکوک الکریة بلا حاله سابقة 18- نجاسة أهل الکتاب 19- اجتماع الجنب و المحدث و المیت علی ماء لا یفی الا بواحد 20- طهارة العصیر العنبی 21- طهارة ولد الزنا کلها فی مجلد رأیته عند ولده” المؤلف” السید حسن فی کربلاء</w:t>
      </w:r>
    </w:p>
    <w:p>
      <w:pPr>
        <w:pStyle w:val="Heading3"/>
      </w:pPr>
      <w:bookmarkStart w:id="1926" w:name="_Toc1670"/>
      <w:r>
        <w:t>817- الرسائل الفقهیة</w:t>
      </w:r>
      <w:bookmarkEnd w:id="1926"/>
    </w:p>
    <w:p>
      <w:pPr>
        <w:pStyle w:val="BookText"/>
      </w:pPr>
      <w:r>
        <w:rPr>
          <w:rFonts w:ascii="IRNazanin" w:hAnsi="IRNazanin" w:eastAsia="IRNazanin" w:cs="IRNazanin"/>
          <w:lang w:bidi="fa-IR"/>
          <w:color w:val="111111"/>
          <w:sz w:val="28"/>
          <w:szCs w:val="28"/>
          <w:rtl/>
        </w:rPr>
        <w:t xml:space="preserve">للسید عبد الکریم بن محمد جواد بن عبد الله سبط المحدث الجزائری التستری المتوفی بالنجف (1215) حکاها فی نجوم السماء عن تحفه العالم‏</w:t>
      </w:r>
    </w:p>
    <w:p>
      <w:pPr>
        <w:pStyle w:val="Heading3"/>
      </w:pPr>
      <w:bookmarkStart w:id="1927" w:name="_Toc1671"/>
      <w:r>
        <w:t>818- الرسائل الفقهیة</w:t>
      </w:r>
      <w:bookmarkEnd w:id="1927"/>
    </w:p>
    <w:p>
      <w:pPr>
        <w:pStyle w:val="BookText"/>
      </w:pPr>
      <w:r>
        <w:rPr>
          <w:rFonts w:ascii="IRNazanin" w:hAnsi="IRNazanin" w:eastAsia="IRNazanin" w:cs="IRNazanin"/>
          <w:lang w:bidi="fa-IR"/>
          <w:color w:val="111111"/>
          <w:sz w:val="28"/>
          <w:szCs w:val="28"/>
          <w:rtl/>
        </w:rPr>
        <w:t xml:space="preserve">و هی ست رسائل لشیخنا المولی محمد کاظم الخراسانی المتوفی فی صبیحة الثلثاء العشرین من ذی الحجة (1329) طبعت فی بغداد، و هی الطهارة و الصلاة و الوقف و الرضاع و الطلاق و الرهن و قد سمیت القطرات و الشذرات‏</w:t>
      </w:r>
    </w:p>
    <w:p>
      <w:pPr>
        <w:pStyle w:val="Heading3"/>
      </w:pPr>
      <w:bookmarkStart w:id="1928" w:name="_Toc1672"/>
      <w:r>
        <w:t>819- الرسائل الفقهیة</w:t>
      </w:r>
      <w:bookmarkEnd w:id="1928"/>
    </w:p>
    <w:p>
      <w:pPr>
        <w:pStyle w:val="BookText"/>
      </w:pPr>
      <w:r>
        <w:rPr>
          <w:rFonts w:ascii="IRNazanin" w:hAnsi="IRNazanin" w:eastAsia="IRNazanin" w:cs="IRNazanin"/>
          <w:lang w:bidi="fa-IR"/>
          <w:color w:val="111111"/>
          <w:sz w:val="28"/>
          <w:szCs w:val="28"/>
          <w:rtl/>
        </w:rPr>
        <w:t xml:space="preserve">و هی أربع عشرة کلها فارسیة، للمیرزا محمد بن سلیمان التنکابنی ذکرها فی قصص العلماء 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7" w:name="pg11707_122987"/>
    <w:bookmarkEnd w:id="247"/>
    <w:p>
      <w:pPr>
        <w:pStyle w:val="Heading3"/>
      </w:pPr>
      <w:bookmarkStart w:id="1929" w:name="_Toc1673"/>
      <w:r>
        <w:t>820- الرسائل الفقهیة</w:t>
      </w:r>
      <w:bookmarkEnd w:id="1929"/>
    </w:p>
    <w:p>
      <w:pPr>
        <w:pStyle w:val="BookText"/>
      </w:pPr>
      <w:r>
        <w:rPr>
          <w:rFonts w:ascii="IRNazanin" w:hAnsi="IRNazanin" w:eastAsia="IRNazanin" w:cs="IRNazanin"/>
          <w:lang w:bidi="fa-IR"/>
          <w:color w:val="111111"/>
          <w:sz w:val="28"/>
          <w:szCs w:val="28"/>
          <w:rtl/>
        </w:rPr>
        <w:t xml:space="preserve">فی مسائل فقهیة متفرقة اثنی عشرة رسالة، أیضا للمیرزا محمد التنکابنی ذکرها فی فهرس کتبه فی قصصه‏</w:t>
      </w:r>
    </w:p>
    <w:p>
      <w:pPr>
        <w:pStyle w:val="Heading3"/>
      </w:pPr>
      <w:bookmarkStart w:id="1930" w:name="_Toc1674"/>
      <w:r>
        <w:t>821- رسائل فلسفیة</w:t>
      </w:r>
      <w:bookmarkEnd w:id="1930"/>
    </w:p>
    <w:p>
      <w:pPr>
        <w:pStyle w:val="BookText"/>
      </w:pPr>
      <w:r>
        <w:rPr>
          <w:rFonts w:ascii="IRNazanin" w:hAnsi="IRNazanin" w:eastAsia="IRNazanin" w:cs="IRNazanin"/>
          <w:lang w:bidi="fa-IR"/>
          <w:color w:val="111111"/>
          <w:sz w:val="28"/>
          <w:szCs w:val="28"/>
          <w:rtl/>
        </w:rPr>
        <w:t xml:space="preserve">لأبی بکر محمد بن زکریا الرازی المتوفی (311) طبع الجزء الأول منها المستر پاولوس کراوس فی مصر (1939 م) فی (316 ص) و هی تشتمل علی الطب الروحانی فی (96 ص) و السیرة الفلسفیة فی (16 ص) و مقالة فیما بعد الطبیعة فی (22 ص) و مقالة فی أمارات الإقبال و الدولة فی (4 ص) و قطعات من کتاب اللذة فی (26 ص) و قطعات من کتاب العلم الإلهی فی (6 ص) و قطعات من القول فی القدماء الخمسة فی (26 ص) و قطعات من القول فی الهیولی فی (24 ص) و قطعات من القول فی الزمان و المکان فی (40 ص) و قطعات من القول فی النفس و العالم فی (10 ص) و المناظرات بین أبی حاتم الرازی و أبی بکر الرازی فی (26 ص) و هذه الأخیرة مقتبسة من کتاب أعلام النبوة لأبی حاتم الرازی‏</w:t>
      </w:r>
      <w:r>
        <w:rPr>
          <w:rStyle w:val="FootnoteReference"/>
        </w:rPr>
        <w:footnoteReference w:id="26"/>
      </w:r>
      <w:r>
        <w:rPr>
          <w:rFonts w:ascii="IRNazanin" w:hAnsi="IRNazanin" w:eastAsia="IRNazanin" w:cs="IRNazanin"/>
          <w:lang w:bidi="fa-IR"/>
          <w:color w:val="111111"/>
          <w:sz w:val="28"/>
          <w:szCs w:val="28"/>
          <w:rtl/>
        </w:rPr>
        <w:t xml:space="preserve">فهو غیر المذکور فی (ص 223)</w:t>
      </w:r>
    </w:p>
    <w:p>
      <w:pPr>
        <w:pStyle w:val="Heading3"/>
      </w:pPr>
      <w:bookmarkStart w:id="1931" w:name="_Toc1675"/>
      <w:r>
        <w:t>822- رسائل قابوس‏</w:t>
      </w:r>
      <w:bookmarkEnd w:id="1931"/>
    </w:p>
    <w:p>
      <w:pPr>
        <w:pStyle w:val="BookText"/>
      </w:pPr>
      <w:r>
        <w:rPr>
          <w:rFonts w:ascii="IRNazanin" w:hAnsi="IRNazanin" w:eastAsia="IRNazanin" w:cs="IRNazanin"/>
          <w:lang w:bidi="fa-IR"/>
          <w:color w:val="111111"/>
          <w:sz w:val="28"/>
          <w:szCs w:val="28"/>
          <w:rtl/>
        </w:rPr>
        <w:t xml:space="preserve">ابن وشمگیر شمس المعالی و مکاتباته توجد فی مجموعة برقم (13) من کتب الشیخ علی آل کاشف الغطاء بخطه و فی تاریخ طبرستان أن لقابوس رسالة فصیحة فی تفضیل عمر و أبی بکر و عثمان و علی و کتب فی الجواب عنه المؤید بالله أبو الحسین أحمد المتوفی (421) رسالة هی معجزه أو فی حد الإعجاز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8" w:name="pg11707_122988"/>
    <w:bookmarkEnd w:id="248"/>
    <w:p>
      <w:pPr>
        <w:pStyle w:val="Heading3"/>
      </w:pPr>
      <w:bookmarkStart w:id="1932" w:name="_Toc1676"/>
      <w:r>
        <w:t>الرسائل الکثیرة</w:t>
      </w:r>
      <w:bookmarkEnd w:id="1932"/>
    </w:p>
    <w:p>
      <w:pPr>
        <w:pStyle w:val="Heading3"/>
      </w:pPr>
      <w:bookmarkStart w:id="1933" w:name="_Toc1677"/>
      <w:r>
        <w:t>بیان</w:t>
      </w:r>
      <w:bookmarkEnd w:id="1933"/>
    </w:p>
    <w:p>
      <w:pPr>
        <w:pStyle w:val="BookText"/>
      </w:pPr>
      <w:r>
        <w:rPr>
          <w:rFonts w:ascii="IRNazanin" w:hAnsi="IRNazanin" w:eastAsia="IRNazanin" w:cs="IRNazanin"/>
          <w:lang w:bidi="fa-IR"/>
          <w:color w:val="111111"/>
          <w:sz w:val="28"/>
          <w:szCs w:val="28"/>
          <w:rtl/>
        </w:rPr>
        <w:t xml:space="preserve">نذکرها هنا مجموعات فیها رسائل فی موضوعات مختلفة لا تعرف أسماؤها و لا موضوعاتها، و انما هی مذکورة فی تراجم جملة من العلماء فی کتب الرجال و غیرها، فیقال أن لفلان رسائل کثیرة أو متعددة أو مختلفة و أمثال ذلک و یظهر من قولهم إن کل واحد منها کتاب مستقل برأسه و بما أنا لم نظفر بعناوینها فنذکرها بهذا العنوان علی ترتیب حروف الهجاء فی مؤلفیها فنقول:</w:t>
      </w:r>
    </w:p>
    <w:p>
      <w:pPr>
        <w:pStyle w:val="Heading3"/>
      </w:pPr>
      <w:bookmarkStart w:id="1934" w:name="_Toc1678"/>
      <w:r>
        <w:t>823- الرسائل الکثیرة</w:t>
      </w:r>
      <w:bookmarkEnd w:id="1934"/>
    </w:p>
    <w:p>
      <w:pPr>
        <w:pStyle w:val="BookText"/>
      </w:pPr>
      <w:r>
        <w:rPr>
          <w:rFonts w:ascii="IRNazanin" w:hAnsi="IRNazanin" w:eastAsia="IRNazanin" w:cs="IRNazanin"/>
          <w:lang w:bidi="fa-IR"/>
          <w:color w:val="111111"/>
          <w:sz w:val="28"/>
          <w:szCs w:val="28"/>
          <w:rtl/>
        </w:rPr>
        <w:t xml:space="preserve">للسید إبراهیم بن السید محمد باقر القمی الرضوی أخ السید صدر الدین قال فی تتمیم الأمل عند ترجمته و بعد ذکر شرحیه علی المفاتیح و الوافی ما لفظه [و غیرهما من الرسائل المفردة] و هو کان حیا إلی (1168) کما ذکره السید عبد الله الجزائری‏</w:t>
      </w:r>
    </w:p>
    <w:p>
      <w:pPr>
        <w:pStyle w:val="Heading3"/>
      </w:pPr>
      <w:bookmarkStart w:id="1935" w:name="_Toc1679"/>
      <w:r>
        <w:t>824- الرسائل الکثیرة</w:t>
      </w:r>
      <w:bookmarkEnd w:id="1935"/>
    </w:p>
    <w:p>
      <w:pPr>
        <w:pStyle w:val="BookText"/>
      </w:pPr>
      <w:r>
        <w:rPr>
          <w:rFonts w:ascii="IRNazanin" w:hAnsi="IRNazanin" w:eastAsia="IRNazanin" w:cs="IRNazanin"/>
          <w:lang w:bidi="fa-IR"/>
          <w:color w:val="111111"/>
          <w:sz w:val="28"/>
          <w:szCs w:val="28"/>
          <w:rtl/>
        </w:rPr>
        <w:t xml:space="preserve">للسید أبی الحسن بن عبد الله بن نور الدین الموسوی الجزائری التستری المتوفی (1193) و هی فی الطب و الحساب و الریاضی کما ذکرها فی تحفه العالم‏</w:t>
      </w:r>
    </w:p>
    <w:p>
      <w:pPr>
        <w:pStyle w:val="Heading3"/>
      </w:pPr>
      <w:bookmarkStart w:id="1936" w:name="_Toc1680"/>
      <w:r>
        <w:t>825- الرسائل الکثیرة</w:t>
      </w:r>
      <w:bookmarkEnd w:id="1936"/>
    </w:p>
    <w:p>
      <w:pPr>
        <w:pStyle w:val="BookText"/>
      </w:pPr>
      <w:r>
        <w:rPr>
          <w:rFonts w:ascii="IRNazanin" w:hAnsi="IRNazanin" w:eastAsia="IRNazanin" w:cs="IRNazanin"/>
          <w:lang w:bidi="fa-IR"/>
          <w:color w:val="111111"/>
          <w:sz w:val="28"/>
          <w:szCs w:val="28"/>
          <w:rtl/>
        </w:rPr>
        <w:t xml:space="preserve">فی الفقه و الأصول و غیرهما للشیخ أحمد السلطان‏آبادی تلمیذ الفاضل الإیروانی و المتوفی حدود (1315) و له حاشیة الرسائل و حاشیة المکاسب من تقریر بحث أستاذه المذکور کما مر</w:t>
      </w:r>
    </w:p>
    <w:p>
      <w:pPr>
        <w:pStyle w:val="Heading3"/>
      </w:pPr>
      <w:bookmarkStart w:id="1937" w:name="_Toc1681"/>
      <w:r>
        <w:t>826- الرسائل الکثیرة</w:t>
      </w:r>
      <w:bookmarkEnd w:id="1937"/>
    </w:p>
    <w:p>
      <w:pPr>
        <w:pStyle w:val="BookText"/>
      </w:pPr>
      <w:r>
        <w:rPr>
          <w:rFonts w:ascii="IRNazanin" w:hAnsi="IRNazanin" w:eastAsia="IRNazanin" w:cs="IRNazanin"/>
          <w:lang w:bidi="fa-IR"/>
          <w:color w:val="111111"/>
          <w:sz w:val="28"/>
          <w:szCs w:val="28"/>
          <w:rtl/>
        </w:rPr>
        <w:t xml:space="preserve">للشیخ أحمد بن إسماعیل الجزائری النجفی المتوفی حدود (1150) من تلامذة تلامیذ العلامة المجلسی قال فی اللؤلؤة بعد ذکر بعض کتبه مثل آیات الأحکام: [و له رسائل أخری‏]</w:t>
      </w:r>
    </w:p>
    <w:p>
      <w:pPr>
        <w:pStyle w:val="Heading3"/>
      </w:pPr>
      <w:bookmarkStart w:id="1938" w:name="_Toc1682"/>
      <w:r>
        <w:t>827- الرسائل الکثیرة</w:t>
      </w:r>
      <w:bookmarkEnd w:id="1938"/>
    </w:p>
    <w:p>
      <w:pPr>
        <w:pStyle w:val="BookText"/>
      </w:pPr>
      <w:r>
        <w:rPr>
          <w:rFonts w:ascii="IRNazanin" w:hAnsi="IRNazanin" w:eastAsia="IRNazanin" w:cs="IRNazanin"/>
          <w:lang w:bidi="fa-IR"/>
          <w:color w:val="111111"/>
          <w:sz w:val="28"/>
          <w:szCs w:val="28"/>
          <w:rtl/>
        </w:rPr>
        <w:t xml:space="preserve">للشیخ مهذب الدین أحمد بن رضا من أجل تلامیذ المحدث الحر حکی فی نجوم السماء- ص 181 عن تذکره العلماء أن له رسائل کثیرة و یأتی‏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9" w:name="pg11707_122989"/>
    <w:bookmarkEnd w:id="249"/>
    <w:p>
      <w:pPr>
        <w:pStyle w:val="BookText"/>
      </w:pPr>
      <w:r>
        <w:rPr>
          <w:rFonts w:ascii="IRNazanin" w:hAnsi="IRNazanin" w:eastAsia="IRNazanin" w:cs="IRNazanin"/>
          <w:lang w:bidi="fa-IR"/>
          <w:color w:val="111111"/>
          <w:sz w:val="28"/>
          <w:szCs w:val="28"/>
          <w:rtl/>
        </w:rPr>
        <w:t xml:space="preserve">أن له فائق المقال‏</w:t>
      </w:r>
    </w:p>
    <w:p>
      <w:pPr>
        <w:pStyle w:val="Heading3"/>
      </w:pPr>
      <w:bookmarkStart w:id="1939" w:name="_Toc1683"/>
      <w:r>
        <w:t>828- الرسائل الکثیرة</w:t>
      </w:r>
      <w:bookmarkEnd w:id="1939"/>
    </w:p>
    <w:p>
      <w:pPr>
        <w:pStyle w:val="BookText"/>
      </w:pPr>
      <w:r>
        <w:rPr>
          <w:rFonts w:ascii="IRNazanin" w:hAnsi="IRNazanin" w:eastAsia="IRNazanin" w:cs="IRNazanin"/>
          <w:lang w:bidi="fa-IR"/>
          <w:color w:val="111111"/>
          <w:sz w:val="28"/>
          <w:szCs w:val="28"/>
          <w:rtl/>
        </w:rPr>
        <w:t xml:space="preserve">فی الحکمة للسید الأمیر إسماعیل الخاتون‏آبادی ذکرها الشیخ عبد النبی فی تتمیم أمل الآمل بعنوان رسائل متعددة فی الحکمة و غیرها</w:t>
      </w:r>
    </w:p>
    <w:p>
      <w:pPr>
        <w:pStyle w:val="Heading3"/>
      </w:pPr>
      <w:bookmarkStart w:id="1940" w:name="_Toc1684"/>
      <w:r>
        <w:t>829- الرسائل الکثیرة</w:t>
      </w:r>
      <w:bookmarkEnd w:id="1940"/>
    </w:p>
    <w:p>
      <w:pPr>
        <w:pStyle w:val="BookText"/>
      </w:pPr>
      <w:r>
        <w:rPr>
          <w:rFonts w:ascii="IRNazanin" w:hAnsi="IRNazanin" w:eastAsia="IRNazanin" w:cs="IRNazanin"/>
          <w:lang w:bidi="fa-IR"/>
          <w:color w:val="111111"/>
          <w:sz w:val="28"/>
          <w:szCs w:val="28"/>
          <w:rtl/>
        </w:rPr>
        <w:t xml:space="preserve">للمیرزا محمد تقی الألماس ابن المیرزا کاظم ابن المولی عزیز الله ابن المولی محمد تقی المجلسی و أکبر ولده توفی (1159) ذکره فی الفیض القدسی‏</w:t>
      </w:r>
    </w:p>
    <w:p>
      <w:pPr>
        <w:pStyle w:val="Heading3"/>
      </w:pPr>
      <w:bookmarkStart w:id="1941" w:name="_Toc1685"/>
      <w:r>
        <w:t>830- الرسائل الکثیرة</w:t>
      </w:r>
      <w:bookmarkEnd w:id="1941"/>
    </w:p>
    <w:p>
      <w:pPr>
        <w:pStyle w:val="BookText"/>
      </w:pPr>
      <w:r>
        <w:rPr>
          <w:rFonts w:ascii="IRNazanin" w:hAnsi="IRNazanin" w:eastAsia="IRNazanin" w:cs="IRNazanin"/>
          <w:lang w:bidi="fa-IR"/>
          <w:color w:val="111111"/>
          <w:sz w:val="28"/>
          <w:szCs w:val="28"/>
          <w:rtl/>
        </w:rPr>
        <w:t xml:space="preserve">للسید أبی القاسم جعفر بن السید حسین الخوانساری قال حفیده فی الروضات إن له رسائل کثیرة</w:t>
      </w:r>
    </w:p>
    <w:p>
      <w:pPr>
        <w:pStyle w:val="Heading3"/>
      </w:pPr>
      <w:bookmarkStart w:id="1942" w:name="_Toc1686"/>
      <w:r>
        <w:t>831- الرسائل الکثیرة</w:t>
      </w:r>
      <w:bookmarkEnd w:id="1942"/>
    </w:p>
    <w:p>
      <w:pPr>
        <w:pStyle w:val="BookText"/>
      </w:pPr>
      <w:r>
        <w:rPr>
          <w:rFonts w:ascii="IRNazanin" w:hAnsi="IRNazanin" w:eastAsia="IRNazanin" w:cs="IRNazanin"/>
          <w:lang w:bidi="fa-IR"/>
          <w:color w:val="111111"/>
          <w:sz w:val="28"/>
          <w:szCs w:val="28"/>
          <w:rtl/>
        </w:rPr>
        <w:t xml:space="preserve">الأصولیة و الفقهیة لآقا محمد جعفر بن آقا محمد علی الکرمانشاهی ابن الوحید البهبهانی ذکرها مؤلفا الفیض القدسی و نجوم السماء حاکیین عن أخیه آقا أحمد فی مرآة الأحوال‏</w:t>
      </w:r>
    </w:p>
    <w:p>
      <w:pPr>
        <w:pStyle w:val="Heading3"/>
      </w:pPr>
      <w:bookmarkStart w:id="1943" w:name="_Toc1687"/>
      <w:r>
        <w:t>832- الرسائل الکثیرة</w:t>
      </w:r>
      <w:bookmarkEnd w:id="1943"/>
    </w:p>
    <w:p>
      <w:pPr>
        <w:pStyle w:val="BookText"/>
      </w:pPr>
      <w:r>
        <w:rPr>
          <w:rFonts w:ascii="IRNazanin" w:hAnsi="IRNazanin" w:eastAsia="IRNazanin" w:cs="IRNazanin"/>
          <w:lang w:bidi="fa-IR"/>
          <w:color w:val="111111"/>
          <w:sz w:val="28"/>
          <w:szCs w:val="28"/>
          <w:rtl/>
        </w:rPr>
        <w:t xml:space="preserve">فی مسائل شتی للسید حسین بن حیدر الکرکی تلمیذ البهائی و شیخ المولی محمد تقی المجلسی الذی توفی (1070)</w:t>
      </w:r>
    </w:p>
    <w:p>
      <w:pPr>
        <w:pStyle w:val="Heading3"/>
      </w:pPr>
      <w:bookmarkStart w:id="1944" w:name="_Toc1688"/>
      <w:r>
        <w:t>833- الرسائل الکثیرة</w:t>
      </w:r>
      <w:bookmarkEnd w:id="1944"/>
    </w:p>
    <w:p>
      <w:pPr>
        <w:pStyle w:val="BookText"/>
      </w:pPr>
      <w:r>
        <w:rPr>
          <w:rFonts w:ascii="IRNazanin" w:hAnsi="IRNazanin" w:eastAsia="IRNazanin" w:cs="IRNazanin"/>
          <w:lang w:bidi="fa-IR"/>
          <w:color w:val="111111"/>
          <w:sz w:val="28"/>
          <w:szCs w:val="28"/>
          <w:rtl/>
        </w:rPr>
        <w:t xml:space="preserve">فی دفع بعض الشکوک مثل شبهة الإیمان و الکفر و شبهة الاستلزام و شبهة الطفرة لآقا حسین بن جمال الدین محمد المحقق الخوانساری المتوفی (1099) ذکرت فی ترجمته و رأیت بعضها</w:t>
      </w:r>
    </w:p>
    <w:p>
      <w:pPr>
        <w:pStyle w:val="Heading3"/>
      </w:pPr>
      <w:bookmarkStart w:id="1945" w:name="_Toc1689"/>
      <w:r>
        <w:t>834- الرسائل الکثیرة</w:t>
      </w:r>
      <w:bookmarkEnd w:id="1945"/>
    </w:p>
    <w:p>
      <w:pPr>
        <w:pStyle w:val="BookText"/>
      </w:pPr>
      <w:r>
        <w:rPr>
          <w:rFonts w:ascii="IRNazanin" w:hAnsi="IRNazanin" w:eastAsia="IRNazanin" w:cs="IRNazanin"/>
          <w:lang w:bidi="fa-IR"/>
          <w:color w:val="111111"/>
          <w:sz w:val="28"/>
          <w:szCs w:val="28"/>
          <w:rtl/>
        </w:rPr>
        <w:t xml:space="preserve">فی مسائل متفرقة للأمیر محمد حسین بن الأمیر محمد صالح الخاتون‏آبادی المتوفی (1151) کما فی ترجمته‏</w:t>
      </w:r>
    </w:p>
    <w:p>
      <w:pPr>
        <w:pStyle w:val="Heading3"/>
      </w:pPr>
      <w:bookmarkStart w:id="1946" w:name="_Toc1690"/>
      <w:r>
        <w:t>835- الرسائل الکثیرة</w:t>
      </w:r>
      <w:bookmarkEnd w:id="1946"/>
    </w:p>
    <w:p>
      <w:pPr>
        <w:pStyle w:val="BookText"/>
      </w:pPr>
      <w:r>
        <w:rPr>
          <w:rFonts w:ascii="IRNazanin" w:hAnsi="IRNazanin" w:eastAsia="IRNazanin" w:cs="IRNazanin"/>
          <w:lang w:bidi="fa-IR"/>
          <w:color w:val="111111"/>
          <w:sz w:val="28"/>
          <w:szCs w:val="28"/>
          <w:rtl/>
        </w:rPr>
        <w:t xml:space="preserve">للمولی حیدر علی بن المولی محمد بن الحسن الشیروانی رأیت بعضها فی مجموعة کانت عند الفاضل السید محمد علی (السبزواری) بالکاظمیة</w:t>
      </w:r>
    </w:p>
    <w:p>
      <w:pPr>
        <w:pStyle w:val="Heading3"/>
      </w:pPr>
      <w:bookmarkStart w:id="1947" w:name="_Toc1691"/>
      <w:r>
        <w:t>836- الرسائل الکثیرة</w:t>
      </w:r>
      <w:bookmarkEnd w:id="1947"/>
    </w:p>
    <w:p>
      <w:pPr>
        <w:pStyle w:val="BookText"/>
      </w:pPr>
      <w:r>
        <w:rPr>
          <w:rFonts w:ascii="IRNazanin" w:hAnsi="IRNazanin" w:eastAsia="IRNazanin" w:cs="IRNazanin"/>
          <w:lang w:bidi="fa-IR"/>
          <w:color w:val="111111"/>
          <w:sz w:val="28"/>
          <w:szCs w:val="28"/>
          <w:rtl/>
        </w:rPr>
        <w:t xml:space="preserve">مرت بعنوان رسائل الحصکفی نسبه إلی حصن کیفا من مدائن دیار بکر، رخم فی النسبة، و هی للخطیب أبی الفضل یحیی بن سلام بن الحسین بن محمد الحصکفی خطیب میافارقین عن السمعانی أن نظمه و نثره و خطبه فی الآفاق مشهورة، رزق عمرا طویلا و کان غالیا فی التشیع، وصلت بخدمته سنة خمسین و خمسمائة و أجازنی بخطه جمیع مسموعاته کانت ولادته حدود (460) و وفاته بمیافارقین (551) انتهی و صرح بتشیعه أیضا فی الریاض و قال محمد بن شاکر فی فوات الوفیات إنه‏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50" w:name="pg11707_122990"/>
    <w:bookmarkEnd w:id="250"/>
    <w:p>
      <w:pPr>
        <w:pStyle w:val="BookText"/>
      </w:pPr>
      <w:r>
        <w:rPr>
          <w:rFonts w:ascii="IRNazanin" w:hAnsi="IRNazanin" w:eastAsia="IRNazanin" w:cs="IRNazanin"/>
          <w:lang w:bidi="fa-IR"/>
          <w:color w:val="111111"/>
          <w:sz w:val="28"/>
          <w:szCs w:val="28"/>
          <w:rtl/>
        </w:rPr>
        <w:t xml:space="preserve">کان غالبا فی التشیع، ثم نقل عن ابن الجوزی أشعاره فی تعداد الأئمة الاثنی عشر علیه السلام  قال [و له رسائل جیدة] و قد أشرنا إلیها بعنوان الرسائل الحصکفیة</w:t>
      </w:r>
    </w:p>
    <w:p>
      <w:pPr>
        <w:pStyle w:val="Heading3"/>
      </w:pPr>
      <w:bookmarkStart w:id="1948" w:name="_Toc1692"/>
      <w:r>
        <w:t>837- الرسائل الکثیرة</w:t>
      </w:r>
      <w:bookmarkEnd w:id="1948"/>
    </w:p>
    <w:p>
      <w:pPr>
        <w:pStyle w:val="BookText"/>
      </w:pPr>
      <w:r>
        <w:rPr>
          <w:rFonts w:ascii="IRNazanin" w:hAnsi="IRNazanin" w:eastAsia="IRNazanin" w:cs="IRNazanin"/>
          <w:lang w:bidi="fa-IR"/>
          <w:color w:val="111111"/>
          <w:sz w:val="28"/>
          <w:szCs w:val="28"/>
          <w:rtl/>
        </w:rPr>
        <w:t xml:space="preserve">للشیخ خلف آل عصفور، و هو ابن الشیخ عبد العلی بن أحمد بن إبراهیم الدرازی البحرانی، ابن أخ الشیخ المحدث یوسف بن أحمد بن إبراهیم و المجاز منه فی اللؤلؤة مع ابن عمه الشیخ حسین ابن محمد بن أحمد بن إبراهیم کانت رسائله مجموعة فی نسخه بیاضی القطع عند شیخنا النوری فی مکتبته‏</w:t>
      </w:r>
    </w:p>
    <w:p>
      <w:pPr>
        <w:pStyle w:val="Heading3"/>
      </w:pPr>
      <w:bookmarkStart w:id="1949" w:name="_Toc1693"/>
      <w:r>
        <w:t>838- الرسائل الکثیرة</w:t>
      </w:r>
      <w:bookmarkEnd w:id="1949"/>
    </w:p>
    <w:p>
      <w:pPr>
        <w:pStyle w:val="BookText"/>
      </w:pPr>
      <w:r>
        <w:rPr>
          <w:rFonts w:ascii="IRNazanin" w:hAnsi="IRNazanin" w:eastAsia="IRNazanin" w:cs="IRNazanin"/>
          <w:lang w:bidi="fa-IR"/>
          <w:color w:val="111111"/>
          <w:sz w:val="28"/>
          <w:szCs w:val="28"/>
          <w:rtl/>
        </w:rPr>
        <w:t xml:space="preserve">للشیخ سلیمان بن أحمد آل عبد الجبار القطیفی المتوفی (1266) ذکرها الشیخ محمد صالح البحرانی و قال إنها فی جوابات مسائل متعددة</w:t>
      </w:r>
    </w:p>
    <w:p>
      <w:pPr>
        <w:pStyle w:val="Heading3"/>
      </w:pPr>
      <w:bookmarkStart w:id="1950" w:name="_Toc1694"/>
      <w:r>
        <w:t>839- الرسائل الکثیرة</w:t>
      </w:r>
      <w:bookmarkEnd w:id="1950"/>
    </w:p>
    <w:p>
      <w:pPr>
        <w:pStyle w:val="BookText"/>
      </w:pPr>
      <w:r>
        <w:rPr>
          <w:rFonts w:ascii="IRNazanin" w:hAnsi="IRNazanin" w:eastAsia="IRNazanin" w:cs="IRNazanin"/>
          <w:lang w:bidi="fa-IR"/>
          <w:color w:val="111111"/>
          <w:sz w:val="28"/>
          <w:szCs w:val="28"/>
          <w:rtl/>
        </w:rPr>
        <w:t xml:space="preserve">للشیخ سلیمان بن عبد الله الماحوزی البحرانی المتوفی (1121) ذکرها تلمیذه الشیخ عبد الله السماهیجی فی إجازته الکبیرة</w:t>
      </w:r>
    </w:p>
    <w:p>
      <w:pPr>
        <w:pStyle w:val="Heading3"/>
      </w:pPr>
      <w:bookmarkStart w:id="1951" w:name="_Toc1695"/>
      <w:r>
        <w:t>840- الرسائل الکثیرة</w:t>
      </w:r>
      <w:bookmarkEnd w:id="1951"/>
    </w:p>
    <w:p>
      <w:pPr>
        <w:pStyle w:val="BookText"/>
      </w:pPr>
      <w:r>
        <w:rPr>
          <w:rFonts w:ascii="IRNazanin" w:hAnsi="IRNazanin" w:eastAsia="IRNazanin" w:cs="IRNazanin"/>
          <w:lang w:bidi="fa-IR"/>
          <w:color w:val="111111"/>
          <w:sz w:val="28"/>
          <w:szCs w:val="28"/>
          <w:rtl/>
        </w:rPr>
        <w:t xml:space="preserve">لشریف العلماء و هو المولی شریف الدین محمد بن المولی حسن علی الآملی المازندرانی المتوفی بالطاعون (1245) و کانت الرسائل موجودة عند شیخنا النوری فی مکتبته‏</w:t>
      </w:r>
    </w:p>
    <w:p>
      <w:pPr>
        <w:pStyle w:val="Heading3"/>
      </w:pPr>
      <w:bookmarkStart w:id="1952" w:name="_Toc1696"/>
      <w:r>
        <w:t>841- الرسائل الکثیرة</w:t>
      </w:r>
      <w:bookmarkEnd w:id="1952"/>
    </w:p>
    <w:p>
      <w:pPr>
        <w:pStyle w:val="BookText"/>
      </w:pPr>
      <w:r>
        <w:rPr>
          <w:rFonts w:ascii="IRNazanin" w:hAnsi="IRNazanin" w:eastAsia="IRNazanin" w:cs="IRNazanin"/>
          <w:lang w:bidi="fa-IR"/>
          <w:color w:val="111111"/>
          <w:sz w:val="28"/>
          <w:szCs w:val="28"/>
          <w:rtl/>
        </w:rPr>
        <w:t xml:space="preserve">للمولی محمد شفیع و الظاهر أنه والد المولی محمد مهدی الأسترآبادی الساکن فی الهند المتوفی (1259) رأیتها ضمن مجموعة فی بعض مکتبات النجف‏</w:t>
      </w:r>
    </w:p>
    <w:p>
      <w:pPr>
        <w:pStyle w:val="Heading3"/>
      </w:pPr>
      <w:bookmarkStart w:id="1953" w:name="_Toc1697"/>
      <w:r>
        <w:t>842- الرسائل الکثیرة</w:t>
      </w:r>
      <w:bookmarkEnd w:id="1953"/>
    </w:p>
    <w:p>
      <w:pPr>
        <w:pStyle w:val="BookText"/>
      </w:pPr>
      <w:r>
        <w:rPr>
          <w:rFonts w:ascii="IRNazanin" w:hAnsi="IRNazanin" w:eastAsia="IRNazanin" w:cs="IRNazanin"/>
          <w:lang w:bidi="fa-IR"/>
          <w:color w:val="111111"/>
          <w:sz w:val="28"/>
          <w:szCs w:val="28"/>
          <w:rtl/>
        </w:rPr>
        <w:t xml:space="preserve">للمولی شمس الدین بن جمال الدین البهبهانی المتوفی بمشهد خراسان (1348) کان تلمیذ الوحید البهبهانی و بحر العلوم ذکر فی مطلع الشمس أن له رسائل متعددة</w:t>
      </w:r>
    </w:p>
    <w:p>
      <w:pPr>
        <w:pStyle w:val="Heading3"/>
      </w:pPr>
      <w:bookmarkStart w:id="1954" w:name="_Toc1698"/>
      <w:r>
        <w:t>843- الرسائل الکثیرة</w:t>
      </w:r>
      <w:bookmarkEnd w:id="1954"/>
    </w:p>
    <w:p>
      <w:pPr>
        <w:pStyle w:val="BookText"/>
      </w:pPr>
      <w:r>
        <w:rPr>
          <w:rFonts w:ascii="IRNazanin" w:hAnsi="IRNazanin" w:eastAsia="IRNazanin" w:cs="IRNazanin"/>
          <w:lang w:bidi="fa-IR"/>
          <w:color w:val="111111"/>
          <w:sz w:val="28"/>
          <w:szCs w:val="28"/>
          <w:rtl/>
        </w:rPr>
        <w:t xml:space="preserve">فی الفقه للسید عبد الکریم ابن السید محمد جواد ابن السید عبد الله ابن السید نور الدین ابن المحدث الجزائری التستری المتوفی بالنجف حدود (1215) ذکرت فی عداد تصانیفه‏</w:t>
      </w:r>
    </w:p>
    <w:p>
      <w:pPr>
        <w:pStyle w:val="Heading3"/>
      </w:pPr>
      <w:bookmarkStart w:id="1955" w:name="_Toc1699"/>
      <w:r>
        <w:t>844- الرسائل الکثیرة</w:t>
      </w:r>
      <w:bookmarkEnd w:id="1955"/>
    </w:p>
    <w:p>
      <w:pPr>
        <w:pStyle w:val="BookText"/>
      </w:pPr>
      <w:r>
        <w:rPr>
          <w:rFonts w:ascii="IRNazanin" w:hAnsi="IRNazanin" w:eastAsia="IRNazanin" w:cs="IRNazanin"/>
          <w:lang w:bidi="fa-IR"/>
          <w:color w:val="111111"/>
          <w:sz w:val="28"/>
          <w:szCs w:val="28"/>
          <w:rtl/>
        </w:rPr>
        <w:t xml:space="preserve">للشیخ علی بن عبد العالی المیسی شیخ الشهید الثانی و الراوی عن الشیخ علی بن عبد العالی المحقق الکرکی ذکرها فی الروضات بعنوان الرسائل المتعددة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51" w:name="pg11707_122991"/>
    <w:bookmarkEnd w:id="251"/>
    <w:p>
      <w:pPr>
        <w:pStyle w:val="Heading3"/>
      </w:pPr>
      <w:bookmarkStart w:id="1956" w:name="_Toc1700"/>
      <w:r>
        <w:t>845- الرسائل الکثیرة</w:t>
      </w:r>
      <w:bookmarkEnd w:id="1956"/>
    </w:p>
    <w:p>
      <w:pPr>
        <w:pStyle w:val="BookText"/>
      </w:pPr>
      <w:r>
        <w:rPr>
          <w:rFonts w:ascii="IRNazanin" w:hAnsi="IRNazanin" w:eastAsia="IRNazanin" w:cs="IRNazanin"/>
          <w:lang w:bidi="fa-IR"/>
          <w:color w:val="111111"/>
          <w:sz w:val="28"/>
          <w:szCs w:val="28"/>
          <w:rtl/>
        </w:rPr>
        <w:t xml:space="preserve">فارسیة و عربیة فی فنون متعددة فی أربعة آلاف بیت للمولی علی أصغر ابن علی أکبر البروجردی المولود (1231) ذکرها فی آخر نور الأنوار له المطبوع (1275) و عدها من تصانیفه‏</w:t>
      </w:r>
    </w:p>
    <w:p>
      <w:pPr>
        <w:pStyle w:val="Heading3"/>
      </w:pPr>
      <w:bookmarkStart w:id="1957" w:name="_Toc1701"/>
      <w:r>
        <w:t>846- الرسائل الکثیرة</w:t>
      </w:r>
      <w:bookmarkEnd w:id="1957"/>
    </w:p>
    <w:p>
      <w:pPr>
        <w:pStyle w:val="BookText"/>
      </w:pPr>
      <w:r>
        <w:rPr>
          <w:rFonts w:ascii="IRNazanin" w:hAnsi="IRNazanin" w:eastAsia="IRNazanin" w:cs="IRNazanin"/>
          <w:lang w:bidi="fa-IR"/>
          <w:color w:val="111111"/>
          <w:sz w:val="28"/>
          <w:szCs w:val="28"/>
          <w:rtl/>
        </w:rPr>
        <w:t xml:space="preserve">فقهیة و غیرها للسید علی القزوینی صاحب حاشیة القوانین و تعلیقات المعالم کانت موجودة عند ولده” المؤلف” السید باقر بقزوین‏</w:t>
      </w:r>
    </w:p>
    <w:p>
      <w:pPr>
        <w:pStyle w:val="Heading3"/>
      </w:pPr>
      <w:bookmarkStart w:id="1958" w:name="_Toc1702"/>
      <w:r>
        <w:t>847- الرسائل الکثیرة</w:t>
      </w:r>
      <w:bookmarkEnd w:id="1958"/>
    </w:p>
    <w:p>
      <w:pPr>
        <w:pStyle w:val="BookText"/>
      </w:pPr>
      <w:r>
        <w:rPr>
          <w:rFonts w:ascii="IRNazanin" w:hAnsi="IRNazanin" w:eastAsia="IRNazanin" w:cs="IRNazanin"/>
          <w:lang w:bidi="fa-IR"/>
          <w:color w:val="111111"/>
          <w:sz w:val="28"/>
          <w:szCs w:val="28"/>
          <w:rtl/>
        </w:rPr>
        <w:t xml:space="preserve">للشیخ علی المقابی رأی جملة منها الشیخ محمد صالح البحرانی کما حدثنی بها</w:t>
      </w:r>
    </w:p>
    <w:p>
      <w:pPr>
        <w:pStyle w:val="Heading3"/>
      </w:pPr>
      <w:bookmarkStart w:id="1959" w:name="_Toc1703"/>
      <w:r>
        <w:t>848- الرسائل الکثیرة</w:t>
      </w:r>
      <w:bookmarkEnd w:id="1959"/>
    </w:p>
    <w:p>
      <w:pPr>
        <w:pStyle w:val="BookText"/>
      </w:pPr>
      <w:r>
        <w:rPr>
          <w:rFonts w:ascii="IRNazanin" w:hAnsi="IRNazanin" w:eastAsia="IRNazanin" w:cs="IRNazanin"/>
          <w:lang w:bidi="fa-IR"/>
          <w:color w:val="111111"/>
          <w:sz w:val="28"/>
          <w:szCs w:val="28"/>
          <w:rtl/>
        </w:rPr>
        <w:t xml:space="preserve">للسید محمد علی بن السید کاظم بن السید محسن الأعرجی الکاظمی ذکر فی التکملة</w:t>
      </w:r>
    </w:p>
    <w:p>
      <w:pPr>
        <w:pStyle w:val="Heading3"/>
      </w:pPr>
      <w:bookmarkStart w:id="1960" w:name="_Toc1704"/>
      <w:r>
        <w:t>849- الرسائل الکثیرة</w:t>
      </w:r>
      <w:bookmarkEnd w:id="1960"/>
    </w:p>
    <w:p>
      <w:pPr>
        <w:pStyle w:val="BookText"/>
      </w:pPr>
      <w:r>
        <w:rPr>
          <w:rFonts w:ascii="IRNazanin" w:hAnsi="IRNazanin" w:eastAsia="IRNazanin" w:cs="IRNazanin"/>
          <w:lang w:bidi="fa-IR"/>
          <w:color w:val="111111"/>
          <w:sz w:val="28"/>
          <w:szCs w:val="28"/>
          <w:rtl/>
        </w:rPr>
        <w:t xml:space="preserve">للشیخ علی بن عیسی الإربلی صاحب کشف الغمة ذکرها الشیخ الحر فی الأمل‏</w:t>
      </w:r>
    </w:p>
    <w:p>
      <w:pPr>
        <w:pStyle w:val="Heading3"/>
      </w:pPr>
      <w:bookmarkStart w:id="1961" w:name="_Toc1705"/>
      <w:r>
        <w:t>850- الرسائل الکثیرة</w:t>
      </w:r>
      <w:bookmarkEnd w:id="1961"/>
    </w:p>
    <w:p>
      <w:pPr>
        <w:pStyle w:val="BookText"/>
      </w:pPr>
      <w:r>
        <w:rPr>
          <w:rFonts w:ascii="IRNazanin" w:hAnsi="IRNazanin" w:eastAsia="IRNazanin" w:cs="IRNazanin"/>
          <w:lang w:bidi="fa-IR"/>
          <w:color w:val="111111"/>
          <w:sz w:val="28"/>
          <w:szCs w:val="28"/>
          <w:rtl/>
        </w:rPr>
        <w:t xml:space="preserve">للمولی عوض التستری ذکرها صاحب الریاض بعد رسالة حق الیقین المذکور فی (ج 7 ص 41)</w:t>
      </w:r>
    </w:p>
    <w:p>
      <w:pPr>
        <w:pStyle w:val="Heading3"/>
      </w:pPr>
      <w:bookmarkStart w:id="1962" w:name="_Toc1706"/>
      <w:r>
        <w:t>851- الرسائل الکثیرة</w:t>
      </w:r>
      <w:bookmarkEnd w:id="1962"/>
    </w:p>
    <w:p>
      <w:pPr>
        <w:pStyle w:val="BookText"/>
      </w:pPr>
      <w:r>
        <w:rPr>
          <w:rFonts w:ascii="IRNazanin" w:hAnsi="IRNazanin" w:eastAsia="IRNazanin" w:cs="IRNazanin"/>
          <w:lang w:bidi="fa-IR"/>
          <w:color w:val="111111"/>
          <w:sz w:val="28"/>
          <w:szCs w:val="28"/>
          <w:rtl/>
        </w:rPr>
        <w:t xml:space="preserve">للسید غنی نقی الرضوی اللکهنوی المتوفی (1257) حکی فی نجوم السماء عن تذکره العلماء أن له رسائل بقی کثیر منها فی المسودة</w:t>
      </w:r>
    </w:p>
    <w:p>
      <w:pPr>
        <w:pStyle w:val="Heading3"/>
      </w:pPr>
      <w:bookmarkStart w:id="1963" w:name="_Toc1707"/>
      <w:r>
        <w:t>852- الرسائل الکثیرة</w:t>
      </w:r>
      <w:bookmarkEnd w:id="1963"/>
    </w:p>
    <w:p>
      <w:pPr>
        <w:pStyle w:val="BookText"/>
      </w:pPr>
      <w:r>
        <w:rPr>
          <w:rFonts w:ascii="IRNazanin" w:hAnsi="IRNazanin" w:eastAsia="IRNazanin" w:cs="IRNazanin"/>
          <w:lang w:bidi="fa-IR"/>
          <w:color w:val="111111"/>
          <w:sz w:val="28"/>
          <w:szCs w:val="28"/>
          <w:rtl/>
        </w:rPr>
        <w:t xml:space="preserve">للمولی لطف الله الأسکی المازندرانی النجفی المتوفی بها حدود (1314) و دفن فی صحن الحضرة الغرویة، کان تلمیذ صاحب الجواهر و الشیخ الأنصاری یوجد بعض منها فی مکتبات النجف‏</w:t>
      </w:r>
    </w:p>
    <w:p>
      <w:pPr>
        <w:pStyle w:val="Heading3"/>
      </w:pPr>
      <w:bookmarkStart w:id="1964" w:name="_Toc1708"/>
      <w:r>
        <w:t>853- الرسائل الکثیرة</w:t>
      </w:r>
      <w:bookmarkEnd w:id="1964"/>
    </w:p>
    <w:p>
      <w:pPr>
        <w:pStyle w:val="BookText"/>
      </w:pPr>
      <w:r>
        <w:rPr>
          <w:rFonts w:ascii="IRNazanin" w:hAnsi="IRNazanin" w:eastAsia="IRNazanin" w:cs="IRNazanin"/>
          <w:lang w:bidi="fa-IR"/>
          <w:color w:val="111111"/>
          <w:sz w:val="28"/>
          <w:szCs w:val="28"/>
          <w:rtl/>
        </w:rPr>
        <w:t xml:space="preserve">للشیخ لطف الله بن عبد الکریم بن إبراهیم ابن الشیخ علی بن عبد العالی المیسی المنسوب إلیه المسجد و المدرسة بأصفهان حکی فی الروضات عن الریاض أن له رسائل کثیرة فی مسائل عدیدة و قال یظهر من عالم‏آرا إنه توفی (1033)</w:t>
      </w:r>
    </w:p>
    <w:p>
      <w:pPr>
        <w:pStyle w:val="Heading3"/>
      </w:pPr>
      <w:bookmarkStart w:id="1965" w:name="_Toc1709"/>
      <w:r>
        <w:t>854- الرسائل الکثیرة</w:t>
      </w:r>
      <w:bookmarkEnd w:id="1965"/>
    </w:p>
    <w:p>
      <w:pPr>
        <w:pStyle w:val="BookText"/>
      </w:pPr>
      <w:r>
        <w:rPr>
          <w:rFonts w:ascii="IRNazanin" w:hAnsi="IRNazanin" w:eastAsia="IRNazanin" w:cs="IRNazanin"/>
          <w:lang w:bidi="fa-IR"/>
          <w:color w:val="111111"/>
          <w:sz w:val="28"/>
          <w:szCs w:val="28"/>
          <w:rtl/>
        </w:rPr>
        <w:t xml:space="preserve">للمدقق الشیروانی محمد بن الحسن، صهر المولی المجلسی توفی (1099) کلها فی مجموعة بخطه و عبر عنها فی الروضات بجوابات المسائل الکثیرة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52" w:name="pg11707_122992"/>
    <w:bookmarkEnd w:id="252"/>
    <w:p>
      <w:pPr>
        <w:pStyle w:val="Heading3"/>
      </w:pPr>
      <w:bookmarkStart w:id="1966" w:name="_Toc1710"/>
      <w:r>
        <w:t>855- الرسائل الکثیرة</w:t>
      </w:r>
      <w:bookmarkEnd w:id="1966"/>
    </w:p>
    <w:p>
      <w:pPr>
        <w:pStyle w:val="BookText"/>
      </w:pPr>
      <w:r>
        <w:rPr>
          <w:rFonts w:ascii="IRNazanin" w:hAnsi="IRNazanin" w:eastAsia="IRNazanin" w:cs="IRNazanin"/>
          <w:lang w:bidi="fa-IR"/>
          <w:color w:val="111111"/>
          <w:sz w:val="28"/>
          <w:szCs w:val="28"/>
          <w:rtl/>
        </w:rPr>
        <w:t xml:space="preserve">فی الفقه و غیرها للمولی بهاء الدین محمد بن المولی تاج الدین حسن بن محمد الأصفهانی الشهیر بالفاضل الهندی المولود (1062) و المتوفی (1135) حکاها فی الروضات و تظهر من أول کشف اللثام له‏</w:t>
      </w:r>
    </w:p>
    <w:p>
      <w:pPr>
        <w:pStyle w:val="Heading3"/>
      </w:pPr>
      <w:bookmarkStart w:id="1967" w:name="_Toc1711"/>
      <w:r>
        <w:t>856- الرسائل الکثیرة</w:t>
      </w:r>
      <w:bookmarkEnd w:id="1967"/>
    </w:p>
    <w:p>
      <w:pPr>
        <w:pStyle w:val="BookText"/>
      </w:pPr>
      <w:r>
        <w:rPr>
          <w:rFonts w:ascii="IRNazanin" w:hAnsi="IRNazanin" w:eastAsia="IRNazanin" w:cs="IRNazanin"/>
          <w:lang w:bidi="fa-IR"/>
          <w:color w:val="111111"/>
          <w:sz w:val="28"/>
          <w:szCs w:val="28"/>
          <w:rtl/>
        </w:rPr>
        <w:t xml:space="preserve">للمیرزا محمد بن علی بن إبراهیم الأسترآبادی صاحب کتاب الرجال و أستاذ المولی محمد أمین توفی بمکة (1026) ذکرت فی ترجمته‏</w:t>
      </w:r>
    </w:p>
    <w:p>
      <w:pPr>
        <w:pStyle w:val="Heading3"/>
      </w:pPr>
      <w:bookmarkStart w:id="1968" w:name="_Toc1712"/>
      <w:r>
        <w:t>857- الرسائل الکثیرة</w:t>
      </w:r>
      <w:bookmarkEnd w:id="1968"/>
    </w:p>
    <w:p>
      <w:pPr>
        <w:pStyle w:val="BookText"/>
      </w:pPr>
      <w:r>
        <w:rPr>
          <w:rFonts w:ascii="IRNazanin" w:hAnsi="IRNazanin" w:eastAsia="IRNazanin" w:cs="IRNazanin"/>
          <w:lang w:bidi="fa-IR"/>
          <w:color w:val="111111"/>
          <w:sz w:val="28"/>
          <w:szCs w:val="28"/>
          <w:rtl/>
        </w:rPr>
        <w:t xml:space="preserve">للمولی شمس الدین محمد الشیرازی نزیل بیت الله الحرام المعاصر للمولی خلیل القزوینی نقل عن بعضها فی شذور العقیان و عن بعضها سیدنا فی التکملة</w:t>
      </w:r>
    </w:p>
    <w:p>
      <w:pPr>
        <w:pStyle w:val="Heading3"/>
      </w:pPr>
      <w:bookmarkStart w:id="1969" w:name="_Toc1713"/>
      <w:r>
        <w:t>858- الرسائل الکثیرة</w:t>
      </w:r>
      <w:bookmarkEnd w:id="1969"/>
    </w:p>
    <w:p>
      <w:pPr>
        <w:pStyle w:val="BookText"/>
      </w:pPr>
      <w:r>
        <w:rPr>
          <w:rFonts w:ascii="IRNazanin" w:hAnsi="IRNazanin" w:eastAsia="IRNazanin" w:cs="IRNazanin"/>
          <w:lang w:bidi="fa-IR"/>
          <w:color w:val="111111"/>
          <w:sz w:val="28"/>
          <w:szCs w:val="28"/>
          <w:rtl/>
        </w:rPr>
        <w:t xml:space="preserve">فی الحدیث و الحکمة و التصوف و غیرها للمولی شاه محمد بن محمد الإصطهباناتی الشیرازی شارح الصحیفة المعمر مائة و ثلاثین سنة تقریبا و المتوفی حدود (1130) ذکرها تلمیذه الشیخ علی الحزین فی تذکره حزین‏</w:t>
      </w:r>
    </w:p>
    <w:p>
      <w:pPr>
        <w:pStyle w:val="Heading3"/>
      </w:pPr>
      <w:bookmarkStart w:id="1970" w:name="_Toc1714"/>
      <w:r>
        <w:t>859- الرسائل الکثیرة</w:t>
      </w:r>
      <w:bookmarkEnd w:id="1970"/>
    </w:p>
    <w:p>
      <w:pPr>
        <w:pStyle w:val="BookText"/>
      </w:pPr>
      <w:r>
        <w:rPr>
          <w:rFonts w:ascii="IRNazanin" w:hAnsi="IRNazanin" w:eastAsia="IRNazanin" w:cs="IRNazanin"/>
          <w:lang w:bidi="fa-IR"/>
          <w:color w:val="111111"/>
          <w:sz w:val="28"/>
          <w:szCs w:val="28"/>
          <w:rtl/>
        </w:rPr>
        <w:t xml:space="preserve">للمولی محمد مسیح بن إسماعیل الفسائی المعروف بملا مسیحا تلمیذ الآقا حسین الخوانساری و المجاز من العلامة المجلسی و المعمر إلی حدود التسعین قال الشیخ علی الحزین فی تذکرته إن له رسائل نفیسة</w:t>
      </w:r>
    </w:p>
    <w:p>
      <w:pPr>
        <w:pStyle w:val="Heading3"/>
      </w:pPr>
      <w:bookmarkStart w:id="1971" w:name="_Toc1715"/>
      <w:r>
        <w:t>860- الرسائل الکثیرة</w:t>
      </w:r>
      <w:bookmarkEnd w:id="1971"/>
    </w:p>
    <w:p>
      <w:pPr>
        <w:pStyle w:val="BookText"/>
      </w:pPr>
      <w:r>
        <w:rPr>
          <w:rFonts w:ascii="IRNazanin" w:hAnsi="IRNazanin" w:eastAsia="IRNazanin" w:cs="IRNazanin"/>
          <w:lang w:bidi="fa-IR"/>
          <w:color w:val="111111"/>
          <w:sz w:val="28"/>
          <w:szCs w:val="28"/>
          <w:rtl/>
        </w:rPr>
        <w:t xml:space="preserve">فی الفقه و الأصول و الرجال سمیت بمجمع الفوائد و هی مطبوعة للمیرزا محمد هاشم ابن زین العابدین الموسوی الخوانساری الأصفهانی الچهارسوقی شیخ مشایخنا المتوفی (1318) فی النجف‏</w:t>
      </w:r>
    </w:p>
    <w:p>
      <w:pPr>
        <w:pStyle w:val="Heading3"/>
      </w:pPr>
      <w:bookmarkStart w:id="1972" w:name="_Toc1716"/>
      <w:r>
        <w:t>861- الرسائل الکثیرة</w:t>
      </w:r>
      <w:bookmarkEnd w:id="1972"/>
    </w:p>
    <w:p>
      <w:pPr>
        <w:pStyle w:val="BookText"/>
      </w:pPr>
      <w:r>
        <w:rPr>
          <w:rFonts w:ascii="IRNazanin" w:hAnsi="IRNazanin" w:eastAsia="IRNazanin" w:cs="IRNazanin"/>
          <w:lang w:bidi="fa-IR"/>
          <w:color w:val="111111"/>
          <w:sz w:val="28"/>
          <w:szCs w:val="28"/>
          <w:rtl/>
        </w:rPr>
        <w:t xml:space="preserve">فی مجموعة موجودة لنظام الدین الجیلانی‏</w:t>
      </w:r>
    </w:p>
    <w:p>
      <w:pPr>
        <w:pStyle w:val="Heading3"/>
      </w:pPr>
      <w:bookmarkStart w:id="1973" w:name="_Toc1717"/>
      <w:r>
        <w:t>862- الرسائل الکرمانیة</w:t>
      </w:r>
      <w:bookmarkEnd w:id="1973"/>
    </w:p>
    <w:p>
      <w:pPr>
        <w:pStyle w:val="BookText"/>
      </w:pPr>
      <w:r>
        <w:rPr>
          <w:rFonts w:ascii="IRNazanin" w:hAnsi="IRNazanin" w:eastAsia="IRNazanin" w:cs="IRNazanin"/>
          <w:lang w:bidi="fa-IR"/>
          <w:color w:val="111111"/>
          <w:sz w:val="28"/>
          <w:szCs w:val="28"/>
          <w:rtl/>
        </w:rPr>
        <w:t xml:space="preserve">للداعی حمید الدین أحمد الکرمانی من دعاة الفاطمیین جاء من العراق إلی مصر فی (400) طبع أخیرا فی مصر</w:t>
      </w:r>
    </w:p>
    <w:p>
      <w:pPr>
        <w:pStyle w:val="Heading3"/>
      </w:pPr>
      <w:bookmarkStart w:id="1974" w:name="_Toc1718"/>
      <w:r>
        <w:t>الرسائل الکرمانیة</w:t>
      </w:r>
      <w:bookmarkEnd w:id="1974"/>
    </w:p>
    <w:p>
      <w:pPr>
        <w:pStyle w:val="BookText"/>
      </w:pPr>
      <w:r>
        <w:rPr>
          <w:rFonts w:ascii="IRNazanin" w:hAnsi="IRNazanin" w:eastAsia="IRNazanin" w:cs="IRNazanin"/>
          <w:lang w:bidi="fa-IR"/>
          <w:color w:val="111111"/>
          <w:sz w:val="28"/>
          <w:szCs w:val="28"/>
          <w:rtl/>
        </w:rPr>
        <w:t xml:space="preserve">للشاه نعمة الله ولی مر بعنوان رسائل الشاه نعمة الله ولی‏</w:t>
      </w:r>
    </w:p>
    <w:p>
      <w:pPr>
        <w:pStyle w:val="Heading3"/>
      </w:pPr>
      <w:bookmarkStart w:id="1975" w:name="_Toc1719"/>
      <w:r>
        <w:t>863- الرسائل الکلامیة</w:t>
      </w:r>
      <w:bookmarkEnd w:id="1975"/>
    </w:p>
    <w:p>
      <w:pPr>
        <w:pStyle w:val="BookText"/>
      </w:pPr>
      <w:r>
        <w:rPr>
          <w:rFonts w:ascii="IRNazanin" w:hAnsi="IRNazanin" w:eastAsia="IRNazanin" w:cs="IRNazanin"/>
          <w:lang w:bidi="fa-IR"/>
          <w:color w:val="111111"/>
          <w:sz w:val="28"/>
          <w:szCs w:val="28"/>
          <w:rtl/>
        </w:rPr>
        <w:t xml:space="preserve">للسید ظهیر الدین المیرزا إبراهیم بن قوام الدین حسین بن عطاء الله الحسینی الهمدانی القاضی بها بعد أبیه و معاصر شیخنا البهائی و المتوفی (1026) ذکرها المیرزا عبد الله فی الریاض علی ما حکی عنه‏</w:t>
      </w:r>
    </w:p>
    <w:p>
      <w:pPr>
        <w:pStyle w:val="Heading3"/>
      </w:pPr>
      <w:bookmarkStart w:id="1976" w:name="_Toc1720"/>
      <w:r>
        <w:t>رسائل الکلینی‏</w:t>
      </w:r>
      <w:bookmarkEnd w:id="1976"/>
    </w:p>
    <w:p>
      <w:pPr>
        <w:pStyle w:val="BookText"/>
      </w:pPr>
      <w:r>
        <w:rPr>
          <w:rFonts w:ascii="IRNazanin" w:hAnsi="IRNazanin" w:eastAsia="IRNazanin" w:cs="IRNazanin"/>
          <w:lang w:bidi="fa-IR"/>
          <w:color w:val="111111"/>
          <w:sz w:val="28"/>
          <w:szCs w:val="28"/>
          <w:rtl/>
        </w:rPr>
        <w:t xml:space="preserve">المتوفی (329) مرت بعنوان رسائل الأئمة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53" w:name="pg11707_122993"/>
    <w:bookmarkEnd w:id="253"/>
    <w:p>
      <w:pPr>
        <w:pStyle w:val="Heading3"/>
      </w:pPr>
      <w:bookmarkStart w:id="1977" w:name="_Toc1721"/>
      <w:r>
        <w:t>864- رسائل الکندی الفلسفیة</w:t>
      </w:r>
      <w:bookmarkEnd w:id="1977"/>
    </w:p>
    <w:p>
      <w:pPr>
        <w:pStyle w:val="BookText"/>
      </w:pPr>
      <w:r>
        <w:rPr>
          <w:rFonts w:ascii="IRNazanin" w:hAnsi="IRNazanin" w:eastAsia="IRNazanin" w:cs="IRNazanin"/>
          <w:lang w:bidi="fa-IR"/>
          <w:color w:val="111111"/>
          <w:sz w:val="28"/>
          <w:szCs w:val="28"/>
          <w:rtl/>
        </w:rPr>
        <w:t xml:space="preserve">طبعت أخیرا بمصر فی (1950 م) و الکندی هو یعقوب بن إسحاق المذکور نسبه إلی قحطان فی (ابن الندیم ص 357) من أحفاد أشعث بن قیس الکندی الصحابی، و ترجمه القفطی فی (ص 240) و ذکرا نیفا و مائتین من تصانیفه و عده ابن طاوس ممن اشتهر بعلم النجوم و نقل أنه من الشیعة</w:t>
      </w:r>
    </w:p>
    <w:p>
      <w:pPr>
        <w:pStyle w:val="Heading3"/>
      </w:pPr>
      <w:bookmarkStart w:id="1978" w:name="_Toc1722"/>
      <w:r>
        <w:t>865- الرسائل المشتتة فی المسائل المتفرقة</w:t>
      </w:r>
      <w:bookmarkEnd w:id="1978"/>
    </w:p>
    <w:p>
      <w:pPr>
        <w:pStyle w:val="BookText"/>
      </w:pPr>
      <w:r>
        <w:rPr>
          <w:rFonts w:ascii="IRNazanin" w:hAnsi="IRNazanin" w:eastAsia="IRNazanin" w:cs="IRNazanin"/>
          <w:lang w:bidi="fa-IR"/>
          <w:color w:val="111111"/>
          <w:sz w:val="28"/>
          <w:szCs w:val="28"/>
          <w:rtl/>
        </w:rPr>
        <w:t xml:space="preserve">للشیخ عبد الله بن علی بن أحمد البحرانی الراوی عن السید هاشم التوبلی البحرانی الذی توفی (1107)</w:t>
      </w:r>
    </w:p>
    <w:p>
      <w:pPr>
        <w:pStyle w:val="Heading3"/>
      </w:pPr>
      <w:bookmarkStart w:id="1979" w:name="_Toc1723"/>
      <w:r>
        <w:t>866- الرسائل المتفرقة</w:t>
      </w:r>
      <w:bookmarkEnd w:id="1979"/>
    </w:p>
    <w:p>
      <w:pPr>
        <w:pStyle w:val="BookText"/>
      </w:pPr>
      <w:r>
        <w:rPr>
          <w:rFonts w:ascii="IRNazanin" w:hAnsi="IRNazanin" w:eastAsia="IRNazanin" w:cs="IRNazanin"/>
          <w:lang w:bidi="fa-IR"/>
          <w:color w:val="111111"/>
          <w:sz w:val="28"/>
          <w:szCs w:val="28"/>
          <w:rtl/>
        </w:rPr>
        <w:t xml:space="preserve">مجلد لأبی الحسن علی بن زید البیهقی کما ذکره فی معجم الأدباء</w:t>
      </w:r>
    </w:p>
    <w:p>
      <w:pPr>
        <w:pStyle w:val="Heading3"/>
      </w:pPr>
      <w:bookmarkStart w:id="1980" w:name="_Toc1724"/>
      <w:r>
        <w:t>867- الرسائل المتفرقة</w:t>
      </w:r>
      <w:bookmarkEnd w:id="1980"/>
    </w:p>
    <w:p>
      <w:pPr>
        <w:pStyle w:val="BookText"/>
      </w:pPr>
      <w:r>
        <w:rPr>
          <w:rFonts w:ascii="IRNazanin" w:hAnsi="IRNazanin" w:eastAsia="IRNazanin" w:cs="IRNazanin"/>
          <w:lang w:bidi="fa-IR"/>
          <w:color w:val="111111"/>
          <w:sz w:val="28"/>
          <w:szCs w:val="28"/>
          <w:rtl/>
        </w:rPr>
        <w:t xml:space="preserve">للشیخ علی نقی بن الشیخ أحمد الأحسائی مطبوعة</w:t>
      </w:r>
    </w:p>
    <w:p>
      <w:pPr>
        <w:pStyle w:val="Heading3"/>
      </w:pPr>
      <w:bookmarkStart w:id="1981" w:name="_Toc1725"/>
      <w:r>
        <w:t>868- الرسائل المختارة</w:t>
      </w:r>
      <w:bookmarkEnd w:id="1981"/>
    </w:p>
    <w:p>
      <w:pPr>
        <w:pStyle w:val="BookText"/>
      </w:pPr>
      <w:r>
        <w:rPr>
          <w:rFonts w:ascii="IRNazanin" w:hAnsi="IRNazanin" w:eastAsia="IRNazanin" w:cs="IRNazanin"/>
          <w:lang w:bidi="fa-IR"/>
          <w:color w:val="111111"/>
          <w:sz w:val="28"/>
          <w:szCs w:val="28"/>
          <w:rtl/>
        </w:rPr>
        <w:t xml:space="preserve">لابن الأسود الکاتب المعمر أحمد بن علویة الکوانی الأصفهانی راوی مصنفات إبراهیم الثقفی کما ذکره النجاشی أو خصوص کتاب المعرفة له کما قاله فی الفهرست و نسب الرسائل إلیه الیاقوت علی ما حکاه عنه السیوطی فی بغیة الوعاة</w:t>
      </w:r>
    </w:p>
    <w:p>
      <w:pPr>
        <w:pStyle w:val="Heading3"/>
      </w:pPr>
      <w:bookmarkStart w:id="1982" w:name="_Toc1726"/>
      <w:r>
        <w:t>869- رسائل المسائل‏</w:t>
      </w:r>
      <w:bookmarkEnd w:id="1982"/>
    </w:p>
    <w:p>
      <w:pPr>
        <w:pStyle w:val="BookText"/>
      </w:pPr>
      <w:r>
        <w:rPr>
          <w:rFonts w:ascii="IRNazanin" w:hAnsi="IRNazanin" w:eastAsia="IRNazanin" w:cs="IRNazanin"/>
          <w:lang w:bidi="fa-IR"/>
          <w:color w:val="111111"/>
          <w:sz w:val="28"/>
          <w:szCs w:val="28"/>
          <w:rtl/>
        </w:rPr>
        <w:t xml:space="preserve">للسید شبر بن السید علی بن السید مشعل الستری البحرانی نزیل البصرة ثم المحمرة (خرمشهر) و المتوفی بشیراز قریب الثلاثمائة بعد الألف و هی جوابات عن مسائل تسعة فی التوحید و أصول الفقه، سألها عنه الشیخ أحمد بن صالح الستری الذی توفی (1315) کما ذکره فی أنوار البدرین‏</w:t>
      </w:r>
    </w:p>
    <w:p>
      <w:pPr>
        <w:pStyle w:val="Heading3"/>
      </w:pPr>
      <w:bookmarkStart w:id="1983" w:name="_Toc1727"/>
      <w:r>
        <w:t>870- رسائل مظفری‏</w:t>
      </w:r>
      <w:bookmarkEnd w:id="1983"/>
    </w:p>
    <w:p>
      <w:pPr>
        <w:pStyle w:val="BookText"/>
      </w:pPr>
      <w:r>
        <w:rPr>
          <w:rFonts w:ascii="IRNazanin" w:hAnsi="IRNazanin" w:eastAsia="IRNazanin" w:cs="IRNazanin"/>
          <w:lang w:bidi="fa-IR"/>
          <w:color w:val="111111"/>
          <w:sz w:val="28"/>
          <w:szCs w:val="28"/>
          <w:rtl/>
        </w:rPr>
        <w:t xml:space="preserve">مطبوع بإیران فارسی کما یظهر من بعض الفهارس‏</w:t>
      </w:r>
    </w:p>
    <w:p>
      <w:pPr>
        <w:pStyle w:val="Heading3"/>
      </w:pPr>
      <w:bookmarkStart w:id="1984" w:name="_Toc1728"/>
      <w:r>
        <w:t>871- رسائل المعارف‏</w:t>
      </w:r>
      <w:bookmarkEnd w:id="1984"/>
    </w:p>
    <w:p>
      <w:pPr>
        <w:pStyle w:val="BookText"/>
      </w:pPr>
      <w:r>
        <w:rPr>
          <w:rFonts w:ascii="IRNazanin" w:hAnsi="IRNazanin" w:eastAsia="IRNazanin" w:cs="IRNazanin"/>
          <w:lang w:bidi="fa-IR"/>
          <w:color w:val="111111"/>
          <w:sz w:val="28"/>
          <w:szCs w:val="28"/>
          <w:rtl/>
        </w:rPr>
        <w:t xml:space="preserve">لمحمد بن محمود الدهدار توجد مجموعة من وقف الحاج عماد الفهرسی للخزانة (الرضویة) فیها إحدی عشرة رسالة أول الرسالة الأولی:</w:t>
      </w:r>
    </w:p>
    <w:p>
      <w:pPr>
        <w:pStyle w:val="BookText"/>
      </w:pPr>
      <w:r>
        <w:rPr>
          <w:rFonts w:ascii="IRNazanin" w:hAnsi="IRNazanin" w:eastAsia="IRNazanin" w:cs="IRNazanin"/>
          <w:lang w:bidi="fa-IR"/>
          <w:color w:val="111111"/>
          <w:sz w:val="28"/>
          <w:szCs w:val="28"/>
          <w:rtl/>
        </w:rPr>
        <w:t xml:space="preserve">[حمد و سپاس بی‏قیاس مر خداوندی را که در مشکاة دل إنسان چراغ دلکش یعنی قلب عبدی المؤمن برافروخت‏] و هو مرتب علی مقدمه فی فضیلة الإنسان و ثلاثة فصول و خاتمة و لبعض تلک الرسائل عناوین خاصة تذکر بعنوانها کتب بعضها باسم یوسف خان و بعضها باسم خان خانان و توجد مجموعة تحت عنوان رساله‏های عرفانی فی مکتبة دانشگاه تهران کما فی فهرسها (ج 3 ص 2257) کلها للدهدار و هی: عشرة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54" w:name="pg11707_122994"/>
    <w:bookmarkEnd w:id="254"/>
    <w:p>
      <w:pPr>
        <w:pStyle w:val="BookText"/>
      </w:pPr>
      <w:r>
        <w:rPr>
          <w:rFonts w:ascii="IRNazanin" w:hAnsi="IRNazanin" w:eastAsia="IRNazanin" w:cs="IRNazanin"/>
          <w:lang w:bidi="fa-IR"/>
          <w:color w:val="111111"/>
          <w:sz w:val="28"/>
          <w:szCs w:val="28"/>
          <w:rtl/>
        </w:rPr>
        <w:t xml:space="preserve">کاملة و رسالة توحید و ترجمه رسالة أقرب الطرق إلی الله و مقالة فی العلة و المعلول و ألف انسانیت و ذوقیة و اصطلاحات الصوفیة کلها فارسیة تأتی فی محالها، و مر الرسائل الجفریة و الرسائل العرفانیة له‏</w:t>
      </w:r>
    </w:p>
    <w:p>
      <w:pPr>
        <w:pStyle w:val="Heading3"/>
      </w:pPr>
      <w:bookmarkStart w:id="1985" w:name="_Toc1729"/>
      <w:r>
        <w:t>872- الرسائل المنطقیة</w:t>
      </w:r>
      <w:bookmarkEnd w:id="1985"/>
    </w:p>
    <w:p>
      <w:pPr>
        <w:pStyle w:val="BookText"/>
      </w:pPr>
      <w:r>
        <w:rPr>
          <w:rFonts w:ascii="IRNazanin" w:hAnsi="IRNazanin" w:eastAsia="IRNazanin" w:cs="IRNazanin"/>
          <w:lang w:bidi="fa-IR"/>
          <w:color w:val="111111"/>
          <w:sz w:val="28"/>
          <w:szCs w:val="28"/>
          <w:rtl/>
        </w:rPr>
        <w:t xml:space="preserve">للشیخ محمد حسین بن المولی علی- أو عباس علی- الطالقانی القزوینی الحائری المتوفی (1281) عن ثلاث و ستین سنة من أکابر تلامیذ صاحب الجواهر و له نتائج البدائع فی شرح الشرائع یأتی فی النون‏</w:t>
      </w:r>
    </w:p>
    <w:p>
      <w:pPr>
        <w:pStyle w:val="Heading3"/>
      </w:pPr>
      <w:bookmarkStart w:id="1986" w:name="_Toc1730"/>
      <w:r>
        <w:t>873- الرسائل المنطقیة</w:t>
      </w:r>
      <w:bookmarkEnd w:id="1986"/>
    </w:p>
    <w:p>
      <w:pPr>
        <w:pStyle w:val="BookText"/>
      </w:pPr>
      <w:r>
        <w:rPr>
          <w:rFonts w:ascii="IRNazanin" w:hAnsi="IRNazanin" w:eastAsia="IRNazanin" w:cs="IRNazanin"/>
          <w:lang w:bidi="fa-IR"/>
          <w:color w:val="111111"/>
          <w:sz w:val="28"/>
          <w:szCs w:val="28"/>
          <w:rtl/>
        </w:rPr>
        <w:t xml:space="preserve">لقطب الدین محمد بن محمد الرازی البویهی و هی أربع رسائل ذکرت خصوصیاتها فی المجلد الأول من فهرس المکتبة الرضویة فی فصل المنطق (ص 28 و ص 29)</w:t>
      </w:r>
    </w:p>
    <w:p>
      <w:pPr>
        <w:pStyle w:val="Heading3"/>
      </w:pPr>
      <w:bookmarkStart w:id="1987" w:name="_Toc1731"/>
      <w:r>
        <w:t>874- رسائل المواعظ</w:t>
      </w:r>
      <w:bookmarkEnd w:id="1987"/>
    </w:p>
    <w:p>
      <w:pPr>
        <w:pStyle w:val="BookText"/>
      </w:pPr>
      <w:r>
        <w:rPr>
          <w:rFonts w:ascii="IRNazanin" w:hAnsi="IRNazanin" w:eastAsia="IRNazanin" w:cs="IRNazanin"/>
          <w:lang w:bidi="fa-IR"/>
          <w:color w:val="111111"/>
          <w:sz w:val="28"/>
          <w:szCs w:val="28"/>
          <w:rtl/>
        </w:rPr>
        <w:t xml:space="preserve">للمفتی میر محمد عباس الموسوی الجزائری التستری اللکهنوی المتوفی (1306) فی ثلاث مجلدات إحداها من جمع المولوی مهدی شاه صاحب، و الثانیة من جمع السید أصغر حسین، و الثالثة من جمع المولوی السید رفیق علی کما فی التجلیات (أقول) إن کل واحد من هذه المجلدات من إملاء المفتی فی مجالس وعظه و بما أن کتاب تلک الإملاءات و مقرریها أشخاص معینون فیعد کل واحد منها تصنیفا لأحد هؤلاء و إن کان الکل من إملاء رجل واحد</w:t>
      </w:r>
    </w:p>
    <w:p>
      <w:pPr>
        <w:pStyle w:val="Heading3"/>
      </w:pPr>
      <w:bookmarkStart w:id="1988" w:name="_Toc1732"/>
      <w:r>
        <w:t>875- الرسائل النجومیة</w:t>
      </w:r>
      <w:bookmarkEnd w:id="1988"/>
    </w:p>
    <w:p>
      <w:pPr>
        <w:pStyle w:val="BookText"/>
      </w:pPr>
      <w:r>
        <w:rPr>
          <w:rFonts w:ascii="IRNazanin" w:hAnsi="IRNazanin" w:eastAsia="IRNazanin" w:cs="IRNazanin"/>
          <w:lang w:bidi="fa-IR"/>
          <w:color w:val="111111"/>
          <w:sz w:val="28"/>
          <w:szCs w:val="28"/>
          <w:rtl/>
        </w:rPr>
        <w:t xml:space="preserve">للمنجم الفاضل آقا حسین، صاحب زیج أصفهان موجودة بخطه عند السید هبة الدین‏</w:t>
      </w:r>
    </w:p>
    <w:p>
      <w:pPr>
        <w:pStyle w:val="Heading3"/>
      </w:pPr>
      <w:bookmarkStart w:id="1989" w:name="_Toc1733"/>
      <w:r>
        <w:t>الرسائل النجیبیة</w:t>
      </w:r>
      <w:bookmarkEnd w:id="1989"/>
    </w:p>
    <w:p>
      <w:pPr>
        <w:pStyle w:val="BookText"/>
      </w:pPr>
      <w:r>
        <w:rPr>
          <w:rFonts w:ascii="IRNazanin" w:hAnsi="IRNazanin" w:eastAsia="IRNazanin" w:cs="IRNazanin"/>
          <w:lang w:bidi="fa-IR"/>
          <w:color w:val="111111"/>
          <w:sz w:val="28"/>
          <w:szCs w:val="28"/>
          <w:rtl/>
        </w:rPr>
        <w:t xml:space="preserve">أو الخمسة النجیبیة فی الطب موجودة فی (الفاضلیة) کما فی فهرسها (ج 1 ص 236) و بعضها فی مکتبة دانشگاه تهران کما فی فهرسها (ج 3 ص 2239) تذکر فی محالها</w:t>
      </w:r>
    </w:p>
    <w:p>
      <w:pPr>
        <w:pStyle w:val="Heading3"/>
      </w:pPr>
      <w:bookmarkStart w:id="1990" w:name="_Toc1734"/>
      <w:r>
        <w:t>رسائل نخشبی‏</w:t>
      </w:r>
      <w:bookmarkEnd w:id="1990"/>
    </w:p>
    <w:p>
      <w:pPr>
        <w:pStyle w:val="BookText"/>
      </w:pPr>
      <w:r>
        <w:rPr>
          <w:rFonts w:ascii="IRNazanin" w:hAnsi="IRNazanin" w:eastAsia="IRNazanin" w:cs="IRNazanin"/>
          <w:lang w:bidi="fa-IR"/>
          <w:color w:val="111111"/>
          <w:sz w:val="28"/>
          <w:szCs w:val="28"/>
          <w:rtl/>
        </w:rPr>
        <w:t xml:space="preserve">هی رسائل النسفی الآتی فی المجموعات‏</w:t>
      </w:r>
    </w:p>
    <w:p>
      <w:pPr>
        <w:pStyle w:val="Heading3"/>
      </w:pPr>
      <w:bookmarkStart w:id="1991" w:name="_Toc1735"/>
      <w:r>
        <w:t>رسائل النسفی‏</w:t>
      </w:r>
      <w:bookmarkEnd w:id="1991"/>
    </w:p>
    <w:p>
      <w:pPr>
        <w:pStyle w:val="BookText"/>
      </w:pPr>
      <w:r>
        <w:rPr>
          <w:rFonts w:ascii="IRNazanin" w:hAnsi="IRNazanin" w:eastAsia="IRNazanin" w:cs="IRNazanin"/>
          <w:lang w:bidi="fa-IR"/>
          <w:color w:val="111111"/>
          <w:sz w:val="28"/>
          <w:szCs w:val="28"/>
          <w:rtl/>
        </w:rPr>
        <w:t xml:space="preserve">ذکرت فی المیم بعنوان مجموعة رسائل الشیخ عزیز النسفی‏</w:t>
      </w:r>
    </w:p>
    <w:p>
      <w:pPr>
        <w:pStyle w:val="Heading3"/>
      </w:pPr>
      <w:bookmarkStart w:id="1992" w:name="_Toc1736"/>
      <w:r>
        <w:t>876- الرسائل و الاستذکار بما مر فی سالف الأعصار</w:t>
      </w:r>
      <w:bookmarkEnd w:id="1992"/>
    </w:p>
    <w:p>
      <w:pPr>
        <w:pStyle w:val="BookText"/>
      </w:pPr>
      <w:r>
        <w:rPr>
          <w:rFonts w:ascii="IRNazanin" w:hAnsi="IRNazanin" w:eastAsia="IRNazanin" w:cs="IRNazanin"/>
          <w:lang w:bidi="fa-IR"/>
          <w:color w:val="111111"/>
          <w:sz w:val="28"/>
          <w:szCs w:val="28"/>
          <w:rtl/>
        </w:rPr>
        <w:t xml:space="preserve">لأبی الحسن علی بن الحسین المسعودی صاحب مروج الذهب المتوفی (346) ذکرها یاقوت و محمد بن شاکر فی فوات الوفیات‏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5" w:name="pg11707_122995"/>
    <w:bookmarkEnd w:id="255"/>
    <w:p>
      <w:pPr>
        <w:pStyle w:val="Heading3"/>
      </w:pPr>
      <w:bookmarkStart w:id="1993" w:name="_Toc1737"/>
      <w:r>
        <w:t>877- الرسائل و التوقیعات‏</w:t>
      </w:r>
      <w:bookmarkEnd w:id="1993"/>
    </w:p>
    <w:p>
      <w:pPr>
        <w:pStyle w:val="BookText"/>
      </w:pPr>
      <w:r>
        <w:rPr>
          <w:rFonts w:ascii="IRNazanin" w:hAnsi="IRNazanin" w:eastAsia="IRNazanin" w:cs="IRNazanin"/>
          <w:lang w:bidi="fa-IR"/>
          <w:color w:val="111111"/>
          <w:sz w:val="28"/>
          <w:szCs w:val="28"/>
          <w:rtl/>
        </w:rPr>
        <w:t xml:space="preserve">لأبی العباس عبد الله بن جعفر بن الحسین بن مالک بن جامع الحمیری القمی من أصحاب الإمام أبی محمد العسکری علیه السلام  ذکرها فی الفهرست و عبر عنها فی النجاشی بالتوقیعات‏</w:t>
      </w:r>
    </w:p>
    <w:p>
      <w:pPr>
        <w:pStyle w:val="Heading3"/>
      </w:pPr>
      <w:bookmarkStart w:id="1994" w:name="_Toc1738"/>
      <w:r>
        <w:t>878- الرسائل و جوابات المسائل‏</w:t>
      </w:r>
      <w:bookmarkEnd w:id="1994"/>
    </w:p>
    <w:p>
      <w:pPr>
        <w:pStyle w:val="BookText"/>
      </w:pPr>
      <w:r>
        <w:rPr>
          <w:rFonts w:ascii="IRNazanin" w:hAnsi="IRNazanin" w:eastAsia="IRNazanin" w:cs="IRNazanin"/>
          <w:lang w:bidi="fa-IR"/>
          <w:color w:val="111111"/>
          <w:sz w:val="28"/>
          <w:szCs w:val="28"/>
          <w:rtl/>
        </w:rPr>
        <w:t xml:space="preserve">للسید کاظم بن قاسم الرشتی الحائری المتوفی (1259) تلمیذ الشیخ أحمد الأحسائی طبعت (1276)</w:t>
      </w:r>
    </w:p>
    <w:p>
      <w:pPr>
        <w:pStyle w:val="Heading3"/>
      </w:pPr>
      <w:bookmarkStart w:id="1995" w:name="_Toc1739"/>
      <w:r>
        <w:t>879- الرسائل و الخطب‏</w:t>
      </w:r>
      <w:bookmarkEnd w:id="1995"/>
    </w:p>
    <w:p>
      <w:pPr>
        <w:pStyle w:val="BookText"/>
      </w:pPr>
      <w:r>
        <w:rPr>
          <w:rFonts w:ascii="IRNazanin" w:hAnsi="IRNazanin" w:eastAsia="IRNazanin" w:cs="IRNazanin"/>
          <w:lang w:bidi="fa-IR"/>
          <w:color w:val="111111"/>
          <w:sz w:val="28"/>
          <w:szCs w:val="28"/>
          <w:rtl/>
        </w:rPr>
        <w:t xml:space="preserve">للسید الأجل المرتضی ذی الفخرین أبی الحسن المطهر بن أبی القاسم علی بن أبی الفضل محمد الدیباجی المنتهی إلیه النقابة فی عصره تلمیذ شیخ الطائفة و جد أبی القاسم یحیی بن أبی الفضل محمد بن علی بن المرتضی الذی کتب الشیخ منتجب الدین فهرسه باسمه‏</w:t>
      </w:r>
    </w:p>
    <w:p>
      <w:pPr>
        <w:pStyle w:val="Heading3"/>
      </w:pPr>
      <w:bookmarkStart w:id="1996" w:name="_Toc1740"/>
      <w:r>
        <w:t>880- الرسائل و المکاتبات‏</w:t>
      </w:r>
      <w:bookmarkEnd w:id="1996"/>
    </w:p>
    <w:p>
      <w:pPr>
        <w:pStyle w:val="BookText"/>
      </w:pPr>
      <w:r>
        <w:rPr>
          <w:rFonts w:ascii="IRNazanin" w:hAnsi="IRNazanin" w:eastAsia="IRNazanin" w:cs="IRNazanin"/>
          <w:lang w:bidi="fa-IR"/>
          <w:color w:val="111111"/>
          <w:sz w:val="28"/>
          <w:szCs w:val="28"/>
          <w:rtl/>
        </w:rPr>
        <w:t xml:space="preserve">للشیخ حسین بن کمال الدین أبی الحسن علی بن جمال الدین حماد اللیثی الواسطی قال فی إجازته للشیخ نجم الدین خضر بن محمد بن نعیم المطارآبادی فی (3 شوال- 756) ألفتها بمدینة القطیف، و تحتوی علی مائتین و ثمانین رسالة فی جمیع فنون المکاتبات و الأجوبة و قطعة من الإجازة مذکورة فی الریاض فی ترجمه خضر و قطعة منها فی ترجمه الحسین بن علی المصنف و راجع (ج 1 ص 186- 187) و (ج 4 ص 475) و (ج 7 ص 196)</w:t>
      </w:r>
    </w:p>
    <w:p>
      <w:pPr>
        <w:pStyle w:val="Heading3"/>
      </w:pPr>
      <w:bookmarkStart w:id="1997" w:name="_Toc1741"/>
      <w:r>
        <w:t>881- الرسائل و المکاتبات‏</w:t>
      </w:r>
      <w:bookmarkEnd w:id="1997"/>
    </w:p>
    <w:p>
      <w:pPr>
        <w:pStyle w:val="BookText"/>
      </w:pPr>
      <w:r>
        <w:rPr>
          <w:rFonts w:ascii="IRNazanin" w:hAnsi="IRNazanin" w:eastAsia="IRNazanin" w:cs="IRNazanin"/>
          <w:lang w:bidi="fa-IR"/>
          <w:color w:val="111111"/>
          <w:sz w:val="28"/>
          <w:szCs w:val="28"/>
          <w:rtl/>
        </w:rPr>
        <w:t xml:space="preserve">نظما و نثرا، و فیها المراسلة المرکبة من الحروف المهملة للفاضل المیرزا علی رضا تبیان الملک المعاصر المولود (1287) کتبها إلینا بخطه الجید فی (1358)</w:t>
      </w:r>
    </w:p>
    <w:p>
      <w:pPr>
        <w:pStyle w:val="Heading3"/>
      </w:pPr>
      <w:bookmarkStart w:id="1998" w:name="_Toc1742"/>
      <w:r>
        <w:t>882- الرسائل و المکاتبات‏</w:t>
      </w:r>
      <w:bookmarkEnd w:id="1998"/>
    </w:p>
    <w:p>
      <w:pPr>
        <w:pStyle w:val="BookText"/>
      </w:pPr>
      <w:r>
        <w:rPr>
          <w:rFonts w:ascii="IRNazanin" w:hAnsi="IRNazanin" w:eastAsia="IRNazanin" w:cs="IRNazanin"/>
          <w:lang w:bidi="fa-IR"/>
          <w:color w:val="111111"/>
          <w:sz w:val="28"/>
          <w:szCs w:val="28"/>
          <w:rtl/>
        </w:rPr>
        <w:t xml:space="preserve">الدائرة بین أبی إسحاق الصابی و السید الشریف الرضی محمد بن الحسین بن موسی الموسوی المتوفی (406) و لعله المذکور فی (ابن الندیم- ص 243) بعنوان رسائل الشریف الرضی‏</w:t>
      </w:r>
    </w:p>
    <w:p>
      <w:pPr>
        <w:pStyle w:val="Heading3"/>
      </w:pPr>
      <w:bookmarkStart w:id="1999" w:name="_Toc1743"/>
      <w:r>
        <w:t>883- الرسائل و المکاتبات‏</w:t>
      </w:r>
      <w:bookmarkEnd w:id="1999"/>
    </w:p>
    <w:p>
      <w:pPr>
        <w:pStyle w:val="BookText"/>
      </w:pPr>
      <w:r>
        <w:rPr>
          <w:rFonts w:ascii="IRNazanin" w:hAnsi="IRNazanin" w:eastAsia="IRNazanin" w:cs="IRNazanin"/>
          <w:lang w:bidi="fa-IR"/>
          <w:color w:val="111111"/>
          <w:sz w:val="28"/>
          <w:szCs w:val="28"/>
          <w:rtl/>
        </w:rPr>
        <w:t xml:space="preserve">فی السؤالات و الجوابات الدائرة بین الشیخ الطوسی و بین تلمیذه الشیخ کردی بن عکبر بن کردی الفارسی نزیل حلب‏</w:t>
      </w:r>
    </w:p>
    <w:p>
      <w:pPr>
        <w:pStyle w:val="Heading3"/>
      </w:pPr>
      <w:bookmarkStart w:id="2000" w:name="_Toc1744"/>
      <w:r>
        <w:t>884- الرسائل و المکاتیب‏</w:t>
      </w:r>
      <w:bookmarkEnd w:id="2000"/>
    </w:p>
    <w:p>
      <w:pPr>
        <w:pStyle w:val="BookText"/>
      </w:pPr>
      <w:r>
        <w:rPr>
          <w:rFonts w:ascii="IRNazanin" w:hAnsi="IRNazanin" w:eastAsia="IRNazanin" w:cs="IRNazanin"/>
          <w:lang w:bidi="fa-IR"/>
          <w:color w:val="111111"/>
          <w:sz w:val="28"/>
          <w:szCs w:val="28"/>
          <w:rtl/>
        </w:rPr>
        <w:t xml:space="preserve">لأبی الفضل أحمد بن الحسین الهمدانی المعروف ببدیع الزمان صاحب المقامات الذی حذا الحریری حذوه معترفا بتقدمه و معبرا عنه فیه بعلامة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6" w:name="pg11707_122996"/>
    <w:bookmarkEnd w:id="256"/>
    <w:p>
      <w:pPr>
        <w:pStyle w:val="BookText"/>
      </w:pPr>
      <w:r>
        <w:rPr>
          <w:rFonts w:ascii="IRNazanin" w:hAnsi="IRNazanin" w:eastAsia="IRNazanin" w:cs="IRNazanin"/>
          <w:lang w:bidi="fa-IR"/>
          <w:color w:val="111111"/>
          <w:sz w:val="28"/>
          <w:szCs w:val="28"/>
          <w:rtl/>
        </w:rPr>
        <w:t xml:space="preserve">همدان أخذ اللغة عن أحمد بن فارس و صحب إسماعیل بن عباد و توفی کما فی تلخیص الآثار فی (398) و مر رسائل بدیع الزمان و یأتی فی المیم من المکاتبات بعنوان ما دار و ما جری و المجموعة و غیرها</w:t>
      </w:r>
    </w:p>
    <w:p>
      <w:pPr>
        <w:pStyle w:val="Heading3"/>
      </w:pPr>
      <w:bookmarkStart w:id="2001" w:name="_Toc1745"/>
      <w:r>
        <w:t>885- الرسائل و المکاتیب‏</w:t>
      </w:r>
      <w:bookmarkEnd w:id="2001"/>
    </w:p>
    <w:p>
      <w:pPr>
        <w:pStyle w:val="BookText"/>
      </w:pPr>
      <w:r>
        <w:rPr>
          <w:rFonts w:ascii="IRNazanin" w:hAnsi="IRNazanin" w:eastAsia="IRNazanin" w:cs="IRNazanin"/>
          <w:lang w:bidi="fa-IR"/>
          <w:color w:val="111111"/>
          <w:sz w:val="28"/>
          <w:szCs w:val="28"/>
          <w:rtl/>
        </w:rPr>
        <w:t xml:space="preserve">لأبی الحسین أحمد بن فارس اللغوی المتوفی (375) صاحب مجمل اللغة و أستاذ بدیع الهمدانی و الصاحب بن عباد، و علی منواله نسق تلمیذه البدیع و غیره فی المقامات فله حق التقدم نجز بحمد الله تعالی طبع الجزء العاشر من الذریعة فی یوم الغدیر (الثامن عشر من شهر ذی الحجة الحرام) عام 1375 و سنشرع قریبا فی الجزء الحادی عشر و هو یشتمل علی کل ما عنون بالرسالة مرتبا لها علی الحروف الهجائیة إن شاء الله تعالی‏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صاحب الروضات (ص 669) إن سبب تألیف هذا الکتاب أن المؤلف کان یشرب الخمر أولا فاتفق یوما أن دخل أخوه المیر شرف الدین علی والده المیر غیاث الدین منصور و أخذ فی التشنیع علی قبائح أفعال أخیه المیر صدر الدین و قال: إنه وضع دنان الخمر علی قبر جده المیر صدر الکبیر و شرب منها و جنابک غیر خبیر فقال فی جوابه جناب المیر- تنبیها علی کون ما ذکره معللا بالغرض-: اصنع أنت أیضا مثل ما صنعه أخوک و اشرب مما یشربه ثم لما خلی المجلس دعا ولده المیر صدر الدین إلی الخلوة و أخذ معه فی الموعظة و النصیحة فکان هذا سبب توبته النصوح و ترکه الصحبة و الصبوح‏</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کل شعر یمکن تقطیعه علی بحرین من أبحر العروض کما فی:
بیاض عارض تو در سواد طره پر خم‏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کذلک انظر: منهج المقال للأسترآبادی، و حاشیة البهبهانی علیه ص 289، و تنقیح المقال ج 1 ص 306 و ج 2 ص 96 و خاتمة المستدرک ص 335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فصلنا ذلک البحث فی کتابنا الموسوم النقد اللطیف فی نفی التحریف عن القرآن الشریف و ذکرنا أن کتاب الإسلام المشهور فی الآفاق هو الموسوم بالقرآن الذی لا یأتیه الباطل من بین یدیه و لا من خلفه، و لیس هو الا هذا الموجود بین الدفتین الواصل إلینا بالتواتر عن النبی  صلی الله علیه و آله  و أثبتنا أنه بجمیع سورة و آیاته و جملاته وحی إلهی أنزله روح القدس إلی نبیه، و لیس فیما بین الدفتین شی‏ء غیر الوحی الإلهی و لو جملة واحدة ذات إعجاز فهو منزه عن کل ما یشینه من التغییر و التبدیل و التصحیف و التحریف و غیرها باتفاق جمیع المسلمین و لیس لأحد منهم خلاف أو شبهة أو اعتراض فیه و اختلاف القراءات انما هو اختلاف فی لهجات الطوائف نعم بینهم خلاف مشهور فی موضوع آخر غیر هذا الکتاب الکریم و هو أنه هل أوحی إلی نبینا وحی قرآنی آخر غیر هذا الموجود بین الدفتین أم لا، فمنهم من یدعی القطع و الیقین بأن جمیع ما أنزل قرآنا من لدن البعثة إلی الرحلة هو فی هذا الموجود بین الدفتین، و منهم من یدعی نزول وحی آخر من غیر نسخ الأحکام علی نحو الإجمال بمعنی أنه لیس ذلک الوحی معلوما عندهم بعینه و شخصه بل انما دلهم علی نزوله القرائن القطعیة و هؤلاء یعتذرون عن المدعین للقطع بعدم حصول القطع لهم لمکان الاحتمالات التی لا یسد بابها شی‏ء مما یذکر، و مع تلک الاحتمالات لا یبقی مجال للقطع بعدم نزول وحی آخر و هذا هو تحریر محل البحث فی المسألة المعروفة بالتحریف فنحیل المحاکمة بین الطرفین إلی نظر الباحث فی تواریخ صدر الإسلام من جمیع الجهات و قد أمرت ابنی علی نقی المنزوی فترجم کتابی هذا باللغة الفارسیة (المؤلف)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مؤلفو کتب الرجال ألفوها علی أقسام، فمنهم من جمع الثقات خاصة و منهم من جمع الضعفاء، أو المدلسین، أو الکذابین خاصة، و من جمع بینهم و ألف المذمومین و الممدوحین و منهم من جمع رواة کتاب خاص أو کتب خاصة، و منهم من جمع المشهورین بالکنی أو الألقاب خاصة و منهم من جمع بین الکل علی ترتیب الحروف، و قد میزت بین هذه الأقسام و ذکرت أقدم ما کتب فی کل نوع منها فی مقالة جاءت فی فهرست کتابخانه دانشگاه تهران- ج 2- ص 482- 500) (ابن المؤلف)</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فات المؤلف ذکر هذا الکتاب فی محله من الجزء الرابع‏</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وقع هناک اشتباه و خلط بین هذا الرجل و بین شریکه فی لقب صدر الأفاضل المتخلص نظام أفشار و هذا مما زاده ابنی علی النقی المنزوی صانه الله عن الاشتباه و وفقه للتدقیق و جزاه خیرا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إنی رأیت نسخه من إجازة الشیخ نور الدین علی المحقق الکرکی للسید القاضی صفی الدین عیسی الصادرة له فی (937) کما مر فی (ج 1 ص 215) و قد استنسخت تلک الإجازة لعلاء الملک المرعشی و تاریخ الاستنساخ له (976) و قد کتب علاء الملک بخطه نسبه فی آخر تلک المستنسخة هکذا [علاء الملک بن القادر بن شکر الله بن عبد القادر بن منصور بن مغفور بن محمد الحسینی المرعشی‏] و کتب بخطه أیضا نسبه بعین ما ذکر فی موضع آخر سنذکره، و له فهرس لکتاب الکافی للکلینی، یذکر فی کل کتاب عدد أبوابه و یذکر فی کل باب عدد أحادیثه و یعین الصحیح من تلک الأحادیث و الحسن و الموثق و القوی و الضعیف و یتکلم فی أحوال کل رجل فی ذکر سند الحدیث من الجرح و التعدیل، و قد فرغ منه صباح الجمعة السابع عشر من جمادی الثانیة (985) رأیت النسخة عند الشیخ محمد صالح بن الشیخ هادی الجزائری من أحفاد الشیخ أحمد مؤلف آیات الأحکام قبل وفاته بسنتین و توفی (1366) و کانت النسخة بخط الشیخ محمد علی الذی استدعی تألیفه عن المؤلف و فرغ من کتابته فی ثانی یوم من فراغ المؤلف کما صرح الکاتب بجمیع ذلک مع الإطراء للمؤلف و لم یذکر الکاتب بقیة نسبه فی هذه النسخة، لکنه کتب مجموعة من رسائل المحقق الکرکی فی (954) و (955) و کتب نسبه هکذا [محمد علی بن خوبیار بن داود] و رأیت هذه المجموعة فی کتب الشیخ مشکور الحولاوی النجفی، و قال علاء الملک فی آخر الفهرس [إنه کتبه فی ظرف ستین یوما بالتماس أحب الإخوان و أوثق الأفاضل الثقات و الأماجد] و قال الکاتب فی آخر النسخة [و لله الحمد علی تمام مسئولی و إکمال ملتمسی و مأمولی علی حسب ما ارتضیته و وفق ما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للوقوف علی علاقات المجلسی و المیر لوحی راجع توضیح المشربین فی ج 4: 495 و الرد علی الصوفیة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ذکرنا إثبات الرجعة متعددا، و سنذکر رسائل فی الرجعة أیضا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الرد علی المنجمین متعددا کما مر فی (ج 1- ص 66)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 فی حرف الألف إبطال القیاس متعددا</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 فی ردهم الإیقاظ و إیقاظ الغافل و بارقه حقیقت و باب الأبواب و إرغام الشیطان و تخریب الباب و الحجج الرضویة و أسرار العقائد و تاریخ البابیة متعددا و یأتی الرد علی محمد الباب و مفتاح باب الأبواب و سد الباب و قلع الباب و قمع الباب و الهدایة المهدیة و المواهب الرضویة و مرآة العارفین و غیر ذلک و قد کتب فی رد البابیة منذ ظهورهم فی إیران حتی الیوم کتبا لا یحصی عددها، و ذلک لأنهم کانوا فی أول أمرهم آله للاستعمار الروسی، و بعد اندحار الاستعمار فی روسیا صاروا عمالا للمستعمرین الإنگلیز و الیوم للأمریکان‏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 فی (ج 1 ص 67) ستة کتب فی هذا الباب و مر الرد علی أصحاب التناسخ فی (ص 184)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السابقة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 فی (ج 1- ص 68) مثله‏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مر الرد علی الشیخ أحمد و یأتی النفحات القدسیة و هدیة النملة کما مر البارقة الحیدریة و تثنیة الثلاثة و تربیع الشیخین و تریاق فاروق و الکل فی رد الشیخیة و رئیسهم الشیخ أحمد الأحسائی الذی أراد إصلاحا فأفسد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راجع الرد اصحاب العدو فی (ص 185)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 إبداء الحق و البوارق فی ج 3 ص 153 کما یأتی الصوار و کلها ردود علی الصواعق‏</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ذکرت فی حاشیة (ج 6- ص 386) مختصرا أن الدولة الصفویة التی طردت التصوف فی القرن الحادی عشر بعد أن کانت قوامها بالتصوف فی القرن العاشر، هی التی أوجدت النهضة ضد التصوف فبرز المناقشات بین المیر الداماد و البهائی و بین الطاهر القمی و المجلسیین، و فیها کتب المجلسی جواهر العقول کقصة لمناظرات الفار و السنور، و کتب أعدائه کتبا ذکرها والدی فی ترجمه أبی مسلم (ج 4- ص 150) و فی توضیح المشربین (ج 4- ص 495) و فی عنوان الرد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المجاور یطلق علی المقیم فی الأماکن المشرفة فیقال مجاور مکة المعظمة، مجاور المدینة المنورة، و المراد هنا مجاور الغری السری بظهر الکوفة و مراده أنه لم یکن زائرا للنجف بل کان مقیما بها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فی نسخ النجاشی غلوا بالغین المعجمة یعنی أنه کان من الغلاة و کونه مؤلف کتاب الرد علی الغلاة ینافی کونه من الغلاة فلذا کتب المیرزا أبو الفضل بن المیرزا أبی القاسم الکلانتری علی هامش نسخته من النجاشی فی هذا الموضع کما رأیته بخطه و نقلته عنه علی نسختی أن مراده من الغلو هو ما یزعمه القمیون من اعتقاد نفی السهو الذی ألف فیه کتابا مستقلا و صرح بأنه فی هذا الوقت کان غلوا و لم یکن من أول أمره من الغلاة فلا ینافی تألیفه فی الرد علی الغلاة أولا و لکونه غالیا فی الوقت بهذا المعنی ترک النجاشی السماع منه بتاتا (أقول) یرتفع بهذا التوجیه التهافت بین کونه غالیا و تألیفه فی رد الغلاة، و لکن یبقی إشکال علی النجاشی بأنه لو کان اعتقاد نفی السهو منشأ لترک السماع عن معتقده فیقتضی أن یترک النجاشی جمیع کتب الشیخ الصدوق ابن بابویه القمی لأن رسالته فی نفی السهو و رد الشیخ المفید له من المتواترات و الذی اختلج ببالی فی حل هذه المعضلة أن غلوا بالغین المعجمة فی نسخ النجاشی من تصحیف النساخ و إنه بالعین المهملة، و أن ابن بکران کان عالی السن فی الوقت الذی أدرکه النجاشی قد استولی علیه ضعف القوی و سلط علیه النسیان و لم یکن یومئذ</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مر مثله فی (ج 6- ص 257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لعل ابن خلکان اعتمد فی نسبته إلی خراسان إلی کتاب سلب الوزیرین أو مثالب الوزیرین الذی ألفه أبو حیان التوحیدی فی تنقیص ابن العمید الوزیر و تنقیص تلمیذه و صاحبه الوزیر إسماعیل بن عباد الذی لقب بصاحب بن عباد لصحبته مع الوزیر ابن العمید و أتی فی کتابه المذکور بکل قبیح کما اعترف به ابن خلکان مصرحا بأنه کتاب می‏شوم بالتجربة أو أنه سبق ذهنه إلی الشیخ أبی الفضل محمد بن الحسین الکاتب المصنف البیهقی المتوفی (470) مؤلف التاریخ الناصری فی ثلاثین مجلدا و معلم السلطان محمود و مسعود و مودود کما ترجمه أبو الحسن علی بن زید البیهقی فی تاریخ بیهق ص 175 و الا فالمتیقن أن منشاه ابن العمید کان فی قم و أخذ هناک علوم الأدب عن أستاذه أحمد بن إسماعیل سمکة الأدیب القمی الذی ترجمه الشیخ الطوسی و النجاشی فی کتابیهما مصرحین بأنه تلمذ علیه أبو الفضل محمد بن الحسین بن العمید، و من عدم تعرضهما لأبی الفضل بشی‏ء بعد ذکرهما له یظهر حسن حاله عندهما کما هو دیدنهما، کما أن من توصیفهما لوالده الحسین بأنه ابن العمید یظهر أن العمید لیس لقبه بل لقب والده الحسین أو جده کما یظهر ذلک من کتاب تاریخ قم الذی ألفه الحسن بن محمد بن الحسن القمی فی (378) باسم الوزیر الصاحب بن عباد تقدیرا لأیادی</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هذه فهرسها: (1) المقدمة للأبرقوئی (2) مکتوب إلی مجد الدین إسماعیل الفالی (3) جوابه (4) مکتوبة إلی ولده علی حاکم العراق یأمره بتنبیه أهل البصرة (5) مکتوبة إلی ابنه الآخر محمود حاکم کرمان یعاتبه علی إجحافه (6) مکتوبة إلی غلام له اسمه سنقر باورچی حاکم البصرة (7) إلی ابن أخته خواجه معروف حاکم العراق یحکمه علی الروم کتبت (690- 696) فی سلطانیة (8) إلی نائب کاشان فی حق السید أفضل الدین مسعود (9) إلی ولده محمود بکرمان (10) إلی ولده سعد الدین حاکم أنطاکیة (11) إلی ولده عبد المؤمن حاکم سمنان (12) إلی الشیخ صدر الدین بن بهاء الدین زکریا تسلیة له (13) إلی صدر الدین محمد ترکة (14) إلی ولده علی حاکم بغداد فی أمر الشیخ مجد الدین شیخ الإسلام بها (15) إلی نصرة الدین ستای حاکم الموصل (16) جوابا عن المسائل الفلسفیة التی سألها صدرجهان البخاری (17) إلی ولده جلال الدین یطلب منه أربعین عبدا و جاریة رومیون (18) إلی علاء الدین بالهند (19) إلی ولده علی فی شأن العلماء (20) إلی ولده عبد اللطیف حاکم أصفهان (21) إلی ولده جلال الدین حاکم الروم (22) إلی ولده شهاب الدین حاکم بغداد (23) إلی مجد الدین الفالی المذکور (24) إلی قرابوقا حاکم کیفی و پالو (25) إلی عفیف الدین البغدادی (26) جوبا إلی موالی القیصریة بالروم (27) إلی ولده غیاث الدین محمد ناظر خراسان (28) إلی أهالی سیواس (29) إلی قطب الدین الشیرازی فی مولتان بسند (30) إلی تختاخ إینجو حاکم فارس (31) إلی مولانا محمد الرومی مدرس زنجان (32) إلی شیروان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کراوس: توجد نسخه من أعلام النبوة هذه عند البهرة الإسماعیلیة فی بمبئی و هی نسخه جدیدة کتبت فی (1306) فی (280 ص) یرد فیه أبو حاتم علی فیلسوف طبیب معاصر له قد أنکر النبوات و قال بقدم الخمسة و قد سقط من النسخة مقدمته التی به یعرف المردود علیه، و لکن إسماعیلیا آخر و هو الداعی أحمد بن عبد الله بن حمید الدین الکرمانی الذی جاء من العراق إلی مصر فی (400) للتدریس- و مؤلف الرسائل الکرمانیة الآتیة- ذکر فی کتاب له سماه الأقوال الذهبیة ما لفظه [إن الشیخ أبا حاتم الرازی فی کتابه المعروف بأعلام النبوة رد علی محمد بن زکریا الرازی‏] و ذلک عند اجتماعهما فی مجلس بالری فی أیام مرداویج و کان أعلام النبوة موجودا فی الهند فی القرن الثانی عشر فقد ذکر فی فهرس کتب الإسماعیلیة الذی ألفه إسماعیل بن عبد الرسول الأجینی المعروف بالمجدوع المتوفی (حدود 1183) و لکن لم یذکر هناک اسم الملحد المردود علیه أیضا (ع 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E8E3E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الذریعه الی تصانیف الشیعه جلد 10</dc:title>
  <dc:description/>
  <dc:subject/>
  <cp:keywords/>
  <cp:category/>
  <cp:lastModifiedBy/>
  <dcterms:created xsi:type="dcterms:W3CDTF">2026-08-22T09:12:26+03:30</dcterms:created>
  <dcterms:modified xsi:type="dcterms:W3CDTF">2026-08-22T09:12:26+03:30</dcterms:modified>
</cp:coreProperties>
</file>

<file path=docProps/custom.xml><?xml version="1.0" encoding="utf-8"?>
<Properties xmlns="http://schemas.openxmlformats.org/officeDocument/2006/custom-properties" xmlns:vt="http://schemas.openxmlformats.org/officeDocument/2006/docPropsVTypes"/>
</file>