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منشور جاوید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27317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027319_73709187">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5027321_73709187">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5027323_7370918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027325_73709187">
            <w:r>
              <w:rPr>
                <w:webHidden/>
                <w:rStyle w:val="IndexLink"/>
              </w:rPr>
              <w:t>1</w:t>
            </w:r>
            <w:r>
              <w:rPr>
                <w:rStyle w:val="IndexLink"/>
                <w:rtl w:val="true"/>
              </w:rPr>
              <w:t>ـ رهبری گرایش های فطری در انسان</w:t>
            </w:r>
            <w:r>
              <w:rPr>
                <w:rStyle w:val="IndexLink"/>
                <w:rtl w:val="true"/>
              </w:rPr>
              <w:tab/>
            </w:r>
            <w:r>
              <w:rPr>
                <w:rStyle w:val="IndexLink"/>
              </w:rPr>
              <w:t>13</w:t>
            </w:r>
          </w:hyperlink>
        </w:p>
        <w:p>
          <w:pPr>
            <w:pStyle w:val="Contents3"/>
            <w:tabs>
              <w:tab w:val="clear" w:pos="8459"/>
              <w:tab w:val="right" w:pos="9026" w:leader="dot"/>
            </w:tabs>
            <w:rPr/>
          </w:pPr>
          <w:hyperlink w:anchor="__RefHeading___Toc5027327_73709187">
            <w:r>
              <w:rPr>
                <w:webHidden/>
                <w:rStyle w:val="IndexLink"/>
              </w:rPr>
              <w:t>2</w:t>
            </w:r>
            <w:r>
              <w:rPr>
                <w:rStyle w:val="IndexLink"/>
                <w:rtl w:val="true"/>
              </w:rPr>
              <w:t>ـ آموزش اصولی در معارف و احکام</w:t>
            </w:r>
            <w:r>
              <w:rPr>
                <w:rStyle w:val="IndexLink"/>
                <w:rtl w:val="true"/>
              </w:rPr>
              <w:tab/>
            </w:r>
            <w:r>
              <w:rPr>
                <w:rStyle w:val="IndexLink"/>
              </w:rPr>
              <w:t>13</w:t>
            </w:r>
          </w:hyperlink>
        </w:p>
        <w:p>
          <w:pPr>
            <w:pStyle w:val="Contents2"/>
            <w:tabs>
              <w:tab w:val="clear" w:pos="8743"/>
              <w:tab w:val="right" w:pos="9026" w:leader="dot"/>
            </w:tabs>
            <w:rPr/>
          </w:pPr>
          <w:hyperlink w:anchor="__RefHeading___Toc5027329_73709187">
            <w:r>
              <w:rPr>
                <w:webHidden/>
                <w:rStyle w:val="IndexLink"/>
                <w:rtl w:val="true"/>
              </w:rPr>
              <w:t xml:space="preserve">پیامبر دوازدهم </w:t>
            </w:r>
            <w:r>
              <w:rPr>
                <w:rStyle w:val="IndexLink"/>
                <w:rtl w:val="true"/>
              </w:rPr>
              <w:t xml:space="preserve">: </w:t>
            </w:r>
            <w:r>
              <w:rPr>
                <w:rStyle w:val="IndexLink"/>
                <w:rtl w:val="true"/>
              </w:rPr>
              <w:t>شعیب</w:t>
            </w:r>
            <w:r>
              <w:rPr>
                <w:rStyle w:val="IndexLink"/>
                <w:rtl w:val="true"/>
              </w:rPr>
              <w:tab/>
            </w:r>
            <w:r>
              <w:rPr>
                <w:rStyle w:val="IndexLink"/>
              </w:rPr>
              <w:t>15</w:t>
            </w:r>
          </w:hyperlink>
        </w:p>
        <w:p>
          <w:pPr>
            <w:pStyle w:val="Contents3"/>
            <w:tabs>
              <w:tab w:val="clear" w:pos="8459"/>
              <w:tab w:val="right" w:pos="9026" w:leader="dot"/>
            </w:tabs>
            <w:rPr/>
          </w:pPr>
          <w:hyperlink w:anchor="__RefHeading___Toc5027331_73709187">
            <w:r>
              <w:rPr>
                <w:webHidden/>
                <w:rStyle w:val="IndexLink"/>
                <w:rtl w:val="true"/>
              </w:rPr>
              <w:t xml:space="preserve">حضرت شعیب </w:t>
            </w:r>
            <w:r>
              <w:rPr>
                <w:rStyle w:val="IndexLink"/>
                <w:rtl w:val="true"/>
              </w:rPr>
              <w:t>(</w:t>
            </w:r>
            <w:r>
              <w:rPr>
                <w:rStyle w:val="IndexLink"/>
                <w:rtl w:val="true"/>
              </w:rPr>
              <w:t>علیه السلام</w:t>
            </w:r>
            <w:r>
              <w:rPr>
                <w:rStyle w:val="IndexLink"/>
                <w:rtl w:val="true"/>
              </w:rPr>
              <w:t xml:space="preserve">) </w:t>
            </w:r>
            <w:r>
              <w:rPr>
                <w:rStyle w:val="IndexLink"/>
                <w:rtl w:val="true"/>
              </w:rPr>
              <w:t>در مـدین</w:t>
            </w:r>
            <w:r>
              <w:rPr>
                <w:rStyle w:val="IndexLink"/>
                <w:rtl w:val="true"/>
              </w:rPr>
              <w:tab/>
            </w:r>
            <w:r>
              <w:rPr>
                <w:rStyle w:val="IndexLink"/>
              </w:rPr>
              <w:t>15</w:t>
            </w:r>
          </w:hyperlink>
        </w:p>
        <w:p>
          <w:pPr>
            <w:pStyle w:val="Contents3"/>
            <w:tabs>
              <w:tab w:val="clear" w:pos="8459"/>
              <w:tab w:val="right" w:pos="9026" w:leader="dot"/>
            </w:tabs>
            <w:rPr/>
          </w:pPr>
          <w:hyperlink w:anchor="__RefHeading___Toc5027333_73709187">
            <w:r>
              <w:rPr>
                <w:webHidden/>
                <w:rStyle w:val="IndexLink"/>
                <w:rtl w:val="true"/>
              </w:rPr>
              <w:t>زمان ومکان بعثت شعیب</w:t>
            </w:r>
            <w:r>
              <w:rPr>
                <w:rStyle w:val="IndexLink"/>
                <w:rtl w:val="true"/>
              </w:rPr>
              <w:tab/>
            </w:r>
            <w:r>
              <w:rPr>
                <w:rStyle w:val="IndexLink"/>
              </w:rPr>
              <w:t>15</w:t>
            </w:r>
          </w:hyperlink>
        </w:p>
        <w:p>
          <w:pPr>
            <w:pStyle w:val="Contents3"/>
            <w:tabs>
              <w:tab w:val="clear" w:pos="8459"/>
              <w:tab w:val="right" w:pos="9026" w:leader="dot"/>
            </w:tabs>
            <w:rPr/>
          </w:pPr>
          <w:hyperlink w:anchor="__RefHeading___Toc5027335_73709187">
            <w:r>
              <w:rPr>
                <w:webHidden/>
                <w:rStyle w:val="IndexLink"/>
                <w:rtl w:val="true"/>
              </w:rPr>
              <w:t>ویژگی های شعیب</w:t>
            </w:r>
            <w:r>
              <w:rPr>
                <w:rStyle w:val="IndexLink"/>
                <w:rtl w:val="true"/>
              </w:rPr>
              <w:tab/>
            </w:r>
            <w:r>
              <w:rPr>
                <w:rStyle w:val="IndexLink"/>
              </w:rPr>
              <w:t>17</w:t>
            </w:r>
          </w:hyperlink>
        </w:p>
        <w:p>
          <w:pPr>
            <w:pStyle w:val="Contents3"/>
            <w:tabs>
              <w:tab w:val="clear" w:pos="8459"/>
              <w:tab w:val="right" w:pos="9026" w:leader="dot"/>
            </w:tabs>
            <w:rPr/>
          </w:pPr>
          <w:hyperlink w:anchor="__RefHeading___Toc5027337_73709187">
            <w:r>
              <w:rPr>
                <w:webHidden/>
                <w:rStyle w:val="IndexLink"/>
              </w:rPr>
              <w:t>1</w:t>
            </w:r>
            <w:r>
              <w:rPr>
                <w:rStyle w:val="IndexLink"/>
                <w:rtl w:val="true"/>
              </w:rPr>
              <w:t xml:space="preserve">- </w:t>
            </w:r>
            <w:r>
              <w:rPr>
                <w:rStyle w:val="IndexLink"/>
                <w:rtl w:val="true"/>
              </w:rPr>
              <w:t>محتوای دعوت</w:t>
            </w:r>
            <w:r>
              <w:rPr>
                <w:rStyle w:val="IndexLink"/>
                <w:rtl w:val="true"/>
              </w:rPr>
              <w:tab/>
            </w:r>
            <w:r>
              <w:rPr>
                <w:rStyle w:val="IndexLink"/>
              </w:rPr>
              <w:t>18</w:t>
            </w:r>
          </w:hyperlink>
        </w:p>
        <w:p>
          <w:pPr>
            <w:pStyle w:val="Contents4"/>
            <w:tabs>
              <w:tab w:val="clear" w:pos="8176"/>
              <w:tab w:val="right" w:pos="9026" w:leader="dot"/>
            </w:tabs>
            <w:rPr/>
          </w:pPr>
          <w:hyperlink w:anchor="__RefHeading___Toc5027339_73709187">
            <w:r>
              <w:rPr>
                <w:webHidden/>
                <w:rStyle w:val="IndexLink"/>
                <w:rtl w:val="true"/>
              </w:rPr>
              <w:t>آیات موضوع</w:t>
            </w:r>
            <w:r>
              <w:rPr>
                <w:rStyle w:val="IndexLink"/>
                <w:rtl w:val="true"/>
              </w:rPr>
              <w:tab/>
            </w:r>
            <w:r>
              <w:rPr>
                <w:rStyle w:val="IndexLink"/>
              </w:rPr>
              <w:t>18</w:t>
            </w:r>
          </w:hyperlink>
        </w:p>
        <w:p>
          <w:pPr>
            <w:pStyle w:val="Contents4"/>
            <w:tabs>
              <w:tab w:val="clear" w:pos="8176"/>
              <w:tab w:val="right" w:pos="9026" w:leader="dot"/>
            </w:tabs>
            <w:rPr/>
          </w:pPr>
          <w:hyperlink w:anchor="__RefHeading___Toc5027341_73709187">
            <w:r>
              <w:rPr>
                <w:webHidden/>
                <w:rStyle w:val="IndexLink"/>
                <w:rtl w:val="true"/>
              </w:rPr>
              <w:t>ترجمه آیات</w:t>
            </w:r>
            <w:r>
              <w:rPr>
                <w:rStyle w:val="IndexLink"/>
                <w:rtl w:val="true"/>
              </w:rPr>
              <w:tab/>
            </w:r>
            <w:r>
              <w:rPr>
                <w:rStyle w:val="IndexLink"/>
              </w:rPr>
              <w:t>19</w:t>
            </w:r>
          </w:hyperlink>
        </w:p>
        <w:p>
          <w:pPr>
            <w:pStyle w:val="Contents4"/>
            <w:tabs>
              <w:tab w:val="clear" w:pos="8176"/>
              <w:tab w:val="right" w:pos="9026" w:leader="dot"/>
            </w:tabs>
            <w:rPr/>
          </w:pPr>
          <w:hyperlink w:anchor="__RefHeading___Toc5027343_73709187">
            <w:r>
              <w:rPr>
                <w:webHidden/>
                <w:rStyle w:val="IndexLink"/>
                <w:rtl w:val="true"/>
              </w:rPr>
              <w:t>تفسیر موضوعی آیات</w:t>
            </w:r>
            <w:r>
              <w:rPr>
                <w:rStyle w:val="IndexLink"/>
                <w:rtl w:val="true"/>
              </w:rPr>
              <w:tab/>
            </w:r>
            <w:r>
              <w:rPr>
                <w:rStyle w:val="IndexLink"/>
              </w:rPr>
              <w:t>20</w:t>
            </w:r>
          </w:hyperlink>
        </w:p>
        <w:p>
          <w:pPr>
            <w:pStyle w:val="Contents3"/>
            <w:tabs>
              <w:tab w:val="clear" w:pos="8459"/>
              <w:tab w:val="right" w:pos="9026" w:leader="dot"/>
            </w:tabs>
            <w:rPr/>
          </w:pPr>
          <w:hyperlink w:anchor="__RefHeading___Toc5027345_73709187">
            <w:r>
              <w:rPr>
                <w:webHidden/>
                <w:rStyle w:val="IndexLink"/>
              </w:rPr>
              <w:t>2</w:t>
            </w:r>
            <w:r>
              <w:rPr>
                <w:rStyle w:val="IndexLink"/>
                <w:rtl w:val="true"/>
              </w:rPr>
              <w:t xml:space="preserve">- </w:t>
            </w:r>
            <w:r>
              <w:rPr>
                <w:rStyle w:val="IndexLink"/>
                <w:rtl w:val="true"/>
              </w:rPr>
              <w:t>روش تبلیغ</w:t>
            </w:r>
            <w:r>
              <w:rPr>
                <w:rStyle w:val="IndexLink"/>
                <w:rtl w:val="true"/>
              </w:rPr>
              <w:tab/>
            </w:r>
            <w:r>
              <w:rPr>
                <w:rStyle w:val="IndexLink"/>
              </w:rPr>
              <w:t>21</w:t>
            </w:r>
          </w:hyperlink>
        </w:p>
        <w:p>
          <w:pPr>
            <w:pStyle w:val="Contents4"/>
            <w:tabs>
              <w:tab w:val="clear" w:pos="8176"/>
              <w:tab w:val="right" w:pos="9026" w:leader="dot"/>
            </w:tabs>
            <w:rPr/>
          </w:pPr>
          <w:hyperlink w:anchor="__RefHeading___Toc5027347_73709187">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5027349_73709187">
            <w:r>
              <w:rPr>
                <w:webHidden/>
                <w:rStyle w:val="IndexLink"/>
                <w:rtl w:val="true"/>
              </w:rPr>
              <w:t>آیات موضوع</w:t>
            </w:r>
            <w:r>
              <w:rPr>
                <w:rStyle w:val="IndexLink"/>
                <w:rtl w:val="true"/>
              </w:rPr>
              <w:tab/>
            </w:r>
            <w:r>
              <w:rPr>
                <w:rStyle w:val="IndexLink"/>
              </w:rPr>
              <w:t>22</w:t>
            </w:r>
          </w:hyperlink>
        </w:p>
        <w:p>
          <w:pPr>
            <w:pStyle w:val="Contents4"/>
            <w:tabs>
              <w:tab w:val="clear" w:pos="8176"/>
              <w:tab w:val="right" w:pos="9026" w:leader="dot"/>
            </w:tabs>
            <w:rPr/>
          </w:pPr>
          <w:hyperlink w:anchor="__RefHeading___Toc5027351_73709187">
            <w:r>
              <w:rPr>
                <w:webHidden/>
                <w:rStyle w:val="IndexLink"/>
                <w:rtl w:val="true"/>
              </w:rPr>
              <w:t>ترجمه آیات</w:t>
            </w:r>
            <w:r>
              <w:rPr>
                <w:rStyle w:val="IndexLink"/>
                <w:rtl w:val="true"/>
              </w:rPr>
              <w:tab/>
            </w:r>
            <w:r>
              <w:rPr>
                <w:rStyle w:val="IndexLink"/>
              </w:rPr>
              <w:t>22</w:t>
            </w:r>
          </w:hyperlink>
        </w:p>
        <w:p>
          <w:pPr>
            <w:pStyle w:val="Contents4"/>
            <w:tabs>
              <w:tab w:val="clear" w:pos="8176"/>
              <w:tab w:val="right" w:pos="9026" w:leader="dot"/>
            </w:tabs>
            <w:rPr/>
          </w:pPr>
          <w:hyperlink w:anchor="__RefHeading___Toc5027353_73709187">
            <w:r>
              <w:rPr>
                <w:webHidden/>
                <w:rStyle w:val="IndexLink"/>
                <w:rtl w:val="true"/>
              </w:rPr>
              <w:t>تفسیر موضوعی آیات</w:t>
            </w:r>
            <w:r>
              <w:rPr>
                <w:rStyle w:val="IndexLink"/>
                <w:rtl w:val="true"/>
              </w:rPr>
              <w:tab/>
            </w:r>
            <w:r>
              <w:rPr>
                <w:rStyle w:val="IndexLink"/>
              </w:rPr>
              <w:t>23</w:t>
            </w:r>
          </w:hyperlink>
        </w:p>
        <w:p>
          <w:pPr>
            <w:pStyle w:val="Contents3"/>
            <w:tabs>
              <w:tab w:val="clear" w:pos="8459"/>
              <w:tab w:val="right" w:pos="9026" w:leader="dot"/>
            </w:tabs>
            <w:rPr/>
          </w:pPr>
          <w:hyperlink w:anchor="__RefHeading___Toc5027355_73709187">
            <w:r>
              <w:rPr>
                <w:webHidden/>
                <w:rStyle w:val="IndexLink"/>
              </w:rPr>
              <w:t>3</w:t>
            </w:r>
            <w:r>
              <w:rPr>
                <w:rStyle w:val="IndexLink"/>
                <w:rtl w:val="true"/>
              </w:rPr>
              <w:t xml:space="preserve">- </w:t>
            </w:r>
            <w:r>
              <w:rPr>
                <w:rStyle w:val="IndexLink"/>
                <w:rtl w:val="true"/>
              </w:rPr>
              <w:t>واکنش قوم</w:t>
            </w:r>
            <w:r>
              <w:rPr>
                <w:rStyle w:val="IndexLink"/>
                <w:rtl w:val="true"/>
              </w:rPr>
              <w:tab/>
            </w:r>
            <w:r>
              <w:rPr>
                <w:rStyle w:val="IndexLink"/>
              </w:rPr>
              <w:t>25</w:t>
            </w:r>
          </w:hyperlink>
        </w:p>
        <w:p>
          <w:pPr>
            <w:pStyle w:val="Contents4"/>
            <w:tabs>
              <w:tab w:val="clear" w:pos="8176"/>
              <w:tab w:val="right" w:pos="9026" w:leader="dot"/>
            </w:tabs>
            <w:rPr/>
          </w:pPr>
          <w:hyperlink w:anchor="__RefHeading___Toc5027357_73709187">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027359_73709187">
            <w:r>
              <w:rPr>
                <w:webHidden/>
                <w:rStyle w:val="IndexLink"/>
                <w:rtl w:val="true"/>
              </w:rPr>
              <w:t>آیات موضوع</w:t>
            </w:r>
            <w:r>
              <w:rPr>
                <w:rStyle w:val="IndexLink"/>
                <w:rtl w:val="true"/>
              </w:rPr>
              <w:tab/>
            </w:r>
            <w:r>
              <w:rPr>
                <w:rStyle w:val="IndexLink"/>
              </w:rPr>
              <w:t>26</w:t>
            </w:r>
          </w:hyperlink>
        </w:p>
        <w:p>
          <w:pPr>
            <w:pStyle w:val="Contents4"/>
            <w:tabs>
              <w:tab w:val="clear" w:pos="8176"/>
              <w:tab w:val="right" w:pos="9026" w:leader="dot"/>
            </w:tabs>
            <w:rPr/>
          </w:pPr>
          <w:hyperlink w:anchor="__RefHeading___Toc5027361_73709187">
            <w:r>
              <w:rPr>
                <w:webHidden/>
                <w:rStyle w:val="IndexLink"/>
                <w:rtl w:val="true"/>
              </w:rPr>
              <w:t>ترجمه آیات</w:t>
            </w:r>
            <w:r>
              <w:rPr>
                <w:rStyle w:val="IndexLink"/>
                <w:rtl w:val="true"/>
              </w:rPr>
              <w:tab/>
            </w:r>
            <w:r>
              <w:rPr>
                <w:rStyle w:val="IndexLink"/>
              </w:rPr>
              <w:t>26</w:t>
            </w:r>
          </w:hyperlink>
        </w:p>
        <w:p>
          <w:pPr>
            <w:pStyle w:val="Contents4"/>
            <w:tabs>
              <w:tab w:val="clear" w:pos="8176"/>
              <w:tab w:val="right" w:pos="9026" w:leader="dot"/>
            </w:tabs>
            <w:rPr/>
          </w:pPr>
          <w:hyperlink w:anchor="__RefHeading___Toc5027363_73709187">
            <w:r>
              <w:rPr>
                <w:webHidden/>
                <w:rStyle w:val="IndexLink"/>
                <w:rtl w:val="true"/>
              </w:rPr>
              <w:t>تفسیر موضوعی آیات</w:t>
            </w:r>
            <w:r>
              <w:rPr>
                <w:rStyle w:val="IndexLink"/>
                <w:rtl w:val="true"/>
              </w:rPr>
              <w:tab/>
            </w:r>
            <w:r>
              <w:rPr>
                <w:rStyle w:val="IndexLink"/>
              </w:rPr>
              <w:t>27</w:t>
            </w:r>
          </w:hyperlink>
        </w:p>
        <w:p>
          <w:pPr>
            <w:pStyle w:val="Contents5"/>
            <w:tabs>
              <w:tab w:val="clear" w:pos="7892"/>
              <w:tab w:val="right" w:pos="9026" w:leader="dot"/>
            </w:tabs>
            <w:rPr/>
          </w:pPr>
          <w:hyperlink w:anchor="__RefHeading___Toc5027365_73709187">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5027367_73709187">
            <w:r>
              <w:rPr>
                <w:webHidden/>
                <w:rStyle w:val="IndexLink"/>
                <w:rtl w:val="true"/>
              </w:rPr>
              <w:t>پاسخ شعیب از اعتراض ها</w:t>
            </w:r>
            <w:r>
              <w:rPr>
                <w:rStyle w:val="IndexLink"/>
                <w:rtl w:val="true"/>
              </w:rPr>
              <w:tab/>
            </w:r>
            <w:r>
              <w:rPr>
                <w:rStyle w:val="IndexLink"/>
              </w:rPr>
              <w:t>28</w:t>
            </w:r>
          </w:hyperlink>
        </w:p>
        <w:p>
          <w:pPr>
            <w:pStyle w:val="Contents3"/>
            <w:tabs>
              <w:tab w:val="clear" w:pos="8459"/>
              <w:tab w:val="right" w:pos="9026" w:leader="dot"/>
            </w:tabs>
            <w:rPr/>
          </w:pPr>
          <w:hyperlink w:anchor="__RefHeading___Toc5027369_73709187">
            <w:r>
              <w:rPr>
                <w:webHidden/>
                <w:rStyle w:val="IndexLink"/>
              </w:rPr>
              <w:t>4</w:t>
            </w:r>
            <w:r>
              <w:rPr>
                <w:rStyle w:val="IndexLink"/>
                <w:rtl w:val="true"/>
              </w:rPr>
              <w:t xml:space="preserve">- </w:t>
            </w:r>
            <w:r>
              <w:rPr>
                <w:rStyle w:val="IndexLink"/>
                <w:rtl w:val="true"/>
              </w:rPr>
              <w:t>نزول عذاب الهی</w:t>
            </w:r>
            <w:r>
              <w:rPr>
                <w:rStyle w:val="IndexLink"/>
                <w:rtl w:val="true"/>
              </w:rPr>
              <w:tab/>
            </w:r>
            <w:r>
              <w:rPr>
                <w:rStyle w:val="IndexLink"/>
              </w:rPr>
              <w:t>30</w:t>
            </w:r>
          </w:hyperlink>
        </w:p>
        <w:p>
          <w:pPr>
            <w:pStyle w:val="Contents4"/>
            <w:tabs>
              <w:tab w:val="clear" w:pos="8176"/>
              <w:tab w:val="right" w:pos="9026" w:leader="dot"/>
            </w:tabs>
            <w:rPr/>
          </w:pPr>
          <w:hyperlink w:anchor="__RefHeading___Toc5027371_73709187">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5027373_73709187">
            <w:r>
              <w:rPr>
                <w:webHidden/>
                <w:rStyle w:val="IndexLink"/>
                <w:rtl w:val="true"/>
              </w:rPr>
              <w:t>آیات موضوع</w:t>
            </w:r>
            <w:r>
              <w:rPr>
                <w:rStyle w:val="IndexLink"/>
                <w:rtl w:val="true"/>
              </w:rPr>
              <w:tab/>
            </w:r>
            <w:r>
              <w:rPr>
                <w:rStyle w:val="IndexLink"/>
              </w:rPr>
              <w:t>31</w:t>
            </w:r>
          </w:hyperlink>
        </w:p>
        <w:p>
          <w:pPr>
            <w:pStyle w:val="Contents4"/>
            <w:tabs>
              <w:tab w:val="clear" w:pos="8176"/>
              <w:tab w:val="right" w:pos="9026" w:leader="dot"/>
            </w:tabs>
            <w:rPr/>
          </w:pPr>
          <w:hyperlink w:anchor="__RefHeading___Toc5027375_73709187">
            <w:r>
              <w:rPr>
                <w:webHidden/>
                <w:rStyle w:val="IndexLink"/>
                <w:rtl w:val="true"/>
              </w:rPr>
              <w:t>ترجمه آیات</w:t>
            </w:r>
            <w:r>
              <w:rPr>
                <w:rStyle w:val="IndexLink"/>
                <w:rtl w:val="true"/>
              </w:rPr>
              <w:tab/>
            </w:r>
            <w:r>
              <w:rPr>
                <w:rStyle w:val="IndexLink"/>
              </w:rPr>
              <w:t>31</w:t>
            </w:r>
          </w:hyperlink>
        </w:p>
        <w:p>
          <w:pPr>
            <w:pStyle w:val="Contents4"/>
            <w:tabs>
              <w:tab w:val="clear" w:pos="8176"/>
              <w:tab w:val="right" w:pos="9026" w:leader="dot"/>
            </w:tabs>
            <w:rPr/>
          </w:pPr>
          <w:hyperlink w:anchor="__RefHeading___Toc5027377_73709187">
            <w:r>
              <w:rPr>
                <w:webHidden/>
                <w:rStyle w:val="IndexLink"/>
                <w:rtl w:val="true"/>
              </w:rPr>
              <w:t>تفسیر موضوعی آیات</w:t>
            </w:r>
            <w:r>
              <w:rPr>
                <w:rStyle w:val="IndexLink"/>
                <w:rtl w:val="true"/>
              </w:rPr>
              <w:tab/>
            </w:r>
            <w:r>
              <w:rPr>
                <w:rStyle w:val="IndexLink"/>
              </w:rPr>
              <w:t>32</w:t>
            </w:r>
          </w:hyperlink>
        </w:p>
        <w:p>
          <w:pPr>
            <w:pStyle w:val="Contents5"/>
            <w:tabs>
              <w:tab w:val="clear" w:pos="7892"/>
              <w:tab w:val="right" w:pos="9026" w:leader="dot"/>
            </w:tabs>
            <w:rPr/>
          </w:pPr>
          <w:hyperlink w:anchor="__RefHeading___Toc5027379_73709187">
            <w:r>
              <w:rPr>
                <w:webHidden/>
                <w:rStyle w:val="IndexLink"/>
                <w:rtl w:val="true"/>
              </w:rPr>
              <w:t>اشاره</w:t>
            </w:r>
            <w:r>
              <w:rPr>
                <w:rStyle w:val="IndexLink"/>
                <w:rtl w:val="true"/>
              </w:rPr>
              <w:tab/>
            </w:r>
            <w:r>
              <w:rPr>
                <w:rStyle w:val="IndexLink"/>
              </w:rPr>
              <w:t>32</w:t>
            </w:r>
          </w:hyperlink>
        </w:p>
        <w:p>
          <w:pPr>
            <w:pStyle w:val="Contents5"/>
            <w:tabs>
              <w:tab w:val="clear" w:pos="7892"/>
              <w:tab w:val="right" w:pos="9026" w:leader="dot"/>
            </w:tabs>
            <w:rPr/>
          </w:pPr>
          <w:hyperlink w:anchor="__RefHeading___Toc5027381_73709187">
            <w:r>
              <w:rPr>
                <w:webHidden/>
                <w:rStyle w:val="IndexLink"/>
                <w:rtl w:val="true"/>
              </w:rPr>
              <w:t>نکته ها وعبرت ها</w:t>
            </w:r>
            <w:r>
              <w:rPr>
                <w:rStyle w:val="IndexLink"/>
                <w:rtl w:val="true"/>
              </w:rPr>
              <w:tab/>
            </w:r>
            <w:r>
              <w:rPr>
                <w:rStyle w:val="IndexLink"/>
              </w:rPr>
              <w:t>34</w:t>
            </w:r>
          </w:hyperlink>
        </w:p>
        <w:p>
          <w:pPr>
            <w:pStyle w:val="Contents2"/>
            <w:tabs>
              <w:tab w:val="clear" w:pos="8743"/>
              <w:tab w:val="right" w:pos="9026" w:leader="dot"/>
            </w:tabs>
            <w:rPr/>
          </w:pPr>
          <w:hyperlink w:anchor="__RefHeading___Toc5027383_73709187">
            <w:r>
              <w:rPr>
                <w:webHidden/>
                <w:rStyle w:val="IndexLink"/>
                <w:rtl w:val="true"/>
              </w:rPr>
              <w:t xml:space="preserve">پیامبر سیزدهم </w:t>
            </w:r>
            <w:r>
              <w:rPr>
                <w:rStyle w:val="IndexLink"/>
                <w:rtl w:val="true"/>
              </w:rPr>
              <w:t xml:space="preserve">: </w:t>
            </w:r>
            <w:r>
              <w:rPr>
                <w:rStyle w:val="IndexLink"/>
                <w:rtl w:val="true"/>
              </w:rPr>
              <w:t>موسی بن عمران</w:t>
            </w:r>
            <w:r>
              <w:rPr>
                <w:rStyle w:val="IndexLink"/>
                <w:rtl w:val="true"/>
              </w:rPr>
              <w:tab/>
            </w:r>
            <w:r>
              <w:rPr>
                <w:rStyle w:val="IndexLink"/>
              </w:rPr>
              <w:t>35</w:t>
            </w:r>
          </w:hyperlink>
        </w:p>
        <w:p>
          <w:pPr>
            <w:pStyle w:val="Contents3"/>
            <w:tabs>
              <w:tab w:val="clear" w:pos="8459"/>
              <w:tab w:val="right" w:pos="9026" w:leader="dot"/>
            </w:tabs>
            <w:rPr/>
          </w:pPr>
          <w:hyperlink w:anchor="__RefHeading___Toc5027385_7370918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5027387_73709187">
            <w:r>
              <w:rPr>
                <w:webHidden/>
                <w:rStyle w:val="IndexLink"/>
              </w:rPr>
              <w:t>1</w:t>
            </w:r>
            <w:r>
              <w:rPr>
                <w:rStyle w:val="IndexLink"/>
                <w:rtl w:val="true"/>
              </w:rPr>
              <w:t xml:space="preserve">- </w:t>
            </w:r>
            <w:r>
              <w:rPr>
                <w:rStyle w:val="IndexLink"/>
                <w:rtl w:val="true"/>
              </w:rPr>
              <w:t>از ولادت تا مهاجرت به مدین</w:t>
            </w:r>
            <w:r>
              <w:rPr>
                <w:rStyle w:val="IndexLink"/>
                <w:rtl w:val="true"/>
              </w:rPr>
              <w:tab/>
            </w:r>
            <w:r>
              <w:rPr>
                <w:rStyle w:val="IndexLink"/>
              </w:rPr>
              <w:t>38</w:t>
            </w:r>
          </w:hyperlink>
        </w:p>
        <w:p>
          <w:pPr>
            <w:pStyle w:val="Contents4"/>
            <w:tabs>
              <w:tab w:val="clear" w:pos="8176"/>
              <w:tab w:val="right" w:pos="9026" w:leader="dot"/>
            </w:tabs>
            <w:rPr/>
          </w:pPr>
          <w:hyperlink w:anchor="__RefHeading___Toc5027389_73709187">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027391_73709187">
            <w:r>
              <w:rPr>
                <w:webHidden/>
                <w:rStyle w:val="IndexLink"/>
                <w:rtl w:val="true"/>
              </w:rPr>
              <w:t>الف</w:t>
            </w:r>
            <w:r>
              <w:rPr>
                <w:rStyle w:val="IndexLink"/>
                <w:rtl w:val="true"/>
              </w:rPr>
              <w:t>:</w:t>
            </w:r>
            <w:r>
              <w:rPr>
                <w:rStyle w:val="IndexLink"/>
                <w:rtl w:val="true"/>
              </w:rPr>
              <w:t>ولادت تا انتقال به دربار فرعون</w:t>
            </w:r>
            <w:r>
              <w:rPr>
                <w:rStyle w:val="IndexLink"/>
                <w:rtl w:val="true"/>
              </w:rPr>
              <w:tab/>
            </w:r>
            <w:r>
              <w:rPr>
                <w:rStyle w:val="IndexLink"/>
              </w:rPr>
              <w:t>38</w:t>
            </w:r>
          </w:hyperlink>
        </w:p>
        <w:p>
          <w:pPr>
            <w:pStyle w:val="Contents5"/>
            <w:tabs>
              <w:tab w:val="clear" w:pos="7892"/>
              <w:tab w:val="right" w:pos="9026" w:leader="dot"/>
            </w:tabs>
            <w:rPr/>
          </w:pPr>
          <w:hyperlink w:anchor="__RefHeading___Toc5027393_73709187">
            <w:r>
              <w:rPr>
                <w:webHidden/>
                <w:rStyle w:val="IndexLink"/>
                <w:rtl w:val="true"/>
              </w:rPr>
              <w:t>آیات موضوع</w:t>
            </w:r>
            <w:r>
              <w:rPr>
                <w:rStyle w:val="IndexLink"/>
                <w:rtl w:val="true"/>
              </w:rPr>
              <w:tab/>
            </w:r>
            <w:r>
              <w:rPr>
                <w:rStyle w:val="IndexLink"/>
              </w:rPr>
              <w:t>38</w:t>
            </w:r>
          </w:hyperlink>
        </w:p>
        <w:p>
          <w:pPr>
            <w:pStyle w:val="Contents5"/>
            <w:tabs>
              <w:tab w:val="clear" w:pos="7892"/>
              <w:tab w:val="right" w:pos="9026" w:leader="dot"/>
            </w:tabs>
            <w:rPr/>
          </w:pPr>
          <w:hyperlink w:anchor="__RefHeading___Toc5027395_73709187">
            <w:r>
              <w:rPr>
                <w:webHidden/>
                <w:rStyle w:val="IndexLink"/>
                <w:rtl w:val="true"/>
              </w:rPr>
              <w:t>ترجمه آیات</w:t>
            </w:r>
            <w:r>
              <w:rPr>
                <w:rStyle w:val="IndexLink"/>
                <w:rtl w:val="true"/>
              </w:rPr>
              <w:tab/>
            </w:r>
            <w:r>
              <w:rPr>
                <w:rStyle w:val="IndexLink"/>
              </w:rPr>
              <w:t>39</w:t>
            </w:r>
          </w:hyperlink>
        </w:p>
        <w:p>
          <w:pPr>
            <w:pStyle w:val="Contents5"/>
            <w:tabs>
              <w:tab w:val="clear" w:pos="7892"/>
              <w:tab w:val="right" w:pos="9026" w:leader="dot"/>
            </w:tabs>
            <w:rPr/>
          </w:pPr>
          <w:hyperlink w:anchor="__RefHeading___Toc5027397_73709187">
            <w:r>
              <w:rPr>
                <w:webHidden/>
                <w:rStyle w:val="IndexLink"/>
                <w:rtl w:val="true"/>
              </w:rPr>
              <w:t>مشیت الهی واعمال قساوت آمیز فرعون</w:t>
            </w:r>
            <w:r>
              <w:rPr>
                <w:rStyle w:val="IndexLink"/>
                <w:rtl w:val="true"/>
              </w:rPr>
              <w:tab/>
            </w:r>
            <w:r>
              <w:rPr>
                <w:rStyle w:val="IndexLink"/>
              </w:rPr>
              <w:t>40</w:t>
            </w:r>
          </w:hyperlink>
        </w:p>
        <w:p>
          <w:pPr>
            <w:pStyle w:val="Contents5"/>
            <w:tabs>
              <w:tab w:val="clear" w:pos="7892"/>
              <w:tab w:val="right" w:pos="9026" w:leader="dot"/>
            </w:tabs>
            <w:rPr/>
          </w:pPr>
          <w:hyperlink w:anchor="__RefHeading___Toc5027399_73709187">
            <w:r>
              <w:rPr>
                <w:webHidden/>
                <w:rStyle w:val="IndexLink"/>
                <w:rtl w:val="true"/>
              </w:rPr>
              <w:t>مقایسه آیات سوره های طه و قصص</w:t>
            </w:r>
            <w:r>
              <w:rPr>
                <w:rStyle w:val="IndexLink"/>
                <w:rtl w:val="true"/>
              </w:rPr>
              <w:tab/>
            </w:r>
            <w:r>
              <w:rPr>
                <w:rStyle w:val="IndexLink"/>
              </w:rPr>
              <w:t>42</w:t>
            </w:r>
          </w:hyperlink>
        </w:p>
        <w:p>
          <w:pPr>
            <w:pStyle w:val="Contents4"/>
            <w:tabs>
              <w:tab w:val="clear" w:pos="8176"/>
              <w:tab w:val="right" w:pos="9026" w:leader="dot"/>
            </w:tabs>
            <w:rPr/>
          </w:pPr>
          <w:hyperlink w:anchor="__RefHeading___Toc5027401_73709187">
            <w:r>
              <w:rPr>
                <w:webHidden/>
                <w:rStyle w:val="IndexLink"/>
                <w:rtl w:val="true"/>
              </w:rPr>
              <w:t>ب ـ زندگی موسی در دربار فرعون</w:t>
            </w:r>
            <w:r>
              <w:rPr>
                <w:rStyle w:val="IndexLink"/>
                <w:rtl w:val="true"/>
              </w:rPr>
              <w:tab/>
            </w:r>
            <w:r>
              <w:rPr>
                <w:rStyle w:val="IndexLink"/>
              </w:rPr>
              <w:t>45</w:t>
            </w:r>
          </w:hyperlink>
        </w:p>
        <w:p>
          <w:pPr>
            <w:pStyle w:val="Contents5"/>
            <w:tabs>
              <w:tab w:val="clear" w:pos="7892"/>
              <w:tab w:val="right" w:pos="9026" w:leader="dot"/>
            </w:tabs>
            <w:rPr/>
          </w:pPr>
          <w:hyperlink w:anchor="__RefHeading___Toc5027403_73709187">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5027405_73709187">
            <w:r>
              <w:rPr>
                <w:webHidden/>
                <w:rStyle w:val="IndexLink"/>
                <w:rtl w:val="true"/>
              </w:rPr>
              <w:t>آیات موضوع</w:t>
            </w:r>
            <w:r>
              <w:rPr>
                <w:rStyle w:val="IndexLink"/>
                <w:rtl w:val="true"/>
              </w:rPr>
              <w:tab/>
            </w:r>
            <w:r>
              <w:rPr>
                <w:rStyle w:val="IndexLink"/>
              </w:rPr>
              <w:t>45</w:t>
            </w:r>
          </w:hyperlink>
        </w:p>
        <w:p>
          <w:pPr>
            <w:pStyle w:val="Contents5"/>
            <w:tabs>
              <w:tab w:val="clear" w:pos="7892"/>
              <w:tab w:val="right" w:pos="9026" w:leader="dot"/>
            </w:tabs>
            <w:rPr/>
          </w:pPr>
          <w:hyperlink w:anchor="__RefHeading___Toc5027407_73709187">
            <w:r>
              <w:rPr>
                <w:webHidden/>
                <w:rStyle w:val="IndexLink"/>
                <w:rtl w:val="true"/>
              </w:rPr>
              <w:t>ترجمه آیات</w:t>
            </w:r>
            <w:r>
              <w:rPr>
                <w:rStyle w:val="IndexLink"/>
                <w:rtl w:val="true"/>
              </w:rPr>
              <w:tab/>
            </w:r>
            <w:r>
              <w:rPr>
                <w:rStyle w:val="IndexLink"/>
              </w:rPr>
              <w:t>46</w:t>
            </w:r>
          </w:hyperlink>
        </w:p>
        <w:p>
          <w:pPr>
            <w:pStyle w:val="Contents5"/>
            <w:tabs>
              <w:tab w:val="clear" w:pos="7892"/>
              <w:tab w:val="right" w:pos="9026" w:leader="dot"/>
            </w:tabs>
            <w:rPr/>
          </w:pPr>
          <w:hyperlink w:anchor="__RefHeading___Toc5027409_73709187">
            <w:r>
              <w:rPr>
                <w:webHidden/>
                <w:rStyle w:val="IndexLink"/>
                <w:rtl w:val="true"/>
              </w:rPr>
              <w:t>تفسیر موضوعی آیات</w:t>
            </w:r>
            <w:r>
              <w:rPr>
                <w:rStyle w:val="IndexLink"/>
                <w:rtl w:val="true"/>
              </w:rPr>
              <w:tab/>
            </w:r>
            <w:r>
              <w:rPr>
                <w:rStyle w:val="IndexLink"/>
              </w:rPr>
              <w:t>48</w:t>
            </w:r>
          </w:hyperlink>
        </w:p>
        <w:p>
          <w:pPr>
            <w:pStyle w:val="Contents6"/>
            <w:tabs>
              <w:tab w:val="clear" w:pos="7609"/>
              <w:tab w:val="right" w:pos="9026" w:leader="dot"/>
            </w:tabs>
            <w:rPr/>
          </w:pPr>
          <w:hyperlink w:anchor="__RefHeading___Toc5027411_73709187">
            <w:r>
              <w:rPr>
                <w:webHidden/>
                <w:rStyle w:val="IndexLink"/>
                <w:rtl w:val="true"/>
              </w:rPr>
              <w:t>اشاره</w:t>
            </w:r>
            <w:r>
              <w:rPr>
                <w:rStyle w:val="IndexLink"/>
                <w:rtl w:val="true"/>
              </w:rPr>
              <w:tab/>
            </w:r>
            <w:r>
              <w:rPr>
                <w:rStyle w:val="IndexLink"/>
              </w:rPr>
              <w:t>48</w:t>
            </w:r>
          </w:hyperlink>
        </w:p>
        <w:p>
          <w:pPr>
            <w:pStyle w:val="Contents6"/>
            <w:tabs>
              <w:tab w:val="clear" w:pos="7609"/>
              <w:tab w:val="right" w:pos="9026" w:leader="dot"/>
            </w:tabs>
            <w:rPr/>
          </w:pPr>
          <w:hyperlink w:anchor="__RefHeading___Toc5027413_73709187">
            <w:r>
              <w:rPr>
                <w:webHidden/>
                <w:rStyle w:val="IndexLink"/>
                <w:rtl w:val="true"/>
              </w:rPr>
              <w:t>صیانت الهی</w:t>
            </w:r>
            <w:r>
              <w:rPr>
                <w:rStyle w:val="IndexLink"/>
                <w:rtl w:val="true"/>
              </w:rPr>
              <w:tab/>
            </w:r>
            <w:r>
              <w:rPr>
                <w:rStyle w:val="IndexLink"/>
              </w:rPr>
              <w:t>54</w:t>
            </w:r>
          </w:hyperlink>
        </w:p>
        <w:p>
          <w:pPr>
            <w:pStyle w:val="Contents3"/>
            <w:tabs>
              <w:tab w:val="clear" w:pos="8459"/>
              <w:tab w:val="right" w:pos="9026" w:leader="dot"/>
            </w:tabs>
            <w:rPr/>
          </w:pPr>
          <w:hyperlink w:anchor="__RefHeading___Toc5027415_73709187">
            <w:r>
              <w:rPr>
                <w:webHidden/>
                <w:rStyle w:val="IndexLink"/>
              </w:rPr>
              <w:t>2</w:t>
            </w:r>
            <w:r>
              <w:rPr>
                <w:rStyle w:val="IndexLink"/>
                <w:rtl w:val="true"/>
              </w:rPr>
              <w:t xml:space="preserve">- </w:t>
            </w:r>
            <w:r>
              <w:rPr>
                <w:rStyle w:val="IndexLink"/>
                <w:rtl w:val="true"/>
              </w:rPr>
              <w:t>ده سال زندگی در مدین</w:t>
            </w:r>
            <w:r>
              <w:rPr>
                <w:rStyle w:val="IndexLink"/>
                <w:rtl w:val="true"/>
              </w:rPr>
              <w:tab/>
            </w:r>
            <w:r>
              <w:rPr>
                <w:rStyle w:val="IndexLink"/>
              </w:rPr>
              <w:t>55</w:t>
            </w:r>
          </w:hyperlink>
        </w:p>
        <w:p>
          <w:pPr>
            <w:pStyle w:val="Contents4"/>
            <w:tabs>
              <w:tab w:val="clear" w:pos="8176"/>
              <w:tab w:val="right" w:pos="9026" w:leader="dot"/>
            </w:tabs>
            <w:rPr/>
          </w:pPr>
          <w:hyperlink w:anchor="__RefHeading___Toc5027417_73709187">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5027419_73709187">
            <w:r>
              <w:rPr>
                <w:webHidden/>
                <w:rStyle w:val="IndexLink"/>
                <w:rtl w:val="true"/>
              </w:rPr>
              <w:t>آیات مورد بحث</w:t>
            </w:r>
            <w:r>
              <w:rPr>
                <w:rStyle w:val="IndexLink"/>
                <w:rtl w:val="true"/>
              </w:rPr>
              <w:tab/>
            </w:r>
            <w:r>
              <w:rPr>
                <w:rStyle w:val="IndexLink"/>
              </w:rPr>
              <w:t>55</w:t>
            </w:r>
          </w:hyperlink>
        </w:p>
        <w:p>
          <w:pPr>
            <w:pStyle w:val="Contents4"/>
            <w:tabs>
              <w:tab w:val="clear" w:pos="8176"/>
              <w:tab w:val="right" w:pos="9026" w:leader="dot"/>
            </w:tabs>
            <w:rPr/>
          </w:pPr>
          <w:hyperlink w:anchor="__RefHeading___Toc5027421_73709187">
            <w:r>
              <w:rPr>
                <w:webHidden/>
                <w:rStyle w:val="IndexLink"/>
                <w:rtl w:val="true"/>
              </w:rPr>
              <w:t>ترجمه آیات</w:t>
            </w:r>
            <w:r>
              <w:rPr>
                <w:rStyle w:val="IndexLink"/>
                <w:rtl w:val="true"/>
              </w:rPr>
              <w:tab/>
            </w:r>
            <w:r>
              <w:rPr>
                <w:rStyle w:val="IndexLink"/>
              </w:rPr>
              <w:t>56</w:t>
            </w:r>
          </w:hyperlink>
        </w:p>
        <w:p>
          <w:pPr>
            <w:pStyle w:val="Contents4"/>
            <w:tabs>
              <w:tab w:val="clear" w:pos="8176"/>
              <w:tab w:val="right" w:pos="9026" w:leader="dot"/>
            </w:tabs>
            <w:rPr/>
          </w:pPr>
          <w:hyperlink w:anchor="__RefHeading___Toc5027423_73709187">
            <w:r>
              <w:rPr>
                <w:webHidden/>
                <w:rStyle w:val="IndexLink"/>
                <w:rtl w:val="true"/>
              </w:rPr>
              <w:t>تفسیر موضوعی آیات</w:t>
            </w:r>
            <w:r>
              <w:rPr>
                <w:rStyle w:val="IndexLink"/>
                <w:rtl w:val="true"/>
              </w:rPr>
              <w:tab/>
            </w:r>
            <w:r>
              <w:rPr>
                <w:rStyle w:val="IndexLink"/>
              </w:rPr>
              <w:t>57</w:t>
            </w:r>
          </w:hyperlink>
        </w:p>
        <w:p>
          <w:pPr>
            <w:pStyle w:val="Contents3"/>
            <w:tabs>
              <w:tab w:val="clear" w:pos="8459"/>
              <w:tab w:val="right" w:pos="9026" w:leader="dot"/>
            </w:tabs>
            <w:rPr/>
          </w:pPr>
          <w:hyperlink w:anchor="__RefHeading___Toc5027425_73709187">
            <w:r>
              <w:rPr>
                <w:webHidden/>
                <w:rStyle w:val="IndexLink"/>
              </w:rPr>
              <w:t>3</w:t>
            </w:r>
            <w:r>
              <w:rPr>
                <w:rStyle w:val="IndexLink"/>
                <w:rtl w:val="true"/>
              </w:rPr>
              <w:t xml:space="preserve">- </w:t>
            </w:r>
            <w:r>
              <w:rPr>
                <w:rStyle w:val="IndexLink"/>
                <w:rtl w:val="true"/>
              </w:rPr>
              <w:t>مهاجرت از مدین به مصر</w:t>
            </w:r>
            <w:r>
              <w:rPr>
                <w:rStyle w:val="IndexLink"/>
                <w:rtl w:val="true"/>
              </w:rPr>
              <w:tab/>
            </w:r>
            <w:r>
              <w:rPr>
                <w:rStyle w:val="IndexLink"/>
              </w:rPr>
              <w:t>65</w:t>
            </w:r>
          </w:hyperlink>
        </w:p>
        <w:p>
          <w:pPr>
            <w:pStyle w:val="Contents4"/>
            <w:tabs>
              <w:tab w:val="clear" w:pos="8176"/>
              <w:tab w:val="right" w:pos="9026" w:leader="dot"/>
            </w:tabs>
            <w:rPr/>
          </w:pPr>
          <w:hyperlink w:anchor="__RefHeading___Toc5027427_73709187">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5027429_73709187">
            <w:r>
              <w:rPr>
                <w:webHidden/>
                <w:rStyle w:val="IndexLink"/>
                <w:rtl w:val="true"/>
              </w:rPr>
              <w:t>آیات موضوع</w:t>
            </w:r>
            <w:r>
              <w:rPr>
                <w:rStyle w:val="IndexLink"/>
                <w:rtl w:val="true"/>
              </w:rPr>
              <w:tab/>
            </w:r>
            <w:r>
              <w:rPr>
                <w:rStyle w:val="IndexLink"/>
              </w:rPr>
              <w:t>65</w:t>
            </w:r>
          </w:hyperlink>
        </w:p>
        <w:p>
          <w:pPr>
            <w:pStyle w:val="Contents4"/>
            <w:tabs>
              <w:tab w:val="clear" w:pos="8176"/>
              <w:tab w:val="right" w:pos="9026" w:leader="dot"/>
            </w:tabs>
            <w:rPr/>
          </w:pPr>
          <w:hyperlink w:anchor="__RefHeading___Toc5027431_73709187">
            <w:r>
              <w:rPr>
                <w:webHidden/>
                <w:rStyle w:val="IndexLink"/>
                <w:rtl w:val="true"/>
              </w:rPr>
              <w:t>ترجمه آیات</w:t>
            </w:r>
            <w:r>
              <w:rPr>
                <w:rStyle w:val="IndexLink"/>
                <w:rtl w:val="true"/>
              </w:rPr>
              <w:tab/>
            </w:r>
            <w:r>
              <w:rPr>
                <w:rStyle w:val="IndexLink"/>
              </w:rPr>
              <w:t>68</w:t>
            </w:r>
          </w:hyperlink>
        </w:p>
        <w:p>
          <w:pPr>
            <w:pStyle w:val="Contents4"/>
            <w:tabs>
              <w:tab w:val="clear" w:pos="8176"/>
              <w:tab w:val="right" w:pos="9026" w:leader="dot"/>
            </w:tabs>
            <w:rPr/>
          </w:pPr>
          <w:hyperlink w:anchor="__RefHeading___Toc5027433_73709187">
            <w:r>
              <w:rPr>
                <w:webHidden/>
                <w:rStyle w:val="IndexLink"/>
                <w:rtl w:val="true"/>
              </w:rPr>
              <w:t>تفسیر موضوعی</w:t>
            </w:r>
            <w:r>
              <w:rPr>
                <w:rStyle w:val="IndexLink"/>
                <w:rtl w:val="true"/>
              </w:rPr>
              <w:tab/>
            </w:r>
            <w:r>
              <w:rPr>
                <w:rStyle w:val="IndexLink"/>
              </w:rPr>
              <w:t>71</w:t>
            </w:r>
          </w:hyperlink>
        </w:p>
        <w:p>
          <w:pPr>
            <w:pStyle w:val="Contents5"/>
            <w:tabs>
              <w:tab w:val="clear" w:pos="7892"/>
              <w:tab w:val="right" w:pos="9026" w:leader="dot"/>
            </w:tabs>
            <w:rPr/>
          </w:pPr>
          <w:hyperlink w:anchor="__RefHeading___Toc5027435_73709187">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5027437_73709187">
            <w:r>
              <w:rPr>
                <w:webHidden/>
                <w:rStyle w:val="IndexLink"/>
                <w:rtl w:val="true"/>
              </w:rPr>
              <w:t>نداهای سوره طه</w:t>
            </w:r>
            <w:r>
              <w:rPr>
                <w:rStyle w:val="IndexLink"/>
                <w:rtl w:val="true"/>
              </w:rPr>
              <w:tab/>
            </w:r>
            <w:r>
              <w:rPr>
                <w:rStyle w:val="IndexLink"/>
              </w:rPr>
              <w:t>72</w:t>
            </w:r>
          </w:hyperlink>
        </w:p>
        <w:p>
          <w:pPr>
            <w:pStyle w:val="Contents5"/>
            <w:tabs>
              <w:tab w:val="clear" w:pos="7892"/>
              <w:tab w:val="right" w:pos="9026" w:leader="dot"/>
            </w:tabs>
            <w:rPr/>
          </w:pPr>
          <w:hyperlink w:anchor="__RefHeading___Toc5027439_73709187">
            <w:r>
              <w:rPr>
                <w:webHidden/>
                <w:rStyle w:val="IndexLink"/>
                <w:rtl w:val="true"/>
              </w:rPr>
              <w:t>معجزه های موسی</w:t>
            </w:r>
            <w:r>
              <w:rPr>
                <w:rStyle w:val="IndexLink"/>
                <w:rtl w:val="true"/>
              </w:rPr>
              <w:tab/>
            </w:r>
            <w:r>
              <w:rPr>
                <w:rStyle w:val="IndexLink"/>
              </w:rPr>
              <w:t>73</w:t>
            </w:r>
          </w:hyperlink>
        </w:p>
        <w:p>
          <w:pPr>
            <w:pStyle w:val="Contents5"/>
            <w:tabs>
              <w:tab w:val="clear" w:pos="7892"/>
              <w:tab w:val="right" w:pos="9026" w:leader="dot"/>
            </w:tabs>
            <w:rPr/>
          </w:pPr>
          <w:hyperlink w:anchor="__RefHeading___Toc5027441_73709187">
            <w:r>
              <w:rPr>
                <w:webHidden/>
                <w:rStyle w:val="IndexLink"/>
                <w:rtl w:val="true"/>
              </w:rPr>
              <w:t>محتوای مأموریت موسی</w:t>
            </w:r>
            <w:r>
              <w:rPr>
                <w:rStyle w:val="IndexLink"/>
                <w:rtl w:val="true"/>
              </w:rPr>
              <w:tab/>
            </w:r>
            <w:r>
              <w:rPr>
                <w:rStyle w:val="IndexLink"/>
              </w:rPr>
              <w:t>77</w:t>
            </w:r>
          </w:hyperlink>
        </w:p>
        <w:p>
          <w:pPr>
            <w:pStyle w:val="Contents5"/>
            <w:tabs>
              <w:tab w:val="clear" w:pos="7892"/>
              <w:tab w:val="right" w:pos="9026" w:leader="dot"/>
            </w:tabs>
            <w:rPr/>
          </w:pPr>
          <w:hyperlink w:anchor="__RefHeading___Toc5027443_73709187">
            <w:r>
              <w:rPr>
                <w:webHidden/>
                <w:rStyle w:val="IndexLink"/>
                <w:rtl w:val="true"/>
              </w:rPr>
              <w:t>درخواست های موسی از خدا</w:t>
            </w:r>
            <w:r>
              <w:rPr>
                <w:rStyle w:val="IndexLink"/>
                <w:rtl w:val="true"/>
              </w:rPr>
              <w:tab/>
            </w:r>
            <w:r>
              <w:rPr>
                <w:rStyle w:val="IndexLink"/>
              </w:rPr>
              <w:t>79</w:t>
            </w:r>
          </w:hyperlink>
        </w:p>
        <w:p>
          <w:pPr>
            <w:pStyle w:val="Contents5"/>
            <w:tabs>
              <w:tab w:val="clear" w:pos="7892"/>
              <w:tab w:val="right" w:pos="9026" w:leader="dot"/>
            </w:tabs>
            <w:rPr/>
          </w:pPr>
          <w:hyperlink w:anchor="__RefHeading___Toc5027445_73709187">
            <w:r>
              <w:rPr>
                <w:webHidden/>
                <w:rStyle w:val="IndexLink"/>
                <w:rtl w:val="true"/>
              </w:rPr>
              <w:t>پاسخ به یک سؤال</w:t>
            </w:r>
            <w:r>
              <w:rPr>
                <w:rStyle w:val="IndexLink"/>
                <w:rtl w:val="true"/>
              </w:rPr>
              <w:tab/>
            </w:r>
            <w:r>
              <w:rPr>
                <w:rStyle w:val="IndexLink"/>
              </w:rPr>
              <w:t>81</w:t>
            </w:r>
          </w:hyperlink>
        </w:p>
        <w:p>
          <w:pPr>
            <w:pStyle w:val="Contents3"/>
            <w:tabs>
              <w:tab w:val="clear" w:pos="8459"/>
              <w:tab w:val="right" w:pos="9026" w:leader="dot"/>
            </w:tabs>
            <w:rPr/>
          </w:pPr>
          <w:hyperlink w:anchor="__RefHeading___Toc5027447_73709187">
            <w:r>
              <w:rPr>
                <w:webHidden/>
                <w:rStyle w:val="IndexLink"/>
              </w:rPr>
              <w:t>4</w:t>
            </w:r>
            <w:r>
              <w:rPr>
                <w:rStyle w:val="IndexLink"/>
                <w:rtl w:val="true"/>
              </w:rPr>
              <w:t xml:space="preserve">- </w:t>
            </w:r>
            <w:r>
              <w:rPr>
                <w:rStyle w:val="IndexLink"/>
                <w:rtl w:val="true"/>
              </w:rPr>
              <w:t>مبارزه با فرعون تا هلاکت وی</w:t>
            </w:r>
            <w:r>
              <w:rPr>
                <w:rStyle w:val="IndexLink"/>
                <w:rtl w:val="true"/>
              </w:rPr>
              <w:tab/>
            </w:r>
            <w:r>
              <w:rPr>
                <w:rStyle w:val="IndexLink"/>
              </w:rPr>
              <w:t>83</w:t>
            </w:r>
          </w:hyperlink>
        </w:p>
        <w:p>
          <w:pPr>
            <w:pStyle w:val="Contents4"/>
            <w:tabs>
              <w:tab w:val="clear" w:pos="8176"/>
              <w:tab w:val="right" w:pos="9026" w:leader="dot"/>
            </w:tabs>
            <w:rPr/>
          </w:pPr>
          <w:hyperlink w:anchor="__RefHeading___Toc5027449_73709187">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5027451_73709187">
            <w:r>
              <w:rPr>
                <w:webHidden/>
                <w:rStyle w:val="IndexLink"/>
                <w:rtl w:val="true"/>
              </w:rPr>
              <w:t xml:space="preserve">محور نخست </w:t>
            </w:r>
            <w:r>
              <w:rPr>
                <w:rStyle w:val="IndexLink"/>
                <w:rtl w:val="true"/>
              </w:rPr>
              <w:t xml:space="preserve">: </w:t>
            </w:r>
            <w:r>
              <w:rPr>
                <w:rStyle w:val="IndexLink"/>
                <w:rtl w:val="true"/>
              </w:rPr>
              <w:t>ابلاغ پیام های الهی</w:t>
            </w:r>
            <w:r>
              <w:rPr>
                <w:rStyle w:val="IndexLink"/>
                <w:rtl w:val="true"/>
              </w:rPr>
              <w:tab/>
            </w:r>
            <w:r>
              <w:rPr>
                <w:rStyle w:val="IndexLink"/>
              </w:rPr>
              <w:t>83</w:t>
            </w:r>
          </w:hyperlink>
        </w:p>
        <w:p>
          <w:pPr>
            <w:pStyle w:val="Contents5"/>
            <w:tabs>
              <w:tab w:val="clear" w:pos="7892"/>
              <w:tab w:val="right" w:pos="9026" w:leader="dot"/>
            </w:tabs>
            <w:rPr/>
          </w:pPr>
          <w:hyperlink w:anchor="__RefHeading___Toc5027453_73709187">
            <w:r>
              <w:rPr>
                <w:webHidden/>
                <w:rStyle w:val="IndexLink"/>
                <w:rtl w:val="true"/>
              </w:rPr>
              <w:t>آیات موضوع</w:t>
            </w:r>
            <w:r>
              <w:rPr>
                <w:rStyle w:val="IndexLink"/>
                <w:rtl w:val="true"/>
              </w:rPr>
              <w:tab/>
            </w:r>
            <w:r>
              <w:rPr>
                <w:rStyle w:val="IndexLink"/>
              </w:rPr>
              <w:t>83</w:t>
            </w:r>
          </w:hyperlink>
        </w:p>
        <w:p>
          <w:pPr>
            <w:pStyle w:val="Contents5"/>
            <w:tabs>
              <w:tab w:val="clear" w:pos="7892"/>
              <w:tab w:val="right" w:pos="9026" w:leader="dot"/>
            </w:tabs>
            <w:rPr/>
          </w:pPr>
          <w:hyperlink w:anchor="__RefHeading___Toc5027455_73709187">
            <w:r>
              <w:rPr>
                <w:webHidden/>
                <w:rStyle w:val="IndexLink"/>
                <w:rtl w:val="true"/>
              </w:rPr>
              <w:t>ترجمه آیات</w:t>
            </w:r>
            <w:r>
              <w:rPr>
                <w:rStyle w:val="IndexLink"/>
                <w:rtl w:val="true"/>
              </w:rPr>
              <w:tab/>
            </w:r>
            <w:r>
              <w:rPr>
                <w:rStyle w:val="IndexLink"/>
              </w:rPr>
              <w:t>85</w:t>
            </w:r>
          </w:hyperlink>
        </w:p>
        <w:p>
          <w:pPr>
            <w:pStyle w:val="Contents5"/>
            <w:tabs>
              <w:tab w:val="clear" w:pos="7892"/>
              <w:tab w:val="right" w:pos="9026" w:leader="dot"/>
            </w:tabs>
            <w:rPr/>
          </w:pPr>
          <w:hyperlink w:anchor="__RefHeading___Toc5027457_73709187">
            <w:r>
              <w:rPr>
                <w:webHidden/>
                <w:rStyle w:val="IndexLink"/>
                <w:rtl w:val="true"/>
              </w:rPr>
              <w:t>تفسیر موضوعی</w:t>
            </w:r>
            <w:r>
              <w:rPr>
                <w:rStyle w:val="IndexLink"/>
                <w:rtl w:val="true"/>
              </w:rPr>
              <w:tab/>
            </w:r>
            <w:r>
              <w:rPr>
                <w:rStyle w:val="IndexLink"/>
              </w:rPr>
              <w:t>87</w:t>
            </w:r>
          </w:hyperlink>
        </w:p>
        <w:p>
          <w:pPr>
            <w:pStyle w:val="Contents6"/>
            <w:tabs>
              <w:tab w:val="clear" w:pos="7609"/>
              <w:tab w:val="right" w:pos="9026" w:leader="dot"/>
            </w:tabs>
            <w:rPr/>
          </w:pPr>
          <w:hyperlink w:anchor="__RefHeading___Toc5027459_73709187">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5027461_73709187">
            <w:r>
              <w:rPr>
                <w:webHidden/>
                <w:rStyle w:val="IndexLink"/>
                <w:rtl w:val="true"/>
              </w:rPr>
              <w:t>احتجاج موسی با فرعون</w:t>
            </w:r>
            <w:r>
              <w:rPr>
                <w:rStyle w:val="IndexLink"/>
                <w:rtl w:val="true"/>
              </w:rPr>
              <w:tab/>
            </w:r>
            <w:r>
              <w:rPr>
                <w:rStyle w:val="IndexLink"/>
              </w:rPr>
              <w:t>88</w:t>
            </w:r>
          </w:hyperlink>
        </w:p>
        <w:p>
          <w:pPr>
            <w:pStyle w:val="Contents4"/>
            <w:tabs>
              <w:tab w:val="clear" w:pos="8176"/>
              <w:tab w:val="right" w:pos="9026" w:leader="dot"/>
            </w:tabs>
            <w:rPr/>
          </w:pPr>
          <w:hyperlink w:anchor="__RefHeading___Toc5027463_73709187">
            <w:r>
              <w:rPr>
                <w:webHidden/>
                <w:rStyle w:val="IndexLink"/>
                <w:rtl w:val="true"/>
              </w:rPr>
              <w:t xml:space="preserve">محور دوم </w:t>
            </w:r>
            <w:r>
              <w:rPr>
                <w:rStyle w:val="IndexLink"/>
                <w:rtl w:val="true"/>
              </w:rPr>
              <w:t xml:space="preserve">: </w:t>
            </w:r>
            <w:r>
              <w:rPr>
                <w:rStyle w:val="IndexLink"/>
                <w:rtl w:val="true"/>
              </w:rPr>
              <w:t>اتهام ها وتهدیدها و درخواست معجزه</w:t>
            </w:r>
            <w:r>
              <w:rPr>
                <w:rStyle w:val="IndexLink"/>
                <w:rtl w:val="true"/>
              </w:rPr>
              <w:tab/>
            </w:r>
            <w:r>
              <w:rPr>
                <w:rStyle w:val="IndexLink"/>
              </w:rPr>
              <w:t>91</w:t>
            </w:r>
          </w:hyperlink>
        </w:p>
        <w:p>
          <w:pPr>
            <w:pStyle w:val="Contents5"/>
            <w:tabs>
              <w:tab w:val="clear" w:pos="7892"/>
              <w:tab w:val="right" w:pos="9026" w:leader="dot"/>
            </w:tabs>
            <w:rPr/>
          </w:pPr>
          <w:hyperlink w:anchor="__RefHeading___Toc5027465_73709187">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5027467_73709187">
            <w:r>
              <w:rPr>
                <w:webHidden/>
                <w:rStyle w:val="IndexLink"/>
                <w:rtl w:val="true"/>
              </w:rPr>
              <w:t>آیات موضوع</w:t>
            </w:r>
            <w:r>
              <w:rPr>
                <w:rStyle w:val="IndexLink"/>
                <w:rtl w:val="true"/>
              </w:rPr>
              <w:tab/>
            </w:r>
            <w:r>
              <w:rPr>
                <w:rStyle w:val="IndexLink"/>
              </w:rPr>
              <w:t>91</w:t>
            </w:r>
          </w:hyperlink>
        </w:p>
        <w:p>
          <w:pPr>
            <w:pStyle w:val="Contents5"/>
            <w:tabs>
              <w:tab w:val="clear" w:pos="7892"/>
              <w:tab w:val="right" w:pos="9026" w:leader="dot"/>
            </w:tabs>
            <w:rPr/>
          </w:pPr>
          <w:hyperlink w:anchor="__RefHeading___Toc5027469_73709187">
            <w:r>
              <w:rPr>
                <w:webHidden/>
                <w:rStyle w:val="IndexLink"/>
                <w:rtl w:val="true"/>
              </w:rPr>
              <w:t>ترجمه آیات</w:t>
            </w:r>
            <w:r>
              <w:rPr>
                <w:rStyle w:val="IndexLink"/>
                <w:rtl w:val="true"/>
              </w:rPr>
              <w:tab/>
            </w:r>
            <w:r>
              <w:rPr>
                <w:rStyle w:val="IndexLink"/>
              </w:rPr>
              <w:t>93</w:t>
            </w:r>
          </w:hyperlink>
        </w:p>
        <w:p>
          <w:pPr>
            <w:pStyle w:val="Contents5"/>
            <w:tabs>
              <w:tab w:val="clear" w:pos="7892"/>
              <w:tab w:val="right" w:pos="9026" w:leader="dot"/>
            </w:tabs>
            <w:rPr/>
          </w:pPr>
          <w:hyperlink w:anchor="__RefHeading___Toc5027471_73709187">
            <w:r>
              <w:rPr>
                <w:webHidden/>
                <w:rStyle w:val="IndexLink"/>
                <w:rtl w:val="true"/>
              </w:rPr>
              <w:t>تفسیر موضوعی آیات</w:t>
            </w:r>
            <w:r>
              <w:rPr>
                <w:rStyle w:val="IndexLink"/>
                <w:rtl w:val="true"/>
              </w:rPr>
              <w:tab/>
            </w:r>
            <w:r>
              <w:rPr>
                <w:rStyle w:val="IndexLink"/>
              </w:rPr>
              <w:t>94</w:t>
            </w:r>
          </w:hyperlink>
        </w:p>
        <w:p>
          <w:pPr>
            <w:pStyle w:val="Contents6"/>
            <w:tabs>
              <w:tab w:val="clear" w:pos="7609"/>
              <w:tab w:val="right" w:pos="9026" w:leader="dot"/>
            </w:tabs>
            <w:rPr/>
          </w:pPr>
          <w:hyperlink w:anchor="__RefHeading___Toc5027473_73709187">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5027475_73709187">
            <w:r>
              <w:rPr>
                <w:webHidden/>
                <w:rStyle w:val="IndexLink"/>
              </w:rPr>
              <w:t>1</w:t>
            </w:r>
            <w:r>
              <w:rPr>
                <w:rStyle w:val="IndexLink"/>
                <w:rtl w:val="true"/>
              </w:rPr>
              <w:t>ـ ساحر</w:t>
            </w:r>
            <w:r>
              <w:rPr>
                <w:rStyle w:val="IndexLink"/>
                <w:rtl w:val="true"/>
              </w:rPr>
              <w:tab/>
            </w:r>
            <w:r>
              <w:rPr>
                <w:rStyle w:val="IndexLink"/>
              </w:rPr>
              <w:t>95</w:t>
            </w:r>
          </w:hyperlink>
        </w:p>
        <w:p>
          <w:pPr>
            <w:pStyle w:val="Contents6"/>
            <w:tabs>
              <w:tab w:val="clear" w:pos="7609"/>
              <w:tab w:val="right" w:pos="9026" w:leader="dot"/>
            </w:tabs>
            <w:rPr/>
          </w:pPr>
          <w:hyperlink w:anchor="__RefHeading___Toc5027477_73709187">
            <w:r>
              <w:rPr>
                <w:webHidden/>
                <w:rStyle w:val="IndexLink"/>
              </w:rPr>
              <w:t>2</w:t>
            </w:r>
            <w:r>
              <w:rPr>
                <w:rStyle w:val="IndexLink"/>
                <w:rtl w:val="true"/>
              </w:rPr>
              <w:t>ـ کذّاب</w:t>
            </w:r>
            <w:r>
              <w:rPr>
                <w:rStyle w:val="IndexLink"/>
                <w:rtl w:val="true"/>
              </w:rPr>
              <w:t>(</w:t>
            </w:r>
            <w:r>
              <w:rPr>
                <w:rStyle w:val="IndexLink"/>
                <w:rtl w:val="true"/>
              </w:rPr>
              <w:t>دروغگو</w:t>
            </w:r>
            <w:r>
              <w:rPr>
                <w:rStyle w:val="IndexLink"/>
                <w:rtl w:val="true"/>
              </w:rPr>
              <w:t>)</w:t>
              <w:tab/>
            </w:r>
            <w:r>
              <w:rPr>
                <w:rStyle w:val="IndexLink"/>
              </w:rPr>
              <w:t>95</w:t>
            </w:r>
          </w:hyperlink>
        </w:p>
        <w:p>
          <w:pPr>
            <w:pStyle w:val="Contents6"/>
            <w:tabs>
              <w:tab w:val="clear" w:pos="7609"/>
              <w:tab w:val="right" w:pos="9026" w:leader="dot"/>
            </w:tabs>
            <w:rPr/>
          </w:pPr>
          <w:hyperlink w:anchor="__RefHeading___Toc5027479_73709187">
            <w:r>
              <w:rPr>
                <w:webHidden/>
                <w:rStyle w:val="IndexLink"/>
              </w:rPr>
              <w:t>3</w:t>
            </w:r>
            <w:r>
              <w:rPr>
                <w:rStyle w:val="IndexLink"/>
                <w:rtl w:val="true"/>
              </w:rPr>
              <w:t>ـ جنون</w:t>
            </w:r>
            <w:r>
              <w:rPr>
                <w:rStyle w:val="IndexLink"/>
                <w:rtl w:val="true"/>
              </w:rPr>
              <w:tab/>
            </w:r>
            <w:r>
              <w:rPr>
                <w:rStyle w:val="IndexLink"/>
              </w:rPr>
              <w:t>95</w:t>
            </w:r>
          </w:hyperlink>
        </w:p>
        <w:p>
          <w:pPr>
            <w:pStyle w:val="Contents6"/>
            <w:tabs>
              <w:tab w:val="clear" w:pos="7609"/>
              <w:tab w:val="right" w:pos="9026" w:leader="dot"/>
            </w:tabs>
            <w:rPr/>
          </w:pPr>
          <w:hyperlink w:anchor="__RefHeading___Toc5027481_73709187">
            <w:r>
              <w:rPr>
                <w:webHidden/>
                <w:rStyle w:val="IndexLink"/>
              </w:rPr>
              <w:t>4</w:t>
            </w:r>
            <w:r>
              <w:rPr>
                <w:rStyle w:val="IndexLink"/>
                <w:rtl w:val="true"/>
              </w:rPr>
              <w:t>ـ الف</w:t>
            </w:r>
            <w:r>
              <w:rPr>
                <w:rStyle w:val="IndexLink"/>
                <w:rtl w:val="true"/>
              </w:rPr>
              <w:t>:</w:t>
            </w:r>
            <w:r>
              <w:rPr>
                <w:rStyle w:val="IndexLink"/>
                <w:rtl w:val="true"/>
              </w:rPr>
              <w:t>برتری جویی</w:t>
            </w:r>
            <w:r>
              <w:rPr>
                <w:rStyle w:val="IndexLink"/>
                <w:rtl w:val="true"/>
              </w:rPr>
              <w:tab/>
            </w:r>
            <w:r>
              <w:rPr>
                <w:rStyle w:val="IndexLink"/>
              </w:rPr>
              <w:t>95</w:t>
            </w:r>
          </w:hyperlink>
        </w:p>
        <w:p>
          <w:pPr>
            <w:pStyle w:val="Contents6"/>
            <w:tabs>
              <w:tab w:val="clear" w:pos="7609"/>
              <w:tab w:val="right" w:pos="9026" w:leader="dot"/>
            </w:tabs>
            <w:rPr/>
          </w:pPr>
          <w:hyperlink w:anchor="__RefHeading___Toc5027483_73709187">
            <w:r>
              <w:rPr>
                <w:webHidden/>
                <w:rStyle w:val="IndexLink"/>
                <w:rtl w:val="true"/>
              </w:rPr>
              <w:t>ب</w:t>
            </w:r>
            <w:r>
              <w:rPr>
                <w:rStyle w:val="IndexLink"/>
                <w:rtl w:val="true"/>
              </w:rPr>
              <w:t xml:space="preserve">: </w:t>
            </w:r>
            <w:r>
              <w:rPr>
                <w:rStyle w:val="IndexLink"/>
                <w:rtl w:val="true"/>
              </w:rPr>
              <w:t>باز داری از روش نیاکان</w:t>
            </w:r>
            <w:r>
              <w:rPr>
                <w:rStyle w:val="IndexLink"/>
                <w:rtl w:val="true"/>
              </w:rPr>
              <w:tab/>
            </w:r>
            <w:r>
              <w:rPr>
                <w:rStyle w:val="IndexLink"/>
              </w:rPr>
              <w:t>96</w:t>
            </w:r>
          </w:hyperlink>
        </w:p>
        <w:p>
          <w:pPr>
            <w:pStyle w:val="Contents6"/>
            <w:tabs>
              <w:tab w:val="clear" w:pos="7609"/>
              <w:tab w:val="right" w:pos="9026" w:leader="dot"/>
            </w:tabs>
            <w:rPr/>
          </w:pPr>
          <w:hyperlink w:anchor="__RefHeading___Toc5027485_73709187">
            <w:r>
              <w:rPr>
                <w:webHidden/>
                <w:rStyle w:val="IndexLink"/>
                <w:rtl w:val="true"/>
              </w:rPr>
              <w:t>ج</w:t>
            </w:r>
            <w:r>
              <w:rPr>
                <w:rStyle w:val="IndexLink"/>
                <w:rtl w:val="true"/>
              </w:rPr>
              <w:t xml:space="preserve">: </w:t>
            </w:r>
            <w:r>
              <w:rPr>
                <w:rStyle w:val="IndexLink"/>
                <w:rtl w:val="true"/>
              </w:rPr>
              <w:t>استهزاء</w:t>
            </w:r>
            <w:r>
              <w:rPr>
                <w:rStyle w:val="IndexLink"/>
                <w:rtl w:val="true"/>
              </w:rPr>
              <w:tab/>
            </w:r>
            <w:r>
              <w:rPr>
                <w:rStyle w:val="IndexLink"/>
              </w:rPr>
              <w:t>96</w:t>
            </w:r>
          </w:hyperlink>
        </w:p>
        <w:p>
          <w:pPr>
            <w:pStyle w:val="Contents6"/>
            <w:tabs>
              <w:tab w:val="clear" w:pos="7609"/>
              <w:tab w:val="right" w:pos="9026" w:leader="dot"/>
            </w:tabs>
            <w:rPr/>
          </w:pPr>
          <w:hyperlink w:anchor="__RefHeading___Toc5027487_73709187">
            <w:r>
              <w:rPr>
                <w:webHidden/>
                <w:rStyle w:val="IndexLink"/>
                <w:rtl w:val="true"/>
              </w:rPr>
              <w:t>د</w:t>
            </w:r>
            <w:r>
              <w:rPr>
                <w:rStyle w:val="IndexLink"/>
                <w:rtl w:val="true"/>
              </w:rPr>
              <w:t>:</w:t>
            </w:r>
            <w:r>
              <w:rPr>
                <w:rStyle w:val="IndexLink"/>
                <w:rtl w:val="true"/>
              </w:rPr>
              <w:t>تهدیدها</w:t>
            </w:r>
            <w:r>
              <w:rPr>
                <w:rStyle w:val="IndexLink"/>
                <w:rtl w:val="true"/>
              </w:rPr>
              <w:tab/>
            </w:r>
            <w:r>
              <w:rPr>
                <w:rStyle w:val="IndexLink"/>
              </w:rPr>
              <w:t>96</w:t>
            </w:r>
          </w:hyperlink>
        </w:p>
        <w:p>
          <w:pPr>
            <w:pStyle w:val="Contents6"/>
            <w:tabs>
              <w:tab w:val="clear" w:pos="7609"/>
              <w:tab w:val="right" w:pos="9026" w:leader="dot"/>
            </w:tabs>
            <w:rPr/>
          </w:pPr>
          <w:hyperlink w:anchor="__RefHeading___Toc5027489_73709187">
            <w:r>
              <w:rPr>
                <w:webHidden/>
                <w:rStyle w:val="IndexLink"/>
                <w:rtl w:val="true"/>
              </w:rPr>
              <w:t>هـ</w:t>
            </w:r>
            <w:r>
              <w:rPr>
                <w:rStyle w:val="IndexLink"/>
                <w:rtl w:val="true"/>
              </w:rPr>
              <w:t xml:space="preserve">: </w:t>
            </w:r>
            <w:r>
              <w:rPr>
                <w:rStyle w:val="IndexLink"/>
                <w:rtl w:val="true"/>
              </w:rPr>
              <w:t>عناد ولجاج</w:t>
            </w:r>
            <w:r>
              <w:rPr>
                <w:rStyle w:val="IndexLink"/>
                <w:rtl w:val="true"/>
              </w:rPr>
              <w:t>:</w:t>
              <w:tab/>
            </w:r>
            <w:r>
              <w:rPr>
                <w:rStyle w:val="IndexLink"/>
              </w:rPr>
              <w:t>96</w:t>
            </w:r>
          </w:hyperlink>
        </w:p>
        <w:p>
          <w:pPr>
            <w:pStyle w:val="Contents6"/>
            <w:tabs>
              <w:tab w:val="clear" w:pos="7609"/>
              <w:tab w:val="right" w:pos="9026" w:leader="dot"/>
            </w:tabs>
            <w:rPr/>
          </w:pPr>
          <w:hyperlink w:anchor="__RefHeading___Toc5027491_73709187">
            <w:r>
              <w:rPr>
                <w:webHidden/>
                <w:rStyle w:val="IndexLink"/>
              </w:rPr>
              <w:t>5</w:t>
            </w:r>
            <w:r>
              <w:rPr>
                <w:rStyle w:val="IndexLink"/>
                <w:rtl w:val="true"/>
              </w:rPr>
              <w:t>ـ تصاحب زمین ها</w:t>
            </w:r>
            <w:r>
              <w:rPr>
                <w:rStyle w:val="IndexLink"/>
                <w:rtl w:val="true"/>
              </w:rPr>
              <w:tab/>
            </w:r>
            <w:r>
              <w:rPr>
                <w:rStyle w:val="IndexLink"/>
              </w:rPr>
              <w:t>96</w:t>
            </w:r>
          </w:hyperlink>
        </w:p>
        <w:p>
          <w:pPr>
            <w:pStyle w:val="Contents4"/>
            <w:tabs>
              <w:tab w:val="clear" w:pos="8176"/>
              <w:tab w:val="right" w:pos="9026" w:leader="dot"/>
            </w:tabs>
            <w:rPr/>
          </w:pPr>
          <w:hyperlink w:anchor="__RefHeading___Toc5027493_73709187">
            <w:r>
              <w:rPr>
                <w:webHidden/>
                <w:rStyle w:val="IndexLink"/>
                <w:rtl w:val="true"/>
              </w:rPr>
              <w:t xml:space="preserve">محور سوم </w:t>
            </w:r>
            <w:r>
              <w:rPr>
                <w:rStyle w:val="IndexLink"/>
                <w:rtl w:val="true"/>
              </w:rPr>
              <w:t xml:space="preserve">: </w:t>
            </w:r>
            <w:r>
              <w:rPr>
                <w:rStyle w:val="IndexLink"/>
                <w:rtl w:val="true"/>
              </w:rPr>
              <w:t>دعوت از ساحران</w:t>
            </w:r>
            <w:r>
              <w:rPr>
                <w:rStyle w:val="IndexLink"/>
                <w:rtl w:val="true"/>
              </w:rPr>
              <w:tab/>
            </w:r>
            <w:r>
              <w:rPr>
                <w:rStyle w:val="IndexLink"/>
              </w:rPr>
              <w:t>97</w:t>
            </w:r>
          </w:hyperlink>
        </w:p>
        <w:p>
          <w:pPr>
            <w:pStyle w:val="Contents5"/>
            <w:tabs>
              <w:tab w:val="clear" w:pos="7892"/>
              <w:tab w:val="right" w:pos="9026" w:leader="dot"/>
            </w:tabs>
            <w:rPr/>
          </w:pPr>
          <w:hyperlink w:anchor="__RefHeading___Toc5027495_73709187">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5027497_73709187">
            <w:r>
              <w:rPr>
                <w:webHidden/>
                <w:rStyle w:val="IndexLink"/>
                <w:rtl w:val="true"/>
              </w:rPr>
              <w:t>آیات موضوع</w:t>
            </w:r>
            <w:r>
              <w:rPr>
                <w:rStyle w:val="IndexLink"/>
                <w:rtl w:val="true"/>
              </w:rPr>
              <w:tab/>
            </w:r>
            <w:r>
              <w:rPr>
                <w:rStyle w:val="IndexLink"/>
              </w:rPr>
              <w:t>98</w:t>
            </w:r>
          </w:hyperlink>
        </w:p>
        <w:p>
          <w:pPr>
            <w:pStyle w:val="Contents5"/>
            <w:tabs>
              <w:tab w:val="clear" w:pos="7892"/>
              <w:tab w:val="right" w:pos="9026" w:leader="dot"/>
            </w:tabs>
            <w:rPr/>
          </w:pPr>
          <w:hyperlink w:anchor="__RefHeading___Toc5027499_73709187">
            <w:r>
              <w:rPr>
                <w:webHidden/>
                <w:rStyle w:val="IndexLink"/>
                <w:rtl w:val="true"/>
              </w:rPr>
              <w:t>ترجمه آیات</w:t>
            </w:r>
            <w:r>
              <w:rPr>
                <w:rStyle w:val="IndexLink"/>
                <w:rtl w:val="true"/>
              </w:rPr>
              <w:tab/>
            </w:r>
            <w:r>
              <w:rPr>
                <w:rStyle w:val="IndexLink"/>
              </w:rPr>
              <w:t>101</w:t>
            </w:r>
          </w:hyperlink>
        </w:p>
        <w:p>
          <w:pPr>
            <w:pStyle w:val="Contents5"/>
            <w:tabs>
              <w:tab w:val="clear" w:pos="7892"/>
              <w:tab w:val="right" w:pos="9026" w:leader="dot"/>
            </w:tabs>
            <w:rPr/>
          </w:pPr>
          <w:hyperlink w:anchor="__RefHeading___Toc5027501_73709187">
            <w:r>
              <w:rPr>
                <w:webHidden/>
                <w:rStyle w:val="IndexLink"/>
                <w:rtl w:val="true"/>
              </w:rPr>
              <w:t>تفسیر موضوعی آیات</w:t>
            </w:r>
            <w:r>
              <w:rPr>
                <w:rStyle w:val="IndexLink"/>
                <w:rtl w:val="true"/>
              </w:rPr>
              <w:tab/>
            </w:r>
            <w:r>
              <w:rPr>
                <w:rStyle w:val="IndexLink"/>
              </w:rPr>
              <w:t>105</w:t>
            </w:r>
          </w:hyperlink>
        </w:p>
        <w:p>
          <w:pPr>
            <w:pStyle w:val="Contents6"/>
            <w:tabs>
              <w:tab w:val="clear" w:pos="7609"/>
              <w:tab w:val="right" w:pos="9026" w:leader="dot"/>
            </w:tabs>
            <w:rPr/>
          </w:pPr>
          <w:hyperlink w:anchor="__RefHeading___Toc5027503_73709187">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5027505_73709187">
            <w:r>
              <w:rPr>
                <w:webHidden/>
                <w:rStyle w:val="IndexLink"/>
                <w:rtl w:val="true"/>
              </w:rPr>
              <w:t xml:space="preserve">الف </w:t>
            </w:r>
            <w:r>
              <w:rPr>
                <w:rStyle w:val="IndexLink"/>
                <w:rtl w:val="true"/>
              </w:rPr>
              <w:t xml:space="preserve">- </w:t>
            </w:r>
            <w:r>
              <w:rPr>
                <w:rStyle w:val="IndexLink"/>
                <w:rtl w:val="true"/>
              </w:rPr>
              <w:t>گرد آوری ساحران چیره دست</w:t>
            </w:r>
            <w:r>
              <w:rPr>
                <w:rStyle w:val="IndexLink"/>
                <w:rtl w:val="true"/>
              </w:rPr>
              <w:tab/>
            </w:r>
            <w:r>
              <w:rPr>
                <w:rStyle w:val="IndexLink"/>
              </w:rPr>
              <w:t>105</w:t>
            </w:r>
          </w:hyperlink>
        </w:p>
        <w:p>
          <w:pPr>
            <w:pStyle w:val="Contents6"/>
            <w:tabs>
              <w:tab w:val="clear" w:pos="7609"/>
              <w:tab w:val="right" w:pos="9026" w:leader="dot"/>
            </w:tabs>
            <w:rPr/>
          </w:pPr>
          <w:hyperlink w:anchor="__RefHeading___Toc5027507_73709187">
            <w:r>
              <w:rPr>
                <w:webHidden/>
                <w:rStyle w:val="IndexLink"/>
                <w:rtl w:val="true"/>
              </w:rPr>
              <w:t xml:space="preserve">ب </w:t>
            </w:r>
            <w:r>
              <w:rPr>
                <w:rStyle w:val="IndexLink"/>
                <w:rtl w:val="true"/>
              </w:rPr>
              <w:t xml:space="preserve">- </w:t>
            </w:r>
            <w:r>
              <w:rPr>
                <w:rStyle w:val="IndexLink"/>
                <w:rtl w:val="true"/>
              </w:rPr>
              <w:t>شکست فرعون وایمان ساحران</w:t>
            </w:r>
            <w:r>
              <w:rPr>
                <w:rStyle w:val="IndexLink"/>
                <w:rtl w:val="true"/>
              </w:rPr>
              <w:tab/>
            </w:r>
            <w:r>
              <w:rPr>
                <w:rStyle w:val="IndexLink"/>
              </w:rPr>
              <w:t>107</w:t>
            </w:r>
          </w:hyperlink>
        </w:p>
        <w:p>
          <w:pPr>
            <w:pStyle w:val="Contents6"/>
            <w:tabs>
              <w:tab w:val="clear" w:pos="7609"/>
              <w:tab w:val="right" w:pos="9026" w:leader="dot"/>
            </w:tabs>
            <w:rPr/>
          </w:pPr>
          <w:hyperlink w:anchor="__RefHeading___Toc5027509_73709187">
            <w:r>
              <w:rPr>
                <w:webHidden/>
                <w:rStyle w:val="IndexLink"/>
                <w:rtl w:val="true"/>
              </w:rPr>
              <w:t>ج ـ چرا ساحران جلوتر از همه ایمان آوردند؟</w:t>
            </w:r>
            <w:r>
              <w:rPr>
                <w:rStyle w:val="IndexLink"/>
                <w:rtl w:val="true"/>
              </w:rPr>
              <w:tab/>
            </w:r>
            <w:r>
              <w:rPr>
                <w:rStyle w:val="IndexLink"/>
              </w:rPr>
              <w:t>110</w:t>
            </w:r>
          </w:hyperlink>
        </w:p>
        <w:p>
          <w:pPr>
            <w:pStyle w:val="Contents6"/>
            <w:tabs>
              <w:tab w:val="clear" w:pos="7609"/>
              <w:tab w:val="right" w:pos="9026" w:leader="dot"/>
            </w:tabs>
            <w:rPr/>
          </w:pPr>
          <w:hyperlink w:anchor="__RefHeading___Toc5027511_73709187">
            <w:r>
              <w:rPr>
                <w:webHidden/>
                <w:rStyle w:val="IndexLink"/>
                <w:rtl w:val="true"/>
              </w:rPr>
              <w:t>د ـ پس از شکست مفتضحانه</w:t>
            </w:r>
            <w:r>
              <w:rPr>
                <w:rStyle w:val="IndexLink"/>
                <w:rtl w:val="true"/>
              </w:rPr>
              <w:tab/>
            </w:r>
            <w:r>
              <w:rPr>
                <w:rStyle w:val="IndexLink"/>
              </w:rPr>
              <w:t>111</w:t>
            </w:r>
          </w:hyperlink>
        </w:p>
        <w:p>
          <w:pPr>
            <w:pStyle w:val="Contents6"/>
            <w:tabs>
              <w:tab w:val="clear" w:pos="7609"/>
              <w:tab w:val="right" w:pos="9026" w:leader="dot"/>
            </w:tabs>
            <w:rPr/>
          </w:pPr>
          <w:hyperlink w:anchor="__RefHeading___Toc5027513_73709187">
            <w:r>
              <w:rPr>
                <w:webHidden/>
                <w:rStyle w:val="IndexLink"/>
                <w:rtl w:val="true"/>
              </w:rPr>
              <w:t>هـ ـ نفوذ به درون کاخ</w:t>
            </w:r>
            <w:r>
              <w:rPr>
                <w:rStyle w:val="IndexLink"/>
                <w:rtl w:val="true"/>
              </w:rPr>
              <w:tab/>
            </w:r>
            <w:r>
              <w:rPr>
                <w:rStyle w:val="IndexLink"/>
              </w:rPr>
              <w:t>115</w:t>
            </w:r>
          </w:hyperlink>
        </w:p>
        <w:p>
          <w:pPr>
            <w:pStyle w:val="Contents6"/>
            <w:tabs>
              <w:tab w:val="clear" w:pos="7609"/>
              <w:tab w:val="right" w:pos="9026" w:leader="dot"/>
            </w:tabs>
            <w:rPr/>
          </w:pPr>
          <w:hyperlink w:anchor="__RefHeading___Toc5027515_73709187">
            <w:r>
              <w:rPr>
                <w:webHidden/>
                <w:rStyle w:val="IndexLink"/>
                <w:rtl w:val="true"/>
              </w:rPr>
              <w:t>اشاره</w:t>
            </w:r>
            <w:r>
              <w:rPr>
                <w:rStyle w:val="IndexLink"/>
                <w:rtl w:val="true"/>
              </w:rPr>
              <w:tab/>
            </w:r>
            <w:r>
              <w:rPr>
                <w:rStyle w:val="IndexLink"/>
              </w:rPr>
              <w:t>115</w:t>
            </w:r>
          </w:hyperlink>
        </w:p>
        <w:p>
          <w:pPr>
            <w:pStyle w:val="Contents6"/>
            <w:tabs>
              <w:tab w:val="clear" w:pos="7609"/>
              <w:tab w:val="right" w:pos="9026" w:leader="dot"/>
            </w:tabs>
            <w:rPr/>
          </w:pPr>
          <w:hyperlink w:anchor="__RefHeading___Toc5027517_73709187">
            <w:r>
              <w:rPr>
                <w:webHidden/>
                <w:rStyle w:val="IndexLink"/>
                <w:rtl w:val="true"/>
              </w:rPr>
              <w:t>ایمان همسر فرعون</w:t>
            </w:r>
            <w:r>
              <w:rPr>
                <w:rStyle w:val="IndexLink"/>
                <w:rtl w:val="true"/>
              </w:rPr>
              <w:tab/>
            </w:r>
            <w:r>
              <w:rPr>
                <w:rStyle w:val="IndexLink"/>
              </w:rPr>
              <w:t>116</w:t>
            </w:r>
          </w:hyperlink>
        </w:p>
        <w:p>
          <w:pPr>
            <w:pStyle w:val="Contents6"/>
            <w:tabs>
              <w:tab w:val="clear" w:pos="7609"/>
              <w:tab w:val="right" w:pos="9026" w:leader="dot"/>
            </w:tabs>
            <w:rPr/>
          </w:pPr>
          <w:hyperlink w:anchor="__RefHeading___Toc5027519_73709187">
            <w:r>
              <w:rPr>
                <w:webHidden/>
                <w:rStyle w:val="IndexLink"/>
                <w:rtl w:val="true"/>
              </w:rPr>
              <w:t>و ـ وحشت فرعون از نفوذ آیین توحید</w:t>
            </w:r>
            <w:r>
              <w:rPr>
                <w:rStyle w:val="IndexLink"/>
                <w:rtl w:val="true"/>
              </w:rPr>
              <w:tab/>
            </w:r>
            <w:r>
              <w:rPr>
                <w:rStyle w:val="IndexLink"/>
              </w:rPr>
              <w:t>117</w:t>
            </w:r>
          </w:hyperlink>
        </w:p>
        <w:p>
          <w:pPr>
            <w:pStyle w:val="Contents6"/>
            <w:tabs>
              <w:tab w:val="clear" w:pos="7609"/>
              <w:tab w:val="right" w:pos="9026" w:leader="dot"/>
            </w:tabs>
            <w:rPr/>
          </w:pPr>
          <w:hyperlink w:anchor="__RefHeading___Toc5027521_73709187">
            <w:r>
              <w:rPr>
                <w:webHidden/>
                <w:rStyle w:val="IndexLink"/>
                <w:rtl w:val="true"/>
              </w:rPr>
              <w:t>ز ـ نقشه قتل موسی</w:t>
            </w:r>
            <w:r>
              <w:rPr>
                <w:rStyle w:val="IndexLink"/>
                <w:rtl w:val="true"/>
              </w:rPr>
              <w:tab/>
            </w:r>
            <w:r>
              <w:rPr>
                <w:rStyle w:val="IndexLink"/>
              </w:rPr>
              <w:t>119</w:t>
            </w:r>
          </w:hyperlink>
        </w:p>
        <w:p>
          <w:pPr>
            <w:pStyle w:val="Contents6"/>
            <w:tabs>
              <w:tab w:val="clear" w:pos="7609"/>
              <w:tab w:val="right" w:pos="9026" w:leader="dot"/>
            </w:tabs>
            <w:rPr/>
          </w:pPr>
          <w:hyperlink w:anchor="__RefHeading___Toc5027523_73709187">
            <w:r>
              <w:rPr>
                <w:webHidden/>
                <w:rStyle w:val="IndexLink"/>
                <w:rtl w:val="true"/>
              </w:rPr>
              <w:t>ح ـ فریب دادن ساده لوحان</w:t>
            </w:r>
            <w:r>
              <w:rPr>
                <w:rStyle w:val="IndexLink"/>
                <w:rtl w:val="true"/>
              </w:rPr>
              <w:tab/>
            </w:r>
            <w:r>
              <w:rPr>
                <w:rStyle w:val="IndexLink"/>
              </w:rPr>
              <w:t>121</w:t>
            </w:r>
          </w:hyperlink>
        </w:p>
        <w:p>
          <w:pPr>
            <w:pStyle w:val="Contents6"/>
            <w:tabs>
              <w:tab w:val="clear" w:pos="7609"/>
              <w:tab w:val="right" w:pos="9026" w:leader="dot"/>
            </w:tabs>
            <w:rPr/>
          </w:pPr>
          <w:hyperlink w:anchor="__RefHeading___Toc5027525_73709187">
            <w:r>
              <w:rPr>
                <w:webHidden/>
                <w:rStyle w:val="IndexLink"/>
                <w:rtl w:val="true"/>
              </w:rPr>
              <w:t>ط ـ سرگذشت مؤمن آل فرعون</w:t>
            </w:r>
            <w:r>
              <w:rPr>
                <w:rStyle w:val="IndexLink"/>
                <w:rtl w:val="true"/>
              </w:rPr>
              <w:tab/>
            </w:r>
            <w:r>
              <w:rPr>
                <w:rStyle w:val="IndexLink"/>
              </w:rPr>
              <w:t>123</w:t>
            </w:r>
          </w:hyperlink>
        </w:p>
        <w:p>
          <w:pPr>
            <w:pStyle w:val="Contents6"/>
            <w:tabs>
              <w:tab w:val="clear" w:pos="7609"/>
              <w:tab w:val="right" w:pos="9026" w:leader="dot"/>
            </w:tabs>
            <w:rPr/>
          </w:pPr>
          <w:hyperlink w:anchor="__RefHeading___Toc5027527_73709187">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5027529_73709187">
            <w:r>
              <w:rPr>
                <w:webHidden/>
                <w:rStyle w:val="IndexLink"/>
                <w:rtl w:val="true"/>
              </w:rPr>
              <w:t>ترجمه آیات</w:t>
            </w:r>
            <w:r>
              <w:rPr>
                <w:rStyle w:val="IndexLink"/>
                <w:rtl w:val="true"/>
              </w:rPr>
              <w:tab/>
            </w:r>
            <w:r>
              <w:rPr>
                <w:rStyle w:val="IndexLink"/>
              </w:rPr>
              <w:t>124</w:t>
            </w:r>
          </w:hyperlink>
        </w:p>
        <w:p>
          <w:pPr>
            <w:pStyle w:val="Contents6"/>
            <w:tabs>
              <w:tab w:val="clear" w:pos="7609"/>
              <w:tab w:val="right" w:pos="9026" w:leader="dot"/>
            </w:tabs>
            <w:rPr/>
          </w:pPr>
          <w:hyperlink w:anchor="__RefHeading___Toc5027531_73709187">
            <w:r>
              <w:rPr>
                <w:webHidden/>
                <w:rStyle w:val="IndexLink"/>
                <w:rtl w:val="true"/>
              </w:rPr>
              <w:t>تفسیر موضوعی آیات</w:t>
            </w:r>
            <w:r>
              <w:rPr>
                <w:rStyle w:val="IndexLink"/>
                <w:rtl w:val="true"/>
              </w:rPr>
              <w:tab/>
            </w:r>
            <w:r>
              <w:rPr>
                <w:rStyle w:val="IndexLink"/>
              </w:rPr>
              <w:t>126</w:t>
            </w:r>
          </w:hyperlink>
        </w:p>
        <w:p>
          <w:pPr>
            <w:pStyle w:val="Contents6"/>
            <w:tabs>
              <w:tab w:val="clear" w:pos="7609"/>
              <w:tab w:val="right" w:pos="9026" w:leader="dot"/>
            </w:tabs>
            <w:rPr/>
          </w:pPr>
          <w:hyperlink w:anchor="__RefHeading___Toc5027533_73709187">
            <w:r>
              <w:rPr>
                <w:webHidden/>
                <w:rStyle w:val="IndexLink"/>
                <w:rtl w:val="true"/>
              </w:rPr>
              <w:t>ی ـ نکات آموزنده در سخنان مؤمن آل فرعون</w:t>
            </w:r>
            <w:r>
              <w:rPr>
                <w:rStyle w:val="IndexLink"/>
                <w:rtl w:val="true"/>
              </w:rPr>
              <w:tab/>
            </w:r>
            <w:r>
              <w:rPr>
                <w:rStyle w:val="IndexLink"/>
              </w:rPr>
              <w:t>127</w:t>
            </w:r>
          </w:hyperlink>
        </w:p>
        <w:p>
          <w:pPr>
            <w:pStyle w:val="Contents6"/>
            <w:tabs>
              <w:tab w:val="clear" w:pos="7609"/>
              <w:tab w:val="right" w:pos="9026" w:leader="dot"/>
            </w:tabs>
            <w:rPr/>
          </w:pPr>
          <w:hyperlink w:anchor="__RefHeading___Toc5027535_73709187">
            <w:r>
              <w:rPr>
                <w:webHidden/>
                <w:rStyle w:val="IndexLink"/>
                <w:rtl w:val="true"/>
              </w:rPr>
              <w:t>ک ـ آخرین اتمام حجّت</w:t>
            </w:r>
            <w:r>
              <w:rPr>
                <w:rStyle w:val="IndexLink"/>
                <w:rtl w:val="true"/>
              </w:rPr>
              <w:tab/>
            </w:r>
            <w:r>
              <w:rPr>
                <w:rStyle w:val="IndexLink"/>
              </w:rPr>
              <w:t>130</w:t>
            </w:r>
          </w:hyperlink>
        </w:p>
        <w:p>
          <w:pPr>
            <w:pStyle w:val="Contents6"/>
            <w:tabs>
              <w:tab w:val="clear" w:pos="7609"/>
              <w:tab w:val="right" w:pos="9026" w:leader="dot"/>
            </w:tabs>
            <w:rPr/>
          </w:pPr>
          <w:hyperlink w:anchor="__RefHeading___Toc5027537_73709187">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5027539_73709187">
            <w:r>
              <w:rPr>
                <w:webHidden/>
                <w:rStyle w:val="IndexLink"/>
                <w:rtl w:val="true"/>
              </w:rPr>
              <w:t>ترجمه آیات</w:t>
            </w:r>
            <w:r>
              <w:rPr>
                <w:rStyle w:val="IndexLink"/>
                <w:rtl w:val="true"/>
              </w:rPr>
              <w:tab/>
            </w:r>
            <w:r>
              <w:rPr>
                <w:rStyle w:val="IndexLink"/>
              </w:rPr>
              <w:t>131</w:t>
            </w:r>
          </w:hyperlink>
        </w:p>
        <w:p>
          <w:pPr>
            <w:pStyle w:val="Contents6"/>
            <w:tabs>
              <w:tab w:val="clear" w:pos="7609"/>
              <w:tab w:val="right" w:pos="9026" w:leader="dot"/>
            </w:tabs>
            <w:rPr/>
          </w:pPr>
          <w:hyperlink w:anchor="__RefHeading___Toc5027541_73709187">
            <w:r>
              <w:rPr>
                <w:webHidden/>
                <w:rStyle w:val="IndexLink"/>
                <w:rtl w:val="true"/>
              </w:rPr>
              <w:t>تفسیر موضوعی آیات</w:t>
            </w:r>
            <w:r>
              <w:rPr>
                <w:rStyle w:val="IndexLink"/>
                <w:rtl w:val="true"/>
              </w:rPr>
              <w:tab/>
            </w:r>
            <w:r>
              <w:rPr>
                <w:rStyle w:val="IndexLink"/>
              </w:rPr>
              <w:t>132</w:t>
            </w:r>
          </w:hyperlink>
        </w:p>
        <w:p>
          <w:pPr>
            <w:pStyle w:val="Contents3"/>
            <w:tabs>
              <w:tab w:val="clear" w:pos="8459"/>
              <w:tab w:val="right" w:pos="9026" w:leader="dot"/>
            </w:tabs>
            <w:rPr/>
          </w:pPr>
          <w:hyperlink w:anchor="__RefHeading___Toc5027543_73709187">
            <w:r>
              <w:rPr>
                <w:webHidden/>
                <w:rStyle w:val="IndexLink"/>
              </w:rPr>
              <w:t>5</w:t>
            </w:r>
            <w:r>
              <w:rPr>
                <w:rStyle w:val="IndexLink"/>
                <w:rtl w:val="true"/>
              </w:rPr>
              <w:t xml:space="preserve">- </w:t>
            </w:r>
            <w:r>
              <w:rPr>
                <w:rStyle w:val="IndexLink"/>
                <w:rtl w:val="true"/>
              </w:rPr>
              <w:t>هلاکت ونابودی آل فرعون</w:t>
            </w:r>
            <w:r>
              <w:rPr>
                <w:rStyle w:val="IndexLink"/>
                <w:rtl w:val="true"/>
              </w:rPr>
              <w:tab/>
            </w:r>
            <w:r>
              <w:rPr>
                <w:rStyle w:val="IndexLink"/>
              </w:rPr>
              <w:t>135</w:t>
            </w:r>
          </w:hyperlink>
        </w:p>
        <w:p>
          <w:pPr>
            <w:pStyle w:val="Contents4"/>
            <w:tabs>
              <w:tab w:val="clear" w:pos="8176"/>
              <w:tab w:val="right" w:pos="9026" w:leader="dot"/>
            </w:tabs>
            <w:rPr/>
          </w:pPr>
          <w:hyperlink w:anchor="__RefHeading___Toc5027545_7370918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5027547_73709187">
            <w:r>
              <w:rPr>
                <w:webHidden/>
                <w:rStyle w:val="IndexLink"/>
                <w:rtl w:val="true"/>
              </w:rPr>
              <w:t>ترجمه آیات</w:t>
            </w:r>
            <w:r>
              <w:rPr>
                <w:rStyle w:val="IndexLink"/>
                <w:rtl w:val="true"/>
              </w:rPr>
              <w:tab/>
            </w:r>
            <w:r>
              <w:rPr>
                <w:rStyle w:val="IndexLink"/>
              </w:rPr>
              <w:t>137</w:t>
            </w:r>
          </w:hyperlink>
        </w:p>
        <w:p>
          <w:pPr>
            <w:pStyle w:val="Contents4"/>
            <w:tabs>
              <w:tab w:val="clear" w:pos="8176"/>
              <w:tab w:val="right" w:pos="9026" w:leader="dot"/>
            </w:tabs>
            <w:rPr/>
          </w:pPr>
          <w:hyperlink w:anchor="__RefHeading___Toc5027549_73709187">
            <w:r>
              <w:rPr>
                <w:webHidden/>
                <w:rStyle w:val="IndexLink"/>
                <w:rtl w:val="true"/>
              </w:rPr>
              <w:t>تفسیر موضوعی آیات</w:t>
            </w:r>
            <w:r>
              <w:rPr>
                <w:rStyle w:val="IndexLink"/>
                <w:rtl w:val="true"/>
              </w:rPr>
              <w:tab/>
            </w:r>
            <w:r>
              <w:rPr>
                <w:rStyle w:val="IndexLink"/>
              </w:rPr>
              <w:t>138</w:t>
            </w:r>
          </w:hyperlink>
        </w:p>
        <w:p>
          <w:pPr>
            <w:pStyle w:val="Contents5"/>
            <w:tabs>
              <w:tab w:val="clear" w:pos="7892"/>
              <w:tab w:val="right" w:pos="9026" w:leader="dot"/>
            </w:tabs>
            <w:rPr/>
          </w:pPr>
          <w:hyperlink w:anchor="__RefHeading___Toc5027551_73709187">
            <w:r>
              <w:rPr>
                <w:webHidden/>
                <w:rStyle w:val="IndexLink"/>
                <w:rtl w:val="true"/>
              </w:rPr>
              <w:t>اشاره</w:t>
            </w:r>
            <w:r>
              <w:rPr>
                <w:rStyle w:val="IndexLink"/>
                <w:rtl w:val="true"/>
              </w:rPr>
              <w:tab/>
            </w:r>
            <w:r>
              <w:rPr>
                <w:rStyle w:val="IndexLink"/>
              </w:rPr>
              <w:t>138</w:t>
            </w:r>
          </w:hyperlink>
        </w:p>
        <w:p>
          <w:pPr>
            <w:pStyle w:val="Contents5"/>
            <w:tabs>
              <w:tab w:val="clear" w:pos="7892"/>
              <w:tab w:val="right" w:pos="9026" w:leader="dot"/>
            </w:tabs>
            <w:rPr/>
          </w:pPr>
          <w:hyperlink w:anchor="__RefHeading___Toc5027553_73709187">
            <w:r>
              <w:rPr>
                <w:webHidden/>
                <w:rStyle w:val="IndexLink"/>
                <w:rtl w:val="true"/>
              </w:rPr>
              <w:t>ایمان در لحظات غرق شدن</w:t>
            </w:r>
            <w:r>
              <w:rPr>
                <w:rStyle w:val="IndexLink"/>
                <w:rtl w:val="true"/>
              </w:rPr>
              <w:tab/>
            </w:r>
            <w:r>
              <w:rPr>
                <w:rStyle w:val="IndexLink"/>
              </w:rPr>
              <w:t>141</w:t>
            </w:r>
          </w:hyperlink>
        </w:p>
        <w:p>
          <w:pPr>
            <w:pStyle w:val="Contents5"/>
            <w:tabs>
              <w:tab w:val="clear" w:pos="7892"/>
              <w:tab w:val="right" w:pos="9026" w:leader="dot"/>
            </w:tabs>
            <w:rPr/>
          </w:pPr>
          <w:hyperlink w:anchor="__RefHeading___Toc5027555_73709187">
            <w:r>
              <w:rPr>
                <w:webHidden/>
                <w:rStyle w:val="IndexLink"/>
                <w:rtl w:val="true"/>
              </w:rPr>
              <w:t>هجرت بنی اسرائیل از مصر</w:t>
            </w:r>
            <w:r>
              <w:rPr>
                <w:rStyle w:val="IndexLink"/>
                <w:rtl w:val="true"/>
              </w:rPr>
              <w:tab/>
            </w:r>
            <w:r>
              <w:rPr>
                <w:rStyle w:val="IndexLink"/>
              </w:rPr>
              <w:t>142</w:t>
            </w:r>
          </w:hyperlink>
        </w:p>
        <w:p>
          <w:pPr>
            <w:pStyle w:val="Contents6"/>
            <w:tabs>
              <w:tab w:val="clear" w:pos="7609"/>
              <w:tab w:val="right" w:pos="9026" w:leader="dot"/>
            </w:tabs>
            <w:rPr/>
          </w:pPr>
          <w:hyperlink w:anchor="__RefHeading___Toc5027557_73709187">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5027559_73709187">
            <w:r>
              <w:rPr>
                <w:webHidden/>
                <w:rStyle w:val="IndexLink"/>
                <w:rtl w:val="true"/>
              </w:rPr>
              <w:t>ترجمه آیات</w:t>
            </w:r>
            <w:r>
              <w:rPr>
                <w:rStyle w:val="IndexLink"/>
                <w:rtl w:val="true"/>
              </w:rPr>
              <w:tab/>
            </w:r>
            <w:r>
              <w:rPr>
                <w:rStyle w:val="IndexLink"/>
              </w:rPr>
              <w:t>143</w:t>
            </w:r>
          </w:hyperlink>
        </w:p>
        <w:p>
          <w:pPr>
            <w:pStyle w:val="Contents6"/>
            <w:tabs>
              <w:tab w:val="clear" w:pos="7609"/>
              <w:tab w:val="right" w:pos="9026" w:leader="dot"/>
            </w:tabs>
            <w:rPr/>
          </w:pPr>
          <w:hyperlink w:anchor="__RefHeading___Toc5027561_73709187">
            <w:r>
              <w:rPr>
                <w:webHidden/>
                <w:rStyle w:val="IndexLink"/>
                <w:rtl w:val="true"/>
              </w:rPr>
              <w:t>تفسیر موضوعی آیات</w:t>
            </w:r>
            <w:r>
              <w:rPr>
                <w:rStyle w:val="IndexLink"/>
                <w:rtl w:val="true"/>
              </w:rPr>
              <w:tab/>
            </w:r>
            <w:r>
              <w:rPr>
                <w:rStyle w:val="IndexLink"/>
              </w:rPr>
              <w:t>144</w:t>
            </w:r>
          </w:hyperlink>
        </w:p>
        <w:p>
          <w:pPr>
            <w:pStyle w:val="Contents5"/>
            <w:tabs>
              <w:tab w:val="clear" w:pos="7892"/>
              <w:tab w:val="right" w:pos="9026" w:leader="dot"/>
            </w:tabs>
            <w:rPr/>
          </w:pPr>
          <w:hyperlink w:anchor="__RefHeading___Toc5027563_73709187">
            <w:r>
              <w:rPr>
                <w:webHidden/>
                <w:rStyle w:val="IndexLink"/>
                <w:rtl w:val="true"/>
              </w:rPr>
              <w:t>آیا بنی اسرائیل بار دیگر به مصر باز گشتند؟</w:t>
            </w:r>
            <w:r>
              <w:rPr>
                <w:rStyle w:val="IndexLink"/>
                <w:rtl w:val="true"/>
              </w:rPr>
              <w:tab/>
            </w:r>
            <w:r>
              <w:rPr>
                <w:rStyle w:val="IndexLink"/>
              </w:rPr>
              <w:t>145</w:t>
            </w:r>
          </w:hyperlink>
        </w:p>
        <w:p>
          <w:pPr>
            <w:pStyle w:val="Contents3"/>
            <w:tabs>
              <w:tab w:val="clear" w:pos="8459"/>
              <w:tab w:val="right" w:pos="9026" w:leader="dot"/>
            </w:tabs>
            <w:rPr/>
          </w:pPr>
          <w:hyperlink w:anchor="__RefHeading___Toc5027565_73709187">
            <w:r>
              <w:rPr>
                <w:webHidden/>
                <w:rStyle w:val="IndexLink"/>
              </w:rPr>
              <w:t>6</w:t>
            </w:r>
            <w:r>
              <w:rPr>
                <w:rStyle w:val="IndexLink"/>
                <w:rtl w:val="true"/>
              </w:rPr>
              <w:t xml:space="preserve">- </w:t>
            </w:r>
            <w:r>
              <w:rPr>
                <w:rStyle w:val="IndexLink"/>
                <w:rtl w:val="true"/>
              </w:rPr>
              <w:t>خروج از مصر و ورود به صحرای سینا</w:t>
            </w:r>
            <w:r>
              <w:rPr>
                <w:rStyle w:val="IndexLink"/>
                <w:rtl w:val="true"/>
              </w:rPr>
              <w:tab/>
            </w:r>
            <w:r>
              <w:rPr>
                <w:rStyle w:val="IndexLink"/>
              </w:rPr>
              <w:t>148</w:t>
            </w:r>
          </w:hyperlink>
        </w:p>
        <w:p>
          <w:pPr>
            <w:pStyle w:val="Contents4"/>
            <w:tabs>
              <w:tab w:val="clear" w:pos="8176"/>
              <w:tab w:val="right" w:pos="9026" w:leader="dot"/>
            </w:tabs>
            <w:rPr/>
          </w:pPr>
          <w:hyperlink w:anchor="__RefHeading___Toc5027567_73709187">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5027569_73709187">
            <w:r>
              <w:rPr>
                <w:webHidden/>
                <w:rStyle w:val="IndexLink"/>
                <w:rtl w:val="true"/>
              </w:rPr>
              <w:t>ترجمه آیات</w:t>
            </w:r>
            <w:r>
              <w:rPr>
                <w:rStyle w:val="IndexLink"/>
                <w:rtl w:val="true"/>
              </w:rPr>
              <w:tab/>
            </w:r>
            <w:r>
              <w:rPr>
                <w:rStyle w:val="IndexLink"/>
              </w:rPr>
              <w:t>150</w:t>
            </w:r>
          </w:hyperlink>
        </w:p>
        <w:p>
          <w:pPr>
            <w:pStyle w:val="Contents4"/>
            <w:tabs>
              <w:tab w:val="clear" w:pos="8176"/>
              <w:tab w:val="right" w:pos="9026" w:leader="dot"/>
            </w:tabs>
            <w:rPr/>
          </w:pPr>
          <w:hyperlink w:anchor="__RefHeading___Toc5027571_73709187">
            <w:r>
              <w:rPr>
                <w:webHidden/>
                <w:rStyle w:val="IndexLink"/>
                <w:rtl w:val="true"/>
              </w:rPr>
              <w:t>تفسیر موضوعی آیات</w:t>
            </w:r>
            <w:r>
              <w:rPr>
                <w:rStyle w:val="IndexLink"/>
                <w:rtl w:val="true"/>
              </w:rPr>
              <w:tab/>
            </w:r>
            <w:r>
              <w:rPr>
                <w:rStyle w:val="IndexLink"/>
              </w:rPr>
              <w:t>151</w:t>
            </w:r>
          </w:hyperlink>
        </w:p>
        <w:p>
          <w:pPr>
            <w:pStyle w:val="Contents5"/>
            <w:tabs>
              <w:tab w:val="clear" w:pos="7892"/>
              <w:tab w:val="right" w:pos="9026" w:leader="dot"/>
            </w:tabs>
            <w:rPr/>
          </w:pPr>
          <w:hyperlink w:anchor="__RefHeading___Toc5027573_73709187">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5027575_73709187">
            <w:r>
              <w:rPr>
                <w:webHidden/>
                <w:rStyle w:val="IndexLink"/>
                <w:rtl w:val="true"/>
              </w:rPr>
              <w:t>نعمت های الهی بر بنی اسرائیل در بیابان</w:t>
            </w:r>
            <w:r>
              <w:rPr>
                <w:rStyle w:val="IndexLink"/>
                <w:rtl w:val="true"/>
              </w:rPr>
              <w:tab/>
            </w:r>
            <w:r>
              <w:rPr>
                <w:rStyle w:val="IndexLink"/>
              </w:rPr>
              <w:t>152</w:t>
            </w:r>
          </w:hyperlink>
        </w:p>
        <w:p>
          <w:pPr>
            <w:pStyle w:val="Contents6"/>
            <w:tabs>
              <w:tab w:val="clear" w:pos="7609"/>
              <w:tab w:val="right" w:pos="9026" w:leader="dot"/>
            </w:tabs>
            <w:rPr/>
          </w:pPr>
          <w:hyperlink w:anchor="__RefHeading___Toc5027577_73709187">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5027579_73709187">
            <w:r>
              <w:rPr>
                <w:webHidden/>
                <w:rStyle w:val="IndexLink"/>
              </w:rPr>
              <w:t>1</w:t>
            </w:r>
            <w:r>
              <w:rPr>
                <w:rStyle w:val="IndexLink"/>
                <w:rtl w:val="true"/>
              </w:rPr>
              <w:t xml:space="preserve">- </w:t>
            </w:r>
            <w:r>
              <w:rPr>
                <w:rStyle w:val="IndexLink"/>
                <w:rtl w:val="true"/>
              </w:rPr>
              <w:t>نزول تورات بر موسی در میقات</w:t>
            </w:r>
            <w:r>
              <w:rPr>
                <w:rStyle w:val="IndexLink"/>
                <w:rtl w:val="true"/>
              </w:rPr>
              <w:tab/>
            </w:r>
            <w:r>
              <w:rPr>
                <w:rStyle w:val="IndexLink"/>
              </w:rPr>
              <w:t>155</w:t>
            </w:r>
          </w:hyperlink>
        </w:p>
        <w:p>
          <w:pPr>
            <w:pStyle w:val="Contents6"/>
            <w:tabs>
              <w:tab w:val="clear" w:pos="7609"/>
              <w:tab w:val="right" w:pos="9026" w:leader="dot"/>
            </w:tabs>
            <w:rPr/>
          </w:pPr>
          <w:hyperlink w:anchor="__RefHeading___Toc5027581_73709187">
            <w:r>
              <w:rPr>
                <w:webHidden/>
                <w:rStyle w:val="IndexLink"/>
                <w:rtl w:val="true"/>
              </w:rPr>
              <w:t>آیات موضوع</w:t>
            </w:r>
            <w:r>
              <w:rPr>
                <w:rStyle w:val="IndexLink"/>
                <w:rtl w:val="true"/>
              </w:rPr>
              <w:tab/>
            </w:r>
            <w:r>
              <w:rPr>
                <w:rStyle w:val="IndexLink"/>
              </w:rPr>
              <w:t>155</w:t>
            </w:r>
          </w:hyperlink>
        </w:p>
        <w:p>
          <w:pPr>
            <w:pStyle w:val="Contents6"/>
            <w:tabs>
              <w:tab w:val="clear" w:pos="7609"/>
              <w:tab w:val="right" w:pos="9026" w:leader="dot"/>
            </w:tabs>
            <w:rPr/>
          </w:pPr>
          <w:hyperlink w:anchor="__RefHeading___Toc5027583_73709187">
            <w:r>
              <w:rPr>
                <w:webHidden/>
                <w:rStyle w:val="IndexLink"/>
                <w:rtl w:val="true"/>
              </w:rPr>
              <w:t>ترجمه آیات</w:t>
            </w:r>
            <w:r>
              <w:rPr>
                <w:rStyle w:val="IndexLink"/>
                <w:rtl w:val="true"/>
              </w:rPr>
              <w:tab/>
            </w:r>
            <w:r>
              <w:rPr>
                <w:rStyle w:val="IndexLink"/>
              </w:rPr>
              <w:t>156</w:t>
            </w:r>
          </w:hyperlink>
        </w:p>
        <w:p>
          <w:pPr>
            <w:pStyle w:val="Contents6"/>
            <w:tabs>
              <w:tab w:val="clear" w:pos="7609"/>
              <w:tab w:val="right" w:pos="9026" w:leader="dot"/>
            </w:tabs>
            <w:rPr/>
          </w:pPr>
          <w:hyperlink w:anchor="__RefHeading___Toc5027585_73709187">
            <w:r>
              <w:rPr>
                <w:webHidden/>
                <w:rStyle w:val="IndexLink"/>
                <w:rtl w:val="true"/>
              </w:rPr>
              <w:t>تفسیر موضوعی آیات</w:t>
            </w:r>
            <w:r>
              <w:rPr>
                <w:rStyle w:val="IndexLink"/>
                <w:rtl w:val="true"/>
              </w:rPr>
              <w:tab/>
            </w:r>
            <w:r>
              <w:rPr>
                <w:rStyle w:val="IndexLink"/>
              </w:rPr>
              <w:t>157</w:t>
            </w:r>
          </w:hyperlink>
        </w:p>
        <w:p>
          <w:pPr>
            <w:pStyle w:val="Contents6"/>
            <w:tabs>
              <w:tab w:val="clear" w:pos="7609"/>
              <w:tab w:val="right" w:pos="9026" w:leader="dot"/>
            </w:tabs>
            <w:rPr/>
          </w:pPr>
          <w:hyperlink w:anchor="__RefHeading___Toc5027587_73709187">
            <w:r>
              <w:rPr>
                <w:webHidden/>
                <w:rStyle w:val="IndexLink"/>
                <w:rtl w:val="true"/>
              </w:rPr>
              <w:t>صفات تورات در قرآن</w:t>
            </w:r>
            <w:r>
              <w:rPr>
                <w:rStyle w:val="IndexLink"/>
                <w:rtl w:val="true"/>
              </w:rPr>
              <w:tab/>
            </w:r>
            <w:r>
              <w:rPr>
                <w:rStyle w:val="IndexLink"/>
              </w:rPr>
              <w:t>162</w:t>
            </w:r>
          </w:hyperlink>
        </w:p>
        <w:p>
          <w:pPr>
            <w:pStyle w:val="Contents6"/>
            <w:tabs>
              <w:tab w:val="clear" w:pos="7609"/>
              <w:tab w:val="right" w:pos="9026" w:leader="dot"/>
            </w:tabs>
            <w:rPr/>
          </w:pPr>
          <w:hyperlink w:anchor="__RefHeading___Toc5027589_73709187">
            <w:r>
              <w:rPr>
                <w:webHidden/>
                <w:rStyle w:val="IndexLink"/>
              </w:rPr>
              <w:t>2</w:t>
            </w:r>
            <w:r>
              <w:rPr>
                <w:rStyle w:val="IndexLink"/>
                <w:rtl w:val="true"/>
              </w:rPr>
              <w:t xml:space="preserve">- </w:t>
            </w:r>
            <w:r>
              <w:rPr>
                <w:rStyle w:val="IndexLink"/>
                <w:rtl w:val="true"/>
              </w:rPr>
              <w:t>درخواست رؤیت خدا از جانب سران بنی اسرائیل</w:t>
            </w:r>
            <w:r>
              <w:rPr>
                <w:rStyle w:val="IndexLink"/>
                <w:rtl w:val="true"/>
              </w:rPr>
              <w:tab/>
            </w:r>
            <w:r>
              <w:rPr>
                <w:rStyle w:val="IndexLink"/>
              </w:rPr>
              <w:t>163</w:t>
            </w:r>
          </w:hyperlink>
        </w:p>
        <w:p>
          <w:pPr>
            <w:pStyle w:val="Contents6"/>
            <w:tabs>
              <w:tab w:val="clear" w:pos="7609"/>
              <w:tab w:val="right" w:pos="9026" w:leader="dot"/>
            </w:tabs>
            <w:rPr/>
          </w:pPr>
          <w:hyperlink w:anchor="__RefHeading___Toc5027591_73709187">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5027593_73709187">
            <w:r>
              <w:rPr>
                <w:webHidden/>
                <w:rStyle w:val="IndexLink"/>
                <w:rtl w:val="true"/>
              </w:rPr>
              <w:t>ترجمه آیات</w:t>
            </w:r>
            <w:r>
              <w:rPr>
                <w:rStyle w:val="IndexLink"/>
                <w:rtl w:val="true"/>
              </w:rPr>
              <w:tab/>
            </w:r>
            <w:r>
              <w:rPr>
                <w:rStyle w:val="IndexLink"/>
              </w:rPr>
              <w:t>164</w:t>
            </w:r>
          </w:hyperlink>
        </w:p>
        <w:p>
          <w:pPr>
            <w:pStyle w:val="Contents6"/>
            <w:tabs>
              <w:tab w:val="clear" w:pos="7609"/>
              <w:tab w:val="right" w:pos="9026" w:leader="dot"/>
            </w:tabs>
            <w:rPr/>
          </w:pPr>
          <w:hyperlink w:anchor="__RefHeading___Toc5027595_73709187">
            <w:r>
              <w:rPr>
                <w:webHidden/>
                <w:rStyle w:val="IndexLink"/>
                <w:rtl w:val="true"/>
              </w:rPr>
              <w:t>تفسیر موضوعی آیات</w:t>
            </w:r>
            <w:r>
              <w:rPr>
                <w:rStyle w:val="IndexLink"/>
                <w:rtl w:val="true"/>
              </w:rPr>
              <w:tab/>
            </w:r>
            <w:r>
              <w:rPr>
                <w:rStyle w:val="IndexLink"/>
              </w:rPr>
              <w:t>165</w:t>
            </w:r>
          </w:hyperlink>
        </w:p>
        <w:p>
          <w:pPr>
            <w:pStyle w:val="Contents6"/>
            <w:tabs>
              <w:tab w:val="clear" w:pos="7609"/>
              <w:tab w:val="right" w:pos="9026" w:leader="dot"/>
            </w:tabs>
            <w:rPr/>
          </w:pPr>
          <w:hyperlink w:anchor="__RefHeading___Toc5027597_73709187">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5027599_73709187">
            <w:r>
              <w:rPr>
                <w:webHidden/>
                <w:rStyle w:val="IndexLink"/>
                <w:rtl w:val="true"/>
              </w:rPr>
              <w:t>بنی اسرائیل ودرخواست رؤیت</w:t>
            </w:r>
            <w:r>
              <w:rPr>
                <w:rStyle w:val="IndexLink"/>
                <w:rtl w:val="true"/>
              </w:rPr>
              <w:tab/>
            </w:r>
            <w:r>
              <w:rPr>
                <w:rStyle w:val="IndexLink"/>
              </w:rPr>
              <w:t>166</w:t>
            </w:r>
          </w:hyperlink>
        </w:p>
        <w:p>
          <w:pPr>
            <w:pStyle w:val="Contents6"/>
            <w:tabs>
              <w:tab w:val="clear" w:pos="7609"/>
              <w:tab w:val="right" w:pos="9026" w:leader="dot"/>
            </w:tabs>
            <w:rPr/>
          </w:pPr>
          <w:hyperlink w:anchor="__RefHeading___Toc5027601_73709187">
            <w:r>
              <w:rPr>
                <w:webHidden/>
                <w:rStyle w:val="IndexLink"/>
                <w:rtl w:val="true"/>
              </w:rPr>
              <w:t>موسی و درخواست رؤیت</w:t>
            </w:r>
            <w:r>
              <w:rPr>
                <w:rStyle w:val="IndexLink"/>
                <w:rtl w:val="true"/>
              </w:rPr>
              <w:tab/>
            </w:r>
            <w:r>
              <w:rPr>
                <w:rStyle w:val="IndexLink"/>
              </w:rPr>
              <w:t>168</w:t>
            </w:r>
          </w:hyperlink>
        </w:p>
        <w:p>
          <w:pPr>
            <w:pStyle w:val="Contents6"/>
            <w:tabs>
              <w:tab w:val="clear" w:pos="7609"/>
              <w:tab w:val="right" w:pos="9026" w:leader="dot"/>
            </w:tabs>
            <w:rPr/>
          </w:pPr>
          <w:hyperlink w:anchor="__RefHeading___Toc5027603_73709187">
            <w:r>
              <w:rPr>
                <w:webHidden/>
                <w:rStyle w:val="IndexLink"/>
              </w:rPr>
              <w:t>3</w:t>
            </w:r>
            <w:r>
              <w:rPr>
                <w:rStyle w:val="IndexLink"/>
                <w:rtl w:val="true"/>
              </w:rPr>
              <w:t xml:space="preserve">- </w:t>
            </w:r>
            <w:r>
              <w:rPr>
                <w:rStyle w:val="IndexLink"/>
                <w:rtl w:val="true"/>
              </w:rPr>
              <w:t>بازگشت به بت پرستی</w:t>
            </w:r>
            <w:r>
              <w:rPr>
                <w:rStyle w:val="IndexLink"/>
                <w:rtl w:val="true"/>
              </w:rPr>
              <w:tab/>
            </w:r>
            <w:r>
              <w:rPr>
                <w:rStyle w:val="IndexLink"/>
              </w:rPr>
              <w:t>172</w:t>
            </w:r>
          </w:hyperlink>
        </w:p>
        <w:p>
          <w:pPr>
            <w:pStyle w:val="Contents6"/>
            <w:tabs>
              <w:tab w:val="clear" w:pos="7609"/>
              <w:tab w:val="right" w:pos="9026" w:leader="dot"/>
            </w:tabs>
            <w:rPr/>
          </w:pPr>
          <w:hyperlink w:anchor="__RefHeading___Toc5027605_73709187">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5027607_73709187">
            <w:r>
              <w:rPr>
                <w:webHidden/>
                <w:rStyle w:val="IndexLink"/>
                <w:rtl w:val="true"/>
              </w:rPr>
              <w:t>ترجمه آیات</w:t>
            </w:r>
            <w:r>
              <w:rPr>
                <w:rStyle w:val="IndexLink"/>
                <w:rtl w:val="true"/>
              </w:rPr>
              <w:tab/>
            </w:r>
            <w:r>
              <w:rPr>
                <w:rStyle w:val="IndexLink"/>
              </w:rPr>
              <w:t>174</w:t>
            </w:r>
          </w:hyperlink>
        </w:p>
        <w:p>
          <w:pPr>
            <w:pStyle w:val="Contents6"/>
            <w:tabs>
              <w:tab w:val="clear" w:pos="7609"/>
              <w:tab w:val="right" w:pos="9026" w:leader="dot"/>
            </w:tabs>
            <w:rPr/>
          </w:pPr>
          <w:hyperlink w:anchor="__RefHeading___Toc5027609_73709187">
            <w:r>
              <w:rPr>
                <w:webHidden/>
                <w:rStyle w:val="IndexLink"/>
                <w:rtl w:val="true"/>
              </w:rPr>
              <w:t>تفسیر موضوعی آیات</w:t>
            </w:r>
            <w:r>
              <w:rPr>
                <w:rStyle w:val="IndexLink"/>
                <w:rtl w:val="true"/>
              </w:rPr>
              <w:tab/>
            </w:r>
            <w:r>
              <w:rPr>
                <w:rStyle w:val="IndexLink"/>
              </w:rPr>
              <w:t>176</w:t>
            </w:r>
          </w:hyperlink>
        </w:p>
        <w:p>
          <w:pPr>
            <w:pStyle w:val="Contents6"/>
            <w:tabs>
              <w:tab w:val="clear" w:pos="7609"/>
              <w:tab w:val="right" w:pos="9026" w:leader="dot"/>
            </w:tabs>
            <w:rPr/>
          </w:pPr>
          <w:hyperlink w:anchor="__RefHeading___Toc5027611_73709187">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5027613_73709187">
            <w:r>
              <w:rPr>
                <w:webHidden/>
                <w:rStyle w:val="IndexLink"/>
                <w:rtl w:val="true"/>
              </w:rPr>
              <w:t>پرستش گوساله در سوره اعراف وطه</w:t>
            </w:r>
            <w:r>
              <w:rPr>
                <w:rStyle w:val="IndexLink"/>
                <w:rtl w:val="true"/>
              </w:rPr>
              <w:tab/>
            </w:r>
            <w:r>
              <w:rPr>
                <w:rStyle w:val="IndexLink"/>
              </w:rPr>
              <w:t>178</w:t>
            </w:r>
          </w:hyperlink>
        </w:p>
        <w:p>
          <w:pPr>
            <w:pStyle w:val="Contents6"/>
            <w:tabs>
              <w:tab w:val="clear" w:pos="7609"/>
              <w:tab w:val="right" w:pos="9026" w:leader="dot"/>
            </w:tabs>
            <w:rPr/>
          </w:pPr>
          <w:hyperlink w:anchor="__RefHeading___Toc5027615_73709187">
            <w:r>
              <w:rPr>
                <w:webHidden/>
                <w:rStyle w:val="IndexLink"/>
                <w:rtl w:val="true"/>
              </w:rPr>
              <w:t>بازخواست موسی از برادرش هارون</w:t>
            </w:r>
            <w:r>
              <w:rPr>
                <w:rStyle w:val="IndexLink"/>
                <w:rtl w:val="true"/>
              </w:rPr>
              <w:tab/>
            </w:r>
            <w:r>
              <w:rPr>
                <w:rStyle w:val="IndexLink"/>
              </w:rPr>
              <w:t>182</w:t>
            </w:r>
          </w:hyperlink>
        </w:p>
        <w:p>
          <w:pPr>
            <w:pStyle w:val="Contents6"/>
            <w:tabs>
              <w:tab w:val="clear" w:pos="7609"/>
              <w:tab w:val="right" w:pos="9026" w:leader="dot"/>
            </w:tabs>
            <w:rPr/>
          </w:pPr>
          <w:hyperlink w:anchor="__RefHeading___Toc5027617_73709187">
            <w:r>
              <w:rPr>
                <w:webHidden/>
                <w:rStyle w:val="IndexLink"/>
                <w:rtl w:val="true"/>
              </w:rPr>
              <w:t>گفتگوی موسی با سامری</w:t>
            </w:r>
            <w:r>
              <w:rPr>
                <w:rStyle w:val="IndexLink"/>
                <w:rtl w:val="true"/>
              </w:rPr>
              <w:tab/>
            </w:r>
            <w:r>
              <w:rPr>
                <w:rStyle w:val="IndexLink"/>
              </w:rPr>
              <w:t>184</w:t>
            </w:r>
          </w:hyperlink>
        </w:p>
        <w:p>
          <w:pPr>
            <w:pStyle w:val="Contents6"/>
            <w:tabs>
              <w:tab w:val="clear" w:pos="7609"/>
              <w:tab w:val="right" w:pos="9026" w:leader="dot"/>
            </w:tabs>
            <w:rPr/>
          </w:pPr>
          <w:hyperlink w:anchor="__RefHeading___Toc5027619_73709187">
            <w:r>
              <w:rPr>
                <w:webHidden/>
                <w:rStyle w:val="IndexLink"/>
                <w:rtl w:val="true"/>
              </w:rPr>
              <w:t>مجازات سامری</w:t>
            </w:r>
            <w:r>
              <w:rPr>
                <w:rStyle w:val="IndexLink"/>
                <w:rtl w:val="true"/>
              </w:rPr>
              <w:tab/>
            </w:r>
            <w:r>
              <w:rPr>
                <w:rStyle w:val="IndexLink"/>
              </w:rPr>
              <w:t>186</w:t>
            </w:r>
          </w:hyperlink>
        </w:p>
        <w:p>
          <w:pPr>
            <w:pStyle w:val="Contents3"/>
            <w:tabs>
              <w:tab w:val="clear" w:pos="8459"/>
              <w:tab w:val="right" w:pos="9026" w:leader="dot"/>
            </w:tabs>
            <w:rPr/>
          </w:pPr>
          <w:hyperlink w:anchor="__RefHeading___Toc5027621_73709187">
            <w:r>
              <w:rPr>
                <w:webHidden/>
                <w:rStyle w:val="IndexLink"/>
              </w:rPr>
              <w:t>7</w:t>
            </w:r>
            <w:r>
              <w:rPr>
                <w:rStyle w:val="IndexLink"/>
                <w:rtl w:val="true"/>
              </w:rPr>
              <w:t xml:space="preserve">- </w:t>
            </w:r>
            <w:r>
              <w:rPr>
                <w:rStyle w:val="IndexLink"/>
                <w:rtl w:val="true"/>
              </w:rPr>
              <w:t>چهل سال سرگردانی در بیابان سینا</w:t>
            </w:r>
            <w:r>
              <w:rPr>
                <w:rStyle w:val="IndexLink"/>
                <w:rtl w:val="true"/>
              </w:rPr>
              <w:tab/>
            </w:r>
            <w:r>
              <w:rPr>
                <w:rStyle w:val="IndexLink"/>
              </w:rPr>
              <w:t>189</w:t>
            </w:r>
          </w:hyperlink>
        </w:p>
        <w:p>
          <w:pPr>
            <w:pStyle w:val="Contents4"/>
            <w:tabs>
              <w:tab w:val="clear" w:pos="8176"/>
              <w:tab w:val="right" w:pos="9026" w:leader="dot"/>
            </w:tabs>
            <w:rPr/>
          </w:pPr>
          <w:hyperlink w:anchor="__RefHeading___Toc5027623_73709187">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5027625_73709187">
            <w:r>
              <w:rPr>
                <w:webHidden/>
                <w:rStyle w:val="IndexLink"/>
                <w:rtl w:val="true"/>
              </w:rPr>
              <w:t>ترجمه آیات</w:t>
            </w:r>
            <w:r>
              <w:rPr>
                <w:rStyle w:val="IndexLink"/>
                <w:rtl w:val="true"/>
              </w:rPr>
              <w:tab/>
            </w:r>
            <w:r>
              <w:rPr>
                <w:rStyle w:val="IndexLink"/>
              </w:rPr>
              <w:t>191</w:t>
            </w:r>
          </w:hyperlink>
        </w:p>
        <w:p>
          <w:pPr>
            <w:pStyle w:val="Contents4"/>
            <w:tabs>
              <w:tab w:val="clear" w:pos="8176"/>
              <w:tab w:val="right" w:pos="9026" w:leader="dot"/>
            </w:tabs>
            <w:rPr/>
          </w:pPr>
          <w:hyperlink w:anchor="__RefHeading___Toc5027627_73709187">
            <w:r>
              <w:rPr>
                <w:webHidden/>
                <w:rStyle w:val="IndexLink"/>
                <w:rtl w:val="true"/>
              </w:rPr>
              <w:t>تفسیر موضوعی آیات</w:t>
            </w:r>
            <w:r>
              <w:rPr>
                <w:rStyle w:val="IndexLink"/>
                <w:rtl w:val="true"/>
              </w:rPr>
              <w:tab/>
            </w:r>
            <w:r>
              <w:rPr>
                <w:rStyle w:val="IndexLink"/>
              </w:rPr>
              <w:t>192</w:t>
            </w:r>
          </w:hyperlink>
        </w:p>
        <w:p>
          <w:pPr>
            <w:pStyle w:val="Contents3"/>
            <w:tabs>
              <w:tab w:val="clear" w:pos="8459"/>
              <w:tab w:val="right" w:pos="9026" w:leader="dot"/>
            </w:tabs>
            <w:rPr/>
          </w:pPr>
          <w:hyperlink w:anchor="__RefHeading___Toc5027629_73709187">
            <w:r>
              <w:rPr>
                <w:webHidden/>
                <w:rStyle w:val="IndexLink"/>
              </w:rPr>
              <w:t>8</w:t>
            </w:r>
            <w:r>
              <w:rPr>
                <w:rStyle w:val="IndexLink"/>
                <w:rtl w:val="true"/>
              </w:rPr>
              <w:t xml:space="preserve">- </w:t>
            </w:r>
            <w:r>
              <w:rPr>
                <w:rStyle w:val="IndexLink"/>
                <w:rtl w:val="true"/>
              </w:rPr>
              <w:t>لجاجت های بنی اسرائیل</w:t>
            </w:r>
            <w:r>
              <w:rPr>
                <w:rStyle w:val="IndexLink"/>
                <w:rtl w:val="true"/>
              </w:rPr>
              <w:tab/>
            </w:r>
            <w:r>
              <w:rPr>
                <w:rStyle w:val="IndexLink"/>
              </w:rPr>
              <w:t>196</w:t>
            </w:r>
          </w:hyperlink>
        </w:p>
        <w:p>
          <w:pPr>
            <w:pStyle w:val="Contents4"/>
            <w:tabs>
              <w:tab w:val="clear" w:pos="8176"/>
              <w:tab w:val="right" w:pos="9026" w:leader="dot"/>
            </w:tabs>
            <w:rPr/>
          </w:pPr>
          <w:hyperlink w:anchor="__RefHeading___Toc5027631_73709187">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5027633_73709187">
            <w:r>
              <w:rPr>
                <w:webHidden/>
                <w:rStyle w:val="IndexLink"/>
                <w:rtl w:val="true"/>
              </w:rPr>
              <w:t>آیات موضوع</w:t>
            </w:r>
            <w:r>
              <w:rPr>
                <w:rStyle w:val="IndexLink"/>
                <w:rtl w:val="true"/>
              </w:rPr>
              <w:tab/>
            </w:r>
            <w:r>
              <w:rPr>
                <w:rStyle w:val="IndexLink"/>
              </w:rPr>
              <w:t>196</w:t>
            </w:r>
          </w:hyperlink>
        </w:p>
        <w:p>
          <w:pPr>
            <w:pStyle w:val="Contents4"/>
            <w:tabs>
              <w:tab w:val="clear" w:pos="8176"/>
              <w:tab w:val="right" w:pos="9026" w:leader="dot"/>
            </w:tabs>
            <w:rPr/>
          </w:pPr>
          <w:hyperlink w:anchor="__RefHeading___Toc5027635_73709187">
            <w:r>
              <w:rPr>
                <w:webHidden/>
                <w:rStyle w:val="IndexLink"/>
                <w:rtl w:val="true"/>
              </w:rPr>
              <w:t>ترجمه آیات</w:t>
            </w:r>
            <w:r>
              <w:rPr>
                <w:rStyle w:val="IndexLink"/>
                <w:rtl w:val="true"/>
              </w:rPr>
              <w:tab/>
            </w:r>
            <w:r>
              <w:rPr>
                <w:rStyle w:val="IndexLink"/>
              </w:rPr>
              <w:t>197</w:t>
            </w:r>
          </w:hyperlink>
        </w:p>
        <w:p>
          <w:pPr>
            <w:pStyle w:val="Contents4"/>
            <w:tabs>
              <w:tab w:val="clear" w:pos="8176"/>
              <w:tab w:val="right" w:pos="9026" w:leader="dot"/>
            </w:tabs>
            <w:rPr/>
          </w:pPr>
          <w:hyperlink w:anchor="__RefHeading___Toc5027637_73709187">
            <w:r>
              <w:rPr>
                <w:webHidden/>
                <w:rStyle w:val="IndexLink"/>
                <w:rtl w:val="true"/>
              </w:rPr>
              <w:t>تفسیر موضوعی آیات</w:t>
            </w:r>
            <w:r>
              <w:rPr>
                <w:rStyle w:val="IndexLink"/>
                <w:rtl w:val="true"/>
              </w:rPr>
              <w:tab/>
            </w:r>
            <w:r>
              <w:rPr>
                <w:rStyle w:val="IndexLink"/>
              </w:rPr>
              <w:t>199</w:t>
            </w:r>
          </w:hyperlink>
        </w:p>
        <w:p>
          <w:pPr>
            <w:pStyle w:val="Contents5"/>
            <w:tabs>
              <w:tab w:val="clear" w:pos="7892"/>
              <w:tab w:val="right" w:pos="9026" w:leader="dot"/>
            </w:tabs>
            <w:rPr/>
          </w:pPr>
          <w:hyperlink w:anchor="__RefHeading___Toc5027639_73709187">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5027641_73709187">
            <w:r>
              <w:rPr>
                <w:webHidden/>
                <w:rStyle w:val="IndexLink"/>
                <w:rtl w:val="true"/>
              </w:rPr>
              <w:t>ورود به بیت المقدّس</w:t>
            </w:r>
            <w:r>
              <w:rPr>
                <w:rStyle w:val="IndexLink"/>
                <w:rtl w:val="true"/>
              </w:rPr>
              <w:tab/>
            </w:r>
            <w:r>
              <w:rPr>
                <w:rStyle w:val="IndexLink"/>
              </w:rPr>
              <w:t>201</w:t>
            </w:r>
          </w:hyperlink>
        </w:p>
        <w:p>
          <w:pPr>
            <w:pStyle w:val="Contents5"/>
            <w:tabs>
              <w:tab w:val="clear" w:pos="7892"/>
              <w:tab w:val="right" w:pos="9026" w:leader="dot"/>
            </w:tabs>
            <w:rPr/>
          </w:pPr>
          <w:hyperlink w:anchor="__RefHeading___Toc5027643_73709187">
            <w:r>
              <w:rPr>
                <w:webHidden/>
                <w:rStyle w:val="IndexLink"/>
                <w:rtl w:val="true"/>
              </w:rPr>
              <w:t>نمونه ای دیگر از لجاجت یا دنیا گرایی بنی اسرائیل</w:t>
            </w:r>
            <w:r>
              <w:rPr>
                <w:rStyle w:val="IndexLink"/>
                <w:rtl w:val="true"/>
              </w:rPr>
              <w:tab/>
            </w:r>
            <w:r>
              <w:rPr>
                <w:rStyle w:val="IndexLink"/>
              </w:rPr>
              <w:t>202</w:t>
            </w:r>
          </w:hyperlink>
        </w:p>
        <w:p>
          <w:pPr>
            <w:pStyle w:val="Contents5"/>
            <w:tabs>
              <w:tab w:val="clear" w:pos="7892"/>
              <w:tab w:val="right" w:pos="9026" w:leader="dot"/>
            </w:tabs>
            <w:rPr/>
          </w:pPr>
          <w:hyperlink w:anchor="__RefHeading___Toc5027645_73709187">
            <w:r>
              <w:rPr>
                <w:webHidden/>
                <w:rStyle w:val="IndexLink"/>
                <w:rtl w:val="true"/>
              </w:rPr>
              <w:t>قرآن و داستان بقره بنی اسرائیل</w:t>
            </w:r>
            <w:r>
              <w:rPr>
                <w:rStyle w:val="IndexLink"/>
                <w:rtl w:val="true"/>
              </w:rPr>
              <w:tab/>
            </w:r>
            <w:r>
              <w:rPr>
                <w:rStyle w:val="IndexLink"/>
              </w:rPr>
              <w:t>205</w:t>
            </w:r>
          </w:hyperlink>
        </w:p>
        <w:p>
          <w:pPr>
            <w:pStyle w:val="Contents6"/>
            <w:tabs>
              <w:tab w:val="clear" w:pos="7609"/>
              <w:tab w:val="right" w:pos="9026" w:leader="dot"/>
            </w:tabs>
            <w:rPr/>
          </w:pPr>
          <w:hyperlink w:anchor="__RefHeading___Toc5027647_73709187">
            <w:r>
              <w:rPr>
                <w:webHidden/>
                <w:rStyle w:val="IndexLink"/>
                <w:rtl w:val="true"/>
              </w:rPr>
              <w:t>اشاره</w:t>
            </w:r>
            <w:r>
              <w:rPr>
                <w:rStyle w:val="IndexLink"/>
                <w:rtl w:val="true"/>
              </w:rPr>
              <w:tab/>
            </w:r>
            <w:r>
              <w:rPr>
                <w:rStyle w:val="IndexLink"/>
              </w:rPr>
              <w:t>205</w:t>
            </w:r>
          </w:hyperlink>
        </w:p>
        <w:p>
          <w:pPr>
            <w:pStyle w:val="Contents6"/>
            <w:tabs>
              <w:tab w:val="clear" w:pos="7609"/>
              <w:tab w:val="right" w:pos="9026" w:leader="dot"/>
            </w:tabs>
            <w:rPr/>
          </w:pPr>
          <w:hyperlink w:anchor="__RefHeading___Toc5027649_73709187">
            <w:r>
              <w:rPr>
                <w:webHidden/>
                <w:rStyle w:val="IndexLink"/>
                <w:rtl w:val="true"/>
              </w:rPr>
              <w:t>اینک آیات این داستان</w:t>
            </w:r>
            <w:r>
              <w:rPr>
                <w:rStyle w:val="IndexLink"/>
                <w:rtl w:val="true"/>
              </w:rPr>
              <w:tab/>
            </w:r>
            <w:r>
              <w:rPr>
                <w:rStyle w:val="IndexLink"/>
              </w:rPr>
              <w:t>206</w:t>
            </w:r>
          </w:hyperlink>
        </w:p>
        <w:p>
          <w:pPr>
            <w:pStyle w:val="Contents6"/>
            <w:tabs>
              <w:tab w:val="clear" w:pos="7609"/>
              <w:tab w:val="right" w:pos="9026" w:leader="dot"/>
            </w:tabs>
            <w:rPr/>
          </w:pPr>
          <w:hyperlink w:anchor="__RefHeading___Toc5027651_73709187">
            <w:r>
              <w:rPr>
                <w:webHidden/>
                <w:rStyle w:val="IndexLink"/>
                <w:rtl w:val="true"/>
              </w:rPr>
              <w:t>ترجمه آیات</w:t>
            </w:r>
            <w:r>
              <w:rPr>
                <w:rStyle w:val="IndexLink"/>
                <w:rtl w:val="true"/>
              </w:rPr>
              <w:tab/>
            </w:r>
            <w:r>
              <w:rPr>
                <w:rStyle w:val="IndexLink"/>
              </w:rPr>
              <w:t>206</w:t>
            </w:r>
          </w:hyperlink>
        </w:p>
        <w:p>
          <w:pPr>
            <w:pStyle w:val="Contents6"/>
            <w:tabs>
              <w:tab w:val="clear" w:pos="7609"/>
              <w:tab w:val="right" w:pos="9026" w:leader="dot"/>
            </w:tabs>
            <w:rPr/>
          </w:pPr>
          <w:hyperlink w:anchor="__RefHeading___Toc5027653_73709187">
            <w:r>
              <w:rPr>
                <w:webHidden/>
                <w:rStyle w:val="IndexLink"/>
                <w:rtl w:val="true"/>
              </w:rPr>
              <w:t>تفسیر آیات</w:t>
            </w:r>
            <w:r>
              <w:rPr>
                <w:rStyle w:val="IndexLink"/>
                <w:rtl w:val="true"/>
              </w:rPr>
              <w:tab/>
            </w:r>
            <w:r>
              <w:rPr>
                <w:rStyle w:val="IndexLink"/>
              </w:rPr>
              <w:t>207</w:t>
            </w:r>
          </w:hyperlink>
        </w:p>
        <w:p>
          <w:pPr>
            <w:pStyle w:val="Contents6"/>
            <w:tabs>
              <w:tab w:val="clear" w:pos="7609"/>
              <w:tab w:val="right" w:pos="9026" w:leader="dot"/>
            </w:tabs>
            <w:rPr/>
          </w:pPr>
          <w:hyperlink w:anchor="__RefHeading___Toc5027655_73709187">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5027657_73709187">
            <w:r>
              <w:rPr>
                <w:webHidden/>
                <w:rStyle w:val="IndexLink"/>
                <w:rtl w:val="true"/>
              </w:rPr>
              <w:t>نظریه شیخ عبده در تفسیر آیات</w:t>
            </w:r>
            <w:r>
              <w:rPr>
                <w:rStyle w:val="IndexLink"/>
                <w:rtl w:val="true"/>
              </w:rPr>
              <w:tab/>
            </w:r>
            <w:r>
              <w:rPr>
                <w:rStyle w:val="IndexLink"/>
              </w:rPr>
              <w:t>211</w:t>
            </w:r>
          </w:hyperlink>
        </w:p>
        <w:p>
          <w:pPr>
            <w:pStyle w:val="Contents5"/>
            <w:tabs>
              <w:tab w:val="clear" w:pos="7892"/>
              <w:tab w:val="right" w:pos="9026" w:leader="dot"/>
            </w:tabs>
            <w:rPr/>
          </w:pPr>
          <w:hyperlink w:anchor="__RefHeading___Toc5027659_73709187">
            <w:r>
              <w:rPr>
                <w:webHidden/>
                <w:rStyle w:val="IndexLink"/>
                <w:rtl w:val="true"/>
              </w:rPr>
              <w:t>قارون، دنیا خواه و متکبر</w:t>
            </w:r>
            <w:r>
              <w:rPr>
                <w:rStyle w:val="IndexLink"/>
                <w:rtl w:val="true"/>
              </w:rPr>
              <w:tab/>
            </w:r>
            <w:r>
              <w:rPr>
                <w:rStyle w:val="IndexLink"/>
              </w:rPr>
              <w:t>212</w:t>
            </w:r>
          </w:hyperlink>
        </w:p>
        <w:p>
          <w:pPr>
            <w:pStyle w:val="Contents6"/>
            <w:tabs>
              <w:tab w:val="clear" w:pos="7609"/>
              <w:tab w:val="right" w:pos="9026" w:leader="dot"/>
            </w:tabs>
            <w:rPr/>
          </w:pPr>
          <w:hyperlink w:anchor="__RefHeading___Toc5027661_7370918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5027663_73709187">
            <w:r>
              <w:rPr>
                <w:webHidden/>
                <w:rStyle w:val="IndexLink"/>
                <w:rtl w:val="true"/>
              </w:rPr>
              <w:t xml:space="preserve">آیات موضوع </w:t>
            </w:r>
            <w:r>
              <w:rPr>
                <w:rStyle w:val="IndexLink"/>
                <w:rtl w:val="true"/>
              </w:rPr>
              <w:t>:</w:t>
              <w:tab/>
            </w:r>
            <w:r>
              <w:rPr>
                <w:rStyle w:val="IndexLink"/>
              </w:rPr>
              <w:t>213</w:t>
            </w:r>
          </w:hyperlink>
        </w:p>
        <w:p>
          <w:pPr>
            <w:pStyle w:val="Contents6"/>
            <w:tabs>
              <w:tab w:val="clear" w:pos="7609"/>
              <w:tab w:val="right" w:pos="9026" w:leader="dot"/>
            </w:tabs>
            <w:rPr/>
          </w:pPr>
          <w:hyperlink w:anchor="__RefHeading___Toc5027665_73709187">
            <w:r>
              <w:rPr>
                <w:webHidden/>
                <w:rStyle w:val="IndexLink"/>
                <w:rtl w:val="true"/>
              </w:rPr>
              <w:t>ترجمه آیات</w:t>
            </w:r>
            <w:r>
              <w:rPr>
                <w:rStyle w:val="IndexLink"/>
                <w:rtl w:val="true"/>
              </w:rPr>
              <w:tab/>
            </w:r>
            <w:r>
              <w:rPr>
                <w:rStyle w:val="IndexLink"/>
              </w:rPr>
              <w:t>214</w:t>
            </w:r>
          </w:hyperlink>
        </w:p>
        <w:p>
          <w:pPr>
            <w:pStyle w:val="Contents6"/>
            <w:tabs>
              <w:tab w:val="clear" w:pos="7609"/>
              <w:tab w:val="right" w:pos="9026" w:leader="dot"/>
            </w:tabs>
            <w:rPr/>
          </w:pPr>
          <w:hyperlink w:anchor="__RefHeading___Toc5027667_73709187">
            <w:r>
              <w:rPr>
                <w:webHidden/>
                <w:rStyle w:val="IndexLink"/>
                <w:rtl w:val="true"/>
              </w:rPr>
              <w:t>تفسیر موضوعی آیات</w:t>
            </w:r>
            <w:r>
              <w:rPr>
                <w:rStyle w:val="IndexLink"/>
                <w:rtl w:val="true"/>
              </w:rPr>
              <w:tab/>
            </w:r>
            <w:r>
              <w:rPr>
                <w:rStyle w:val="IndexLink"/>
              </w:rPr>
              <w:t>215</w:t>
            </w:r>
          </w:hyperlink>
        </w:p>
        <w:p>
          <w:pPr>
            <w:pStyle w:val="Contents6"/>
            <w:tabs>
              <w:tab w:val="clear" w:pos="7609"/>
              <w:tab w:val="right" w:pos="9026" w:leader="dot"/>
            </w:tabs>
            <w:rPr/>
          </w:pPr>
          <w:hyperlink w:anchor="__RefHeading___Toc5027669_73709187">
            <w:r>
              <w:rPr>
                <w:webHidden/>
                <w:rStyle w:val="IndexLink"/>
                <w:rtl w:val="true"/>
              </w:rPr>
              <w:t>اشاره</w:t>
            </w:r>
            <w:r>
              <w:rPr>
                <w:rStyle w:val="IndexLink"/>
                <w:rtl w:val="true"/>
              </w:rPr>
              <w:tab/>
            </w:r>
            <w:r>
              <w:rPr>
                <w:rStyle w:val="IndexLink"/>
              </w:rPr>
              <w:t>215</w:t>
            </w:r>
          </w:hyperlink>
        </w:p>
        <w:p>
          <w:pPr>
            <w:pStyle w:val="Contents6"/>
            <w:tabs>
              <w:tab w:val="clear" w:pos="7609"/>
              <w:tab w:val="right" w:pos="9026" w:leader="dot"/>
            </w:tabs>
            <w:rPr/>
          </w:pPr>
          <w:hyperlink w:anchor="__RefHeading___Toc5027671_73709187">
            <w:r>
              <w:rPr>
                <w:webHidden/>
                <w:rStyle w:val="IndexLink"/>
                <w:rtl w:val="true"/>
              </w:rPr>
              <w:t>دو واکنش از قارون</w:t>
            </w:r>
            <w:r>
              <w:rPr>
                <w:rStyle w:val="IndexLink"/>
                <w:rtl w:val="true"/>
              </w:rPr>
              <w:tab/>
            </w:r>
            <w:r>
              <w:rPr>
                <w:rStyle w:val="IndexLink"/>
              </w:rPr>
              <w:t>218</w:t>
            </w:r>
          </w:hyperlink>
        </w:p>
        <w:p>
          <w:pPr>
            <w:pStyle w:val="Contents6"/>
            <w:tabs>
              <w:tab w:val="clear" w:pos="7609"/>
              <w:tab w:val="right" w:pos="9026" w:leader="dot"/>
            </w:tabs>
            <w:rPr/>
          </w:pPr>
          <w:hyperlink w:anchor="__RefHeading___Toc5027673_73709187">
            <w:r>
              <w:rPr>
                <w:webHidden/>
                <w:rStyle w:val="IndexLink"/>
                <w:rtl w:val="true"/>
              </w:rPr>
              <w:t>زمین قارون و خزاین را می بلعد</w:t>
            </w:r>
            <w:r>
              <w:rPr>
                <w:rStyle w:val="IndexLink"/>
                <w:rtl w:val="true"/>
              </w:rPr>
              <w:tab/>
            </w:r>
            <w:r>
              <w:rPr>
                <w:rStyle w:val="IndexLink"/>
              </w:rPr>
              <w:t>221</w:t>
            </w:r>
          </w:hyperlink>
        </w:p>
        <w:p>
          <w:pPr>
            <w:pStyle w:val="Contents5"/>
            <w:tabs>
              <w:tab w:val="clear" w:pos="7892"/>
              <w:tab w:val="right" w:pos="9026" w:leader="dot"/>
            </w:tabs>
            <w:rPr/>
          </w:pPr>
          <w:hyperlink w:anchor="__RefHeading___Toc5027675_73709187">
            <w:r>
              <w:rPr>
                <w:webHidden/>
                <w:rStyle w:val="IndexLink"/>
                <w:rtl w:val="true"/>
              </w:rPr>
              <w:t>سرگذشت موسی و معلم وی</w:t>
            </w:r>
            <w:r>
              <w:rPr>
                <w:rStyle w:val="IndexLink"/>
                <w:rtl w:val="true"/>
              </w:rPr>
              <w:tab/>
            </w:r>
            <w:r>
              <w:rPr>
                <w:rStyle w:val="IndexLink"/>
              </w:rPr>
              <w:t>223</w:t>
            </w:r>
          </w:hyperlink>
        </w:p>
        <w:p>
          <w:pPr>
            <w:pStyle w:val="Contents6"/>
            <w:tabs>
              <w:tab w:val="clear" w:pos="7609"/>
              <w:tab w:val="right" w:pos="9026" w:leader="dot"/>
            </w:tabs>
            <w:rPr/>
          </w:pPr>
          <w:hyperlink w:anchor="__RefHeading___Toc5027677_73709187">
            <w:r>
              <w:rPr>
                <w:webHidden/>
                <w:rStyle w:val="IndexLink"/>
                <w:rtl w:val="true"/>
              </w:rPr>
              <w:t>اشاره</w:t>
            </w:r>
            <w:r>
              <w:rPr>
                <w:rStyle w:val="IndexLink"/>
                <w:rtl w:val="true"/>
              </w:rPr>
              <w:tab/>
            </w:r>
            <w:r>
              <w:rPr>
                <w:rStyle w:val="IndexLink"/>
              </w:rPr>
              <w:t>223</w:t>
            </w:r>
          </w:hyperlink>
        </w:p>
        <w:p>
          <w:pPr>
            <w:pStyle w:val="Contents6"/>
            <w:tabs>
              <w:tab w:val="clear" w:pos="7609"/>
              <w:tab w:val="right" w:pos="9026" w:leader="dot"/>
            </w:tabs>
            <w:rPr/>
          </w:pPr>
          <w:hyperlink w:anchor="__RefHeading___Toc5027679_73709187">
            <w:r>
              <w:rPr>
                <w:webHidden/>
                <w:rStyle w:val="IndexLink"/>
                <w:rtl w:val="true"/>
              </w:rPr>
              <w:t>آیات موضوع</w:t>
            </w:r>
            <w:r>
              <w:rPr>
                <w:rStyle w:val="IndexLink"/>
                <w:rtl w:val="true"/>
              </w:rPr>
              <w:t>:</w:t>
              <w:tab/>
            </w:r>
            <w:r>
              <w:rPr>
                <w:rStyle w:val="IndexLink"/>
              </w:rPr>
              <w:t>223</w:t>
            </w:r>
          </w:hyperlink>
        </w:p>
        <w:p>
          <w:pPr>
            <w:pStyle w:val="Contents6"/>
            <w:tabs>
              <w:tab w:val="clear" w:pos="7609"/>
              <w:tab w:val="right" w:pos="9026" w:leader="dot"/>
            </w:tabs>
            <w:rPr/>
          </w:pPr>
          <w:hyperlink w:anchor="__RefHeading___Toc5027681_73709187">
            <w:r>
              <w:rPr>
                <w:webHidden/>
                <w:rStyle w:val="IndexLink"/>
                <w:rtl w:val="true"/>
              </w:rPr>
              <w:t>ترجمهٔ آیات</w:t>
            </w:r>
            <w:r>
              <w:rPr>
                <w:rStyle w:val="IndexLink"/>
                <w:rtl w:val="true"/>
              </w:rPr>
              <w:tab/>
            </w:r>
            <w:r>
              <w:rPr>
                <w:rStyle w:val="IndexLink"/>
              </w:rPr>
              <w:t>225</w:t>
            </w:r>
          </w:hyperlink>
        </w:p>
        <w:p>
          <w:pPr>
            <w:pStyle w:val="Contents6"/>
            <w:tabs>
              <w:tab w:val="clear" w:pos="7609"/>
              <w:tab w:val="right" w:pos="9026" w:leader="dot"/>
            </w:tabs>
            <w:rPr/>
          </w:pPr>
          <w:hyperlink w:anchor="__RefHeading___Toc5027683_73709187">
            <w:r>
              <w:rPr>
                <w:webHidden/>
                <w:rStyle w:val="IndexLink"/>
                <w:rtl w:val="true"/>
              </w:rPr>
              <w:t>خلاصهٔ داستان</w:t>
            </w:r>
            <w:r>
              <w:rPr>
                <w:rStyle w:val="IndexLink"/>
                <w:rtl w:val="true"/>
              </w:rPr>
              <w:tab/>
            </w:r>
            <w:r>
              <w:rPr>
                <w:rStyle w:val="IndexLink"/>
              </w:rPr>
              <w:t>227</w:t>
            </w:r>
          </w:hyperlink>
        </w:p>
        <w:p>
          <w:pPr>
            <w:pStyle w:val="Contents6"/>
            <w:tabs>
              <w:tab w:val="clear" w:pos="7609"/>
              <w:tab w:val="right" w:pos="9026" w:leader="dot"/>
            </w:tabs>
            <w:rPr/>
          </w:pPr>
          <w:hyperlink w:anchor="__RefHeading___Toc5027685_73709187">
            <w:r>
              <w:rPr>
                <w:webHidden/>
                <w:rStyle w:val="IndexLink"/>
                <w:rtl w:val="true"/>
              </w:rPr>
              <w:t>پاسخ به چند پرسش</w:t>
            </w:r>
            <w:r>
              <w:rPr>
                <w:rStyle w:val="IndexLink"/>
                <w:rtl w:val="true"/>
              </w:rPr>
              <w:tab/>
            </w:r>
            <w:r>
              <w:rPr>
                <w:rStyle w:val="IndexLink"/>
              </w:rPr>
              <w:t>229</w:t>
            </w:r>
          </w:hyperlink>
        </w:p>
        <w:p>
          <w:pPr>
            <w:pStyle w:val="Contents6"/>
            <w:tabs>
              <w:tab w:val="clear" w:pos="7609"/>
              <w:tab w:val="right" w:pos="9026" w:leader="dot"/>
            </w:tabs>
            <w:rPr/>
          </w:pPr>
          <w:hyperlink w:anchor="__RefHeading___Toc5027687_73709187">
            <w:r>
              <w:rPr>
                <w:webHidden/>
                <w:rStyle w:val="IndexLink"/>
              </w:rPr>
              <w:t>۱</w:t>
            </w:r>
            <w:r>
              <w:rPr>
                <w:rStyle w:val="IndexLink"/>
                <w:rtl w:val="true"/>
              </w:rPr>
              <w:t xml:space="preserve">- </w:t>
            </w:r>
            <w:r>
              <w:rPr>
                <w:rStyle w:val="IndexLink"/>
                <w:rtl w:val="true"/>
              </w:rPr>
              <w:t>مقصود از موسی در آیه کیست؟</w:t>
            </w:r>
            <w:r>
              <w:rPr>
                <w:rStyle w:val="IndexLink"/>
                <w:rtl w:val="true"/>
              </w:rPr>
              <w:tab/>
            </w:r>
            <w:r>
              <w:rPr>
                <w:rStyle w:val="IndexLink"/>
              </w:rPr>
              <w:t>229</w:t>
            </w:r>
          </w:hyperlink>
        </w:p>
        <w:p>
          <w:pPr>
            <w:pStyle w:val="Contents6"/>
            <w:tabs>
              <w:tab w:val="clear" w:pos="7609"/>
              <w:tab w:val="right" w:pos="9026" w:leader="dot"/>
            </w:tabs>
            <w:rPr/>
          </w:pPr>
          <w:hyperlink w:anchor="__RefHeading___Toc5027689_73709187">
            <w:r>
              <w:rPr>
                <w:webHidden/>
                <w:rStyle w:val="IndexLink"/>
              </w:rPr>
              <w:t>2</w:t>
            </w:r>
            <w:r>
              <w:rPr>
                <w:rStyle w:val="IndexLink"/>
                <w:rtl w:val="true"/>
              </w:rPr>
              <w:t>- «</w:t>
            </w:r>
            <w:r>
              <w:rPr>
                <w:rStyle w:val="IndexLink"/>
                <w:rtl w:val="true"/>
              </w:rPr>
              <w:t>مجمع البحرین</w:t>
            </w:r>
            <w:r>
              <w:rPr>
                <w:rStyle w:val="IndexLink"/>
                <w:rtl w:val="true"/>
              </w:rPr>
              <w:t>» (</w:t>
            </w:r>
            <w:r>
              <w:rPr>
                <w:rStyle w:val="IndexLink"/>
                <w:rtl w:val="true"/>
              </w:rPr>
              <w:t>محل تلاقی دو دریا</w:t>
            </w:r>
            <w:r>
              <w:rPr>
                <w:rStyle w:val="IndexLink"/>
                <w:rtl w:val="true"/>
              </w:rPr>
              <w:t xml:space="preserve">) </w:t>
            </w:r>
            <w:r>
              <w:rPr>
                <w:rStyle w:val="IndexLink"/>
                <w:rtl w:val="true"/>
              </w:rPr>
              <w:t>کدام نقطه است؟</w:t>
            </w:r>
            <w:r>
              <w:rPr>
                <w:rStyle w:val="IndexLink"/>
                <w:rtl w:val="true"/>
              </w:rPr>
              <w:tab/>
            </w:r>
            <w:r>
              <w:rPr>
                <w:rStyle w:val="IndexLink"/>
              </w:rPr>
              <w:t>229</w:t>
            </w:r>
          </w:hyperlink>
        </w:p>
        <w:p>
          <w:pPr>
            <w:pStyle w:val="Contents6"/>
            <w:tabs>
              <w:tab w:val="clear" w:pos="7609"/>
              <w:tab w:val="right" w:pos="9026" w:leader="dot"/>
            </w:tabs>
            <w:rPr/>
          </w:pPr>
          <w:hyperlink w:anchor="__RefHeading___Toc5027691_73709187">
            <w:r>
              <w:rPr>
                <w:webHidden/>
                <w:rStyle w:val="IndexLink"/>
              </w:rPr>
              <w:t>3</w:t>
            </w:r>
            <w:r>
              <w:rPr>
                <w:rStyle w:val="IndexLink"/>
                <w:rtl w:val="true"/>
              </w:rPr>
              <w:t xml:space="preserve">- </w:t>
            </w:r>
            <w:r>
              <w:rPr>
                <w:rStyle w:val="IndexLink"/>
                <w:rtl w:val="true"/>
              </w:rPr>
              <w:t xml:space="preserve">مقصود از جملهٔ </w:t>
            </w:r>
            <w:r>
              <w:rPr>
                <w:rStyle w:val="IndexLink"/>
                <w:rtl w:val="true"/>
              </w:rPr>
              <w:t>«</w:t>
            </w:r>
            <w:r>
              <w:rPr>
                <w:rStyle w:val="IndexLink"/>
                <w:rtl w:val="true"/>
              </w:rPr>
              <w:t>اَو اَمضِی حُقُباً</w:t>
            </w:r>
            <w:r>
              <w:rPr>
                <w:rStyle w:val="IndexLink"/>
                <w:rtl w:val="true"/>
              </w:rPr>
              <w:t xml:space="preserve">» </w:t>
            </w:r>
            <w:r>
              <w:rPr>
                <w:rStyle w:val="IndexLink"/>
                <w:rtl w:val="true"/>
              </w:rPr>
              <w:t>چیست؟</w:t>
            </w:r>
            <w:r>
              <w:rPr>
                <w:rStyle w:val="IndexLink"/>
                <w:rtl w:val="true"/>
              </w:rPr>
              <w:tab/>
            </w:r>
            <w:r>
              <w:rPr>
                <w:rStyle w:val="IndexLink"/>
              </w:rPr>
              <w:t>231</w:t>
            </w:r>
          </w:hyperlink>
        </w:p>
        <w:p>
          <w:pPr>
            <w:pStyle w:val="Contents6"/>
            <w:tabs>
              <w:tab w:val="clear" w:pos="7609"/>
              <w:tab w:val="right" w:pos="9026" w:leader="dot"/>
            </w:tabs>
            <w:rPr/>
          </w:pPr>
          <w:hyperlink w:anchor="__RefHeading___Toc5027693_73709187">
            <w:r>
              <w:rPr>
                <w:webHidden/>
                <w:rStyle w:val="IndexLink"/>
                <w:rtl w:val="true"/>
              </w:rPr>
              <w:t>نخستین نقطه پیروی</w:t>
            </w:r>
            <w:r>
              <w:rPr>
                <w:rStyle w:val="IndexLink"/>
                <w:rtl w:val="true"/>
              </w:rPr>
              <w:tab/>
            </w:r>
            <w:r>
              <w:rPr>
                <w:rStyle w:val="IndexLink"/>
              </w:rPr>
              <w:t>236</w:t>
            </w:r>
          </w:hyperlink>
        </w:p>
        <w:p>
          <w:pPr>
            <w:pStyle w:val="Contents6"/>
            <w:tabs>
              <w:tab w:val="clear" w:pos="7609"/>
              <w:tab w:val="right" w:pos="9026" w:leader="dot"/>
            </w:tabs>
            <w:rPr/>
          </w:pPr>
          <w:hyperlink w:anchor="__RefHeading___Toc5027695_73709187">
            <w:r>
              <w:rPr>
                <w:webHidden/>
                <w:rStyle w:val="IndexLink"/>
                <w:rtl w:val="true"/>
              </w:rPr>
              <w:t>نکته ها</w:t>
            </w:r>
            <w:r>
              <w:rPr>
                <w:rStyle w:val="IndexLink"/>
                <w:rtl w:val="true"/>
              </w:rPr>
              <w:tab/>
            </w:r>
            <w:r>
              <w:rPr>
                <w:rStyle w:val="IndexLink"/>
              </w:rPr>
              <w:t>243</w:t>
            </w:r>
          </w:hyperlink>
        </w:p>
        <w:p>
          <w:pPr>
            <w:pStyle w:val="Contents2"/>
            <w:tabs>
              <w:tab w:val="clear" w:pos="8743"/>
              <w:tab w:val="right" w:pos="9026" w:leader="dot"/>
            </w:tabs>
            <w:rPr/>
          </w:pPr>
          <w:hyperlink w:anchor="__RefHeading___Toc5027697_73709187">
            <w:r>
              <w:rPr>
                <w:webHidden/>
                <w:rStyle w:val="IndexLink"/>
                <w:rtl w:val="true"/>
              </w:rPr>
              <w:t xml:space="preserve">پیامبر چهاردهم </w:t>
            </w:r>
            <w:r>
              <w:rPr>
                <w:rStyle w:val="IndexLink"/>
                <w:rtl w:val="true"/>
              </w:rPr>
              <w:t xml:space="preserve">: </w:t>
            </w:r>
            <w:r>
              <w:rPr>
                <w:rStyle w:val="IndexLink"/>
                <w:rtl w:val="true"/>
              </w:rPr>
              <w:t>داود</w:t>
            </w:r>
            <w:r>
              <w:rPr>
                <w:rStyle w:val="IndexLink"/>
                <w:rtl w:val="true"/>
              </w:rPr>
              <w:tab/>
            </w:r>
            <w:r>
              <w:rPr>
                <w:rStyle w:val="IndexLink"/>
              </w:rPr>
              <w:t>248</w:t>
            </w:r>
          </w:hyperlink>
        </w:p>
        <w:p>
          <w:pPr>
            <w:pStyle w:val="Contents3"/>
            <w:tabs>
              <w:tab w:val="clear" w:pos="8459"/>
              <w:tab w:val="right" w:pos="9026" w:leader="dot"/>
            </w:tabs>
            <w:rPr/>
          </w:pPr>
          <w:hyperlink w:anchor="__RefHeading___Toc5027699_73709187">
            <w:r>
              <w:rPr>
                <w:webHidden/>
                <w:rStyle w:val="IndexLink"/>
                <w:rtl w:val="true"/>
              </w:rPr>
              <w:t>اشاره</w:t>
            </w:r>
            <w:r>
              <w:rPr>
                <w:rStyle w:val="IndexLink"/>
                <w:rtl w:val="true"/>
              </w:rPr>
              <w:tab/>
            </w:r>
            <w:r>
              <w:rPr>
                <w:rStyle w:val="IndexLink"/>
              </w:rPr>
              <w:t>248</w:t>
            </w:r>
          </w:hyperlink>
        </w:p>
        <w:p>
          <w:pPr>
            <w:pStyle w:val="Contents3"/>
            <w:tabs>
              <w:tab w:val="clear" w:pos="8459"/>
              <w:tab w:val="right" w:pos="9026" w:leader="dot"/>
            </w:tabs>
            <w:rPr/>
          </w:pPr>
          <w:hyperlink w:anchor="__RefHeading___Toc5027701_73709187">
            <w:r>
              <w:rPr>
                <w:webHidden/>
                <w:rStyle w:val="IndexLink"/>
                <w:rtl w:val="true"/>
              </w:rPr>
              <w:t>آیات موضوع</w:t>
            </w:r>
            <w:r>
              <w:rPr>
                <w:rStyle w:val="IndexLink"/>
                <w:rtl w:val="true"/>
              </w:rPr>
              <w:tab/>
            </w:r>
            <w:r>
              <w:rPr>
                <w:rStyle w:val="IndexLink"/>
              </w:rPr>
              <w:t>249</w:t>
            </w:r>
          </w:hyperlink>
        </w:p>
        <w:p>
          <w:pPr>
            <w:pStyle w:val="Contents3"/>
            <w:tabs>
              <w:tab w:val="clear" w:pos="8459"/>
              <w:tab w:val="right" w:pos="9026" w:leader="dot"/>
            </w:tabs>
            <w:rPr/>
          </w:pPr>
          <w:hyperlink w:anchor="__RefHeading___Toc5027703_73709187">
            <w:r>
              <w:rPr>
                <w:webHidden/>
                <w:rStyle w:val="IndexLink"/>
                <w:rtl w:val="true"/>
              </w:rPr>
              <w:t>ترجمه آیات</w:t>
            </w:r>
            <w:r>
              <w:rPr>
                <w:rStyle w:val="IndexLink"/>
                <w:rtl w:val="true"/>
              </w:rPr>
              <w:tab/>
            </w:r>
            <w:r>
              <w:rPr>
                <w:rStyle w:val="IndexLink"/>
              </w:rPr>
              <w:t>250</w:t>
            </w:r>
          </w:hyperlink>
        </w:p>
        <w:p>
          <w:pPr>
            <w:pStyle w:val="Contents3"/>
            <w:tabs>
              <w:tab w:val="clear" w:pos="8459"/>
              <w:tab w:val="right" w:pos="9026" w:leader="dot"/>
            </w:tabs>
            <w:rPr/>
          </w:pPr>
          <w:hyperlink w:anchor="__RefHeading___Toc5027705_73709187">
            <w:r>
              <w:rPr>
                <w:webHidden/>
                <w:rStyle w:val="IndexLink"/>
                <w:rtl w:val="true"/>
              </w:rPr>
              <w:t>تفسیر موضوعی آیات</w:t>
            </w:r>
            <w:r>
              <w:rPr>
                <w:rStyle w:val="IndexLink"/>
                <w:rtl w:val="true"/>
              </w:rPr>
              <w:tab/>
            </w:r>
            <w:r>
              <w:rPr>
                <w:rStyle w:val="IndexLink"/>
              </w:rPr>
              <w:t>252</w:t>
            </w:r>
          </w:hyperlink>
        </w:p>
        <w:p>
          <w:pPr>
            <w:pStyle w:val="Contents4"/>
            <w:tabs>
              <w:tab w:val="clear" w:pos="8176"/>
              <w:tab w:val="right" w:pos="9026" w:leader="dot"/>
            </w:tabs>
            <w:rPr/>
          </w:pPr>
          <w:hyperlink w:anchor="__RefHeading___Toc5027707_73709187">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5027709_73709187">
            <w:r>
              <w:rPr>
                <w:webHidden/>
                <w:rStyle w:val="IndexLink"/>
                <w:rtl w:val="true"/>
              </w:rPr>
              <w:t>شخصیت داود در قرآن</w:t>
            </w:r>
            <w:r>
              <w:rPr>
                <w:rStyle w:val="IndexLink"/>
                <w:rtl w:val="true"/>
              </w:rPr>
              <w:tab/>
            </w:r>
            <w:r>
              <w:rPr>
                <w:rStyle w:val="IndexLink"/>
              </w:rPr>
              <w:t>258</w:t>
            </w:r>
          </w:hyperlink>
        </w:p>
        <w:p>
          <w:pPr>
            <w:pStyle w:val="Contents5"/>
            <w:tabs>
              <w:tab w:val="clear" w:pos="7892"/>
              <w:tab w:val="right" w:pos="9026" w:leader="dot"/>
            </w:tabs>
            <w:rPr/>
          </w:pPr>
          <w:hyperlink w:anchor="__RefHeading___Toc5027711_73709187">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5027713_73709187">
            <w:r>
              <w:rPr>
                <w:webHidden/>
                <w:rStyle w:val="IndexLink"/>
                <w:rtl w:val="true"/>
              </w:rPr>
              <w:t>آیات مورد بحث</w:t>
            </w:r>
            <w:r>
              <w:rPr>
                <w:rStyle w:val="IndexLink"/>
                <w:rtl w:val="true"/>
              </w:rPr>
              <w:tab/>
            </w:r>
            <w:r>
              <w:rPr>
                <w:rStyle w:val="IndexLink"/>
              </w:rPr>
              <w:t>258</w:t>
            </w:r>
          </w:hyperlink>
        </w:p>
        <w:p>
          <w:pPr>
            <w:pStyle w:val="Contents5"/>
            <w:tabs>
              <w:tab w:val="clear" w:pos="7892"/>
              <w:tab w:val="right" w:pos="9026" w:leader="dot"/>
            </w:tabs>
            <w:rPr/>
          </w:pPr>
          <w:hyperlink w:anchor="__RefHeading___Toc5027715_73709187">
            <w:r>
              <w:rPr>
                <w:webHidden/>
                <w:rStyle w:val="IndexLink"/>
                <w:rtl w:val="true"/>
              </w:rPr>
              <w:t>ترجمه آیات</w:t>
            </w:r>
            <w:r>
              <w:rPr>
                <w:rStyle w:val="IndexLink"/>
                <w:rtl w:val="true"/>
              </w:rPr>
              <w:tab/>
            </w:r>
            <w:r>
              <w:rPr>
                <w:rStyle w:val="IndexLink"/>
              </w:rPr>
              <w:t>259</w:t>
            </w:r>
          </w:hyperlink>
        </w:p>
        <w:p>
          <w:pPr>
            <w:pStyle w:val="Contents5"/>
            <w:tabs>
              <w:tab w:val="clear" w:pos="7892"/>
              <w:tab w:val="right" w:pos="9026" w:leader="dot"/>
            </w:tabs>
            <w:rPr/>
          </w:pPr>
          <w:hyperlink w:anchor="__RefHeading___Toc5027717_73709187">
            <w:r>
              <w:rPr>
                <w:webHidden/>
                <w:rStyle w:val="IndexLink"/>
                <w:rtl w:val="true"/>
              </w:rPr>
              <w:t>تفسیر موضوعی آیات</w:t>
            </w:r>
            <w:r>
              <w:rPr>
                <w:rStyle w:val="IndexLink"/>
                <w:rtl w:val="true"/>
              </w:rPr>
              <w:tab/>
            </w:r>
            <w:r>
              <w:rPr>
                <w:rStyle w:val="IndexLink"/>
              </w:rPr>
              <w:t>259</w:t>
            </w:r>
          </w:hyperlink>
        </w:p>
        <w:p>
          <w:pPr>
            <w:pStyle w:val="Contents4"/>
            <w:tabs>
              <w:tab w:val="clear" w:pos="8176"/>
              <w:tab w:val="right" w:pos="9026" w:leader="dot"/>
            </w:tabs>
            <w:rPr/>
          </w:pPr>
          <w:hyperlink w:anchor="__RefHeading___Toc5027719_73709187">
            <w:r>
              <w:rPr>
                <w:webHidden/>
                <w:rStyle w:val="IndexLink"/>
                <w:rtl w:val="true"/>
              </w:rPr>
              <w:t>داود جانشین خدا در امر داوری</w:t>
            </w:r>
            <w:r>
              <w:rPr>
                <w:rStyle w:val="IndexLink"/>
                <w:rtl w:val="true"/>
              </w:rPr>
              <w:tab/>
            </w:r>
            <w:r>
              <w:rPr>
                <w:rStyle w:val="IndexLink"/>
              </w:rPr>
              <w:t>261</w:t>
            </w:r>
          </w:hyperlink>
        </w:p>
        <w:p>
          <w:pPr>
            <w:pStyle w:val="Contents5"/>
            <w:tabs>
              <w:tab w:val="clear" w:pos="7892"/>
              <w:tab w:val="right" w:pos="9026" w:leader="dot"/>
            </w:tabs>
            <w:rPr/>
          </w:pPr>
          <w:hyperlink w:anchor="__RefHeading___Toc5027721_73709187">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5027723_73709187">
            <w:r>
              <w:rPr>
                <w:webHidden/>
                <w:rStyle w:val="IndexLink"/>
                <w:rtl w:val="true"/>
              </w:rPr>
              <w:t>تفسیر موضوعی آیات</w:t>
            </w:r>
            <w:r>
              <w:rPr>
                <w:rStyle w:val="IndexLink"/>
                <w:rtl w:val="true"/>
              </w:rPr>
              <w:tab/>
            </w:r>
            <w:r>
              <w:rPr>
                <w:rStyle w:val="IndexLink"/>
              </w:rPr>
              <w:t>263</w:t>
            </w:r>
          </w:hyperlink>
        </w:p>
        <w:p>
          <w:pPr>
            <w:pStyle w:val="Contents6"/>
            <w:tabs>
              <w:tab w:val="clear" w:pos="7609"/>
              <w:tab w:val="right" w:pos="9026" w:leader="dot"/>
            </w:tabs>
            <w:rPr/>
          </w:pPr>
          <w:hyperlink w:anchor="__RefHeading___Toc5027725_73709187">
            <w:r>
              <w:rPr>
                <w:webHidden/>
                <w:rStyle w:val="IndexLink"/>
                <w:rtl w:val="true"/>
              </w:rPr>
              <w:t>اشاره</w:t>
            </w:r>
            <w:r>
              <w:rPr>
                <w:rStyle w:val="IndexLink"/>
                <w:rtl w:val="true"/>
              </w:rPr>
              <w:tab/>
            </w:r>
            <w:r>
              <w:rPr>
                <w:rStyle w:val="IndexLink"/>
              </w:rPr>
              <w:t>263</w:t>
            </w:r>
          </w:hyperlink>
        </w:p>
        <w:p>
          <w:pPr>
            <w:pStyle w:val="Contents6"/>
            <w:tabs>
              <w:tab w:val="clear" w:pos="7609"/>
              <w:tab w:val="right" w:pos="9026" w:leader="dot"/>
            </w:tabs>
            <w:rPr/>
          </w:pPr>
          <w:hyperlink w:anchor="__RefHeading___Toc5027727_73709187">
            <w:r>
              <w:rPr>
                <w:webHidden/>
                <w:rStyle w:val="IndexLink"/>
                <w:rtl w:val="true"/>
              </w:rPr>
              <w:t>داوری داود با سلیمان</w:t>
            </w:r>
            <w:r>
              <w:rPr>
                <w:rStyle w:val="IndexLink"/>
                <w:rtl w:val="true"/>
              </w:rPr>
              <w:tab/>
            </w:r>
            <w:r>
              <w:rPr>
                <w:rStyle w:val="IndexLink"/>
              </w:rPr>
              <w:t>266</w:t>
            </w:r>
          </w:hyperlink>
        </w:p>
        <w:p>
          <w:pPr>
            <w:pStyle w:val="Contents6"/>
            <w:tabs>
              <w:tab w:val="clear" w:pos="7609"/>
              <w:tab w:val="right" w:pos="9026" w:leader="dot"/>
            </w:tabs>
            <w:rPr/>
          </w:pPr>
          <w:hyperlink w:anchor="__RefHeading___Toc5027729_73709187">
            <w:r>
              <w:rPr>
                <w:webHidden/>
                <w:rStyle w:val="IndexLink"/>
                <w:rtl w:val="true"/>
              </w:rPr>
              <w:t>نکات آموزنده سرگذشت داود</w:t>
            </w:r>
            <w:r>
              <w:rPr>
                <w:rStyle w:val="IndexLink"/>
                <w:rtl w:val="true"/>
              </w:rPr>
              <w:tab/>
            </w:r>
            <w:r>
              <w:rPr>
                <w:rStyle w:val="IndexLink"/>
              </w:rPr>
              <w:t>268</w:t>
            </w:r>
          </w:hyperlink>
        </w:p>
        <w:p>
          <w:pPr>
            <w:pStyle w:val="Contents2"/>
            <w:tabs>
              <w:tab w:val="clear" w:pos="8743"/>
              <w:tab w:val="right" w:pos="9026" w:leader="dot"/>
            </w:tabs>
            <w:rPr/>
          </w:pPr>
          <w:hyperlink w:anchor="__RefHeading___Toc5027731_73709187">
            <w:r>
              <w:rPr>
                <w:webHidden/>
                <w:rStyle w:val="IndexLink"/>
                <w:rtl w:val="true"/>
              </w:rPr>
              <w:t xml:space="preserve">پیامبر پانزدهم </w:t>
            </w:r>
            <w:r>
              <w:rPr>
                <w:rStyle w:val="IndexLink"/>
                <w:rtl w:val="true"/>
              </w:rPr>
              <w:t xml:space="preserve">: </w:t>
            </w:r>
            <w:r>
              <w:rPr>
                <w:rStyle w:val="IndexLink"/>
                <w:rtl w:val="true"/>
              </w:rPr>
              <w:t>سلیمان بن داود</w:t>
            </w:r>
            <w:r>
              <w:rPr>
                <w:rStyle w:val="IndexLink"/>
                <w:rtl w:val="true"/>
              </w:rPr>
              <w:tab/>
            </w:r>
            <w:r>
              <w:rPr>
                <w:rStyle w:val="IndexLink"/>
              </w:rPr>
              <w:t>271</w:t>
            </w:r>
          </w:hyperlink>
        </w:p>
        <w:p>
          <w:pPr>
            <w:pStyle w:val="Contents3"/>
            <w:tabs>
              <w:tab w:val="clear" w:pos="8459"/>
              <w:tab w:val="right" w:pos="9026" w:leader="dot"/>
            </w:tabs>
            <w:rPr/>
          </w:pPr>
          <w:hyperlink w:anchor="__RefHeading___Toc5027733_73709187">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5027735_73709187">
            <w:r>
              <w:rPr>
                <w:webHidden/>
                <w:rStyle w:val="IndexLink"/>
              </w:rPr>
              <w:t>1</w:t>
            </w:r>
            <w:r>
              <w:rPr>
                <w:rStyle w:val="IndexLink"/>
                <w:rtl w:val="true"/>
              </w:rPr>
              <w:t xml:space="preserve">- </w:t>
            </w:r>
            <w:r>
              <w:rPr>
                <w:rStyle w:val="IndexLink"/>
                <w:rtl w:val="true"/>
              </w:rPr>
              <w:t>صفات و برجستگی های سلیمان</w:t>
            </w:r>
            <w:r>
              <w:rPr>
                <w:rStyle w:val="IndexLink"/>
                <w:rtl w:val="true"/>
              </w:rPr>
              <w:tab/>
            </w:r>
            <w:r>
              <w:rPr>
                <w:rStyle w:val="IndexLink"/>
              </w:rPr>
              <w:t>272</w:t>
            </w:r>
          </w:hyperlink>
        </w:p>
        <w:p>
          <w:pPr>
            <w:pStyle w:val="Contents4"/>
            <w:tabs>
              <w:tab w:val="clear" w:pos="8176"/>
              <w:tab w:val="right" w:pos="9026" w:leader="dot"/>
            </w:tabs>
            <w:rPr/>
          </w:pPr>
          <w:hyperlink w:anchor="__RefHeading___Toc5027737_73709187">
            <w:r>
              <w:rPr>
                <w:webHidden/>
                <w:rStyle w:val="IndexLink"/>
                <w:rtl w:val="true"/>
              </w:rPr>
              <w:t>آیات مورد بحث</w:t>
            </w:r>
            <w:r>
              <w:rPr>
                <w:rStyle w:val="IndexLink"/>
                <w:rtl w:val="true"/>
              </w:rPr>
              <w:tab/>
            </w:r>
            <w:r>
              <w:rPr>
                <w:rStyle w:val="IndexLink"/>
              </w:rPr>
              <w:t>272</w:t>
            </w:r>
          </w:hyperlink>
        </w:p>
        <w:p>
          <w:pPr>
            <w:pStyle w:val="Contents4"/>
            <w:tabs>
              <w:tab w:val="clear" w:pos="8176"/>
              <w:tab w:val="right" w:pos="9026" w:leader="dot"/>
            </w:tabs>
            <w:rPr/>
          </w:pPr>
          <w:hyperlink w:anchor="__RefHeading___Toc5027739_73709187">
            <w:r>
              <w:rPr>
                <w:webHidden/>
                <w:rStyle w:val="IndexLink"/>
                <w:rtl w:val="true"/>
              </w:rPr>
              <w:t>ترجمه آیات</w:t>
            </w:r>
            <w:r>
              <w:rPr>
                <w:rStyle w:val="IndexLink"/>
                <w:rtl w:val="true"/>
              </w:rPr>
              <w:tab/>
            </w:r>
            <w:r>
              <w:rPr>
                <w:rStyle w:val="IndexLink"/>
              </w:rPr>
              <w:t>272</w:t>
            </w:r>
          </w:hyperlink>
        </w:p>
        <w:p>
          <w:pPr>
            <w:pStyle w:val="Contents4"/>
            <w:tabs>
              <w:tab w:val="clear" w:pos="8176"/>
              <w:tab w:val="right" w:pos="9026" w:leader="dot"/>
            </w:tabs>
            <w:rPr/>
          </w:pPr>
          <w:hyperlink w:anchor="__RefHeading___Toc5027741_73709187">
            <w:r>
              <w:rPr>
                <w:webHidden/>
                <w:rStyle w:val="IndexLink"/>
                <w:rtl w:val="true"/>
              </w:rPr>
              <w:t>تفسیر موضوعی آیات</w:t>
            </w:r>
            <w:r>
              <w:rPr>
                <w:rStyle w:val="IndexLink"/>
                <w:rtl w:val="true"/>
              </w:rPr>
              <w:tab/>
            </w:r>
            <w:r>
              <w:rPr>
                <w:rStyle w:val="IndexLink"/>
              </w:rPr>
              <w:t>273</w:t>
            </w:r>
          </w:hyperlink>
        </w:p>
        <w:p>
          <w:pPr>
            <w:pStyle w:val="Contents3"/>
            <w:tabs>
              <w:tab w:val="clear" w:pos="8459"/>
              <w:tab w:val="right" w:pos="9026" w:leader="dot"/>
            </w:tabs>
            <w:rPr/>
          </w:pPr>
          <w:hyperlink w:anchor="__RefHeading___Toc5027743_73709187">
            <w:r>
              <w:rPr>
                <w:webHidden/>
                <w:rStyle w:val="IndexLink"/>
              </w:rPr>
              <w:t>2</w:t>
            </w:r>
            <w:r>
              <w:rPr>
                <w:rStyle w:val="IndexLink"/>
                <w:rtl w:val="true"/>
              </w:rPr>
              <w:t xml:space="preserve">- </w:t>
            </w:r>
            <w:r>
              <w:rPr>
                <w:rStyle w:val="IndexLink"/>
                <w:rtl w:val="true"/>
              </w:rPr>
              <w:t>رژه سوار کاران در برابر سلیمان</w:t>
            </w:r>
            <w:r>
              <w:rPr>
                <w:rStyle w:val="IndexLink"/>
                <w:rtl w:val="true"/>
              </w:rPr>
              <w:tab/>
            </w:r>
            <w:r>
              <w:rPr>
                <w:rStyle w:val="IndexLink"/>
              </w:rPr>
              <w:t>274</w:t>
            </w:r>
          </w:hyperlink>
        </w:p>
        <w:p>
          <w:pPr>
            <w:pStyle w:val="Contents4"/>
            <w:tabs>
              <w:tab w:val="clear" w:pos="8176"/>
              <w:tab w:val="right" w:pos="9026" w:leader="dot"/>
            </w:tabs>
            <w:rPr/>
          </w:pPr>
          <w:hyperlink w:anchor="__RefHeading___Toc5027745_73709187">
            <w:r>
              <w:rPr>
                <w:webHidden/>
                <w:rStyle w:val="IndexLink"/>
                <w:rtl w:val="true"/>
              </w:rPr>
              <w:t>آیات مورد بحث</w:t>
            </w:r>
            <w:r>
              <w:rPr>
                <w:rStyle w:val="IndexLink"/>
                <w:rtl w:val="true"/>
              </w:rPr>
              <w:tab/>
            </w:r>
            <w:r>
              <w:rPr>
                <w:rStyle w:val="IndexLink"/>
              </w:rPr>
              <w:t>274</w:t>
            </w:r>
          </w:hyperlink>
        </w:p>
        <w:p>
          <w:pPr>
            <w:pStyle w:val="Contents4"/>
            <w:tabs>
              <w:tab w:val="clear" w:pos="8176"/>
              <w:tab w:val="right" w:pos="9026" w:leader="dot"/>
            </w:tabs>
            <w:rPr/>
          </w:pPr>
          <w:hyperlink w:anchor="__RefHeading___Toc5027747_73709187">
            <w:r>
              <w:rPr>
                <w:webHidden/>
                <w:rStyle w:val="IndexLink"/>
                <w:rtl w:val="true"/>
              </w:rPr>
              <w:t>ترجمه آیات</w:t>
            </w:r>
            <w:r>
              <w:rPr>
                <w:rStyle w:val="IndexLink"/>
                <w:rtl w:val="true"/>
              </w:rPr>
              <w:tab/>
            </w:r>
            <w:r>
              <w:rPr>
                <w:rStyle w:val="IndexLink"/>
              </w:rPr>
              <w:t>274</w:t>
            </w:r>
          </w:hyperlink>
        </w:p>
        <w:p>
          <w:pPr>
            <w:pStyle w:val="Contents4"/>
            <w:tabs>
              <w:tab w:val="clear" w:pos="8176"/>
              <w:tab w:val="right" w:pos="9026" w:leader="dot"/>
            </w:tabs>
            <w:rPr/>
          </w:pPr>
          <w:hyperlink w:anchor="__RefHeading___Toc5027749_73709187">
            <w:r>
              <w:rPr>
                <w:webHidden/>
                <w:rStyle w:val="IndexLink"/>
                <w:rtl w:val="true"/>
              </w:rPr>
              <w:t>تفسیر آیات</w:t>
            </w:r>
            <w:r>
              <w:rPr>
                <w:rStyle w:val="IndexLink"/>
                <w:rtl w:val="true"/>
              </w:rPr>
              <w:tab/>
            </w:r>
            <w:r>
              <w:rPr>
                <w:rStyle w:val="IndexLink"/>
              </w:rPr>
              <w:t>275</w:t>
            </w:r>
          </w:hyperlink>
        </w:p>
        <w:p>
          <w:pPr>
            <w:pStyle w:val="Contents3"/>
            <w:tabs>
              <w:tab w:val="clear" w:pos="8459"/>
              <w:tab w:val="right" w:pos="9026" w:leader="dot"/>
            </w:tabs>
            <w:rPr/>
          </w:pPr>
          <w:hyperlink w:anchor="__RefHeading___Toc5027751_73709187">
            <w:r>
              <w:rPr>
                <w:webHidden/>
                <w:rStyle w:val="IndexLink"/>
              </w:rPr>
              <w:t>3</w:t>
            </w:r>
            <w:r>
              <w:rPr>
                <w:rStyle w:val="IndexLink"/>
                <w:rtl w:val="true"/>
              </w:rPr>
              <w:t xml:space="preserve">- </w:t>
            </w:r>
            <w:r>
              <w:rPr>
                <w:rStyle w:val="IndexLink"/>
                <w:rtl w:val="true"/>
              </w:rPr>
              <w:t>امتحان و آزمون سلیمان</w:t>
            </w:r>
            <w:r>
              <w:rPr>
                <w:rStyle w:val="IndexLink"/>
                <w:rtl w:val="true"/>
              </w:rPr>
              <w:tab/>
            </w:r>
            <w:r>
              <w:rPr>
                <w:rStyle w:val="IndexLink"/>
              </w:rPr>
              <w:t>277</w:t>
            </w:r>
          </w:hyperlink>
        </w:p>
        <w:p>
          <w:pPr>
            <w:pStyle w:val="Contents3"/>
            <w:tabs>
              <w:tab w:val="clear" w:pos="8459"/>
              <w:tab w:val="right" w:pos="9026" w:leader="dot"/>
            </w:tabs>
            <w:rPr/>
          </w:pPr>
          <w:hyperlink w:anchor="__RefHeading___Toc5027753_73709187">
            <w:r>
              <w:rPr>
                <w:webHidden/>
                <w:rStyle w:val="IndexLink"/>
              </w:rPr>
              <w:t>4</w:t>
            </w:r>
            <w:r>
              <w:rPr>
                <w:rStyle w:val="IndexLink"/>
                <w:rtl w:val="true"/>
              </w:rPr>
              <w:t xml:space="preserve">- </w:t>
            </w:r>
            <w:r>
              <w:rPr>
                <w:rStyle w:val="IndexLink"/>
                <w:rtl w:val="true"/>
              </w:rPr>
              <w:t>درخواست فرمانروایی بی نظیر</w:t>
            </w:r>
            <w:r>
              <w:rPr>
                <w:rStyle w:val="IndexLink"/>
                <w:rtl w:val="true"/>
              </w:rPr>
              <w:tab/>
            </w:r>
            <w:r>
              <w:rPr>
                <w:rStyle w:val="IndexLink"/>
              </w:rPr>
              <w:t>278</w:t>
            </w:r>
          </w:hyperlink>
        </w:p>
        <w:p>
          <w:pPr>
            <w:pStyle w:val="Contents3"/>
            <w:tabs>
              <w:tab w:val="clear" w:pos="8459"/>
              <w:tab w:val="right" w:pos="9026" w:leader="dot"/>
            </w:tabs>
            <w:rPr/>
          </w:pPr>
          <w:hyperlink w:anchor="__RefHeading___Toc5027755_73709187">
            <w:r>
              <w:rPr>
                <w:webHidden/>
                <w:rStyle w:val="IndexLink"/>
              </w:rPr>
              <w:t>5</w:t>
            </w:r>
            <w:r>
              <w:rPr>
                <w:rStyle w:val="IndexLink"/>
                <w:rtl w:val="true"/>
              </w:rPr>
              <w:t xml:space="preserve">- </w:t>
            </w:r>
            <w:r>
              <w:rPr>
                <w:rStyle w:val="IndexLink"/>
                <w:rtl w:val="true"/>
              </w:rPr>
              <w:t>قلمرو فرمانروایی سلیمان</w:t>
            </w:r>
            <w:r>
              <w:rPr>
                <w:rStyle w:val="IndexLink"/>
                <w:rtl w:val="true"/>
              </w:rPr>
              <w:tab/>
            </w:r>
            <w:r>
              <w:rPr>
                <w:rStyle w:val="IndexLink"/>
              </w:rPr>
              <w:t>280</w:t>
            </w:r>
          </w:hyperlink>
        </w:p>
        <w:p>
          <w:pPr>
            <w:pStyle w:val="Contents4"/>
            <w:tabs>
              <w:tab w:val="clear" w:pos="8176"/>
              <w:tab w:val="right" w:pos="9026" w:leader="dot"/>
            </w:tabs>
            <w:rPr/>
          </w:pPr>
          <w:hyperlink w:anchor="__RefHeading___Toc5027757_73709187">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5027759_73709187">
            <w:r>
              <w:rPr>
                <w:webHidden/>
                <w:rStyle w:val="IndexLink"/>
              </w:rPr>
              <w:t>1</w:t>
            </w:r>
            <w:r>
              <w:rPr>
                <w:rStyle w:val="IndexLink"/>
                <w:rtl w:val="true"/>
              </w:rPr>
              <w:t xml:space="preserve"> </w:t>
            </w:r>
            <w:r>
              <w:rPr>
                <w:rStyle w:val="IndexLink"/>
                <w:rtl w:val="true"/>
              </w:rPr>
              <w:t>ـ تسخیر باد</w:t>
            </w:r>
            <w:r>
              <w:rPr>
                <w:rStyle w:val="IndexLink"/>
                <w:rtl w:val="true"/>
              </w:rPr>
              <w:tab/>
            </w:r>
            <w:r>
              <w:rPr>
                <w:rStyle w:val="IndexLink"/>
              </w:rPr>
              <w:t>280</w:t>
            </w:r>
          </w:hyperlink>
        </w:p>
        <w:p>
          <w:pPr>
            <w:pStyle w:val="Contents4"/>
            <w:tabs>
              <w:tab w:val="clear" w:pos="8176"/>
              <w:tab w:val="right" w:pos="9026" w:leader="dot"/>
            </w:tabs>
            <w:rPr/>
          </w:pPr>
          <w:hyperlink w:anchor="__RefHeading___Toc5027761_73709187">
            <w:r>
              <w:rPr>
                <w:webHidden/>
                <w:rStyle w:val="IndexLink"/>
              </w:rPr>
              <w:t>2</w:t>
            </w:r>
            <w:r>
              <w:rPr>
                <w:rStyle w:val="IndexLink"/>
                <w:rtl w:val="true"/>
              </w:rPr>
              <w:t>ـ تسخیر جن</w:t>
            </w:r>
            <w:r>
              <w:rPr>
                <w:rStyle w:val="IndexLink"/>
                <w:rtl w:val="true"/>
              </w:rPr>
              <w:tab/>
            </w:r>
            <w:r>
              <w:rPr>
                <w:rStyle w:val="IndexLink"/>
              </w:rPr>
              <w:t>281</w:t>
            </w:r>
          </w:hyperlink>
        </w:p>
        <w:p>
          <w:pPr>
            <w:pStyle w:val="Contents4"/>
            <w:tabs>
              <w:tab w:val="clear" w:pos="8176"/>
              <w:tab w:val="right" w:pos="9026" w:leader="dot"/>
            </w:tabs>
            <w:rPr/>
          </w:pPr>
          <w:hyperlink w:anchor="__RefHeading___Toc5027763_73709187">
            <w:r>
              <w:rPr>
                <w:webHidden/>
                <w:rStyle w:val="IndexLink"/>
              </w:rPr>
              <w:t>3</w:t>
            </w:r>
            <w:r>
              <w:rPr>
                <w:rStyle w:val="IndexLink"/>
                <w:rtl w:val="true"/>
              </w:rPr>
              <w:t>ـ معدن مس در تسخیر او</w:t>
            </w:r>
            <w:r>
              <w:rPr>
                <w:rStyle w:val="IndexLink"/>
                <w:rtl w:val="true"/>
              </w:rPr>
              <w:tab/>
            </w:r>
            <w:r>
              <w:rPr>
                <w:rStyle w:val="IndexLink"/>
              </w:rPr>
              <w:t>281</w:t>
            </w:r>
          </w:hyperlink>
        </w:p>
        <w:p>
          <w:pPr>
            <w:pStyle w:val="Contents3"/>
            <w:tabs>
              <w:tab w:val="clear" w:pos="8459"/>
              <w:tab w:val="right" w:pos="9026" w:leader="dot"/>
            </w:tabs>
            <w:rPr/>
          </w:pPr>
          <w:hyperlink w:anchor="__RefHeading___Toc5027765_73709187">
            <w:r>
              <w:rPr>
                <w:webHidden/>
                <w:rStyle w:val="IndexLink"/>
              </w:rPr>
              <w:t>6</w:t>
            </w:r>
            <w:r>
              <w:rPr>
                <w:rStyle w:val="IndexLink"/>
                <w:rtl w:val="true"/>
              </w:rPr>
              <w:t xml:space="preserve">- </w:t>
            </w:r>
            <w:r>
              <w:rPr>
                <w:rStyle w:val="IndexLink"/>
                <w:rtl w:val="true"/>
              </w:rPr>
              <w:t>عبور از سرزمین مورچگان</w:t>
            </w:r>
            <w:r>
              <w:rPr>
                <w:rStyle w:val="IndexLink"/>
                <w:rtl w:val="true"/>
              </w:rPr>
              <w:tab/>
            </w:r>
            <w:r>
              <w:rPr>
                <w:rStyle w:val="IndexLink"/>
              </w:rPr>
              <w:t>287</w:t>
            </w:r>
          </w:hyperlink>
        </w:p>
        <w:p>
          <w:pPr>
            <w:pStyle w:val="Contents4"/>
            <w:tabs>
              <w:tab w:val="clear" w:pos="8176"/>
              <w:tab w:val="right" w:pos="9026" w:leader="dot"/>
            </w:tabs>
            <w:rPr/>
          </w:pPr>
          <w:hyperlink w:anchor="__RefHeading___Toc5027767_73709187">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5027769_73709187">
            <w:r>
              <w:rPr>
                <w:webHidden/>
                <w:rStyle w:val="IndexLink"/>
                <w:rtl w:val="true"/>
              </w:rPr>
              <w:t>ترجمه آیات</w:t>
            </w:r>
            <w:r>
              <w:rPr>
                <w:rStyle w:val="IndexLink"/>
                <w:rtl w:val="true"/>
              </w:rPr>
              <w:tab/>
            </w:r>
            <w:r>
              <w:rPr>
                <w:rStyle w:val="IndexLink"/>
              </w:rPr>
              <w:t>287</w:t>
            </w:r>
          </w:hyperlink>
        </w:p>
        <w:p>
          <w:pPr>
            <w:pStyle w:val="Contents4"/>
            <w:tabs>
              <w:tab w:val="clear" w:pos="8176"/>
              <w:tab w:val="right" w:pos="9026" w:leader="dot"/>
            </w:tabs>
            <w:rPr/>
          </w:pPr>
          <w:hyperlink w:anchor="__RefHeading___Toc5027771_73709187">
            <w:r>
              <w:rPr>
                <w:webHidden/>
                <w:rStyle w:val="IndexLink"/>
                <w:rtl w:val="true"/>
              </w:rPr>
              <w:t>تفسیر آیات</w:t>
            </w:r>
            <w:r>
              <w:rPr>
                <w:rStyle w:val="IndexLink"/>
                <w:rtl w:val="true"/>
              </w:rPr>
              <w:tab/>
            </w:r>
            <w:r>
              <w:rPr>
                <w:rStyle w:val="IndexLink"/>
              </w:rPr>
              <w:t>288</w:t>
            </w:r>
          </w:hyperlink>
        </w:p>
        <w:p>
          <w:pPr>
            <w:pStyle w:val="Contents3"/>
            <w:tabs>
              <w:tab w:val="clear" w:pos="8459"/>
              <w:tab w:val="right" w:pos="9026" w:leader="dot"/>
            </w:tabs>
            <w:rPr/>
          </w:pPr>
          <w:hyperlink w:anchor="__RefHeading___Toc5027773_73709187">
            <w:r>
              <w:rPr>
                <w:webHidden/>
                <w:rStyle w:val="IndexLink"/>
              </w:rPr>
              <w:t>7</w:t>
            </w:r>
            <w:r>
              <w:rPr>
                <w:rStyle w:val="IndexLink"/>
                <w:rtl w:val="true"/>
              </w:rPr>
              <w:t xml:space="preserve">- </w:t>
            </w:r>
            <w:r>
              <w:rPr>
                <w:rStyle w:val="IndexLink"/>
                <w:rtl w:val="true"/>
              </w:rPr>
              <w:t>ماجرای هدهد و ملکه سبا</w:t>
            </w:r>
            <w:r>
              <w:rPr>
                <w:rStyle w:val="IndexLink"/>
                <w:rtl w:val="true"/>
              </w:rPr>
              <w:tab/>
            </w:r>
            <w:r>
              <w:rPr>
                <w:rStyle w:val="IndexLink"/>
              </w:rPr>
              <w:t>291</w:t>
            </w:r>
          </w:hyperlink>
        </w:p>
        <w:p>
          <w:pPr>
            <w:pStyle w:val="Contents4"/>
            <w:tabs>
              <w:tab w:val="clear" w:pos="8176"/>
              <w:tab w:val="right" w:pos="9026" w:leader="dot"/>
            </w:tabs>
            <w:rPr/>
          </w:pPr>
          <w:hyperlink w:anchor="__RefHeading___Toc5027775_7370918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5027777_73709187">
            <w:r>
              <w:rPr>
                <w:webHidden/>
                <w:rStyle w:val="IndexLink"/>
                <w:rtl w:val="true"/>
              </w:rPr>
              <w:t>آیات مورد بحث</w:t>
            </w:r>
            <w:r>
              <w:rPr>
                <w:rStyle w:val="IndexLink"/>
                <w:rtl w:val="true"/>
              </w:rPr>
              <w:tab/>
            </w:r>
            <w:r>
              <w:rPr>
                <w:rStyle w:val="IndexLink"/>
              </w:rPr>
              <w:t>291</w:t>
            </w:r>
          </w:hyperlink>
        </w:p>
        <w:p>
          <w:pPr>
            <w:pStyle w:val="Contents4"/>
            <w:tabs>
              <w:tab w:val="clear" w:pos="8176"/>
              <w:tab w:val="right" w:pos="9026" w:leader="dot"/>
            </w:tabs>
            <w:rPr/>
          </w:pPr>
          <w:hyperlink w:anchor="__RefHeading___Toc5027779_73709187">
            <w:r>
              <w:rPr>
                <w:webHidden/>
                <w:rStyle w:val="IndexLink"/>
                <w:rtl w:val="true"/>
              </w:rPr>
              <w:t>ترجمه آیات</w:t>
            </w:r>
            <w:r>
              <w:rPr>
                <w:rStyle w:val="IndexLink"/>
                <w:rtl w:val="true"/>
              </w:rPr>
              <w:tab/>
            </w:r>
            <w:r>
              <w:rPr>
                <w:rStyle w:val="IndexLink"/>
              </w:rPr>
              <w:t>293</w:t>
            </w:r>
          </w:hyperlink>
        </w:p>
        <w:p>
          <w:pPr>
            <w:pStyle w:val="Contents4"/>
            <w:tabs>
              <w:tab w:val="clear" w:pos="8176"/>
              <w:tab w:val="right" w:pos="9026" w:leader="dot"/>
            </w:tabs>
            <w:rPr/>
          </w:pPr>
          <w:hyperlink w:anchor="__RefHeading___Toc5027781_73709187">
            <w:r>
              <w:rPr>
                <w:webHidden/>
                <w:rStyle w:val="IndexLink"/>
                <w:rtl w:val="true"/>
              </w:rPr>
              <w:t>توضیح لغات آیات</w:t>
            </w:r>
            <w:r>
              <w:rPr>
                <w:rStyle w:val="IndexLink"/>
                <w:rtl w:val="true"/>
              </w:rPr>
              <w:tab/>
            </w:r>
            <w:r>
              <w:rPr>
                <w:rStyle w:val="IndexLink"/>
              </w:rPr>
              <w:t>296</w:t>
            </w:r>
          </w:hyperlink>
        </w:p>
        <w:p>
          <w:pPr>
            <w:pStyle w:val="Contents4"/>
            <w:tabs>
              <w:tab w:val="clear" w:pos="8176"/>
              <w:tab w:val="right" w:pos="9026" w:leader="dot"/>
            </w:tabs>
            <w:rPr/>
          </w:pPr>
          <w:hyperlink w:anchor="__RefHeading___Toc5027783_73709187">
            <w:r>
              <w:rPr>
                <w:webHidden/>
                <w:rStyle w:val="IndexLink"/>
                <w:rtl w:val="true"/>
              </w:rPr>
              <w:t>تفسیر موضوعی آیات</w:t>
            </w:r>
            <w:r>
              <w:rPr>
                <w:rStyle w:val="IndexLink"/>
                <w:rtl w:val="true"/>
              </w:rPr>
              <w:tab/>
            </w:r>
            <w:r>
              <w:rPr>
                <w:rStyle w:val="IndexLink"/>
              </w:rPr>
              <w:t>297</w:t>
            </w:r>
          </w:hyperlink>
        </w:p>
        <w:p>
          <w:pPr>
            <w:pStyle w:val="Contents5"/>
            <w:tabs>
              <w:tab w:val="clear" w:pos="7892"/>
              <w:tab w:val="right" w:pos="9026" w:leader="dot"/>
            </w:tabs>
            <w:rPr/>
          </w:pPr>
          <w:hyperlink w:anchor="__RefHeading___Toc5027785_73709187">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5027787_73709187">
            <w:r>
              <w:rPr>
                <w:webHidden/>
                <w:rStyle w:val="IndexLink"/>
                <w:rtl w:val="true"/>
              </w:rPr>
              <w:t>نامه سلیمان به ملکه سبا</w:t>
            </w:r>
            <w:r>
              <w:rPr>
                <w:rStyle w:val="IndexLink"/>
                <w:rtl w:val="true"/>
              </w:rPr>
              <w:tab/>
            </w:r>
            <w:r>
              <w:rPr>
                <w:rStyle w:val="IndexLink"/>
              </w:rPr>
              <w:t>300</w:t>
            </w:r>
          </w:hyperlink>
        </w:p>
        <w:p>
          <w:pPr>
            <w:pStyle w:val="Contents5"/>
            <w:tabs>
              <w:tab w:val="clear" w:pos="7892"/>
              <w:tab w:val="right" w:pos="9026" w:leader="dot"/>
            </w:tabs>
            <w:rPr/>
          </w:pPr>
          <w:hyperlink w:anchor="__RefHeading___Toc5027789_73709187">
            <w:r>
              <w:rPr>
                <w:webHidden/>
                <w:rStyle w:val="IndexLink"/>
                <w:rtl w:val="true"/>
              </w:rPr>
              <w:t>نمایندگان ملکه سبا در محضر سلیمان</w:t>
            </w:r>
            <w:r>
              <w:rPr>
                <w:rStyle w:val="IndexLink"/>
                <w:rtl w:val="true"/>
              </w:rPr>
              <w:tab/>
            </w:r>
            <w:r>
              <w:rPr>
                <w:rStyle w:val="IndexLink"/>
              </w:rPr>
              <w:t>304</w:t>
            </w:r>
          </w:hyperlink>
        </w:p>
        <w:p>
          <w:pPr>
            <w:pStyle w:val="Contents5"/>
            <w:tabs>
              <w:tab w:val="clear" w:pos="7892"/>
              <w:tab w:val="right" w:pos="9026" w:leader="dot"/>
            </w:tabs>
            <w:rPr/>
          </w:pPr>
          <w:hyperlink w:anchor="__RefHeading___Toc5027791_73709187">
            <w:r>
              <w:rPr>
                <w:webHidden/>
                <w:rStyle w:val="IndexLink"/>
                <w:rtl w:val="true"/>
              </w:rPr>
              <w:t>ملکه سبا در محضر سلیمان</w:t>
            </w:r>
            <w:r>
              <w:rPr>
                <w:rStyle w:val="IndexLink"/>
                <w:rtl w:val="true"/>
              </w:rPr>
              <w:tab/>
            </w:r>
            <w:r>
              <w:rPr>
                <w:rStyle w:val="IndexLink"/>
              </w:rPr>
              <w:t>308</w:t>
            </w:r>
          </w:hyperlink>
        </w:p>
        <w:p>
          <w:pPr>
            <w:pStyle w:val="Contents5"/>
            <w:tabs>
              <w:tab w:val="clear" w:pos="7892"/>
              <w:tab w:val="right" w:pos="9026" w:leader="dot"/>
            </w:tabs>
            <w:rPr/>
          </w:pPr>
          <w:hyperlink w:anchor="__RefHeading___Toc5027793_73709187">
            <w:r>
              <w:rPr>
                <w:webHidden/>
                <w:rStyle w:val="IndexLink"/>
                <w:rtl w:val="true"/>
              </w:rPr>
              <w:t>درگذشت سلیمان</w:t>
            </w:r>
            <w:r>
              <w:rPr>
                <w:rStyle w:val="IndexLink"/>
                <w:rtl w:val="true"/>
              </w:rPr>
              <w:tab/>
            </w:r>
            <w:r>
              <w:rPr>
                <w:rStyle w:val="IndexLink"/>
              </w:rPr>
              <w:t>311</w:t>
            </w:r>
          </w:hyperlink>
        </w:p>
        <w:p>
          <w:pPr>
            <w:pStyle w:val="Contents2"/>
            <w:tabs>
              <w:tab w:val="clear" w:pos="8743"/>
              <w:tab w:val="right" w:pos="9026" w:leader="dot"/>
            </w:tabs>
            <w:rPr/>
          </w:pPr>
          <w:hyperlink w:anchor="__RefHeading___Toc5027795_73709187">
            <w:r>
              <w:rPr>
                <w:webHidden/>
                <w:rStyle w:val="IndexLink"/>
                <w:rtl w:val="true"/>
              </w:rPr>
              <w:t xml:space="preserve">پیامبر شانزدهم </w:t>
            </w:r>
            <w:r>
              <w:rPr>
                <w:rStyle w:val="IndexLink"/>
                <w:rtl w:val="true"/>
              </w:rPr>
              <w:t xml:space="preserve">: </w:t>
            </w:r>
            <w:r>
              <w:rPr>
                <w:rStyle w:val="IndexLink"/>
                <w:rtl w:val="true"/>
              </w:rPr>
              <w:t>ایوب</w:t>
            </w:r>
            <w:r>
              <w:rPr>
                <w:rStyle w:val="IndexLink"/>
                <w:rtl w:val="true"/>
              </w:rPr>
              <w:tab/>
            </w:r>
            <w:r>
              <w:rPr>
                <w:rStyle w:val="IndexLink"/>
              </w:rPr>
              <w:t>314</w:t>
            </w:r>
          </w:hyperlink>
        </w:p>
        <w:p>
          <w:pPr>
            <w:pStyle w:val="Contents3"/>
            <w:tabs>
              <w:tab w:val="clear" w:pos="8459"/>
              <w:tab w:val="right" w:pos="9026" w:leader="dot"/>
            </w:tabs>
            <w:rPr/>
          </w:pPr>
          <w:hyperlink w:anchor="__RefHeading___Toc5027797_73709187">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5027799_73709187">
            <w:r>
              <w:rPr>
                <w:webHidden/>
                <w:rStyle w:val="IndexLink"/>
                <w:rtl w:val="true"/>
              </w:rPr>
              <w:t>آیات مورد بحث</w:t>
            </w:r>
            <w:r>
              <w:rPr>
                <w:rStyle w:val="IndexLink"/>
                <w:rtl w:val="true"/>
              </w:rPr>
              <w:tab/>
            </w:r>
            <w:r>
              <w:rPr>
                <w:rStyle w:val="IndexLink"/>
              </w:rPr>
              <w:t>314</w:t>
            </w:r>
          </w:hyperlink>
        </w:p>
        <w:p>
          <w:pPr>
            <w:pStyle w:val="Contents3"/>
            <w:tabs>
              <w:tab w:val="clear" w:pos="8459"/>
              <w:tab w:val="right" w:pos="9026" w:leader="dot"/>
            </w:tabs>
            <w:rPr/>
          </w:pPr>
          <w:hyperlink w:anchor="__RefHeading___Toc5027801_73709187">
            <w:r>
              <w:rPr>
                <w:webHidden/>
                <w:rStyle w:val="IndexLink"/>
                <w:rtl w:val="true"/>
              </w:rPr>
              <w:t>ترجمه آیات</w:t>
            </w:r>
            <w:r>
              <w:rPr>
                <w:rStyle w:val="IndexLink"/>
                <w:rtl w:val="true"/>
              </w:rPr>
              <w:tab/>
            </w:r>
            <w:r>
              <w:rPr>
                <w:rStyle w:val="IndexLink"/>
              </w:rPr>
              <w:t>315</w:t>
            </w:r>
          </w:hyperlink>
        </w:p>
        <w:p>
          <w:pPr>
            <w:pStyle w:val="Contents3"/>
            <w:tabs>
              <w:tab w:val="clear" w:pos="8459"/>
              <w:tab w:val="right" w:pos="9026" w:leader="dot"/>
            </w:tabs>
            <w:rPr/>
          </w:pPr>
          <w:hyperlink w:anchor="__RefHeading___Toc5027803_73709187">
            <w:r>
              <w:rPr>
                <w:webHidden/>
                <w:rStyle w:val="IndexLink"/>
                <w:rtl w:val="true"/>
              </w:rPr>
              <w:t>توضیح لغات</w:t>
            </w:r>
            <w:r>
              <w:rPr>
                <w:rStyle w:val="IndexLink"/>
                <w:rtl w:val="true"/>
              </w:rPr>
              <w:tab/>
            </w:r>
            <w:r>
              <w:rPr>
                <w:rStyle w:val="IndexLink"/>
              </w:rPr>
              <w:t>316</w:t>
            </w:r>
          </w:hyperlink>
        </w:p>
        <w:p>
          <w:pPr>
            <w:pStyle w:val="Contents3"/>
            <w:tabs>
              <w:tab w:val="clear" w:pos="8459"/>
              <w:tab w:val="right" w:pos="9026" w:leader="dot"/>
            </w:tabs>
            <w:rPr/>
          </w:pPr>
          <w:hyperlink w:anchor="__RefHeading___Toc5027805_73709187">
            <w:r>
              <w:rPr>
                <w:webHidden/>
                <w:rStyle w:val="IndexLink"/>
                <w:rtl w:val="true"/>
              </w:rPr>
              <w:t>تفسیر موضوعی آیات</w:t>
            </w:r>
            <w:r>
              <w:rPr>
                <w:rStyle w:val="IndexLink"/>
                <w:rtl w:val="true"/>
              </w:rPr>
              <w:tab/>
            </w:r>
            <w:r>
              <w:rPr>
                <w:rStyle w:val="IndexLink"/>
              </w:rPr>
              <w:t>317</w:t>
            </w:r>
          </w:hyperlink>
        </w:p>
        <w:p>
          <w:pPr>
            <w:pStyle w:val="Contents4"/>
            <w:tabs>
              <w:tab w:val="clear" w:pos="8176"/>
              <w:tab w:val="right" w:pos="9026" w:leader="dot"/>
            </w:tabs>
            <w:rPr/>
          </w:pPr>
          <w:hyperlink w:anchor="__RefHeading___Toc5027807_73709187">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5027809_73709187">
            <w:r>
              <w:rPr>
                <w:webHidden/>
                <w:rStyle w:val="IndexLink"/>
                <w:rtl w:val="true"/>
              </w:rPr>
              <w:t>حوادث مهم زندگی ایوب</w:t>
            </w:r>
            <w:r>
              <w:rPr>
                <w:rStyle w:val="IndexLink"/>
                <w:rtl w:val="true"/>
              </w:rPr>
              <w:tab/>
            </w:r>
            <w:r>
              <w:rPr>
                <w:rStyle w:val="IndexLink"/>
              </w:rPr>
              <w:t>318</w:t>
            </w:r>
          </w:hyperlink>
        </w:p>
        <w:p>
          <w:pPr>
            <w:pStyle w:val="Contents4"/>
            <w:tabs>
              <w:tab w:val="clear" w:pos="8176"/>
              <w:tab w:val="right" w:pos="9026" w:leader="dot"/>
            </w:tabs>
            <w:rPr/>
          </w:pPr>
          <w:hyperlink w:anchor="__RefHeading___Toc5027811_73709187">
            <w:r>
              <w:rPr>
                <w:webHidden/>
                <w:rStyle w:val="IndexLink"/>
                <w:rtl w:val="true"/>
              </w:rPr>
              <w:t>نکات داستان</w:t>
            </w:r>
            <w:r>
              <w:rPr>
                <w:rStyle w:val="IndexLink"/>
                <w:rtl w:val="true"/>
              </w:rPr>
              <w:tab/>
            </w:r>
            <w:r>
              <w:rPr>
                <w:rStyle w:val="IndexLink"/>
              </w:rPr>
              <w:t>321</w:t>
            </w:r>
          </w:hyperlink>
        </w:p>
        <w:p>
          <w:pPr>
            <w:pStyle w:val="Contents2"/>
            <w:tabs>
              <w:tab w:val="clear" w:pos="8743"/>
              <w:tab w:val="right" w:pos="9026" w:leader="dot"/>
            </w:tabs>
            <w:rPr/>
          </w:pPr>
          <w:hyperlink w:anchor="__RefHeading___Toc5027813_73709187">
            <w:r>
              <w:rPr>
                <w:webHidden/>
                <w:rStyle w:val="IndexLink"/>
                <w:rtl w:val="true"/>
              </w:rPr>
              <w:t xml:space="preserve">پیامبر هفدهم </w:t>
            </w:r>
            <w:r>
              <w:rPr>
                <w:rStyle w:val="IndexLink"/>
                <w:rtl w:val="true"/>
              </w:rPr>
              <w:t xml:space="preserve">: </w:t>
            </w:r>
            <w:r>
              <w:rPr>
                <w:rStyle w:val="IndexLink"/>
                <w:rtl w:val="true"/>
              </w:rPr>
              <w:t>یونس</w:t>
            </w:r>
            <w:r>
              <w:rPr>
                <w:rStyle w:val="IndexLink"/>
                <w:rtl w:val="true"/>
              </w:rPr>
              <w:tab/>
            </w:r>
            <w:r>
              <w:rPr>
                <w:rStyle w:val="IndexLink"/>
              </w:rPr>
              <w:t>323</w:t>
            </w:r>
          </w:hyperlink>
        </w:p>
        <w:p>
          <w:pPr>
            <w:pStyle w:val="Contents3"/>
            <w:tabs>
              <w:tab w:val="clear" w:pos="8459"/>
              <w:tab w:val="right" w:pos="9026" w:leader="dot"/>
            </w:tabs>
            <w:rPr/>
          </w:pPr>
          <w:hyperlink w:anchor="__RefHeading___Toc5027815_73709187">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5027817_73709187">
            <w:r>
              <w:rPr>
                <w:webHidden/>
                <w:rStyle w:val="IndexLink"/>
                <w:rtl w:val="true"/>
              </w:rPr>
              <w:t>آیات مورد بحث</w:t>
            </w:r>
            <w:r>
              <w:rPr>
                <w:rStyle w:val="IndexLink"/>
                <w:rtl w:val="true"/>
              </w:rPr>
              <w:tab/>
            </w:r>
            <w:r>
              <w:rPr>
                <w:rStyle w:val="IndexLink"/>
              </w:rPr>
              <w:t>323</w:t>
            </w:r>
          </w:hyperlink>
        </w:p>
        <w:p>
          <w:pPr>
            <w:pStyle w:val="Contents3"/>
            <w:tabs>
              <w:tab w:val="clear" w:pos="8459"/>
              <w:tab w:val="right" w:pos="9026" w:leader="dot"/>
            </w:tabs>
            <w:rPr/>
          </w:pPr>
          <w:hyperlink w:anchor="__RefHeading___Toc5027819_73709187">
            <w:r>
              <w:rPr>
                <w:webHidden/>
                <w:rStyle w:val="IndexLink"/>
                <w:rtl w:val="true"/>
              </w:rPr>
              <w:t>ترجمه آیات</w:t>
            </w:r>
            <w:r>
              <w:rPr>
                <w:rStyle w:val="IndexLink"/>
                <w:rtl w:val="true"/>
              </w:rPr>
              <w:tab/>
            </w:r>
            <w:r>
              <w:rPr>
                <w:rStyle w:val="IndexLink"/>
              </w:rPr>
              <w:t>324</w:t>
            </w:r>
          </w:hyperlink>
        </w:p>
        <w:p>
          <w:pPr>
            <w:pStyle w:val="Contents3"/>
            <w:tabs>
              <w:tab w:val="clear" w:pos="8459"/>
              <w:tab w:val="right" w:pos="9026" w:leader="dot"/>
            </w:tabs>
            <w:rPr/>
          </w:pPr>
          <w:hyperlink w:anchor="__RefHeading___Toc5027821_73709187">
            <w:r>
              <w:rPr>
                <w:webHidden/>
                <w:rStyle w:val="IndexLink"/>
                <w:rtl w:val="true"/>
              </w:rPr>
              <w:t>توضیح لغات</w:t>
            </w:r>
            <w:r>
              <w:rPr>
                <w:rStyle w:val="IndexLink"/>
                <w:rtl w:val="true"/>
              </w:rPr>
              <w:tab/>
            </w:r>
            <w:r>
              <w:rPr>
                <w:rStyle w:val="IndexLink"/>
              </w:rPr>
              <w:t>326</w:t>
            </w:r>
          </w:hyperlink>
        </w:p>
        <w:p>
          <w:pPr>
            <w:pStyle w:val="Contents3"/>
            <w:tabs>
              <w:tab w:val="clear" w:pos="8459"/>
              <w:tab w:val="right" w:pos="9026" w:leader="dot"/>
            </w:tabs>
            <w:rPr/>
          </w:pPr>
          <w:hyperlink w:anchor="__RefHeading___Toc5027823_73709187">
            <w:r>
              <w:rPr>
                <w:webHidden/>
                <w:rStyle w:val="IndexLink"/>
                <w:rtl w:val="true"/>
              </w:rPr>
              <w:t>تفسیر موضوعی آیات</w:t>
            </w:r>
            <w:r>
              <w:rPr>
                <w:rStyle w:val="IndexLink"/>
                <w:rtl w:val="true"/>
              </w:rPr>
              <w:tab/>
            </w:r>
            <w:r>
              <w:rPr>
                <w:rStyle w:val="IndexLink"/>
              </w:rPr>
              <w:t>326</w:t>
            </w:r>
          </w:hyperlink>
        </w:p>
        <w:p>
          <w:pPr>
            <w:pStyle w:val="Contents4"/>
            <w:tabs>
              <w:tab w:val="clear" w:pos="8176"/>
              <w:tab w:val="right" w:pos="9026" w:leader="dot"/>
            </w:tabs>
            <w:rPr/>
          </w:pPr>
          <w:hyperlink w:anchor="__RefHeading___Toc5027825_73709187">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5027827_73709187">
            <w:r>
              <w:rPr>
                <w:webHidden/>
                <w:rStyle w:val="IndexLink"/>
              </w:rPr>
              <w:t>1</w:t>
            </w:r>
            <w:r>
              <w:rPr>
                <w:rStyle w:val="IndexLink"/>
                <w:rtl w:val="true"/>
              </w:rPr>
              <w:t xml:space="preserve">- </w:t>
            </w:r>
            <w:r>
              <w:rPr>
                <w:rStyle w:val="IndexLink"/>
                <w:rtl w:val="true"/>
              </w:rPr>
              <w:t>نفرین یونُس بر قوم خود</w:t>
            </w:r>
            <w:r>
              <w:rPr>
                <w:rStyle w:val="IndexLink"/>
                <w:rtl w:val="true"/>
              </w:rPr>
              <w:tab/>
            </w:r>
            <w:r>
              <w:rPr>
                <w:rStyle w:val="IndexLink"/>
              </w:rPr>
              <w:t>327</w:t>
            </w:r>
          </w:hyperlink>
        </w:p>
        <w:p>
          <w:pPr>
            <w:pStyle w:val="Contents4"/>
            <w:tabs>
              <w:tab w:val="clear" w:pos="8176"/>
              <w:tab w:val="right" w:pos="9026" w:leader="dot"/>
            </w:tabs>
            <w:rPr/>
          </w:pPr>
          <w:hyperlink w:anchor="__RefHeading___Toc5027829_73709187">
            <w:r>
              <w:rPr>
                <w:webHidden/>
                <w:rStyle w:val="IndexLink"/>
              </w:rPr>
              <w:t>2</w:t>
            </w:r>
            <w:r>
              <w:rPr>
                <w:rStyle w:val="IndexLink"/>
                <w:rtl w:val="true"/>
              </w:rPr>
              <w:t xml:space="preserve">- </w:t>
            </w:r>
            <w:r>
              <w:rPr>
                <w:rStyle w:val="IndexLink"/>
                <w:rtl w:val="true"/>
              </w:rPr>
              <w:t>سرگذشت یونُس در کشتی</w:t>
            </w:r>
            <w:r>
              <w:rPr>
                <w:rStyle w:val="IndexLink"/>
                <w:rtl w:val="true"/>
              </w:rPr>
              <w:tab/>
            </w:r>
            <w:r>
              <w:rPr>
                <w:rStyle w:val="IndexLink"/>
              </w:rPr>
              <w:t>329</w:t>
            </w:r>
          </w:hyperlink>
        </w:p>
        <w:p>
          <w:pPr>
            <w:pStyle w:val="Contents4"/>
            <w:tabs>
              <w:tab w:val="clear" w:pos="8176"/>
              <w:tab w:val="right" w:pos="9026" w:leader="dot"/>
            </w:tabs>
            <w:rPr/>
          </w:pPr>
          <w:hyperlink w:anchor="__RefHeading___Toc5027831_73709187">
            <w:r>
              <w:rPr>
                <w:webHidden/>
                <w:rStyle w:val="IndexLink"/>
              </w:rPr>
              <w:t>3</w:t>
            </w:r>
            <w:r>
              <w:rPr>
                <w:rStyle w:val="IndexLink"/>
                <w:rtl w:val="true"/>
              </w:rPr>
              <w:t xml:space="preserve">- </w:t>
            </w:r>
            <w:r>
              <w:rPr>
                <w:rStyle w:val="IndexLink"/>
                <w:rtl w:val="true"/>
              </w:rPr>
              <w:t>یونُس در سرزمین بی آب و علف</w:t>
            </w:r>
            <w:r>
              <w:rPr>
                <w:rStyle w:val="IndexLink"/>
                <w:rtl w:val="true"/>
              </w:rPr>
              <w:tab/>
            </w:r>
            <w:r>
              <w:rPr>
                <w:rStyle w:val="IndexLink"/>
              </w:rPr>
              <w:t>331</w:t>
            </w:r>
          </w:hyperlink>
        </w:p>
        <w:p>
          <w:pPr>
            <w:pStyle w:val="Contents4"/>
            <w:tabs>
              <w:tab w:val="clear" w:pos="8176"/>
              <w:tab w:val="right" w:pos="9026" w:leader="dot"/>
            </w:tabs>
            <w:rPr/>
          </w:pPr>
          <w:hyperlink w:anchor="__RefHeading___Toc5027833_73709187">
            <w:r>
              <w:rPr>
                <w:webHidden/>
                <w:rStyle w:val="IndexLink"/>
              </w:rPr>
              <w:t>4</w:t>
            </w:r>
            <w:r>
              <w:rPr>
                <w:rStyle w:val="IndexLink"/>
                <w:rtl w:val="true"/>
              </w:rPr>
              <w:t xml:space="preserve">- </w:t>
            </w:r>
            <w:r>
              <w:rPr>
                <w:rStyle w:val="IndexLink"/>
                <w:rtl w:val="true"/>
              </w:rPr>
              <w:t>دستاویزهای مخالفان عصمت</w:t>
            </w:r>
            <w:r>
              <w:rPr>
                <w:rStyle w:val="IndexLink"/>
                <w:rtl w:val="true"/>
              </w:rPr>
              <w:tab/>
            </w:r>
            <w:r>
              <w:rPr>
                <w:rStyle w:val="IndexLink"/>
              </w:rPr>
              <w:t>332</w:t>
            </w:r>
          </w:hyperlink>
        </w:p>
        <w:p>
          <w:pPr>
            <w:pStyle w:val="Contents4"/>
            <w:tabs>
              <w:tab w:val="clear" w:pos="8176"/>
              <w:tab w:val="right" w:pos="9026" w:leader="dot"/>
            </w:tabs>
            <w:rPr/>
          </w:pPr>
          <w:hyperlink w:anchor="__RefHeading___Toc5027835_73709187">
            <w:r>
              <w:rPr>
                <w:webHidden/>
                <w:rStyle w:val="IndexLink"/>
                <w:rtl w:val="true"/>
              </w:rPr>
              <w:t>نکات سرگذشت</w:t>
            </w:r>
            <w:r>
              <w:rPr>
                <w:rStyle w:val="IndexLink"/>
                <w:rtl w:val="true"/>
              </w:rPr>
              <w:tab/>
            </w:r>
            <w:r>
              <w:rPr>
                <w:rStyle w:val="IndexLink"/>
              </w:rPr>
              <w:t>334</w:t>
            </w:r>
          </w:hyperlink>
        </w:p>
        <w:p>
          <w:pPr>
            <w:pStyle w:val="Contents2"/>
            <w:tabs>
              <w:tab w:val="clear" w:pos="8743"/>
              <w:tab w:val="right" w:pos="9026" w:leader="dot"/>
            </w:tabs>
            <w:rPr/>
          </w:pPr>
          <w:hyperlink w:anchor="__RefHeading___Toc5027837_73709187">
            <w:r>
              <w:rPr>
                <w:webHidden/>
                <w:rStyle w:val="IndexLink"/>
                <w:rtl w:val="true"/>
              </w:rPr>
              <w:t xml:space="preserve">پیامبر هیجدهم </w:t>
            </w:r>
            <w:r>
              <w:rPr>
                <w:rStyle w:val="IndexLink"/>
                <w:rtl w:val="true"/>
              </w:rPr>
              <w:t xml:space="preserve">: </w:t>
            </w:r>
            <w:r>
              <w:rPr>
                <w:rStyle w:val="IndexLink"/>
                <w:rtl w:val="true"/>
              </w:rPr>
              <w:t>زکریا</w:t>
            </w:r>
            <w:r>
              <w:rPr>
                <w:rStyle w:val="IndexLink"/>
                <w:rtl w:val="true"/>
              </w:rPr>
              <w:tab/>
            </w:r>
            <w:r>
              <w:rPr>
                <w:rStyle w:val="IndexLink"/>
              </w:rPr>
              <w:t>336</w:t>
            </w:r>
          </w:hyperlink>
        </w:p>
        <w:p>
          <w:pPr>
            <w:pStyle w:val="Contents3"/>
            <w:tabs>
              <w:tab w:val="clear" w:pos="8459"/>
              <w:tab w:val="right" w:pos="9026" w:leader="dot"/>
            </w:tabs>
            <w:rPr/>
          </w:pPr>
          <w:hyperlink w:anchor="__RefHeading___Toc5027839_73709187">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5027841_73709187">
            <w:r>
              <w:rPr>
                <w:webHidden/>
                <w:rStyle w:val="IndexLink"/>
                <w:rtl w:val="true"/>
              </w:rPr>
              <w:t>آیات مورد بحث</w:t>
            </w:r>
            <w:r>
              <w:rPr>
                <w:rStyle w:val="IndexLink"/>
                <w:rtl w:val="true"/>
              </w:rPr>
              <w:tab/>
            </w:r>
            <w:r>
              <w:rPr>
                <w:rStyle w:val="IndexLink"/>
              </w:rPr>
              <w:t>336</w:t>
            </w:r>
          </w:hyperlink>
        </w:p>
        <w:p>
          <w:pPr>
            <w:pStyle w:val="Contents3"/>
            <w:tabs>
              <w:tab w:val="clear" w:pos="8459"/>
              <w:tab w:val="right" w:pos="9026" w:leader="dot"/>
            </w:tabs>
            <w:rPr/>
          </w:pPr>
          <w:hyperlink w:anchor="__RefHeading___Toc5027843_73709187">
            <w:r>
              <w:rPr>
                <w:webHidden/>
                <w:rStyle w:val="IndexLink"/>
                <w:rtl w:val="true"/>
              </w:rPr>
              <w:t>ترجمه آیات</w:t>
            </w:r>
            <w:r>
              <w:rPr>
                <w:rStyle w:val="IndexLink"/>
                <w:rtl w:val="true"/>
              </w:rPr>
              <w:tab/>
            </w:r>
            <w:r>
              <w:rPr>
                <w:rStyle w:val="IndexLink"/>
              </w:rPr>
              <w:t>337</w:t>
            </w:r>
          </w:hyperlink>
        </w:p>
        <w:p>
          <w:pPr>
            <w:pStyle w:val="Contents3"/>
            <w:tabs>
              <w:tab w:val="clear" w:pos="8459"/>
              <w:tab w:val="right" w:pos="9026" w:leader="dot"/>
            </w:tabs>
            <w:rPr/>
          </w:pPr>
          <w:hyperlink w:anchor="__RefHeading___Toc5027845_73709187">
            <w:r>
              <w:rPr>
                <w:webHidden/>
                <w:rStyle w:val="IndexLink"/>
                <w:rtl w:val="true"/>
              </w:rPr>
              <w:t>تفسیر آیات</w:t>
            </w:r>
            <w:r>
              <w:rPr>
                <w:rStyle w:val="IndexLink"/>
                <w:rtl w:val="true"/>
              </w:rPr>
              <w:tab/>
            </w:r>
            <w:r>
              <w:rPr>
                <w:rStyle w:val="IndexLink"/>
              </w:rPr>
              <w:t>340</w:t>
            </w:r>
          </w:hyperlink>
        </w:p>
        <w:p>
          <w:pPr>
            <w:pStyle w:val="Contents4"/>
            <w:tabs>
              <w:tab w:val="clear" w:pos="8176"/>
              <w:tab w:val="right" w:pos="9026" w:leader="dot"/>
            </w:tabs>
            <w:rPr/>
          </w:pPr>
          <w:hyperlink w:anchor="__RefHeading___Toc5027847_73709187">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5027849_73709187">
            <w:r>
              <w:rPr>
                <w:webHidden/>
                <w:rStyle w:val="IndexLink"/>
                <w:rtl w:val="true"/>
              </w:rPr>
              <w:t>استجابت دعای زکریا</w:t>
            </w:r>
            <w:r>
              <w:rPr>
                <w:rStyle w:val="IndexLink"/>
                <w:rtl w:val="true"/>
              </w:rPr>
              <w:tab/>
            </w:r>
            <w:r>
              <w:rPr>
                <w:rStyle w:val="IndexLink"/>
              </w:rPr>
              <w:t>342</w:t>
            </w:r>
          </w:hyperlink>
        </w:p>
        <w:p>
          <w:pPr>
            <w:pStyle w:val="Contents4"/>
            <w:tabs>
              <w:tab w:val="clear" w:pos="8176"/>
              <w:tab w:val="right" w:pos="9026" w:leader="dot"/>
            </w:tabs>
            <w:rPr/>
          </w:pPr>
          <w:hyperlink w:anchor="__RefHeading___Toc5027851_73709187">
            <w:r>
              <w:rPr>
                <w:webHidden/>
                <w:rStyle w:val="IndexLink"/>
                <w:rtl w:val="true"/>
              </w:rPr>
              <w:t>نکات داستان</w:t>
            </w:r>
            <w:r>
              <w:rPr>
                <w:rStyle w:val="IndexLink"/>
                <w:rtl w:val="true"/>
              </w:rPr>
              <w:tab/>
            </w:r>
            <w:r>
              <w:rPr>
                <w:rStyle w:val="IndexLink"/>
              </w:rPr>
              <w:t>347</w:t>
            </w:r>
          </w:hyperlink>
        </w:p>
        <w:p>
          <w:pPr>
            <w:pStyle w:val="Contents2"/>
            <w:tabs>
              <w:tab w:val="clear" w:pos="8743"/>
              <w:tab w:val="right" w:pos="9026" w:leader="dot"/>
            </w:tabs>
            <w:rPr/>
          </w:pPr>
          <w:hyperlink w:anchor="__RefHeading___Toc5027853_73709187">
            <w:r>
              <w:rPr>
                <w:webHidden/>
                <w:rStyle w:val="IndexLink"/>
                <w:rtl w:val="true"/>
              </w:rPr>
              <w:t xml:space="preserve">پیامبر نوزدهم </w:t>
            </w:r>
            <w:r>
              <w:rPr>
                <w:rStyle w:val="IndexLink"/>
                <w:rtl w:val="true"/>
              </w:rPr>
              <w:t xml:space="preserve">: </w:t>
            </w:r>
            <w:r>
              <w:rPr>
                <w:rStyle w:val="IndexLink"/>
                <w:rtl w:val="true"/>
              </w:rPr>
              <w:t>یحیی</w:t>
            </w:r>
            <w:r>
              <w:rPr>
                <w:rStyle w:val="IndexLink"/>
                <w:rtl w:val="true"/>
              </w:rPr>
              <w:tab/>
            </w:r>
            <w:r>
              <w:rPr>
                <w:rStyle w:val="IndexLink"/>
              </w:rPr>
              <w:t>348</w:t>
            </w:r>
          </w:hyperlink>
        </w:p>
        <w:p>
          <w:pPr>
            <w:pStyle w:val="Contents3"/>
            <w:tabs>
              <w:tab w:val="clear" w:pos="8459"/>
              <w:tab w:val="right" w:pos="9026" w:leader="dot"/>
            </w:tabs>
            <w:rPr/>
          </w:pPr>
          <w:hyperlink w:anchor="__RefHeading___Toc5027855_73709187">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5027857_73709187">
            <w:r>
              <w:rPr>
                <w:webHidden/>
                <w:rStyle w:val="IndexLink"/>
                <w:rtl w:val="true"/>
              </w:rPr>
              <w:t>آیات مورد بحث</w:t>
            </w:r>
            <w:r>
              <w:rPr>
                <w:rStyle w:val="IndexLink"/>
                <w:rtl w:val="true"/>
              </w:rPr>
              <w:tab/>
            </w:r>
            <w:r>
              <w:rPr>
                <w:rStyle w:val="IndexLink"/>
              </w:rPr>
              <w:t>348</w:t>
            </w:r>
          </w:hyperlink>
        </w:p>
        <w:p>
          <w:pPr>
            <w:pStyle w:val="Contents3"/>
            <w:tabs>
              <w:tab w:val="clear" w:pos="8459"/>
              <w:tab w:val="right" w:pos="9026" w:leader="dot"/>
            </w:tabs>
            <w:rPr/>
          </w:pPr>
          <w:hyperlink w:anchor="__RefHeading___Toc5027859_73709187">
            <w:r>
              <w:rPr>
                <w:webHidden/>
                <w:rStyle w:val="IndexLink"/>
                <w:rtl w:val="true"/>
              </w:rPr>
              <w:t>ترجمه آیات</w:t>
            </w:r>
            <w:r>
              <w:rPr>
                <w:rStyle w:val="IndexLink"/>
                <w:rtl w:val="true"/>
              </w:rPr>
              <w:tab/>
            </w:r>
            <w:r>
              <w:rPr>
                <w:rStyle w:val="IndexLink"/>
              </w:rPr>
              <w:t>348</w:t>
            </w:r>
          </w:hyperlink>
        </w:p>
        <w:p>
          <w:pPr>
            <w:pStyle w:val="Contents3"/>
            <w:tabs>
              <w:tab w:val="clear" w:pos="8459"/>
              <w:tab w:val="right" w:pos="9026" w:leader="dot"/>
            </w:tabs>
            <w:rPr/>
          </w:pPr>
          <w:hyperlink w:anchor="__RefHeading___Toc5027861_73709187">
            <w:r>
              <w:rPr>
                <w:webHidden/>
                <w:rStyle w:val="IndexLink"/>
                <w:rtl w:val="true"/>
              </w:rPr>
              <w:t>توضیح لغات</w:t>
            </w:r>
            <w:r>
              <w:rPr>
                <w:rStyle w:val="IndexLink"/>
                <w:rtl w:val="true"/>
              </w:rPr>
              <w:tab/>
            </w:r>
            <w:r>
              <w:rPr>
                <w:rStyle w:val="IndexLink"/>
              </w:rPr>
              <w:t>349</w:t>
            </w:r>
          </w:hyperlink>
        </w:p>
        <w:p>
          <w:pPr>
            <w:pStyle w:val="Contents3"/>
            <w:tabs>
              <w:tab w:val="clear" w:pos="8459"/>
              <w:tab w:val="right" w:pos="9026" w:leader="dot"/>
            </w:tabs>
            <w:rPr/>
          </w:pPr>
          <w:hyperlink w:anchor="__RefHeading___Toc5027863_73709187">
            <w:r>
              <w:rPr>
                <w:webHidden/>
                <w:rStyle w:val="IndexLink"/>
                <w:rtl w:val="true"/>
              </w:rPr>
              <w:t>تفسیر آیات</w:t>
            </w:r>
            <w:r>
              <w:rPr>
                <w:rStyle w:val="IndexLink"/>
                <w:rtl w:val="true"/>
              </w:rPr>
              <w:tab/>
            </w:r>
            <w:r>
              <w:rPr>
                <w:rStyle w:val="IndexLink"/>
              </w:rPr>
              <w:t>350</w:t>
            </w:r>
          </w:hyperlink>
        </w:p>
        <w:p>
          <w:pPr>
            <w:pStyle w:val="Contents2"/>
            <w:tabs>
              <w:tab w:val="clear" w:pos="8743"/>
              <w:tab w:val="right" w:pos="9026" w:leader="dot"/>
            </w:tabs>
            <w:rPr/>
          </w:pPr>
          <w:hyperlink w:anchor="__RefHeading___Toc5027865_73709187">
            <w:r>
              <w:rPr>
                <w:webHidden/>
                <w:rStyle w:val="IndexLink"/>
                <w:rtl w:val="true"/>
              </w:rPr>
              <w:t xml:space="preserve">پیامبر بیستم </w:t>
            </w:r>
            <w:r>
              <w:rPr>
                <w:rStyle w:val="IndexLink"/>
                <w:rtl w:val="true"/>
              </w:rPr>
              <w:t xml:space="preserve">: </w:t>
            </w:r>
            <w:r>
              <w:rPr>
                <w:rStyle w:val="IndexLink"/>
                <w:rtl w:val="true"/>
              </w:rPr>
              <w:t>مسیح</w:t>
            </w:r>
            <w:r>
              <w:rPr>
                <w:rStyle w:val="IndexLink"/>
                <w:rtl w:val="true"/>
              </w:rPr>
              <w:tab/>
            </w:r>
            <w:r>
              <w:rPr>
                <w:rStyle w:val="IndexLink"/>
              </w:rPr>
              <w:t>355</w:t>
            </w:r>
          </w:hyperlink>
        </w:p>
        <w:p>
          <w:pPr>
            <w:pStyle w:val="Contents3"/>
            <w:tabs>
              <w:tab w:val="clear" w:pos="8459"/>
              <w:tab w:val="right" w:pos="9026" w:leader="dot"/>
            </w:tabs>
            <w:rPr/>
          </w:pPr>
          <w:hyperlink w:anchor="__RefHeading___Toc5027867_73709187">
            <w:r>
              <w:rPr>
                <w:webHidden/>
                <w:rStyle w:val="IndexLink"/>
                <w:rtl w:val="true"/>
              </w:rPr>
              <w:t>اشاره</w:t>
            </w:r>
            <w:r>
              <w:rPr>
                <w:rStyle w:val="IndexLink"/>
                <w:rtl w:val="true"/>
              </w:rPr>
              <w:tab/>
            </w:r>
            <w:r>
              <w:rPr>
                <w:rStyle w:val="IndexLink"/>
              </w:rPr>
              <w:t>355</w:t>
            </w:r>
          </w:hyperlink>
        </w:p>
        <w:p>
          <w:pPr>
            <w:pStyle w:val="Contents3"/>
            <w:tabs>
              <w:tab w:val="clear" w:pos="8459"/>
              <w:tab w:val="right" w:pos="9026" w:leader="dot"/>
            </w:tabs>
            <w:rPr/>
          </w:pPr>
          <w:hyperlink w:anchor="__RefHeading___Toc5027869_73709187">
            <w:r>
              <w:rPr>
                <w:webHidden/>
                <w:rStyle w:val="IndexLink"/>
              </w:rPr>
              <w:t>1</w:t>
            </w:r>
            <w:r>
              <w:rPr>
                <w:rStyle w:val="IndexLink"/>
                <w:rtl w:val="true"/>
              </w:rPr>
              <w:t xml:space="preserve">- </w:t>
            </w:r>
            <w:r>
              <w:rPr>
                <w:rStyle w:val="IndexLink"/>
                <w:rtl w:val="true"/>
              </w:rPr>
              <w:t xml:space="preserve">ولادت معجزه آسای مسیح </w:t>
            </w:r>
            <w:r>
              <w:rPr>
                <w:rStyle w:val="IndexLink"/>
                <w:rtl w:val="true"/>
              </w:rPr>
              <w:t>(</w:t>
            </w:r>
            <w:r>
              <w:rPr>
                <w:rStyle w:val="IndexLink"/>
                <w:rtl w:val="true"/>
              </w:rPr>
              <w:t>علیه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5027871_73709187">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5027873_73709187">
            <w:r>
              <w:rPr>
                <w:webHidden/>
                <w:rStyle w:val="IndexLink"/>
                <w:rtl w:val="true"/>
              </w:rPr>
              <w:t>ترجمه آیات</w:t>
            </w:r>
            <w:r>
              <w:rPr>
                <w:rStyle w:val="IndexLink"/>
                <w:rtl w:val="true"/>
              </w:rPr>
              <w:tab/>
            </w:r>
            <w:r>
              <w:rPr>
                <w:rStyle w:val="IndexLink"/>
              </w:rPr>
              <w:t>358</w:t>
            </w:r>
          </w:hyperlink>
        </w:p>
        <w:p>
          <w:pPr>
            <w:pStyle w:val="Contents4"/>
            <w:tabs>
              <w:tab w:val="clear" w:pos="8176"/>
              <w:tab w:val="right" w:pos="9026" w:leader="dot"/>
            </w:tabs>
            <w:rPr/>
          </w:pPr>
          <w:hyperlink w:anchor="__RefHeading___Toc5027875_73709187">
            <w:r>
              <w:rPr>
                <w:webHidden/>
                <w:rStyle w:val="IndexLink"/>
                <w:rtl w:val="true"/>
              </w:rPr>
              <w:t>تفسیر آیات</w:t>
            </w:r>
            <w:r>
              <w:rPr>
                <w:rStyle w:val="IndexLink"/>
                <w:rtl w:val="true"/>
              </w:rPr>
              <w:tab/>
            </w:r>
            <w:r>
              <w:rPr>
                <w:rStyle w:val="IndexLink"/>
              </w:rPr>
              <w:t>360</w:t>
            </w:r>
          </w:hyperlink>
        </w:p>
        <w:p>
          <w:pPr>
            <w:pStyle w:val="Contents5"/>
            <w:tabs>
              <w:tab w:val="clear" w:pos="7892"/>
              <w:tab w:val="right" w:pos="9026" w:leader="dot"/>
            </w:tabs>
            <w:rPr/>
          </w:pPr>
          <w:hyperlink w:anchor="__RefHeading___Toc5027877_73709187">
            <w:r>
              <w:rPr>
                <w:webHidden/>
                <w:rStyle w:val="IndexLink"/>
                <w:rtl w:val="true"/>
              </w:rPr>
              <w:t>اشاره</w:t>
            </w:r>
            <w:r>
              <w:rPr>
                <w:rStyle w:val="IndexLink"/>
                <w:rtl w:val="true"/>
              </w:rPr>
              <w:tab/>
            </w:r>
            <w:r>
              <w:rPr>
                <w:rStyle w:val="IndexLink"/>
              </w:rPr>
              <w:t>360</w:t>
            </w:r>
          </w:hyperlink>
        </w:p>
        <w:p>
          <w:pPr>
            <w:pStyle w:val="Contents5"/>
            <w:tabs>
              <w:tab w:val="clear" w:pos="7892"/>
              <w:tab w:val="right" w:pos="9026" w:leader="dot"/>
            </w:tabs>
            <w:rPr/>
          </w:pPr>
          <w:hyperlink w:anchor="__RefHeading___Toc5027879_73709187">
            <w:r>
              <w:rPr>
                <w:webHidden/>
                <w:rStyle w:val="IndexLink"/>
                <w:rtl w:val="true"/>
              </w:rPr>
              <w:t>حرکت مریم با نوزاد به سوی قوم خود</w:t>
            </w:r>
            <w:r>
              <w:rPr>
                <w:rStyle w:val="IndexLink"/>
                <w:rtl w:val="true"/>
              </w:rPr>
              <w:tab/>
            </w:r>
            <w:r>
              <w:rPr>
                <w:rStyle w:val="IndexLink"/>
              </w:rPr>
              <w:t>366</w:t>
            </w:r>
          </w:hyperlink>
        </w:p>
        <w:p>
          <w:pPr>
            <w:pStyle w:val="Contents3"/>
            <w:tabs>
              <w:tab w:val="clear" w:pos="8459"/>
              <w:tab w:val="right" w:pos="9026" w:leader="dot"/>
            </w:tabs>
            <w:rPr/>
          </w:pPr>
          <w:hyperlink w:anchor="__RefHeading___Toc5027881_73709187">
            <w:r>
              <w:rPr>
                <w:webHidden/>
                <w:rStyle w:val="IndexLink"/>
              </w:rPr>
              <w:t>2</w:t>
            </w:r>
            <w:r>
              <w:rPr>
                <w:rStyle w:val="IndexLink"/>
                <w:rtl w:val="true"/>
              </w:rPr>
              <w:t xml:space="preserve">- </w:t>
            </w:r>
            <w:r>
              <w:rPr>
                <w:rStyle w:val="IndexLink"/>
                <w:rtl w:val="true"/>
              </w:rPr>
              <w:t>ویژگی های مسیح در قرآن</w:t>
            </w:r>
            <w:r>
              <w:rPr>
                <w:rStyle w:val="IndexLink"/>
                <w:rtl w:val="true"/>
              </w:rPr>
              <w:tab/>
            </w:r>
            <w:r>
              <w:rPr>
                <w:rStyle w:val="IndexLink"/>
              </w:rPr>
              <w:t>369</w:t>
            </w:r>
          </w:hyperlink>
        </w:p>
        <w:p>
          <w:pPr>
            <w:pStyle w:val="Contents4"/>
            <w:tabs>
              <w:tab w:val="clear" w:pos="8176"/>
              <w:tab w:val="right" w:pos="9026" w:leader="dot"/>
            </w:tabs>
            <w:rPr/>
          </w:pPr>
          <w:hyperlink w:anchor="__RefHeading___Toc5027883_73709187">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5027885_73709187">
            <w:r>
              <w:rPr>
                <w:webHidden/>
                <w:rStyle w:val="IndexLink"/>
                <w:rtl w:val="true"/>
              </w:rPr>
              <w:t>آیات مورد بحث</w:t>
            </w:r>
            <w:r>
              <w:rPr>
                <w:rStyle w:val="IndexLink"/>
                <w:rtl w:val="true"/>
              </w:rPr>
              <w:tab/>
            </w:r>
            <w:r>
              <w:rPr>
                <w:rStyle w:val="IndexLink"/>
              </w:rPr>
              <w:t>369</w:t>
            </w:r>
          </w:hyperlink>
        </w:p>
        <w:p>
          <w:pPr>
            <w:pStyle w:val="Contents4"/>
            <w:tabs>
              <w:tab w:val="clear" w:pos="8176"/>
              <w:tab w:val="right" w:pos="9026" w:leader="dot"/>
            </w:tabs>
            <w:rPr/>
          </w:pPr>
          <w:hyperlink w:anchor="__RefHeading___Toc5027887_73709187">
            <w:r>
              <w:rPr>
                <w:webHidden/>
                <w:rStyle w:val="IndexLink"/>
                <w:rtl w:val="true"/>
              </w:rPr>
              <w:t>ترجمه آیات</w:t>
            </w:r>
            <w:r>
              <w:rPr>
                <w:rStyle w:val="IndexLink"/>
                <w:rtl w:val="true"/>
              </w:rPr>
              <w:tab/>
            </w:r>
            <w:r>
              <w:rPr>
                <w:rStyle w:val="IndexLink"/>
              </w:rPr>
              <w:t>370</w:t>
            </w:r>
          </w:hyperlink>
        </w:p>
        <w:p>
          <w:pPr>
            <w:pStyle w:val="Contents4"/>
            <w:tabs>
              <w:tab w:val="clear" w:pos="8176"/>
              <w:tab w:val="right" w:pos="9026" w:leader="dot"/>
            </w:tabs>
            <w:rPr/>
          </w:pPr>
          <w:hyperlink w:anchor="__RefHeading___Toc5027889_73709187">
            <w:r>
              <w:rPr>
                <w:webHidden/>
                <w:rStyle w:val="IndexLink"/>
                <w:rtl w:val="true"/>
              </w:rPr>
              <w:t>تفسیر آیات</w:t>
            </w:r>
            <w:r>
              <w:rPr>
                <w:rStyle w:val="IndexLink"/>
                <w:rtl w:val="true"/>
              </w:rPr>
              <w:tab/>
            </w:r>
            <w:r>
              <w:rPr>
                <w:rStyle w:val="IndexLink"/>
              </w:rPr>
              <w:t>371</w:t>
            </w:r>
          </w:hyperlink>
        </w:p>
        <w:p>
          <w:pPr>
            <w:pStyle w:val="Contents5"/>
            <w:tabs>
              <w:tab w:val="clear" w:pos="7892"/>
              <w:tab w:val="right" w:pos="9026" w:leader="dot"/>
            </w:tabs>
            <w:rPr/>
          </w:pPr>
          <w:hyperlink w:anchor="__RefHeading___Toc5027891_73709187">
            <w:r>
              <w:rPr>
                <w:webHidden/>
                <w:rStyle w:val="IndexLink"/>
                <w:rtl w:val="true"/>
              </w:rPr>
              <w:t>اشاره</w:t>
            </w:r>
            <w:r>
              <w:rPr>
                <w:rStyle w:val="IndexLink"/>
                <w:rtl w:val="true"/>
              </w:rPr>
              <w:tab/>
            </w:r>
            <w:r>
              <w:rPr>
                <w:rStyle w:val="IndexLink"/>
              </w:rPr>
              <w:t>371</w:t>
            </w:r>
          </w:hyperlink>
        </w:p>
        <w:p>
          <w:pPr>
            <w:pStyle w:val="Contents5"/>
            <w:tabs>
              <w:tab w:val="clear" w:pos="7892"/>
              <w:tab w:val="right" w:pos="9026" w:leader="dot"/>
            </w:tabs>
            <w:rPr/>
          </w:pPr>
          <w:hyperlink w:anchor="__RefHeading___Toc5027893_73709187">
            <w:r>
              <w:rPr>
                <w:webHidden/>
                <w:rStyle w:val="IndexLink"/>
              </w:rPr>
              <w:t>1</w:t>
            </w:r>
            <w:r>
              <w:rPr>
                <w:rStyle w:val="IndexLink"/>
                <w:rtl w:val="true"/>
              </w:rPr>
              <w:t>ـ کلمه خداست</w:t>
            </w:r>
            <w:r>
              <w:rPr>
                <w:rStyle w:val="IndexLink"/>
                <w:rtl w:val="true"/>
              </w:rPr>
              <w:tab/>
            </w:r>
            <w:r>
              <w:rPr>
                <w:rStyle w:val="IndexLink"/>
              </w:rPr>
              <w:t>371</w:t>
            </w:r>
          </w:hyperlink>
        </w:p>
        <w:p>
          <w:pPr>
            <w:pStyle w:val="Contents5"/>
            <w:tabs>
              <w:tab w:val="clear" w:pos="7892"/>
              <w:tab w:val="right" w:pos="9026" w:leader="dot"/>
            </w:tabs>
            <w:rPr/>
          </w:pPr>
          <w:hyperlink w:anchor="__RefHeading___Toc5027895_73709187">
            <w:r>
              <w:rPr>
                <w:webHidden/>
                <w:rStyle w:val="IndexLink"/>
              </w:rPr>
              <w:t>2</w:t>
            </w:r>
            <w:r>
              <w:rPr>
                <w:rStyle w:val="IndexLink"/>
                <w:rtl w:val="true"/>
              </w:rPr>
              <w:t>ـ نام او</w:t>
            </w:r>
            <w:r>
              <w:rPr>
                <w:rStyle w:val="IndexLink"/>
                <w:rtl w:val="true"/>
              </w:rPr>
              <w:t xml:space="preserve">: </w:t>
            </w:r>
            <w:r>
              <w:rPr>
                <w:rStyle w:val="IndexLink"/>
                <w:rtl w:val="true"/>
              </w:rPr>
              <w:t>مسیح و عیسی بن مریم</w:t>
            </w:r>
            <w:r>
              <w:rPr>
                <w:rStyle w:val="IndexLink"/>
                <w:rtl w:val="true"/>
              </w:rPr>
              <w:tab/>
            </w:r>
            <w:r>
              <w:rPr>
                <w:rStyle w:val="IndexLink"/>
              </w:rPr>
              <w:t>371</w:t>
            </w:r>
          </w:hyperlink>
        </w:p>
        <w:p>
          <w:pPr>
            <w:pStyle w:val="Contents5"/>
            <w:tabs>
              <w:tab w:val="clear" w:pos="7892"/>
              <w:tab w:val="right" w:pos="9026" w:leader="dot"/>
            </w:tabs>
            <w:rPr/>
          </w:pPr>
          <w:hyperlink w:anchor="__RefHeading___Toc5027897_73709187">
            <w:r>
              <w:rPr>
                <w:webHidden/>
                <w:rStyle w:val="IndexLink"/>
              </w:rPr>
              <w:t>3</w:t>
            </w:r>
            <w:r>
              <w:rPr>
                <w:rStyle w:val="IndexLink"/>
                <w:rtl w:val="true"/>
              </w:rPr>
              <w:t>ـ آیت خدا ومظهر رحمت الهی</w:t>
            </w:r>
            <w:r>
              <w:rPr>
                <w:rStyle w:val="IndexLink"/>
                <w:rtl w:val="true"/>
              </w:rPr>
              <w:tab/>
            </w:r>
            <w:r>
              <w:rPr>
                <w:rStyle w:val="IndexLink"/>
              </w:rPr>
              <w:t>373</w:t>
            </w:r>
          </w:hyperlink>
        </w:p>
        <w:p>
          <w:pPr>
            <w:pStyle w:val="Contents5"/>
            <w:tabs>
              <w:tab w:val="clear" w:pos="7892"/>
              <w:tab w:val="right" w:pos="9026" w:leader="dot"/>
            </w:tabs>
            <w:rPr/>
          </w:pPr>
          <w:hyperlink w:anchor="__RefHeading___Toc5027899_73709187">
            <w:r>
              <w:rPr>
                <w:webHidden/>
                <w:rStyle w:val="IndexLink"/>
              </w:rPr>
              <w:t>4</w:t>
            </w:r>
            <w:r>
              <w:rPr>
                <w:rStyle w:val="IndexLink"/>
                <w:rtl w:val="true"/>
              </w:rPr>
              <w:t>ـ سخن گفتن در گهواره</w:t>
            </w:r>
            <w:r>
              <w:rPr>
                <w:rStyle w:val="IndexLink"/>
                <w:rtl w:val="true"/>
              </w:rPr>
              <w:tab/>
            </w:r>
            <w:r>
              <w:rPr>
                <w:rStyle w:val="IndexLink"/>
              </w:rPr>
              <w:t>373</w:t>
            </w:r>
          </w:hyperlink>
        </w:p>
        <w:p>
          <w:pPr>
            <w:pStyle w:val="Contents5"/>
            <w:tabs>
              <w:tab w:val="clear" w:pos="7892"/>
              <w:tab w:val="right" w:pos="9026" w:leader="dot"/>
            </w:tabs>
            <w:rPr/>
          </w:pPr>
          <w:hyperlink w:anchor="__RefHeading___Toc5027901_73709187">
            <w:r>
              <w:rPr>
                <w:webHidden/>
                <w:rStyle w:val="IndexLink"/>
              </w:rPr>
              <w:t>5</w:t>
            </w:r>
            <w:r>
              <w:rPr>
                <w:rStyle w:val="IndexLink"/>
                <w:rtl w:val="true"/>
              </w:rPr>
              <w:t>ـ کمالات روحی</w:t>
            </w:r>
            <w:r>
              <w:rPr>
                <w:rStyle w:val="IndexLink"/>
                <w:rtl w:val="true"/>
              </w:rPr>
              <w:tab/>
            </w:r>
            <w:r>
              <w:rPr>
                <w:rStyle w:val="IndexLink"/>
              </w:rPr>
              <w:t>373</w:t>
            </w:r>
          </w:hyperlink>
        </w:p>
        <w:p>
          <w:pPr>
            <w:pStyle w:val="Contents5"/>
            <w:tabs>
              <w:tab w:val="clear" w:pos="7892"/>
              <w:tab w:val="right" w:pos="9026" w:leader="dot"/>
            </w:tabs>
            <w:rPr/>
          </w:pPr>
          <w:hyperlink w:anchor="__RefHeading___Toc5027903_73709187">
            <w:r>
              <w:rPr>
                <w:webHidden/>
                <w:rStyle w:val="IndexLink"/>
              </w:rPr>
              <w:t>6</w:t>
            </w:r>
            <w:r>
              <w:rPr>
                <w:rStyle w:val="IndexLink"/>
                <w:rtl w:val="true"/>
              </w:rPr>
              <w:t>ـ پیامبر صاحب شریعت وکتاب</w:t>
            </w:r>
            <w:r>
              <w:rPr>
                <w:rStyle w:val="IndexLink"/>
                <w:rtl w:val="true"/>
              </w:rPr>
              <w:tab/>
            </w:r>
            <w:r>
              <w:rPr>
                <w:rStyle w:val="IndexLink"/>
              </w:rPr>
              <w:t>374</w:t>
            </w:r>
          </w:hyperlink>
        </w:p>
        <w:p>
          <w:pPr>
            <w:pStyle w:val="Contents5"/>
            <w:tabs>
              <w:tab w:val="clear" w:pos="7892"/>
              <w:tab w:val="right" w:pos="9026" w:leader="dot"/>
            </w:tabs>
            <w:rPr/>
          </w:pPr>
          <w:hyperlink w:anchor="__RefHeading___Toc5027905_73709187">
            <w:r>
              <w:rPr>
                <w:webHidden/>
                <w:rStyle w:val="IndexLink"/>
              </w:rPr>
              <w:t>7</w:t>
            </w:r>
            <w:r>
              <w:rPr>
                <w:rStyle w:val="IndexLink"/>
                <w:rtl w:val="true"/>
              </w:rPr>
              <w:t>ـ از پیامبران اولو العزم</w:t>
            </w:r>
            <w:r>
              <w:rPr>
                <w:rStyle w:val="IndexLink"/>
                <w:rtl w:val="true"/>
              </w:rPr>
              <w:tab/>
            </w:r>
            <w:r>
              <w:rPr>
                <w:rStyle w:val="IndexLink"/>
              </w:rPr>
              <w:t>374</w:t>
            </w:r>
          </w:hyperlink>
        </w:p>
        <w:p>
          <w:pPr>
            <w:pStyle w:val="Contents5"/>
            <w:tabs>
              <w:tab w:val="clear" w:pos="7892"/>
              <w:tab w:val="right" w:pos="9026" w:leader="dot"/>
            </w:tabs>
            <w:rPr/>
          </w:pPr>
          <w:hyperlink w:anchor="__RefHeading___Toc5027907_73709187">
            <w:r>
              <w:rPr>
                <w:webHidden/>
                <w:rStyle w:val="IndexLink"/>
              </w:rPr>
              <w:t>8</w:t>
            </w:r>
            <w:r>
              <w:rPr>
                <w:rStyle w:val="IndexLink"/>
                <w:rtl w:val="true"/>
              </w:rPr>
              <w:t xml:space="preserve"> </w:t>
            </w:r>
            <w:r>
              <w:rPr>
                <w:rStyle w:val="IndexLink"/>
                <w:rtl w:val="true"/>
              </w:rPr>
              <w:t>ـ پیامبری به سوی بنی اسرائیل</w:t>
            </w:r>
            <w:r>
              <w:rPr>
                <w:rStyle w:val="IndexLink"/>
                <w:rtl w:val="true"/>
              </w:rPr>
              <w:tab/>
            </w:r>
            <w:r>
              <w:rPr>
                <w:rStyle w:val="IndexLink"/>
              </w:rPr>
              <w:t>374</w:t>
            </w:r>
          </w:hyperlink>
        </w:p>
        <w:p>
          <w:pPr>
            <w:pStyle w:val="Contents3"/>
            <w:tabs>
              <w:tab w:val="clear" w:pos="8459"/>
              <w:tab w:val="right" w:pos="9026" w:leader="dot"/>
            </w:tabs>
            <w:rPr/>
          </w:pPr>
          <w:hyperlink w:anchor="__RefHeading___Toc5027909_73709187">
            <w:r>
              <w:rPr>
                <w:webHidden/>
                <w:rStyle w:val="IndexLink"/>
              </w:rPr>
              <w:t>3</w:t>
            </w:r>
            <w:r>
              <w:rPr>
                <w:rStyle w:val="IndexLink"/>
                <w:rtl w:val="true"/>
              </w:rPr>
              <w:t xml:space="preserve">- </w:t>
            </w:r>
            <w:r>
              <w:rPr>
                <w:rStyle w:val="IndexLink"/>
                <w:rtl w:val="true"/>
              </w:rPr>
              <w:t xml:space="preserve">کتاب و شریعت عیسی </w:t>
            </w:r>
            <w:r>
              <w:rPr>
                <w:rStyle w:val="IndexLink"/>
                <w:rtl w:val="true"/>
              </w:rPr>
              <w:t>(</w:t>
            </w:r>
            <w:r>
              <w:rPr>
                <w:rStyle w:val="IndexLink"/>
                <w:rtl w:val="true"/>
              </w:rPr>
              <w:t>علیه السلام</w:t>
            </w:r>
            <w:r>
              <w:rPr>
                <w:rStyle w:val="IndexLink"/>
                <w:rtl w:val="true"/>
              </w:rPr>
              <w:t>)</w:t>
              <w:tab/>
            </w:r>
            <w:r>
              <w:rPr>
                <w:rStyle w:val="IndexLink"/>
              </w:rPr>
              <w:t>375</w:t>
            </w:r>
          </w:hyperlink>
        </w:p>
        <w:p>
          <w:pPr>
            <w:pStyle w:val="Contents4"/>
            <w:tabs>
              <w:tab w:val="clear" w:pos="8176"/>
              <w:tab w:val="right" w:pos="9026" w:leader="dot"/>
            </w:tabs>
            <w:rPr/>
          </w:pPr>
          <w:hyperlink w:anchor="__RefHeading___Toc5027911_73709187">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5027913_73709187">
            <w:r>
              <w:rPr>
                <w:webHidden/>
                <w:rStyle w:val="IndexLink"/>
                <w:rtl w:val="true"/>
              </w:rPr>
              <w:t>آیات مورد بحث</w:t>
            </w:r>
            <w:r>
              <w:rPr>
                <w:rStyle w:val="IndexLink"/>
                <w:rtl w:val="true"/>
              </w:rPr>
              <w:tab/>
            </w:r>
            <w:r>
              <w:rPr>
                <w:rStyle w:val="IndexLink"/>
              </w:rPr>
              <w:t>375</w:t>
            </w:r>
          </w:hyperlink>
        </w:p>
        <w:p>
          <w:pPr>
            <w:pStyle w:val="Contents4"/>
            <w:tabs>
              <w:tab w:val="clear" w:pos="8176"/>
              <w:tab w:val="right" w:pos="9026" w:leader="dot"/>
            </w:tabs>
            <w:rPr/>
          </w:pPr>
          <w:hyperlink w:anchor="__RefHeading___Toc5027915_73709187">
            <w:r>
              <w:rPr>
                <w:webHidden/>
                <w:rStyle w:val="IndexLink"/>
                <w:rtl w:val="true"/>
              </w:rPr>
              <w:t>ترجمه آیات</w:t>
            </w:r>
            <w:r>
              <w:rPr>
                <w:rStyle w:val="IndexLink"/>
                <w:rtl w:val="true"/>
              </w:rPr>
              <w:tab/>
            </w:r>
            <w:r>
              <w:rPr>
                <w:rStyle w:val="IndexLink"/>
              </w:rPr>
              <w:t>376</w:t>
            </w:r>
          </w:hyperlink>
        </w:p>
        <w:p>
          <w:pPr>
            <w:pStyle w:val="Contents4"/>
            <w:tabs>
              <w:tab w:val="clear" w:pos="8176"/>
              <w:tab w:val="right" w:pos="9026" w:leader="dot"/>
            </w:tabs>
            <w:rPr/>
          </w:pPr>
          <w:hyperlink w:anchor="__RefHeading___Toc5027917_73709187">
            <w:r>
              <w:rPr>
                <w:webHidden/>
                <w:rStyle w:val="IndexLink"/>
                <w:rtl w:val="true"/>
              </w:rPr>
              <w:t>تفسیر آیات</w:t>
            </w:r>
            <w:r>
              <w:rPr>
                <w:rStyle w:val="IndexLink"/>
                <w:rtl w:val="true"/>
              </w:rPr>
              <w:tab/>
            </w:r>
            <w:r>
              <w:rPr>
                <w:rStyle w:val="IndexLink"/>
              </w:rPr>
              <w:t>377</w:t>
            </w:r>
          </w:hyperlink>
        </w:p>
        <w:p>
          <w:pPr>
            <w:pStyle w:val="Contents3"/>
            <w:tabs>
              <w:tab w:val="clear" w:pos="8459"/>
              <w:tab w:val="right" w:pos="9026" w:leader="dot"/>
            </w:tabs>
            <w:rPr/>
          </w:pPr>
          <w:hyperlink w:anchor="__RefHeading___Toc5027919_73709187">
            <w:r>
              <w:rPr>
                <w:webHidden/>
                <w:rStyle w:val="IndexLink"/>
              </w:rPr>
              <w:t>4</w:t>
            </w:r>
            <w:r>
              <w:rPr>
                <w:rStyle w:val="IndexLink"/>
                <w:rtl w:val="true"/>
              </w:rPr>
              <w:t xml:space="preserve">- </w:t>
            </w:r>
            <w:r>
              <w:rPr>
                <w:rStyle w:val="IndexLink"/>
                <w:rtl w:val="true"/>
              </w:rPr>
              <w:t>معجزات و نشانه های نبوّت عیسی</w:t>
            </w:r>
            <w:r>
              <w:rPr>
                <w:rStyle w:val="IndexLink"/>
                <w:rtl w:val="true"/>
              </w:rPr>
              <w:tab/>
            </w:r>
            <w:r>
              <w:rPr>
                <w:rStyle w:val="IndexLink"/>
              </w:rPr>
              <w:t>379</w:t>
            </w:r>
          </w:hyperlink>
        </w:p>
        <w:p>
          <w:pPr>
            <w:pStyle w:val="Contents4"/>
            <w:tabs>
              <w:tab w:val="clear" w:pos="8176"/>
              <w:tab w:val="right" w:pos="9026" w:leader="dot"/>
            </w:tabs>
            <w:rPr/>
          </w:pPr>
          <w:hyperlink w:anchor="__RefHeading___Toc5027921_73709187">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5027923_73709187">
            <w:r>
              <w:rPr>
                <w:webHidden/>
                <w:rStyle w:val="IndexLink"/>
                <w:rtl w:val="true"/>
              </w:rPr>
              <w:t>آیات مورد بحث</w:t>
            </w:r>
            <w:r>
              <w:rPr>
                <w:rStyle w:val="IndexLink"/>
                <w:rtl w:val="true"/>
              </w:rPr>
              <w:tab/>
            </w:r>
            <w:r>
              <w:rPr>
                <w:rStyle w:val="IndexLink"/>
              </w:rPr>
              <w:t>379</w:t>
            </w:r>
          </w:hyperlink>
        </w:p>
        <w:p>
          <w:pPr>
            <w:pStyle w:val="Contents4"/>
            <w:tabs>
              <w:tab w:val="clear" w:pos="8176"/>
              <w:tab w:val="right" w:pos="9026" w:leader="dot"/>
            </w:tabs>
            <w:rPr/>
          </w:pPr>
          <w:hyperlink w:anchor="__RefHeading___Toc5027925_73709187">
            <w:r>
              <w:rPr>
                <w:webHidden/>
                <w:rStyle w:val="IndexLink"/>
                <w:rtl w:val="true"/>
              </w:rPr>
              <w:t>ترجمه آیات</w:t>
            </w:r>
            <w:r>
              <w:rPr>
                <w:rStyle w:val="IndexLink"/>
                <w:rtl w:val="true"/>
              </w:rPr>
              <w:tab/>
            </w:r>
            <w:r>
              <w:rPr>
                <w:rStyle w:val="IndexLink"/>
              </w:rPr>
              <w:t>380</w:t>
            </w:r>
          </w:hyperlink>
        </w:p>
        <w:p>
          <w:pPr>
            <w:pStyle w:val="Contents4"/>
            <w:tabs>
              <w:tab w:val="clear" w:pos="8176"/>
              <w:tab w:val="right" w:pos="9026" w:leader="dot"/>
            </w:tabs>
            <w:rPr/>
          </w:pPr>
          <w:hyperlink w:anchor="__RefHeading___Toc5027927_73709187">
            <w:r>
              <w:rPr>
                <w:webHidden/>
                <w:rStyle w:val="IndexLink"/>
                <w:rtl w:val="true"/>
              </w:rPr>
              <w:t>تفسیر آیات</w:t>
            </w:r>
            <w:r>
              <w:rPr>
                <w:rStyle w:val="IndexLink"/>
                <w:rtl w:val="true"/>
              </w:rPr>
              <w:tab/>
            </w:r>
            <w:r>
              <w:rPr>
                <w:rStyle w:val="IndexLink"/>
              </w:rPr>
              <w:t>381</w:t>
            </w:r>
          </w:hyperlink>
        </w:p>
        <w:p>
          <w:pPr>
            <w:pStyle w:val="Contents3"/>
            <w:tabs>
              <w:tab w:val="clear" w:pos="8459"/>
              <w:tab w:val="right" w:pos="9026" w:leader="dot"/>
            </w:tabs>
            <w:rPr/>
          </w:pPr>
          <w:hyperlink w:anchor="__RefHeading___Toc5027929_73709187">
            <w:r>
              <w:rPr>
                <w:webHidden/>
                <w:rStyle w:val="IndexLink"/>
              </w:rPr>
              <w:t>5</w:t>
            </w:r>
            <w:r>
              <w:rPr>
                <w:rStyle w:val="IndexLink"/>
                <w:rtl w:val="true"/>
              </w:rPr>
              <w:t xml:space="preserve">- </w:t>
            </w:r>
            <w:r>
              <w:rPr>
                <w:rStyle w:val="IndexLink"/>
                <w:rtl w:val="true"/>
              </w:rPr>
              <w:t>تبلیغ در میان بنی اسرائیل</w:t>
            </w:r>
            <w:r>
              <w:rPr>
                <w:rStyle w:val="IndexLink"/>
                <w:rtl w:val="true"/>
              </w:rPr>
              <w:tab/>
            </w:r>
            <w:r>
              <w:rPr>
                <w:rStyle w:val="IndexLink"/>
              </w:rPr>
              <w:t>384</w:t>
            </w:r>
          </w:hyperlink>
        </w:p>
        <w:p>
          <w:pPr>
            <w:pStyle w:val="Contents4"/>
            <w:tabs>
              <w:tab w:val="clear" w:pos="8176"/>
              <w:tab w:val="right" w:pos="9026" w:leader="dot"/>
            </w:tabs>
            <w:rPr/>
          </w:pPr>
          <w:hyperlink w:anchor="__RefHeading___Toc5027931_73709187">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5027933_73709187">
            <w:r>
              <w:rPr>
                <w:webHidden/>
                <w:rStyle w:val="IndexLink"/>
                <w:rtl w:val="true"/>
              </w:rPr>
              <w:t>آیات مورد بحث</w:t>
            </w:r>
            <w:r>
              <w:rPr>
                <w:rStyle w:val="IndexLink"/>
                <w:rtl w:val="true"/>
              </w:rPr>
              <w:tab/>
            </w:r>
            <w:r>
              <w:rPr>
                <w:rStyle w:val="IndexLink"/>
              </w:rPr>
              <w:t>384</w:t>
            </w:r>
          </w:hyperlink>
        </w:p>
        <w:p>
          <w:pPr>
            <w:pStyle w:val="Contents4"/>
            <w:tabs>
              <w:tab w:val="clear" w:pos="8176"/>
              <w:tab w:val="right" w:pos="9026" w:leader="dot"/>
            </w:tabs>
            <w:rPr/>
          </w:pPr>
          <w:hyperlink w:anchor="__RefHeading___Toc5027935_73709187">
            <w:r>
              <w:rPr>
                <w:webHidden/>
                <w:rStyle w:val="IndexLink"/>
                <w:rtl w:val="true"/>
              </w:rPr>
              <w:t>ترجمه آیات</w:t>
            </w:r>
            <w:r>
              <w:rPr>
                <w:rStyle w:val="IndexLink"/>
                <w:rtl w:val="true"/>
              </w:rPr>
              <w:tab/>
            </w:r>
            <w:r>
              <w:rPr>
                <w:rStyle w:val="IndexLink"/>
              </w:rPr>
              <w:t>384</w:t>
            </w:r>
          </w:hyperlink>
        </w:p>
        <w:p>
          <w:pPr>
            <w:pStyle w:val="Contents4"/>
            <w:tabs>
              <w:tab w:val="clear" w:pos="8176"/>
              <w:tab w:val="right" w:pos="9026" w:leader="dot"/>
            </w:tabs>
            <w:rPr/>
          </w:pPr>
          <w:hyperlink w:anchor="__RefHeading___Toc5027937_73709187">
            <w:r>
              <w:rPr>
                <w:webHidden/>
                <w:rStyle w:val="IndexLink"/>
                <w:rtl w:val="true"/>
              </w:rPr>
              <w:t>تفسیر آیات</w:t>
            </w:r>
            <w:r>
              <w:rPr>
                <w:rStyle w:val="IndexLink"/>
                <w:rtl w:val="true"/>
              </w:rPr>
              <w:tab/>
            </w:r>
            <w:r>
              <w:rPr>
                <w:rStyle w:val="IndexLink"/>
              </w:rPr>
              <w:t>385</w:t>
            </w:r>
          </w:hyperlink>
        </w:p>
        <w:p>
          <w:pPr>
            <w:pStyle w:val="Contents3"/>
            <w:tabs>
              <w:tab w:val="clear" w:pos="8459"/>
              <w:tab w:val="right" w:pos="9026" w:leader="dot"/>
            </w:tabs>
            <w:rPr/>
          </w:pPr>
          <w:hyperlink w:anchor="__RefHeading___Toc5027939_73709187">
            <w:r>
              <w:rPr>
                <w:webHidden/>
                <w:rStyle w:val="IndexLink"/>
              </w:rPr>
              <w:t>6</w:t>
            </w:r>
            <w:r>
              <w:rPr>
                <w:rStyle w:val="IndexLink"/>
                <w:rtl w:val="true"/>
              </w:rPr>
              <w:t xml:space="preserve">- </w:t>
            </w:r>
            <w:r>
              <w:rPr>
                <w:rStyle w:val="IndexLink"/>
                <w:rtl w:val="true"/>
              </w:rPr>
              <w:t xml:space="preserve">عیسی </w:t>
            </w:r>
            <w:r>
              <w:rPr>
                <w:rStyle w:val="IndexLink"/>
                <w:rtl w:val="true"/>
              </w:rPr>
              <w:t>(</w:t>
            </w:r>
            <w:r>
              <w:rPr>
                <w:rStyle w:val="IndexLink"/>
                <w:rtl w:val="true"/>
              </w:rPr>
              <w:t>علیه السلام</w:t>
            </w:r>
            <w:r>
              <w:rPr>
                <w:rStyle w:val="IndexLink"/>
                <w:rtl w:val="true"/>
              </w:rPr>
              <w:t xml:space="preserve">) </w:t>
            </w:r>
            <w:r>
              <w:rPr>
                <w:rStyle w:val="IndexLink"/>
                <w:rtl w:val="true"/>
              </w:rPr>
              <w:t>و حواریون و نزول مائده</w:t>
            </w:r>
            <w:r>
              <w:rPr>
                <w:rStyle w:val="IndexLink"/>
                <w:rtl w:val="true"/>
              </w:rPr>
              <w:tab/>
            </w:r>
            <w:r>
              <w:rPr>
                <w:rStyle w:val="IndexLink"/>
              </w:rPr>
              <w:t>388</w:t>
            </w:r>
          </w:hyperlink>
        </w:p>
        <w:p>
          <w:pPr>
            <w:pStyle w:val="Contents4"/>
            <w:tabs>
              <w:tab w:val="clear" w:pos="8176"/>
              <w:tab w:val="right" w:pos="9026" w:leader="dot"/>
            </w:tabs>
            <w:rPr/>
          </w:pPr>
          <w:hyperlink w:anchor="__RefHeading___Toc5027941_73709187">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5027943_73709187">
            <w:r>
              <w:rPr>
                <w:webHidden/>
                <w:rStyle w:val="IndexLink"/>
                <w:rtl w:val="true"/>
              </w:rPr>
              <w:t>آیات مورد بحث</w:t>
            </w:r>
            <w:r>
              <w:rPr>
                <w:rStyle w:val="IndexLink"/>
                <w:rtl w:val="true"/>
              </w:rPr>
              <w:tab/>
            </w:r>
            <w:r>
              <w:rPr>
                <w:rStyle w:val="IndexLink"/>
              </w:rPr>
              <w:t>388</w:t>
            </w:r>
          </w:hyperlink>
        </w:p>
        <w:p>
          <w:pPr>
            <w:pStyle w:val="Contents4"/>
            <w:tabs>
              <w:tab w:val="clear" w:pos="8176"/>
              <w:tab w:val="right" w:pos="9026" w:leader="dot"/>
            </w:tabs>
            <w:rPr/>
          </w:pPr>
          <w:hyperlink w:anchor="__RefHeading___Toc5027945_73709187">
            <w:r>
              <w:rPr>
                <w:webHidden/>
                <w:rStyle w:val="IndexLink"/>
                <w:rtl w:val="true"/>
              </w:rPr>
              <w:t>ترجمه آیات</w:t>
            </w:r>
            <w:r>
              <w:rPr>
                <w:rStyle w:val="IndexLink"/>
                <w:rtl w:val="true"/>
              </w:rPr>
              <w:tab/>
            </w:r>
            <w:r>
              <w:rPr>
                <w:rStyle w:val="IndexLink"/>
              </w:rPr>
              <w:t>389</w:t>
            </w:r>
          </w:hyperlink>
        </w:p>
        <w:p>
          <w:pPr>
            <w:pStyle w:val="Contents4"/>
            <w:tabs>
              <w:tab w:val="clear" w:pos="8176"/>
              <w:tab w:val="right" w:pos="9026" w:leader="dot"/>
            </w:tabs>
            <w:rPr/>
          </w:pPr>
          <w:hyperlink w:anchor="__RefHeading___Toc5027947_73709187">
            <w:r>
              <w:rPr>
                <w:webHidden/>
                <w:rStyle w:val="IndexLink"/>
                <w:rtl w:val="true"/>
              </w:rPr>
              <w:t>تفسیر آیات</w:t>
            </w:r>
            <w:r>
              <w:rPr>
                <w:rStyle w:val="IndexLink"/>
                <w:rtl w:val="true"/>
              </w:rPr>
              <w:tab/>
            </w:r>
            <w:r>
              <w:rPr>
                <w:rStyle w:val="IndexLink"/>
              </w:rPr>
              <w:t>390</w:t>
            </w:r>
          </w:hyperlink>
        </w:p>
        <w:p>
          <w:pPr>
            <w:pStyle w:val="Contents5"/>
            <w:tabs>
              <w:tab w:val="clear" w:pos="7892"/>
              <w:tab w:val="right" w:pos="9026" w:leader="dot"/>
            </w:tabs>
            <w:rPr/>
          </w:pPr>
          <w:hyperlink w:anchor="__RefHeading___Toc5027949_73709187">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5027951_73709187">
            <w:r>
              <w:rPr>
                <w:webHidden/>
                <w:rStyle w:val="IndexLink"/>
              </w:rPr>
              <w:t>1</w:t>
            </w:r>
            <w:r>
              <w:rPr>
                <w:rStyle w:val="IndexLink"/>
                <w:rtl w:val="true"/>
              </w:rPr>
              <w:t>ـ جدا سازی مؤمنان از کافران</w:t>
            </w:r>
            <w:r>
              <w:rPr>
                <w:rStyle w:val="IndexLink"/>
                <w:rtl w:val="true"/>
              </w:rPr>
              <w:tab/>
            </w:r>
            <w:r>
              <w:rPr>
                <w:rStyle w:val="IndexLink"/>
              </w:rPr>
              <w:t>391</w:t>
            </w:r>
          </w:hyperlink>
        </w:p>
        <w:p>
          <w:pPr>
            <w:pStyle w:val="Contents5"/>
            <w:tabs>
              <w:tab w:val="clear" w:pos="7892"/>
              <w:tab w:val="right" w:pos="9026" w:leader="dot"/>
            </w:tabs>
            <w:rPr/>
          </w:pPr>
          <w:hyperlink w:anchor="__RefHeading___Toc5027953_73709187">
            <w:r>
              <w:rPr>
                <w:webHidden/>
                <w:rStyle w:val="IndexLink"/>
              </w:rPr>
              <w:t>2</w:t>
            </w:r>
            <w:r>
              <w:rPr>
                <w:rStyle w:val="IndexLink"/>
                <w:rtl w:val="true"/>
              </w:rPr>
              <w:t>ـ درخواست مائده آسمانی</w:t>
            </w:r>
            <w:r>
              <w:rPr>
                <w:rStyle w:val="IndexLink"/>
                <w:rtl w:val="true"/>
              </w:rPr>
              <w:tab/>
            </w:r>
            <w:r>
              <w:rPr>
                <w:rStyle w:val="IndexLink"/>
              </w:rPr>
              <w:t>393</w:t>
            </w:r>
          </w:hyperlink>
        </w:p>
        <w:p>
          <w:pPr>
            <w:pStyle w:val="Contents5"/>
            <w:tabs>
              <w:tab w:val="clear" w:pos="7892"/>
              <w:tab w:val="right" w:pos="9026" w:leader="dot"/>
            </w:tabs>
            <w:rPr/>
          </w:pPr>
          <w:hyperlink w:anchor="__RefHeading___Toc5027955_73709187">
            <w:r>
              <w:rPr>
                <w:webHidden/>
                <w:rStyle w:val="IndexLink"/>
                <w:rtl w:val="true"/>
              </w:rPr>
              <w:t>چند نکته</w:t>
            </w:r>
            <w:r>
              <w:rPr>
                <w:rStyle w:val="IndexLink"/>
                <w:rtl w:val="true"/>
              </w:rPr>
              <w:tab/>
            </w:r>
            <w:r>
              <w:rPr>
                <w:rStyle w:val="IndexLink"/>
              </w:rPr>
              <w:t>397</w:t>
            </w:r>
          </w:hyperlink>
        </w:p>
        <w:p>
          <w:pPr>
            <w:pStyle w:val="Contents6"/>
            <w:tabs>
              <w:tab w:val="clear" w:pos="7609"/>
              <w:tab w:val="right" w:pos="9026" w:leader="dot"/>
            </w:tabs>
            <w:rPr/>
          </w:pPr>
          <w:hyperlink w:anchor="__RefHeading___Toc5027957_73709187">
            <w:r>
              <w:rPr>
                <w:webHidden/>
                <w:rStyle w:val="IndexLink"/>
              </w:rPr>
              <w:t>1</w:t>
            </w:r>
            <w:r>
              <w:rPr>
                <w:rStyle w:val="IndexLink"/>
                <w:rtl w:val="true"/>
              </w:rPr>
              <w:t>ـ اسامی حواریون</w:t>
            </w:r>
            <w:r>
              <w:rPr>
                <w:rStyle w:val="IndexLink"/>
                <w:rtl w:val="true"/>
              </w:rPr>
              <w:tab/>
            </w:r>
            <w:r>
              <w:rPr>
                <w:rStyle w:val="IndexLink"/>
              </w:rPr>
              <w:t>397</w:t>
            </w:r>
          </w:hyperlink>
        </w:p>
        <w:p>
          <w:pPr>
            <w:pStyle w:val="Contents6"/>
            <w:tabs>
              <w:tab w:val="clear" w:pos="7609"/>
              <w:tab w:val="right" w:pos="9026" w:leader="dot"/>
            </w:tabs>
            <w:rPr/>
          </w:pPr>
          <w:hyperlink w:anchor="__RefHeading___Toc5027959_73709187">
            <w:r>
              <w:rPr>
                <w:webHidden/>
                <w:rStyle w:val="IndexLink"/>
              </w:rPr>
              <w:t>2</w:t>
            </w:r>
            <w:r>
              <w:rPr>
                <w:rStyle w:val="IndexLink"/>
                <w:rtl w:val="true"/>
              </w:rPr>
              <w:t>ـ چهره حواریون در قرآن</w:t>
            </w:r>
            <w:r>
              <w:rPr>
                <w:rStyle w:val="IndexLink"/>
                <w:rtl w:val="true"/>
              </w:rPr>
              <w:tab/>
            </w:r>
            <w:r>
              <w:rPr>
                <w:rStyle w:val="IndexLink"/>
              </w:rPr>
              <w:t>397</w:t>
            </w:r>
          </w:hyperlink>
        </w:p>
        <w:p>
          <w:pPr>
            <w:pStyle w:val="Contents6"/>
            <w:tabs>
              <w:tab w:val="clear" w:pos="7609"/>
              <w:tab w:val="right" w:pos="9026" w:leader="dot"/>
            </w:tabs>
            <w:rPr/>
          </w:pPr>
          <w:hyperlink w:anchor="__RefHeading___Toc5027961_73709187">
            <w:r>
              <w:rPr>
                <w:webHidden/>
                <w:rStyle w:val="IndexLink"/>
                <w:rtl w:val="true"/>
              </w:rPr>
              <w:t>دیدگاه کتاب مقدس در باره حواریون</w:t>
            </w:r>
            <w:r>
              <w:rPr>
                <w:rStyle w:val="IndexLink"/>
                <w:rtl w:val="true"/>
              </w:rPr>
              <w:tab/>
            </w:r>
            <w:r>
              <w:rPr>
                <w:rStyle w:val="IndexLink"/>
              </w:rPr>
              <w:t>398</w:t>
            </w:r>
          </w:hyperlink>
        </w:p>
        <w:p>
          <w:pPr>
            <w:pStyle w:val="Contents6"/>
            <w:tabs>
              <w:tab w:val="clear" w:pos="7609"/>
              <w:tab w:val="right" w:pos="9026" w:leader="dot"/>
            </w:tabs>
            <w:rPr/>
          </w:pPr>
          <w:hyperlink w:anchor="__RefHeading___Toc5027963_73709187">
            <w:r>
              <w:rPr>
                <w:webHidden/>
                <w:rStyle w:val="IndexLink"/>
                <w:rtl w:val="true"/>
              </w:rPr>
              <w:t>چهره دیگر حواریون در عهد جدید</w:t>
            </w:r>
            <w:r>
              <w:rPr>
                <w:rStyle w:val="IndexLink"/>
                <w:rtl w:val="true"/>
              </w:rPr>
              <w:tab/>
            </w:r>
            <w:r>
              <w:rPr>
                <w:rStyle w:val="IndexLink"/>
              </w:rPr>
              <w:t>399</w:t>
            </w:r>
          </w:hyperlink>
        </w:p>
        <w:p>
          <w:pPr>
            <w:pStyle w:val="Contents6"/>
            <w:tabs>
              <w:tab w:val="clear" w:pos="7609"/>
              <w:tab w:val="right" w:pos="9026" w:leader="dot"/>
            </w:tabs>
            <w:rPr/>
          </w:pPr>
          <w:hyperlink w:anchor="__RefHeading___Toc5027965_73709187">
            <w:r>
              <w:rPr>
                <w:webHidden/>
                <w:rStyle w:val="IndexLink"/>
                <w:rtl w:val="true"/>
              </w:rPr>
              <w:t>حواری دزد</w:t>
            </w:r>
            <w:r>
              <w:rPr>
                <w:rStyle w:val="IndexLink"/>
                <w:rtl w:val="true"/>
              </w:rPr>
              <w:tab/>
            </w:r>
            <w:r>
              <w:rPr>
                <w:rStyle w:val="IndexLink"/>
              </w:rPr>
              <w:t>400</w:t>
            </w:r>
          </w:hyperlink>
        </w:p>
        <w:p>
          <w:pPr>
            <w:pStyle w:val="Contents6"/>
            <w:tabs>
              <w:tab w:val="clear" w:pos="7609"/>
              <w:tab w:val="right" w:pos="9026" w:leader="dot"/>
            </w:tabs>
            <w:rPr/>
          </w:pPr>
          <w:hyperlink w:anchor="__RefHeading___Toc5027967_73709187">
            <w:r>
              <w:rPr>
                <w:webHidden/>
                <w:rStyle w:val="IndexLink"/>
                <w:rtl w:val="true"/>
              </w:rPr>
              <w:t>گرفتاری مسیح و خواب شیرین حواریون</w:t>
            </w:r>
            <w:r>
              <w:rPr>
                <w:rStyle w:val="IndexLink"/>
                <w:rtl w:val="true"/>
              </w:rPr>
              <w:tab/>
            </w:r>
            <w:r>
              <w:rPr>
                <w:rStyle w:val="IndexLink"/>
              </w:rPr>
              <w:t>400</w:t>
            </w:r>
          </w:hyperlink>
        </w:p>
        <w:p>
          <w:pPr>
            <w:pStyle w:val="Contents6"/>
            <w:tabs>
              <w:tab w:val="clear" w:pos="7609"/>
              <w:tab w:val="right" w:pos="9026" w:leader="dot"/>
            </w:tabs>
            <w:rPr/>
          </w:pPr>
          <w:hyperlink w:anchor="__RefHeading___Toc5027969_73709187">
            <w:r>
              <w:rPr>
                <w:webHidden/>
                <w:rStyle w:val="IndexLink"/>
                <w:rtl w:val="true"/>
              </w:rPr>
              <w:t>تبرّی جستن پیشوای مسیحیان از مسیح</w:t>
            </w:r>
            <w:r>
              <w:rPr>
                <w:rStyle w:val="IndexLink"/>
                <w:rtl w:val="true"/>
              </w:rPr>
              <w:tab/>
            </w:r>
            <w:r>
              <w:rPr>
                <w:rStyle w:val="IndexLink"/>
              </w:rPr>
              <w:t>401</w:t>
            </w:r>
          </w:hyperlink>
        </w:p>
        <w:p>
          <w:pPr>
            <w:pStyle w:val="Contents6"/>
            <w:tabs>
              <w:tab w:val="clear" w:pos="7609"/>
              <w:tab w:val="right" w:pos="9026" w:leader="dot"/>
            </w:tabs>
            <w:rPr/>
          </w:pPr>
          <w:hyperlink w:anchor="__RefHeading___Toc5027971_73709187">
            <w:r>
              <w:rPr>
                <w:webHidden/>
                <w:rStyle w:val="IndexLink"/>
                <w:rtl w:val="true"/>
              </w:rPr>
              <w:t>پطرس، شیطان است</w:t>
            </w:r>
            <w:r>
              <w:rPr>
                <w:rStyle w:val="IndexLink"/>
                <w:rtl w:val="true"/>
              </w:rPr>
              <w:tab/>
            </w:r>
            <w:r>
              <w:rPr>
                <w:rStyle w:val="IndexLink"/>
              </w:rPr>
              <w:t>402</w:t>
            </w:r>
          </w:hyperlink>
        </w:p>
        <w:p>
          <w:pPr>
            <w:pStyle w:val="Contents6"/>
            <w:tabs>
              <w:tab w:val="clear" w:pos="7609"/>
              <w:tab w:val="right" w:pos="9026" w:leader="dot"/>
            </w:tabs>
            <w:rPr/>
          </w:pPr>
          <w:hyperlink w:anchor="__RefHeading___Toc5027973_73709187">
            <w:r>
              <w:rPr>
                <w:webHidden/>
                <w:rStyle w:val="IndexLink"/>
                <w:rtl w:val="true"/>
              </w:rPr>
              <w:t>حقیقت مائده چه بود؟</w:t>
            </w:r>
            <w:r>
              <w:rPr>
                <w:rStyle w:val="IndexLink"/>
                <w:rtl w:val="true"/>
              </w:rPr>
              <w:tab/>
            </w:r>
            <w:r>
              <w:rPr>
                <w:rStyle w:val="IndexLink"/>
              </w:rPr>
              <w:t>402</w:t>
            </w:r>
          </w:hyperlink>
        </w:p>
        <w:p>
          <w:pPr>
            <w:pStyle w:val="Contents3"/>
            <w:tabs>
              <w:tab w:val="clear" w:pos="8459"/>
              <w:tab w:val="right" w:pos="9026" w:leader="dot"/>
            </w:tabs>
            <w:rPr/>
          </w:pPr>
          <w:hyperlink w:anchor="__RefHeading___Toc5027975_73709187">
            <w:r>
              <w:rPr>
                <w:webHidden/>
                <w:rStyle w:val="IndexLink"/>
              </w:rPr>
              <w:t>7</w:t>
            </w:r>
            <w:r>
              <w:rPr>
                <w:rStyle w:val="IndexLink"/>
                <w:rtl w:val="true"/>
              </w:rPr>
              <w:t xml:space="preserve">- </w:t>
            </w:r>
            <w:r>
              <w:rPr>
                <w:rStyle w:val="IndexLink"/>
                <w:rtl w:val="true"/>
              </w:rPr>
              <w:t xml:space="preserve">توطئه قتل مسیح </w:t>
            </w:r>
            <w:r>
              <w:rPr>
                <w:rStyle w:val="IndexLink"/>
                <w:rtl w:val="true"/>
              </w:rPr>
              <w:t>(</w:t>
            </w:r>
            <w:r>
              <w:rPr>
                <w:rStyle w:val="IndexLink"/>
                <w:rtl w:val="true"/>
              </w:rPr>
              <w:t>علیه السلام</w:t>
            </w:r>
            <w:r>
              <w:rPr>
                <w:rStyle w:val="IndexLink"/>
                <w:rtl w:val="true"/>
              </w:rPr>
              <w:t xml:space="preserve">) </w:t>
            </w:r>
            <w:r>
              <w:rPr>
                <w:rStyle w:val="IndexLink"/>
                <w:rtl w:val="true"/>
              </w:rPr>
              <w:t>و عروج او</w:t>
            </w:r>
            <w:r>
              <w:rPr>
                <w:rStyle w:val="IndexLink"/>
                <w:rtl w:val="true"/>
              </w:rPr>
              <w:tab/>
            </w:r>
            <w:r>
              <w:rPr>
                <w:rStyle w:val="IndexLink"/>
              </w:rPr>
              <w:t>404</w:t>
            </w:r>
          </w:hyperlink>
        </w:p>
        <w:p>
          <w:pPr>
            <w:pStyle w:val="Contents4"/>
            <w:tabs>
              <w:tab w:val="clear" w:pos="8176"/>
              <w:tab w:val="right" w:pos="9026" w:leader="dot"/>
            </w:tabs>
            <w:rPr/>
          </w:pPr>
          <w:hyperlink w:anchor="__RefHeading___Toc5027977_73709187">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5027979_73709187">
            <w:r>
              <w:rPr>
                <w:webHidden/>
                <w:rStyle w:val="IndexLink"/>
                <w:rtl w:val="true"/>
              </w:rPr>
              <w:t>آیات مورد بحث</w:t>
            </w:r>
            <w:r>
              <w:rPr>
                <w:rStyle w:val="IndexLink"/>
                <w:rtl w:val="true"/>
              </w:rPr>
              <w:tab/>
            </w:r>
            <w:r>
              <w:rPr>
                <w:rStyle w:val="IndexLink"/>
              </w:rPr>
              <w:t>404</w:t>
            </w:r>
          </w:hyperlink>
        </w:p>
        <w:p>
          <w:pPr>
            <w:pStyle w:val="Contents4"/>
            <w:tabs>
              <w:tab w:val="clear" w:pos="8176"/>
              <w:tab w:val="right" w:pos="9026" w:leader="dot"/>
            </w:tabs>
            <w:rPr/>
          </w:pPr>
          <w:hyperlink w:anchor="__RefHeading___Toc5027981_73709187">
            <w:r>
              <w:rPr>
                <w:webHidden/>
                <w:rStyle w:val="IndexLink"/>
                <w:rtl w:val="true"/>
              </w:rPr>
              <w:t>ترجمه آیات</w:t>
            </w:r>
            <w:r>
              <w:rPr>
                <w:rStyle w:val="IndexLink"/>
                <w:rtl w:val="true"/>
              </w:rPr>
              <w:tab/>
            </w:r>
            <w:r>
              <w:rPr>
                <w:rStyle w:val="IndexLink"/>
              </w:rPr>
              <w:t>405</w:t>
            </w:r>
          </w:hyperlink>
        </w:p>
        <w:p>
          <w:pPr>
            <w:pStyle w:val="Contents4"/>
            <w:tabs>
              <w:tab w:val="clear" w:pos="8176"/>
              <w:tab w:val="right" w:pos="9026" w:leader="dot"/>
            </w:tabs>
            <w:rPr/>
          </w:pPr>
          <w:hyperlink w:anchor="__RefHeading___Toc5027983_73709187">
            <w:r>
              <w:rPr>
                <w:webHidden/>
                <w:rStyle w:val="IndexLink"/>
                <w:rtl w:val="true"/>
              </w:rPr>
              <w:t>تفسیر آیات</w:t>
            </w:r>
            <w:r>
              <w:rPr>
                <w:rStyle w:val="IndexLink"/>
                <w:rtl w:val="true"/>
              </w:rPr>
              <w:tab/>
            </w:r>
            <w:r>
              <w:rPr>
                <w:rStyle w:val="IndexLink"/>
              </w:rPr>
              <w:t>406</w:t>
            </w:r>
          </w:hyperlink>
        </w:p>
        <w:p>
          <w:pPr>
            <w:pStyle w:val="Contents5"/>
            <w:tabs>
              <w:tab w:val="clear" w:pos="7892"/>
              <w:tab w:val="right" w:pos="9026" w:leader="dot"/>
            </w:tabs>
            <w:rPr/>
          </w:pPr>
          <w:hyperlink w:anchor="__RefHeading___Toc5027985_73709187">
            <w:r>
              <w:rPr>
                <w:webHidden/>
                <w:rStyle w:val="IndexLink"/>
                <w:rtl w:val="true"/>
              </w:rPr>
              <w:t>اشاره</w:t>
            </w:r>
            <w:r>
              <w:rPr>
                <w:rStyle w:val="IndexLink"/>
                <w:rtl w:val="true"/>
              </w:rPr>
              <w:tab/>
            </w:r>
            <w:r>
              <w:rPr>
                <w:rStyle w:val="IndexLink"/>
              </w:rPr>
              <w:t>406</w:t>
            </w:r>
          </w:hyperlink>
        </w:p>
        <w:p>
          <w:pPr>
            <w:pStyle w:val="Contents5"/>
            <w:tabs>
              <w:tab w:val="clear" w:pos="7892"/>
              <w:tab w:val="right" w:pos="9026" w:leader="dot"/>
            </w:tabs>
            <w:rPr/>
          </w:pPr>
          <w:hyperlink w:anchor="__RefHeading___Toc5027987_73709187">
            <w:r>
              <w:rPr>
                <w:webHidden/>
                <w:rStyle w:val="IndexLink"/>
                <w:rtl w:val="true"/>
              </w:rPr>
              <w:t>تفسیر آیه نخست</w:t>
            </w:r>
            <w:r>
              <w:rPr>
                <w:rStyle w:val="IndexLink"/>
                <w:rtl w:val="true"/>
              </w:rPr>
              <w:tab/>
            </w:r>
            <w:r>
              <w:rPr>
                <w:rStyle w:val="IndexLink"/>
              </w:rPr>
              <w:t>407</w:t>
            </w:r>
          </w:hyperlink>
        </w:p>
        <w:p>
          <w:pPr>
            <w:pStyle w:val="Contents5"/>
            <w:tabs>
              <w:tab w:val="clear" w:pos="7892"/>
              <w:tab w:val="right" w:pos="9026" w:leader="dot"/>
            </w:tabs>
            <w:rPr/>
          </w:pPr>
          <w:hyperlink w:anchor="__RefHeading___Toc5027989_73709187">
            <w:r>
              <w:rPr>
                <w:webHidden/>
                <w:rStyle w:val="IndexLink"/>
                <w:rtl w:val="true"/>
              </w:rPr>
              <w:t>تفسیر آیه دوّم</w:t>
            </w:r>
            <w:r>
              <w:rPr>
                <w:rStyle w:val="IndexLink"/>
                <w:rtl w:val="true"/>
              </w:rPr>
              <w:tab/>
            </w:r>
            <w:r>
              <w:rPr>
                <w:rStyle w:val="IndexLink"/>
              </w:rPr>
              <w:t>411</w:t>
            </w:r>
          </w:hyperlink>
        </w:p>
        <w:p>
          <w:pPr>
            <w:pStyle w:val="Contents5"/>
            <w:tabs>
              <w:tab w:val="clear" w:pos="7892"/>
              <w:tab w:val="right" w:pos="9026" w:leader="dot"/>
            </w:tabs>
            <w:rPr/>
          </w:pPr>
          <w:hyperlink w:anchor="__RefHeading___Toc5027991_73709187">
            <w:r>
              <w:rPr>
                <w:webHidden/>
                <w:rStyle w:val="IndexLink"/>
                <w:rtl w:val="true"/>
              </w:rPr>
              <w:t>آیه سوّم</w:t>
            </w:r>
            <w:r>
              <w:rPr>
                <w:rStyle w:val="IndexLink"/>
                <w:rtl w:val="true"/>
              </w:rPr>
              <w:tab/>
            </w:r>
            <w:r>
              <w:rPr>
                <w:rStyle w:val="IndexLink"/>
              </w:rPr>
              <w:t>413</w:t>
            </w:r>
          </w:hyperlink>
        </w:p>
        <w:p>
          <w:pPr>
            <w:pStyle w:val="Contents5"/>
            <w:tabs>
              <w:tab w:val="clear" w:pos="7892"/>
              <w:tab w:val="right" w:pos="9026" w:leader="dot"/>
            </w:tabs>
            <w:rPr/>
          </w:pPr>
          <w:hyperlink w:anchor="__RefHeading___Toc5027993_73709187">
            <w:r>
              <w:rPr>
                <w:webHidden/>
                <w:rStyle w:val="IndexLink"/>
                <w:rtl w:val="true"/>
              </w:rPr>
              <w:t>آیه چهارم</w:t>
            </w:r>
            <w:r>
              <w:rPr>
                <w:rStyle w:val="IndexLink"/>
                <w:rtl w:val="true"/>
              </w:rPr>
              <w:tab/>
            </w:r>
            <w:r>
              <w:rPr>
                <w:rStyle w:val="IndexLink"/>
              </w:rPr>
              <w:t>416</w:t>
            </w:r>
          </w:hyperlink>
        </w:p>
        <w:p>
          <w:pPr>
            <w:pStyle w:val="Contents3"/>
            <w:tabs>
              <w:tab w:val="clear" w:pos="8459"/>
              <w:tab w:val="right" w:pos="9026" w:leader="dot"/>
            </w:tabs>
            <w:rPr/>
          </w:pPr>
          <w:hyperlink w:anchor="__RefHeading___Toc5027995_73709187">
            <w:r>
              <w:rPr>
                <w:webHidden/>
                <w:rStyle w:val="IndexLink"/>
              </w:rPr>
              <w:t>8</w:t>
            </w:r>
            <w:r>
              <w:rPr>
                <w:rStyle w:val="IndexLink"/>
                <w:rtl w:val="true"/>
              </w:rPr>
              <w:t xml:space="preserve">- </w:t>
            </w:r>
            <w:r>
              <w:rPr>
                <w:rStyle w:val="IndexLink"/>
                <w:rtl w:val="true"/>
              </w:rPr>
              <w:t>تحریف انجیل و آئین مسیح</w:t>
            </w:r>
            <w:r>
              <w:rPr>
                <w:rStyle w:val="IndexLink"/>
                <w:rtl w:val="true"/>
              </w:rPr>
              <w:tab/>
            </w:r>
            <w:r>
              <w:rPr>
                <w:rStyle w:val="IndexLink"/>
              </w:rPr>
              <w:t>418</w:t>
            </w:r>
          </w:hyperlink>
        </w:p>
        <w:p>
          <w:pPr>
            <w:pStyle w:val="Contents4"/>
            <w:tabs>
              <w:tab w:val="clear" w:pos="8176"/>
              <w:tab w:val="right" w:pos="9026" w:leader="dot"/>
            </w:tabs>
            <w:rPr/>
          </w:pPr>
          <w:hyperlink w:anchor="__RefHeading___Toc5027997_73709187">
            <w:r>
              <w:rPr>
                <w:webHidden/>
                <w:rStyle w:val="IndexLink"/>
                <w:rtl w:val="true"/>
              </w:rPr>
              <w:t>اشاره</w:t>
            </w:r>
            <w:r>
              <w:rPr>
                <w:rStyle w:val="IndexLink"/>
                <w:rtl w:val="true"/>
              </w:rPr>
              <w:tab/>
            </w:r>
            <w:r>
              <w:rPr>
                <w:rStyle w:val="IndexLink"/>
              </w:rPr>
              <w:t>418</w:t>
            </w:r>
          </w:hyperlink>
        </w:p>
        <w:p>
          <w:pPr>
            <w:pStyle w:val="Contents4"/>
            <w:tabs>
              <w:tab w:val="clear" w:pos="8176"/>
              <w:tab w:val="right" w:pos="9026" w:leader="dot"/>
            </w:tabs>
            <w:rPr/>
          </w:pPr>
          <w:hyperlink w:anchor="__RefHeading___Toc5027999_73709187">
            <w:r>
              <w:rPr>
                <w:webHidden/>
                <w:rStyle w:val="IndexLink"/>
                <w:rtl w:val="true"/>
              </w:rPr>
              <w:t>آیات مورد بحث</w:t>
            </w:r>
            <w:r>
              <w:rPr>
                <w:rStyle w:val="IndexLink"/>
                <w:rtl w:val="true"/>
              </w:rPr>
              <w:tab/>
            </w:r>
            <w:r>
              <w:rPr>
                <w:rStyle w:val="IndexLink"/>
              </w:rPr>
              <w:t>418</w:t>
            </w:r>
          </w:hyperlink>
        </w:p>
        <w:p>
          <w:pPr>
            <w:pStyle w:val="Contents4"/>
            <w:tabs>
              <w:tab w:val="clear" w:pos="8176"/>
              <w:tab w:val="right" w:pos="9026" w:leader="dot"/>
            </w:tabs>
            <w:rPr/>
          </w:pPr>
          <w:hyperlink w:anchor="__RefHeading___Toc5028001_73709187">
            <w:r>
              <w:rPr>
                <w:webHidden/>
                <w:rStyle w:val="IndexLink"/>
                <w:rtl w:val="true"/>
              </w:rPr>
              <w:t>ترجمه آیات</w:t>
            </w:r>
            <w:r>
              <w:rPr>
                <w:rStyle w:val="IndexLink"/>
                <w:rtl w:val="true"/>
              </w:rPr>
              <w:tab/>
            </w:r>
            <w:r>
              <w:rPr>
                <w:rStyle w:val="IndexLink"/>
              </w:rPr>
              <w:t>419</w:t>
            </w:r>
          </w:hyperlink>
        </w:p>
        <w:p>
          <w:pPr>
            <w:pStyle w:val="Contents4"/>
            <w:tabs>
              <w:tab w:val="clear" w:pos="8176"/>
              <w:tab w:val="right" w:pos="9026" w:leader="dot"/>
            </w:tabs>
            <w:rPr/>
          </w:pPr>
          <w:hyperlink w:anchor="__RefHeading___Toc5028003_73709187">
            <w:r>
              <w:rPr>
                <w:webHidden/>
                <w:rStyle w:val="IndexLink"/>
                <w:rtl w:val="true"/>
              </w:rPr>
              <w:t>تفسیر آیات</w:t>
            </w:r>
            <w:r>
              <w:rPr>
                <w:rStyle w:val="IndexLink"/>
                <w:rtl w:val="true"/>
              </w:rPr>
              <w:tab/>
            </w:r>
            <w:r>
              <w:rPr>
                <w:rStyle w:val="IndexLink"/>
              </w:rPr>
              <w:t>419</w:t>
            </w:r>
          </w:hyperlink>
        </w:p>
        <w:p>
          <w:pPr>
            <w:pStyle w:val="Contents3"/>
            <w:tabs>
              <w:tab w:val="clear" w:pos="8459"/>
              <w:tab w:val="right" w:pos="9026" w:leader="dot"/>
            </w:tabs>
            <w:rPr/>
          </w:pPr>
          <w:hyperlink w:anchor="__RefHeading___Toc5028005_73709187">
            <w:r>
              <w:rPr>
                <w:webHidden/>
                <w:rStyle w:val="IndexLink"/>
              </w:rPr>
              <w:t>9</w:t>
            </w:r>
            <w:r>
              <w:rPr>
                <w:rStyle w:val="IndexLink"/>
                <w:rtl w:val="true"/>
              </w:rPr>
              <w:t xml:space="preserve">- </w:t>
            </w:r>
            <w:r>
              <w:rPr>
                <w:rStyle w:val="IndexLink"/>
                <w:rtl w:val="true"/>
              </w:rPr>
              <w:t xml:space="preserve">اندیشه الوهیت در مورد مسیح </w:t>
            </w:r>
            <w:r>
              <w:rPr>
                <w:rStyle w:val="IndexLink"/>
                <w:rtl w:val="true"/>
              </w:rPr>
              <w:t>(</w:t>
            </w:r>
            <w:r>
              <w:rPr>
                <w:rStyle w:val="IndexLink"/>
                <w:rtl w:val="true"/>
              </w:rPr>
              <w:t>علیه السلام</w:t>
            </w:r>
            <w:r>
              <w:rPr>
                <w:rStyle w:val="IndexLink"/>
                <w:rtl w:val="true"/>
              </w:rPr>
              <w:t>)</w:t>
              <w:tab/>
            </w:r>
            <w:r>
              <w:rPr>
                <w:rStyle w:val="IndexLink"/>
              </w:rPr>
              <w:t>421</w:t>
            </w:r>
          </w:hyperlink>
        </w:p>
        <w:p>
          <w:pPr>
            <w:pStyle w:val="Contents4"/>
            <w:tabs>
              <w:tab w:val="clear" w:pos="8176"/>
              <w:tab w:val="right" w:pos="9026" w:leader="dot"/>
            </w:tabs>
            <w:rPr/>
          </w:pPr>
          <w:hyperlink w:anchor="__RefHeading___Toc5028007_73709187">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5028009_73709187">
            <w:r>
              <w:rPr>
                <w:webHidden/>
                <w:rStyle w:val="IndexLink"/>
                <w:rtl w:val="true"/>
              </w:rPr>
              <w:t>آیات مورد بحث</w:t>
            </w:r>
            <w:r>
              <w:rPr>
                <w:rStyle w:val="IndexLink"/>
                <w:rtl w:val="true"/>
              </w:rPr>
              <w:tab/>
            </w:r>
            <w:r>
              <w:rPr>
                <w:rStyle w:val="IndexLink"/>
              </w:rPr>
              <w:t>421</w:t>
            </w:r>
          </w:hyperlink>
        </w:p>
        <w:p>
          <w:pPr>
            <w:pStyle w:val="Contents4"/>
            <w:tabs>
              <w:tab w:val="clear" w:pos="8176"/>
              <w:tab w:val="right" w:pos="9026" w:leader="dot"/>
            </w:tabs>
            <w:rPr/>
          </w:pPr>
          <w:hyperlink w:anchor="__RefHeading___Toc5028011_73709187">
            <w:r>
              <w:rPr>
                <w:webHidden/>
                <w:rStyle w:val="IndexLink"/>
                <w:rtl w:val="true"/>
              </w:rPr>
              <w:t>ترجمه آیات</w:t>
            </w:r>
            <w:r>
              <w:rPr>
                <w:rStyle w:val="IndexLink"/>
                <w:rtl w:val="true"/>
              </w:rPr>
              <w:tab/>
            </w:r>
            <w:r>
              <w:rPr>
                <w:rStyle w:val="IndexLink"/>
              </w:rPr>
              <w:t>423</w:t>
            </w:r>
          </w:hyperlink>
        </w:p>
        <w:p>
          <w:pPr>
            <w:pStyle w:val="Contents4"/>
            <w:tabs>
              <w:tab w:val="clear" w:pos="8176"/>
              <w:tab w:val="right" w:pos="9026" w:leader="dot"/>
            </w:tabs>
            <w:rPr/>
          </w:pPr>
          <w:hyperlink w:anchor="__RefHeading___Toc5028013_73709187">
            <w:r>
              <w:rPr>
                <w:webHidden/>
                <w:rStyle w:val="IndexLink"/>
                <w:rtl w:val="true"/>
              </w:rPr>
              <w:t>تفسیر آیات</w:t>
            </w:r>
            <w:r>
              <w:rPr>
                <w:rStyle w:val="IndexLink"/>
                <w:rtl w:val="true"/>
              </w:rPr>
              <w:tab/>
            </w:r>
            <w:r>
              <w:rPr>
                <w:rStyle w:val="IndexLink"/>
              </w:rPr>
              <w:t>425</w:t>
            </w:r>
          </w:hyperlink>
        </w:p>
        <w:p>
          <w:pPr>
            <w:pStyle w:val="Contents5"/>
            <w:tabs>
              <w:tab w:val="clear" w:pos="7892"/>
              <w:tab w:val="right" w:pos="9026" w:leader="dot"/>
            </w:tabs>
            <w:rPr/>
          </w:pPr>
          <w:hyperlink w:anchor="__RefHeading___Toc5028015_73709187">
            <w:r>
              <w:rPr>
                <w:webHidden/>
                <w:rStyle w:val="IndexLink"/>
                <w:rtl w:val="true"/>
              </w:rPr>
              <w:t>اشاره</w:t>
            </w:r>
            <w:r>
              <w:rPr>
                <w:rStyle w:val="IndexLink"/>
                <w:rtl w:val="true"/>
              </w:rPr>
              <w:tab/>
            </w:r>
            <w:r>
              <w:rPr>
                <w:rStyle w:val="IndexLink"/>
              </w:rPr>
              <w:t>425</w:t>
            </w:r>
          </w:hyperlink>
        </w:p>
        <w:p>
          <w:pPr>
            <w:pStyle w:val="Contents5"/>
            <w:tabs>
              <w:tab w:val="clear" w:pos="7892"/>
              <w:tab w:val="right" w:pos="9026" w:leader="dot"/>
            </w:tabs>
            <w:rPr/>
          </w:pPr>
          <w:hyperlink w:anchor="__RefHeading___Toc5028017_73709187">
            <w:r>
              <w:rPr>
                <w:webHidden/>
                <w:rStyle w:val="IndexLink"/>
                <w:rtl w:val="true"/>
              </w:rPr>
              <w:t>الف</w:t>
            </w:r>
            <w:r>
              <w:rPr>
                <w:rStyle w:val="IndexLink"/>
                <w:rtl w:val="true"/>
              </w:rPr>
              <w:t xml:space="preserve">: </w:t>
            </w:r>
            <w:r>
              <w:rPr>
                <w:rStyle w:val="IndexLink"/>
                <w:rtl w:val="true"/>
              </w:rPr>
              <w:t>مسیح، پیامبر خداست</w:t>
            </w:r>
            <w:r>
              <w:rPr>
                <w:rStyle w:val="IndexLink"/>
                <w:rtl w:val="true"/>
              </w:rPr>
              <w:tab/>
            </w:r>
            <w:r>
              <w:rPr>
                <w:rStyle w:val="IndexLink"/>
              </w:rPr>
              <w:t>426</w:t>
            </w:r>
          </w:hyperlink>
        </w:p>
        <w:p>
          <w:pPr>
            <w:pStyle w:val="Contents5"/>
            <w:tabs>
              <w:tab w:val="clear" w:pos="7892"/>
              <w:tab w:val="right" w:pos="9026" w:leader="dot"/>
            </w:tabs>
            <w:rPr/>
          </w:pPr>
          <w:hyperlink w:anchor="__RefHeading___Toc5028019_73709187">
            <w:r>
              <w:rPr>
                <w:webHidden/>
                <w:rStyle w:val="IndexLink"/>
                <w:rtl w:val="true"/>
              </w:rPr>
              <w:t>ب</w:t>
            </w:r>
            <w:r>
              <w:rPr>
                <w:rStyle w:val="IndexLink"/>
                <w:rtl w:val="true"/>
              </w:rPr>
              <w:t xml:space="preserve">: </w:t>
            </w:r>
            <w:r>
              <w:rPr>
                <w:rStyle w:val="IndexLink"/>
                <w:rtl w:val="true"/>
              </w:rPr>
              <w:t>فرضیه فرزندی مسیح برای خدا</w:t>
            </w:r>
            <w:r>
              <w:rPr>
                <w:rStyle w:val="IndexLink"/>
                <w:rtl w:val="true"/>
              </w:rPr>
              <w:tab/>
            </w:r>
            <w:r>
              <w:rPr>
                <w:rStyle w:val="IndexLink"/>
              </w:rPr>
              <w:t>427</w:t>
            </w:r>
          </w:hyperlink>
        </w:p>
        <w:p>
          <w:pPr>
            <w:pStyle w:val="Contents5"/>
            <w:tabs>
              <w:tab w:val="clear" w:pos="7892"/>
              <w:tab w:val="right" w:pos="9026" w:leader="dot"/>
            </w:tabs>
            <w:rPr/>
          </w:pPr>
          <w:hyperlink w:anchor="__RefHeading___Toc5028021_73709187">
            <w:r>
              <w:rPr>
                <w:webHidden/>
                <w:rStyle w:val="IndexLink"/>
                <w:rtl w:val="true"/>
              </w:rPr>
              <w:t>ج</w:t>
            </w:r>
            <w:r>
              <w:rPr>
                <w:rStyle w:val="IndexLink"/>
                <w:rtl w:val="true"/>
              </w:rPr>
              <w:t xml:space="preserve">: </w:t>
            </w:r>
            <w:r>
              <w:rPr>
                <w:rStyle w:val="IndexLink"/>
                <w:rtl w:val="true"/>
              </w:rPr>
              <w:t>فرضیه الوهیت برای مسیح</w:t>
            </w:r>
            <w:r>
              <w:rPr>
                <w:rStyle w:val="IndexLink"/>
                <w:rtl w:val="true"/>
              </w:rPr>
              <w:tab/>
            </w:r>
            <w:r>
              <w:rPr>
                <w:rStyle w:val="IndexLink"/>
              </w:rPr>
              <w:t>429</w:t>
            </w:r>
          </w:hyperlink>
        </w:p>
        <w:p>
          <w:pPr>
            <w:pStyle w:val="Contents5"/>
            <w:tabs>
              <w:tab w:val="clear" w:pos="7892"/>
              <w:tab w:val="right" w:pos="9026" w:leader="dot"/>
            </w:tabs>
            <w:rPr/>
          </w:pPr>
          <w:hyperlink w:anchor="__RefHeading___Toc5028023_73709187">
            <w:r>
              <w:rPr>
                <w:webHidden/>
                <w:rStyle w:val="IndexLink"/>
                <w:rtl w:val="true"/>
              </w:rPr>
              <w:t>د</w:t>
            </w:r>
            <w:r>
              <w:rPr>
                <w:rStyle w:val="IndexLink"/>
                <w:rtl w:val="true"/>
              </w:rPr>
              <w:t xml:space="preserve">: </w:t>
            </w:r>
            <w:r>
              <w:rPr>
                <w:rStyle w:val="IndexLink"/>
                <w:rtl w:val="true"/>
              </w:rPr>
              <w:t>فرضیه تثلیث</w:t>
            </w:r>
            <w:r>
              <w:rPr>
                <w:rStyle w:val="IndexLink"/>
                <w:rtl w:val="true"/>
              </w:rPr>
              <w:tab/>
            </w:r>
            <w:r>
              <w:rPr>
                <w:rStyle w:val="IndexLink"/>
              </w:rPr>
              <w:t>432</w:t>
            </w:r>
          </w:hyperlink>
        </w:p>
        <w:p>
          <w:pPr>
            <w:pStyle w:val="Contents5"/>
            <w:tabs>
              <w:tab w:val="clear" w:pos="7892"/>
              <w:tab w:val="right" w:pos="9026" w:leader="dot"/>
            </w:tabs>
            <w:rPr/>
          </w:pPr>
          <w:hyperlink w:anchor="__RefHeading___Toc5028025_73709187">
            <w:r>
              <w:rPr>
                <w:webHidden/>
                <w:rStyle w:val="IndexLink"/>
                <w:rtl w:val="true"/>
              </w:rPr>
              <w:t>هـ</w:t>
            </w:r>
            <w:r>
              <w:rPr>
                <w:rStyle w:val="IndexLink"/>
                <w:rtl w:val="true"/>
              </w:rPr>
              <w:t xml:space="preserve">: </w:t>
            </w:r>
            <w:r>
              <w:rPr>
                <w:rStyle w:val="IndexLink"/>
                <w:rtl w:val="true"/>
              </w:rPr>
              <w:t>فرضیه ربوبیت مسیح</w:t>
            </w:r>
            <w:r>
              <w:rPr>
                <w:rStyle w:val="IndexLink"/>
                <w:rtl w:val="true"/>
              </w:rPr>
              <w:tab/>
            </w:r>
            <w:r>
              <w:rPr>
                <w:rStyle w:val="IndexLink"/>
              </w:rPr>
              <w:t>433</w:t>
            </w:r>
          </w:hyperlink>
        </w:p>
        <w:p>
          <w:pPr>
            <w:pStyle w:val="Contents3"/>
            <w:tabs>
              <w:tab w:val="clear" w:pos="8459"/>
              <w:tab w:val="right" w:pos="9026" w:leader="dot"/>
            </w:tabs>
            <w:rPr/>
          </w:pPr>
          <w:hyperlink w:anchor="__RefHeading___Toc5028027_73709187">
            <w:r>
              <w:rPr>
                <w:webHidden/>
                <w:rStyle w:val="IndexLink"/>
              </w:rPr>
              <w:t>10</w:t>
            </w:r>
            <w:r>
              <w:rPr>
                <w:rStyle w:val="IndexLink"/>
                <w:rtl w:val="true"/>
              </w:rPr>
              <w:t xml:space="preserve">- </w:t>
            </w:r>
            <w:r>
              <w:rPr>
                <w:rStyle w:val="IndexLink"/>
                <w:rtl w:val="true"/>
              </w:rPr>
              <w:t>عیسی در روز رستاخیز</w:t>
            </w:r>
            <w:r>
              <w:rPr>
                <w:rStyle w:val="IndexLink"/>
                <w:rtl w:val="true"/>
              </w:rPr>
              <w:tab/>
            </w:r>
            <w:r>
              <w:rPr>
                <w:rStyle w:val="IndexLink"/>
              </w:rPr>
              <w:t>436</w:t>
            </w:r>
          </w:hyperlink>
        </w:p>
        <w:p>
          <w:pPr>
            <w:pStyle w:val="Contents4"/>
            <w:tabs>
              <w:tab w:val="clear" w:pos="8176"/>
              <w:tab w:val="right" w:pos="9026" w:leader="dot"/>
            </w:tabs>
            <w:rPr/>
          </w:pPr>
          <w:hyperlink w:anchor="__RefHeading___Toc5028029_73709187">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5028031_73709187">
            <w:r>
              <w:rPr>
                <w:webHidden/>
                <w:rStyle w:val="IndexLink"/>
                <w:rtl w:val="true"/>
              </w:rPr>
              <w:t>آیات مورد بحث</w:t>
            </w:r>
            <w:r>
              <w:rPr>
                <w:rStyle w:val="IndexLink"/>
                <w:rtl w:val="true"/>
              </w:rPr>
              <w:tab/>
            </w:r>
            <w:r>
              <w:rPr>
                <w:rStyle w:val="IndexLink"/>
              </w:rPr>
              <w:t>436</w:t>
            </w:r>
          </w:hyperlink>
        </w:p>
        <w:p>
          <w:pPr>
            <w:pStyle w:val="Contents4"/>
            <w:tabs>
              <w:tab w:val="clear" w:pos="8176"/>
              <w:tab w:val="right" w:pos="9026" w:leader="dot"/>
            </w:tabs>
            <w:rPr/>
          </w:pPr>
          <w:hyperlink w:anchor="__RefHeading___Toc5028033_73709187">
            <w:r>
              <w:rPr>
                <w:webHidden/>
                <w:rStyle w:val="IndexLink"/>
                <w:rtl w:val="true"/>
              </w:rPr>
              <w:t>ترجمه آیات</w:t>
            </w:r>
            <w:r>
              <w:rPr>
                <w:rStyle w:val="IndexLink"/>
                <w:rtl w:val="true"/>
              </w:rPr>
              <w:tab/>
            </w:r>
            <w:r>
              <w:rPr>
                <w:rStyle w:val="IndexLink"/>
              </w:rPr>
              <w:t>436</w:t>
            </w:r>
          </w:hyperlink>
        </w:p>
        <w:p>
          <w:pPr>
            <w:pStyle w:val="Contents4"/>
            <w:tabs>
              <w:tab w:val="clear" w:pos="8176"/>
              <w:tab w:val="right" w:pos="9026" w:leader="dot"/>
            </w:tabs>
            <w:rPr/>
          </w:pPr>
          <w:hyperlink w:anchor="__RefHeading___Toc5028035_73709187">
            <w:r>
              <w:rPr>
                <w:webHidden/>
                <w:rStyle w:val="IndexLink"/>
                <w:rtl w:val="true"/>
              </w:rPr>
              <w:t>تفسیر موضوعی آیات</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73_133352"/>
      <w:bookmarkStart w:id="1" w:name="pg11573_133352"/>
      <w:bookmarkEnd w:id="1"/>
    </w:p>
    <w:p>
      <w:pPr>
        <w:pStyle w:val="Heading2"/>
        <w:numPr>
          <w:ilvl w:val="1"/>
          <w:numId w:val="1"/>
        </w:numPr>
        <w:rPr/>
      </w:pPr>
      <w:bookmarkStart w:id="2" w:name="pg11573_133352"/>
      <w:bookmarkStart w:id="3" w:name="__RefHeading___Toc5027317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جعفر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دوم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دوم،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مختلف توسط ناشران متفاوت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تحلیلی از اسماء و صفات خدا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پیامبران و امامان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معاد ، پاسخ به شبهات منکران، ارائه نمونه‌هایی از احیا، و کیفیت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قرآن وشناخت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از زندگانی پیامبران خدا از حضرت آدم تا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تفسیر موضوعی به زبان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ی‌ث</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۱۲۳۱۷۶۲</w:t>
      </w:r>
    </w:p>
    <w:p>
      <w:pPr>
        <w:pStyle w:val="Heading2"/>
        <w:numPr>
          <w:ilvl w:val="1"/>
          <w:numId w:val="1"/>
        </w:numPr>
        <w:rPr/>
      </w:pPr>
      <w:bookmarkStart w:id="5" w:name="__RefHeading___Toc5027319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نخستین تفسیر موضوعی به زبان فارسی</w:t>
      </w:r>
    </w:p>
    <w:p>
      <w:pPr>
        <w:pStyle w:val="BookText"/>
        <w:rPr/>
      </w:pPr>
      <w:r>
        <w:rPr>
          <w:rFonts w:ascii="IRNazanin" w:hAnsi="IRNazanin" w:eastAsia="IRNazanin"/>
          <w:color w:val="111111"/>
          <w:sz w:val="28"/>
          <w:sz w:val="28"/>
          <w:szCs w:val="28"/>
          <w:rtl w:val="true"/>
          <w:lang w:bidi="fa-IR"/>
        </w:rPr>
        <w:t>منشور جاوید</w:t>
      </w:r>
    </w:p>
    <w:p>
      <w:pPr>
        <w:pStyle w:val="BookText"/>
        <w:rPr/>
      </w:pPr>
      <w:r>
        <w:rPr>
          <w:rFonts w:ascii="IRNazanin" w:hAnsi="IRNazanin" w:eastAsia="IRNazanin"/>
          <w:color w:val="111111"/>
          <w:sz w:val="28"/>
          <w:sz w:val="28"/>
          <w:szCs w:val="28"/>
          <w:rtl w:val="true"/>
          <w:lang w:bidi="fa-IR"/>
        </w:rPr>
        <w:t>تجزیه و تحلیل از زندگانی پیامبران خدا</w:t>
      </w:r>
    </w:p>
    <w:p>
      <w:pPr>
        <w:pStyle w:val="BookText"/>
        <w:rPr/>
      </w:pPr>
      <w:r>
        <w:rPr>
          <w:rFonts w:ascii="IRNazanin" w:hAnsi="IRNazanin" w:eastAsia="IRNazanin"/>
          <w:color w:val="111111"/>
          <w:sz w:val="28"/>
          <w:sz w:val="28"/>
          <w:szCs w:val="28"/>
          <w:rtl w:val="true"/>
          <w:lang w:bidi="fa-IR"/>
        </w:rPr>
        <w:t xml:space="preserve">از حضرت شعیب تا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جعفر سبحانی</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 جاوید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انبیاء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سبحانی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و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ـ قم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lang w:bidi="fa-IR"/>
        </w:rPr>
        <w:t>0</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حروفچینی و صفحه آرائی لاینوترونیک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میدان شهداء، انتشارات توحید</w:t>
      </w:r>
      <w:bookmarkStart w:id="7" w:name="pg11573_13335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5027321_73709187"/>
      <w:bookmarkStart w:id="9" w:name="_Toc3"/>
      <w:bookmarkEnd w:id="8"/>
      <w:r>
        <w:rPr>
          <w:rtl w:val="true"/>
        </w:rPr>
        <w:t>پیشگفتار</w:t>
      </w:r>
      <w:bookmarkEnd w:id="9"/>
    </w:p>
    <w:p>
      <w:pPr>
        <w:pStyle w:val="Heading3"/>
        <w:numPr>
          <w:ilvl w:val="2"/>
          <w:numId w:val="1"/>
        </w:numPr>
        <w:rPr/>
      </w:pPr>
      <w:bookmarkStart w:id="10" w:name="__RefHeading___Toc5027323_73709187"/>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پیامبران الهی برگزیدگان خدا برای دریافت پیامهای الهی هستند و برای هدایت بشر از دو راه وارد می شوند</w:t>
      </w:r>
      <w:r>
        <w:rPr>
          <w:rFonts w:eastAsia="IRNazanin" w:cs="IRNazanin"/>
          <w:color w:val="111111"/>
          <w:sz w:val="28"/>
          <w:szCs w:val="28"/>
          <w:rtl w:val="true"/>
          <w:lang w:bidi="fa-IR"/>
        </w:rPr>
        <w:t>:</w:t>
      </w:r>
    </w:p>
    <w:p>
      <w:pPr>
        <w:pStyle w:val="Heading3"/>
        <w:numPr>
          <w:ilvl w:val="2"/>
          <w:numId w:val="1"/>
        </w:numPr>
        <w:rPr/>
      </w:pPr>
      <w:bookmarkStart w:id="12" w:name="__RefHeading___Toc5027325_73709187"/>
      <w:bookmarkStart w:id="13" w:name="_Toc5"/>
      <w:bookmarkEnd w:id="12"/>
      <w:r>
        <w:rPr/>
        <w:t>1</w:t>
      </w:r>
      <w:r>
        <w:rPr>
          <w:rtl w:val="true"/>
        </w:rPr>
        <w:t>ـ رهبری گرایش های فطری در انسان</w:t>
      </w:r>
      <w:bookmarkEnd w:id="13"/>
    </w:p>
    <w:p>
      <w:pPr>
        <w:pStyle w:val="BookText"/>
        <w:rPr/>
      </w:pPr>
      <w:r>
        <w:rPr>
          <w:rFonts w:ascii="IRNazanin" w:hAnsi="IRNazanin" w:eastAsia="IRNazanin"/>
          <w:color w:val="111111"/>
          <w:sz w:val="28"/>
          <w:sz w:val="28"/>
          <w:szCs w:val="28"/>
          <w:rtl w:val="true"/>
          <w:lang w:bidi="fa-IR"/>
        </w:rPr>
        <w:t xml:space="preserve">بشر در مکتب فطرت با یک سلسله اصول آشنا می شود، ولی روی عواملی پرده نسیان یا بی تفاوتی چهره آنرا می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انبیا با بیانهای شیرین ودلپذیر خود، پرده های فراموشی را کنار زده وچهره فطرت را از هر غباری پاک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تبلیغات پیامبران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واتَرَ إِلَیْهِمْ أَنْبِیاءَهُ لَیَستَأْدُوهُمْ مِیثاقَ فِطْرَتِهِ وَ یُذَکِّرُوهُمْ مَنْسِیَّ نِعْمَتِهِ وَ یَحْتَجُّوا عَلَیهِمْ بِالتَّبْلِیغ وَ یُثِیرُوا لَهُمْ دَفائِنَ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خطبه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 را پی در پی برای هدایت بشر برانگیخت، تا عمل به پیمان را که در آفرینش مردم نهاده است مطالبه کنند، وآنان را نسبت به نعمت فراموش شده متذکِر شوند، وبا تبلیغ، حجّت را بر آنها تمام کنند، و آنچه را در باطن آنها نهفته است بر انگیزند</w:t>
      </w:r>
      <w:r>
        <w:rPr>
          <w:rFonts w:eastAsia="IRNazanin" w:cs="IRNazanin"/>
          <w:color w:val="111111"/>
          <w:sz w:val="28"/>
          <w:szCs w:val="28"/>
          <w:rtl w:val="true"/>
          <w:lang w:bidi="fa-IR"/>
        </w:rPr>
        <w:t>.</w:t>
      </w:r>
    </w:p>
    <w:p>
      <w:pPr>
        <w:pStyle w:val="Heading3"/>
        <w:numPr>
          <w:ilvl w:val="2"/>
          <w:numId w:val="1"/>
        </w:numPr>
        <w:rPr/>
      </w:pPr>
      <w:bookmarkStart w:id="14" w:name="__RefHeading___Toc5027327_73709187"/>
      <w:bookmarkStart w:id="15" w:name="_Toc6"/>
      <w:bookmarkEnd w:id="14"/>
      <w:r>
        <w:rPr/>
        <w:t>2</w:t>
      </w:r>
      <w:r>
        <w:rPr>
          <w:rtl w:val="true"/>
        </w:rPr>
        <w:t>ـ آموزش اصولی در معارف و احکام</w:t>
      </w:r>
      <w:bookmarkEnd w:id="15"/>
    </w:p>
    <w:p>
      <w:pPr>
        <w:pStyle w:val="BookText"/>
        <w:rPr/>
      </w:pPr>
      <w:r>
        <w:rPr>
          <w:rFonts w:ascii="IRNazanin" w:hAnsi="IRNazanin" w:eastAsia="IRNazanin"/>
          <w:color w:val="111111"/>
          <w:sz w:val="28"/>
          <w:sz w:val="28"/>
          <w:szCs w:val="28"/>
          <w:rtl w:val="true"/>
          <w:lang w:bidi="fa-IR"/>
        </w:rPr>
        <w:t xml:space="preserve">در سایه ارتباط با جهان غیب، یک رشته معارف واصول را در قلمرو عقاید واحکام در اختیار بشر نهاده، وآنها را با تعالیم خود آشنا می سازند واگر آموزگاران الهی در میان نبودند بشر نمی توانست به این زودی بر این اصول دست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پیامبران گاهی مذَکِّر ویاد آور، وگاهی معلّم وآموزگارند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نخستین امتی نیست که برای آنان، از جانب خداوند، پیامبری اعزام گردید و کتاب فرو فرستاده شد، بلکه بر خلاف این اندیشه، آنها آخرین امت می باشند که</w:t>
      </w:r>
    </w:p>
    <w:p>
      <w:pPr>
        <w:pStyle w:val="BookText"/>
        <w:rPr/>
      </w:pPr>
      <w:r>
        <w:rPr>
          <w:rFonts w:ascii="IRNazanin" w:hAnsi="IRNazanin" w:eastAsia="IRNazanin"/>
          <w:color w:val="111111"/>
          <w:sz w:val="28"/>
          <w:sz w:val="28"/>
          <w:szCs w:val="28"/>
          <w:rtl w:val="true"/>
          <w:lang w:bidi="fa-IR"/>
        </w:rPr>
        <w:t>با اعزام پیامبر آنها، باب نبوت بسته و بساط تشریع برچیده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تحکیم دو اصل یاد شده، بسیار به جاست که امت اسلامی از زندگی معلمان پیشین الهی، و واکنشهای امتهای آنها به طور صحیح آگاه گردند بالاخص که کتب عهد عتیق و جدید از تحریف سالم نمانده و حق و باطل در آنها به هم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خواندن سرگذشت صحیح پیامبران در کتاب آسمانی خود، بدون اینکه خود به عنوان ماده خام تاریخ قرار گیرند، میوه تلخ و شرین تاریخ را می چینند، و درسهای آموزنده ای یاد می گیرند، اصولا خاصیت داستانهای صحیح و پا بر جا این است که انسان بدون آنکه خود در جریان شیرینیها وتلخیهای حوادث باشد نتیجه لازم را از تاریخ می گیرد واین همان نکته ای است که از زمانهای دیرینه،معلّمان اخلاق ومصلحان جهان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آید در کلام دیگران</w:t>
      </w:r>
    </w:p>
    <w:p>
      <w:pPr>
        <w:pStyle w:val="BookText"/>
        <w:rPr/>
      </w:pPr>
      <w:r>
        <w:rPr>
          <w:rFonts w:ascii="IRNazanin" w:hAnsi="IRNazanin" w:eastAsia="IRNazanin"/>
          <w:color w:val="111111"/>
          <w:sz w:val="28"/>
          <w:sz w:val="28"/>
          <w:szCs w:val="28"/>
          <w:rtl w:val="true"/>
          <w:lang w:bidi="fa-IR"/>
        </w:rPr>
        <w:t>پیامبرانی که زندگی آنها در جلد یازدهم بیان گردید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حضرت آدم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حضرت ادریس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حضرت نوح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حضرت هود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ـحضرت صالح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ـ حضرت ابراهیم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حضرت اسماعیل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حضرت اسحاق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حضرت لوط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حضرت یعقوب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حضرت یوسف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اکنون وقت آن رسیده است که به تشریح زندگانی دیگر پیامبران بزرگ الهی که در قرآن به گونه ای سرگذشت آنها بیان شده است بپردازیم، وآنان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شعیب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حضرت موسی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حضرت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حضرت سلیمان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حضرت ایوب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حضرت یونس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حضرت زکریا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حضرت یحیی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حضرت مسیح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در تبیین زندگانی آنان مانند جلد پیشین به خود قرآن واحیاناً به روایات واقوال مفسّران اعتماد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این بخش از تفسیر موضوعی ما، چراغی فرا راه طالبان حقیقت وعاشقان تفسیر کلام ا لهی باشند وازخداوند بزرگ برای نگارش دیگر موضوعات قرآن خواهان توفیقم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1416</w:t>
      </w:r>
      <w:bookmarkStart w:id="16" w:name="pg11573_133356"/>
    </w:p>
    <w:p>
      <w:pPr>
        <w:pStyle w:val="Heading2"/>
        <w:numPr>
          <w:ilvl w:val="1"/>
          <w:numId w:val="1"/>
        </w:numPr>
        <w:rPr/>
      </w:pPr>
      <w:bookmarkStart w:id="17" w:name="__RefHeading___Toc5027329_73709187"/>
      <w:bookmarkStart w:id="18" w:name="_Toc7"/>
      <w:bookmarkEnd w:id="16"/>
      <w:bookmarkEnd w:id="17"/>
      <w:r>
        <w:rPr>
          <w:rtl w:val="true"/>
        </w:rPr>
        <w:t xml:space="preserve">پیامبر دوازدهم </w:t>
      </w:r>
      <w:r>
        <w:rPr>
          <w:rtl w:val="true"/>
        </w:rPr>
        <w:t xml:space="preserve">: </w:t>
      </w:r>
      <w:r>
        <w:rPr>
          <w:rtl w:val="true"/>
        </w:rPr>
        <w:t>شعیب</w:t>
      </w:r>
      <w:bookmarkEnd w:id="18"/>
    </w:p>
    <w:p>
      <w:pPr>
        <w:pStyle w:val="Heading3"/>
        <w:numPr>
          <w:ilvl w:val="2"/>
          <w:numId w:val="1"/>
        </w:numPr>
        <w:rPr/>
      </w:pPr>
      <w:bookmarkStart w:id="19" w:name="__RefHeading___Toc5027331_73709187"/>
      <w:bookmarkStart w:id="20" w:name="_Toc8"/>
      <w:bookmarkEnd w:id="19"/>
      <w:r>
        <w:rPr>
          <w:rtl w:val="true"/>
        </w:rPr>
        <w:t xml:space="preserve">حضرت شعیب </w:t>
      </w:r>
      <w:r>
        <w:rPr>
          <w:rtl w:val="true"/>
        </w:rPr>
        <w:t>(</w:t>
      </w:r>
      <w:r>
        <w:rPr>
          <w:rtl w:val="true"/>
        </w:rPr>
        <w:t>علیه السلام</w:t>
      </w:r>
      <w:r>
        <w:rPr>
          <w:rtl w:val="true"/>
        </w:rPr>
        <w:t xml:space="preserve">) </w:t>
      </w:r>
      <w:r>
        <w:rPr>
          <w:rtl w:val="true"/>
        </w:rPr>
        <w:t>در مـدین</w:t>
      </w:r>
      <w:bookmarkEnd w:id="20"/>
    </w:p>
    <w:p>
      <w:pPr>
        <w:pStyle w:val="BookText"/>
        <w:rPr/>
      </w:pPr>
      <w:r>
        <w:rPr>
          <w:rFonts w:ascii="IRNazanin" w:hAnsi="IRNazanin" w:eastAsia="IRNazanin"/>
          <w:color w:val="111111"/>
          <w:sz w:val="28"/>
          <w:sz w:val="28"/>
          <w:szCs w:val="28"/>
          <w:rtl w:val="true"/>
          <w:lang w:bidi="fa-IR"/>
        </w:rPr>
        <w:t>یکی از پیامبران الهی که با تبهکاران مبارزه کرده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آیات قرآن استفاده می شود که وی پس از انقراض لوطیان مبعوث به رسالت شده است واز نظر زمان، باید او را پیامبری پس از لوط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در قرآن در مواردی که از بیان سرگذشت آل لوط فارغ می شود، سخنی از شعیب وقوم او به میان می آورد واین نشان می دهد که شعیب پس از انقراض آل لوط مبعوث به رسالت شده ودر آن منطقه میان این دو پیامبر، پیامبری دیگر مبعوث نشده است</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1" w:name="__RefHeading___Toc5027333_73709187"/>
      <w:bookmarkStart w:id="22" w:name="_Toc9"/>
      <w:bookmarkEnd w:id="21"/>
      <w:r>
        <w:rPr>
          <w:rtl w:val="true"/>
        </w:rPr>
        <w:t>زمان ومکان بعثت شعیب</w:t>
      </w:r>
      <w:bookmarkEnd w:id="2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مدین </w:t>
      </w:r>
      <w:r>
        <w:rPr>
          <w:rStyle w:val="FootnoteAnchor"/>
          <w:rtl w:val="true"/>
        </w:rPr>
        <w:footnoteReference w:id="3"/>
      </w:r>
      <w:r>
        <w:rPr>
          <w:rFonts w:ascii="IRNazanin" w:hAnsi="IRNazanin" w:eastAsia="IRNazanin"/>
          <w:color w:val="111111"/>
          <w:sz w:val="28"/>
          <w:sz w:val="28"/>
          <w:szCs w:val="28"/>
          <w:rtl w:val="true"/>
          <w:lang w:bidi="fa-IR"/>
        </w:rPr>
        <w:t>نام منطقه ای است که شعیب در آن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گفته اند که نام قبیله اوست و از اینکه او در هدایت قوم خود سخن از نابودی قوم لوط به میان می آورد، استفاده می شود که محیط زندگی آنها نزدیک به یکدیگر بوده</w:t>
      </w:r>
    </w:p>
    <w:p>
      <w:pPr>
        <w:pStyle w:val="BookText"/>
        <w:rPr/>
      </w:pPr>
      <w:r>
        <w:rPr>
          <w:rFonts w:ascii="IRNazanin" w:hAnsi="IRNazanin" w:eastAsia="IRNazanin"/>
          <w:color w:val="111111"/>
          <w:sz w:val="28"/>
          <w:sz w:val="28"/>
          <w:szCs w:val="28"/>
          <w:rtl w:val="true"/>
          <w:lang w:bidi="fa-IR"/>
        </w:rPr>
        <w:t>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قَوْمُ لُوط مِنْکُمْ بِبَعید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یاد آور شدیم که حضرت لوط همراه ابراهیم عراق را به قصد شام ترک گفت و شاید از جانب خداوند مأمور شد به سوی شام برود، لذا طبعاً جایگاه قوم شعیب نیز همان مرز وبوم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شعیب یکی از پنج پیامبر عرب می باشد وآنان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اسماعیل، شعیب وپیامبر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ویژگیهای شعیب این بود که بسیار از خدا خائف بود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مجموع آیات وارد در باره قوم شعیب، استفاده می شود که دو انحراف میان آنان شایع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بت پرستی به جای خداپرستی ودیگری کم فروشی در معامله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گاهی از این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الأیکة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کان أصْحابُ الأیْکَةِ 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 مِنْهُمْ وَ إنَّهُما لَبِإمام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بودند وما از آنان انتقام گرفتیم واین گروه با قوم لوط در مسیر وطریق شما به سوی شام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آیه نیز به گونه ای جایگاه قوم شعیب را می رساند واین که در مسیر قوم قریش به هنگام سفر به شام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درختان پر شاخ وبرگ می گویند که شاخه های آن به هم می 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سرزمینی زندگی می کردند که دارای چنین درختانی بوده وقرآن از روزی که آنان در چنین زمانی هلاک شدند،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 که تفسیر آن در آینده خواهد آمد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خصوصیات منطقه ومحیط زندگی وگرفتاریهای روحی قوم شعیب</w:t>
      </w:r>
      <w:bookmarkStart w:id="23" w:name="pg11573_133358"/>
    </w:p>
    <w:p>
      <w:pPr>
        <w:pStyle w:val="BookText"/>
        <w:rPr/>
      </w:pPr>
      <w:bookmarkEnd w:id="23"/>
      <w:r>
        <w:rPr>
          <w:rFonts w:ascii="IRNazanin" w:hAnsi="IRNazanin" w:eastAsia="IRNazanin"/>
          <w:color w:val="111111"/>
          <w:sz w:val="28"/>
          <w:sz w:val="28"/>
          <w:szCs w:val="28"/>
          <w:rtl w:val="true"/>
          <w:lang w:bidi="fa-IR"/>
        </w:rPr>
        <w:t>آشنا شدیم؛ اکنون با ویژگیهای این پیامبر بزرگ آشنامی گردیم</w:t>
      </w:r>
      <w:r>
        <w:rPr>
          <w:rFonts w:eastAsia="IRNazanin" w:cs="IRNazanin"/>
          <w:color w:val="111111"/>
          <w:sz w:val="28"/>
          <w:szCs w:val="28"/>
          <w:rtl w:val="true"/>
          <w:lang w:bidi="fa-IR"/>
        </w:rPr>
        <w:t>.</w:t>
      </w:r>
    </w:p>
    <w:p>
      <w:pPr>
        <w:pStyle w:val="Heading3"/>
        <w:numPr>
          <w:ilvl w:val="2"/>
          <w:numId w:val="1"/>
        </w:numPr>
        <w:rPr/>
      </w:pPr>
      <w:bookmarkStart w:id="24" w:name="__RefHeading___Toc5027335_73709187"/>
      <w:bookmarkStart w:id="25" w:name="_Toc10"/>
      <w:bookmarkEnd w:id="24"/>
      <w:r>
        <w:rPr>
          <w:rtl w:val="true"/>
        </w:rPr>
        <w:t>ویژگی های شعیب</w:t>
      </w:r>
      <w:bookmarkEnd w:id="25"/>
    </w:p>
    <w:p>
      <w:pPr>
        <w:pStyle w:val="BookText"/>
        <w:rPr/>
      </w:pPr>
      <w:r>
        <w:rPr>
          <w:rFonts w:ascii="IRNazanin" w:hAnsi="IRNazanin" w:eastAsia="IRNazanin"/>
          <w:color w:val="111111"/>
          <w:sz w:val="28"/>
          <w:sz w:val="28"/>
          <w:szCs w:val="28"/>
          <w:rtl w:val="true"/>
          <w:lang w:bidi="fa-IR"/>
        </w:rPr>
        <w:t xml:space="preserve">شعیب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إِلاّ الإصْلاحَ 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صالحان،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وقرآن نیز این اوصاف را نقل وتصدیق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بعید نیست که شعیب پدر همسر موسی غیر از شعیب موضوع سخن ما باشد و ما در فصل مخصوص به حضرت موسی در این باره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شخصیتی است که موسی بن عمران در خانه او قریب ده سال مشغول کار شد وسرانجام افتخار دامادی او را پیدا کرد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ذیل به محورهای کلی سرگذشت این پیامبر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محتوای دعوت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روش تبلیغ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واکنش قوم وپاسخهای شعیب</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نزول عذاب الهی</w:t>
      </w:r>
      <w:r>
        <w:rPr>
          <w:rFonts w:eastAsia="IRNazanin" w:cs="IRNazanin"/>
          <w:color w:val="111111"/>
          <w:sz w:val="28"/>
          <w:szCs w:val="28"/>
          <w:rtl w:val="true"/>
          <w:lang w:bidi="fa-IR"/>
        </w:rPr>
        <w:t>.</w:t>
      </w:r>
      <w:bookmarkStart w:id="26" w:name="pg11573_133359"/>
    </w:p>
    <w:p>
      <w:pPr>
        <w:pStyle w:val="Heading3"/>
        <w:numPr>
          <w:ilvl w:val="2"/>
          <w:numId w:val="1"/>
        </w:numPr>
        <w:rPr/>
      </w:pPr>
      <w:bookmarkStart w:id="27" w:name="__RefHeading___Toc5027337_73709187"/>
      <w:bookmarkStart w:id="28" w:name="_Toc11"/>
      <w:bookmarkEnd w:id="26"/>
      <w:bookmarkEnd w:id="27"/>
      <w:r>
        <w:rPr/>
        <w:t>1</w:t>
      </w:r>
      <w:r>
        <w:rPr>
          <w:rtl w:val="true"/>
        </w:rPr>
        <w:t xml:space="preserve">- </w:t>
      </w:r>
      <w:r>
        <w:rPr>
          <w:rtl w:val="true"/>
        </w:rPr>
        <w:t>محتوای دعوت</w:t>
      </w:r>
      <w:bookmarkEnd w:id="28"/>
    </w:p>
    <w:p>
      <w:pPr>
        <w:pStyle w:val="Heading4"/>
        <w:numPr>
          <w:ilvl w:val="3"/>
          <w:numId w:val="1"/>
        </w:numPr>
        <w:rPr/>
      </w:pPr>
      <w:bookmarkStart w:id="29" w:name="__RefHeading___Toc5027339_73709187"/>
      <w:bookmarkStart w:id="30" w:name="_Toc12"/>
      <w:bookmarkEnd w:id="29"/>
      <w:r>
        <w:rPr>
          <w:rtl w:val="true"/>
        </w:rPr>
        <w:t>آیات موضوع</w:t>
      </w:r>
      <w:bookmarkEnd w:id="3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قالَ یا قَوْمِ اعْبُدُوا اللّهَ ما لَکُمْ مِنْ إله غَیْرُهُ قَدْ جاءَتْکُمْ بَیِّنَةٌ مِنْ رَبِّکُمْ فَأوفُوا الکَیْلَ وَ المِیزانَ وَ لاتَبْخَسُوا النّاسَ أشیاءَهُمْ وَ لاتُفْسِدُوا فِی الأرْضِ بَعْدَ إصْلاحِها ذلِکُمْ خَیْرٌ لَکُمْ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تَقْعُدُوا بِکُلِّ صِراط تُوعِدونَ وَ تَصُدُّونَ عَنْ سَبیلِ اللّهِ مَنْ آمَنَ بِهِ وَ 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وَلاتَنْقُصُوا المِکْیالَ وَ المِیزانَ إنّی أریکُمْ بِخَیْر وَ إنّی أخافُ عَلَیْکُمْ عَذابَ یَوْم مُحیط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ویا قَوْمِ أَوفُوا المِکْیالَ وَ المِیزانَ بِالقِسْطِ وَ لاتَبْخَسُوا النّاسَ أشْیاءَهُمْ وَلاتَعْثَوا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 وَ ما أنَا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کَذَّبَ أصْحابُ الأیْکَةِ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شُعَیبٌ 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أسألکُمْ عَلَیْهِ مِنْ أجْر إنْ أجرِیَ إلاّعلی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الکَیلَ وَ لا تَکُونُوا مِنَ المُخسِرینَ</w:t>
      </w:r>
      <w:r>
        <w:rPr>
          <w:rFonts w:ascii="Amiri" w:hAnsi="Amiri" w:eastAsia="Amiri" w:cs="Amiri"/>
          <w:i/>
          <w:i/>
          <w:iCs/>
          <w:color w:val="111111"/>
          <w:sz w:val="28"/>
          <w:sz w:val="28"/>
          <w:szCs w:val="28"/>
          <w:rtl w:val="true"/>
          <w:lang w:bidi="ar-SA"/>
        </w:rPr>
        <w:t>وَ زِنُوا بِالقِسْطاسِ المُسْتَقیمِ</w:t>
      </w:r>
      <w:r>
        <w:rPr>
          <w:rFonts w:ascii="Amiri" w:hAnsi="Amiri" w:eastAsia="Amiri" w:cs="Amiri"/>
          <w:color w:val="111111"/>
          <w:sz w:val="28"/>
          <w:sz w:val="28"/>
          <w:szCs w:val="28"/>
          <w:rtl w:val="true"/>
          <w:lang w:bidi="ar-SA"/>
        </w:rPr>
        <w:t xml:space="preserve">وَ لا تَبْخَسُوا النّاسَ أشیاءَهُمْ وَ لاتَعْثَوا فِی الأرْضِ 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الّذی خَلَقَکُمْ وَ الجِبلَّةَ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مَدْیَنَ أخاهُمْ شُعَیْباً فَقالَ یا قَوْمِ اعْبُدُوا اللّهَ وَارْجُوا الیَوْمَ الآخِرَ وَلاتَعْثَوا فی الأرْضِ 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31" w:name="pg11573_133360"/>
    </w:p>
    <w:p>
      <w:pPr>
        <w:pStyle w:val="Heading4"/>
        <w:numPr>
          <w:ilvl w:val="3"/>
          <w:numId w:val="1"/>
        </w:numPr>
        <w:rPr/>
      </w:pPr>
      <w:bookmarkStart w:id="32" w:name="__RefHeading___Toc5027341_73709187"/>
      <w:bookmarkStart w:id="33" w:name="_Toc13"/>
      <w:bookmarkEnd w:id="31"/>
      <w:bookmarkEnd w:id="32"/>
      <w:r>
        <w:rPr>
          <w:rtl w:val="true"/>
        </w:rPr>
        <w:t>ترجمه آیات</w:t>
      </w:r>
      <w:bookmarkEnd w:id="3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به سوی 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برادرشان </w:t>
      </w:r>
      <w:r>
        <w:rPr>
          <w:rStyle w:val="FootnoteAnchor"/>
          <w:rtl w:val="true"/>
        </w:rPr>
        <w:footnoteReference w:id="6"/>
      </w:r>
      <w:r>
        <w:rPr>
          <w:rFonts w:ascii="IRNazanin" w:hAnsi="IRNazanin" w:eastAsia="IRNazanin"/>
          <w:color w:val="111111"/>
          <w:sz w:val="28"/>
          <w:sz w:val="28"/>
          <w:szCs w:val="28"/>
          <w:rtl w:val="true"/>
          <w:lang w:bidi="fa-IR"/>
        </w:rPr>
        <w:t>شعیب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که برای شما خدایی جز او نیست، از طرف پروردگار به سوی شما دلیلی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وترازو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مردم را ناقص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پس از اصلاح آن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نیکوست اگر مؤمن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هر راهی ننشینید تا مؤمنان به خدا را بترسانید و از راه باز دارید وراه کج طلب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سوی اهل مدین برادرشان شعیب را فرستادیم،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برای شما خدایی جز او نیست، پیمانه وترازو را کم مکنید، من شما را در رفاه ونعمت می بینم وبرای شما از عذاب روز فراگیر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وترازو را عادلانه وکامل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مردم را ناقص تحویل ندهید ودر روی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دست شما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پرداختن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خوب است، اگر مؤمن باشید ومن نگهبان شما نیستم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ساکنان سرزمین ایکه </w:t>
      </w:r>
      <w:r>
        <w:rPr>
          <w:rStyle w:val="FootnoteAnchor"/>
          <w:rtl w:val="true"/>
        </w:rPr>
        <w:footnoteReference w:id="7"/>
      </w:r>
      <w:r>
        <w:rPr>
          <w:rFonts w:ascii="IRNazanin" w:hAnsi="IRNazanin" w:eastAsia="IRNazanin"/>
          <w:color w:val="111111"/>
          <w:sz w:val="28"/>
          <w:sz w:val="28"/>
          <w:szCs w:val="28"/>
          <w:rtl w:val="true"/>
          <w:lang w:bidi="fa-IR"/>
        </w:rPr>
        <w:t>پیامبران را تکذیب کردند، آنگاه که شعیب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تقوا را پیشه نمی کنید، من برای شما پیامبر امینی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ومرا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بر رسالت خود پاداشی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بر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کامل تحویل دهید وخسارت نرسانید وبا ترازوی راست وزن کنید واموال مردم را ناقص نپردازید ودر زمین فساد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شما وپیشینیان را آفریده است بترسید</w:t>
      </w:r>
      <w:r>
        <w:rPr>
          <w:rFonts w:eastAsia="IRNazanin" w:cs="IRNazanin"/>
          <w:color w:val="111111"/>
          <w:sz w:val="28"/>
          <w:szCs w:val="28"/>
          <w:rtl w:val="true"/>
          <w:lang w:bidi="fa-IR"/>
        </w:rPr>
        <w:t>.</w:t>
      </w:r>
      <w:bookmarkStart w:id="34" w:name="pg11573_133361"/>
    </w:p>
    <w:p>
      <w:pPr>
        <w:pStyle w:val="BookText"/>
        <w:rPr/>
      </w:pPr>
      <w:bookmarkEnd w:id="34"/>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سوی اهل مدین برادرشان شعیب را فرستادیم،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به روز دیگر امیدوار باشید ودر زمین فاسد مکنید</w:t>
      </w:r>
      <w:r>
        <w:rPr>
          <w:rFonts w:eastAsia="IRNazanin" w:cs="IRNazanin"/>
          <w:color w:val="111111"/>
          <w:sz w:val="28"/>
          <w:szCs w:val="28"/>
          <w:rtl w:val="true"/>
          <w:lang w:bidi="fa-IR"/>
        </w:rPr>
        <w:t>.</w:t>
      </w:r>
    </w:p>
    <w:p>
      <w:pPr>
        <w:pStyle w:val="Heading4"/>
        <w:numPr>
          <w:ilvl w:val="3"/>
          <w:numId w:val="1"/>
        </w:numPr>
        <w:rPr/>
      </w:pPr>
      <w:bookmarkStart w:id="35" w:name="__RefHeading___Toc5027343_73709187"/>
      <w:bookmarkStart w:id="36" w:name="_Toc14"/>
      <w:bookmarkEnd w:id="35"/>
      <w:r>
        <w:rPr>
          <w:rtl w:val="true"/>
        </w:rPr>
        <w:t>تفسیر موضوعی آیات</w:t>
      </w:r>
      <w:bookmarkEnd w:id="36"/>
    </w:p>
    <w:p>
      <w:pPr>
        <w:pStyle w:val="BookText"/>
        <w:rPr/>
      </w:pPr>
      <w:r>
        <w:rPr>
          <w:rFonts w:ascii="IRNazanin" w:hAnsi="IRNazanin" w:eastAsia="IRNazanin"/>
          <w:color w:val="111111"/>
          <w:sz w:val="28"/>
          <w:sz w:val="28"/>
          <w:szCs w:val="28"/>
          <w:rtl w:val="true"/>
          <w:lang w:bidi="fa-IR"/>
        </w:rPr>
        <w:t>پیامبران گرامی همگی در یک رشته از اصول مشترک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هر کدام بر اساس خصوصیات قوم خود بر امر ویا اموری تأکید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فوق استفاده می شود که شعیب بر روی چهار مطلب تأکید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یکتا پرستی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دعوت به عدل و قسط در 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خود داری از فساد در 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اجتناب از سدّ طریق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استفاده می شود که آنان انحرافات مشترک با اقوام دیگر وانحراف مخصوص به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مشترک همان بت پرستی بود، ولی انحراف مخصوص آنان کم فروشی وتجاوز به اموال مردم وتهدید کسانی بودند که به شعیب ایمان آورده بودند، علاوه بر فساد در روی زمین که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 مربوط به هر قسمت را به طور جداگانه یاد آور می شویم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انحراف در توحید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اعْبُدُوا اللّهَ ما لَکُمْ مِنْ إله غَیْرُهُ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bookmarkStart w:id="37" w:name="pg11573_133362"/>
    </w:p>
    <w:p>
      <w:pPr>
        <w:pStyle w:val="BookText"/>
        <w:rPr/>
      </w:pPr>
      <w:bookmarkEnd w:id="37"/>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هود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انحراف در 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فَأَوفُوا الکَیْلَ وَ المِیزانَ وَ لاتَبْخَسُوا النّاسَ أشیاءَهُم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فساد در روی زمین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لاتُفْسِدُوا فِی الأرْضِ بَعْدَ إصْلاحِها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وهر گناهی نوعی افساد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سدّ طریق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تَقْعُدُوا بِکُلِّ صِراط تُوعَدونَ وَ تَصُدُّونَ عَنْ سَبیلِ اللّهِ مَنْ آمَنَ بِهِ وَ تَبْغونَها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گویا بر سر راه خانه شعیب می نشستند،و کسانی را که قصد خانه او را داشتند، به قتل تهدید می کردند</w:t>
      </w:r>
      <w:r>
        <w:rPr>
          <w:rFonts w:eastAsia="IRNazanin" w:cs="IRNazanin"/>
          <w:color w:val="111111"/>
          <w:sz w:val="28"/>
          <w:szCs w:val="28"/>
          <w:rtl w:val="true"/>
          <w:lang w:bidi="fa-IR"/>
        </w:rPr>
        <w:t>.</w:t>
      </w:r>
    </w:p>
    <w:p>
      <w:pPr>
        <w:pStyle w:val="Heading3"/>
        <w:numPr>
          <w:ilvl w:val="2"/>
          <w:numId w:val="1"/>
        </w:numPr>
        <w:rPr/>
      </w:pPr>
      <w:bookmarkStart w:id="38" w:name="__RefHeading___Toc5027345_73709187"/>
      <w:bookmarkStart w:id="39" w:name="_Toc15"/>
      <w:bookmarkEnd w:id="38"/>
      <w:r>
        <w:rPr/>
        <w:t>2</w:t>
      </w:r>
      <w:r>
        <w:rPr>
          <w:rtl w:val="true"/>
        </w:rPr>
        <w:t xml:space="preserve">- </w:t>
      </w:r>
      <w:r>
        <w:rPr>
          <w:rtl w:val="true"/>
        </w:rPr>
        <w:t>روش تبلیغ</w:t>
      </w:r>
      <w:bookmarkEnd w:id="39"/>
    </w:p>
    <w:p>
      <w:pPr>
        <w:pStyle w:val="Heading4"/>
        <w:numPr>
          <w:ilvl w:val="3"/>
          <w:numId w:val="1"/>
        </w:numPr>
        <w:rPr/>
      </w:pPr>
      <w:bookmarkStart w:id="40" w:name="__RefHeading___Toc5027347_73709187"/>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تا اینجا با محتوای تبلیغ آشنا شدیم واز همین جا به نوع انحرافات قوم پی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زندگانی اقوام پیامبران روشن می سازد که شیطان برای گمراه کردن مردم از راههای مختلف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برخی از انحرافها فرا گیر بوده، ولی مطابق تقاضای محیط، هر قومی را به نحوی گرفتار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شعیب نیز پس از بت پرستی، مبتلا به فساد مالی بوده وبه اموال وحقوق یکدیگر تعدّی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شعیب با به کار گیری چه نوع روش در تبلیغ در صدد اصلاح آنان بر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به دست می آید که شیوه تبلیغی او چنین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داشتن دلیل وگواه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یاد آوری نعمت های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یاد آوری سرگذشت دردناک گذشتگان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تهدید به عذاب الهی</w:t>
      </w:r>
      <w:r>
        <w:rPr>
          <w:rFonts w:eastAsia="IRNazanin" w:cs="IRNazanin"/>
          <w:color w:val="111111"/>
          <w:sz w:val="28"/>
          <w:szCs w:val="28"/>
          <w:rtl w:val="true"/>
          <w:lang w:bidi="fa-IR"/>
        </w:rPr>
        <w:t>.</w:t>
      </w:r>
      <w:bookmarkStart w:id="42" w:name="pg11573_133363"/>
    </w:p>
    <w:p>
      <w:pPr>
        <w:pStyle w:val="Heading4"/>
        <w:numPr>
          <w:ilvl w:val="3"/>
          <w:numId w:val="1"/>
        </w:numPr>
        <w:rPr/>
      </w:pPr>
      <w:bookmarkStart w:id="43" w:name="__RefHeading___Toc5027349_73709187"/>
      <w:bookmarkStart w:id="44" w:name="_Toc17"/>
      <w:bookmarkEnd w:id="42"/>
      <w:bookmarkEnd w:id="43"/>
      <w:r>
        <w:rPr>
          <w:rtl w:val="true"/>
        </w:rPr>
        <w:t>آیات موضوع</w:t>
      </w:r>
      <w:bookmarkEnd w:id="4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 بَیِّنَةٌ مِنْ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إذْ کُنْتُمْ قَلیلاً فَکَثَّرَکُمْ وَ انْظُروُا کَیْفَ کانَ عاقِبَةُ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کانَ طائِفةٌ مِنْکُمْ آمَنُوا بِالّذی أُرسِلْتُ بِهِ وَ طائِفَةٌ لَمْ یُؤمِنُوا فَاصْبِرُوا حَتّی یَحْکُمَ اللّهُ بَیْنَنا وَ هُوَ خَیْرُ الحاکِمینَ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أریکُمْ بِخَیْروَ إنّی أخافُ عَلَیْکُمْ عَذابَ یَوْم مُحیط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إنْ کُنْتُمْ مُؤمِنینَ وَما أنَا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یَجْرِمَنَّکُمْ شِقاقِی أن یُصیبَکُمْ مِثْلُ ما أصابَ قَوْمَ نُوح أوْ قَوْمَ هُود أوْ قَوْمَ صالح وَ ما قَوْمُ لُوط مِنْکُمْ بِبَعید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وَاسْتَغْفِرُوا رَبَّکُمْ ثُمَّ تُوبُوا إلَیْهِ إنّ رَبّی رَحیمٌ وَدُودٌ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أَسْأَلُکُمْ عَلَیْهِ مِنْ أجْر إنْ أجْرِیَ إلاّ عَلی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5027351_73709187"/>
      <w:bookmarkStart w:id="46" w:name="_Toc18"/>
      <w:bookmarkEnd w:id="45"/>
      <w:r>
        <w:rPr>
          <w:rtl w:val="true"/>
        </w:rPr>
        <w:t>ترجمه آیات</w:t>
      </w:r>
      <w:bookmarkEnd w:id="4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آگاه باشید از جانب پروردگارتان برای شما دلیل آشکار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آرید آنگاه که گروه اندکی بودید،آنگاه خدا شما را فزونی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شد سرانجام مفسدان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هرگاه گروهی از شما به رسالت من ایمان آوردند وگروهی دیگر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 به من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تا خدا میان ما داوری کند که او بهترین داوران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 شما را در نعمت وثروت می بینم واز عذاب روز فرا گیر بر شما بیمناکم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آنچه خدا برا ی شما باقی می گذارد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حافظ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47" w:name="pg11573_133364"/>
    </w:p>
    <w:p>
      <w:pPr>
        <w:pStyle w:val="BookText"/>
        <w:rPr/>
      </w:pPr>
      <w:bookmarkEnd w:id="47"/>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ـای قوم من مخالفت شما با من سبب نشود که به شما برسد آنچه به قوم نوح وهود وصالح رسیده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از شما چندان دور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خدا طلب آمرزش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مهربان ودوستدار 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من از شما در برابر تبلیغ خود مزدی نمی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پروردگار جهانیان نیست</w:t>
      </w:r>
      <w:r>
        <w:rPr>
          <w:rFonts w:eastAsia="IRNazanin" w:cs="IRNazanin"/>
          <w:color w:val="111111"/>
          <w:sz w:val="28"/>
          <w:szCs w:val="28"/>
          <w:rtl w:val="true"/>
          <w:lang w:bidi="fa-IR"/>
        </w:rPr>
        <w:t>.</w:t>
      </w:r>
    </w:p>
    <w:p>
      <w:pPr>
        <w:pStyle w:val="Heading4"/>
        <w:numPr>
          <w:ilvl w:val="3"/>
          <w:numId w:val="1"/>
        </w:numPr>
        <w:rPr/>
      </w:pPr>
      <w:bookmarkStart w:id="48" w:name="__RefHeading___Toc5027353_73709187"/>
      <w:bookmarkStart w:id="49" w:name="_Toc19"/>
      <w:bookmarkEnd w:id="48"/>
      <w:r>
        <w:rPr>
          <w:rtl w:val="true"/>
        </w:rPr>
        <w:t>تفسیر موضوعی آیات</w:t>
      </w:r>
      <w:bookmarkEnd w:id="49"/>
    </w:p>
    <w:p>
      <w:pPr>
        <w:pStyle w:val="BookText"/>
        <w:rPr/>
      </w:pPr>
      <w:r>
        <w:rPr>
          <w:rFonts w:ascii="IRNazanin" w:hAnsi="IRNazanin" w:eastAsia="IRNazanin"/>
          <w:color w:val="111111"/>
          <w:sz w:val="28"/>
          <w:sz w:val="28"/>
          <w:szCs w:val="28"/>
          <w:rtl w:val="true"/>
          <w:lang w:bidi="fa-IR"/>
        </w:rPr>
        <w:t>شعیب در روش تبلیغ خود از عناوین یاد شده در زیر بهره گرفته است که هر یک می تواند در هدایت گمراهان مؤثر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دلیل وبرهان بر صحّت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دانیم که پیامبران به معجزه مجهز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روز نخست معجزه همراه داشتند وگاهی پس از درخواست مردم دست به اعجاز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پیامبری نبود که بدون معجزه ودلیل از جانب خدا مبعوث به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گروه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جاءَتْکُمْ بَیِّنَةٌ مِنْ رَبِّکُم فَأوفُوا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ترتب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جاءَتْکُمْ 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حدس زد که او به سبب داشتن دلیل وبرهان بر نبوت خود، مردم را الزام می کند که به دستورهای او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معجزه او چه بوده، در قرآن نامی از آن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می گویند شعیب فاقد معجزه بوده، به گواه اینکه در قرآن نامی از معجزه او به میان نیامده است، سخن بی پایه ای است؛ همان گونه که نام بسیاری از معجزات پیامبر اسلام نیز در قرآن نیامده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آیه دیگر نیز به همین نکته اشاره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قَوْمِ أرَأیْتُمْ إنْ کُنْتُ عَلی بَیِّنَة مِنْ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یاد آوری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قوم خود را متوجه نعمتهای الهی کرد که لازمه آن فرمانبرداری از چنین منعمی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 آوری کرد که شما گروه کمی بودید و خدا جمعیت شما را بالا برده است ودر نتیجه نیرومند 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وَاذْکُرُوا إذْ کُنْتُمْ قَلیلاً فَکَثَّرَکُمْ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دایره نعمت را بالاتر نشان می دهد وآن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الّذی خَلَقَکُمْ وَ الجِبِلَّة 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خدا که شما وپیشینیان را آفریده است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یاد آوری سرنوشت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یاد آور شد که شما مردم باید از سرنوشت تبهکاران گذشته درس عبرت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سرنوشت اقوام نوح وهود وصالح گرفتار شوید ونزدیکترین درس عبرت برای شما سرنوشت قوم لوط است که در همسایگی شما قرار داشتند وبه خاطر مخالفت با خدا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لا یَجْرِمَنَّکُمْ شِقاقِی أن یُصیبَکُمْ مِثْلُ ما أصابَ قَوْمَ نُوح أوْ قَوْمَ هُود أوْ ْ قَوْمَ صالح وَ ما قَوْمُ لُوط مِنْکُمْ بِبَعید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کَیْفَ کانَ عاقِبَةُ المُفْسِدینَ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تهدید 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جریان طبیعی اگر روشهای پیشین مؤثر نشد، باید از روش تهدید به عذاب الهی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رو به دو گروه مؤمن وکافر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 حَتّی یَحْکُمَ اللّهُ بَیْنَنا وَ هُوَ خَیْرُ الحاکِمینَ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تهدید به عذاب را صریحتر از آیه پیشین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أخافُ عَلَیْکُمْ عَذابَ یَوْم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یاد شده روش تبلیغ حضرت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مقام تبلیغ، مانند دیگر پیامبران استفاده کرد و گفت برای دعوت خود مزد وپاداش نمی طلبد وموفقیت</w:t>
      </w:r>
      <w:bookmarkStart w:id="50" w:name="pg11573_133366"/>
    </w:p>
    <w:p>
      <w:pPr>
        <w:pStyle w:val="BookText"/>
        <w:rPr/>
      </w:pPr>
      <w:bookmarkEnd w:id="50"/>
      <w:r>
        <w:rPr>
          <w:rFonts w:ascii="IRNazanin" w:hAnsi="IRNazanin" w:eastAsia="IRNazanin"/>
          <w:color w:val="111111"/>
          <w:sz w:val="28"/>
          <w:sz w:val="28"/>
          <w:szCs w:val="28"/>
          <w:rtl w:val="true"/>
          <w:lang w:bidi="fa-IR"/>
        </w:rPr>
        <w:t>او مربوط به اذن خداست وجز بر او توکّل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أسْألکُمْ عَلَیْهِ مِنْ أجْر إنْ أجْرِیَ إلاّ عَلی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أُرید أنْ أُخالِفَکُمْ إلی ما أنْهاکُمْ عَنْهُ إنْ أُرید إلاّ الإصلاحَ مَا اسْتَطَعْتُ وَ ما تَوفیقی إلاّ بِاللّهِ عَلَیْهِ تَوَکَّلْتُ وَ إلَیْهِ 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إلاّ الإصلاح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مفاد جمله پیشین است که در آغاز نظر، خالی از اجمال نیست وآن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کسانی نیستم که شما را از کاری باز دارم وخود با آن مخالفت کنم، من مانند دیگر پیامبران اصلاح طلبم وپایه اساسی اصلاح، همان همسویی گفتار ورفتار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شعیب درهای بازگشت را به روی قوم خود باز می داند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وَاسْتَغْفِرُوا رَبَّکُمْ ثُمَّ تُوبُوا إلَیْهِ إنّ رَبّی رَحیمٌ 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51" w:name="__RefHeading___Toc5027355_73709187"/>
      <w:bookmarkStart w:id="52" w:name="_Toc20"/>
      <w:bookmarkEnd w:id="51"/>
      <w:r>
        <w:rPr/>
        <w:t>3</w:t>
      </w:r>
      <w:r>
        <w:rPr>
          <w:rtl w:val="true"/>
        </w:rPr>
        <w:t xml:space="preserve">- </w:t>
      </w:r>
      <w:r>
        <w:rPr>
          <w:rtl w:val="true"/>
        </w:rPr>
        <w:t>واکنش قوم</w:t>
      </w:r>
      <w:bookmarkEnd w:id="52"/>
    </w:p>
    <w:p>
      <w:pPr>
        <w:pStyle w:val="Heading4"/>
        <w:numPr>
          <w:ilvl w:val="3"/>
          <w:numId w:val="1"/>
        </w:numPr>
        <w:rPr/>
      </w:pPr>
      <w:bookmarkStart w:id="53" w:name="__RefHeading___Toc5027357_73709187"/>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قوم شعیب مانند اقوام گذشته در برابر دعوت او سرسختی نشان دادند وجز گروه اندکی، کسی به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او به مجادله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آنان در مجادله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نامفهوم بودن محتوای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اتهام به سحر وجنون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بشر بودن شعیب</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نداشتن قدرت اجتماعی</w:t>
      </w:r>
      <w:r>
        <w:rPr>
          <w:rFonts w:eastAsia="IRNazanin" w:cs="IRNazanin"/>
          <w:color w:val="111111"/>
          <w:sz w:val="28"/>
          <w:szCs w:val="28"/>
          <w:rtl w:val="true"/>
          <w:lang w:bidi="fa-IR"/>
        </w:rPr>
        <w:t>.</w:t>
      </w:r>
      <w:bookmarkStart w:id="55" w:name="pg11573_133367"/>
    </w:p>
    <w:p>
      <w:pPr>
        <w:pStyle w:val="BookText"/>
        <w:rPr/>
      </w:pPr>
      <w:bookmarkEnd w:id="55"/>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زیانبار بودن پیروی از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تهدید به اخراج وسنگسار کردن</w:t>
      </w:r>
      <w:r>
        <w:rPr>
          <w:rFonts w:eastAsia="IRNazanin" w:cs="IRNazanin"/>
          <w:color w:val="111111"/>
          <w:sz w:val="28"/>
          <w:szCs w:val="28"/>
          <w:rtl w:val="true"/>
          <w:lang w:bidi="fa-IR"/>
        </w:rPr>
        <w:t>.</w:t>
      </w:r>
    </w:p>
    <w:p>
      <w:pPr>
        <w:pStyle w:val="Heading4"/>
        <w:numPr>
          <w:ilvl w:val="3"/>
          <w:numId w:val="1"/>
        </w:numPr>
        <w:rPr/>
      </w:pPr>
      <w:bookmarkStart w:id="56" w:name="__RefHeading___Toc5027359_73709187"/>
      <w:bookmarkStart w:id="57" w:name="_Toc22"/>
      <w:bookmarkEnd w:id="56"/>
      <w:r>
        <w:rPr>
          <w:rtl w:val="true"/>
        </w:rPr>
        <w:t>آیات موضوع</w:t>
      </w:r>
      <w:bookmarkEnd w:id="5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 الّذینَ اسْتَکْبَرُوا مِنْ قَوْمِهِ لَنُخْرِجَنَّکَ یا شُعَیبُ وَ الّذینَ آمَنُوا مَعَکَ مِنْ قَرْیَتِنا أو لَتَعُودُنَّ فی مِلَّتِنا قالَ أوَ لَوْ کُنّا کارِهینَ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الّذینَ کَفَرُوا مِنْ قَوْمِهِ لَئِنِ اتَّبَعْتُمْ شُعَیْباً إنَّکُمْ إذاً 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أصَلاتُکَ تَأمُرُکَ أنْ نَتْرُکَ ما یَعْبُدُ آباؤُنا أو أنْ نَفْعَلَ فی أمْوالِنا ما نَشاءُ إنَّکَ لاَنْتَ الْحَلیمُ الرَّشیدُ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شُعَیْبُ ما نَفقَهُ کَثیراً مِمّا تَقُولُ وَ إنّا لَنَراکَ فینا ضَعیفاً وَ لَوْلا رَهْطُکَ لَرَجَمْناکَ وَما أنْتَ عَلَیْنا بِعَزیر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إلاّ بَشَرٌ مِثْلُنا وإنّ نَظُنُّکَ لَمِنَ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027361_73709187"/>
      <w:bookmarkStart w:id="59" w:name="_Toc23"/>
      <w:bookmarkEnd w:id="58"/>
      <w:r>
        <w:rPr>
          <w:rtl w:val="true"/>
        </w:rPr>
        <w:t>ترجمه آیات</w:t>
      </w:r>
      <w:bookmarkEnd w:id="5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سران مستکبر قوم شعیب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 تو وکسانی را که به تو ایمان آورده اند از شهر خود بیرون می کنیم، یا اینکه به آیین ما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آیین شما را نخواهیم؟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سران کافر از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شعیب پیروی کنید، زیانکارید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نیایش تو فرمان می دهد که ما آنچه را که پدرانمان آنها را می پرستیدند ترک کنیم ونتوانیم به دلخواه خود در اموالمان تصرّف کنیم؟ تو بردبار وداناهستی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آنچه را می گویی نمی فهمیم وما تو</w:t>
      </w:r>
      <w:bookmarkStart w:id="60" w:name="pg11573_133368"/>
    </w:p>
    <w:p>
      <w:pPr>
        <w:pStyle w:val="BookText"/>
        <w:rPr/>
      </w:pPr>
      <w:bookmarkEnd w:id="60"/>
      <w:r>
        <w:rPr>
          <w:rFonts w:ascii="IRNazanin" w:hAnsi="IRNazanin" w:eastAsia="IRNazanin"/>
          <w:color w:val="111111"/>
          <w:sz w:val="28"/>
          <w:sz w:val="28"/>
          <w:szCs w:val="28"/>
          <w:rtl w:val="true"/>
          <w:lang w:bidi="fa-IR"/>
        </w:rPr>
        <w:t>را در میان خود ناتوان می بینیم واگر قبیله تو نبود، سنگسارت می کردیم، تو بر ما توانایی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تو مسحور وجادو شده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تو بشری مانند ما هستی وما تو را دروغگو گمان می کنیم</w:t>
      </w:r>
      <w:r>
        <w:rPr>
          <w:rFonts w:eastAsia="IRNazanin" w:cs="IRNazanin"/>
          <w:color w:val="111111"/>
          <w:sz w:val="28"/>
          <w:szCs w:val="28"/>
          <w:rtl w:val="true"/>
          <w:lang w:bidi="fa-IR"/>
        </w:rPr>
        <w:t>.</w:t>
      </w:r>
    </w:p>
    <w:p>
      <w:pPr>
        <w:pStyle w:val="Heading4"/>
        <w:numPr>
          <w:ilvl w:val="3"/>
          <w:numId w:val="1"/>
        </w:numPr>
        <w:rPr/>
      </w:pPr>
      <w:bookmarkStart w:id="61" w:name="__RefHeading___Toc5027363_73709187"/>
      <w:bookmarkStart w:id="62" w:name="_Toc24"/>
      <w:bookmarkEnd w:id="61"/>
      <w:r>
        <w:rPr>
          <w:rtl w:val="true"/>
        </w:rPr>
        <w:t>تفسیر موضوعی آیات</w:t>
      </w:r>
      <w:bookmarkEnd w:id="62"/>
    </w:p>
    <w:p>
      <w:pPr>
        <w:pStyle w:val="Heading5"/>
        <w:numPr>
          <w:ilvl w:val="4"/>
          <w:numId w:val="1"/>
        </w:numPr>
        <w:rPr/>
      </w:pPr>
      <w:bookmarkStart w:id="63" w:name="__RefHeading___Toc5027365_73709187"/>
      <w:bookmarkStart w:id="64" w:name="_Toc25"/>
      <w:bookmarkEnd w:id="63"/>
      <w:r>
        <w:rPr>
          <w:rtl w:val="true"/>
        </w:rPr>
        <w:t>اشاره</w:t>
      </w:r>
      <w:bookmarkEnd w:id="6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قوم شعیب محتوای دعوت او را گنگ و مبهم می دانستند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یاشُعَیْبُ ما نَفْقَهُ کَثیراً مِمّا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دعوت شعیب از روشنترین دعوتها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دعوتی روشنتر از اینکه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بپرستیدکه شما وپیشینیان را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الّذی خَلَقَکُمْ وَ الجِبِلَّةَ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پرستش خدای توانا ودانا دعوت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پرستش بتهای کور وکر یک دعوت روشن؟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باز آنان مانند اقوام پیشین،بشر بودن را مانع از رسالت الهی دانسته ودر نتیجه او را دروغگو می دانستند 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إلاّ بَشَرٌ مِثْلُنا وإنّ نَظُنُّکَ لَمِنَ الکاذِبینَ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مانند اقوام پیشین شعیب را به جادو زدگی وجنون متهم می کردند ومی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إنّما أنْتَ مِنَ المُسَحَّرینَ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هم با طعن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لاَنْتَ الْحَلیمُ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محاسبات اجتماعی، انسانی که بر خلاف افکار عمومی قیام می کند، مجنون توصیف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گروه مجنونند؛ امّا جنون آنان در راه هدایت مردم به راه حق وحقیقت است ودر این هدف سر از پا نمی شناسند وازهمه چیز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بودن مانع از رسالت گردد، هدایت انسانها بر عهده چه کسی خواهد بود؟ آیا فرشتگان که با انسان مسانخت ندارند، می توانند او را هدایت کنند؟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نظر آنان قدرت اجتماعی نشانه حق، وضعف وناتوانی نشانه بی پایگی</w:t>
      </w:r>
      <w:bookmarkStart w:id="65" w:name="pg11573_133369"/>
    </w:p>
    <w:p>
      <w:pPr>
        <w:pStyle w:val="BookText"/>
        <w:rPr/>
      </w:pPr>
      <w:bookmarkEnd w:id="65"/>
      <w:r>
        <w:rPr>
          <w:rFonts w:ascii="IRNazanin" w:hAnsi="IRNazanin" w:eastAsia="IRNazanin"/>
          <w:color w:val="111111"/>
          <w:sz w:val="28"/>
          <w:sz w:val="28"/>
          <w:szCs w:val="28"/>
          <w:rtl w:val="true"/>
          <w:lang w:bidi="fa-IR"/>
        </w:rPr>
        <w:t>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لَنَریکَ فِینا ضَعیفاً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عَلَیْنا بِعَزیز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نادرست اختصاص به قوم هود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فرعون در میدان مبارزه با موسی محکوم شد، از همین راه وارد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ألَیْسَ لی مُلْکُ مِصرَ وَ هذِهِ الأنْهارُتَجْری مِنْ تَحْتی أفَلا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أنَا خَیْرٌ مِنْ هذا الّذی هُوَ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فرمانروایی مصر از آن من نیست واین چشمه ها از زیر قصر من جاری نمی شود؟ آیا نمی بینید، بلکه من بهترم از این انسانی که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آنجا که آنان در معاملات، حرام وحلال را رعایت نکرده وکم فروشی ودزدیدن اموال مردم شیوه زندگی آنان بود،پیروی از شعیب را مایه زیان خود خوانده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اتَّبَعْتُمْ شُعَیْباً إنّکُمْ إذاً 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آنگاه که این راهها را در باز داری شعیب مؤثر ندیدند، او را به تهدید واخراج از شهر وسنگسار نمودن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لَنُخْرِجَنَّکَ یا شُعَیبُ وَ الّذینَ آمَنُوا مَعَکَ مِنْ قَرْیَتِنا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رَهْطُکَ لَرَجَمْناکَ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اعتراضهاواشکالات کودکانه قوم شعیب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منطق نیرومند شعیب در پاسخ به آنان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این دو منطق می توان به الهی بودن او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او از این اعتراضها به شرح زیر است</w:t>
      </w:r>
      <w:r>
        <w:rPr>
          <w:rFonts w:eastAsia="IRNazanin" w:cs="IRNazanin"/>
          <w:color w:val="111111"/>
          <w:sz w:val="28"/>
          <w:szCs w:val="28"/>
          <w:rtl w:val="true"/>
          <w:lang w:bidi="fa-IR"/>
        </w:rPr>
        <w:t>:</w:t>
      </w:r>
    </w:p>
    <w:p>
      <w:pPr>
        <w:pStyle w:val="Heading5"/>
        <w:numPr>
          <w:ilvl w:val="4"/>
          <w:numId w:val="1"/>
        </w:numPr>
        <w:rPr/>
      </w:pPr>
      <w:bookmarkStart w:id="66" w:name="__RefHeading___Toc5027367_73709187"/>
      <w:bookmarkStart w:id="67" w:name="_Toc26"/>
      <w:bookmarkEnd w:id="66"/>
      <w:r>
        <w:rPr>
          <w:rtl w:val="true"/>
        </w:rPr>
        <w:t>پاسخ شعیب از اعتراض ها</w:t>
      </w:r>
      <w:bookmarkEnd w:id="67"/>
    </w:p>
    <w:p>
      <w:pPr>
        <w:pStyle w:val="BookText"/>
        <w:rPr/>
      </w:pPr>
      <w:r>
        <w:rPr>
          <w:rFonts w:ascii="IRNazanin" w:hAnsi="IRNazanin" w:eastAsia="IRNazanin"/>
          <w:color w:val="111111"/>
          <w:sz w:val="28"/>
          <w:sz w:val="28"/>
          <w:szCs w:val="28"/>
          <w:rtl w:val="true"/>
          <w:lang w:bidi="fa-IR"/>
        </w:rPr>
        <w:t xml:space="preserve">پاسخ شعیب از اعتراض ها </w:t>
      </w:r>
      <w:r>
        <w:rPr>
          <w:rStyle w:val="FootnoteAnchor"/>
          <w:rtl w:val="true"/>
        </w:rPr>
        <w:footnoteReference w:id="1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در برابر اعتراضهای آنان پاسخهایی دارد که قرآن به نقل آنها به شرح</w:t>
      </w:r>
    </w:p>
    <w:p>
      <w:pPr>
        <w:pStyle w:val="BookText"/>
        <w:rPr/>
      </w:pPr>
      <w:r>
        <w:rPr>
          <w:rFonts w:ascii="IRNazanin" w:hAnsi="IRNazanin" w:eastAsia="IRNazanin"/>
          <w:color w:val="111111"/>
          <w:sz w:val="28"/>
          <w:sz w:val="28"/>
          <w:szCs w:val="28"/>
          <w:rtl w:val="true"/>
          <w:lang w:bidi="fa-IR"/>
        </w:rPr>
        <w:t>زیر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درخواست کردند که به آیین بت پرستی باز گردد؛ او در پاسخ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خَیْرُالفاتِحینَ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ما به آیین شما بازگردیم وآن را آیین الهی بدانیم، بر خدا افترا بسته ایم پس از آنکه خدا 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ما به آن آیین باز گردیم مگر اینکه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پروردگار من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کرده ایم، خدایا میان ما وقوم ما به حق داوری کن که تو بهترین داورها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عشیره تو نبود، تو را سنگسار می کردیم او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أَرَهْطی أَعَزُّ عَلَیْکُمْ مِنَ اللّهِ وَ اتَّخَذْتُمُوهُ وَ راءَکُمْ ظِهْرِیّاً إنَّ رَبّی بِما تَعْمَلُونَ مُحیطٌ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عشیره من در نزد شما از خدا گرامیتر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پشت کرده اید که پروردگار من بر آنچه عمل می کنید،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در انتقاد از اعتراضهای کودکانه آنان روی امور یاد شده در زیر تکیه می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نتیجه پیروی از راه وآیین شما پس از داشتن دلیل بر بی پایگی آن، بدعت وافترا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افْتَرَیْنا عَلَی اللّهِ کَذِباً إنْ عُدْنا فی مِلَّتِکُمْ بَعْدَ إذْ نَجّانَا اللّهُ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ونکته جالب اینکه شعیب بازگشت به آیین آنان را ازخود وپیروانش نفی می کند، ولی توحید در تدبیر رانیز یاد آور می شود وآن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یَکُونُ لَنا أنْ نَعُودَ فیها إلاّ أنْ یَشاءَ اللّهُ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ما ممکن</w:t>
      </w:r>
      <w:bookmarkStart w:id="68" w:name="pg11573_133371"/>
    </w:p>
    <w:p>
      <w:pPr>
        <w:pStyle w:val="BookText"/>
        <w:rPr/>
      </w:pPr>
      <w:bookmarkEnd w:id="68"/>
      <w:r>
        <w:rPr>
          <w:rFonts w:ascii="IRNazanin" w:hAnsi="IRNazanin" w:eastAsia="IRNazanin"/>
          <w:color w:val="111111"/>
          <w:sz w:val="28"/>
          <w:sz w:val="28"/>
          <w:szCs w:val="28"/>
          <w:rtl w:val="true"/>
          <w:lang w:bidi="fa-IR"/>
        </w:rPr>
        <w:t>نیست به آن آیین بازگردیم مگر خدا و پروردگار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استثنا این است که کارهای جهان در دست خداست واو مقلب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مشیّت خدا بر بازگشت افراد با ایمان به شرک در صورتی عملی می شود که خود این افراد زمینه های گرایش را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شگفتی از این است که مرا به سبب داشتن عشیره ام رجم نمی کنید، چگونه عشیره من نزد شما از خدا گرامیتر است؟ من می بینم شما به فرمانهای خدا اعتنا نمی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قَوْمِ أَرَهْطی أَعَزُّ عَلَیْکُمْ مِنَ اللّهِ وَ اتَّخَذْتُمُوهُ وَ راءَکُمْ ظهْرِیّاً إنَّ رَبّی بِما تَعْمَلُونَ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پاره ای از اعتراضها به خاطر کودکانه بودن پاسخ نگفته واگر هم گفته وحی الهی نقل نفرموده است وآن مسأله اتهام به جنون، دروغگویی ویا گنگ بودن محتوای دعوت یا منافات داشتن بشر بودن او با دعوی رسالت که ما در گذشته به بی پایگی این اعتراضات اشاره نمودیم</w:t>
      </w:r>
      <w:r>
        <w:rPr>
          <w:rFonts w:eastAsia="IRNazanin" w:cs="IRNazanin"/>
          <w:color w:val="111111"/>
          <w:sz w:val="28"/>
          <w:szCs w:val="28"/>
          <w:rtl w:val="true"/>
          <w:lang w:bidi="fa-IR"/>
        </w:rPr>
        <w:t>.</w:t>
      </w:r>
    </w:p>
    <w:p>
      <w:pPr>
        <w:pStyle w:val="Heading3"/>
        <w:numPr>
          <w:ilvl w:val="2"/>
          <w:numId w:val="1"/>
        </w:numPr>
        <w:rPr/>
      </w:pPr>
      <w:bookmarkStart w:id="69" w:name="__RefHeading___Toc5027369_73709187"/>
      <w:bookmarkStart w:id="70" w:name="_Toc27"/>
      <w:bookmarkEnd w:id="69"/>
      <w:r>
        <w:rPr/>
        <w:t>4</w:t>
      </w:r>
      <w:r>
        <w:rPr>
          <w:rtl w:val="true"/>
        </w:rPr>
        <w:t xml:space="preserve">- </w:t>
      </w:r>
      <w:r>
        <w:rPr>
          <w:rtl w:val="true"/>
        </w:rPr>
        <w:t>نزول عذاب الهی</w:t>
      </w:r>
      <w:bookmarkEnd w:id="70"/>
    </w:p>
    <w:p>
      <w:pPr>
        <w:pStyle w:val="Heading4"/>
        <w:numPr>
          <w:ilvl w:val="3"/>
          <w:numId w:val="1"/>
        </w:numPr>
        <w:rPr/>
      </w:pPr>
      <w:bookmarkStart w:id="71" w:name="__RefHeading___Toc5027371_73709187"/>
      <w:bookmarkStart w:id="72" w:name="_Toc28"/>
      <w:bookmarkEnd w:id="71"/>
      <w:r>
        <w:rPr>
          <w:rtl w:val="true"/>
        </w:rPr>
        <w:t>اشاره</w:t>
      </w:r>
      <w:bookmarkEnd w:id="7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شعیب در سخنان خود آنان را از نزول عذاب بیم می داد وآنان نیز گاهی به عنوان تمسخر وریشخند درخواست عذاب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یأس ونومیدی از ایمان آنان فراگیر شد، عذاب الهی فرود آمد وهمگان رانابود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وافراد با ایمان از آن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bookmarkStart w:id="73" w:name="pg11573_133372"/>
    </w:p>
    <w:p>
      <w:pPr>
        <w:pStyle w:val="Heading4"/>
        <w:numPr>
          <w:ilvl w:val="3"/>
          <w:numId w:val="1"/>
        </w:numPr>
        <w:rPr/>
      </w:pPr>
      <w:bookmarkStart w:id="74" w:name="__RefHeading___Toc5027373_73709187"/>
      <w:bookmarkStart w:id="75" w:name="_Toc29"/>
      <w:bookmarkEnd w:id="73"/>
      <w:bookmarkEnd w:id="74"/>
      <w:r>
        <w:rPr>
          <w:rtl w:val="true"/>
        </w:rPr>
        <w:t>آیات موضوع</w:t>
      </w:r>
      <w:bookmarkEnd w:id="7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اعْمَلُوا عَلی مَکانَتِکُمْ إنّی عامِلٌ سَوْفَ تَعْلَمُونَ مَنْ یَأتیهِ عَذابٌ یُخْزیهِ وَ مَنْ هُوَ کاذِبٌ وَارْتَقِبُوا إنّی مَعَکُمْ رَقیبٌ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عَلَیْنا کِسَفاً مِنَ السَّماءِ إنْ کُنْتَ مِنَ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فَکَذَّبُوهُ فَأخَذَهُمْ عَذابُ یَوْمِ الظُّلَّةِ إنّهُ کانَ عَذابَ یَوْم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أمْرُنا نَجَیْنا شُعَیْباً وَ الّذینَ آمَنُوا مَعَهُ بِرَحْمَة مِنّا وَ أخَذَتِ الّذینَ ظَلَمُوا الصَّیْحَةُ فَأصْبَحُوا فی دِیارِهِمْ جاثِمینَ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 لَمْ یَغْنَوا فیها ألا بُعْداً لِمَدْیَنَ کَما بَعِدَتْ ثَمُودُ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کَذَّبُوا شُعَیْباً کَأنْ لَمْ یَغْنَوا فِیهَا الّذینَ کَذَّبُوا شُعَیْباً کانُوا هُمُ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 وَ قالَ یا قَوْمِ لَقَدْ أبْلَغْتُکُمْ رِسالاتِ رَبّی وَ نَصَحْتُ لَکُمْ فَکَیْفَ آسی عَلی قَوْم 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5027375_73709187"/>
      <w:bookmarkStart w:id="77" w:name="_Toc30"/>
      <w:bookmarkEnd w:id="76"/>
      <w:r>
        <w:rPr>
          <w:rtl w:val="true"/>
        </w:rPr>
        <w:t>ترجمه آیات</w:t>
      </w:r>
      <w:bookmarkEnd w:id="7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توانید انجام دهید، من نیز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زودی می دانید که چه کسی است که عذاب خوار کننده سراغ او می آید وچه کسی است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من نیز مراقب هستم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قطعه ای از آسمان را بر سرما فرو ریز اگر از راستگویانی</w:t>
      </w:r>
      <w:r>
        <w:rPr>
          <w:rFonts w:eastAsia="IRNazanin" w:cs="IRNazanin"/>
          <w:color w:val="111111"/>
          <w:sz w:val="28"/>
          <w:szCs w:val="28"/>
          <w:rtl w:val="true"/>
          <w:lang w:bidi="fa-IR"/>
        </w:rPr>
        <w:t>.</w:t>
      </w:r>
      <w:bookmarkStart w:id="78" w:name="pg11573_133373"/>
    </w:p>
    <w:p>
      <w:pPr>
        <w:pStyle w:val="BookText"/>
        <w:rPr/>
      </w:pPr>
      <w:bookmarkEnd w:id="78"/>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عذاب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افکن فرا گرفت، عذاب آن روز عذاب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زمین لرزه آنان را فرا گرفت، در خانه های خود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آنگاه که 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شعیب وافرادی که به او ایمان آورده بودند، به رحمت خود نجات دادیم وصدای مهیب، افراد ستمگر را فرا گرفت، در خانه های خود خموده وخاموش هلاک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آنان نابود شدند، گویی هرگز در آن دیار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اهل مدین از رحمت خدا دور شدند، همچنان که قوم ثمود دور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آنان که شعیب را تکذیب کردند، گویا در آن دیار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شعیب را تکذیب کردند زیانکار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آنان روی برگرداند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پروردگارم را برای شما رساندم وشما را نصیحت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قوم کافر متأسف باشم</w:t>
      </w:r>
      <w:r>
        <w:rPr>
          <w:rFonts w:eastAsia="IRNazanin" w:cs="IRNazanin"/>
          <w:color w:val="111111"/>
          <w:sz w:val="28"/>
          <w:szCs w:val="28"/>
          <w:rtl w:val="true"/>
          <w:lang w:bidi="fa-IR"/>
        </w:rPr>
        <w:t>.</w:t>
      </w:r>
    </w:p>
    <w:p>
      <w:pPr>
        <w:pStyle w:val="Heading4"/>
        <w:numPr>
          <w:ilvl w:val="3"/>
          <w:numId w:val="1"/>
        </w:numPr>
        <w:rPr/>
      </w:pPr>
      <w:bookmarkStart w:id="79" w:name="__RefHeading___Toc5027377_73709187"/>
      <w:bookmarkStart w:id="80" w:name="_Toc31"/>
      <w:bookmarkEnd w:id="79"/>
      <w:r>
        <w:rPr>
          <w:rtl w:val="true"/>
        </w:rPr>
        <w:t>تفسیر موضوعی آیات</w:t>
      </w:r>
      <w:bookmarkEnd w:id="80"/>
    </w:p>
    <w:p>
      <w:pPr>
        <w:pStyle w:val="Heading5"/>
        <w:numPr>
          <w:ilvl w:val="4"/>
          <w:numId w:val="1"/>
        </w:numPr>
        <w:rPr/>
      </w:pPr>
      <w:bookmarkStart w:id="81" w:name="__RefHeading___Toc5027379_73709187"/>
      <w:bookmarkStart w:id="82" w:name="_Toc32"/>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ناصح مشفق آنگاه که از اصلاح فرد یا افراد مأیوس شد،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سراغ کار خود، من هم سراغ کار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حالت را در باره شعیب از طریق این آیه درک می کنیم که به آنان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اعْمَلُوا عَلی مَکانَتِکُمْ إنّی عامِلٌ سَوْفَ تَعْلَمُونَ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شعیب در اعتراض او را دروغگو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در پاسخ می گوید آینده ثابت می کند که دروغگو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 مَنْ یَأتیهِ عَذابٌ یُخْزیهِ وَ مَنْ هُوَ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جرأت قوم بالا می رود و درخواست عذاب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فَأَسْقِطْ عَلَیْنا کِسَفاً مِنَ السَّماءِ إنْ کُنْتَ مِنَ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نومیدی فرا می رسد واستحقاق آنان به عذاب قطعی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نوع عذاب این قوم ریشه کن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صدای مهیب وتکان دهنده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أخَذَتِ الّذینَ ظَلَمُوا الصَّیْحَةُ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زمین لرزه که طبعاً نتیجه همان صدای مهیب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ابر سایه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ابر حامل چه عذابی بوده، در خود آیه شاهدی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گفته مفسران حامل آتش بود که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دارد مقصود از روز سایه، روزی بود که ابر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مه که سطح زمین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تاریکی مایه سر درگمی آنان شد که به دنبالش صیحه ورجفه ویرانگر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چون در نابودی اقوام پیشین سخن از صاعقه نیز به میان آمده است، آنچه مفسران گفته اند قریب به نظر می رسد وآن اینکه در نتیجه صاعقه در پوشش ابر، صدای وحشتناکی پدید آمد وهم آتشبار بزرگی فرود آمد وزمین لرزه ای نیز در نتیجه صدای مهیب، تحقّق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سبب اینکه حساب افراد با ایمان با گروه کافران جداست، از نجات شعیب وافراد با ایمان سخن گفته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 أمْرُنا نَجَّیْنا شُعَیْباً وَالّذینَ آمَنُوا مَعَهُ بِرَحْمَة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شعیب به اجساد بی جان آنان نگریست وبه عنوان ابراز تنفر روی برگرداند، ولی با آنان چنین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أبْلَغْتُکُمْ رِسالاتِ رَبّی وَ نَصَحْتُ لَکُمْ فَکَیْفَ آسی عَلی قَوْم 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این آیه گواه بر این است که انسانهای بزرگ می توانند در این</w:t>
      </w:r>
      <w:bookmarkStart w:id="83" w:name="pg11573_133375"/>
    </w:p>
    <w:p>
      <w:pPr>
        <w:pStyle w:val="BookText"/>
        <w:rPr/>
      </w:pPr>
      <w:bookmarkEnd w:id="83"/>
      <w:r>
        <w:rPr>
          <w:rFonts w:ascii="IRNazanin" w:hAnsi="IRNazanin" w:eastAsia="IRNazanin"/>
          <w:color w:val="111111"/>
          <w:sz w:val="28"/>
          <w:sz w:val="28"/>
          <w:szCs w:val="28"/>
          <w:rtl w:val="true"/>
          <w:lang w:bidi="fa-IR"/>
        </w:rPr>
        <w:t>جهان با ارواح سعید یا پلید ارتباط بر قرار کرده وسخن بگویند ونظیر این مطلب در مورد صالح که با قوم خود پس از نابودی آنها سخن گفت، گذشت</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84" w:name="__RefHeading___Toc5027381_73709187"/>
      <w:bookmarkStart w:id="85" w:name="_Toc33"/>
      <w:bookmarkEnd w:id="84"/>
      <w:r>
        <w:rPr>
          <w:rtl w:val="true"/>
        </w:rPr>
        <w:t>نکته ها وعبرت ها</w:t>
      </w:r>
      <w:bookmarkEnd w:id="85"/>
    </w:p>
    <w:p>
      <w:pPr>
        <w:pStyle w:val="BookText"/>
        <w:rPr/>
      </w:pPr>
      <w:r>
        <w:rPr>
          <w:rFonts w:ascii="IRNazanin" w:hAnsi="IRNazanin" w:eastAsia="IRNazanin"/>
          <w:color w:val="111111"/>
          <w:sz w:val="28"/>
          <w:sz w:val="28"/>
          <w:szCs w:val="28"/>
          <w:rtl w:val="true"/>
          <w:lang w:bidi="fa-IR"/>
        </w:rPr>
        <w:t>از سرگذشت شعیب وقوم او این نکات را می آموزیم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قوم شعیب هر چند بت پرست بودند، ولی فشار تبلیغ او در باره انحرافات مالی آنان بود که میان حلال وحرام فرقی نمی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مبارزه با انحراف مالی که موجب گسترش عدل ومبارزه با ظلم است، یکی از اهداف عالی پیامبران الهی است؛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بِالبَیِّناتِ وَ أنْزَلْنا مَعَهُمُ الکِتابَ وَ المِیزانَ لِیَقُومَ النّاسُ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پیامبران خود را با دلایل برانگیختیم وهمراه آنان کتاب ومیزان فرو فرستادیم تا مردم بر پایه عدل زندگی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گروهی از مردم روابط قومی واجتماعی را بر ارزشهای الهی برتری می بخشند، وبه یک معنی ضد ارزش را ارزش می دانند؛ چنانکه قوم شعیب به او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رَهْطُکَ لَرَجَمْناکَ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نیز در پاسخ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أَرَهْطی أَعَزُّ عَلَیْکُمْ مِنَ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مصلحان الهی پیوسته در گفتار ورفتار همسو بودند وشعیب نیز به این نکته اشاره کرده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أُرید أن أُخالِفَکُمْ إلی ما أنْهاکُمْ عَنْهُ</w:t>
      </w:r>
      <w:r>
        <w:rPr>
          <w:rFonts w:eastAsia="IRNazanin" w:cs="IRNazanin"/>
          <w:color w:val="111111"/>
          <w:sz w:val="28"/>
          <w:szCs w:val="28"/>
          <w:rtl w:val="true"/>
          <w:lang w:bidi="fa-IR"/>
        </w:rPr>
        <w:t>).</w:t>
      </w:r>
      <w:bookmarkStart w:id="86" w:name="pg11573_133376"/>
    </w:p>
    <w:p>
      <w:pPr>
        <w:pStyle w:val="Heading2"/>
        <w:numPr>
          <w:ilvl w:val="1"/>
          <w:numId w:val="1"/>
        </w:numPr>
        <w:rPr/>
      </w:pPr>
      <w:bookmarkStart w:id="87" w:name="__RefHeading___Toc5027383_73709187"/>
      <w:bookmarkStart w:id="88" w:name="_Toc34"/>
      <w:bookmarkEnd w:id="86"/>
      <w:bookmarkEnd w:id="87"/>
      <w:r>
        <w:rPr>
          <w:rtl w:val="true"/>
        </w:rPr>
        <w:t xml:space="preserve">پیامبر سیزدهم </w:t>
      </w:r>
      <w:r>
        <w:rPr>
          <w:rtl w:val="true"/>
        </w:rPr>
        <w:t xml:space="preserve">: </w:t>
      </w:r>
      <w:r>
        <w:rPr>
          <w:rtl w:val="true"/>
        </w:rPr>
        <w:t>موسی بن عمران</w:t>
      </w:r>
      <w:bookmarkEnd w:id="88"/>
    </w:p>
    <w:p>
      <w:pPr>
        <w:pStyle w:val="Heading3"/>
        <w:numPr>
          <w:ilvl w:val="2"/>
          <w:numId w:val="1"/>
        </w:numPr>
        <w:rPr/>
      </w:pPr>
      <w:bookmarkStart w:id="89" w:name="__RefHeading___Toc5027385_73709187"/>
      <w:bookmarkStart w:id="90" w:name="_Toc35"/>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اللّه</w:t>
      </w:r>
    </w:p>
    <w:p>
      <w:pPr>
        <w:pStyle w:val="BookText"/>
        <w:rPr/>
      </w:pPr>
      <w:r>
        <w:rPr>
          <w:rFonts w:ascii="IRNazanin" w:hAnsi="IRNazanin" w:eastAsia="IRNazanin"/>
          <w:color w:val="111111"/>
          <w:sz w:val="28"/>
          <w:sz w:val="28"/>
          <w:szCs w:val="28"/>
          <w:rtl w:val="true"/>
          <w:lang w:bidi="fa-IR"/>
        </w:rPr>
        <w:t>موسی بن عمران از پیامبران بزرگ الهی است که پس از ابراهیم نام او به عنوان سرسلسله پیامبران درتاریخ نبوت می 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او از روز ولادت تا روز رحلت، با مرارتها ومشقتها همراه بوده ودر تاریخ مبارزه مردان حق، یکی از بزرگترین مردان مبارزه با ظلم وستم وتبعیض نژادی ومظهر گسترش توحید ویکتا پرستی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پیامبری در قرآن مبارزات وجهاد او مانند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گسترده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تعجّب نخواهیم کرد که نام او در قرآن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وسرگذشت او به طور اجمال یا تفصیل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کلیم از پیامبران بنی اسرائیل است وبنی اسرائیل در اصطلاح قرآن بر مجموعه یهودیان اطلاق می شود که فرزندان اسباط دوازده گانه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دوازده گانه عبارتنداز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بنی رؤبین،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بنی شمعون،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بنی جاد،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بنی یهودا،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بنی یساکار،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بنی زبولون،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بنی یوسف،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بنی بنیامین،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بنی عشیر،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بنی دان،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بنی نفتالی،</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لاویان،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سبط به نام یکی از فرزندان یعقوب نامیده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فرمانروایی یوسف، یعقوب با فرزندان یازده گانه خود به مصر منتقل شد وموقعیتی که یوسف در مصر داشت، توانست آنان را از رنج قحطی نجات بخشد وهمگان را در جوشن یا حدود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متوطن سازد</w:t>
      </w:r>
      <w:r>
        <w:rPr>
          <w:rFonts w:eastAsia="IRNazanin" w:cs="IRNazanin"/>
          <w:color w:val="111111"/>
          <w:sz w:val="28"/>
          <w:szCs w:val="28"/>
          <w:rtl w:val="true"/>
          <w:lang w:bidi="fa-IR"/>
        </w:rPr>
        <w:t>(</w:t>
      </w:r>
      <w:r>
        <w:rPr>
          <w:rFonts w:eastAsia="IRNazanin" w:cs="IRNazanin"/>
          <w:color w:val="111111"/>
          <w:sz w:val="28"/>
          <w:szCs w:val="28"/>
          <w:lang w:bidi="fa-IR"/>
        </w:rPr>
        <w:t>1729</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w:t>
      </w:r>
    </w:p>
    <w:p>
      <w:pPr>
        <w:pStyle w:val="BookText"/>
        <w:rPr/>
      </w:pPr>
      <w:r>
        <w:rPr>
          <w:rFonts w:ascii="IRNazanin" w:hAnsi="IRNazanin" w:eastAsia="IRNazanin"/>
          <w:color w:val="111111"/>
          <w:sz w:val="28"/>
          <w:sz w:val="28"/>
          <w:szCs w:val="28"/>
          <w:rtl w:val="true"/>
          <w:lang w:bidi="fa-IR"/>
        </w:rPr>
        <w:t>افراد خاندان اسرائیل به گفته تورات فقط هفتاد 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به زودی در مصر زیاد شدند وفراعنه را از کثرت خود متوحش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دولت مصر بابنی اسرائیل بسیار خشن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آنان را سر می برید ودختران آنان رارها می کرد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قرآن رفتار خشونتبار فرعون را با بنی اسرائیل، که همگی منتهی به یعقوب می شدند،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نَتْلُوا عَلَیْکَ مِنْ نَبَإ مُوسی وَ فِرْعَونَ بِالحَقِّ لِقَوم یُؤمِنُونَ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فِرْعَوْنَ عَلا فِی الأرْضِ وَ جَعَلَ أهْلَها شِیَعاً یَسْتَضْعِفُ طائِفَةً مِنْهُمْ یُذَبِّحُ أبْناءَهُمْ وَ یَسْتَحْیِ نِساءَهُمْ إنَّهُ کانَ مِنَ المُفْسِدینَ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الأرضِ وَ نَجْعَلَهُمْ أئمَّةً وَنَجْعَلَهُمُ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وَنُمَکِّنَ لَهُمْ فِی الأرضِ وَ نُرِیَ فِرْعَونَ وَ هامانَ وَ جُنُودَهُما مِنْهُمْ ما کانُوا یَحْذَرُونَ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می کنیم بر تو خبر موسی وفرعون را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هر نوع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بهره مند شدن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زمین گردنکشی کرد واهل آن را گروه گروه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ضعیف وذلیل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آنان را می کشت وزنان را زنده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تبهکاران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می خواهیم بر افراد ضعیف در زمین منّت گذاریم وآنها را پیشوایان مردم قرار دهیم ووارث ملک فرعون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به آنان، قدرت بخشیم وبه فرعون وهامان ولشگریانش از آنچه می ترسند ارائه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وهامان از تولّد موسی، که بر باد دهنده ملک آنان بود، می ترسیدند واز این جهت پسران بنی اسرائیل را می کشتند تا او متولّد</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کانُوا یَحْذَرُونَ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ترس آنان از تولد موسی اشاره می کند ویاد آور می شود که خدا می خواهد چیزی را که از آن می ترسیدند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اینکه مقصود از 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بعد از آن است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أُمِّ مُوسی أنْ أرْضِعیه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موسی الهام کردیم که فرزند خود را شیر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مشیت خداوند براین تعلّق گرفته است که این شخص متولّد گردد وسرانجام تخت وتاج فرعون را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آیات قرآن می توان زندگی او را به شش بخش تقسم کرد وهر بخش محورهای گوناگون دارد که آیات فراوانی در باره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شش بخش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ولادت در مصر تا مهاجرت به مدین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ده سال زندگی در مدین در کنار شعیب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مهاجرت از مدین به مصر وحوادث 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ورود به مصرومبارزه با فرعون تا هلاکت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هلاکت و نابودی آل فرعون</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خروج از مصر ونزول در صحرای سینا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چهل سال سرگردانی در صحرای سینا</w:t>
      </w:r>
      <w:r>
        <w:rPr>
          <w:rFonts w:eastAsia="IRNazanin" w:cs="IRNazanin"/>
          <w:color w:val="111111"/>
          <w:sz w:val="28"/>
          <w:szCs w:val="28"/>
          <w:rtl w:val="true"/>
          <w:lang w:bidi="fa-IR"/>
        </w:rPr>
        <w:t>.</w:t>
      </w:r>
      <w:bookmarkStart w:id="91" w:name="pg11573_133379"/>
    </w:p>
    <w:p>
      <w:pPr>
        <w:pStyle w:val="Heading3"/>
        <w:numPr>
          <w:ilvl w:val="2"/>
          <w:numId w:val="1"/>
        </w:numPr>
        <w:rPr/>
      </w:pPr>
      <w:bookmarkStart w:id="92" w:name="__RefHeading___Toc5027387_73709187"/>
      <w:bookmarkStart w:id="93" w:name="_Toc36"/>
      <w:bookmarkEnd w:id="91"/>
      <w:bookmarkEnd w:id="92"/>
      <w:r>
        <w:rPr/>
        <w:t>1</w:t>
      </w:r>
      <w:r>
        <w:rPr>
          <w:rtl w:val="true"/>
        </w:rPr>
        <w:t xml:space="preserve">- </w:t>
      </w:r>
      <w:r>
        <w:rPr>
          <w:rtl w:val="true"/>
        </w:rPr>
        <w:t>از ولادت تا مهاجرت به مدین</w:t>
      </w:r>
      <w:bookmarkEnd w:id="93"/>
    </w:p>
    <w:p>
      <w:pPr>
        <w:pStyle w:val="Heading4"/>
        <w:numPr>
          <w:ilvl w:val="3"/>
          <w:numId w:val="1"/>
        </w:numPr>
        <w:rPr/>
      </w:pPr>
      <w:bookmarkStart w:id="94" w:name="__RefHeading___Toc5027389_73709187"/>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نخستین بخش از زندگی او دو محور اساسی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ولادت تا انتقال به دربار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زندگی در دربار فرعون تا لحظه مهاجرت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 مربوط به محور اوّل را مورد بحث قرار می دهیم</w:t>
      </w:r>
      <w:r>
        <w:rPr>
          <w:rFonts w:eastAsia="IRNazanin" w:cs="IRNazanin"/>
          <w:color w:val="111111"/>
          <w:sz w:val="28"/>
          <w:szCs w:val="28"/>
          <w:rtl w:val="true"/>
          <w:lang w:bidi="fa-IR"/>
        </w:rPr>
        <w:t>.</w:t>
      </w:r>
    </w:p>
    <w:p>
      <w:pPr>
        <w:pStyle w:val="Heading4"/>
        <w:numPr>
          <w:ilvl w:val="3"/>
          <w:numId w:val="1"/>
        </w:numPr>
        <w:rPr/>
      </w:pPr>
      <w:bookmarkStart w:id="96" w:name="__RefHeading___Toc5027391_73709187"/>
      <w:bookmarkStart w:id="97" w:name="_Toc38"/>
      <w:bookmarkEnd w:id="96"/>
      <w:r>
        <w:rPr>
          <w:rtl w:val="true"/>
        </w:rPr>
        <w:t>الف</w:t>
      </w:r>
      <w:r>
        <w:rPr>
          <w:rtl w:val="true"/>
        </w:rPr>
        <w:t>:</w:t>
      </w:r>
      <w:r>
        <w:rPr>
          <w:rtl w:val="true"/>
        </w:rPr>
        <w:t>ولادت تا انتقال به دربار فرعون</w:t>
      </w:r>
      <w:bookmarkEnd w:id="97"/>
    </w:p>
    <w:p>
      <w:pPr>
        <w:pStyle w:val="Heading5"/>
        <w:numPr>
          <w:ilvl w:val="4"/>
          <w:numId w:val="1"/>
        </w:numPr>
        <w:rPr/>
      </w:pPr>
      <w:bookmarkStart w:id="98" w:name="__RefHeading___Toc5027393_73709187"/>
      <w:bookmarkStart w:id="99" w:name="_Toc39"/>
      <w:bookmarkEnd w:id="98"/>
      <w:r>
        <w:rPr>
          <w:rtl w:val="true"/>
        </w:rPr>
        <w:t>آیات موضوع</w:t>
      </w:r>
      <w:bookmarkEnd w:id="9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أُمِّ مُوسی أنْ أرْضِعیهِ فَإذا خِفْتِ عَلَیْهِ فَألقِیهِ فِی الیَمِّ وَلاتَخافی وَلا تَحْزَنی إنّا رادُّوهُ إلَیْکِ وَ جاعِلُوهُ 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لِیَکُونَ لَهُمْ عَدُوّاً وَ حَزَناً إنَّ فِرْعَونَ وَ هامانَ وَ جُنُودَهُما کانُوا خاطِئِینَ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امْرَأَتُ فِرْعَونَ قُرَّةُ عَیْن لی وَ لَکَ لاتَقْتُلُوهُ عَسی أنْ یَنْفَعَنا أوْ نَتَّخِذَهُ وَلَداً وَ هُمْ لا یَشْعُرُونَ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فُؤادُ أُمِّ مُوسی فارِغاً إنْ کادَتْ لَتُبْدِی بِهِ لَولا أنْ رَبَطْنا علی قَلْبِها لِتَکُونَ مِنَ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لأُخْتِهِ قُصِّیهِ فَبَصُرَتْ بِهِ عَنْ جُنُب وَ هُمْ لا یَشْعُرُونَ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00" w:name="pg11573_133380"/>
    </w:p>
    <w:p>
      <w:pPr>
        <w:pStyle w:val="BookText"/>
        <w:rPr/>
      </w:pPr>
      <w:bookmarkEnd w:id="100"/>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وَحَرَّمْنا عَلَیْهِ الْمَراضِعَ مِنْ قَبْلُ فَقالَتْ هَلْ أَدُلُّکُمْ عَلی أهْلِ بَیْت یَکْفُلُونَهُ لَکُمْ وَ هُمْ لَهُ ناصِحُونَ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فَرَدَدْناهُ إلی أُمِّهِ کَیْ تَقَرَّ عَیْنُها وَ لا تَحْزَنَ وَ لِتَعْلَمَ أنَّ وَعْدَ اللّهِ حَقٌّ وَ لکِنَّ أکْثَرَهُمْ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مَنَنّا عَلَیْکَ مَرَّةً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أوْحَیْنا إلی أُمِّکَ ما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اقْذِفیهِ فِی التّابُوتِ فَاقْذِفیهِ فی الیَمِّ فَلْیُلْقِهِ الیَمُّ بِالسّاحِلِ یَأْخُذْهُ عَدُوٌّ لی وَ عَدُوٌّ لَهُ وَألْقَیْتُ عَلَیْکَ مَحَبَّةً مِنّی وَ لِتُصْنَعَ علی عَیْنی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تَمشی أُخْتُکَ فَتَقُولُ هَلْ أدُلُّکُمْ عَلی مَنْ یَکْفُلُهُ فَرَجَعْناکَ إلی أُمِّکَ کَیْ تَقَرَّ عَیْنُها وَ لاتَحْزَنَ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5027395_73709187"/>
      <w:bookmarkStart w:id="102" w:name="_Toc40"/>
      <w:bookmarkEnd w:id="101"/>
      <w:r>
        <w:rPr>
          <w:rtl w:val="true"/>
        </w:rPr>
        <w:t>ترجمه آیات</w:t>
      </w:r>
      <w:bookmarkEnd w:id="10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به مادر موسی الهام کردیم که کودک خود را شیر ده، آنگاه که بر جان او ترسیدی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صندوقی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 بیفکن ومترس وغمگین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سوی تو باز می گردانیم واز پیامبران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اورا به شیوه خاص به دریا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او را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سرانجام وناخواسته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دشمن ومایه اندوه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فرعون وهامان وسپاهیان آن دو خطا 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همسر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نورچشمی است برای من وتو، او را نکشید شاید در آینده برای ما سود بخشد، یا او را برای خود فرزند گزینیم در حالی که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سرانجام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قلب مادر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 جز یاد کودکش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قلب او را آرام نمی ساختیم نزدیک بود که راز خود را آشکار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فرزندش را به زبان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مادر موسی به خواهر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را پیگیری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سرنوشت کودک من پس از افکندن به دریا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پیگیری برادر</w:t>
      </w:r>
      <w:bookmarkStart w:id="103" w:name="pg11573_133381"/>
    </w:p>
    <w:p>
      <w:pPr>
        <w:pStyle w:val="BookText"/>
        <w:rPr/>
      </w:pPr>
      <w:bookmarkEnd w:id="103"/>
      <w:r>
        <w:rPr>
          <w:rFonts w:ascii="IRNazanin" w:hAnsi="IRNazanin" w:eastAsia="IRNazanin"/>
          <w:color w:val="111111"/>
          <w:sz w:val="28"/>
          <w:sz w:val="28"/>
          <w:szCs w:val="28"/>
          <w:rtl w:val="true"/>
          <w:lang w:bidi="fa-IR"/>
        </w:rPr>
        <w:t xml:space="preserve">خود را از دور دید، در حالی که آل فرعون متوجّه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دید که آنان موسی را از صندوق بیرون آورده وبه خانه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ما از قبل، همه زنان شیرده را برای او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هیچ زنی را به دهان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عنوان فرد ناشناس نظاره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آل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مایلید من شما را به خانواده ای هدایت کنم تا او را نگهداری کنند وآنان خیرخواه او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به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گرداندیم تا چشمش روشن شود وغمگین مباشد وبداند که وعده های خدا حق وپا برجاست، ولی اکثر مردم نمی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ما بار دیگر بر تو منّت نهادیم، آنگاه که بر مادرت وحی کردیم آنچه را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نوزادت را در صندوقی بگذار، صندوق را به دریا افکن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امواج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را به ساحل بیفکند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دشمنان من ودشمنان او برگیرد ومحبت خویش را بر تو ارزانی داشتم تا زیر نظر من پرورش پیدا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آنگاه که خواهرت می رفت،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من شما را به کسی که او را نگاهداری کند هدایت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مادرت بازگردانیدیم تا چشمش روشن شود وغم نخورد</w:t>
      </w:r>
      <w:r>
        <w:rPr>
          <w:rFonts w:eastAsia="IRNazanin" w:cs="IRNazanin"/>
          <w:color w:val="111111"/>
          <w:sz w:val="28"/>
          <w:szCs w:val="28"/>
          <w:rtl w:val="true"/>
          <w:lang w:bidi="fa-IR"/>
        </w:rPr>
        <w:t>.</w:t>
      </w:r>
    </w:p>
    <w:p>
      <w:pPr>
        <w:pStyle w:val="Heading5"/>
        <w:numPr>
          <w:ilvl w:val="4"/>
          <w:numId w:val="1"/>
        </w:numPr>
        <w:rPr/>
      </w:pPr>
      <w:bookmarkStart w:id="104" w:name="__RefHeading___Toc5027397_73709187"/>
      <w:bookmarkStart w:id="105" w:name="_Toc41"/>
      <w:bookmarkEnd w:id="104"/>
      <w:r>
        <w:rPr>
          <w:rtl w:val="true"/>
        </w:rPr>
        <w:t>مشیت الهی واعمال قساوت آمیز فرعون</w:t>
      </w:r>
      <w:bookmarkEnd w:id="10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فراعنه از دوران یوسف وپیش از آن تا برسد به زمان موسی مالک مصر وحاکم بر آن بودند، ولی کاهنان به آنان گفته بودند که این قدرت بزرگ به وسیله کودکی از بنی اسرائیل که بزرگ می شود، نابود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پیوسته پسران را سر می بریدند تاموسی متولّد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مشیّت الهی بر این تعلّق گرفته بود که او در بیت بنی اسرائیل متولّد گردد وکار آگاهان در بار فرعون متوجّه نشوند و سپس در دامن فرعون بزرگ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آورتر اینکه با تمام قساوت در پرتو اینکه خدا محبت او را بر دل آنها افکند نسبت به این کودک علاقه مند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موسی به</w:t>
      </w:r>
    </w:p>
    <w:p>
      <w:pPr>
        <w:pStyle w:val="BookText"/>
        <w:rPr/>
      </w:pPr>
      <w:r>
        <w:rPr>
          <w:rFonts w:ascii="IRNazanin" w:hAnsi="IRNazanin" w:eastAsia="IRNazanin"/>
          <w:color w:val="111111"/>
          <w:sz w:val="28"/>
          <w:sz w:val="28"/>
          <w:szCs w:val="28"/>
          <w:rtl w:val="true"/>
          <w:lang w:bidi="fa-IR"/>
        </w:rPr>
        <w:t>فرمان خدا او را در میان صندوقی نهاد واطراف آن را قیر اندود کرد که آب به آن نفوذ نکند وبه امواج آب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آب نیل صندوق را از ساحل قصر فرعون عبور داد وبه ساحل پرت کرد وتوجّه فرعون وهمسرش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صندوق را گشودند وکودک زیبایی را مشاهده کردند که با چشمهای خود به آنان می نگرد، گویا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این نقطه بیرون آورید و در دامن خود پرورشم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صندوق در آوردند وهمسر فرعون مانع از کشتن او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 به حال ما سودی بخشد یا او را به فرزندی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 گفتند ولی از سرانجام این کودک آگاه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أنْ یَنْفَعَنا أوْ نَتَّخِذَهُ وَلَداً وَ هُمْ لا یَشْعُرُونَ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دایه ای برآمدند که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زن شیر دهی را آوردند، پستان او را نگرفت وداد وفریاد کودک از گرسنگی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خواهر موسی به عنوان فرد ناشناسی وارد جمع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داد که من خانواده ای را می شناسم که می تواند تربیت او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شنیدن این جمله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او فرستادند که او کسی جز مادر موسی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پستان خود را به دهان او گذارد، به خوبی آن را مکید واز این طریق، خوشحالی فرعون وهمسر او را فراهم آورد وقرار شد که تربیت او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وعده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رادٌّوهُ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می رساندکه نقشه های پوشالی بشر در برابر مشیّت الهی چیزی نیست وآیه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تَشاءُؤنَ إلاّ أنْ یَشاءَ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چیز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راین جا مناسب است که از نغزترین شعر شاعر معاصر، پروین اعتصامی که در باره ولادت موسی وبی تابی مادر او وتحقق وعده الهی به بازگرداندن آن، سروده است، یادی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موسی،چو موسی را به 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درفکند، از گفته ربِّ جلیل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ز ساحل کرد با حسرت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کای فرزند خُردِ بی گناه</w:t>
      </w:r>
      <w:bookmarkStart w:id="106" w:name="pg11573_133383"/>
    </w:p>
    <w:p>
      <w:pPr>
        <w:pStyle w:val="BookText"/>
        <w:rPr/>
      </w:pPr>
      <w:bookmarkEnd w:id="106"/>
      <w:r>
        <w:rPr>
          <w:rFonts w:ascii="IRNazanin" w:hAnsi="IRNazanin" w:eastAsia="IRNazanin"/>
          <w:color w:val="111111"/>
          <w:sz w:val="28"/>
          <w:sz w:val="28"/>
          <w:szCs w:val="28"/>
          <w:rtl w:val="true"/>
          <w:lang w:bidi="fa-IR"/>
        </w:rPr>
        <w:t xml:space="preserve">گر فراموشت کند لطف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رهی زین کشتی بی ناخدای</w:t>
      </w:r>
    </w:p>
    <w:p>
      <w:pPr>
        <w:pStyle w:val="BookText"/>
        <w:rPr/>
      </w:pPr>
      <w:r>
        <w:rPr>
          <w:rFonts w:ascii="IRNazanin" w:hAnsi="IRNazanin" w:eastAsia="IRNazanin"/>
          <w:color w:val="111111"/>
          <w:sz w:val="28"/>
          <w:sz w:val="28"/>
          <w:szCs w:val="28"/>
          <w:rtl w:val="true"/>
          <w:lang w:bidi="fa-IR"/>
        </w:rPr>
        <w:t xml:space="preserve">گر نیارد ایزد پاکت به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آب،خاکت را دهد ناگه به باد</w:t>
      </w:r>
    </w:p>
    <w:p>
      <w:pPr>
        <w:pStyle w:val="BookText"/>
        <w:rPr/>
      </w:pPr>
      <w:r>
        <w:rPr>
          <w:rFonts w:ascii="IRNazanin" w:hAnsi="IRNazanin" w:eastAsia="IRNazanin"/>
          <w:color w:val="111111"/>
          <w:sz w:val="28"/>
          <w:sz w:val="28"/>
          <w:szCs w:val="28"/>
          <w:rtl w:val="true"/>
          <w:lang w:bidi="fa-IR"/>
        </w:rPr>
        <w:t xml:space="preserve">وحی آمد کاین چه فکر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رهرو ما اینک اندر منزل است</w:t>
      </w:r>
    </w:p>
    <w:p>
      <w:pPr>
        <w:pStyle w:val="BookText"/>
        <w:rPr/>
      </w:pPr>
      <w:r>
        <w:rPr>
          <w:rFonts w:ascii="IRNazanin" w:hAnsi="IRNazanin" w:eastAsia="IRNazanin"/>
          <w:color w:val="111111"/>
          <w:sz w:val="28"/>
          <w:sz w:val="28"/>
          <w:szCs w:val="28"/>
          <w:rtl w:val="true"/>
          <w:lang w:bidi="fa-IR"/>
        </w:rPr>
        <w:t xml:space="preserve">پرده شک را برانداز از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 سود کردی یا زیان</w:t>
      </w:r>
    </w:p>
    <w:p>
      <w:pPr>
        <w:pStyle w:val="BookText"/>
        <w:rPr/>
      </w:pPr>
      <w:r>
        <w:rPr>
          <w:rFonts w:ascii="IRNazanin" w:hAnsi="IRNazanin" w:eastAsia="IRNazanin"/>
          <w:color w:val="111111"/>
          <w:sz w:val="28"/>
          <w:sz w:val="28"/>
          <w:szCs w:val="28"/>
          <w:rtl w:val="true"/>
          <w:lang w:bidi="fa-IR"/>
        </w:rPr>
        <w:t xml:space="preserve">ماگرفتیم آنچه را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حق را دیدی ونشناختی</w:t>
      </w:r>
    </w:p>
    <w:p>
      <w:pPr>
        <w:pStyle w:val="BookText"/>
        <w:rPr/>
      </w:pPr>
      <w:r>
        <w:rPr>
          <w:rFonts w:ascii="IRNazanin" w:hAnsi="IRNazanin" w:eastAsia="IRNazanin"/>
          <w:color w:val="111111"/>
          <w:sz w:val="28"/>
          <w:sz w:val="28"/>
          <w:szCs w:val="28"/>
          <w:rtl w:val="true"/>
          <w:lang w:bidi="fa-IR"/>
        </w:rPr>
        <w:t xml:space="preserve">درتو ،تنها عشق ومهرِ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ما ،عدل وبنده پروری است</w:t>
      </w:r>
    </w:p>
    <w:p>
      <w:pPr>
        <w:pStyle w:val="BookText"/>
        <w:rPr/>
      </w:pPr>
      <w:r>
        <w:rPr>
          <w:rFonts w:ascii="IRNazanin" w:hAnsi="IRNazanin" w:eastAsia="IRNazanin"/>
          <w:color w:val="111111"/>
          <w:sz w:val="28"/>
          <w:sz w:val="28"/>
          <w:szCs w:val="28"/>
          <w:rtl w:val="true"/>
          <w:lang w:bidi="fa-IR"/>
        </w:rPr>
        <w:t xml:space="preserve">نیست بازی کارِ حق، خود را مباز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بردیم از تو، باز آریم باز</w:t>
      </w:r>
    </w:p>
    <w:p>
      <w:pPr>
        <w:pStyle w:val="BookText"/>
        <w:rPr/>
      </w:pPr>
      <w:r>
        <w:rPr>
          <w:rFonts w:ascii="IRNazanin" w:hAnsi="IRNazanin" w:eastAsia="IRNazanin"/>
          <w:color w:val="111111"/>
          <w:sz w:val="28"/>
          <w:sz w:val="28"/>
          <w:szCs w:val="28"/>
          <w:rtl w:val="true"/>
          <w:lang w:bidi="fa-IR"/>
        </w:rPr>
        <w:t xml:space="preserve">سطح آب از گاهوارش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 اش سیلاب وموجش مادر است</w:t>
      </w:r>
      <w:r>
        <w:rPr>
          <w:rStyle w:val="FootnoteAnchor"/>
          <w:rtl w:val="true"/>
        </w:rPr>
        <w:footnoteReference w:id="17"/>
      </w:r>
    </w:p>
    <w:p>
      <w:pPr>
        <w:pStyle w:val="Heading5"/>
        <w:numPr>
          <w:ilvl w:val="4"/>
          <w:numId w:val="1"/>
        </w:numPr>
        <w:rPr/>
      </w:pPr>
      <w:bookmarkStart w:id="107" w:name="__RefHeading___Toc5027399_73709187"/>
      <w:bookmarkStart w:id="108" w:name="_Toc42"/>
      <w:bookmarkEnd w:id="107"/>
      <w:r>
        <w:rPr>
          <w:rtl w:val="true"/>
        </w:rPr>
        <w:t>مقایسه آیات سوره های طه و قصص</w:t>
      </w:r>
      <w:bookmarkEnd w:id="108"/>
    </w:p>
    <w:p>
      <w:pPr>
        <w:pStyle w:val="BookText"/>
        <w:rPr/>
      </w:pPr>
      <w:r>
        <w:rPr>
          <w:rFonts w:ascii="IRNazanin" w:hAnsi="IRNazanin" w:eastAsia="IRNazanin"/>
          <w:color w:val="111111"/>
          <w:sz w:val="28"/>
          <w:sz w:val="28"/>
          <w:szCs w:val="28"/>
          <w:rtl w:val="true"/>
          <w:lang w:bidi="fa-IR"/>
        </w:rPr>
        <w:t>در سوره های طه و قصص به تولّد موسی وکیفیت نجات او از شرّ جاسوسان فرعون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بیان این مطلب، تفاوتهایی در دو سوره وجود دارد که به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سوره طه به بیان کیفیت القای او در دریا توجّه بیشتری شده ومی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اقْذِفیهِ فِی التّابُوتِ فَاقْذِفیهِ فی الیَمِّ فَلْیُلْقِهِ الیَمُّ بِالسّاحِلِ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او را در صندوق بگذار، صندوق را در دریا بیفکن، دریا او را به ساحل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سوره قصص به جای این جمله ها فقط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فالقیه فی الیمّ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دریا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کیفیت افکندن او به دریا و نجاتش سخن گفته نشده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سوره طه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من و تو موسی را می گیرد، ولی در سوره قصص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موسی را گرفت تا ناخواسته دشمنی ومایه غم واندوه را</w:t>
      </w:r>
    </w:p>
    <w:p>
      <w:pPr>
        <w:pStyle w:val="BookText"/>
        <w:rPr/>
      </w:pPr>
      <w:r>
        <w:rPr>
          <w:rFonts w:ascii="IRNazanin" w:hAnsi="IRNazanin" w:eastAsia="IRNazanin"/>
          <w:color w:val="111111"/>
          <w:sz w:val="28"/>
          <w:sz w:val="28"/>
          <w:szCs w:val="28"/>
          <w:rtl w:val="true"/>
          <w:lang w:bidi="fa-IR"/>
        </w:rPr>
        <w:t>در دامن خود پرورش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فَالْتَقَطَهُ آلُ فِرْعَونَ لِیَکُونَ لَهُمْ عَدُوّاً وَ حَزَناً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این دو بیان در حالی که هر دو درست هستند،تفاوت روشنی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سوره طه علّت گرایش فرعون وهمسرش آسیه به موسی وارد شده که چگونه با آن همه کشتارهای فراوان این بچه را نکشتند ودر آغوش خود پرورش دادند وآن اینکه خدا محبت موسی را در دل آنان یا همه افراد قرار داد،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وَأَلْقَیْتُ عَلَیْکَ مَحَبَّةً 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محبتی از خود بر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نکته در سوره قصص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سوره طه جمله ای بر جمله پیشین عطف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محبت موسی در دل فرعون برای این بود که زیر نظر عنایت الهی پرورش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چنین محبتی در دلها نداشت، او نیز سرانجامی مانند سرانجام دیگر کودکان پیدا می کرد واز رشد وبزرگ شدن او جلوگیری به عمل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القای محبت بود که به او بقا ودوام بخشید ودر نتیجه زیر نظر خدا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در سوره قصص نیامده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 در سوره طه یاد آور می شود که من تو را برای کار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و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آرایش دادم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اصْطَنَعْتُکَ لِنَفْسی</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این نکته هم در سوره قصص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سوره قصص موضوع دلداری مادر به صورت روشن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ولاتَخافی وَ لاتَحْزَنی إِنَّا رادُّوهُ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وغم مخور او را به سوی تو باز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درسوره طه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آیات سوره قصص آنچنان به مادر امیدواری می بخشد که نه تنها از شرّ فرعون نجات پیدا می کند، بلکه او در آینده از پیامبران خواهد بود؛ 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وَجاعِلُوهُ مِنَ المُرْسَلینَ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این نکته در سوره طه نیامده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در سوره قصص از بی تابی مادر بیشتر سخن می گوید ویاد آور می شود که اگر ما قلب مادر را محکم نمی کردیم چه بسا او راز خود را فاش می کرد واز تولّد موسی در خانواده بنی اسرائیل گزارش می داد وسرانجام زندگی موسی به خطر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وَأَصْبَحَ فُؤادُ أُمِّ مُوسی فارِغاً إنْ کادَتْ لَتُبْدِی بِهِ لَولا أنْ رَبَطْنا علی قَلْبِها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مادر موسی از هر اندیشه ای خالی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یاد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 قلب او را محکم نمی کردیم چه بسا راز خود را آشکار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قلب او را محکم کردیم تا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در سوره طه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سوره قصص یاد آور می شود که مادر موسی، خواهر او را به دنبالش فرستاد تا از سرنوشت اوخبری بیاورد؛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لأُخْتِهِ قُصِّیهِ فَبَصُرَتْ بِهِ عَنْ جُنُب وَ هُمْ لا یَشْعُرُونَ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موسی به خواهر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 تعقیب کن، او نیز از کنار، اوضاع را دید در حالی که اطرافیان فرعون توجّه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سوره طه فقط از رفتن خواهر سخن می گوید،بدون اینکه بگوید مادر، او را به تعقیب فرزندش فرمان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در سوره قصص علّت بازگرداندن او به مادر بیان شده است وآن اینکه خدا همه پستانها را بر او حرام کرد و هیچ پستانی را نگرفت وآنها ناچار شدند به دنبال زنی باشند که پستان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خواهر موسی مادر او را به عنوان یک دایه نا آشنا معرفی کرد؛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وَحَرَّمْنا عَلَیْهِ الْمَراضِعَ مِنْ قَبْلُ فَقالَتْ هَلْ أَدُلُّکُمْ عَلی أهْلِ بَیْت یَکْفُلُونَهُ لَکُمْ وَ هُمْ لَهُ ناصِحُونَ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زنان شیرده را بر موسی تحریم کردیم، خواهر موسی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مایلید من شما را به خانواده ای هدایت کنم که پرورش او را بر عهده بگیرند وآنان خیر خواه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سوره طه فقط از رفتن خواهر به دریا وفرعون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چنین خانواده ای هدایت کنم وامّا اینکه چرا او این سخن را گفت وچرا دربار فرعون</w:t>
      </w:r>
      <w:bookmarkStart w:id="109" w:name="pg11573_133386"/>
    </w:p>
    <w:p>
      <w:pPr>
        <w:pStyle w:val="BookText"/>
        <w:rPr/>
      </w:pPr>
      <w:bookmarkEnd w:id="109"/>
      <w:r>
        <w:rPr>
          <w:rFonts w:ascii="IRNazanin" w:hAnsi="IRNazanin" w:eastAsia="IRNazanin"/>
          <w:color w:val="111111"/>
          <w:sz w:val="28"/>
          <w:sz w:val="28"/>
          <w:szCs w:val="28"/>
          <w:rtl w:val="true"/>
          <w:lang w:bidi="fa-IR"/>
        </w:rPr>
        <w:t>پذیرفت سخنی به میان نیامده است، چنانکه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تَمشی أُخْتُکَ فَتَقُولُ هَلْ أدُلُّکُمْ عَلی مَنْ یَکْفُلُه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خواهرت می رفت ومی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خواهید من شما را به کسی که او را پرورش دهد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 که تکرار یک سرگذشت به معنی تکرار بی فایده نیست، بلکه در هرجایی نکته ای را گفته که در جای دیگر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اینکه چرا همه نکات یک جا نیامده است، علّت آن را باید در شأن نزول ومحیط فرود آمدن آیات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آیاتی که به عنوان استشهاد موضوعی وارد شده، فقط نکات مورد نظر را آورده واز دیگر نکات که در بیان سرگذشتها به آن اشاره می کنند، صرف نظر کرده است</w:t>
      </w:r>
      <w:r>
        <w:rPr>
          <w:rFonts w:eastAsia="IRNazanin" w:cs="IRNazanin"/>
          <w:color w:val="111111"/>
          <w:sz w:val="28"/>
          <w:szCs w:val="28"/>
          <w:rtl w:val="true"/>
          <w:lang w:bidi="fa-IR"/>
        </w:rPr>
        <w:t>.</w:t>
      </w:r>
    </w:p>
    <w:p>
      <w:pPr>
        <w:pStyle w:val="Heading4"/>
        <w:numPr>
          <w:ilvl w:val="3"/>
          <w:numId w:val="1"/>
        </w:numPr>
        <w:rPr/>
      </w:pPr>
      <w:bookmarkStart w:id="110" w:name="__RefHeading___Toc5027401_73709187"/>
      <w:bookmarkStart w:id="111" w:name="_Toc43"/>
      <w:bookmarkEnd w:id="110"/>
      <w:r>
        <w:rPr>
          <w:rtl w:val="true"/>
        </w:rPr>
        <w:t>ب ـ زندگی موسی در دربار فرعون</w:t>
      </w:r>
      <w:bookmarkEnd w:id="111"/>
    </w:p>
    <w:p>
      <w:pPr>
        <w:pStyle w:val="Heading5"/>
        <w:numPr>
          <w:ilvl w:val="4"/>
          <w:numId w:val="1"/>
        </w:numPr>
        <w:rPr/>
      </w:pPr>
      <w:bookmarkStart w:id="112" w:name="__RefHeading___Toc5027403_73709187"/>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دوران شیرخوارگی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فرزندی برگزید واو در قصر فرعون در میان ناز ونعمت رشد کرد تا به سن جوانی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زندگی در چنین درباری این است که او طرفدار مستکبر ومخالف مستضعف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 میوه درخت دیگری است وروی مصالحی به دربار فرعون راه یافته است، فطرت اصلی خود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راه پیامبران گام بر می داشت، هرچند تا آن هنگام به مقام نبوت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بخش از زندگی او را چنین بیان می کند</w:t>
      </w:r>
      <w:r>
        <w:rPr>
          <w:rFonts w:eastAsia="IRNazanin" w:cs="IRNazanin"/>
          <w:color w:val="111111"/>
          <w:sz w:val="28"/>
          <w:szCs w:val="28"/>
          <w:rtl w:val="true"/>
          <w:lang w:bidi="fa-IR"/>
        </w:rPr>
        <w:t>:</w:t>
      </w:r>
    </w:p>
    <w:p>
      <w:pPr>
        <w:pStyle w:val="Heading5"/>
        <w:numPr>
          <w:ilvl w:val="4"/>
          <w:numId w:val="1"/>
        </w:numPr>
        <w:rPr/>
      </w:pPr>
      <w:bookmarkStart w:id="114" w:name="__RefHeading___Toc5027405_73709187"/>
      <w:bookmarkStart w:id="115" w:name="_Toc45"/>
      <w:bookmarkEnd w:id="114"/>
      <w:r>
        <w:rPr>
          <w:rtl w:val="true"/>
        </w:rPr>
        <w:t>آیات موضوع</w:t>
      </w:r>
      <w:bookmarkEnd w:id="115"/>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بَلَغَ أَشُدَّهُ وَ اسْتَوی آتَیْناهُ حُکْماً وَ عِلْماً وَکَذلِکَ نَجْزِی المُحْسِنینَ</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 الْمَدینَةَ عَلی حِینِ غَفْلَة مِنْ أهْلِها فَوَجَدَ فیها رَجُلَیْنِ یَقْتَتِلانِ هذا مِنْ شِیعَتِهِ وَهذا مِنْ عَدُوِّهِ فَاسْتَغاثَهُ الّذی مِنْ شِیعَتِهِ عَلَی الّذی مِنْ عَدُوِّهِ فَوَکَزَهُ مُوسی فَقَضی عَلَیْهِ قالَ هذا مِنْ عَمَلِ الشَّیطانِ إنَّهُ عَدُوٌّ مُضِلٌّ مُبِینٌ</w:t>
      </w:r>
      <w:r>
        <w:rPr>
          <w:rFonts w:eastAsia="Amiri" w:cs="Amiri" w:ascii="Amiri" w:hAnsi="Amiri"/>
          <w:color w:val="111111"/>
          <w:sz w:val="28"/>
          <w:szCs w:val="28"/>
          <w:rtl w:val="true"/>
          <w:lang w:bidi="ar-SA"/>
        </w:rPr>
        <w:t>).</w:t>
      </w:r>
      <w:bookmarkStart w:id="116" w:name="pg11573_133387"/>
    </w:p>
    <w:p>
      <w:pPr>
        <w:pStyle w:val="BookText"/>
        <w:rPr/>
      </w:pPr>
      <w:bookmarkEnd w:id="116"/>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ظلَمْتُ نَفْسی فَاغْفِر لی فَغَفَرَ لَهُ إنَّهُ هُوَ الغَفُورُ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فِی المَدینَةِ خائِفاً یَتَرَقَّبُ فَإذَا الّذی اسْتَنْصَرَهُ بِالأمْسِ یَسْتَصْرِخُهُ قالَ لَهُ مُوسی إنَّکَ لَغَوِیٌّ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أرادَ أنْ یَبْطِشَ بِالّذی هُوَ عَدُوٌّ لَهُما قالَ یا مُوسی أتُریدُ أنْ تَقْتُلَنی کَما قَتَلْتَ نَفْساً بِالأمْسِ إنْ تُرِیدُ إلاّ أنْ تَکُونَ جَبّاراً فِی الأرْضِ وَ ما تُریدُ أنْ تَکُونَ مِنَ المُصْلِحینَ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رَجُلٌ مِنْ أقْصَی المَدینَةِ یَسْعی قالَ یا مُوسی إنَّ المَلأَ یَأتَمِرُونَ بِکَ لِیَقْتُلُوکَ فَاخْرُجْ إنّی لَکَ مِنَ النّاصِحینَ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تَوَجَّهَ تِلْقاءَ مَدْیَنَ قالَ عَسی رَبّی أنْ یَهْدِیَنی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027407_73709187"/>
      <w:bookmarkStart w:id="118" w:name="_Toc46"/>
      <w:bookmarkEnd w:id="117"/>
      <w:r>
        <w:rPr>
          <w:rtl w:val="true"/>
        </w:rPr>
        <w:t>ترجمه آیات</w:t>
      </w:r>
      <w:bookmarkEnd w:id="11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آنگاه که موسی نیرومند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کامل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زراعت روی پای خود ایستاد، می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ماده به معنی کمال خلقت زیاد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بصیرت وبینایی است که می توان بر اساس آن میان حق وباطل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توان از آن در فارسی به فرزانگی تعبیر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در مقابل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وهرگز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نبوت بگیریم؛ چون هنوز موسی به مقام نبوت نرسیده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وکامل شد به او حکمت ودانش دادیم واین</w:t>
      </w:r>
    </w:p>
    <w:p>
      <w:pPr>
        <w:pStyle w:val="BookText"/>
        <w:rPr/>
      </w:pPr>
      <w:r>
        <w:rPr>
          <w:rFonts w:ascii="IRNazanin" w:hAnsi="IRNazanin" w:eastAsia="IRNazanin"/>
          <w:color w:val="111111"/>
          <w:sz w:val="28"/>
          <w:sz w:val="28"/>
          <w:szCs w:val="28"/>
          <w:rtl w:val="true"/>
          <w:lang w:bidi="fa-IR"/>
        </w:rPr>
        <w:t>گونه نیکوکاران را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در موقعی که اهل شهر در غفلت بودند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نفر را دید که با یکدیگر جنگ ونزاع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پیرو او و دیگری از دشمنان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فرد پیرو از وی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مشتی محکم بر سینه دشمن او کوبید وکار او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شیطان بود که او دشمن گمراه کننده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خویشتن ستم کردم، کار مرا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ساتر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نعمتی که به من داده ای پشتیبان مجرمان نخواهم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موسی با ترس در شهر در جستجوی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همان کس که دیروز از او کمک طلبیده بود، بار دیگر از موسی کمک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آشکارا انسان جاهل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هنگامی که خواست با کسی که دشمن هر دو بود درگیر شود،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مرا بکشی چنانکه دیروز انسانی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که برتری طلب در روی زمین باشی، ونمی خواهی از مصلحان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مردی از نقطه دور شهر با سرعت به سوی موسی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قوم نقشه قتل تو را می کشند، این شهر را 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خیرخواهان تو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موسی سخن آن مرد را پذیرفت وبا حالت ترس ونگرانی از شهر خارج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از قوم ستمگر نجات بده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آنگاه که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خدایم مرا به راه راست هدایت فرماید</w:t>
      </w:r>
      <w:r>
        <w:rPr>
          <w:rFonts w:eastAsia="IRNazanin" w:cs="IRNazanin"/>
          <w:color w:val="111111"/>
          <w:sz w:val="28"/>
          <w:szCs w:val="28"/>
          <w:rtl w:val="true"/>
          <w:lang w:bidi="fa-IR"/>
        </w:rPr>
        <w:t>.</w:t>
      </w:r>
      <w:bookmarkStart w:id="119" w:name="pg11573_133389"/>
    </w:p>
    <w:p>
      <w:pPr>
        <w:pStyle w:val="Heading5"/>
        <w:numPr>
          <w:ilvl w:val="4"/>
          <w:numId w:val="1"/>
        </w:numPr>
        <w:rPr/>
      </w:pPr>
      <w:bookmarkStart w:id="120" w:name="__RefHeading___Toc5027409_73709187"/>
      <w:bookmarkStart w:id="121" w:name="_Toc47"/>
      <w:bookmarkEnd w:id="119"/>
      <w:bookmarkEnd w:id="120"/>
      <w:r>
        <w:rPr>
          <w:rtl w:val="true"/>
        </w:rPr>
        <w:t>تفسیر موضوعی آیات</w:t>
      </w:r>
      <w:bookmarkEnd w:id="121"/>
    </w:p>
    <w:p>
      <w:pPr>
        <w:pStyle w:val="Heading6"/>
        <w:numPr>
          <w:ilvl w:val="5"/>
          <w:numId w:val="1"/>
        </w:numPr>
        <w:rPr/>
      </w:pPr>
      <w:bookmarkStart w:id="122" w:name="__RefHeading___Toc5027411_73709187"/>
      <w:bookmarkStart w:id="123" w:name="_Toc48"/>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آیه دوّم تا آیه ششم بیانگر دو حادثه است که موسی در محور دوم از بخش نخست زندگی، با آن دو روبرو شده است و در باره هر دو حادثه وآیات وارده در باره آنها، ابهامی وجود دارد که باید برطرف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آیه دوّم می گوید موسی در حال بی خبری مردم وارد شهر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دَخَلَ الْمَدینَةَ عَلی حِینِ غَفْلَة مِنْ 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که موسی در کجا زندگی می کرد که از آن نقطه در موقع بی خبری مردم آهنگ شهر کرد ومقصود از بی خبری مردم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خواندیم که فرعون وهمسر او موسی را به فرزندی پذیرفتند وبه دربار خود بردند واو در این مدّت در قصر فرعون زندگی می کرد وکاخ فرعون در بیرون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علّتی که بود از مقر زندگی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حادثه نزاع اسرائیلی با قبطی روبرو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بی خبری مردم این است که شهر خلوت بوده ومردم دست از کار کشیده وبه خانه های خود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احتمال دارد که ورود او به شهر، به هنگام ظهر و در گرمی هوا یا در سر شب بوده که در هر دو وقت، شهر رو به خلوت است ومردم به خانه های خود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می توان احتمال اوّل را از این راه تأیید کرد که در حادثه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یک اسرائیلی با قبطی درگیر شده وموسی در صدد دفاع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پرده از کار موسی برداشت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مرا بکشی همچنان که دیروز انسانی را کشتی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به معنی دیروز،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دیشب می گویند وچون ورود او به شهر با این حادثه همزمان بوده باید گفت که ورود او در</w:t>
      </w:r>
    </w:p>
    <w:p>
      <w:pPr>
        <w:pStyle w:val="BookText"/>
        <w:rPr/>
      </w:pPr>
      <w:r>
        <w:rPr>
          <w:rFonts w:ascii="IRNazanin" w:hAnsi="IRNazanin" w:eastAsia="IRNazanin"/>
          <w:color w:val="111111"/>
          <w:sz w:val="28"/>
          <w:sz w:val="28"/>
          <w:szCs w:val="28"/>
          <w:rtl w:val="true"/>
          <w:lang w:bidi="fa-IR"/>
        </w:rPr>
        <w:t>روز روشن به هنگام خلوت بودن شهر ونبودن تردد بوده است، نه به هنگام شب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قرآن آن مرد اسرائیلی را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می خواند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فَاسْتَغاثَهُ الّذی مِنْ شِیعَتِهِ عَلَی الّذی مِنْ عَدُوِّهِ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 موسی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شود،موسی که در قصر فرعون بزرگ شده وارتباطی با بنی اسرائیل نداشت، چگونه پیرو داشته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موسی در کاخ فرعون پرورش یافته بود، اما ارتباط او با مادر ودر نتیجه با بنی اسرائیل قطع نبود وحقیقت بر اسرائیلیان روشن بود وآنان می دانستند که یک نفر از خودشان، در میان فراعنه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او تماسهایی با قوم خود داشت وقصر فرعون را به خاطر مجادلات ترک گفته بود ودر نقطه دیگری زندگی می کرد</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عظمت وبزرگی او پی برده بودند؛ بدان گونه که خود را پیرو او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در چنین شرایطی وارد شهر شد ودر گیری یک نفر از بنی اسرائیل را با یک نفر از قبطیان مشاهد 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اسرائیلی سبب شد که موسی به کمک بشتابد وبا زدن مشتی بر او کار او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فَوَکَزَهُ مُوسی فَقَضی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موسی بدون تحقیق از اسرائیلی دفاع کرد؟ آیا موسی می خواست او را بزند یا بکشد؟ سرانجام وقتی قبطی نقش بر زمین شد 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عَمَلِ الشَّیطانِ إنَّهُ عَدُوٌّ مُضِلٌّ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عمل را عمل شیطانی خواند؟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نخست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پیوسته در دست قبطیان خوار</w:t>
      </w:r>
    </w:p>
    <w:p>
      <w:pPr>
        <w:pStyle w:val="BookText"/>
        <w:rPr/>
      </w:pPr>
      <w:r>
        <w:rPr>
          <w:rFonts w:ascii="IRNazanin" w:hAnsi="IRNazanin" w:eastAsia="IRNazanin"/>
          <w:color w:val="111111"/>
          <w:sz w:val="28"/>
          <w:sz w:val="28"/>
          <w:szCs w:val="28"/>
          <w:rtl w:val="true"/>
          <w:lang w:bidi="fa-IR"/>
        </w:rPr>
        <w:t>وذلیل بودند، در اندیشه هیچ اسرائیلی خطور نمی کرد که بر یک نفر از قبطیان زور بگوید ومنشأ درگیری در چنین شرایطی جز ضعیف کشی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موسی به دفاع از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واین لفظ در موردی به کار می رود که ناتوانی در دست توانایی اسیر وبیچاره گردد وفریاد رس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وضع برای موسی روشن بوده وبلافاصله به کمک پیرو خود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سؤال دوّم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 که موسی از آن بهره گرفت، مشت بوده وآن در مورد ضرب به کار گرفته می شود، 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احیاناً به قتل منجر گردید، قتل خطایی خواهد بود واگر او قاصد قتل او بود، از سلاح سرد ویا سنگ، وچوب استفاده می کرد وچون حادثه ناگهانی بوده، طبعاً نظرش یک نوع دفاع از مظلوم بوده، نه قتل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جمله اخیر که عمل را عمل شیطانی توصیف کرده، باید دید مرجع ضمیر چیست؟ گاهی گفته می شودکه مقصود از عمل شیطان، درگیری آن دو نفر بوده که منجر به قتل قبطی گردید ودر روایتی نیز این تفسیر وارد شده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مشکل این نظر آیه بعدی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ظلَمْتُ نَفْسی فَاغْفِر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حاکی است که مرجع ضمیر،کار خود موسی است ودر غیر این صورت چنین درخواستی، درخواست بی موقع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کار خلافی صورت نگرفته است، چرا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خویش ستم کردم؟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این است که مقصود، کار خود موسی است؛ ولی عمل شیطان پیوسته</w:t>
      </w:r>
    </w:p>
    <w:p>
      <w:pPr>
        <w:pStyle w:val="BookText"/>
        <w:rPr/>
      </w:pPr>
      <w:r>
        <w:rPr>
          <w:rFonts w:ascii="IRNazanin" w:hAnsi="IRNazanin" w:eastAsia="IRNazanin"/>
          <w:color w:val="111111"/>
          <w:sz w:val="28"/>
          <w:sz w:val="28"/>
          <w:szCs w:val="28"/>
          <w:rtl w:val="true"/>
          <w:lang w:bidi="fa-IR"/>
        </w:rPr>
        <w:t>ملازم با معصیت وگناه نیست، بلکه هر کار بی موقع، یک نوع کار شیطانی است وکار موسی، خطا و بی 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نوع درگیریهای جزئی نه تنها سودی نمی بخشد، بلکه مایه گرفتاری رهبر وفزونی فشار گروه مستکبر می گردد واگر موسی صبر می کرد تا این قبطی مانند دیگر قبطیان به موقع در دریا غرق می شدند،بیشتر مقرون به مصلحت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سوء تدبیر که مایه در به دری موسی گردید، جز کار شیطانی در مقابل کار الهی وعقلانی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وقتی فرعون یاد آور کار او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وَفَعَلْتَ فَعْلَتَکَ الّتی فَعَلْتَ وَ أنْتَ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کاری را که کردی، و به نعمت کفر ورزیدی،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فَعَلْتُها إذاً وَ أنَا مِنَ الضّالّینَ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دادم در حالی که خطا 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از این نظر که کاری را صورت دادم که از نظر مصالح نباید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سوّم آن را ظلم بر نفس تلقی کرده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ظلَمْتُ نَفْسی فَاغْفِر لی فَغَفَرَ لَهُ إنَّهُ هُوَ الغَفُورُ الرَّحیمُ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موسی،ظلم را به خود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رنج وزحمت افکند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امروز به معنی بخشیدن گناه است ودر لغت عرب به معنی پوشانیدن است</w:t>
      </w:r>
      <w:r>
        <w:rPr>
          <w:rStyle w:val="FootnoteAnchor"/>
          <w:rtl w:val="true"/>
        </w:rPr>
        <w:footnoteReference w:id="24"/>
      </w:r>
      <w:r>
        <w:rPr>
          <w:rFonts w:ascii="IRNazanin" w:hAnsi="IRNazanin" w:eastAsia="IRNazanin"/>
          <w:color w:val="111111"/>
          <w:sz w:val="28"/>
          <w:sz w:val="28"/>
          <w:szCs w:val="28"/>
          <w:rtl w:val="true"/>
          <w:lang w:bidi="fa-IR"/>
        </w:rPr>
        <w:t>واز خدا می خواهد که کار او را بپوشاند و او را از پیامد این کار نجات دهد، به گواه اینکه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فَنَجَّیْناکَ مِنَ الغَمِّ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 از اندوه نجات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آیه چهارم موسی به نعمتی که خدا در حقّ او ارزانی داشته واز دوران کودکی تا آن هنگام او را در پوشش آن قرار داده، سوگند یاد می کند که پشتیبان مجرمان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بِما </w:t>
      </w:r>
      <w:r>
        <w:rPr>
          <w:rStyle w:val="FootnoteAnchor"/>
          <w:rtl w:val="true"/>
        </w:rPr>
        <w:footnoteReference w:id="25"/>
      </w:r>
      <w:r>
        <w:rPr>
          <w:rFonts w:ascii="Amiri" w:hAnsi="Amiri" w:eastAsia="Amiri" w:cs="Amiri"/>
          <w:color w:val="111111"/>
          <w:sz w:val="28"/>
          <w:sz w:val="28"/>
          <w:szCs w:val="28"/>
          <w:rtl w:val="true"/>
          <w:lang w:bidi="ar-SA"/>
        </w:rPr>
        <w:t>أنْعَمْتَ عَلَیَّ فَلَنْ أکُونَ ظَهِیراً لِلْمُجْرِمینَ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اکنون سؤال می شود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کیست؟ آیا آن مرد اسرائیلی است</w:t>
      </w:r>
      <w:r>
        <w:rPr>
          <w:rStyle w:val="FootnoteAnchor"/>
          <w:rtl w:val="true"/>
        </w:rPr>
        <w:footnoteReference w:id="26"/>
      </w:r>
      <w:r>
        <w:rPr>
          <w:rFonts w:ascii="IRNazanin" w:hAnsi="IRNazanin" w:eastAsia="IRNazanin"/>
          <w:color w:val="111111"/>
          <w:sz w:val="28"/>
          <w:sz w:val="28"/>
          <w:szCs w:val="28"/>
          <w:rtl w:val="true"/>
          <w:lang w:bidi="fa-IR"/>
        </w:rPr>
        <w:t>که پاسخ به دعوت او مایه قتل قبطی شد یا مقصود آن مرد قبطی است یا مجموع فراعنه است که غرق در جرم وگناه بودند؟</w:t>
      </w:r>
    </w:p>
    <w:p>
      <w:pPr>
        <w:pStyle w:val="BookText"/>
        <w:rPr/>
      </w:pPr>
      <w:r>
        <w:rPr>
          <w:rFonts w:ascii="IRNazanin" w:hAnsi="IRNazanin" w:eastAsia="IRNazanin"/>
          <w:color w:val="111111"/>
          <w:sz w:val="28"/>
          <w:sz w:val="28"/>
          <w:szCs w:val="28"/>
          <w:rtl w:val="true"/>
          <w:lang w:bidi="fa-IR"/>
        </w:rPr>
        <w:t>احتمال نخست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استغاثه موحدی را جرم نامید وموسی از کجا فهمید که او مجرم بوده است واگر او مجرم بود، دو مرتبه او را کمک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حادثه دوّم نیز به او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مقصود همان احتمال دوّم وسوّم خواهد بود واین جمله می رساند که او از دفاع خود نادم وپشیمان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شایسته بود به نحوی انجام گیرد که به قتل او منتهی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گردش می کرد ومراقب اوضاع بود، ناگهان با حادثه دوّمی که کاملاً مشابه با حادثه نخست بود روبرو گردید وآن مرد اسرائیلی این بار با فرد دیگری از قبطیان گلاویز شده وباز از موسی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موسی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فِی المَدینَةِ خائِفاً یَتَرَقَّبُ فَإذَا الَّذِی اسْتَنْصَرَهُ بِالأمْسِ یَسْتَصْرِخُهُ قالَ لَهُ مُوسی إنَّکَ لَغَوِیٌّ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سؤال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موسی آن اسرائیلی مدد خواه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ومقصود از آن جمله چیست؟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که غیّ از غوایه است وآن در لغت عرب به معنی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بی موقع را غوایه وفاعل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ودر مضمون آن، جهل وناآشنایی نهفته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طور مسلّم کار این اسرائیلی که هر روز با یکی از قبطیان درگیر می شده در حالی که قدرت دفاع از خود را نداشته، یک نوع کار ناصواب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اگر به کمک او نمی شتافت، آن مرد قبطی، آن ضعیف وناتوان را مضروب ویا مقتول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چاره نداشت که این بار نیز به کمک او بشتابد، نه به صورت نخست، بلکه به گونه ای که مانع از مضروب شدن اسرائیلی گردد؛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أَنْ أرادَ أنْ یَبْطِشَ بِالّذی هُوَ عَدُوٌّ لَهُما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موقع اسرائیلی یا آن قبطی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مُوسی أتُریدُ أنْ تَقْتُلَنی کَما قَتَلْتَ نَفْساً بِالأمْسِ إنْ تُرِیدُ إلاّ أنْ تَکُونَ جَبّاراً فِی الأرْضِ وَ ما تُریدُ أنْ تَکُونَ مِنَ المُصْلِحینَ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آیا می خواهی مرا بکشی همچنان که دیروز انسانی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سؤال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گوینده این سخن چه کسی بود، آیا اسرائیلی بود یا قبطی؟ دیگری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سؤال نخست دو احتمال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گوینده اسرائیلی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موسی قصد آن دو را کرد، او تصور کرد می خواهد او را بزند به گواه اینکه قبلاً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جمله را گفت وراز موسی را فاش ساخت</w:t>
      </w:r>
      <w:r>
        <w:rPr>
          <w:rFonts w:eastAsia="IRNazanin" w:cs="IRNazanin"/>
          <w:color w:val="111111"/>
          <w:sz w:val="28"/>
          <w:szCs w:val="28"/>
          <w:rtl w:val="true"/>
          <w:lang w:bidi="fa-IR"/>
        </w:rPr>
        <w:t>.</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اینکه قتل آن قبطی در شهر پیچیده بود وموسی نیز در آن روزها به</w:t>
      </w:r>
      <w:bookmarkStart w:id="124" w:name="pg11573_133395"/>
    </w:p>
    <w:p>
      <w:pPr>
        <w:pStyle w:val="BookText"/>
        <w:rPr/>
      </w:pPr>
      <w:bookmarkEnd w:id="124"/>
      <w:r>
        <w:rPr>
          <w:rFonts w:ascii="IRNazanin" w:hAnsi="IRNazanin" w:eastAsia="IRNazanin"/>
          <w:color w:val="111111"/>
          <w:sz w:val="28"/>
          <w:sz w:val="28"/>
          <w:szCs w:val="28"/>
          <w:rtl w:val="true"/>
          <w:lang w:bidi="fa-IR"/>
        </w:rPr>
        <w:t>عنوان حامی بنی اسرائیل شناخته شده بود و طبعاً می دانستند که او مرتکب این کار شده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در چنین شرایطی آن قبطی برای اینکه موسی را از خود دور سازد، عمل او را به رخش کشید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 أنْ تَقْتُلَنی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برتری طلب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تو گویی گوینده احساس کرد که موسی می خواهد در این دیار،حاکم وفرمانروا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دو نفر، با مداخله موسی از هم فاصله گرفتند وموسی فهمید که راز او فاش شده وطبعاً مأموران دولتی در صدد دستگیری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پیکی می رسد واو را از توطئه دربار فرعون آگاه می سازد واو تصمیم می گیرد که مصر را ترک کند</w:t>
      </w:r>
      <w:r>
        <w:rPr>
          <w:rFonts w:eastAsia="IRNazanin" w:cs="IRNazanin"/>
          <w:color w:val="111111"/>
          <w:sz w:val="28"/>
          <w:szCs w:val="28"/>
          <w:rtl w:val="true"/>
          <w:lang w:bidi="fa-IR"/>
        </w:rPr>
        <w:t>.</w:t>
      </w:r>
    </w:p>
    <w:p>
      <w:pPr>
        <w:pStyle w:val="Heading6"/>
        <w:numPr>
          <w:ilvl w:val="5"/>
          <w:numId w:val="1"/>
        </w:numPr>
        <w:rPr/>
      </w:pPr>
      <w:bookmarkStart w:id="125" w:name="__RefHeading___Toc5027413_73709187"/>
      <w:bookmarkStart w:id="126" w:name="_Toc49"/>
      <w:bookmarkEnd w:id="125"/>
      <w:r>
        <w:rPr>
          <w:rtl w:val="true"/>
        </w:rPr>
        <w:t>صیانت الهی</w:t>
      </w:r>
      <w:bookmarkEnd w:id="126"/>
    </w:p>
    <w:p>
      <w:pPr>
        <w:pStyle w:val="BookText"/>
        <w:rPr/>
      </w:pPr>
      <w:r>
        <w:rPr>
          <w:rFonts w:ascii="IRNazanin" w:hAnsi="IRNazanin" w:eastAsia="IRNazanin"/>
          <w:color w:val="111111"/>
          <w:sz w:val="28"/>
          <w:sz w:val="28"/>
          <w:szCs w:val="28"/>
          <w:rtl w:val="true"/>
          <w:lang w:bidi="fa-IR"/>
        </w:rPr>
        <w:t>آیات قرآن حاکی است که موسی در دربار فرعون تا نزدیکیهای بلوغ زندگی می کرد؛ چنان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أَلَمْ نُرَبِّکَ فِینا وَلیداً وَ لَبِثْتَ فِینا مِنْ عُمُرِکَ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تو را در دوران کودکی در میان خود نپروردیم؟ وسالیانی از عمر خود را در میان ما به سر بردی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زیان عربی به نوجوانی گفته می شود که هنوز بالغ نشده است وچون به حدّ بلوغ رسد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موسی تا این سن در دربار فرعون بود وپس از آن نیز سالیان درازی در آنجا زندگی کرد؛ چنانکه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لَبِثْتَ</w:t>
      </w:r>
      <w:bookmarkStart w:id="127" w:name="pg11573_133396"/>
    </w:p>
    <w:p>
      <w:pPr>
        <w:pStyle w:val="BookText"/>
        <w:rPr/>
      </w:pPr>
      <w:bookmarkEnd w:id="127"/>
      <w:r>
        <w:rPr>
          <w:rFonts w:ascii="Amiri" w:hAnsi="Amiri" w:eastAsia="Amiri" w:cs="Amiri"/>
          <w:color w:val="111111"/>
          <w:sz w:val="28"/>
          <w:sz w:val="28"/>
          <w:szCs w:val="28"/>
          <w:rtl w:val="true"/>
          <w:lang w:bidi="ar-SA"/>
        </w:rPr>
        <w:t>فِینا مِنْ عُمُرِکَ 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حاکی از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مفسرین ـ مانند بیضاوی ـ</w:t>
      </w:r>
      <w:r>
        <w:rPr>
          <w:rStyle w:val="FootnoteAnchor"/>
          <w:rtl w:val="true"/>
        </w:rPr>
        <w:footnoteReference w:id="32"/>
      </w:r>
      <w:r>
        <w:rPr>
          <w:rFonts w:ascii="IRNazanin" w:hAnsi="IRNazanin" w:eastAsia="IRNazanin"/>
          <w:color w:val="111111"/>
          <w:sz w:val="28"/>
          <w:sz w:val="28"/>
          <w:szCs w:val="28"/>
          <w:rtl w:val="true"/>
          <w:lang w:bidi="fa-IR"/>
        </w:rPr>
        <w:t>آن را به سی سالگی تحدید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چند این نوع تحدیدها را نمی توانیم سند گفتار خود قرار دهیم ولی از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بخشی از عمر خود را در محیط بت پرستی گذرانده وشگفتی در اینجاست که به قدر مویی اثر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فرعون مصمم بود که او در اختیار کاهنان قرا گیرد وآیین فراعنه را بیاموزد، ولی دست غیب آن چنان او را از هر نوع آلودگی حفظ کرده بود که پس از خروج از دربار فرعون، قهرمان توحید گردید وبا بت پرستی وخدایی فروشی فراعنه به مبارزه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انسان به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وَلْتُصْنَعَ عَلَی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 برد که چگونه خداوند، در منجلاب شرک درخت توحید را پرورش می دهد</w:t>
      </w:r>
      <w:r>
        <w:rPr>
          <w:rFonts w:eastAsia="IRNazanin" w:cs="IRNazanin"/>
          <w:color w:val="111111"/>
          <w:sz w:val="28"/>
          <w:szCs w:val="28"/>
          <w:rtl w:val="true"/>
          <w:lang w:bidi="fa-IR"/>
        </w:rPr>
        <w:t>.</w:t>
      </w:r>
    </w:p>
    <w:p>
      <w:pPr>
        <w:pStyle w:val="Heading3"/>
        <w:numPr>
          <w:ilvl w:val="2"/>
          <w:numId w:val="1"/>
        </w:numPr>
        <w:rPr/>
      </w:pPr>
      <w:bookmarkStart w:id="128" w:name="__RefHeading___Toc5027415_73709187"/>
      <w:bookmarkStart w:id="129" w:name="_Toc50"/>
      <w:bookmarkEnd w:id="128"/>
      <w:r>
        <w:rPr/>
        <w:t>2</w:t>
      </w:r>
      <w:r>
        <w:rPr>
          <w:rtl w:val="true"/>
        </w:rPr>
        <w:t xml:space="preserve">- </w:t>
      </w:r>
      <w:r>
        <w:rPr>
          <w:rtl w:val="true"/>
        </w:rPr>
        <w:t>ده سال زندگی در مدین</w:t>
      </w:r>
      <w:bookmarkEnd w:id="129"/>
    </w:p>
    <w:p>
      <w:pPr>
        <w:pStyle w:val="Heading4"/>
        <w:numPr>
          <w:ilvl w:val="3"/>
          <w:numId w:val="1"/>
        </w:numPr>
        <w:rPr/>
      </w:pPr>
      <w:bookmarkStart w:id="130" w:name="__RefHeading___Toc5027417_73709187"/>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بخش نخست از زندگی موسی را اقامت قهری در دربار فرعون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یک قبطی را کشت ناچار شد که مصر را به قصد کشور خارج از قدرت فرعون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بخش</w:t>
      </w:r>
      <w:r>
        <w:rPr>
          <w:rFonts w:eastAsia="IRNazanin" w:cs="IRNazanin"/>
          <w:color w:val="111111"/>
          <w:sz w:val="28"/>
          <w:szCs w:val="28"/>
          <w:rtl w:val="true"/>
          <w:lang w:bidi="fa-IR"/>
        </w:rPr>
        <w:t>:</w:t>
      </w:r>
    </w:p>
    <w:p>
      <w:pPr>
        <w:pStyle w:val="Heading4"/>
        <w:numPr>
          <w:ilvl w:val="3"/>
          <w:numId w:val="1"/>
        </w:numPr>
        <w:rPr/>
      </w:pPr>
      <w:bookmarkStart w:id="132" w:name="__RefHeading___Toc5027419_73709187"/>
      <w:bookmarkStart w:id="133" w:name="_Toc52"/>
      <w:bookmarkEnd w:id="132"/>
      <w:r>
        <w:rPr>
          <w:rtl w:val="true"/>
        </w:rPr>
        <w:t>آیات مورد بحث</w:t>
      </w:r>
      <w:bookmarkEnd w:id="1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وَرَدَ ماءَ مَدْیَنَ وَجَدَ عَلَیْهِ أُمَّةً مِنَ النّاسِ یَسْقُونَ وَ وَجَدَ مِنْ دُونِهِمُ</w:t>
      </w:r>
      <w:bookmarkStart w:id="134" w:name="pg11573_133397"/>
    </w:p>
    <w:p>
      <w:pPr>
        <w:pStyle w:val="BookText"/>
        <w:rPr/>
      </w:pPr>
      <w:bookmarkEnd w:id="134"/>
      <w:r>
        <w:rPr>
          <w:rFonts w:ascii="Amiri" w:hAnsi="Amiri" w:eastAsia="Amiri" w:cs="Amiri"/>
          <w:color w:val="111111"/>
          <w:sz w:val="28"/>
          <w:sz w:val="28"/>
          <w:szCs w:val="28"/>
          <w:rtl w:val="true"/>
          <w:lang w:bidi="ar-SA"/>
        </w:rPr>
        <w:t>امْرَأَتَیْنِ تَذُودانِ قالَ ما خَطْبُکُما قالَتا لاَنَسْقی حَتّی یُصْدِرَ الرِّعاءُ وَ أبُونا شَیْخٌ کَبیرٌ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فَسَقی لَهُما ثُمَّ تَوَلّی إلَی الظِّلِّ فَقالَ رَبِّ إنّی لِما أنْزَلْتَ إلَیَّ مِنْ خَیْر فَقیرٌ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فَجاءَتْهُ إحْداهُما تَمْشی عَلَی اسْتِحْیاء قالَتْ إنَّ أبی یَدْعُوکَ لِیَجْزِیَکَ أجْرَ ما سَقَیْتَ لَنا فَلَمّا جاءَهُ وَ قَصَّ عَلَیْهِ القَصصَ قالَ لاتَخَفْ نَجَوْتَ مِنَ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 عَلی أنْ تَأْجُرَنی ثَمانِیَ حِجَج فَإنْ أَتْمَمْتَ عَشْراً فَمِنْ عِنْدِکَ وَ ما أُرِیدُ أنْ أَشُقَّ عَلَیْکَ سَتَجِدُنی إنْ شاءَ اللّهُ مِنَ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ذلِکَ بَیْنی وَ بَیْنَکَ أیَّمَا الأجَلَیْنِ قَضَیْتُ فَلا عُدوانَ عَلَیَّ وَ اللّهُ عَلی ما نَقُولُ وَکِیلٌ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وَقَتَلْتَ نَفْسافَنَجَّیْناکَ مِنَ الغَمِّ وَفَتَنّاکَ فُتُوناً فَلَبِثْتَ سِنینَ فی أهْلِ مَدْیَنَ ثُمَّ جِئْتَ عَلی قَدَر یا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027421_73709187"/>
      <w:bookmarkStart w:id="136" w:name="_Toc53"/>
      <w:bookmarkEnd w:id="135"/>
      <w:r>
        <w:rPr>
          <w:rtl w:val="true"/>
        </w:rPr>
        <w:t>ترجمه آیات</w:t>
      </w:r>
      <w:bookmarkEnd w:id="13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هنگامی که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 رسید، گروهی از مردم را آنجا دید که گوسفندان خود را سیراب می کنند ودر کنار آنان دو زن را دید که مراقب گوسفندان خود بوده وآنها را از نزدیک شدن به چاه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شما چیست؟گفتند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گوسفندان خود را آب نمی دهیم تا اینکه چوپانها از کنار چاه دور شوند وپدر ما پیر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گوسفندان آنها را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در سایه نشست وچنین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هر نعمتی را که برای من عطا فرمودی، به آن محتاج</w:t>
      </w:r>
      <w:bookmarkStart w:id="137" w:name="pg11573_133398"/>
    </w:p>
    <w:p>
      <w:pPr>
        <w:pStyle w:val="BookText"/>
        <w:rPr/>
      </w:pPr>
      <w:bookmarkEnd w:id="137"/>
      <w:r>
        <w:rPr>
          <w:rFonts w:ascii="IRNazanin" w:hAnsi="IRNazanin" w:eastAsia="IRNazanin"/>
          <w:color w:val="111111"/>
          <w:sz w:val="28"/>
          <w:sz w:val="28"/>
          <w:szCs w:val="28"/>
          <w:rtl w:val="true"/>
          <w:lang w:bidi="fa-IR"/>
        </w:rPr>
        <w:t>ونیازمندم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با گوسفندان به خانه بازگشتند وجریان برخورد خود را با جوانی که گوسفندان آنها را آب داد به پدر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یکی از آن 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این جوان را دعوت به خانه کن تا مزد او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حالی که با نهایت حیا راه می رفت 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تو را می خواهد تا پاداش آب دادن گوسفندان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به خانه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وسرگذشت خود 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از ستمگران نجات یافتی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یکی از دختران به 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 این جوان را استخدام کن، زیرا بهترین افراد برای استخدام کسی است که نیرومند وامین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شعیب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یکی از این دودخترم را به عقد تو در آورم، مشروط به اینکه هشت سال برای من کار کنی واگر آن را به ده سال افزایش دادی، اختیار با توست ونمی خواهم کار را بر تو دشوار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خواست خدا از صالحان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میان من وشماست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مدّت را انجام دهم بر من اعتراضی نیست، خدا برآنچه می گوییم شاهد وگواه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وانسانی را کشتی وما تو را از غم نجات دادیم وبارها تو را آزمودیم وسالها میان مردم مدین زندگی کردی، آنگاه ای موسی در آن وقت مقدر آمدی</w:t>
      </w:r>
      <w:r>
        <w:rPr>
          <w:rFonts w:eastAsia="IRNazanin" w:cs="IRNazanin"/>
          <w:color w:val="111111"/>
          <w:sz w:val="28"/>
          <w:szCs w:val="28"/>
          <w:rtl w:val="true"/>
          <w:lang w:bidi="fa-IR"/>
        </w:rPr>
        <w:t>.</w:t>
      </w:r>
    </w:p>
    <w:p>
      <w:pPr>
        <w:pStyle w:val="Heading4"/>
        <w:numPr>
          <w:ilvl w:val="3"/>
          <w:numId w:val="1"/>
        </w:numPr>
        <w:rPr/>
      </w:pPr>
      <w:bookmarkStart w:id="138" w:name="__RefHeading___Toc5027423_73709187"/>
      <w:bookmarkStart w:id="139" w:name="_Toc54"/>
      <w:bookmarkEnd w:id="138"/>
      <w:r>
        <w:rPr>
          <w:rtl w:val="true"/>
        </w:rPr>
        <w:t>تفسیر موضوعی آیات</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بر شهر شعیب اطلاق شده،وهم بر قوم شعیب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شعیب یا مدین در مشرق خلیج عقبه قرار داشته ومردم آن از فرزندان اسماعیل بوده اند وبا مصر ولبنان وفلسطین تجارت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شهر مدین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جغرافیون نام مدین را بر مردمی که</w:t>
      </w:r>
    </w:p>
    <w:p>
      <w:pPr>
        <w:pStyle w:val="BookText"/>
        <w:rPr/>
      </w:pPr>
      <w:r>
        <w:rPr>
          <w:rFonts w:ascii="IRNazanin" w:hAnsi="IRNazanin" w:eastAsia="IRNazanin"/>
          <w:color w:val="111111"/>
          <w:sz w:val="28"/>
          <w:sz w:val="28"/>
          <w:szCs w:val="28"/>
          <w:rtl w:val="true"/>
          <w:lang w:bidi="fa-IR"/>
        </w:rPr>
        <w:t>میان خلیج عقبه تا کوه سینا می زیسته اند اطلاق کرده اند وبعضی مسکن آنان را تا کنار فرات امتداد داده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موسی در پرتو این لطف الهی شب وروز فاصله میان مصر ومدین را پیمود وبا بدن رنجور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ودر چشم انداز خود چاهی را دید که گروهی از چوپانان باگوسفندان خود، اطراف آن را گرفته اند ومرتّب از چاه آب کشیده دامهای خود را آب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نگاهش به دو دختر افتاد که دور از آنها در نقطه ای با گوسفندان خود ایستاده اند ومراقبند که گوسفندان به سمت چاه نروند؛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 مِنْ دُونِهِمُ امْرَأَتَیْنِ تَذُودانِ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مشاهده این وضع که گروهی قدرتمند اطراف چاه را گرفته اند ولی دو دختر در گوشه بیابان ایستاده اند، سبب شد که به جانب آن دو دختر رفته علّت ایستادن آنان را بپرسد که چرا گوسفندان خود را آب نمی دهند؟ آنان با قیافه جوانی روبرو شدند که غیرت وطهارت در چهره او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حقیقت را به او گفتند وآن اینکه شأن ما نیست که همراه مردان از چاه آب بکشیم وعفت ما ایجاب می کند که صبر کنیم تا چوپانها با دامهای خود اطراف چاه را خلوت کنند و آنگاه ما گوسفندان خود را آب دهیم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دو دختر جوان به هنگام کشیدن آب از چاه در برابر چشمان چوپانهای جوان، منظره ای می آفریند که با عفت زن سازگار نیست وآیه به این نکته با این جمله اشاره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لاَنَسْقی حَتّی یُصْدِرَ الرِّعاءُ</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ودر آخر آیه این دو دختر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اگر ما این کار خارج از خانه را پذیرفته ایم، به خاطر این است که پدر ما توانایی بر انجام این کار را ندارد و اشاره به این است که این نوع کارهای خارج از خانه سنگین وطاقت فرسا، در شأن مردان است نه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شنیدن این جمله که آنان پدر پیر وفرتوتی دارند واز روی ناچاری تن به این کار دادهاند، بر آن شد که زحمت این کار را ولو یک روز از دوش آنان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سرچاه هدایت کرد ودر کنار چوپانان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اندک زمانی به آنها آب داد وهمه را بدون اینکه چیزی بگوید به دست دختران شعیب سپرد و یکسره رفت ودر سایه نشست وبا خدای خود چنین مناجات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نعمتهایی را که در حقّ من ارزانی داشته ای بدان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نیروی بدنی را که من در سایه آن، مظلومی را یاری کردم، آنگاه برای نجات خود این همه را پیمودم واکنون نیز گوسفندان این دو دختر را آب دادم وسرانجام در پرتو این نیروی بدنی باید برای خود تحصیل روزی کنم، من به آن نیاز مبرمی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جمله یک نوع درخواست غذا از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این مدّت در بیابان جزگیاه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جمله را کنایه از درخواست غذا وطعام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اوازلحظه ای که مصر را ترگ گفت و وارد شهر مدین شد، از خدا سه چیز طلبیده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او را از ستمگران نجات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نَجِّنی مِنَ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خدا در این سفر او را راهنمایی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رَبِّی أنْ یَهْدِیَنِ سَواءَ السَّبیلِ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خدا غذا روزی او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سه دعای او به زودی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روانه خانه شدند وشاید پدر</w:t>
      </w:r>
    </w:p>
    <w:p>
      <w:pPr>
        <w:pStyle w:val="BookText"/>
        <w:rPr/>
      </w:pPr>
      <w:r>
        <w:rPr>
          <w:rFonts w:ascii="IRNazanin" w:hAnsi="IRNazanin" w:eastAsia="IRNazanin"/>
          <w:color w:val="111111"/>
          <w:sz w:val="28"/>
          <w:sz w:val="28"/>
          <w:szCs w:val="28"/>
          <w:rtl w:val="true"/>
          <w:lang w:bidi="fa-IR"/>
        </w:rPr>
        <w:t>از زود آمدن آنان در شگفت شد واز آنان توضیح خواست وآنان نیز ماجرا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صالح آنان، بیش از دیگران توجه دارد که کار هر انسانی، محترم وارزشمند است، هرچند او این کار را برای خدا انجام داده وچشمداشتی از صاحب کار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یکی از دختران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را به خانه دعوت کند تا اجرت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مورد کیفیت راه رفتن دختر آن پدر را توصیف می کند ویاد 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فَجاءَتْهُ إحْداهُما تَمْشی عَلَی اسْتِحْیاء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حیا وعفّت برای دختر یک امر فطری وطبیعی است وانجام هر نوع کاری که روح عفت وحیا را در او ضعیف سازد، برخلاف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دختر، او را به خانه پدر دعوت کرد، او نیز پذیرفت وبه خانه پدر دختر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موسی به پیرمردی افتاد که گذشت زمان او را پیر وناتوان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میان آن دو آغاز شد وموسی سرگذشت خود را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از ستمگران نجات یافتی، یعنی مدین در قلمرو قدرت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بینیم هر سه دعای گذشته او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خدا او را از قوم ستمگران نجات داد وهم راه را گم نکرد وبه مدین رسید وهم در خانه شعیب از او پذیرایی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گفتگوهایی یکی از دختران استخدام او را به عنوان چوپان به پدر پیشنهاد کرد وچنین گفت که در طول این مدّت من از این جوان دو چیز را مشاهده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نیرومند وتواناست وچوپان به چنین قدرتی نیازمند است، وثانیاً غیرتمند وامین است وشایسته است که زندگی ما با زندگی او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خَیْرَ مَنِ اسْتَأجَرْتَ القَوِیُّ الأمِینُ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پیشنهاد دختر را به شکل دیگر عملی ساخت وآن اینکه به موسی پیشنهاد</w:t>
      </w:r>
    </w:p>
    <w:p>
      <w:pPr>
        <w:pStyle w:val="BookText"/>
        <w:rPr/>
      </w:pPr>
      <w:r>
        <w:rPr>
          <w:rFonts w:ascii="IRNazanin" w:hAnsi="IRNazanin" w:eastAsia="IRNazanin"/>
          <w:color w:val="111111"/>
          <w:sz w:val="28"/>
          <w:sz w:val="28"/>
          <w:szCs w:val="28"/>
          <w:rtl w:val="true"/>
          <w:lang w:bidi="fa-IR"/>
        </w:rPr>
        <w:t>کرد که با یکی از آن دو ازدواج کند، ولی مشروط به اینکه هشت سال واگر خواست ده سال برای پدر کار کند وناگفته پیداست کار او جز مراقبت از گوسفندان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گفت کار او منحصر به همین بوده، بالأخره او پس از ازدواج به صورت مرد نیرومند خانواده در می آید وطبعاً تمام کارهایی که در شأن مرد است انجام می دهد، هر چند کار شاخص او مراقبت وچرانیدن گوسفندان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نیز پیشنهاد پدر را پذیرفت والتزام به یکی از دو مدّت را در اختیار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همان جوان نیرومندی بود که در دربار فرعون در نعمت وعزّت بزرگ شده بود واکنون باید سنگینترین کارها را که مراقبت از گوسفندان است،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 چرا؟نکته این است که محیط عزت ونعمت، مردان قوی ونیرومند ومصمم وبا استقامت کمتر تربیت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افراد در برابر مشکلات پایدار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جوانی مثل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چشم انداز زندگی او مصائب ومشکلات فراوانی است وبا مستکبری چون فرعون باید دست وپنجه نرم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اثر رنج ومشقّت مانند فولاد آبدیده شود که قهر روزگار وستم مردم او را از پای در نیاورد و با قامتی راست در برابر آنها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مراقبت دامها یک نوع مدیریت کوچک است که می تواند روح مدیریت را در انسان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ما ظواهر قرآن را برای خود حجت بدانیم از این سرگذشت می توانیم یک رشته نکات فقهی واخلاقی بیاموزیم که به برخی اشاره شد وهمگی را در اینجا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عمل هر انسانی محترم است ونباید آن را نادیده گرفت؛ هرچند جزئی وکوچک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مهمترین صفت بارز در دختر حیا وعفت است، وباید حیا در گفتار</w:t>
      </w:r>
    </w:p>
    <w:p>
      <w:pPr>
        <w:pStyle w:val="BookText"/>
        <w:rPr/>
      </w:pPr>
      <w:r>
        <w:rPr>
          <w:rFonts w:ascii="IRNazanin" w:hAnsi="IRNazanin" w:eastAsia="IRNazanin"/>
          <w:color w:val="111111"/>
          <w:sz w:val="28"/>
          <w:sz w:val="28"/>
          <w:szCs w:val="28"/>
          <w:rtl w:val="true"/>
          <w:lang w:bidi="fa-IR"/>
        </w:rPr>
        <w:t>ورفتار او به چشم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اساسی ترین شرط در استخدام یک انسان برای کار، نیرومندی وپاکی است وبه اصطلاح قوه وامانت داری است وبا فقدان شرط امانت، تخصصها فاجعه 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هرگاه پدری جوان صالحی را دید که می تواند برای دخترش شوهر خوبی باشد، مانع ندارد که به او پیشنهاد ازدواج دهد ونباید این را کاری برخلاف اخلاق تلقی کرد؛ البته مشروط به اینکه طرف فهمیده وبا ظرفیت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نظر فقهی لازم نیست همسر معقوده در ایجاب معیّن باشد، بلکه تعیین آن در قبول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مطلقاً در ایجاب وقبول لازم نیست وگزینش بعد از عقد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می توان به گونه ای از آیه استفاده کرد، ولی مفسّران باتوجه به فتاوای علما گفتار شعیب وپذیرش موسی را در حدّ پیشنهاد تلقی کرده اند، نه عقد، یاد آور شده اند که به هنگام عقد، معقوده باید معیّن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لازم نیست مهریه از هر نظر معیّن باشد، بلکه می تواند از جهاتی مردد ومبهم باشد؛ چنانکه در این داستان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مهریه دختر میان هشت سال خدمت ویا ده سال به طور مبهم ماند وگزینش یکی از دو طرف مربوط به اختیار شوهر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عمل وکار شوهر می تواند مهریه دختر باشد وفقها نیز در کتب فقهی به آن تصریح کرده وحتی پیامبر گرامی زنی را در عقد مردی درآورد که به او قرآن بیاموزد</w:t>
      </w:r>
      <w:r>
        <w:rPr>
          <w:rFonts w:eastAsia="IRNazanin" w:cs="IRNazanin"/>
          <w:color w:val="111111"/>
          <w:sz w:val="28"/>
          <w:szCs w:val="28"/>
          <w:rtl w:val="true"/>
          <w:lang w:bidi="fa-IR"/>
        </w:rPr>
        <w:t>.</w:t>
      </w:r>
      <w:r>
        <w:rPr>
          <w:rStyle w:val="FootnoteAnchor"/>
          <w:rtl w:val="true"/>
        </w:rPr>
        <w:footnoteReference w:id="3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مهریه دختر با رضایت او می تواند تأمین کننده زندگی پدر ومادر وسایر اعضای خانواده باشد واصولاً معنی خانواده همین است وبس که از روی رضایت</w:t>
      </w:r>
    </w:p>
    <w:p>
      <w:pPr>
        <w:pStyle w:val="BookText"/>
        <w:rPr/>
      </w:pPr>
      <w:r>
        <w:rPr>
          <w:rFonts w:ascii="IRNazanin" w:hAnsi="IRNazanin" w:eastAsia="IRNazanin"/>
          <w:color w:val="111111"/>
          <w:sz w:val="28"/>
          <w:sz w:val="28"/>
          <w:szCs w:val="28"/>
          <w:rtl w:val="true"/>
          <w:lang w:bidi="fa-IR"/>
        </w:rPr>
        <w:t>وطیب نفس از یکدیگر بهره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درست است که مهریه دختر شعیب مهریه سنگینی بود، زیرا مزد خدمت هشت یا ده سال چیز کمی نیست، ولی در برابر آن موسی در داخل این خانواده از همه مزایای آن بهره مند شد واز هر نوع تلاش بی نیاز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تو گویی همه این تلاشها برای این است که موسی در شعاع نورانیّت مرد بزرگی قرار گیرد وبر بصیرت وکمال وتوانایی روحیش بیفزاید تا آنکه پس از گذشت ده سال آماده مبارزه با بزرگترین مستکبر جهان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پدر پیر و فرتوت کیست؟</w:t>
      </w:r>
    </w:p>
    <w:p>
      <w:pPr>
        <w:pStyle w:val="BookText"/>
        <w:rPr/>
      </w:pPr>
      <w:r>
        <w:rPr>
          <w:rFonts w:ascii="IRNazanin" w:hAnsi="IRNazanin" w:eastAsia="IRNazanin"/>
          <w:color w:val="111111"/>
          <w:sz w:val="28"/>
          <w:sz w:val="28"/>
          <w:szCs w:val="28"/>
          <w:rtl w:val="true"/>
          <w:lang w:bidi="fa-IR"/>
        </w:rPr>
        <w:t>آن پیرمرد که افتخار پدر زنی موسی را پیدا کرد، کیست؟ ابو جعفر طبری در تفسیر خود آراء گوناگونی را نقل کرده ومجموع آرا به پنج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او شعیب نبی بوده که نظر بسیاری از مفسران همین است وابوالعلا معرّی، آنگاه که مردی دختر خود را به عقد او در آورد، در باره او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موسی وافته بنت شعیب غیر أن لیـس فیکمـا مـن فقیر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وار بودم، دختر شعیب نصیبم شد، جز اینکه در میان شماها فقیری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برادر شعیب بوده است، وبرخی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مدین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سوّم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او دارای چنین مقام وموقعیتی بود، دلیلی نداشت که دختران خود را مأمور آبیاری گوسفندان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بزنطی به طریق صحیح نقل شده که او به امام هشتم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نسبت به دوپیشنهاد شعیب که هشت سال ویا ده سال برای من کار کنی، کدام را برگزید؟امام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مذاکره آنان بر می آید که شعیب بودن پدر زن موسی امر مسلّم میان آن دو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عبد الوهاب نجّار، مؤلف قصص القرآن، این نظر را دور از صواب می داند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معاصر ابراهیم بوده وشعیب نیز نابودی قوم لوط را به رخ قوم بت پرست خود کشید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قَومُ لوط مِنْکُمْ بِبَعید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سرگذشت قوم لوط از شما چندان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زن موسی همان شعیب نبی بود، باید انسان معمری باشد، زیرا فاصله میان خلیل وموسی فزون از چهارصد سال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ولی گفتار نجّار جز یک استبعاد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همجوار بودن اقوام لوط وشعیب، کافی بود که سرگذشت قوم لوط به اقوام دوّم منتقل شود، تا آنجا که شعیب به قوم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 قوم لوط از شما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چنین حادثه ها با مرور زمان فراموش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پدر زن موسی خود را از صالحان خواند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صفت صالحان در برخی از آیات هر چند در مقابل صنف انبیا وارد شده است؛ چنانکه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فَؤُلئِکَ مَعَ الّذینَ أنْعَمَ اللّهُ عَلَیْهِمْ مِنَ النَّبِیّینَ وَ الصِّدِّیقِینَ وَالشُّهَداءَ وَ الصّالِحینَ وَ حَسُنَ أُولئِکَ رَفیقاً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مقصود اومعنای لغوی صالح بوده وبس وبه تقسیم بندی موجود در قرآن نظر نداشت</w:t>
      </w:r>
      <w:r>
        <w:rPr>
          <w:rFonts w:eastAsia="IRNazanin" w:cs="IRNazanin"/>
          <w:color w:val="111111"/>
          <w:sz w:val="28"/>
          <w:szCs w:val="28"/>
          <w:rtl w:val="true"/>
          <w:lang w:bidi="fa-IR"/>
        </w:rPr>
        <w:t>.</w:t>
      </w:r>
      <w:bookmarkStart w:id="140" w:name="pg11573_133406"/>
    </w:p>
    <w:p>
      <w:pPr>
        <w:pStyle w:val="Heading3"/>
        <w:numPr>
          <w:ilvl w:val="2"/>
          <w:numId w:val="1"/>
        </w:numPr>
        <w:rPr/>
      </w:pPr>
      <w:bookmarkStart w:id="141" w:name="__RefHeading___Toc5027425_73709187"/>
      <w:bookmarkStart w:id="142" w:name="_Toc55"/>
      <w:bookmarkEnd w:id="140"/>
      <w:bookmarkEnd w:id="141"/>
      <w:r>
        <w:rPr/>
        <w:t>3</w:t>
      </w:r>
      <w:r>
        <w:rPr>
          <w:rtl w:val="true"/>
        </w:rPr>
        <w:t xml:space="preserve">- </w:t>
      </w:r>
      <w:r>
        <w:rPr>
          <w:rtl w:val="true"/>
        </w:rPr>
        <w:t>مهاجرت از مدین به مصر</w:t>
      </w:r>
      <w:bookmarkEnd w:id="142"/>
    </w:p>
    <w:p>
      <w:pPr>
        <w:pStyle w:val="Heading4"/>
        <w:numPr>
          <w:ilvl w:val="3"/>
          <w:numId w:val="1"/>
        </w:numPr>
        <w:rPr/>
      </w:pPr>
      <w:bookmarkStart w:id="143" w:name="__RefHeading___Toc5027427_73709187"/>
      <w:bookmarkStart w:id="144" w:name="_Toc56"/>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با دو بخش از زندگانی حضرت کلیم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نخست،زندگی او را در مصر تا مهاجرت به مدین تشکیل می دهد وبخش دوّم از زندگی او، اقامت ده ساله او در مدین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 سوّم از زندگی وی را که مهاجرت از مدین به مصر است، مورد بررسی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موسی بن عمران پس از ده سال اقامت در مدین وازدواج با دختر شعیب، تصمیم می گیرد که مدین را به قصد مصر ترک گوید وبه هر قیمتی شده به زادگاه خود برود وبه اقوام وبستگان خود که امید آنها بود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از زندگی حضرت کلیم سه مرحله است وباید آیات هر مرحله را جداگانه گرد آورد وبحث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حوادث بین مدین ومصر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مناظره های موسی با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نزول عذاب بر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 در باره مرحله نخست از بخش سوّم با ذکر آیات این موضوع، بحث می کنیم</w:t>
      </w:r>
      <w:r>
        <w:rPr>
          <w:rFonts w:eastAsia="IRNazanin" w:cs="IRNazanin"/>
          <w:color w:val="111111"/>
          <w:sz w:val="28"/>
          <w:szCs w:val="28"/>
          <w:rtl w:val="true"/>
          <w:lang w:bidi="fa-IR"/>
        </w:rPr>
        <w:t>:</w:t>
      </w:r>
    </w:p>
    <w:p>
      <w:pPr>
        <w:pStyle w:val="Heading4"/>
        <w:numPr>
          <w:ilvl w:val="3"/>
          <w:numId w:val="1"/>
        </w:numPr>
        <w:rPr/>
      </w:pPr>
      <w:bookmarkStart w:id="145" w:name="__RefHeading___Toc5027429_73709187"/>
      <w:bookmarkStart w:id="146" w:name="_Toc57"/>
      <w:bookmarkEnd w:id="145"/>
      <w:r>
        <w:rPr>
          <w:rtl w:val="true"/>
        </w:rPr>
        <w:t>آیات موضوع</w:t>
      </w:r>
      <w:bookmarkEnd w:id="14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قَضی مُوسَی الأجَلَ وَ سارَ بِأهْلِهِ آنَسَ مِنْ جانِبِ الطُّورِ ناراً قالَ لأهْلِهِ امْکُثُوا إنّی آنَسْتُ ناراً لَعَلّی آتیکُمْ مِنْها بِخَبَر أوْ جَذْوَة </w:t>
      </w:r>
      <w:r>
        <w:rPr>
          <w:rStyle w:val="FootnoteAnchor"/>
          <w:rtl w:val="true"/>
        </w:rPr>
        <w:footnoteReference w:id="39"/>
      </w:r>
      <w:r>
        <w:rPr>
          <w:rFonts w:ascii="Amiri" w:hAnsi="Amiri" w:eastAsia="Amiri" w:cs="Amiri"/>
          <w:color w:val="111111"/>
          <w:sz w:val="28"/>
          <w:sz w:val="28"/>
          <w:szCs w:val="28"/>
          <w:rtl w:val="true"/>
          <w:lang w:bidi="ar-SA"/>
        </w:rPr>
        <w:t>مِنَ النّارِ لَعَلَّکُمْ</w:t>
      </w:r>
    </w:p>
    <w:p>
      <w:pPr>
        <w:pStyle w:val="BookText"/>
        <w:rPr/>
      </w:pPr>
      <w:r>
        <w:rPr>
          <w:rFonts w:ascii="Amiri" w:hAnsi="Amiri" w:eastAsia="Amiri" w:cs="Amiri"/>
          <w:color w:val="111111"/>
          <w:sz w:val="28"/>
          <w:sz w:val="28"/>
          <w:szCs w:val="28"/>
          <w:rtl w:val="true"/>
          <w:lang w:bidi="ar-SA"/>
        </w:rPr>
        <w:t>تَصْطَلُونَ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أَتاها نُودِیَ مِنْ شاطِئِ </w:t>
      </w:r>
      <w:r>
        <w:rPr>
          <w:rStyle w:val="FootnoteAnchor"/>
          <w:rtl w:val="true"/>
        </w:rPr>
        <w:footnoteReference w:id="41"/>
      </w:r>
      <w:r>
        <w:rPr>
          <w:rFonts w:ascii="Amiri" w:hAnsi="Amiri" w:eastAsia="Amiri" w:cs="Amiri"/>
          <w:color w:val="111111"/>
          <w:sz w:val="28"/>
          <w:sz w:val="28"/>
          <w:szCs w:val="28"/>
          <w:rtl w:val="true"/>
          <w:lang w:bidi="ar-SA"/>
        </w:rPr>
        <w:t>الوادِ</w:t>
      </w:r>
      <w:r>
        <w:rPr>
          <w:rStyle w:val="FootnoteAnchor"/>
          <w:rtl w:val="true"/>
        </w:rPr>
        <w:footnoteReference w:id="42"/>
      </w:r>
      <w:r>
        <w:rPr>
          <w:rFonts w:ascii="Amiri" w:hAnsi="Amiri" w:eastAsia="Amiri" w:cs="Amiri"/>
          <w:color w:val="111111"/>
          <w:sz w:val="28"/>
          <w:sz w:val="28"/>
          <w:szCs w:val="28"/>
          <w:rtl w:val="true"/>
          <w:lang w:bidi="ar-SA"/>
        </w:rPr>
        <w:t xml:space="preserve">الأیمَنِ </w:t>
      </w:r>
      <w:r>
        <w:rPr>
          <w:rStyle w:val="FootnoteAnchor"/>
          <w:rtl w:val="true"/>
        </w:rPr>
        <w:footnoteReference w:id="43"/>
      </w:r>
      <w:r>
        <w:rPr>
          <w:rFonts w:ascii="Amiri" w:hAnsi="Amiri" w:eastAsia="Amiri" w:cs="Amiri"/>
          <w:color w:val="111111"/>
          <w:sz w:val="28"/>
          <w:sz w:val="28"/>
          <w:szCs w:val="28"/>
          <w:rtl w:val="true"/>
          <w:lang w:bidi="ar-SA"/>
        </w:rPr>
        <w:t xml:space="preserve">فِی البُقْعَةِ </w:t>
      </w:r>
      <w:r>
        <w:rPr>
          <w:rStyle w:val="FootnoteAnchor"/>
          <w:rtl w:val="true"/>
        </w:rPr>
        <w:footnoteReference w:id="44"/>
      </w:r>
      <w:r>
        <w:rPr>
          <w:rFonts w:ascii="Amiri" w:hAnsi="Amiri" w:eastAsia="Amiri" w:cs="Amiri"/>
          <w:color w:val="111111"/>
          <w:sz w:val="28"/>
          <w:sz w:val="28"/>
          <w:szCs w:val="28"/>
          <w:rtl w:val="true"/>
          <w:lang w:bidi="ar-SA"/>
        </w:rPr>
        <w:t>المُبارَکَةِ مِنَ الشَّجَرَةِ أنْ یا مُوسی إنّی أنَا اللّهُ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أَلْقِ عَصاکَ فَلَمّا رَآها تَهْتَزُّ کَأَنَّها جانٌّ</w:t>
      </w:r>
      <w:r>
        <w:rPr>
          <w:rStyle w:val="FootnoteAnchor"/>
          <w:rtl w:val="true"/>
        </w:rPr>
        <w:footnoteReference w:id="45"/>
      </w:r>
      <w:r>
        <w:rPr>
          <w:rFonts w:ascii="Amiri" w:hAnsi="Amiri" w:eastAsia="Amiri" w:cs="Amiri"/>
          <w:color w:val="111111"/>
          <w:sz w:val="28"/>
          <w:sz w:val="28"/>
          <w:szCs w:val="28"/>
          <w:rtl w:val="true"/>
          <w:lang w:bidi="ar-SA"/>
        </w:rPr>
        <w:t>وَلّی مُدْبِراً وَ لَمْ یُعَقِّبْ یا مُوسی أَقْبِلْ وَ لاتَخَفْ إنَّکَ مِنَ الآمِنینَ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اسْلُکْ یَدَکَ فی جَیْبِکَ</w:t>
      </w:r>
      <w:r>
        <w:rPr>
          <w:rStyle w:val="FootnoteAnchor"/>
          <w:rtl w:val="true"/>
        </w:rPr>
        <w:footnoteReference w:id="46"/>
      </w:r>
      <w:r>
        <w:rPr>
          <w:rFonts w:ascii="Amiri" w:hAnsi="Amiri" w:eastAsia="Amiri" w:cs="Amiri"/>
          <w:color w:val="111111"/>
          <w:sz w:val="28"/>
          <w:sz w:val="28"/>
          <w:szCs w:val="28"/>
          <w:rtl w:val="true"/>
          <w:lang w:bidi="ar-SA"/>
        </w:rPr>
        <w:t>تَخْرُجْ بَیْضاءَ مِنْ غَیْرِ سُوء وَ اضْمُمْ إلَیْکَ جَناحَکَ مِنَ الرَّهْبِ فَذانِکَ بُرْهانانِ مِنْ رَبِّکَ إلی فِرْعَونَ وَ مَلائِهِ إنَّهُمْ کانُوا قَوْماً فاسِقینَ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قَتَلْتُ مِنْهُمْ نَفْساً فَأَخافُ أنْ یَقْتُلُونِ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أخی هارُونُ هُوَ أفْصَحُ مِنّی لِساناً فَأَرْسِلْهُ مَعِیَ رِدْءاً یُصَدِّقُنی إنّی أخافُ أنْ یُکَذِّبُونِ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سَنَشُدُّ عَضُدَکَ بِأَخیکَ وَ نَجْعَلُ لَکُما سُلْطاناً فلایَصِلُونَ إلَیْکُما بِ آیاتِنا أَنْتُما وَمَنِ اتَّبَعَکُمَا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کُنْتَ بِجانِبِ الغَرْبِیِّ إذْ قَضَیْنا إلی مُوسَی الأمْرَ وَ ما کُنْتَ مِنَ الشّاهِدینَ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أتاکَ 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رَأی ناراً فَقالَ لأَهْلِهِ امْکُثُوا إنّی آنَسْتُ ناراً لَعَلّی آتِیکُمْ مِنْها بِقَبَس أوْ أَجِدُ عَلَی النّارِ هُدًی</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یا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 فَاخْلَعْ نَعْلَیْکَ إنَّکَ بِالوادِ المُقَدَّسِ طُوًی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إنَّنی أَنَا اللّهُ لاإلهَ إلاّ أَنَا فَاعْبُدْنی وَ أَقِمِ الصَّلاةَ لِذِکْری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وَلِیَ فِیها مَآرِبُ أُخْری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 لاتَخَفْ سَنُعیدُها سِیرَتَهَا الأُولی</w:t>
      </w:r>
      <w:r>
        <w:rPr>
          <w:rFonts w:ascii="Amiri" w:hAnsi="Amiri" w:eastAsia="Amiri" w:cs="Amiri"/>
          <w:i/>
          <w:i/>
          <w:iCs/>
          <w:color w:val="111111"/>
          <w:sz w:val="28"/>
          <w:sz w:val="28"/>
          <w:szCs w:val="28"/>
          <w:rtl w:val="true"/>
          <w:lang w:bidi="ar-SA"/>
        </w:rPr>
        <w:t>وَ اضْمُمْ یَدَکَ إلی جَناحِکَ تَخْرُجْ بَیْضاءَ مِنْ غَیْرِ سُوء آیَةً أُخری</w:t>
      </w:r>
      <w:r>
        <w:rPr>
          <w:rFonts w:ascii="Amiri" w:hAnsi="Amiri" w:eastAsia="Amiri" w:cs="Amiri"/>
          <w:color w:val="111111"/>
          <w:sz w:val="28"/>
          <w:sz w:val="28"/>
          <w:szCs w:val="28"/>
          <w:rtl w:val="true"/>
          <w:lang w:bidi="ar-SA"/>
        </w:rPr>
        <w:t xml:space="preserve"> لِنُرِیَکَ مِنْ آیاتِنَا الکُبری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اشْرَحْ لی صَدری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وَیَسِّرْ لی أمْری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لِسانی</w:t>
      </w:r>
      <w:r>
        <w:rPr>
          <w:rFonts w:ascii="Amiri" w:hAnsi="Amiri" w:eastAsia="Amiri" w:cs="Amiri"/>
          <w:i/>
          <w:i/>
          <w:iCs/>
          <w:color w:val="111111"/>
          <w:sz w:val="28"/>
          <w:sz w:val="28"/>
          <w:szCs w:val="28"/>
          <w:rtl w:val="true"/>
          <w:lang w:bidi="ar-SA"/>
        </w:rPr>
        <w:t>یَفْقَهُوا قَوْلی</w:t>
      </w:r>
      <w:r>
        <w:rPr>
          <w:rFonts w:ascii="Amiri" w:hAnsi="Amiri" w:eastAsia="Amiri" w:cs="Amiri"/>
          <w:color w:val="111111"/>
          <w:sz w:val="28"/>
          <w:sz w:val="28"/>
          <w:szCs w:val="28"/>
          <w:rtl w:val="true"/>
          <w:lang w:bidi="ar-SA"/>
        </w:rPr>
        <w:t xml:space="preserve">وَاجْعَل لی وَزیراً مِنْ أهْلی </w:t>
      </w:r>
      <w:r>
        <w:rPr>
          <w:rFonts w:ascii="Amiri" w:hAnsi="Amiri" w:eastAsia="Amiri" w:cs="Amiri"/>
          <w:i/>
          <w:i/>
          <w:iCs/>
          <w:color w:val="111111"/>
          <w:sz w:val="28"/>
          <w:sz w:val="28"/>
          <w:szCs w:val="28"/>
          <w:rtl w:val="true"/>
          <w:lang w:bidi="ar-SA"/>
        </w:rPr>
        <w:t>هارُونَ أخی</w:t>
      </w:r>
      <w:r>
        <w:rPr>
          <w:rFonts w:ascii="Amiri" w:hAnsi="Amiri" w:eastAsia="Amiri" w:cs="Amiri"/>
          <w:color w:val="111111"/>
          <w:sz w:val="28"/>
          <w:sz w:val="28"/>
          <w:szCs w:val="28"/>
          <w:rtl w:val="true"/>
          <w:lang w:bidi="ar-SA"/>
        </w:rPr>
        <w:t xml:space="preserve"> اشْدُد بِهِ أَزْری</w:t>
      </w:r>
      <w:r>
        <w:rPr>
          <w:rFonts w:ascii="Amiri" w:hAnsi="Amiri" w:eastAsia="Amiri" w:cs="Amiri"/>
          <w:i/>
          <w:i/>
          <w:iCs/>
          <w:color w:val="111111"/>
          <w:sz w:val="28"/>
          <w:sz w:val="28"/>
          <w:szCs w:val="28"/>
          <w:rtl w:val="true"/>
          <w:lang w:bidi="ar-SA"/>
        </w:rPr>
        <w:t>وَ أَشْرِکْهُ فی أَمْری</w:t>
      </w:r>
      <w:r>
        <w:rPr>
          <w:rFonts w:ascii="Amiri" w:hAnsi="Amiri" w:eastAsia="Amiri" w:cs="Amiri"/>
          <w:color w:val="111111"/>
          <w:sz w:val="28"/>
          <w:sz w:val="28"/>
          <w:szCs w:val="28"/>
          <w:rtl w:val="true"/>
          <w:lang w:bidi="ar-SA"/>
        </w:rPr>
        <w:t>کَیْ نُسَبِّحَکَ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نَذْکُرَکَ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کُنْتَ بِنا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أنْتَ وَ أخُوکَ بِ آیاتی وَ لا تَنِیا </w:t>
      </w:r>
      <w:r>
        <w:rPr>
          <w:rStyle w:val="FootnoteAnchor"/>
          <w:rtl w:val="true"/>
        </w:rPr>
        <w:footnoteReference w:id="47"/>
      </w:r>
      <w:r>
        <w:rPr>
          <w:rFonts w:ascii="Amiri" w:hAnsi="Amiri" w:eastAsia="Amiri" w:cs="Amiri"/>
          <w:color w:val="111111"/>
          <w:sz w:val="28"/>
          <w:sz w:val="28"/>
          <w:szCs w:val="28"/>
          <w:rtl w:val="true"/>
          <w:lang w:bidi="ar-SA"/>
        </w:rPr>
        <w:t>فی ذِکْری</w:t>
      </w:r>
      <w:r>
        <w:rPr>
          <w:rFonts w:ascii="Amiri" w:hAnsi="Amiri" w:eastAsia="Amiri" w:cs="Amiri"/>
          <w:i/>
          <w:i/>
          <w:iCs/>
          <w:color w:val="111111"/>
          <w:sz w:val="28"/>
          <w:sz w:val="28"/>
          <w:szCs w:val="28"/>
          <w:rtl w:val="true"/>
          <w:lang w:bidi="ar-SA"/>
        </w:rPr>
        <w:t>اذْهَبا إلی فِرْعَونَ إنَّهُ طَغی</w:t>
      </w:r>
      <w:r>
        <w:rPr>
          <w:rFonts w:ascii="Amiri" w:hAnsi="Amiri" w:eastAsia="Amiri" w:cs="Amiri"/>
          <w:color w:val="111111"/>
          <w:sz w:val="28"/>
          <w:sz w:val="28"/>
          <w:szCs w:val="28"/>
          <w:rtl w:val="true"/>
          <w:lang w:bidi="ar-SA"/>
        </w:rPr>
        <w:t xml:space="preserve"> فَقُولا لَهُ قَولاً لَیِّناً لَعلَّهُ یَتَذَکَّرُ أوْ یَخْشی </w:t>
      </w:r>
      <w:r>
        <w:rPr>
          <w:rFonts w:ascii="Amiri" w:hAnsi="Amiri" w:eastAsia="Amiri" w:cs="Amiri"/>
          <w:i/>
          <w:i/>
          <w:iCs/>
          <w:color w:val="111111"/>
          <w:sz w:val="28"/>
          <w:sz w:val="28"/>
          <w:szCs w:val="28"/>
          <w:rtl w:val="true"/>
          <w:lang w:bidi="ar-SA"/>
        </w:rPr>
        <w:t>قالا رَبَّنا إنَّنا نَخافُ أنْ یَفْرُطَ عَلَیْنا أوْأنْ یَطْغی</w:t>
      </w:r>
      <w:r>
        <w:rPr>
          <w:rFonts w:ascii="Amiri" w:hAnsi="Amiri" w:eastAsia="Amiri" w:cs="Amiri"/>
          <w:color w:val="111111"/>
          <w:sz w:val="28"/>
          <w:sz w:val="28"/>
          <w:szCs w:val="28"/>
          <w:rtl w:val="true"/>
          <w:lang w:bidi="ar-SA"/>
        </w:rPr>
        <w:t xml:space="preserve">قالَ لاتَخافا إنَّنی مَعَکُما أَسْمَعُ وَ أَری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فَأْتِیاهُ فَقُولا إنّا رَسُولا رَبِّکَ فَأَرْسِلْ مَعَنا بَنی إسْرائیلَ وَ لاتُعَذِّبْهُمْ قَدْ جِئْناکَ بِ آیَة مِنْ رَبِّکَ وَ السَّلامُ عَلی مَنِ اتَّبَعَ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أُوحِیَ إلَیْنا أنَّ العَذابَ عَلی مَنْ کَذَّبَ وَ تَوَلّی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bookmarkStart w:id="147" w:name="pg11573_133409"/>
    </w:p>
    <w:p>
      <w:pPr>
        <w:pStyle w:val="BookText"/>
        <w:rPr/>
      </w:pPr>
      <w:bookmarkEnd w:id="147"/>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نادی رَبُّکَ مُوسی أنِ ائْتِ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فِرْعَوْنَ أَلا یَتَّقُونَ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أَخافُ أَن یُکَذِّبُونِ</w:t>
      </w:r>
      <w:r>
        <w:rPr>
          <w:rFonts w:ascii="Amiri" w:hAnsi="Amiri" w:eastAsia="Amiri" w:cs="Amiri"/>
          <w:i/>
          <w:i/>
          <w:iCs/>
          <w:color w:val="111111"/>
          <w:sz w:val="28"/>
          <w:sz w:val="28"/>
          <w:szCs w:val="28"/>
          <w:rtl w:val="true"/>
          <w:lang w:bidi="ar-SA"/>
        </w:rPr>
        <w:t>وَ یَضِیقُ صَدْری وَلا یَنْطَلِقُ لِسانی فَأَرْسِلْ إلی هارُونَ</w:t>
      </w:r>
      <w:r>
        <w:rPr>
          <w:rFonts w:ascii="Amiri" w:hAnsi="Amiri" w:eastAsia="Amiri" w:cs="Amiri"/>
          <w:color w:val="111111"/>
          <w:sz w:val="28"/>
          <w:sz w:val="28"/>
          <w:szCs w:val="28"/>
          <w:rtl w:val="true"/>
          <w:lang w:bidi="ar-SA"/>
        </w:rPr>
        <w:t xml:space="preserve"> وَ لَهُمْ عَلَیَّ ذَنْبٌ فَأَخافُ أَن یَقْتُلُونِ</w:t>
      </w:r>
      <w:r>
        <w:rPr>
          <w:rFonts w:ascii="Amiri" w:hAnsi="Amiri" w:eastAsia="Amiri" w:cs="Amiri"/>
          <w:i/>
          <w:i/>
          <w:iCs/>
          <w:color w:val="111111"/>
          <w:sz w:val="28"/>
          <w:sz w:val="28"/>
          <w:szCs w:val="28"/>
          <w:rtl w:val="true"/>
          <w:lang w:bidi="ar-SA"/>
        </w:rPr>
        <w:t>قالَ کَلاّ فَاذْهَبا بِ آیاتِنا إنّا مَعَکُمْ مُسْتَمِعُونَ</w:t>
      </w:r>
      <w:r>
        <w:rPr>
          <w:rFonts w:ascii="Amiri" w:hAnsi="Amiri" w:eastAsia="Amiri" w:cs="Amiri"/>
          <w:color w:val="111111"/>
          <w:sz w:val="28"/>
          <w:sz w:val="28"/>
          <w:szCs w:val="28"/>
          <w:rtl w:val="true"/>
          <w:lang w:bidi="ar-SA"/>
        </w:rPr>
        <w:t>فَأْتِیا فِرْعَونَ فَقُولا إنّا رَسُولُ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أتاکَ حَدیثُ مُوسی</w:t>
      </w:r>
      <w:r>
        <w:rPr>
          <w:rFonts w:ascii="Amiri" w:hAnsi="Amiri" w:eastAsia="Amiri" w:cs="Amiri"/>
          <w:i/>
          <w:i/>
          <w:iCs/>
          <w:color w:val="111111"/>
          <w:sz w:val="28"/>
          <w:sz w:val="28"/>
          <w:szCs w:val="28"/>
          <w:rtl w:val="true"/>
          <w:lang w:bidi="ar-SA"/>
        </w:rPr>
        <w:t>إذْ ناداهُ رَبُّهُ بِالوادِ المُقَدَّسِ طُوًی</w:t>
      </w:r>
      <w:r>
        <w:rPr>
          <w:rFonts w:ascii="Amiri" w:hAnsi="Amiri" w:eastAsia="Amiri" w:cs="Amiri"/>
          <w:color w:val="111111"/>
          <w:sz w:val="28"/>
          <w:sz w:val="28"/>
          <w:szCs w:val="28"/>
          <w:rtl w:val="true"/>
          <w:lang w:bidi="ar-SA"/>
        </w:rPr>
        <w:t xml:space="preserve"> 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027431_73709187"/>
      <w:bookmarkStart w:id="149" w:name="_Toc58"/>
      <w:bookmarkEnd w:id="148"/>
      <w:r>
        <w:rPr>
          <w:rtl w:val="true"/>
        </w:rPr>
        <w:t>ترجمه آیات</w:t>
      </w:r>
      <w:bookmarkEnd w:id="1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آنگاه که مدّت موسی به سر آمد، با خانواده خود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طور آتشی دید، آنگاه به کسان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توقف کنید، آتشی دیدم شاید از آن خبری یا پاره آتش برای شما بیاورم تا گرم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وقتی نزد آتش، آمد از کنار راست بیابان در آن سرزمین مبارک از آن درخت ندا داده شد که 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عصایت را بیفکن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که مانند ماری می جنبد، در این موقع فرار کرد وبرنگشت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ومترس تو در امان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دست خود را در گریبان ببر، سفید ودرخشنده بی هیچ آسیبی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از خوف وترس بر سینه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آرامش یابی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 وید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روشن از پروردگار تو به سوی فرعون واطرافیان اوست، آنان گروه فاسقی هستند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نفر از آنان را کشته ام، می ترسم مرا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برادرم هارون از من فصیحتر است او را به کمک من بفرست تا مرا تصدیق کند؛ می ترسم مرا تکذیب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بازوان تو را به برادرت، قوی می سازم وبرای هر دو برتری قرار می دهم که به وسیله آیات ما به شما دست پیدا نکنند وشما وپیروانتان پیروزید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حاضران نبودی، آنگاه که به موسی امر نبوت را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آیا خبر موسی به تو رسیده است؟ آنگاه که آتش دید وبه خانواده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کنید که من آتش را دیدم، شاید برای شما قطعه آتش بیاورم، یا در سایه روشنایی آن راهی بیابم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آنگاه که نزد آتش آمد، ندا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من پروردگار تو هستم، کفشهای خود را بیرون کن، تو در وادی مقدس طوی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ومن تو را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وحی می شود گوش فرا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من خدا هستم، خدایی جز من نیست، مرا پرستش کن، نماز را به یاد من به پا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رستاخیز آمدنی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را پنهان کنم تا هر انسانی را در مقابل کاری که می کند جزا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آن کس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آورد واز هوای خود پیروی کرده است، تو را از ایمان به آن باز ندارد تا هلاک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ای موسی در دست راست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عصای من است، بر آن تکیه می کنم وبرای گوسفندان با آن برگ می ریزم و جز این برای من با آن، کارهای دیگری نیز هست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آن عصا را بیفکن، 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صورت ماری شد که می دوید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آن مار را ونترس، ما آن را به صورت نخست باز می گردانیم، دست خود را در بغل کن بدون هیچ آسیبی سفید ودرخشنده بیرون می آید، این نیز برای تو آیتی است</w:t>
      </w:r>
    </w:p>
    <w:p>
      <w:pPr>
        <w:pStyle w:val="BookText"/>
        <w:rPr/>
      </w:pPr>
      <w:r>
        <w:rPr>
          <w:rFonts w:ascii="IRNazanin" w:hAnsi="IRNazanin" w:eastAsia="IRNazanin"/>
          <w:color w:val="111111"/>
          <w:sz w:val="28"/>
          <w:sz w:val="28"/>
          <w:szCs w:val="28"/>
          <w:rtl w:val="true"/>
          <w:lang w:bidi="fa-IR"/>
        </w:rPr>
        <w:t>دیگر، تا آیت های بزرگتر خود را به تو بنمایانیم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نزد فرعون برو که او سرکشی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مرا فراخ گردان وکار مرا آسان ساز، گره از زبان من بگشای تا گفتار مرا بفهمند وبرای من یاوری از خاندانم قرار ده، برادرم هارون را، پشت مرا به او محکم ساز، او را در کار من شریک ساز تا تو را بیشتر تسبیح گوییم وتو را بیشتر یاد کنیم وتو از وضع ما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هر چه خواستی به تو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تو وبرادرت آیات مرا ببرید ودر یاد من سستی نکنیدوبه سوی فرعون بروید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بااو به نرمی سخن بگویید شاید متذکر گردد ویا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بیم داریم که بر ما تعدّی کند یا طغیان رااز حد بگذراند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 من با شما هستم، می شنوم ومی بینم، به سوی او بروید وبگویید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رسولان پروردگار توییم، بنی اسرائیل را با ما بفرست وآزارشان مده، نشانه ای از پروردگارت به سوی تو آورده ایم، درود بر کسی که از هدایت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وحی شده است عذاب بر کسی است که رسولان خدا راتکذیب کند واز آن روی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آنگاه که پروردگار تو موسی را ندا داد که به سوی قوم ستمکار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خواهند پرهیزگار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مرا تکذیب کنند ودلم تنگ گردد وزبانم گشاده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را نیز پیام بفرست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رسالت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برگردن من گناهی است می ترسم که مرا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آیات من بروید، من با شما هستم ومی شنوم، پس به سوی فرعون بروید وبه او بگویید ما فرستاده پروردگار جهانیان هستیم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آیا داستان موسی به تو رسیده است آنگاه که پروردگار او، وی را در وادی مقدس طوی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 برو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پاکیزه شوی تا تو را به سوی پروردگارت هدایت کنم واز او بترسی؟</w:t>
      </w:r>
      <w:bookmarkStart w:id="150" w:name="pg11573_133412"/>
    </w:p>
    <w:p>
      <w:pPr>
        <w:pStyle w:val="Heading4"/>
        <w:numPr>
          <w:ilvl w:val="3"/>
          <w:numId w:val="1"/>
        </w:numPr>
        <w:rPr/>
      </w:pPr>
      <w:bookmarkStart w:id="151" w:name="__RefHeading___Toc5027433_73709187"/>
      <w:bookmarkStart w:id="152" w:name="_Toc59"/>
      <w:bookmarkEnd w:id="150"/>
      <w:bookmarkEnd w:id="151"/>
      <w:r>
        <w:rPr>
          <w:rtl w:val="true"/>
        </w:rPr>
        <w:t>تفسیر موضوعی</w:t>
      </w:r>
      <w:bookmarkEnd w:id="152"/>
    </w:p>
    <w:p>
      <w:pPr>
        <w:pStyle w:val="Heading5"/>
        <w:numPr>
          <w:ilvl w:val="4"/>
          <w:numId w:val="1"/>
        </w:numPr>
        <w:rPr/>
      </w:pPr>
      <w:bookmarkStart w:id="153" w:name="__RefHeading___Toc5027435_73709187"/>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موسی بن عمران برای چوپانی در سرزمین مدین آفریده نشده بود، بلکه چوپانی برای او یک دوره آموزشی بود که بتواند مسؤولیتهای سخت تری بر عهده بگیرد وآن آزاد ساختن بنی اسرائیل از تحت ستم فراعنه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آموزش به پایان رسید، او احساس کرد که به سوی مصر باز گردد وبا بنی اسرائیل دیدار کند، هر چند در این دیدار با خطرهایی مواجه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مدین را ترک گفت وبا خانواده خود، راه مصر را در پیش گرفت و از مدین 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فاصله مدین تا مصر هشت منزل بوده وهر منزل را در یک شبانه روز طی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حوادث این سفر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شب هنگام که هوا سرد بود و راه را گم کرده بود، از دور آتشی دید وبه خانواده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همین جا باشید تا مقداری آتش بیاورم گرم شوید ویا از آنجا خبری بگیرم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تعبیرات قرآن از این حقیقت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آتیکُمْ مِنْها بِخَبَر أوْ جَذْوَة مِنَ النّارِ لَعَلَّکُمْ تَصْطَلُونَ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لَعَلّی آتِیکُمْ مِنْها بِقَبَس أوْ أَجِدُ عَلَی النّارِ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این است که راه را گم کرده بودند والفاظ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سرد بودن هوا ونیاز آنان به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به سائقه فطرت به سوی آتش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ماهیت این آتش چیست، آیا واقعاً در آن جا آتش طبیعی وجود داشته یا نور معنوی بود که او آن را آتش تصور کرد، خود قرآن در این مورد چیزی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آن نقطه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جانب راست درّه در یک جایگاه مبارک که در آن درختی بود، نداهایی شنید که قرآن آنها را در سوره قصص وطه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تعابیر قرآن در این مورد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مِنْ شاطِیءِ الوادِ الأیْمَنِ فِی البُقْعَةِ المُبارَکَةِ مِنَ الشَّجَرَةِ أنْ یا</w:t>
      </w:r>
      <w:bookmarkStart w:id="155" w:name="pg11573_133413"/>
    </w:p>
    <w:p>
      <w:pPr>
        <w:pStyle w:val="BookText"/>
        <w:rPr/>
      </w:pPr>
      <w:bookmarkEnd w:id="155"/>
      <w:r>
        <w:rPr>
          <w:rFonts w:ascii="Amiri" w:hAnsi="Amiri" w:eastAsia="Amiri" w:cs="Amiri"/>
          <w:color w:val="111111"/>
          <w:sz w:val="28"/>
          <w:sz w:val="28"/>
          <w:szCs w:val="28"/>
          <w:rtl w:val="true"/>
          <w:lang w:bidi="ar-SA"/>
        </w:rPr>
        <w:t>مُوسی إنّی أنَا اللّهُ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قصص تنها همین یک ندا به میان آمده وآن اینکه من پروردگار جهانیانم؛ در حالی که در سوره طه نداهای متعددی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نداهای سوره طه</w:t>
      </w:r>
      <w:r>
        <w:rPr>
          <w:rFonts w:eastAsia="IRNazanin" w:cs="IRNazanin"/>
          <w:color w:val="111111"/>
          <w:sz w:val="28"/>
          <w:szCs w:val="28"/>
          <w:rtl w:val="true"/>
          <w:lang w:bidi="fa-IR"/>
        </w:rPr>
        <w:t>:</w:t>
      </w:r>
    </w:p>
    <w:p>
      <w:pPr>
        <w:pStyle w:val="Heading5"/>
        <w:numPr>
          <w:ilvl w:val="4"/>
          <w:numId w:val="1"/>
        </w:numPr>
        <w:rPr/>
      </w:pPr>
      <w:bookmarkStart w:id="156" w:name="__RefHeading___Toc5027437_73709187"/>
      <w:bookmarkStart w:id="157" w:name="_Toc61"/>
      <w:bookmarkEnd w:id="156"/>
      <w:r>
        <w:rPr>
          <w:rtl w:val="true"/>
        </w:rPr>
        <w:t>نداهای سوره طه</w:t>
      </w:r>
      <w:bookmarkEnd w:id="15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أَنَا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معادل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قصص می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نَعْلَیْکَ إنَّکَ بِالوادِ المُقَدَّسِ طُوًی</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الواد الأیمن فی البقعة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اخْتَرْتُکَ فَاسْتَمِعْ لِما یُوحی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 اللّهُ لاإلهَ إلاّ أَنَا فَاعْبُدْنی وَ أَقِمِ الصَّلاةَ لِذِکری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السّاعَةَ آتِیَةٌ أَکادُ أُخْفیها لِتُجْزی کُلُّ نَفْس بِما تَسْعی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یَصُدَّنَّکَ عَنْها مَنْ لا یُؤْمِنُ بِها وَ اتَّبَعَ هَواهُ فَترْدی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نداها به مقام نبوت مفتخر می گردد واز میان اصول عقاید، دو اصل توحید ومعاد را متذکر می گردد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إنَّنی أَنَ اللّهُ لاإلهَ إلاّ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رَبُّکَ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ودر باره معاد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السّاعَةَ 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وهدف از معاد را نیز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لِتُجْزی کُلُّ نَفْس بِما تَسْعی</w:t>
      </w:r>
      <w:r>
        <w:rPr>
          <w:rFonts w:eastAsia="IRNazanin" w:cs="IRNazanin"/>
          <w:color w:val="111111"/>
          <w:sz w:val="28"/>
          <w:szCs w:val="28"/>
          <w:rtl w:val="true"/>
          <w:lang w:bidi="fa-IR"/>
        </w:rPr>
        <w:t>).</w:t>
      </w:r>
      <w:bookmarkStart w:id="158" w:name="pg11573_133414"/>
    </w:p>
    <w:p>
      <w:pPr>
        <w:pStyle w:val="BookText"/>
        <w:rPr/>
      </w:pPr>
      <w:bookmarkEnd w:id="158"/>
      <w:r>
        <w:rPr>
          <w:rFonts w:ascii="IRNazanin" w:hAnsi="IRNazanin" w:eastAsia="IRNazanin"/>
          <w:color w:val="111111"/>
          <w:sz w:val="28"/>
          <w:sz w:val="28"/>
          <w:szCs w:val="28"/>
          <w:rtl w:val="true"/>
          <w:lang w:bidi="fa-IR"/>
        </w:rPr>
        <w:t>امّا اینکه چرا از نبوت به طور صریح سخن به میان نمی آید، به سبب این است که توجه این خطابها، خود اعطای نبوت به موسی است واز میان فروع، مسأله عبادت که مظهر روشن آن نماز است،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فَاعْبُدْنی وَأَقِمِ الصَّلاةَ 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در اینجا به مقام نبوت مفتخر گردید ومسائل را در قلمرو اصول وفروع دریافت کرد ووحی الهی گوش او را با پیامهایی که گذشت، نوازش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درخت، آن موضوع تجلی وحی بود، بالأخره باید صدا از سمتی به گوش او برسد، این بار حکمت ایجاب کرد که درخت محلّ تجلّی وحی گردد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روا باشد انا الحق از درختی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نبود روا از نیک بختی</w:t>
      </w:r>
    </w:p>
    <w:p>
      <w:pPr>
        <w:pStyle w:val="BookText"/>
        <w:rPr/>
      </w:pPr>
      <w:r>
        <w:rPr>
          <w:rFonts w:ascii="IRNazanin" w:hAnsi="IRNazanin" w:eastAsia="IRNazanin"/>
          <w:color w:val="111111"/>
          <w:sz w:val="28"/>
          <w:sz w:val="28"/>
          <w:szCs w:val="28"/>
          <w:rtl w:val="true"/>
          <w:lang w:bidi="fa-IR"/>
        </w:rPr>
        <w:t>البته عارفان حقیقی در این مورد، توجیهاتی دارند که از قلمرو بحث ما بیرون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موسی به منصب نبوت مفتخر گشت، ولی غالباً نبوتها با رسالتی توأم است وکمتر اتّفاق افتاده که نبوت جدا از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روایات آمده است که برخی از پیامبران فقط مأمور خویشتن بودند وبس، ولی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پیامبران مأموریتهایی خارج از خویشتن داشتند</w:t>
      </w:r>
      <w:r>
        <w:rPr>
          <w:rFonts w:eastAsia="IRNazanin" w:cs="IRNazanin"/>
          <w:color w:val="111111"/>
          <w:sz w:val="28"/>
          <w:szCs w:val="28"/>
          <w:rtl w:val="true"/>
          <w:lang w:bidi="fa-IR"/>
        </w:rPr>
        <w:t>.</w:t>
      </w:r>
    </w:p>
    <w:p>
      <w:pPr>
        <w:pStyle w:val="Heading5"/>
        <w:numPr>
          <w:ilvl w:val="4"/>
          <w:numId w:val="1"/>
        </w:numPr>
        <w:rPr/>
      </w:pPr>
      <w:bookmarkStart w:id="159" w:name="__RefHeading___Toc5027439_73709187"/>
      <w:bookmarkStart w:id="160" w:name="_Toc62"/>
      <w:bookmarkEnd w:id="159"/>
      <w:r>
        <w:rPr>
          <w:rtl w:val="true"/>
        </w:rPr>
        <w:t>معجزه های موسی</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موسی آن بود که به سوی فرعون طغیانگر برود و او را از عذاب الهی بیم دهد تا او از خدایی فروشی خود دست بردارد وسرانجام بنی اسرائیل راآزاد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روشن است که ادعای رسالت در میان مردم معمولی، تا چه رسد در مقابل</w:t>
      </w:r>
    </w:p>
    <w:p>
      <w:pPr>
        <w:pStyle w:val="BookText"/>
        <w:rPr/>
      </w:pPr>
      <w:r>
        <w:rPr>
          <w:rFonts w:ascii="IRNazanin" w:hAnsi="IRNazanin" w:eastAsia="IRNazanin"/>
          <w:color w:val="111111"/>
          <w:sz w:val="28"/>
          <w:sz w:val="28"/>
          <w:szCs w:val="28"/>
          <w:rtl w:val="true"/>
          <w:lang w:bidi="fa-IR"/>
        </w:rPr>
        <w:t>فراعنه با داشتن آن تمدنهای پیش رفته، ادعای بزرگی است که باید با دلیل وبرهان همراه باشد واگر خدا به موسی بن عمران چنین رسالت وپیام رسانی را می دهد، حتماً باید او را با معجزه مجهز سازد واو بر اساس چنین قدرتی با دلگرمی وپشتیبانی غیبی، گام به پیش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در همان بقعه مبارکه او را با دو معجزه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عصا را بیفکند به صورت ماری در می آید وهر موقع بر گیرد به همان حالت نخست باز می گردد، ودیگری اینکه اگر دستش را در گریبان یا بغل فرو برد وبیرون آورد، بدون هیچ عیب ونقص سفید ودرخشان خواهد بود، تو گویی معجزه اوّل، معجزه وحشت آور ودوم، امید زاست که اگر به هم آمیخته شوند مظهر انذار وبشارت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خطاباتی که او را با دو معجزه بزرگ مجهز کرده است گوش فرا 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أَلْقِ عَصاکَ فَلَمّا رَآها تَهْتَزُّ کَأَنَّها جانٌّ وَلّی مُدْبِراً وَ لَمْ یُعَقِّبْ یا مُوسی أقْبِلْ وَ لاتَخَفْ إنَّکَ مِنَ الآمِنینَ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اسْلُکْ یَدَکَ فی جَیْبِکَ تَخْرُجْ بَیْضاءَ مِنْ غَیْرِ سُوء وَ اضْمُمْ إلَیْکَ جَناحَکَ مِنَ الرَّهْبِ فَذانِکَ بُرْهانانِ مِنْ رَبِّکَ إلی فِرْعَونَ وَ مَلائِهِ إنَّهُمْ کانُوا قَوْماً فاسِقینَ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سوره طه پیش از آنکه بگوید عصا را بیفکن،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دست راست توست، چیست؟ او هم برای آن سه ویژگی بیان می کند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 آن تکیه می کنم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وسیله آن برگ برای گوسفندان می ریزم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کارهای دیگری نیز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تِلْکَ بِیَمینِکَ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هِیَ عَصایَ أَتَوَکَّؤُا عَلَیْها وَ أَهُشُّ بِها عَلی غَنَمی وَلِیَ فِیها مَآرِبُ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پرسش چه بوده وچرا موسی در مقام پاسخ به موجز گویی اکتفا نکرد؟</w:t>
      </w:r>
    </w:p>
    <w:p>
      <w:pPr>
        <w:pStyle w:val="BookText"/>
        <w:rPr/>
      </w:pPr>
      <w:r>
        <w:rPr>
          <w:rFonts w:ascii="IRNazanin" w:hAnsi="IRNazanin" w:eastAsia="IRNazanin"/>
          <w:color w:val="111111"/>
          <w:sz w:val="28"/>
          <w:sz w:val="28"/>
          <w:szCs w:val="28"/>
          <w:rtl w:val="true"/>
          <w:lang w:bidi="fa-IR"/>
        </w:rPr>
        <w:t>امّا هدف از سؤال این بود که از او اقرار بگیرد آنچه در دست دارد چوب خشکی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که به او فرمان می دهد بینداز وآن را به صورت ماری می بیند، کاملاً مطمئن باشد که او با یک قدرت ونیروی فوق العاده ای مجهز شده است وبا دلگرمی آن به سوی انجام مأموریت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طولانی کردن پاسخ به خاطر این است که با رب الأرباب سخن می گوید ودر این سخن گفتن برای او لذّتی است فوق لذّتها، چرا اُنس خود را کوتاه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به ذات آن اشاره کرده که چوب خشک است وهم بهره هایی که از آن می برد تا جواب کامل به پرسش داده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أَلْقِها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هِیَ حَیَّةٌ تَسْعی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خُذْها وَ لاتَخَفْ سَنُعیدُها سِیرَتَهَا الأُولی</w:t>
      </w:r>
      <w:r>
        <w:rPr>
          <w:rFonts w:ascii="Amiri" w:hAnsi="Amiri" w:eastAsia="Amiri" w:cs="Amiri"/>
          <w:i/>
          <w:i/>
          <w:iCs/>
          <w:color w:val="111111"/>
          <w:sz w:val="28"/>
          <w:sz w:val="28"/>
          <w:szCs w:val="28"/>
          <w:rtl w:val="true"/>
          <w:lang w:bidi="ar-SA"/>
        </w:rPr>
        <w:t>وَ اضْمُمْ یَدَکَ إلی جَناحِکَ تَخْرُجْ بَیْضاءَ مِنْ غَیْرِ سُوء آیَةً أُخری</w:t>
      </w:r>
      <w:r>
        <w:rPr>
          <w:rFonts w:ascii="Amiri" w:hAnsi="Amiri" w:eastAsia="Amiri" w:cs="Amiri"/>
          <w:color w:val="111111"/>
          <w:sz w:val="28"/>
          <w:sz w:val="28"/>
          <w:szCs w:val="28"/>
          <w:rtl w:val="true"/>
          <w:lang w:bidi="ar-SA"/>
        </w:rPr>
        <w:t xml:space="preserve"> لِنُرِیَکَ مِنْ آیاتِنَا الکُبری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آیات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عصا تبدیل به مار شد، خطاب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مرتبه آن را بگیرد وآن به حالت نخستین خود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وخود این عمل بر قوت قلب او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برابر فرعون معجزه خود را عملی ساخت، دیگر وحشت نکند واز باز گرفتن آن نهراسد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سوره در مورد معجزه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اشاره به این است که درخشندگی دست، معلول بیماری مانند برص نیست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چشم موسی به آن مار در حال جنبش افتاد، عقب رفت وبه پشت سر نگاه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پیش بیا ونترس</w:t>
      </w:r>
    </w:p>
    <w:p>
      <w:pPr>
        <w:pStyle w:val="BookText"/>
        <w:rPr/>
      </w:pP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چشمش به آن مار در حال جنبش افتاد،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ونترس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ترس در اینجا چیست؟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خوف، غیر از خشیت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این است که انسان دست به مقدماتی بزند که از شر مصون بماند واین در انسان یک امر فطری ومستحسن است؛ در حالی که خشیت، تأثّر قلب واضطراب روحی است که یک نوع رذیلت به شمار رفته ودر برابر شجاعت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برای پیامبران راه دارد نه خشیت، لذا قرآن آنان را چنین توصیف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پیامهای خدا را می رسانند واز احدی جز خدا خشیت ودلهره ندارند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بنابر این باید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اضْمُمْ إلَیْکَ جَناحَکَ مِنَ الرَّهْبِ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دیگر تفسیر شود وآن اینکه دستهای خود را به عنوان فروتنی به بدن بچسباند واز هر نوع حالتی که افراد متکبر به خود می گیرند وبا فاصله انداختن میان دستها از بدن، کبر می فروشند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معجزه دوّم دو تعبیر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اسْلُکْ یَدَکَ فی جَیْبِکَ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اضْمُمْ إلَیْکَ جَناحَکَ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مترجمان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گریبان گرفته اند، در حالی که قرآن در آیه دوّم،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که مناسب است با بغل؛ تو گویی دستهای انسان بالهای اوست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دلایل نبوت، که مقدمه رسالت اوست،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محتوای رسالت او گوش فرا دهیم</w:t>
      </w:r>
      <w:r>
        <w:rPr>
          <w:rFonts w:eastAsia="IRNazanin" w:cs="IRNazanin"/>
          <w:color w:val="111111"/>
          <w:sz w:val="28"/>
          <w:szCs w:val="28"/>
          <w:rtl w:val="true"/>
          <w:lang w:bidi="fa-IR"/>
        </w:rPr>
        <w:t>:</w:t>
      </w:r>
      <w:bookmarkStart w:id="161" w:name="pg11573_133418"/>
    </w:p>
    <w:p>
      <w:pPr>
        <w:pStyle w:val="Heading5"/>
        <w:numPr>
          <w:ilvl w:val="4"/>
          <w:numId w:val="1"/>
        </w:numPr>
        <w:rPr/>
      </w:pPr>
      <w:bookmarkStart w:id="162" w:name="__RefHeading___Toc5027441_73709187"/>
      <w:bookmarkStart w:id="163" w:name="_Toc63"/>
      <w:bookmarkEnd w:id="161"/>
      <w:bookmarkEnd w:id="162"/>
      <w:r>
        <w:rPr>
          <w:rtl w:val="true"/>
        </w:rPr>
        <w:t>محتوای مأموریت موسی</w:t>
      </w:r>
      <w:bookmarkEnd w:id="163"/>
    </w:p>
    <w:p>
      <w:pPr>
        <w:pStyle w:val="BookText"/>
        <w:rPr/>
      </w:pPr>
      <w:r>
        <w:rPr>
          <w:rFonts w:ascii="IRNazanin" w:hAnsi="IRNazanin" w:eastAsia="IRNazanin"/>
          <w:color w:val="111111"/>
          <w:sz w:val="28"/>
          <w:sz w:val="28"/>
          <w:szCs w:val="28"/>
          <w:rtl w:val="true"/>
          <w:lang w:bidi="fa-IR"/>
        </w:rPr>
        <w:t>از بررسی مجموع آیات استفاده می شود که مأموریت موسی در این مرحله، در دو مطلب خلاصه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دعوت قبطیان به خدا پرستی وترک بت پرستی وسرانجام مبارزه با خدایی فروشی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خواهیم گفت در حالی که خود فرعون ادعای خدایی می کرد، خود نیز خدایی را، غیر از خدای ربّ العالمین می پرستید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آزاد ساختن بنی اسرائیل از تحت ستم تا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جز این دو مسأله، مسائل دیگری در آن زمان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هنوز موسی دارای شریعتی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باره دعوتی انجام بگیرد</w:t>
      </w:r>
      <w:r>
        <w:rPr>
          <w:rStyle w:val="FootnoteAnchor"/>
          <w:rtl w:val="true"/>
        </w:rPr>
        <w:footnoteReference w:id="54"/>
      </w:r>
      <w:r>
        <w:rPr>
          <w:rFonts w:ascii="IRNazanin" w:hAnsi="IRNazanin" w:eastAsia="IRNazanin"/>
          <w:color w:val="111111"/>
          <w:sz w:val="28"/>
          <w:sz w:val="28"/>
          <w:szCs w:val="28"/>
          <w:rtl w:val="true"/>
          <w:lang w:bidi="fa-IR"/>
        </w:rPr>
        <w:t>وهمگی می دانیم که تورات برای موسی پس از نابودی فراعنه وخروج از مصر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عنصر بزرگ مأموریت او، دو مطلب بیش نبوده که آیات این قسمت را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طغیان فرعون تکیه می کند وبزرگترین مظهر طغیان او جز خدایی فروشی وترویج بت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فِرْعَونَ إنَّهُ طَغی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 أنْتَ وَ أخُوکَ بِ آیاتی وَ لا تَنِیا فی 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فِرْعَونَ إنَّهُ طَغی </w:t>
      </w:r>
      <w:r>
        <w:rPr>
          <w:rFonts w:ascii="Amiri" w:hAnsi="Amiri" w:eastAsia="Amiri" w:cs="Amiri"/>
          <w:i/>
          <w:i/>
          <w:iCs/>
          <w:color w:val="111111"/>
          <w:sz w:val="28"/>
          <w:sz w:val="28"/>
          <w:szCs w:val="28"/>
          <w:rtl w:val="true"/>
          <w:lang w:bidi="ar-SA"/>
        </w:rPr>
        <w:t>فَقُلْ هَلْ لَکَ إلی أنْ تَزَکّی</w:t>
      </w:r>
      <w:r>
        <w:rPr>
          <w:rFonts w:ascii="Amiri" w:hAnsi="Amiri" w:eastAsia="Amiri" w:cs="Amiri"/>
          <w:color w:val="111111"/>
          <w:sz w:val="28"/>
          <w:sz w:val="28"/>
          <w:szCs w:val="28"/>
          <w:rtl w:val="true"/>
          <w:lang w:bidi="ar-SA"/>
        </w:rPr>
        <w:t xml:space="preserve"> وَأَهْدِیَکَ إلی رَبِّکَ فَتَخْشی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شیوه تبلیغ او بر نرم گویی تکیه می کند؛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آزاد سازی بنی اسرائیل از تحت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ضمن آیاتی که در طور نازل شده نیامده است، ولی آنگاه که موسی با فرعون سخن می گوید، روی این مسأله تکیه می کندو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 عَلی أنْ لا أقُولَ عَلَی اللّهِ إلاّ الحَقَّ قَدْ جِئْتُکُمْ بِبَیِّنَة مِنْ رَبِّکُمْ فَأَرْسِلْ مَعِیَ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بر من که در باره خدا جز سخن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پروردگار شما با دلیل آمده ام، پس بنی اسرائیل را آزاد کن وبند بردگی را از پای آنان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سرزمین مقدّس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یوسف درگذشت وبنی اسرائیل به صورت یک اقلیت غیر بومی بساط زندگی را در مصر پهن کردند، پیوسته مورد تحقیر بوده وقبطیان از آنان بیگاری می کشیدند وکارهای سخت، مانند خانه سازی، آب کشی وخاک برداری را بر دوش آنان می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او می خواهد که این قید وبند را از دست وپای بنی اسرائیل بردارد وآنان به آن سرزمین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أرْسِلْ مَعَنا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 مَعَنا بَنی إسرائیلَ فَلا تُعَذِّبِهُمْ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وَتِلْکَ نِعْمَةٌ تَمُنُّها عَلیَّ أنْ عَبَّدْتَ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نعمتی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ات مرا بزرگ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منّت می گذاری در حالی که بنی اسرائیل را برده خود کردی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معنای آیه، یاد آور می شویم که فرعون به رخ موسی کشید که دوران کودکی را در خانه ما گذراندی واکنون آمدی با ما مبارزه می کنی؟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منتّی است بر من می نهی که در خانه تو بزرگ شده ام، ولی در مقابل، قوم مرا برده خود ساختی واگر هم در خانه تو بزرگ شده ام سبب آن این</w:t>
      </w:r>
      <w:bookmarkStart w:id="164" w:name="pg11573_133420"/>
    </w:p>
    <w:p>
      <w:pPr>
        <w:pStyle w:val="BookText"/>
        <w:rPr/>
      </w:pPr>
      <w:bookmarkEnd w:id="164"/>
      <w:r>
        <w:rPr>
          <w:rFonts w:ascii="IRNazanin" w:hAnsi="IRNazanin" w:eastAsia="IRNazanin"/>
          <w:color w:val="111111"/>
          <w:sz w:val="28"/>
          <w:sz w:val="28"/>
          <w:szCs w:val="28"/>
          <w:rtl w:val="true"/>
          <w:lang w:bidi="fa-IR"/>
        </w:rPr>
        <w:t>است که تو آنان را به بردگی کشیدی و پسران آنان را ذبح کردی ولذا، مادرم از ناچاری دست به وسیله ای زد که در خانه تو بزرگ شوم</w:t>
      </w:r>
      <w:r>
        <w:rPr>
          <w:rFonts w:eastAsia="IRNazanin" w:cs="IRNazanin"/>
          <w:color w:val="111111"/>
          <w:sz w:val="28"/>
          <w:szCs w:val="28"/>
          <w:rtl w:val="true"/>
          <w:lang w:bidi="fa-IR"/>
        </w:rPr>
        <w:t>.</w:t>
      </w:r>
    </w:p>
    <w:p>
      <w:pPr>
        <w:pStyle w:val="Heading5"/>
        <w:numPr>
          <w:ilvl w:val="4"/>
          <w:numId w:val="1"/>
        </w:numPr>
        <w:rPr/>
      </w:pPr>
      <w:bookmarkStart w:id="165" w:name="__RefHeading___Toc5027443_73709187"/>
      <w:bookmarkStart w:id="166" w:name="_Toc64"/>
      <w:bookmarkEnd w:id="165"/>
      <w:r>
        <w:rPr>
          <w:rtl w:val="true"/>
        </w:rPr>
        <w:t>درخواست های موسی از خدا</w:t>
      </w:r>
      <w:bookmarkEnd w:id="166"/>
    </w:p>
    <w:p>
      <w:pPr>
        <w:pStyle w:val="BookText"/>
        <w:rPr/>
      </w:pPr>
      <w:r>
        <w:rPr>
          <w:rFonts w:ascii="IRNazanin" w:hAnsi="IRNazanin" w:eastAsia="IRNazanin"/>
          <w:color w:val="111111"/>
          <w:sz w:val="28"/>
          <w:sz w:val="28"/>
          <w:szCs w:val="28"/>
          <w:rtl w:val="true"/>
          <w:lang w:bidi="fa-IR"/>
        </w:rPr>
        <w:t>موسی از عظمت مأموریت خود آگاه شد و برای تحقق بخشیدن به آن از خدا مطالبی را درخواست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سینه فراخ به او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صبر واستقامت به او ارزانی دارد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کار را بر او آسان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وَیَسِّرْ لی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آسانی مأموریت را نخواست، بلکه با حفظ کیفیت آن خواست که انجام آن را بر وی آسان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گره از زبانش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وَاحْلُلْ عُقْدَةً مِنْ لِسانی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گره چیست؟ آیا واقعاً در زبان او نقصی بوده که گاهی بند می آمد، یا مقصود چیز دیگری است وآن اینکه او را بر بیان حقیقت مأموریت، گویا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نطق وبیان قوی ونیرومند عطا کند تا مردم را تفهیم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معنی دوّم این است که آنجا که از خدا می خواهد تا هارون را وزیر او بسازد، فرق خود را با او فرق فصیح وافصح می داند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هارُونُ هُوَ أفْصَحُ مِنّی لِساناً فَأَرْسِلْهُ مَعِیَ رِدْءاً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هارون از من فصیح تر است، او را با من بفرست تا معین وکمک من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در مورد درخواست مشارکت هارون با موسی در انجام مأموریت،</w:t>
      </w:r>
    </w:p>
    <w:p>
      <w:pPr>
        <w:pStyle w:val="BookText"/>
        <w:rPr/>
      </w:pPr>
      <w:r>
        <w:rPr>
          <w:rFonts w:ascii="IRNazanin" w:hAnsi="IRNazanin" w:eastAsia="IRNazanin"/>
          <w:color w:val="111111"/>
          <w:sz w:val="28"/>
          <w:sz w:val="28"/>
          <w:szCs w:val="28"/>
          <w:rtl w:val="true"/>
          <w:lang w:bidi="fa-IR"/>
        </w:rPr>
        <w:t>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می خواهد کمک او کسی از خاندان او باشد، تا او را به خوبی شناخته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او را از طریق بیان وگفتار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او را تصدیق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 شود که تصدیق برادر نسبت به برادر چه اهمیتی دارد، آن هم در برابر فرعون؟</w:t>
      </w:r>
    </w:p>
    <w:p>
      <w:pPr>
        <w:pStyle w:val="BookText"/>
        <w:rPr/>
      </w:pPr>
      <w:r>
        <w:rPr>
          <w:rFonts w:ascii="IRNazanin" w:hAnsi="IRNazanin" w:eastAsia="IRNazanin"/>
          <w:color w:val="111111"/>
          <w:sz w:val="28"/>
          <w:sz w:val="28"/>
          <w:szCs w:val="28"/>
          <w:rtl w:val="true"/>
          <w:lang w:bidi="fa-IR"/>
        </w:rPr>
        <w:t>پاسخ این است که هارون یک فرد عادی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غیاب موسی در میان بنی اسرائیل مقام وموقعیتی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او اگر هم در برابر فرعون چندان مؤثر نباشد، نسبت به آینده موسی، که هدایت قوم خود را بر عهده دارد،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آیات در این مورد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لی وَزیراً مِنْ أهْلی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ascii="Amiri" w:hAnsi="Amiri" w:eastAsia="Amiri" w:cs="Amiri"/>
          <w:i/>
          <w:i/>
          <w:iCs/>
          <w:color w:val="111111"/>
          <w:sz w:val="28"/>
          <w:sz w:val="28"/>
          <w:szCs w:val="28"/>
          <w:rtl w:val="true"/>
          <w:lang w:bidi="ar-SA"/>
        </w:rPr>
        <w:t>اشْدُد بِهِ أَزْری</w:t>
      </w:r>
      <w:r>
        <w:rPr>
          <w:rStyle w:val="FootnoteAnchor"/>
          <w:rtl w:val="true"/>
        </w:rPr>
        <w:footnoteReference w:id="56"/>
      </w:r>
      <w:r>
        <w:rPr>
          <w:rFonts w:ascii="Amiri" w:hAnsi="Amiri" w:eastAsia="Amiri" w:cs="Amiri"/>
          <w:color w:val="111111"/>
          <w:sz w:val="28"/>
          <w:sz w:val="28"/>
          <w:szCs w:val="28"/>
          <w:rtl w:val="true"/>
          <w:lang w:bidi="ar-SA"/>
        </w:rPr>
        <w:t xml:space="preserve"> وَ أَشْرِکْهُ فی أَمْری</w:t>
      </w:r>
      <w:r>
        <w:rPr>
          <w:rFonts w:ascii="Amiri" w:hAnsi="Amiri" w:eastAsia="Amiri" w:cs="Amiri"/>
          <w:i/>
          <w:i/>
          <w:iCs/>
          <w:color w:val="111111"/>
          <w:sz w:val="28"/>
          <w:sz w:val="28"/>
          <w:szCs w:val="28"/>
          <w:rtl w:val="true"/>
          <w:lang w:bidi="ar-SA"/>
        </w:rPr>
        <w:t>کَیْ نُسَبِّحَکَ کَثیراً</w:t>
      </w:r>
      <w:r>
        <w:rPr>
          <w:rFonts w:ascii="IRNazanin" w:hAnsi="IRNazanin" w:eastAsia="IRNazanin"/>
          <w:color w:val="111111"/>
          <w:sz w:val="28"/>
          <w:sz w:val="28"/>
          <w:szCs w:val="28"/>
          <w:rtl w:val="true"/>
          <w:lang w:bidi="fa-IR"/>
        </w:rPr>
        <w:t xml:space="preserve"> وَ نَذْکُرَکَ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کُنْتَ بِنا بَصیراً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هارُونُ هُوَ أفْصَحُ مِنّی لِساناً فَأَرْسِلْهُ مَعِیَ رِدْءاً یُصَدِّقُنی إنّی أخافُ أنْ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أَخافُ أَن یُکَذِّبُونِ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یَضِیقُ صَدْری وَلا یَنْطَلِقُ لِسانی فَأَرْسِلْ إلی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مجموع درخواستهای موسی را می پذیرد واز آن گاهی چنین تعبیر می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أُوتِیتَ سُؤْلَکَ 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سَنَشُدُّ عَضُدَکَ بِأَخیکَ وَ نَجْعَلُ لَکُما سُلْطاناً فلا یَصِلُونَ إلَیْکُما بِ آیاتِنا أَنْتُما وَمَنِ اتَّبَعَکُمَا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 تو را به واسطه برادرت محکم می سازیم وبرای شما قدرتی قرار می دهیم که در سایه آیات ما بر شما غلبه نمی کنند، شما وپیروانتان غالب هستید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هر دو نفر به عنوان دو رسول از جانب خدا، که یکی کمک دیگری بود، برای مأموریت سنگین مبعوث شدند</w:t>
      </w:r>
      <w:r>
        <w:rPr>
          <w:rFonts w:eastAsia="IRNazanin" w:cs="IRNazanin"/>
          <w:color w:val="111111"/>
          <w:sz w:val="28"/>
          <w:szCs w:val="28"/>
          <w:rtl w:val="true"/>
          <w:lang w:bidi="fa-IR"/>
        </w:rPr>
        <w:t>.</w:t>
      </w:r>
      <w:bookmarkStart w:id="167" w:name="pg11573_133422"/>
    </w:p>
    <w:p>
      <w:pPr>
        <w:pStyle w:val="Heading5"/>
        <w:numPr>
          <w:ilvl w:val="4"/>
          <w:numId w:val="1"/>
        </w:numPr>
        <w:rPr/>
      </w:pPr>
      <w:bookmarkStart w:id="168" w:name="__RefHeading___Toc5027445_73709187"/>
      <w:bookmarkStart w:id="169" w:name="_Toc65"/>
      <w:bookmarkEnd w:id="167"/>
      <w:bookmarkEnd w:id="168"/>
      <w:r>
        <w:rPr>
          <w:rtl w:val="true"/>
        </w:rPr>
        <w:t>پاسخ به یک سؤال</w:t>
      </w:r>
      <w:bookmarkEnd w:id="169"/>
    </w:p>
    <w:p>
      <w:pPr>
        <w:pStyle w:val="BookText"/>
        <w:rPr/>
      </w:pPr>
      <w:r>
        <w:rPr>
          <w:rFonts w:ascii="IRNazanin" w:hAnsi="IRNazanin" w:eastAsia="IRNazanin"/>
          <w:color w:val="111111"/>
          <w:sz w:val="28"/>
          <w:sz w:val="28"/>
          <w:szCs w:val="28"/>
          <w:rtl w:val="true"/>
          <w:lang w:bidi="fa-IR"/>
        </w:rPr>
        <w:t>تمام این نداها میان خدا وموسی در غیاب هارون بوده است، ولی در برخی از آیات، هر دو برادر مورد خطاب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 آید که چگونه هر دو برادر مورد خطاب قرار می گیرند، در حالی که در بیابان طور، جز موسی کسی نبود؟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موسی به مصر رسید وموضوع را با برادرش در میان نهاد</w:t>
      </w:r>
      <w:r>
        <w:rPr>
          <w:rStyle w:val="FootnoteAnchor"/>
          <w:rtl w:val="true"/>
        </w:rPr>
        <w:footnoteReference w:id="57"/>
      </w:r>
      <w:r>
        <w:rPr>
          <w:rFonts w:ascii="IRNazanin" w:hAnsi="IRNazanin" w:eastAsia="IRNazanin"/>
          <w:color w:val="111111"/>
          <w:sz w:val="28"/>
          <w:sz w:val="28"/>
          <w:szCs w:val="28"/>
          <w:rtl w:val="true"/>
          <w:lang w:bidi="fa-IR"/>
        </w:rPr>
        <w:t>هر دو مورد خطاب قرار گرفتند وخدا هر نوع شکست در مأموریت را از آنان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 إلی فِرْعَونَ إنَّهُ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فَقُولا لَهُ قَولاً لَیِّناً لَعلَّهُ یَتَذَکَّرُ أوْ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رَبَّنا إنَّنا نَخافُ أنْ یَفْرُطَ عَلَیْنا أوْأنْ یَطْغی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لاتَخافا إنَّنی مَعَکُما أَسْمَعُ وَ أَری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هر دو به سوی فرعون که او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نرمی سخن بگویید، شاید متذکر گردد ویا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می ترسیم که بر ما سبقت بجوید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ما سخن بگوییم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طغیان او بیشتر گردد ومحدودیت بیشتری برای بنی اسرائیل قائل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 من با شما هستم می شنوم ومی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خطاب وندای الهی دومرحله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ای در طور که در آنجا خطاب تنها به موسی بود،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 أخُوکَ وَلاتَنِیا فی 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ومرحله ای دیگر در خود مصر پس از ورود به آنجا چنانکه بیان گردید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 مانع ندارد که در غیاب یکی خطاب به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کسی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فلانی بروید وبگویید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سخن می تواند توجیه 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باشد، در حالی که ما می بینیم خدا از زبان هر دو برادر سخنی نقل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نیست جز اینکه بگوییم خطاب الهی دو مرحله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موقعی که موسی در طور تنها بوده ودر آنجا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أنت وأخُوکَ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ودیگری موقعی که موسی به مصر آمد وبر قبیله خود وارد شده وموضوع را با برادرش در میان نهاد، در اینجا خطاب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خطابهای 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یاد آور می شود که شما در دعوت فرعون مأیوس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شما یکی از دو اثر رامی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 به فطرت باز می گردد وبندگی خود رامتذکر می شود وبه خدایی خدای جهان معترف می گردد ویا از عذاب الهی ترسیده ولااقل برخی از درخواستهای شما را می پذیرد ومثلاً اگر خدایی خود رانیز ترک نکند،نسبت به بنی اسرائیل تسهیلاتی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نکته خداوند با این جمله اشاره می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جرگه موحدان است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باطنی که در افعال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ستمگران سبب می شود که از ظلم خود بکاهند</w:t>
      </w:r>
      <w:r>
        <w:rPr>
          <w:rFonts w:eastAsia="IRNazanin" w:cs="IRNazanin"/>
          <w:color w:val="111111"/>
          <w:sz w:val="28"/>
          <w:szCs w:val="28"/>
          <w:rtl w:val="true"/>
          <w:lang w:bidi="fa-IR"/>
        </w:rPr>
        <w:t>.</w:t>
      </w:r>
      <w:bookmarkStart w:id="170" w:name="pg11573_133424"/>
    </w:p>
    <w:p>
      <w:pPr>
        <w:pStyle w:val="Heading3"/>
        <w:numPr>
          <w:ilvl w:val="2"/>
          <w:numId w:val="1"/>
        </w:numPr>
        <w:rPr/>
      </w:pPr>
      <w:bookmarkStart w:id="171" w:name="__RefHeading___Toc5027447_73709187"/>
      <w:bookmarkStart w:id="172" w:name="_Toc66"/>
      <w:bookmarkEnd w:id="170"/>
      <w:bookmarkEnd w:id="171"/>
      <w:r>
        <w:rPr/>
        <w:t>4</w:t>
      </w:r>
      <w:r>
        <w:rPr>
          <w:rtl w:val="true"/>
        </w:rPr>
        <w:t xml:space="preserve">- </w:t>
      </w:r>
      <w:r>
        <w:rPr>
          <w:rtl w:val="true"/>
        </w:rPr>
        <w:t>مبارزه با فرعون تا هلاکت وی</w:t>
      </w:r>
      <w:bookmarkEnd w:id="172"/>
    </w:p>
    <w:p>
      <w:pPr>
        <w:pStyle w:val="Heading4"/>
        <w:numPr>
          <w:ilvl w:val="3"/>
          <w:numId w:val="1"/>
        </w:numPr>
        <w:rPr/>
      </w:pPr>
      <w:bookmarkStart w:id="173" w:name="__RefHeading___Toc5027449_73709187"/>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موسی پس از دریافت پیامهای الهی به سفر خود به سوی مصر ادامه داد ووارد مصر شد وبا برادر خود هارون وبنی اسرائیل دیدار کرد ومأموریت خود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آگاهی آنان از چنین مأموریت خطیر، یک نوع نگرانی ایجاد کرد، ولی پیامبران در انجام رسالتهای خود سر از پا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به سوی قصر فرعون حرکت کردند وپس از انجام تشریفات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طول 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فرعون مصر روبرو شدند وپیامهای الهی را به گونه یاد شده در زیر ابلاغ کردند واین بخش محورهای گوناگونی دارد</w:t>
      </w:r>
      <w:r>
        <w:rPr>
          <w:rFonts w:eastAsia="IRNazanin" w:cs="IRNazanin"/>
          <w:color w:val="111111"/>
          <w:sz w:val="28"/>
          <w:szCs w:val="28"/>
          <w:rtl w:val="true"/>
          <w:lang w:bidi="fa-IR"/>
        </w:rPr>
        <w:t>.</w:t>
      </w:r>
    </w:p>
    <w:p>
      <w:pPr>
        <w:pStyle w:val="Heading4"/>
        <w:numPr>
          <w:ilvl w:val="3"/>
          <w:numId w:val="1"/>
        </w:numPr>
        <w:rPr/>
      </w:pPr>
      <w:bookmarkStart w:id="175" w:name="__RefHeading___Toc5027451_73709187"/>
      <w:bookmarkStart w:id="176" w:name="_Toc68"/>
      <w:bookmarkEnd w:id="175"/>
      <w:r>
        <w:rPr>
          <w:rtl w:val="true"/>
        </w:rPr>
        <w:t xml:space="preserve">محور نخست </w:t>
      </w:r>
      <w:r>
        <w:rPr>
          <w:rtl w:val="true"/>
        </w:rPr>
        <w:t xml:space="preserve">: </w:t>
      </w:r>
      <w:r>
        <w:rPr>
          <w:rtl w:val="true"/>
        </w:rPr>
        <w:t>ابلاغ پیام های الهی</w:t>
      </w:r>
      <w:bookmarkEnd w:id="176"/>
    </w:p>
    <w:p>
      <w:pPr>
        <w:pStyle w:val="Heading5"/>
        <w:numPr>
          <w:ilvl w:val="4"/>
          <w:numId w:val="1"/>
        </w:numPr>
        <w:rPr/>
      </w:pPr>
      <w:bookmarkStart w:id="177" w:name="__RefHeading___Toc5027453_73709187"/>
      <w:bookmarkStart w:id="178" w:name="_Toc69"/>
      <w:bookmarkEnd w:id="177"/>
      <w:r>
        <w:rPr>
          <w:rtl w:val="true"/>
        </w:rPr>
        <w:t>آیات موضوع</w:t>
      </w:r>
      <w:bookmarkEnd w:id="17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یا فِرْعَونُ إنّی رَسُولٌ مِنْ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 عَلی أنْ لا أقُولَ عَلَی اللّهِ إلاّ الحَقَّ قَدْ جِئْتُکُمْ بِبَیِّنَة مِنْ رَبِّکُمْ فَأَرْسِلْ مَعِیَ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فَتَنّا قَبْلَهُمْ قَوْمَ فِرْعَونَ وَ جاءَهُمْ رَسُولٌ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أَدُّوا إلَیَّ عِبادَ اللّهِ إنّی لَکُمْ رَسُولٌ أمِینٌ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تَعْلُوا عَلَی اللّهِ إنّی آتیکُمْ بِسُلْطان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أَلَمْ نُرَبِّکَ فِینا وَلِیداً وَلَبِثْتَ فِینا مِنْ عُمُرِکَ 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فَعْلَتَکَ الّتی فَعَلْتَ وَ أنْتَ مِنَ الکافِرینَ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فَعَلْتُها إذاً وَ أَنَا مِنَ الضّالّینَ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وَجَعَلَنی مِنَ المُرسَلینَ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وَ ما 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السَّمواتِ والأرضِ وَ ما بَیْنَهُما إنْ کُنْتُمْ مُوقِنینَ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لِمَنْ حَولَهُ ألا تَسْتَمِعُونَ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رَبُّکُمْ وَ رَبُّ آبائِکُمُ الأوّلینَ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رَسُولَکُمُ الّذی أُرْسِلَ إلَیْکُمْ لَمَجْنُونٌ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المَشْرِقِ وَ المَغْرِبِ وَ ما بَیْنَهُما إنْ کُنْتُمْ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فَمَنْ رَبُّکُما یا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الّذی أَعْطی کُلَّ شَیْء خَلْقَهُ ثُمَّ 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بالُ القُرونِ الأُولی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جَعَلَ لَکُمُ الأرضَ مَهْداً وَسَلَکَ لَکُمْ فیها سُبُلاً وَ أَنْزَلَ مِنَ السَّماءِماءً فَأَخْرَجْنا بِهِ أَزْواجاً مِنْ نَبات شَتّی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 ارْعَوا أنْعامَکُمْ إنَّ فی ذلِکَ لآیات لأُولی النُّهی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خَلَقْناکُمْ وَ فِیها نُعِیدُکُمْ وَ مِنْها نُخْرِجُکُمْ تارَةً أُخری</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أرَیْناهُ آیاتِنا کُلَّها فَکَذَّبَ وَ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79" w:name="pg11573_133426"/>
    </w:p>
    <w:p>
      <w:pPr>
        <w:pStyle w:val="Heading5"/>
        <w:numPr>
          <w:ilvl w:val="4"/>
          <w:numId w:val="1"/>
        </w:numPr>
        <w:rPr/>
      </w:pPr>
      <w:bookmarkStart w:id="180" w:name="__RefHeading___Toc5027455_73709187"/>
      <w:bookmarkStart w:id="181" w:name="_Toc70"/>
      <w:bookmarkEnd w:id="179"/>
      <w:bookmarkEnd w:id="180"/>
      <w:r>
        <w:rPr>
          <w:rtl w:val="true"/>
        </w:rPr>
        <w:t>ترجمه آیات</w:t>
      </w:r>
      <w:bookmarkEnd w:id="18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موسی خطاب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پیامبری از جانب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شایسته است بر من که در باره خدا چیزی جز حق نگویم، من به سوی شما با معجزه ای از طرف پروردگارتان آمده ام، بنی اسرائیل را با من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پیش از آنان قوم فرعون را آزمودیم وپیامبر بزرگواری نزدشان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بندگان خدا را تسلیم من کنید، من برای شما پیامبر امینی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برخدا برتری 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دلیلی روشن می آورم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هنگام کودکی تو را در میان خود پرورش ندادیم وچند سال از عمر خود را در میان ما نگذراندی؟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وکردی آنچه را که انجام دادی وقدر نعمت نشناختی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را من انجام دادم در حالی که از خطا کاران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وقتی ترسیدم از میان شما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نبوت عطا فرمود و از پیامبران قرارم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نعمت این منت را بر من می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در دوران کودکی پرورش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بنی اسرائیل را به بردگی گرفتی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جهانیان کیست؟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وزمین وآنچه در میان آن دو قرار دارد، اگر اهل فهم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فرعون به اطرافیانش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شنوید چه می گوید؟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پاسخ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وپروردگار نیاکان پیشین شما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فرستاده شده که، مجنون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فرصت استفاده کرد ومدعای خود را به نحو دیگر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مشرق ومغرب وآنچه در میان آنهاست اگر تعقّل کنید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شماای موسی کیست؟</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هر موجودی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اقوامی که از پیش می زیستند چیست؟</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پروردگار من است در کتابی و او خطا می کند ونه فراموش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پروردگاری که زمین را برای شما گهواره زندگی قرار داده وبرای شما در آن راههایی پدیدآورد واز آسمان آبی فرو فرستاد که به وسیله آن انواع گیاهان فراوان را پرورش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بخورید ودامهای خود را بچرانید، دراین برای صاحبان خرد عبرتهاست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از زمین شما را آفریدیم ودر آن باز می گردانیم و بار دیگر از آن بیرون می آوریم</w:t>
      </w:r>
      <w:r>
        <w:rPr>
          <w:rFonts w:eastAsia="IRNazanin" w:cs="IRNazanin"/>
          <w:color w:val="111111"/>
          <w:sz w:val="28"/>
          <w:szCs w:val="28"/>
          <w:rtl w:val="true"/>
          <w:lang w:bidi="fa-IR"/>
        </w:rPr>
        <w:t>.</w:t>
      </w:r>
      <w:r>
        <w:rPr>
          <w:rStyle w:val="FootnoteAnchor"/>
          <w:rtl w:val="true"/>
        </w:rPr>
        <w:footnoteReference w:id="6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ما همه آیات را نشان او دادیم، او تکذیب کرد وامتناع نمود</w:t>
      </w:r>
      <w:r>
        <w:rPr>
          <w:rFonts w:eastAsia="IRNazanin" w:cs="IRNazanin"/>
          <w:color w:val="111111"/>
          <w:sz w:val="28"/>
          <w:szCs w:val="28"/>
          <w:rtl w:val="true"/>
          <w:lang w:bidi="fa-IR"/>
        </w:rPr>
        <w:t>.</w:t>
      </w:r>
      <w:bookmarkStart w:id="182" w:name="pg11573_133428"/>
    </w:p>
    <w:p>
      <w:pPr>
        <w:pStyle w:val="Heading5"/>
        <w:numPr>
          <w:ilvl w:val="4"/>
          <w:numId w:val="1"/>
        </w:numPr>
        <w:rPr/>
      </w:pPr>
      <w:bookmarkStart w:id="183" w:name="__RefHeading___Toc5027457_73709187"/>
      <w:bookmarkStart w:id="184" w:name="_Toc71"/>
      <w:bookmarkEnd w:id="182"/>
      <w:bookmarkEnd w:id="183"/>
      <w:r>
        <w:rPr>
          <w:rtl w:val="true"/>
        </w:rPr>
        <w:t>تفسیر موضوعی</w:t>
      </w:r>
      <w:bookmarkEnd w:id="184"/>
    </w:p>
    <w:p>
      <w:pPr>
        <w:pStyle w:val="Heading6"/>
        <w:numPr>
          <w:ilvl w:val="5"/>
          <w:numId w:val="1"/>
        </w:numPr>
        <w:rPr/>
      </w:pPr>
      <w:bookmarkStart w:id="185" w:name="__RefHeading___Toc5027459_73709187"/>
      <w:bookmarkStart w:id="186" w:name="_Toc72"/>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دراین بخش از آیات مذاکره موسی را با فرعون می خوانیم که با نرمی شروع می شود وسرانجام به تندی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سخن خود را باتوصیف خود که او رسول از طرف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 کند وآن دو نکته اصلی مأموریت خود را با عبارتهای گوناگون ابراز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فرعون طغیان خود را کنار بگذارد وبه بندگی خویش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با این عبارت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لاتَعْلُوا عَلَی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بنی اسرائیل را آزاد سازد تا همراه او از مصر بیرون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مَعِیَ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أَدُّوا إلَیَّ عِبادَ اللّهِ إنّی لَکُمْ رَسُولٌ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در مقابل سخن موسی نخست از درِ ملاطفت ومحبت وارد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سخنان را می گویید؟ مگر حقوق مرا فراموش کردی که در دوران کودکی تو را پرورش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أَلَمْ نُرَبِّکَ فِینا وَلِیداً وَلَبِثْتَ فِینا مِنْ عُمُرِکَ 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سخن خود کمی خشونت می بخشد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داری که یک نفر از ما را کشتی وبر نعمتی که بر تو ارزانی داشته بودیم کفر ورزیدی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وَفَعَلْتَ فَعْلَتَکَ الّتی فَعَلْتَ وَ أنْتَ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به هر دو سخن او پاسخ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کشتن آن فرد سخن گفته ویاد آور می شود که آن قتل خطایی بود وبه همین جهت من مصر را به قصد مدین ترک گفتم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فَعَلْتُها إذاً وَ أَنَا مِنَ الضّالّینَ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فَفَرَرْتُ مِنْکُمْ لَمّا خِفْتُکُمْ فَوَهَبَ لی رَبّی حُکْماً وَ جَعَلَنی مِنَ المُرسَلینَ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در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بینش وفرزانگی</w:t>
      </w:r>
      <w:bookmarkStart w:id="187" w:name="pg11573_133429"/>
    </w:p>
    <w:p>
      <w:pPr>
        <w:pStyle w:val="BookText"/>
        <w:rPr/>
      </w:pPr>
      <w:bookmarkEnd w:id="187"/>
      <w:r>
        <w:rPr>
          <w:rFonts w:ascii="IRNazanin" w:hAnsi="IRNazanin" w:eastAsia="IRNazanin"/>
          <w:color w:val="111111"/>
          <w:sz w:val="28"/>
          <w:sz w:val="28"/>
          <w:szCs w:val="28"/>
          <w:rtl w:val="true"/>
          <w:lang w:bidi="fa-IR"/>
        </w:rPr>
        <w:t>است که قبل از رسالت به او داده شده بود؟ چنانکه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بَلَغَ أَشُدَّهُ وَاسْتَوی آتَیْناهُ حُکْماً وَعِلماً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دارد که مقصود از آن نبوت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 اعطای این حکم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میان شما رفتم، پروردگارم به من حکم عطا کرد واز پیامبران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حکمی که قبل از مهاجرت به مدین به او عطا شده بود، باید غیر از حکمی باشد که پس از مهاجرت به او داده شده ومغایرت، از این طریق تصحیح می شود که حکم نخست را به فرزانگی ودیگری را به نبوت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سخن نخست او پاسخ می دهد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من در میان شما بزرگ شدم، ولی سبب آن خودتان بودید ومن نیازی به پرورش در خانه شما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بنی اسرائیل را به زنجیر بردگی کشیدی وخوف وهراسی بر همه آنان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مرا بکشی مرا به دریا افکندند وسرانجام سرنوشت من به دست شما افتاد ودر میان شما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منتی است که بر من می گذاری که ریشه آن به بردگی کشیدن بنی اسرائیل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تِلْکَ نِعْمَةٌ تَمُنُّها عَلَیَّ أنْ عَبَّدتَ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5027461_73709187"/>
      <w:bookmarkStart w:id="189" w:name="_Toc73"/>
      <w:bookmarkEnd w:id="188"/>
      <w:r>
        <w:rPr>
          <w:rtl w:val="true"/>
        </w:rPr>
        <w:t>احتجاج موسی با فرعون</w:t>
      </w:r>
      <w:bookmarkEnd w:id="189"/>
    </w:p>
    <w:p>
      <w:pPr>
        <w:pStyle w:val="BookText"/>
        <w:rPr/>
      </w:pPr>
      <w:r>
        <w:rPr>
          <w:rFonts w:ascii="IRNazanin" w:hAnsi="IRNazanin" w:eastAsia="IRNazanin"/>
          <w:color w:val="111111"/>
          <w:sz w:val="28"/>
          <w:sz w:val="28"/>
          <w:szCs w:val="28"/>
          <w:rtl w:val="true"/>
          <w:lang w:bidi="fa-IR"/>
        </w:rPr>
        <w:t>تا اینجا با گفتگوهای ابتدایی موسی وفرعون آشنا شدیم وفرعون در برابر دعوت موسی به گله گذاری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 بعدی، مسأله احتجاج پیش می آید واز میان دو مأموریت، فرعون روی مسأله ربوبیت خدا حساسیت بیشتری نشان می دهد واز آزاد سازی بنی اسرائیل سخن به میان نمی آورد و مذاکره آنان این چنین آغاز می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مدعی است که جهان یک رب دارد که زیر نظر او اداره می شود، همان</w:t>
      </w:r>
    </w:p>
    <w:p>
      <w:pPr>
        <w:pStyle w:val="BookText"/>
        <w:rPr/>
      </w:pPr>
      <w:r>
        <w:rPr>
          <w:rFonts w:ascii="IRNazanin" w:hAnsi="IRNazanin" w:eastAsia="IRNazanin"/>
          <w:color w:val="111111"/>
          <w:sz w:val="28"/>
          <w:sz w:val="28"/>
          <w:szCs w:val="28"/>
          <w:rtl w:val="true"/>
          <w:lang w:bidi="fa-IR"/>
        </w:rPr>
        <w:t>گونه که یک خالق بیش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جایی برای دعوی ربوبیت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می شود که فرعون از موسی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جهانیان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وزمین وآنچه در میان آنهاست، اگر خواهان یقین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السَّمواتِ وَ الأرْضِ وَ ما بَیْنَهُما إنْ کُنْتُمْ مُوقِنین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رو به اطرافیان خود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شنوید این مرد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تَسْتَمِعُونَ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عالمیان، همان پروردگار شما ونیاکان گذشته شما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 وَ رَبُّ آبائِکُمُ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مدعی رسالت که به سوی ما فرستاده شده است، دیوانه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رَسُولَکُمُ الّذی أُرْسِلَ إلَیْکُمْ 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فرصت را مغتنم شمرد وبدون اینکه به اتهام جنون پاسخ بگوید، باز به معرفی ربّ العالمین پرداخت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پروردگار مشرق ومغرب است وآنچه در میان آنهاست؛ اگر اهل خرد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المَشْرِقِ وَ المَغْرِبِ وَ ما بَیْنَهُما إنْ کُنْتُمْ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سوره طه استفاده می شود که مناظره آن دو به گونه دیگر نیز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دو نفرای موسی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رَبُّکُما یا مُوسی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تمام موجودات را آفرید، آنگاه آنها را به هدفی که برای آفریده شدن بود، هدایت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رَبُّنَا الّذی أَعْطی کُلَّ شَیْء خَلْقَهُ ثُمَّ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گوش بشر کلامی به این اتقان واستواری تا آن روز وامروز جز از طریق وحی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یک جمله کوتاه با کمال اتقان واستواری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p>
    <w:p>
      <w:pPr>
        <w:pStyle w:val="BookText"/>
        <w:rPr/>
      </w:pP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 کند ویاد آور می شود که پروردگار جهان همان خالق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موجودات جهان را آفریده وراه ورسم زندگی به آنها آموخته است وهر گیاه وجانداری وحتی انسان از طریق هدایت فطری از آغاز پیدایش، مسیر حیات را شناخته ومی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مغالطه اقوام پیشین را به رخ موسی کشید، مانند قوم نوح وعاد وثمود که بت پرست بوده وبه ربوبیت خدا معتقد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اقوام پیشین چه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بالُ القُرونِ الأُولی</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آنان نزد پروردگار من در کتابی محفوظ است؛ پروردگاری که نه خطامی کند و نه فراموش می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رَبّی فی کِتاب لا یَضِلُّ رَبّی وَ لا یَنْسی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این آیات یک رشته توصیفهایی از ربّ العالمین به میان آمده است که احتمال دارد جزء گفتار خدا باشد که به مناسبتی در اینجا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فقط به ترجمه آنها در گذشته اکتفا ورزیدیم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سخنان منطقی موسی وپاسخهای سست فرعون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فرعون احساس کرد که موسی عقب نشینی نخواهد کرد، از طرق دیگر وارد شد که نظیر آن را در امّتهای پیشین نیز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محور بحث ما این قسمت از رسالت حضرت موسی است</w:t>
      </w:r>
      <w:r>
        <w:rPr>
          <w:rFonts w:eastAsia="IRNazanin" w:cs="IRNazanin"/>
          <w:color w:val="111111"/>
          <w:sz w:val="28"/>
          <w:szCs w:val="28"/>
          <w:rtl w:val="true"/>
          <w:lang w:bidi="fa-IR"/>
        </w:rPr>
        <w:t>.</w:t>
      </w:r>
      <w:bookmarkStart w:id="190" w:name="pg11573_133432"/>
    </w:p>
    <w:p>
      <w:pPr>
        <w:pStyle w:val="Heading4"/>
        <w:numPr>
          <w:ilvl w:val="3"/>
          <w:numId w:val="1"/>
        </w:numPr>
        <w:rPr/>
      </w:pPr>
      <w:bookmarkStart w:id="191" w:name="__RefHeading___Toc5027463_73709187"/>
      <w:bookmarkStart w:id="192" w:name="_Toc74"/>
      <w:bookmarkEnd w:id="190"/>
      <w:bookmarkEnd w:id="191"/>
      <w:r>
        <w:rPr>
          <w:rtl w:val="true"/>
        </w:rPr>
        <w:t xml:space="preserve">محور دوم </w:t>
      </w:r>
      <w:r>
        <w:rPr>
          <w:rtl w:val="true"/>
        </w:rPr>
        <w:t xml:space="preserve">: </w:t>
      </w:r>
      <w:r>
        <w:rPr>
          <w:rtl w:val="true"/>
        </w:rPr>
        <w:t>اتهام ها وتهدیدها و درخواست معجزه</w:t>
      </w:r>
      <w:bookmarkEnd w:id="192"/>
    </w:p>
    <w:p>
      <w:pPr>
        <w:pStyle w:val="Heading5"/>
        <w:numPr>
          <w:ilvl w:val="4"/>
          <w:numId w:val="1"/>
        </w:numPr>
        <w:rPr/>
      </w:pPr>
      <w:bookmarkStart w:id="193" w:name="__RefHeading___Toc5027465_73709187"/>
      <w:bookmarkStart w:id="194" w:name="_Toc75"/>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در این نشست ویا ادامه نشست نخست، فرعون مانند اقوام پیشین برای انکار وسرکوب موسی از سه راه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اتهام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تهدید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درخواست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Heading5"/>
        <w:numPr>
          <w:ilvl w:val="4"/>
          <w:numId w:val="1"/>
        </w:numPr>
        <w:rPr/>
      </w:pPr>
      <w:bookmarkStart w:id="195" w:name="__RefHeading___Toc5027467_73709187"/>
      <w:bookmarkStart w:id="196" w:name="_Toc76"/>
      <w:bookmarkEnd w:id="195"/>
      <w:r>
        <w:rPr>
          <w:rtl w:val="true"/>
        </w:rPr>
        <w:t>آیات موضوع</w:t>
      </w:r>
      <w:bookmarkEnd w:id="19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رَسُولَکُمُ الّذی أُرْسِلَ إلَیْکُمْ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لَئِنِ اتَّخَذْتَ إلهاً غَیْری لأجْعَلَنَّکَ مِنَ المَسْجُونینَ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 لَوْ جِئْتُکَ بِشَیْء مُبین</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فأْتِ بِهِ إنْ کُنْتَ مِنَ الصّادِقینَ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عَصاهُ فَإذا هِیَ ثُعْبانٌ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یَدَهُ فَإذا هِیَ بَیْضاءُ لِلنّاظِرینَ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لِلْمَلإ حَوْلَهُ إنَّ هذا لَساحِرٌ عَلِیمٌ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یُخْرِجَکُمْ مِنْ أرْضِکُمْ بِسِحْرِهِ فَماذا تَأْمُرونَ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مُوسی إذْ أرْسَلْناهُ إلی فِرْعَوْنَ بِسُلْطان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بِرُکْنِهِ وَقالَ ساحِرٌ أوْ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تِسْعَ آیات بَیِّنات فَسْئَلْ بَنی إسرائیلَ إذْ جاءَهُمْ فَقالَ لَهُ فِرْعَونُ إنّی لأظُنُّکَ یا مُوسی مَسْحُوراً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عَلِمْتَ ما أَنْزَلَ هؤلاءِ إلاّ رَبُّ السَّمواتِ وَ الأرضِ بَصائرَ وَإنّی لأَظُنُّکَ یا فِرْعَونُ مَثْبُوراً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 آیاتِنا وَ سُلْطان مُبین</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 هامانَ وَقارُونَ فَقالُوا ساحِرٌ کَذّابٌ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بِالحَقِّ مِنْ عِنْدِنا قالُوا اقْتُلُوا أبْناءَ الّذینَ آمَنُوا مَعَهُ وَاسْتَحْیُوا نِساءَهُمْ وَ ما کَیْدُ الکافِرینَ إلاّ فی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 آیاتِنا إذا هُمْ مِنْها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مُوسی بِ آیاتِنا بَیِّنات قالُوا ما هذا إلاّ سِحْرٌ مُفْترًی وَ ما سَمِعْنا بِهذا فی آبائِنَا الأوّلینَ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رَبّی أعْلَمُ بِمَنْ جاءَ بِالهُدی مِنْ عِنْدِهِ وَ مَنْ تَکُونُ لَهُ عاقِبَةُ الدّارِ إنّهُ لا یُفْلِحُ الظّالِمُونَ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إنّ هذا لَسِحْرٌ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أتَقُولُونَ لِلْحَقِّ لَمّا جاءَکُمْ أَسِحْرٌ هذا وَلا یُفْلِحُ السّاحِرونَ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عَلَیْهِ آباءَنا وَتَکُونَ لَکُمَا الکِبْرِیاءُ فِی الأرْضِ وَ ما نَحْنُ لَکُما بِمُؤْمِنینَ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آیاتُنا مُبْصِرَةً قالُوا هذا سِحْرٌ مُبِینٌ</w:t>
      </w:r>
      <w:r>
        <w:rPr>
          <w:rFonts w:eastAsia="Amiri" w:cs="Amiri" w:ascii="Amiri" w:hAnsi="Amiri"/>
          <w:color w:val="111111"/>
          <w:sz w:val="28"/>
          <w:szCs w:val="28"/>
          <w:rtl w:val="true"/>
          <w:lang w:bidi="ar-SA"/>
        </w:rPr>
        <w:t>).</w:t>
      </w:r>
      <w:bookmarkStart w:id="197" w:name="pg11573_133434"/>
    </w:p>
    <w:p>
      <w:pPr>
        <w:pStyle w:val="BookText"/>
        <w:rPr/>
      </w:pPr>
      <w:bookmarkEnd w:id="197"/>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اسْتَیْقَنَتْها أنْفُسُهُمْ ظُلماً وَعُلُوّاً فَانْظُرْ کَیْفَ کانَ عاقِبَةُ المُفْسِدینَ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5027469_73709187"/>
      <w:bookmarkStart w:id="199" w:name="_Toc77"/>
      <w:bookmarkEnd w:id="198"/>
      <w:r>
        <w:rPr>
          <w:rtl w:val="true"/>
        </w:rPr>
        <w:t>ترجمه آیات</w:t>
      </w:r>
      <w:bookmarkEnd w:id="19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که برای شما فرستاده شده است، دیوانه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غیر از من خدایی برای خود برگزینی، تو را زندانی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دلیل روشنی بر گفتار خود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موسی عصای خود را افکند، ناگهان به صورت اژدهای آشکاری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دست خود را از بغل بیرون آورد، ناگهان برای بینندگان دست درخشانی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فرعون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ساحر دانایی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می خواهد در سایه سحر خود شماها را از سرزمین خودتان بیرون کند، چه نظر می دهید؟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در باره موسی یاد کن آنگاه که او را به سوی فرعون با دلیل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او با همه نیرویش سر برتافت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جادوگری است ویا دیوانه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به موسی دلایل نه گانه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بپرس، آنگاه که سراغ آنها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راای موسی سحر شده گمان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موسی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تومی دانی این دلایل روشن را جز پروردگار آسمانها وزمین نفرستاده است ومن ای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هلاک شده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ما موسی را با نشانه ها وبرهان روشن فرستادیم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به سوی فرعون وهامان وقارون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گر دروغگوست</w:t>
      </w:r>
      <w:r>
        <w:rPr>
          <w:rFonts w:eastAsia="IRNazanin" w:cs="IRNazanin"/>
          <w:color w:val="111111"/>
          <w:sz w:val="28"/>
          <w:szCs w:val="28"/>
          <w:rtl w:val="true"/>
          <w:lang w:bidi="fa-IR"/>
        </w:rPr>
        <w:t>.</w:t>
      </w:r>
      <w:bookmarkStart w:id="200" w:name="pg11573_133435"/>
    </w:p>
    <w:p>
      <w:pPr>
        <w:pStyle w:val="BookText"/>
        <w:rPr/>
      </w:pPr>
      <w:bookmarkEnd w:id="200"/>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آنگاه که از جانب ما با آیین حق به سوی آنان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که به او ایمان آورده اند بکشید وزنان را زنده بدارید وحیله کافران جز ضلالت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آنگاه که با دلایل ما به سوی آنان آمد، ناگهان بر او خندیدند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آنگاه که موسی با دلایل ومعجزات ما به سوی آنان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سحر ودروغ چیزی نیست وما چنین چیزی در نیاکان خود نشنیدیم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 کسی را که با هدایت از سوی او آمده وآن کس که برای او سرانجام نیکی است به خوبی می شناسد، حقاً که ستمگران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آنگاه که آیین حق از جانب ما به سوی آنان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حقیقتی که از سوی خدا به جانب شما آمده است می گویید سحر است؟ جادوگران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آمده ای ما را از آیینی که نیاکان خود را بر آن یافتیم باز گردانی ودر سرزمین فرمانروایی کنی؟ ما به شما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آنگاه که آیات روشنگر ما به سوی آنان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جادوی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با آنکه در دل به آن یقین داشتند، ولی از روی ستم وبرتری جویی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عاقبت تبهکاران چگونه بود</w:t>
      </w:r>
      <w:r>
        <w:rPr>
          <w:rFonts w:eastAsia="IRNazanin" w:cs="IRNazanin"/>
          <w:color w:val="111111"/>
          <w:sz w:val="28"/>
          <w:szCs w:val="28"/>
          <w:rtl w:val="true"/>
          <w:lang w:bidi="fa-IR"/>
        </w:rPr>
        <w:t>.</w:t>
      </w:r>
    </w:p>
    <w:p>
      <w:pPr>
        <w:pStyle w:val="Heading5"/>
        <w:numPr>
          <w:ilvl w:val="4"/>
          <w:numId w:val="1"/>
        </w:numPr>
        <w:rPr/>
      </w:pPr>
      <w:bookmarkStart w:id="201" w:name="__RefHeading___Toc5027471_73709187"/>
      <w:bookmarkStart w:id="202" w:name="_Toc78"/>
      <w:bookmarkEnd w:id="201"/>
      <w:r>
        <w:rPr>
          <w:rtl w:val="true"/>
        </w:rPr>
        <w:t>تفسیر موضوعی آیات</w:t>
      </w:r>
      <w:bookmarkEnd w:id="202"/>
    </w:p>
    <w:p>
      <w:pPr>
        <w:pStyle w:val="Heading6"/>
        <w:numPr>
          <w:ilvl w:val="5"/>
          <w:numId w:val="1"/>
        </w:numPr>
        <w:rPr/>
      </w:pPr>
      <w:bookmarkStart w:id="203" w:name="__RefHeading___Toc5027473_73709187"/>
      <w:bookmarkStart w:id="204" w:name="_Toc79"/>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از بررسی آیات یاد شده استفاده می شود که فرعون واطرافیان او در برابر موسی عکس العملهای گوناگونی نشان دادند که در ذیل به آنها اشاره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 شیوه مخالفان پیامبران در طول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bookmarkStart w:id="205" w:name="pg11573_133436"/>
    </w:p>
    <w:p>
      <w:pPr>
        <w:pStyle w:val="BookText"/>
        <w:rPr/>
      </w:pPr>
      <w:bookmarkEnd w:id="205"/>
      <w:r>
        <w:rPr>
          <w:rFonts w:ascii="IRNazanin" w:hAnsi="IRNazanin" w:eastAsia="IRNazanin"/>
          <w:color w:val="111111"/>
          <w:sz w:val="28"/>
          <w:sz w:val="28"/>
          <w:szCs w:val="28"/>
          <w:rtl w:val="true"/>
          <w:lang w:bidi="fa-IR"/>
        </w:rPr>
        <w:t>تهمت آسانترین حربه ای است که می توانستند در برابر آنان به کار برند ومردم را از گرایش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ها در امور یاد شده در زیر خلاصه می شود</w:t>
      </w:r>
      <w:r>
        <w:rPr>
          <w:rFonts w:eastAsia="IRNazanin" w:cs="IRNazanin"/>
          <w:color w:val="111111"/>
          <w:sz w:val="28"/>
          <w:szCs w:val="28"/>
          <w:rtl w:val="true"/>
          <w:lang w:bidi="fa-IR"/>
        </w:rPr>
        <w:t>:</w:t>
      </w:r>
    </w:p>
    <w:p>
      <w:pPr>
        <w:pStyle w:val="Heading6"/>
        <w:numPr>
          <w:ilvl w:val="5"/>
          <w:numId w:val="1"/>
        </w:numPr>
        <w:rPr/>
      </w:pPr>
      <w:bookmarkStart w:id="206" w:name="__RefHeading___Toc5027475_73709187"/>
      <w:bookmarkStart w:id="207" w:name="_Toc80"/>
      <w:bookmarkEnd w:id="206"/>
      <w:r>
        <w:rPr/>
        <w:t>1</w:t>
      </w:r>
      <w:r>
        <w:rPr>
          <w:rtl w:val="true"/>
        </w:rPr>
        <w:t>ـ ساحر</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لِلْمَلإ حَوْلَهُ إنَّ هذا لَساحِرٌ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 قالُوا إنّ هذا لَسِحْرٌ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جاءَتْهُمْ آیاتُنا مُبْصِرَةً قالُوا هذا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الْمَلإ مِنْ قَوْمِ فِرْعَون إنَّ هذا لَساحِرٌ عَلِیمٌ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5027477_73709187"/>
      <w:bookmarkStart w:id="209" w:name="_Toc81"/>
      <w:bookmarkEnd w:id="208"/>
      <w:r>
        <w:rPr/>
        <w:t>2</w:t>
      </w:r>
      <w:r>
        <w:rPr>
          <w:rtl w:val="true"/>
        </w:rPr>
        <w:t>ـ کذّاب</w:t>
      </w:r>
      <w:r>
        <w:rPr>
          <w:rtl w:val="true"/>
        </w:rPr>
        <w:t>(</w:t>
      </w:r>
      <w:r>
        <w:rPr>
          <w:rtl w:val="true"/>
        </w:rPr>
        <w:t>دروغگو</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 هامانَ وَقارُونَ فَقالُوا ساحِرٌ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ما هذا إلاّ سِحْرٌ مُفْتریً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5027479_73709187"/>
      <w:bookmarkStart w:id="211" w:name="_Toc82"/>
      <w:bookmarkEnd w:id="210"/>
      <w:r>
        <w:rPr/>
        <w:t>3</w:t>
      </w:r>
      <w:r>
        <w:rPr>
          <w:rtl w:val="true"/>
        </w:rPr>
        <w:t>ـ جنون</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فِرْعَونُ إنّی لأظُنُّکَ یا مُوسی مَسْحُوراً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رَسُولَکُمُ الّذی أُرْسِلَ إلَیْکُمْ 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بِرُکْنِهِ وَقالَ ساحِرٌ أوْ 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5027481_73709187"/>
      <w:bookmarkStart w:id="213" w:name="_Toc83"/>
      <w:bookmarkEnd w:id="212"/>
      <w:r>
        <w:rPr/>
        <w:t>4</w:t>
      </w:r>
      <w:r>
        <w:rPr>
          <w:rtl w:val="true"/>
        </w:rPr>
        <w:t>ـ الف</w:t>
      </w:r>
      <w:r>
        <w:rPr>
          <w:rtl w:val="true"/>
        </w:rPr>
        <w:t>:</w:t>
      </w:r>
      <w:r>
        <w:rPr>
          <w:rtl w:val="true"/>
        </w:rPr>
        <w:t>برتری جویی</w:t>
      </w:r>
      <w:bookmarkEnd w:id="2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أَجِئْتَنا لِتَلْفِتَنا عَمّا وَجَدْنا عَلَیْهِ آباءَنا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214" w:name="pg11573_133437"/>
    </w:p>
    <w:p>
      <w:pPr>
        <w:pStyle w:val="Heading6"/>
        <w:numPr>
          <w:ilvl w:val="5"/>
          <w:numId w:val="1"/>
        </w:numPr>
        <w:rPr/>
      </w:pPr>
      <w:bookmarkStart w:id="215" w:name="__RefHeading___Toc5027483_73709187"/>
      <w:bookmarkStart w:id="216" w:name="_Toc84"/>
      <w:bookmarkEnd w:id="214"/>
      <w:bookmarkEnd w:id="215"/>
      <w:r>
        <w:rPr>
          <w:rtl w:val="true"/>
        </w:rPr>
        <w:t>ب</w:t>
      </w:r>
      <w:r>
        <w:rPr>
          <w:rtl w:val="true"/>
        </w:rPr>
        <w:t xml:space="preserve">: </w:t>
      </w:r>
      <w:r>
        <w:rPr>
          <w:rtl w:val="true"/>
        </w:rPr>
        <w:t>باز داری از روش نیاکان</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وَتَکُونَ لَکُمَا الکِبْرِیاءُ فِی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5027485_73709187"/>
      <w:bookmarkStart w:id="218" w:name="_Toc85"/>
      <w:bookmarkEnd w:id="217"/>
      <w:r>
        <w:rPr>
          <w:rtl w:val="true"/>
        </w:rPr>
        <w:t>ج</w:t>
      </w:r>
      <w:r>
        <w:rPr>
          <w:rtl w:val="true"/>
        </w:rPr>
        <w:t xml:space="preserve">: </w:t>
      </w:r>
      <w:r>
        <w:rPr>
          <w:rtl w:val="true"/>
        </w:rPr>
        <w:t>استهزاء</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 آیاتِنا إذا هُمْ مِنْها یَضْحَکُونَ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5027487_73709187"/>
      <w:bookmarkStart w:id="220" w:name="_Toc86"/>
      <w:bookmarkEnd w:id="219"/>
      <w:r>
        <w:rPr>
          <w:rtl w:val="true"/>
        </w:rPr>
        <w:t>د</w:t>
      </w:r>
      <w:r>
        <w:rPr>
          <w:rtl w:val="true"/>
        </w:rPr>
        <w:t>:</w:t>
      </w:r>
      <w:r>
        <w:rPr>
          <w:rtl w:val="true"/>
        </w:rPr>
        <w:t>تهدیدها</w:t>
      </w:r>
      <w:bookmarkEnd w:id="22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زندانی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لأجْعَلَنَّکَ مِنَ المَسْجُونینَ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وَاسْتَحْیُوا نِساءَهُمْ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6"/>
        <w:numPr>
          <w:ilvl w:val="5"/>
          <w:numId w:val="1"/>
        </w:numPr>
        <w:rPr/>
      </w:pPr>
      <w:bookmarkStart w:id="221" w:name="__RefHeading___Toc5027489_73709187"/>
      <w:bookmarkStart w:id="222" w:name="_Toc87"/>
      <w:bookmarkEnd w:id="221"/>
      <w:r>
        <w:rPr>
          <w:rtl w:val="true"/>
        </w:rPr>
        <w:t>هـ</w:t>
      </w:r>
      <w:r>
        <w:rPr>
          <w:rtl w:val="true"/>
        </w:rPr>
        <w:t xml:space="preserve">: </w:t>
      </w:r>
      <w:r>
        <w:rPr>
          <w:rtl w:val="true"/>
        </w:rPr>
        <w:t>عناد ولجاج</w:t>
      </w:r>
      <w:r>
        <w:rPr>
          <w:rtl w:val="true"/>
        </w:rPr>
        <w:t>:</w:t>
      </w:r>
      <w:bookmarkEnd w:id="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 اسْتَیْقَنَتْها أنْفُسُهُمْ ظُلماً وَعُلُوّاً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5027491_73709187"/>
      <w:bookmarkStart w:id="224" w:name="_Toc88"/>
      <w:bookmarkEnd w:id="223"/>
      <w:r>
        <w:rPr/>
        <w:t>5</w:t>
      </w:r>
      <w:r>
        <w:rPr>
          <w:rtl w:val="true"/>
        </w:rPr>
        <w:t>ـ تصاحب زمین ها</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أنْ یُخْرِجَکُمْ مِنْ أرْضِکُمْ بِسِحْرِهِ فَماذا تَأْمُرونَ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با عکس العملهای فرعون وقوم او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نشان می دهد که در موسی هیچ نقطه ضعفی ندیدند وتنها یک رشته مسائل روحی را مطرح کردند که اثبات ونفی آن هر دو مشکل است، ولی می تواند در دیگران یک نوع سردرگمی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نقطه ضعفی داشت، حتماً به رخ او می کشیدند ودر حقیقت این نوع تهمتها دریچه شناخت پاکدامنی انبیاء است وپیوسته مصلحان بشر آماج این تهمتها بوده 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ببینیم پاسخ موسی ازا ین تهمتها چه بوده است</w:t>
      </w:r>
      <w:r>
        <w:rPr>
          <w:rFonts w:eastAsia="IRNazanin" w:cs="IRNazanin"/>
          <w:color w:val="111111"/>
          <w:sz w:val="28"/>
          <w:szCs w:val="28"/>
          <w:rtl w:val="true"/>
          <w:lang w:bidi="fa-IR"/>
        </w:rPr>
        <w:t>.</w:t>
      </w:r>
      <w:bookmarkStart w:id="225" w:name="pg11573_133438"/>
    </w:p>
    <w:p>
      <w:pPr>
        <w:pStyle w:val="BookText"/>
        <w:rPr/>
      </w:pPr>
      <w:bookmarkEnd w:id="225"/>
      <w:r>
        <w:rPr>
          <w:rFonts w:ascii="IRNazanin" w:hAnsi="IRNazanin" w:eastAsia="IRNazanin"/>
          <w:color w:val="111111"/>
          <w:sz w:val="28"/>
          <w:sz w:val="28"/>
          <w:szCs w:val="28"/>
          <w:rtl w:val="true"/>
          <w:lang w:bidi="fa-IR"/>
        </w:rPr>
        <w:t>همان طور که یاد آور شدیم، این نوع تهمتها نیاز به پاسخ ندارد وموسی در این بیان به حقانیت خود تکیه می کند ومی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 جِئْناکَ بِشَیْء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سوره قصص،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أعْلَمُ بِمَنْ جاءَبِالْهُدی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شما میان معجزه وسحر تفاوت قائل نمی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مُوسی أتَقُولُونَ لِلْحَقِّ لَمّا جاءَکُمْ أَسِحْرٌ هذا وَلا یُفْلِحُ السّاحِرونَ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منطق موسی در برابر پرخاشگریهای زبانی فرعون واطرافیانش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برای قطع نفوذ موسی تشکیل جلسه دادند وطرحی را ریختند که آن محور دیگر این بخش را تشکیل می دهد</w:t>
      </w:r>
      <w:r>
        <w:rPr>
          <w:rFonts w:eastAsia="IRNazanin" w:cs="IRNazanin"/>
          <w:color w:val="111111"/>
          <w:sz w:val="28"/>
          <w:szCs w:val="28"/>
          <w:rtl w:val="true"/>
          <w:lang w:bidi="fa-IR"/>
        </w:rPr>
        <w:t>:</w:t>
      </w:r>
    </w:p>
    <w:p>
      <w:pPr>
        <w:pStyle w:val="Heading4"/>
        <w:numPr>
          <w:ilvl w:val="3"/>
          <w:numId w:val="1"/>
        </w:numPr>
        <w:rPr/>
      </w:pPr>
      <w:bookmarkStart w:id="226" w:name="__RefHeading___Toc5027493_73709187"/>
      <w:bookmarkStart w:id="227" w:name="_Toc89"/>
      <w:bookmarkEnd w:id="226"/>
      <w:r>
        <w:rPr>
          <w:rtl w:val="true"/>
        </w:rPr>
        <w:t xml:space="preserve">محور سوم </w:t>
      </w:r>
      <w:r>
        <w:rPr>
          <w:rtl w:val="true"/>
        </w:rPr>
        <w:t xml:space="preserve">: </w:t>
      </w:r>
      <w:r>
        <w:rPr>
          <w:rtl w:val="true"/>
        </w:rPr>
        <w:t>دعوت از ساحران</w:t>
      </w:r>
      <w:bookmarkEnd w:id="227"/>
    </w:p>
    <w:p>
      <w:pPr>
        <w:pStyle w:val="Heading5"/>
        <w:numPr>
          <w:ilvl w:val="4"/>
          <w:numId w:val="1"/>
        </w:numPr>
        <w:rPr/>
      </w:pPr>
      <w:bookmarkStart w:id="228" w:name="__RefHeading___Toc5027495_73709187"/>
      <w:bookmarkStart w:id="229" w:name="_Toc90"/>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با اینکه آنان با دیده بصیرت دیدند که نوع کار موسی از مقوله سحر نیست، امّا برای اغوای دیگران وترس از شورش عمومی، تصمیم گرفتند که گروهی را به اطراف مصر اعزام کنند تا ساحران زبردستی را دعوت کنند ودر روز معیّن، هر دو طرف کارهای خود را به نمایش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موسی وهارون خلع سلاح شده وسحرشان کارساز نمی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برای گرد آوری ساحران به خارج مصر اعزام شدند وزبردست ترین ساحران را گرد آوردند روز مسابقه معیّن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پیروز شوید، نزد من مقرّب خواهید بود، ولی غافل از آنکه کار الهی کجا وکار ساحران کجا؟ آن عصای کلیم اللّه بود که به امر الهی،اژدهایی حقیقی گردید، ولی آن سحر</w:t>
      </w:r>
      <w:bookmarkStart w:id="230" w:name="pg11573_133439"/>
    </w:p>
    <w:p>
      <w:pPr>
        <w:pStyle w:val="BookText"/>
        <w:rPr/>
      </w:pPr>
      <w:bookmarkEnd w:id="230"/>
      <w:r>
        <w:rPr>
          <w:rFonts w:ascii="IRNazanin" w:hAnsi="IRNazanin" w:eastAsia="IRNazanin"/>
          <w:color w:val="111111"/>
          <w:sz w:val="28"/>
          <w:sz w:val="28"/>
          <w:szCs w:val="28"/>
          <w:rtl w:val="true"/>
          <w:lang w:bidi="fa-IR"/>
        </w:rPr>
        <w:t>جادوگران است که باعلم محدود خود می توانند کارهایی راصورت دهند که جلوه ظاهری داشته،امّا فاقد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حیوان شکل ماری بسازند وآن را مملو از جیوه کنند تا در برابرا فتاب جست وخیز کند ولی سرانجام عصای موسی همه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آیات این قسمت را می آوریم</w:t>
      </w:r>
      <w:r>
        <w:rPr>
          <w:rFonts w:eastAsia="IRNazanin" w:cs="IRNazanin"/>
          <w:color w:val="111111"/>
          <w:sz w:val="28"/>
          <w:szCs w:val="28"/>
          <w:rtl w:val="true"/>
          <w:lang w:bidi="fa-IR"/>
        </w:rPr>
        <w:t>:</w:t>
      </w:r>
    </w:p>
    <w:p>
      <w:pPr>
        <w:pStyle w:val="Heading5"/>
        <w:numPr>
          <w:ilvl w:val="4"/>
          <w:numId w:val="1"/>
        </w:numPr>
        <w:rPr/>
      </w:pPr>
      <w:bookmarkStart w:id="231" w:name="__RefHeading___Toc5027497_73709187"/>
      <w:bookmarkStart w:id="232" w:name="_Toc91"/>
      <w:bookmarkEnd w:id="231"/>
      <w:r>
        <w:rPr>
          <w:rtl w:val="true"/>
        </w:rPr>
        <w:t>آیات موضوع</w:t>
      </w:r>
      <w:bookmarkEnd w:id="23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فَلَنَأتِیَّنَکَ بِسِحْر مِثْلِهِ فَاجْعَلْ بَیْنَنا وَ بَیْنَکَ مَوْعِداً لانُخْلِفُهُ نَحْنُ ولا أنْتَ مکاناً سُوًی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مَوْعِدُکُمْ یَوْمُ الزِّینَةِ وَأنْ یُحْشَرَ النّاسُ ضُحًی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فِرْعَونُ فَجَمَعَ کَیْدَهُ ثُمَّ 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مُوسی وَیْلَکُمْ لاتَفْتَرُوا عَلَی اللّهِ کَذِباً فَیُسْحِتَکُمْ بِعَذاب وَ قَدْ خابَ مَنِ افْتَری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فَتَنازَعُوا أَمْرَهُمْ بَیْنَهُمْ وَ أَسَرُّوا النَّجْوی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 هذانِ لَساحِرانِ یُریدانِ أنْ یُخْرِجاکُمْ مِنْ أرضِکُمْ بِسِحْرِهِما وَیَذْهَبا بِطَرِیقَتِکُمُ المُثْلی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کَیْدَکُمْ ثُمَّ ائْتُوا صَفّاً وَقَدْ أَفْلَحَ الیَوْمَ مَنِ اسْتَعْلی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إمّا أنْ تُلْقِیَ وَ إمّا أنْ نَکُونَ أَوَّلَ مَنْ أَلْقی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وَعِصِیُّهُمْ یُخَیَّلُ إلَیْهِ مِنْ سِحْرِهِمْ أَنَّها تَسْعی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فی نَفْسِهِ خِیفَةً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لاتَخَفْ إنَّکَ أَنْتَ الأعْلی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فی یَمِینِکَ تَلْقَفْ ما صَنَعُوا إنَّما صَنَعُوا کَیْدُ ساحِر وَ لا یُفْلِحُ السّاحِرُ حَیْثُ أَتی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سُجَّداً قالُوا آمَنّا بِرَبِّ هارُونَ وَ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آمَنْتُمْ لَهُ قَبْلَ أَنْ آذَنَ لَکُمْ إنَّهُ لَکَبیرُکُمُ الّذی عَلَّمَکُمُ السِّحْرَ فَلاُقَطِّعَنَّ أَیْدِیَکُمْ وَ أَرْجُلَکُمْ مِنْ خِلاف وَ لأُصَلِّبَنَّکُمْ فی جُذُوعِ النَّخْلِ وَ لَتَعْلَمُنَّ أَیُّنا أَشَدُّ عَذاباً وأَبْقی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نُؤثِرَکَ علی ما جاءَنا مِنَ البَیِّناتِ وَ الّذی فَطَرَنا فَاقْضِ ما أنْتَ قاض إنَّما تَقضِی هذِهِ الحَیاةَ الدُّنیا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آمَنّا بِرَبِّنا لِیَغْفِرَ لَنا خَطایانا وَ ما أَکْرَهْتَنا عَلَیْهِ مِنَ السِّحْرِ وَ اللّهُ خَیْرٌ وَ أَبْقی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یَأْتِ رَبَّهُ مُجْرِماً فَإنَّ لَهُ جَهَنَّمَ لا یَمُوتُ فیها ولا یَحْیی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یَأْتِهِ مُؤمِناً قَدْ عَمِلَ الصّالِحاتِ فَأُولئِکَ لَهُمُ الدَّرَجاتُ العُلی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تَجْری مِنْ تَحْتِهَا الأنْهارُ خالِدینَ فیها وَ ذلِکَ جَزاءُ مَنْ تَزَکّی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 أَخاهُ وَ أَرْسِلْ فِی المَدائِنِ حاشِرینَ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 بِکُلِّ ساحِر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السَّحَرَةُ فِرْعَوْنَ قالُوا إنَّ لَنا لأَجْراً إنْ کُنّا نَحْنُ الغالِبینَ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وَ إنَّکُمْ لَمِنَ المُقَرَّبینَ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إمّا أنْ تُلْقِیَ وَ إمّا أنْ نَکُونَ نَحْنُ المُلْقِینَ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أَلْقُوا فَلَمّا أَلْقَوْا سَحَرُوا أَعْیُنَ النّاسِ وَ اسْتَرْهَبُوهُمْ وَ جاءُوا بِسِحر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أنْ أَلْقِ عَصاکَ فَإذا هِیَ تَلْقَفُ ما یَأْفِکُونَ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فَوَقَعَ الحَقُّ وَ بَطَلَ ما کانُوا یَعْمَلُونَ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فَغُلِبُوا هُنالِکَ وَ انْقَلَبُوا صاغِرینَ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السَّحَرَةُ 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مُوسی وَ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آمَنْتُمْ بِهِ قَبْلَ أنْ آذَنَ لَکُمْ إنَّ هذا لَمَکْرٌ مَکَرْتُمُوهُ فی المَدینَةِ لِتُخرِجُوا مِنْها أهْلَها فَسَوْفَ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 أیْدِیَکُمْ وَ أرْجُلَکُمْ مِنْ خلاف ثُمَّ لأُصَلِّبَنَّکُمْ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إنّا إلی رَبِّنا مُنْقَلِبُونَ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تَنْقِمُ مِنّا إلاّ أنْ آمَنّا بِ آیاتِ رَبّنا لَمّا جاءَتْنا رَبَّنا أَفْرِغْ عَلَیْنا صَبْراً وَتَوَفَّنا مُسْلِمینَ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المَلاَُ مِنْ قَوْمِ فِرْعَونَ أَتَذَرُ مُوسی وَ قَوْمَهُ لِیُفْسِدُوا فِی الأرْضِ وَیَذَرَکَ وَ آلِهَتَکَ قالَ سَنُقَتِّلُ أَبْناءَهُمْ وَ نَسْتَحْیِ نِساءَهُمْ وَ إنّا فَوْقَهُمْ قاهِرونَ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أَرْجِهْ وَ أَخاهُوَ ابْعَثْ فی المَدائِنِ حاشِرینَ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یَأتُوکَ بِکُلِّ سَحّار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السَّحَرَةُ لِمیقاتِ یَوْم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لِلنّاسِ هَلْ أَنْتُمْ مُجْتَمِعُونَ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 نَتَّبِعُ السَّحَرَةَ إنْ کانُوا هُمُ الغالِبینَ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السَّحَرَةُ قالُوا لِفِرْعَونَ أَإنَّ لَنا لأجْراً إنْ کُنّا نَحْنُ الغالِبینَ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وَ إنَّکُمْ إذاً لَمِنَ المُقَرَّبینَ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مُوسی أَلْقُوا ما أنْتُمْ مُلْقُونَ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فَأَلْقَوا حِبالَهُمْ وَعِصِیَّهُمْ وَ قالُوا بِعِزَّةِ فِرْعَونَ إنَّا لَنَحْنُ الغالِبُونَ</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مُوسی عَصاهُ فَإذا هِیَ تَلْقَفُ ما یَأْفِکُونَ</w:t>
      </w:r>
      <w:r>
        <w:rPr>
          <w:rFonts w:eastAsia="Amiri" w:cs="Amiri" w:ascii="Amiri" w:hAnsi="Amiri"/>
          <w:color w:val="111111"/>
          <w:sz w:val="28"/>
          <w:szCs w:val="28"/>
          <w:rtl w:val="true"/>
          <w:lang w:bidi="ar-SA"/>
        </w:rPr>
        <w:t>).</w:t>
      </w:r>
      <w:bookmarkStart w:id="233" w:name="pg11573_133442"/>
    </w:p>
    <w:p>
      <w:pPr>
        <w:pStyle w:val="BookText"/>
        <w:rPr/>
      </w:pPr>
      <w:bookmarkEnd w:id="233"/>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فَأُلْقِیَ السَّحَرَةُ ساجِدینَ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مُوسی وهارونَ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آمَنْتُمْ لَهُ قَبْلَ أنْ آذَنَ لَکُمْ إنَّهُ لَکَبیرُکُمُ الّذی عَلَّمَکُمُ السِّحْرَ فَلَسَوْفَ تَعْلَمُونَ لأُقَطِّعَنَّ أیْدِیَکُمْ وَ أَرْجُلَکُمْ مِنْ خِلاف وَ لأُصَلِّبَنَّکُمْ أجْمَعینَ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لا ضَیْرَ إنَّا إلی رَبِّنا مُنْقَلِبُونَ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نَطْمَعُ أنْ یَغْفِرَ لَنا رَبُّنا خَطایانا أنْ کُنّا أوَّلَ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فِرْعَونُ ائْتُونی بِکُلِّ ساحِر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جاءَالسَّحَرَةُ قالَ لَهُمْ مُوسی أَلْقُوا ما أنْتُمْ مُلْقُونَ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أَلْقَوا قالَ مُوسی ما جِئْتُمْ بِهِ السِّحْرُ إنَّ اللّهَ سَیُبْطِلُهُ إنَّ اللّهَ لایُصْلِحُ عَمَلَ المُفْسِدینَ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یُحِقُّ اللّهُ الحَقَّ بِکَلِماتِهِ وَ لَوْ کَرِهَ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5027499_73709187"/>
      <w:bookmarkStart w:id="235" w:name="_Toc92"/>
      <w:bookmarkEnd w:id="234"/>
      <w:r>
        <w:rPr>
          <w:rtl w:val="true"/>
        </w:rPr>
        <w:t>ترجمه آیات</w:t>
      </w:r>
      <w:bookmarkEnd w:id="23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نیز در برابر جادوی تو جادویی می آوریم، بین ما وخود، جایگاه یکسانی را به عنوان وعده گاه معیّن کن که نه ما خلاف کنیم ونه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گاه شما روز زینت است؛ آنگاه که مردم به هنگام بالا آمدن خورشید گرد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فرعون روی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حیله گران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آورد؛ سپس به میدان معرکه آمد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موسی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شما،بر خدا دروغ مبندید که همه شما را با عذاب هلاک کند وآن کس که دروغ بندد، نومید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ساحران با یکدیگر به جدال ونزاع پرداختند وآهسته با هم سخن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فرعون واطرافیانش به 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جادوگرند که می خواهند شماها را به سحر خود از سرزمینتان بیرون کنند وآیین برتر شما را از میان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هر چه زودتر تدبیرهای خود را روی هم بریزید ودر یک صف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امروز پیروز گشت رستگار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ساحران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نخست تو می افکنی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خود را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مانخست می افکنیم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خود را ظاهر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نخست بیفکنید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بیفکندند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ریسمانها وعصاهای آنها به نظر موسی چنین رسید که آنها درحال حرکتند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موسی در درون خود احساس ترس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به موسی وحی کردیم، مترس تو پیروز وبرتری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آنچه در دست داری بیفکن تا هر چه را ساخته اند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ساخته اند حیله جادوگراست وجادوگر هیچ گاه پیروز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افکند وعصای او همه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گران به حال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هارون وموسی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فرعون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آنکه من اذن دهم، به او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که سحر را به شما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وپاهای شما را از راست وچپ قطع می کنم وبر تنه درخت خرما به دارتان می زنم تا بدانید عذاب کدام یک از ما سخت تر وپایدارتر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ساحران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ما را آفریده است، هرگز تو را بر دلایل روشنی که برای ما آمده است بر نمی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خواهی حکم کن، دایره حکم تو محدود به زندگی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ما به پروردگارمان ایمان آوردیم تا خطاهای ما وجادویی که ما را بر آن واداشتی ببخشد، خدا بهتر وپایدارتر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حقا که آن کس که نزد پروردگارش گنهکار برود، برای او دوزخی</w:t>
      </w:r>
    </w:p>
    <w:p>
      <w:pPr>
        <w:pStyle w:val="BookText"/>
        <w:rPr/>
      </w:pPr>
      <w:r>
        <w:rPr>
          <w:rFonts w:ascii="IRNazanin" w:hAnsi="IRNazanin" w:eastAsia="IRNazanin"/>
          <w:color w:val="111111"/>
          <w:sz w:val="28"/>
          <w:sz w:val="28"/>
          <w:szCs w:val="28"/>
          <w:rtl w:val="true"/>
          <w:lang w:bidi="fa-IR"/>
        </w:rPr>
        <w:t>است که در آنجا نمی میرد وزنده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آن کس که به سوی خدا مؤمن برود واعمال نیک انجام داده باشد، برای اوست درجات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در بهشتهای جاودان که از زیر درختهای آن آب جاری می شود، پیوسته هستند واین است پاداش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رااز آلودگی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اطرافیان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وبرادر او را نگه دار وافرادی را به شهرها اعزام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تا همه جادو گران دانا را به سوی تو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جادو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دربار فرعون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ست پاداشی اگر ما پیروز شویم؟</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ها از مقرّبان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 جمع شدند ومبارزه آغاز شد وبه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تو اوّل سحر خود را ظاهر کن یا ما این کار را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جلوتر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سحر خود را ظاهر کردند، دیدگان مردم را جادو کردند وآنان را ترساندند وجادوی عظیم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به موسی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آنچه را به دروغ جلوه می دادندمی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ـ حق ظاهر شد وآنچه انجام داده بودند باطل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ـ در آنجا مغلوب شدند وخوار وزبون باز 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ـ جادو گران 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 پروردگار موسی وهارون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ـ فرعون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من به شما اذن دهم، به او ایمان آوردید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حیله ای است که دست به دست هم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این شهر اندیشیدید که مردم آنجا را از سرزمینشان بیرون کنید، به زودی</w:t>
      </w:r>
    </w:p>
    <w:p>
      <w:pPr>
        <w:pStyle w:val="BookText"/>
        <w:rPr/>
      </w:pP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ـ به زودی دستها وپاهای شما را از راست وچپ قطع می کنیم وهمگان را به دار می آویزم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ـ جادو گران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سوی پروردگارمان باز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ـ تو بر ما ایراد نمی گیری جز اینکه به آیات پروردگارمان آنگاه که به سوی ما آمد،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شکیبایی را نصیب ما گردان وما رامسلمان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ـ اطرافیان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وهارون را آزاد می گذاری تا در زمین فساد کنند و تو وخدایانت را ترک کنند؟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پسرانشان را می کشیم وزنانشان را زنده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بالاتر از ایشان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وبرادرش را نگه دار وکسانی را به شهرها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ـ برای تو هر جادو گر دانایی را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ـ جادوگران در روز ووقت معیّن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ـ به مردم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نیز گرد می آیید؟</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ـ تا اگر جادو گران پیروز شدند از آنها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ـ وقتی جادو گران آمدند 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ما پیروز شدیم، مزدی برای ما خواهد بود؟</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صورت پیروزی از مقربانید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ـ موسی به ساحران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آنچه راکه خواهید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ـ جادو گران ریسمانها وعصاهای خود را افکندند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فرعون ما پیروزمندیم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ـ موسی عصای خود را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می بلعید آنچه را که به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ـ جادوگران به سجود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پروردگار جهانیان ایمان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ـ پروردگار موسی وهارون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 فرعون به جادوگران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 که من به شما اذن دهم به</w:t>
      </w:r>
      <w:bookmarkStart w:id="236" w:name="pg11573_133446"/>
    </w:p>
    <w:p>
      <w:pPr>
        <w:pStyle w:val="BookText"/>
        <w:rPr/>
      </w:pPr>
      <w:bookmarkEnd w:id="236"/>
      <w:r>
        <w:rPr>
          <w:rFonts w:ascii="IRNazanin" w:hAnsi="IRNazanin" w:eastAsia="IRNazanin"/>
          <w:color w:val="111111"/>
          <w:sz w:val="28"/>
          <w:sz w:val="28"/>
          <w:szCs w:val="28"/>
          <w:rtl w:val="true"/>
          <w:lang w:bidi="fa-IR"/>
        </w:rPr>
        <w:t>موسی ایمان آوردید؟ او بزرگ شماست که سحررا به شما آموخته است به زودی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دستهاوپاهای شما را از راست وچپ قطع می کنم وشما ها را به دار می زنم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ضرری بر مانیست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خدای خود می 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امیدواریم خدا خطاهای ما را ببخشد به خاطر اینکه نخستین مؤمنان به موسی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جادو گر دانایی را به سوی من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ـ آنگاه که جادو گران آمدند، موسی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بیفکنید آنچه را می افکنید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ـ آنگاه که جادو گران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 خود را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آوردید جادوست وخدا آن را باطل می سازد وخدا عمل مفسدان را اصلاح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ـ خدا به مشیت قاطع خود به حق پایداری می بخشد، هر چند گنهکاران آن را نپسندند</w:t>
      </w:r>
      <w:r>
        <w:rPr>
          <w:rFonts w:eastAsia="IRNazanin" w:cs="IRNazanin"/>
          <w:color w:val="111111"/>
          <w:sz w:val="28"/>
          <w:szCs w:val="28"/>
          <w:rtl w:val="true"/>
          <w:lang w:bidi="fa-IR"/>
        </w:rPr>
        <w:t>.</w:t>
      </w:r>
    </w:p>
    <w:p>
      <w:pPr>
        <w:pStyle w:val="Heading5"/>
        <w:numPr>
          <w:ilvl w:val="4"/>
          <w:numId w:val="1"/>
        </w:numPr>
        <w:rPr/>
      </w:pPr>
      <w:bookmarkStart w:id="237" w:name="__RefHeading___Toc5027501_73709187"/>
      <w:bookmarkStart w:id="238" w:name="_Toc93"/>
      <w:bookmarkEnd w:id="237"/>
      <w:r>
        <w:rPr>
          <w:rtl w:val="true"/>
        </w:rPr>
        <w:t>تفسیر موضوعی آیات</w:t>
      </w:r>
      <w:bookmarkEnd w:id="238"/>
    </w:p>
    <w:p>
      <w:pPr>
        <w:pStyle w:val="Heading6"/>
        <w:numPr>
          <w:ilvl w:val="5"/>
          <w:numId w:val="1"/>
        </w:numPr>
        <w:rPr/>
      </w:pPr>
      <w:bookmarkStart w:id="239" w:name="__RefHeading___Toc5027503_73709187"/>
      <w:bookmarkStart w:id="240" w:name="_Toc94"/>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در این آیات مسائل مختلفی که همگی تحت عنوان مخالفتهای فرعون با موسی قرار می گیرند مورد بحث قرار می دهیم</w:t>
      </w:r>
      <w:r>
        <w:rPr>
          <w:rFonts w:eastAsia="IRNazanin" w:cs="IRNazanin"/>
          <w:color w:val="111111"/>
          <w:sz w:val="28"/>
          <w:szCs w:val="28"/>
          <w:rtl w:val="true"/>
          <w:lang w:bidi="fa-IR"/>
        </w:rPr>
        <w:t>:</w:t>
      </w:r>
    </w:p>
    <w:p>
      <w:pPr>
        <w:pStyle w:val="Heading6"/>
        <w:numPr>
          <w:ilvl w:val="5"/>
          <w:numId w:val="1"/>
        </w:numPr>
        <w:rPr/>
      </w:pPr>
      <w:bookmarkStart w:id="241" w:name="__RefHeading___Toc5027505_73709187"/>
      <w:bookmarkStart w:id="242" w:name="_Toc95"/>
      <w:bookmarkEnd w:id="241"/>
      <w:r>
        <w:rPr>
          <w:rtl w:val="true"/>
        </w:rPr>
        <w:t xml:space="preserve">الف </w:t>
      </w:r>
      <w:r>
        <w:rPr>
          <w:rtl w:val="true"/>
        </w:rPr>
        <w:t xml:space="preserve">- </w:t>
      </w:r>
      <w:r>
        <w:rPr>
          <w:rtl w:val="true"/>
        </w:rPr>
        <w:t>گرد آوری ساحران چیره دست</w:t>
      </w:r>
      <w:bookmarkEnd w:id="24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طاغوتی فرعون خود را در برابر معجزه موسی باخته دید وبر آن شد که با آن به مقابله بپردازد وچون همه نوع امکانات مالی در اختیار داشت، مأموران دربار سرزمین مصر را زیر پا نهادند وساحران زبردست را گرد آوردند؛ چنانکه در این آیات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أَرْجِهْ وَ أَخاهُ وَ أَرْسِلْ فِی المَدائِنِ حاشِرینَ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 بِکُلِّ ساحِر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 بِکُلِّ سَحّار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p>
    <w:p>
      <w:pPr>
        <w:pStyle w:val="BookText"/>
        <w:rPr/>
      </w:pPr>
      <w:r>
        <w:rPr>
          <w:rFonts w:ascii="Amiri" w:hAnsi="Amiri" w:eastAsia="Amiri" w:cs="Amiri"/>
          <w:color w:val="111111"/>
          <w:sz w:val="28"/>
          <w:sz w:val="28"/>
          <w:szCs w:val="28"/>
          <w:rtl w:val="true"/>
          <w:lang w:bidi="ar-SA"/>
        </w:rPr>
        <w:t>فِرْعَونُ ائْتُونی بِکُلِّ ساحِر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فرعون از موسی درخواست کرد که روزی را برای چنین مبارزه ای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هم از فرصت استفاده کرد وروزی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زینت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روز عید آنان بود، معیّن کرد وبرای اینکه اجتماع عظیمی تشکیل شود، وقت مسابقه را طوری تنظیم کرد که خرد وکلان از خواب بیدار شده وپس از صرف صبحانه در آن مکان حاضر شوند،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بَیْنَنا وَبَیْنَکَ مَوْعِداً لا نُخْلِفُهُ نَحْنُ وَ لا أنْتَ مَکاناً 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مَوْعِدُکُمْ یَوْمُ الزِّینَةِ وَ أنْ یُحْشَرَ النّاسُ ضُحًی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ساحران از اطراف گرد آمدند وبه حضور فرعون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مسأله حق وباطل مطرح نبود، بلکه بیش از همه چیز در فکر مال ومقام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داشتند که در صورت پیروزی از موقعیت فرعون بهره بگیرند؛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السَّحَرَةُ فِرْعَوْنَ قالُوا إنَّ لَنا لأَجْراً إنْ کُنّا نَحْنُ الغالِبینَ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با مختصر تفاوت در سوره شعراء، آیه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نیز به آنان وعده مساعد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پیروزی جزء مقربان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وَ إنَّکُمْ إذاً لَمِنَ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جادو گران که سرمست اندیشه پیروزی خود بودند هیچ فکر نمی کردند که مغلوب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فرعون صف کشان به میدان مبارزه وارد شدند واین خود یک نوع مانور خاصی بود که دلها را مرعوب می ساخت؛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فَأجْمِعُوا کَیْدَکُمْ ثُمَّ ائْتُوا صَفّاً وَقَدْ أفْلَحَ الْیَومَ مَنِ اسْتَعْلی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به موسی پیشنهاد کردند که یا تو پیشقدم باش یا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پیشقدم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آنان سحر خود را به نمایش نهادند، نتیجه آن این بود که چنین گمان می شد که ریسمانها وعصاهای آنان در حال حرکتند واز این طریق مردم را مرعوب سحر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آنان به قدری عجیب بود که خدا آن</w:t>
      </w:r>
      <w:bookmarkStart w:id="243" w:name="pg11573_133448"/>
    </w:p>
    <w:p>
      <w:pPr>
        <w:pStyle w:val="BookText"/>
        <w:rPr/>
      </w:pPr>
      <w:bookmarkEnd w:id="243"/>
      <w:r>
        <w:rPr>
          <w:rFonts w:ascii="IRNazanin" w:hAnsi="IRNazanin" w:eastAsia="IRNazanin"/>
          <w:color w:val="111111"/>
          <w:sz w:val="28"/>
          <w:sz w:val="28"/>
          <w:szCs w:val="28"/>
          <w:rtl w:val="true"/>
          <w:lang w:bidi="fa-IR"/>
        </w:rPr>
        <w:t>را سحر بزرگ می خواند؛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إمّا أنْ تُلْقِیَ وَ إمّا أنْ نَکُونَ أوَّلَ مَنْ ألْقی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ألْقُوا فَإذا حِبالُهُمْ وَ عِصِیُّهُمْ یُخَیَّلُ إلَیْهِ مِنْ سِحْرِهِمْ أنَّها تَسْعی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أَلْقُوا فَلَمّا أَلْقَوْا سَحَرُوا أَعْیُنَ النّاسِ وَ اسْتَرْهَبُوهُمْ وَ جاءُوا بِسِحر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یُخَیَّلُ إلَیْهِ مِنْ سِحْرِهِم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حتی موسی نیز تصور کرد که آنها در حال حرکتند واز این جهت در درون خود خوفی بر او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التبه این خوف به معنی اجتناب از پیامدهای آن بود که آسیبی به تبلیغ او برسد، نه اینکه خود را ببازد وشهامت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چنین یاد آور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فی نَفْسِهِ خیفَةً مُوسی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خطاب آمد که خوف را به خود راه مده، تو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لاتَخَفْ إنّکَ أنْتَ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6"/>
        <w:numPr>
          <w:ilvl w:val="5"/>
          <w:numId w:val="1"/>
        </w:numPr>
        <w:rPr/>
      </w:pPr>
      <w:bookmarkStart w:id="244" w:name="__RefHeading___Toc5027507_73709187"/>
      <w:bookmarkStart w:id="245" w:name="_Toc96"/>
      <w:bookmarkEnd w:id="244"/>
      <w:r>
        <w:rPr>
          <w:rtl w:val="true"/>
        </w:rPr>
        <w:t xml:space="preserve">ب </w:t>
      </w:r>
      <w:r>
        <w:rPr>
          <w:rtl w:val="true"/>
        </w:rPr>
        <w:t xml:space="preserve">- </w:t>
      </w:r>
      <w:r>
        <w:rPr>
          <w:rtl w:val="true"/>
        </w:rPr>
        <w:t>شکست فرعون وایمان ساحران</w:t>
      </w:r>
      <w:bookmarkEnd w:id="245"/>
    </w:p>
    <w:p>
      <w:pPr>
        <w:pStyle w:val="BookText"/>
        <w:rPr/>
      </w:pPr>
      <w:r>
        <w:rPr>
          <w:rFonts w:ascii="IRNazanin" w:hAnsi="IRNazanin" w:eastAsia="IRNazanin"/>
          <w:color w:val="111111"/>
          <w:sz w:val="28"/>
          <w:sz w:val="28"/>
          <w:szCs w:val="28"/>
          <w:rtl w:val="true"/>
          <w:lang w:bidi="fa-IR"/>
        </w:rPr>
        <w:t>در مبارزه حق وباطل مسلّماً حق بر باطل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حق، معجزه موسی است که بر نیروی لایزال الهی تکیه زده وباطل، قدرت محدود بشری است که طبعاًمحکوم قدرت برتر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موسی خطاب آمد به موسی که عصای خود را بیفکن کن در یک لحظه تمام این باطلهای حق نما را می بلعد وتو در میدان مبارزه سرفرازی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افکند ودر یک لحظه همه را بلعید؛چنانکه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 ما فی یَمِینِکَ تَلْقَفْ ما صَنَعُوا إنَّما صَنَعُوا کَیْدُ ساحِر وَ لا یُفْلِحُ السّاحِرُ حَیْثُ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أنْ أَلْقِ عَصاکَ فَإذا هِیَ تَلْقَفُ ما 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فَأَلْقی مُوسی عَصاهُ فَإذا هِیَ تَلْقَفُ ما 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مبارزه که حق آشکار گشت، شگفت اینجاست که جادوگران نخستین</w:t>
      </w:r>
    </w:p>
    <w:p>
      <w:pPr>
        <w:pStyle w:val="BookText"/>
        <w:rPr/>
      </w:pPr>
      <w:r>
        <w:rPr>
          <w:rFonts w:ascii="IRNazanin" w:hAnsi="IRNazanin" w:eastAsia="IRNazanin"/>
          <w:color w:val="111111"/>
          <w:sz w:val="28"/>
          <w:sz w:val="28"/>
          <w:szCs w:val="28"/>
          <w:rtl w:val="true"/>
          <w:lang w:bidi="fa-IR"/>
        </w:rPr>
        <w:t>کسانی بودند که به موسی ایمان آوردند وعجیب اینکه از قدرت فرعون نترسیدند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آنان استادان جادو بودند وحد ومرز آن را به خوبی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موسی را دیدند، با اطلاعات وسیعی که در فن خود داشتند، یقین کردند که کار او از حدّ سحر برتر وبالاتر است ومعجزه الهی است که برای هدایت مردم به موسی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فوراً به سجده افتادند وایمان خود را به پروردگار موسی وهارون اظهار کردند؛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فَأُلْقِیَ السَّحَرَةُ سُجَّداً قالُوا آمَنّا بِرَبِّ هارونَوَ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أُلْقِیَ السَّحَرَةُ ساجِدینَ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خفتبار فرعون وبازگشت جادو گران به صف موسی، فرعون را سخت عصبانی کرد ونمی دانست چه کند وچگونه این شکست را جبران کند؟ چاره ای جز این ندید که از حربه خاصّی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آنان اعتراضی کرد که چرا بدون اذن من به او ایمان آوردید؟ تو گویی فرعون مالک القلوب نیز هست که حتّی گرایشهای درونی نیز باید به اذن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اظهار کرد که همگی در مکتب موسی درس خوانده واو استاد آنهاست وهدف این است که قبطیان را از این سرزمین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 برای این بود که افکار عمومی را برعلیه آنان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قتل تهدید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را به دار خواهم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قسمت عبارتند 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w:t>
      </w:r>
      <w:r>
        <w:rPr>
          <w:rStyle w:val="FootnoteAnchor"/>
          <w:rtl w:val="true"/>
        </w:rPr>
        <w:footnoteReference w:id="65"/>
      </w:r>
      <w:r>
        <w:rPr>
          <w:rFonts w:ascii="Amiri" w:hAnsi="Amiri" w:eastAsia="Amiri" w:cs="Amiri"/>
          <w:color w:val="111111"/>
          <w:sz w:val="28"/>
          <w:sz w:val="28"/>
          <w:szCs w:val="28"/>
          <w:rtl w:val="true"/>
          <w:lang w:bidi="ar-SA"/>
        </w:rPr>
        <w:t>ولاَُصَلِّبَنَّکُمْ فِی جُذوعِ النَّخْلِ وَ لَتَعْلَمُنَّ أیُّنا أشَدُّ عَذاباً وَ 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لأُقَطِّعَنَّ أیْدِیَکُمْ وَ أرْجُلَکُمْ مِنْ خلاف ثُمَّ لأُصَلِّبَنَّکُمْ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تهمت فرعون وتهدید او به دار آویختن نه تنها آنان را متزلزل نساخت، بلکه به ایمان آنان استحکام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منطق محکم واستوار به پاسخ برخاستند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دنیای تو را بر دلایلی که به سوی ما آمده است ترجیح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کار تو این است که رگ حیات دنیوی ما را بزنی واین زندگی موقت را از ما بگیری، امّا زور تو به حیات اخروی ما نمی رسد وما عاشق حیات اخروی بوده واز خدا خواهانیم که لغزشهای ما را ببخشد واین سحر وجادویی که ما را بر انجام آنها واداشتی نادیده بگیرد؛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آمَنّا بِرَبِّنا لِیَغْفِرَ لَنا خَطایانا </w:t>
      </w:r>
      <w:r>
        <w:rPr>
          <w:rStyle w:val="FootnoteAnchor"/>
          <w:rtl w:val="true"/>
        </w:rPr>
        <w:footnoteReference w:id="66"/>
      </w:r>
      <w:r>
        <w:rPr>
          <w:rFonts w:ascii="Amiri" w:hAnsi="Amiri" w:eastAsia="Amiri" w:cs="Amiri"/>
          <w:color w:val="111111"/>
          <w:sz w:val="28"/>
          <w:sz w:val="28"/>
          <w:szCs w:val="28"/>
          <w:rtl w:val="true"/>
          <w:lang w:bidi="ar-SA"/>
        </w:rPr>
        <w:t>وَ ما أَکْرَهْتَنا عَلَیْهِ مِنَ السِّحْرِ وَ اللّهُ خَیْرٌ وَ أَبْقی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تَنْقِمُ مِنّا إلاّ أنْ آمَنّا بِ آیاتِ رَبّنا لَمّا جاءَتْنا رَبَّنا أَفْرِغْ </w:t>
      </w:r>
      <w:r>
        <w:rPr>
          <w:rStyle w:val="FootnoteAnchor"/>
          <w:rtl w:val="true"/>
        </w:rPr>
        <w:footnoteReference w:id="67"/>
      </w:r>
      <w:r>
        <w:rPr>
          <w:rFonts w:ascii="Amiri" w:hAnsi="Amiri" w:eastAsia="Amiri" w:cs="Amiri"/>
          <w:color w:val="111111"/>
          <w:sz w:val="28"/>
          <w:sz w:val="28"/>
          <w:szCs w:val="28"/>
          <w:rtl w:val="true"/>
          <w:lang w:bidi="ar-SA"/>
        </w:rPr>
        <w:t>عَلَیْنا صَبْراً وَتَوَفَّنا 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سخت عصبانی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 او پیشنهاد کردند که جنایات سابق را از سربگیرند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مردان بنی اسرائیل را بکشند وزنانشان را زنده نگه دارند وازاین طریق برتری خود را حفظ کنند ودر غیر این صورت، فساد روی زمین را فرا خواهد گرفت وفرعون وحتی خدایانی که فرعون نیز آنها را می پرستید به دست فراموشی سپرده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هر کجا باطل از منطق واهی خود بهره نگرفت، از</w:t>
      </w:r>
      <w:bookmarkStart w:id="246" w:name="pg11573_133451"/>
    </w:p>
    <w:p>
      <w:pPr>
        <w:pStyle w:val="BookText"/>
        <w:rPr/>
      </w:pPr>
      <w:bookmarkEnd w:id="246"/>
      <w:r>
        <w:rPr>
          <w:rFonts w:ascii="IRNazanin" w:hAnsi="IRNazanin" w:eastAsia="IRNazanin"/>
          <w:color w:val="111111"/>
          <w:sz w:val="28"/>
          <w:sz w:val="28"/>
          <w:szCs w:val="28"/>
          <w:rtl w:val="true"/>
          <w:lang w:bidi="fa-IR"/>
        </w:rPr>
        <w:t>منطق زور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دولتهای استکباری از این ترفند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عوامل فرهنگی وتبلیغاتی هیاهو راه می اندازند که طرف را مغلوب کنند واگر او مقاومت کرد با بهانه های خاصی آتش جنگ را علیه او می 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المَلاَُ مِنْ قَوْمِ فِرْعَونَ أَتَذَرُ مُوسی وَ قَوْمَهُ لِیُفْسِدُوا فِی الأرْضِ وَ یَذَرَکَ وَآلِهَتَکَ </w:t>
      </w:r>
      <w:r>
        <w:rPr>
          <w:rStyle w:val="FootnoteAnchor"/>
          <w:rtl w:val="true"/>
        </w:rPr>
        <w:footnoteReference w:id="68"/>
      </w:r>
      <w:r>
        <w:rPr>
          <w:rFonts w:ascii="Amiri" w:hAnsi="Amiri" w:eastAsia="Amiri" w:cs="Amiri"/>
          <w:color w:val="111111"/>
          <w:sz w:val="28"/>
          <w:sz w:val="28"/>
          <w:szCs w:val="28"/>
          <w:rtl w:val="true"/>
          <w:lang w:bidi="ar-SA"/>
        </w:rPr>
        <w:t>قالَ سَنُقَتِّلُ أَبْناءَهُمْ وَ نَسْتَحْیِ نِساءَهُمْ وَ إنّا فَوْقَهُمْ قاهِرونَ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5027509_73709187"/>
      <w:bookmarkStart w:id="248" w:name="_Toc97"/>
      <w:bookmarkEnd w:id="247"/>
      <w:r>
        <w:rPr>
          <w:rtl w:val="true"/>
        </w:rPr>
        <w:t>ج ـ چرا ساحران جلوتر از همه ایمان آوردند؟</w:t>
      </w:r>
      <w:bookmarkEnd w:id="248"/>
    </w:p>
    <w:p>
      <w:pPr>
        <w:pStyle w:val="BookText"/>
        <w:rPr/>
      </w:pPr>
      <w:r>
        <w:rPr>
          <w:rFonts w:ascii="IRNazanin" w:hAnsi="IRNazanin" w:eastAsia="IRNazanin"/>
          <w:color w:val="111111"/>
          <w:sz w:val="28"/>
          <w:sz w:val="28"/>
          <w:szCs w:val="28"/>
          <w:rtl w:val="true"/>
          <w:lang w:bidi="fa-IR"/>
        </w:rPr>
        <w:t>آیات یاد شده حاکی است که ساحران مصر پس از مشاهده معجزه موسی، بلافاصله به پروردگار موسی وهارون ایمان آورده وبدون واهمه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آمَنّا بِرَبِّ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جهانیان، پروردگار موسی وهارون ایمان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فرعون آنان را به قطع دست وپا وآویختن به دار تهدید کرد، آنان به تهدید وی اعتنا نکردند وبر ثبات خویش بر توحید تأکید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ضَیْرَ إنَّا إلی رَبِّنا مُنْقَلِبُونَ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نَطْمَعُ أنْ یَغْفِرَ لَنا رَبُّنا خَطایانا أنْ کُنّا أوَّلَ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 ندارد، ما به سوی خدای خود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 خطاهای ما را ببخشد به سبب اینکه نخستین مؤمن به آیین موسی گشتیم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می شود که چرا آنان پیش از همه به او ایمان آوردند؟ نکته آن این است که آنان استادان جادو بوده واز حدود ومشخصات آن به خوبی آگاه بودند و هنگامی که در برابر معجزه موسی قرار گرفتند وپیروزی او را مشاهده کرده ودیدند که</w:t>
      </w:r>
      <w:bookmarkStart w:id="249" w:name="pg11573_133452"/>
    </w:p>
    <w:p>
      <w:pPr>
        <w:pStyle w:val="BookText"/>
        <w:rPr/>
      </w:pPr>
      <w:bookmarkEnd w:id="249"/>
      <w:r>
        <w:rPr>
          <w:rFonts w:ascii="IRNazanin" w:hAnsi="IRNazanin" w:eastAsia="IRNazanin"/>
          <w:color w:val="111111"/>
          <w:sz w:val="28"/>
          <w:sz w:val="28"/>
          <w:szCs w:val="28"/>
          <w:rtl w:val="true"/>
          <w:lang w:bidi="fa-IR"/>
        </w:rPr>
        <w:t>یک چوب خشک ناگهان به صورت مار عظیمی در آمد وجادوهای آنان را بلعید وسپس به همان حالت نخست بازگشت، فهمیدند که کار موسی از حدود سحر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قدرت نامتناهی که دور از دسترسی بشر است کمک می گیرد وهرگز نمی توان کار او را به سحر وجادو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جلوتر از همه به او ایمان آوردند وپیشانی بردرگاه الهی ساییدند</w:t>
      </w:r>
      <w:r>
        <w:rPr>
          <w:rFonts w:eastAsia="IRNazanin" w:cs="IRNazanin"/>
          <w:color w:val="111111"/>
          <w:sz w:val="28"/>
          <w:szCs w:val="28"/>
          <w:rtl w:val="true"/>
          <w:lang w:bidi="fa-IR"/>
        </w:rPr>
        <w:t>.</w:t>
      </w:r>
    </w:p>
    <w:p>
      <w:pPr>
        <w:pStyle w:val="Heading6"/>
        <w:numPr>
          <w:ilvl w:val="5"/>
          <w:numId w:val="1"/>
        </w:numPr>
        <w:rPr/>
      </w:pPr>
      <w:bookmarkStart w:id="250" w:name="__RefHeading___Toc5027511_73709187"/>
      <w:bookmarkStart w:id="251" w:name="_Toc98"/>
      <w:bookmarkEnd w:id="250"/>
      <w:r>
        <w:rPr>
          <w:rtl w:val="true"/>
        </w:rPr>
        <w:t>د ـ پس از شکست مفتضحانه</w:t>
      </w:r>
      <w:bookmarkEnd w:id="251"/>
    </w:p>
    <w:p>
      <w:pPr>
        <w:pStyle w:val="BookText"/>
        <w:rPr/>
      </w:pPr>
      <w:r>
        <w:rPr>
          <w:rFonts w:ascii="IRNazanin" w:hAnsi="IRNazanin" w:eastAsia="IRNazanin"/>
          <w:color w:val="111111"/>
          <w:sz w:val="28"/>
          <w:sz w:val="28"/>
          <w:szCs w:val="28"/>
          <w:rtl w:val="true"/>
          <w:lang w:bidi="fa-IR"/>
        </w:rPr>
        <w:t>در میدان مبارزه ، وقتی فرعون مفتضحانه شکست خورد وموسی با پیشانی باز وچهره درخشان از میدان مبارزه بیرون آمد، به این فکر افتاد که پیروان خود را گرد آورده وبا برنامه ریزی خاصّی آنها را از پاشیدگی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سرگذشت پس از پیروزی را و اینکه فقط قوم موسی به او ایمان آوردند ودیگران بر شرک خود باقی ماندند،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آمَنَ لِمُوسی إلاّ ذُرِّیَّةٌ مِنْ قَوْمِهِ عَلی خَوْف مِنْ فِرْعَونَ وَ مَلاَهِمْ أنْ یَفْتِنَهُمْ وَ إنَّ فِرْعَونَ لَعال فِی الأرضِ وَ إنَّهُ لَمِنَ المُسْرِفینَ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یا قَوْمِ إنْ کُنْتُمْ آمَنْتُمْ بِاللّهِ فَعَلَیْهِ تَوَکَّلُوا إنْ کُنْتُمْ مُسْلِمینَ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عَلَی اللّهِ تَوَکَّلْنا رَبَّنا لاتَجْعَلْنا فِتْنَةً لِلْقَومِ الظّالِمینَ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وَنَجِّنا بِرَحْمَتِکَ مِنَ القَوْمِ الکافِرینَ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وَأَخیهِ أنْ تَبَوَّءَا لِقَوْمِکُما بِمِصْرَ بُیُوتاً وَ اجْعَلُوا بُیُوتَکُمْ قِبْلَةً وَ أقیمُوا الصَّلاةَ وَ بَشِّرِ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أُوذِینا مِنْ قَبْلِ أنْ تَأْتِیَنا وَ مِنْ بَعْدِ ما جِئْتَنا قالَ عسی رَبُّکُمْ أنْ یُهْلِکَ</w:t>
      </w:r>
    </w:p>
    <w:p>
      <w:pPr>
        <w:pStyle w:val="BookText"/>
        <w:rPr/>
      </w:pPr>
      <w:r>
        <w:rPr>
          <w:rFonts w:ascii="Amiri" w:hAnsi="Amiri" w:eastAsia="Amiri" w:cs="Amiri"/>
          <w:color w:val="111111"/>
          <w:sz w:val="28"/>
          <w:sz w:val="28"/>
          <w:szCs w:val="28"/>
          <w:rtl w:val="true"/>
          <w:lang w:bidi="ar-SA"/>
        </w:rPr>
        <w:t>عَدُوَّکُمْ وَ یَسْتَخْلِفَکُمْ فی الأرضِ فَیَنْظُرَ کَیْفَ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آیین موسی جز گروهی از قوم موسی</w:t>
      </w:r>
      <w:r>
        <w:rPr>
          <w:rStyle w:val="FootnoteAnchor"/>
          <w:rtl w:val="true"/>
        </w:rPr>
        <w:footnoteReference w:id="69"/>
      </w:r>
      <w:r>
        <w:rPr>
          <w:rFonts w:ascii="IRNazanin" w:hAnsi="IRNazanin" w:eastAsia="IRNazanin"/>
          <w:color w:val="111111"/>
          <w:sz w:val="28"/>
          <w:sz w:val="28"/>
          <w:szCs w:val="28"/>
          <w:rtl w:val="true"/>
          <w:lang w:bidi="fa-IR"/>
        </w:rPr>
        <w:t>ایمان نیاوردند در حالی که آنان از فرعون واشراف قوم خود می ترسیدند که آنان را از آیین موسی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فرعون در روی زمین کبر ورزید و از افراد مسرف ومتجاوز از حق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به قوم خود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اگر به خدا ایمان دارید، بر او توکل کنید اگر بحق مسلمانید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خدای خود توکل کردیم، خدایا ما را مایه امتحان ستمگران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وبه رحمت خود ما را از دست کافران نجات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موسی وبرادرش وحی کردیم که برای قوم خود در مصر خانه هایی را برابر یکدیگر برگزینید ونماز را بر پای دارید ومؤمنان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نجات از فرعون وقوم ستمگر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ازخدا کمک بخواهید وشکیبا باشید، زمین از آن خداست واو به هر یک از بندگان خود که بخواهد واگذار می کند وسرانجام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قوم موسی به او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آمدن تو به مصر وپس از آن مورد اذیّت وشکنجه فرعونیان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است خداوند دشمن شما را هلاک سازد وشما را جانشین وی گرداند، آنگاه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شما چگونه عمل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پیروزی چشمگیر این بود که نه تنها همه قوم موسی به او ایمان آورند، بلکه دانایان قوم فرعون نیز به آنان بپیوندند، ولی بر خلاف انتظار، حتی خود قوم موسی به دو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وی ایمان آوردند و گروه دیگری تابع وضع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وَملإهم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همین گروه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قوم فرعون گویا فقط همسرش به ضمیمه یک نفر به عنوان مؤمن آل فرعون ایمان آورد که برای خود سرگذشتی دارند که در آینده متذکر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پایداری در هدف از اصولی ترین شرایط نیل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می خواهند استقلال وآزادی خود را در برابر فرعون مصر باز ستانند، باید در راه هدف پایدار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پایداری این است که با توکل بر خدا واستمداد از نیروی لایزال، از قدرتهای خدا دادی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وارد شده در این موضوع به این نکات اشاره شده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مُوسی یا قَوْمِ إنْ کُنْتُمْ آمَنْتُمْ بِاللّهِ فَعَلَیْهِ تَوَکَّلُوا إنْ کُنْتُمْ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آمَنْتُمْ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شما ملت بنی اسرائیل، دارای اهداف وآرمان بزرگی هستید،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تَوَکَّلُوا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در این راه از استمداد غیبی بی نیاز نیستید وبشر به حکم اینکه از هر نظر محدود است باید از قدرت نامحدود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تذکرات موسی، آنان رو به درگاه الهی کرده خواهان مددهای غیبی شدند؛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فَقالُوا عَلَی اللّهِ تَوَکَّلْنا رَبَّنا لاتَجْعَلْنا فِتْنَةً لِلْقَومِ الظّالِمینَ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وَنَجِّنا بِرَحْمَتِکَ مِنَ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باید از نیروی لایزال مدد بگیرید، امّا از انجام وظایف که در پیشبرد آرمانها مؤثر است، سر برنتابید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به موسی وبرادر او پیام می دهد که بنی اسرائیل خانه های خود را در مقابل یکدیگر بسازند تا بتوانند برای اقامه نماز، اجتماع باشکوهی داشته باشند واز این طریق مقدمات پیروزی را فراهم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 مُوسی وَأَخیهِ أنْ تَبَوَّءَا لِقَوْمِکُما بِمِصْرَ بُیُوتاً وَ اجْعَلُوا بُیُوتَکُمْ قِبْلَةً وَ أقیمُوا الصَّلاةَ وَ بَشِّرِ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آیه نشان می دهد که موسی مأمور شد که به قوم خود نوید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اعراف این بشارت به صورت روشنتر آمده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این آیه به چهار نکته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استمداد از نیروی لایزالی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اسْتَعینُوا بِاللّه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پایداری ومقاومت در برابر سختیها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اصْبِرُوا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حاکمیت مطلقه الهی بر زمین واینکه هر کسی را بخواهد بر آن مسلّط می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یُورِثُها مَنْ یَشاءُ مِنْ عِبادِهِ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سرانجام نیک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اینکه سرانجام نیک از آن پرهیزگاران است، این است که این گروه در راه فطرت گام بر می دارند وبا خواسته های طبیعی انسان مخالفت نمی کنند، ولی گنهکاران که بر خلاف فطرت گام بر می دارند، طبعاً به سان افرادی هستند که بر خلاف مسیر آب شنا می کنندو در نیمه راه از حرکت باز مانده وبه هدف نمی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آیه این بخش موسی و قوم او هر کدام نکته ای را یادآور شده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موسی آشکارا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پیوسته به ما وعده نجات می دهی، ولی عذاب</w:t>
      </w:r>
      <w:bookmarkStart w:id="252" w:name="pg11573_133456"/>
    </w:p>
    <w:p>
      <w:pPr>
        <w:pStyle w:val="BookText"/>
        <w:rPr/>
      </w:pPr>
      <w:bookmarkEnd w:id="252"/>
      <w:r>
        <w:rPr>
          <w:rFonts w:ascii="IRNazanin" w:hAnsi="IRNazanin" w:eastAsia="IRNazanin"/>
          <w:color w:val="111111"/>
          <w:sz w:val="28"/>
          <w:sz w:val="28"/>
          <w:szCs w:val="28"/>
          <w:rtl w:val="true"/>
          <w:lang w:bidi="fa-IR"/>
        </w:rPr>
        <w:t>فرعونیان بر ما ـ چه پیش از آمدن تو وچه پس از آمدنت ـ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الهی کی تحقق می پذیرد؟</w:t>
      </w:r>
    </w:p>
    <w:p>
      <w:pPr>
        <w:pStyle w:val="BookText"/>
        <w:rPr/>
      </w:pPr>
      <w:r>
        <w:rPr>
          <w:rFonts w:ascii="IRNazanin" w:hAnsi="IRNazanin" w:eastAsia="IRNazanin"/>
          <w:color w:val="111111"/>
          <w:sz w:val="28"/>
          <w:sz w:val="28"/>
          <w:szCs w:val="28"/>
          <w:rtl w:val="true"/>
          <w:lang w:bidi="fa-IR"/>
        </w:rPr>
        <w:t>موسی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دو چیز امیدوارم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اینکه خداوند دشمن شما را نابود 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یُهْلِکَ عَدُوَّکُمْ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شما را جانشین آنان قرار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یَسْتَخْلِفَکُمْ فی الأرضِ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ولی بایدبدانید در مقابل این نعمت، مسئولیت عظیمی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بدین وسیله شما را می آزماید ومی نگرد که چگونه به دستورهای او عمل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کَیْفَ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برای مردم ما که مدتها رنج دیده اند وگرفتاریهای متعددی دامنگیر آنان شد، سپس به نعمت بزرگ انقلاب نایل آمده اند، درس آموزنده ای است وآن اینکه خدا دشمن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 وافراد با ایمان را وارث او قرار داد، ولی آیا کار به این شیوه به پایان می رسد؟ نه آفریدگار جهان که این نعمت بزرگ را در اختیار ما قرار داده است، در انتظار عملکرد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به آنچه او دستور داده است عمل می کنیم؟برنامه های خود را با موازین اسلامی تطبیق می نماییم واز شعار به شعور واز گفتار به کردار منتقل می شویم یا نه؟پس چه بهتر توجّه کنیم که ندای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 کَیْفَ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ما پیوسته طنین انداز است</w:t>
      </w:r>
      <w:r>
        <w:rPr>
          <w:rFonts w:eastAsia="IRNazanin" w:cs="IRNazanin"/>
          <w:color w:val="111111"/>
          <w:sz w:val="28"/>
          <w:szCs w:val="28"/>
          <w:rtl w:val="true"/>
          <w:lang w:bidi="fa-IR"/>
        </w:rPr>
        <w:t>.</w:t>
      </w:r>
    </w:p>
    <w:p>
      <w:pPr>
        <w:pStyle w:val="Heading6"/>
        <w:numPr>
          <w:ilvl w:val="5"/>
          <w:numId w:val="1"/>
        </w:numPr>
        <w:rPr/>
      </w:pPr>
      <w:bookmarkStart w:id="253" w:name="__RefHeading___Toc5027513_73709187"/>
      <w:bookmarkStart w:id="254" w:name="_Toc99"/>
      <w:bookmarkEnd w:id="253"/>
      <w:r>
        <w:rPr>
          <w:rtl w:val="true"/>
        </w:rPr>
        <w:t>هـ ـ نفوذ به درون کاخ</w:t>
      </w:r>
      <w:bookmarkEnd w:id="254"/>
    </w:p>
    <w:p>
      <w:pPr>
        <w:pStyle w:val="Heading6"/>
        <w:numPr>
          <w:ilvl w:val="5"/>
          <w:numId w:val="1"/>
        </w:numPr>
        <w:rPr/>
      </w:pPr>
      <w:bookmarkStart w:id="255" w:name="__RefHeading___Toc5027515_73709187"/>
      <w:bookmarkStart w:id="256" w:name="_Toc100"/>
      <w:bookmarkEnd w:id="255"/>
      <w:r>
        <w:rPr>
          <w:rtl w:val="true"/>
        </w:rPr>
        <w:t>اشاره</w:t>
      </w:r>
      <w:bookmarkEnd w:id="2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یاد آور شدیم که فقط فرزندان قوم موسی به وی ایمان آوردند واز قبطیان کسی به او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از ایمان دو نفر گزارش می دهد که یکی همسر فرعون ودیگری شخصیتی از آل فرعون بوده است؛ با این تفاوت که فرد نخست به ایمان خود تظاهر می کرد و دیگری راه تقیّه را پیش گرفته ودر لباس همفکری با فراعنه از موسی دفاع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همسر او</w:t>
      </w:r>
      <w:r>
        <w:rPr>
          <w:rFonts w:eastAsia="IRNazanin" w:cs="IRNazanin"/>
          <w:color w:val="111111"/>
          <w:sz w:val="28"/>
          <w:szCs w:val="28"/>
          <w:rtl w:val="true"/>
          <w:lang w:bidi="fa-IR"/>
        </w:rPr>
        <w:t>:</w:t>
      </w:r>
      <w:bookmarkStart w:id="257" w:name="pg11573_133457"/>
    </w:p>
    <w:p>
      <w:pPr>
        <w:pStyle w:val="Heading6"/>
        <w:numPr>
          <w:ilvl w:val="5"/>
          <w:numId w:val="1"/>
        </w:numPr>
        <w:rPr/>
      </w:pPr>
      <w:bookmarkStart w:id="258" w:name="__RefHeading___Toc5027517_73709187"/>
      <w:bookmarkStart w:id="259" w:name="_Toc101"/>
      <w:bookmarkEnd w:id="257"/>
      <w:bookmarkEnd w:id="258"/>
      <w:r>
        <w:rPr>
          <w:rtl w:val="true"/>
        </w:rPr>
        <w:t>ایمان همسر فرعون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افراد با ایمان وضع همسر فرعون را توصیف می کند، آنگاه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نزد خود در بهشت خانه بساز ومرا از فرعون وکردار او رهایی بخش واز گروه ستمگر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 نظامی چیزی نگران کننده تر از این نیست که دشمن در درون او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فرد به فرعون، همسر او بود و او در برابر دلایل روشن موسی به آیین وی گروید وبر ضد شوهر خود تظاهر می کرد واگر این کار ادامه پیدا می کرد، طبعاً زنان دیگر در بار را نیز به دنبال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فرعون سختترین مجازات را در باره او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فرعون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مزاحم، آنگاه که پیروزی موسی را بر ساحران فرعون دید، به موسی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فرعون به همسر، او را از مجازات باز نداشت و سرانجام فرعون او را به چهار میخ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وپای او را به نقطه ای میخکوب کرد ودر میان آفتاب نگاه داشت ودستور داد سنگ بزرگی را بر سر او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بود که این زن با ایمان به مناجات پرداخت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برای من در نزد خود در بهشت خانه ای بساز ومرا از این گروه ستمگر نجات بده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این سرگذشت نکته دیگری نیز به دست می آید وآن اینکه قرآن در ارائه الگوها ، چه الگوهای نیک وچه الگوهای بد، به طرح بارزترین آنها دست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همین آسیه، از مریم دختر عمران سخن می گویدوهر دو را به عنوان دو بانوی بزرگ معرفی می کند؛ چنانکه در مقابل آنان از دوزن بد که در خانه دو مرد نیک</w:t>
      </w:r>
      <w:bookmarkStart w:id="260" w:name="pg11573_133458"/>
    </w:p>
    <w:p>
      <w:pPr>
        <w:pStyle w:val="BookText"/>
        <w:rPr/>
      </w:pPr>
      <w:bookmarkEnd w:id="260"/>
      <w:r>
        <w:rPr>
          <w:rFonts w:ascii="IRNazanin" w:hAnsi="IRNazanin" w:eastAsia="IRNazanin"/>
          <w:color w:val="111111"/>
          <w:sz w:val="28"/>
          <w:sz w:val="28"/>
          <w:szCs w:val="28"/>
          <w:rtl w:val="true"/>
          <w:lang w:bidi="fa-IR"/>
        </w:rPr>
        <w:t>ومتقی می زیستند سخن به میان می آورد وآن دو ،یعنی همسران نوح ولوط را الگوهای نادرست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یاد آوری ازا ین دو زن فدا کار، تکریم واحترام گذاشتن به شخصیت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گذشت سالها وقرنها باز از آن دو یاد می کند و از این طریق می رساند که گذشت زمان باطل کننده شخصیت ها وارزشها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طبقه مرد به عنوان پیامبران سخن می گوید، از بانوان نیز سخن به میان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 توان به این نتیجه رسید که اگر قرآن گفتگوی پیامبر اسلام را با زنان خود در سوره های مختلف مطرح می کند، غرض شخصی ندارد، بلکه هدف، معرفی الگوهاست وعجیب اینکه سرگذشت این دو بانوی بزرگ در سوره تحریم آمده است که در آغاز آن از سرگذشت بی مهری برخی از همسران پیامبر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خارج از موضوع بحث ماست، در باره آن سخن نمی گوییم</w:t>
      </w:r>
      <w:r>
        <w:rPr>
          <w:rFonts w:eastAsia="IRNazanin" w:cs="IRNazanin"/>
          <w:color w:val="111111"/>
          <w:sz w:val="28"/>
          <w:szCs w:val="28"/>
          <w:rtl w:val="true"/>
          <w:lang w:bidi="fa-IR"/>
        </w:rPr>
        <w:t>.</w:t>
      </w:r>
    </w:p>
    <w:p>
      <w:pPr>
        <w:pStyle w:val="Heading6"/>
        <w:numPr>
          <w:ilvl w:val="5"/>
          <w:numId w:val="1"/>
        </w:numPr>
        <w:rPr/>
      </w:pPr>
      <w:bookmarkStart w:id="261" w:name="__RefHeading___Toc5027519_73709187"/>
      <w:bookmarkStart w:id="262" w:name="_Toc102"/>
      <w:bookmarkEnd w:id="261"/>
      <w:r>
        <w:rPr>
          <w:rtl w:val="true"/>
        </w:rPr>
        <w:t>و ـ وحشت فرعون از نفوذ آیین توحید</w:t>
      </w:r>
      <w:bookmarkEnd w:id="262"/>
    </w:p>
    <w:p>
      <w:pPr>
        <w:pStyle w:val="BookText"/>
        <w:rPr/>
      </w:pPr>
      <w:r>
        <w:rPr>
          <w:rFonts w:ascii="IRNazanin" w:hAnsi="IRNazanin" w:eastAsia="IRNazanin"/>
          <w:color w:val="111111"/>
          <w:sz w:val="28"/>
          <w:sz w:val="28"/>
          <w:szCs w:val="28"/>
          <w:rtl w:val="true"/>
          <w:lang w:bidi="fa-IR"/>
        </w:rPr>
        <w:t>فرعون از نفوذ آیین توحید به درون کاخش فوق العاده وحشت زده شد وبرای اینکه از دیگران زهر چشمی بگیرد، گرامیترین وزیباترین زنان مصر را به دار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وسخت ترین مجازات را در حقّ او روا داشت تا برای دیگران درس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هم اکتفا نکرد، دونقشه دیگر برای مبارزه با آیین توحید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سران در باره قتل موسی به مشاوره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برای نمایش وفریب ساده لوحان، به وزیر خود هامان دستور داد که آسمان خراشی برای او بسازد تا از خدایی که موسی به آن دعوت می کند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هر دو قسمت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ذَرُونی أَقْتُلْ مُوسی وَلْیَدْعُ رَبَّهُ إنّی أَخافُ أنْ یُبَدِّلَ دِینَکُمْ أوْ أنْ</w:t>
      </w:r>
    </w:p>
    <w:p>
      <w:pPr>
        <w:pStyle w:val="BookText"/>
        <w:rPr/>
      </w:pPr>
      <w:r>
        <w:rPr>
          <w:rFonts w:ascii="Amiri" w:hAnsi="Amiri" w:eastAsia="Amiri" w:cs="Amiri"/>
          <w:color w:val="111111"/>
          <w:sz w:val="28"/>
          <w:sz w:val="28"/>
          <w:szCs w:val="28"/>
          <w:rtl w:val="true"/>
          <w:lang w:bidi="ar-SA"/>
        </w:rPr>
        <w:t>یُظْهِرَ فی الأرْضِ الْفَسادَ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إنّی عُذْتُ بِرَبّی وَرَبِّکُمْ مِنْ کُلِّ مُتَکَبِّرلا یُؤمِنُ بِیَوْمِ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فِرْعَوْنُ یا هامانُ ابْنِ لی صَرْحاً لَعَلِّی أَبْلُغُ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السَّمواتِ فَأَطَّلِعَ إلی إلهِ مُوسی وَ إنّی لأَظُنُّهُ کاذِباً وَ کَذلِکَ زُیِّنَ لِفِرْعَونَ سُوءُ عَمَلِهِ وَصُدَّ عَنِ السَّبیلِ وَ ماکَیْدُ فِرْعَونَ إلاّ فی تَباب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المَلأُ مِنْ قَوْمِ فِرْعَونَ أتَذَرُ مُوسی وَ قَوْمَهُ لِیُفْسِدُوا فی الأرْضِ وَیَذَرَکَ وَ آلِهَتَکَ قالَ سَنُقَتِّلُ أبْناءَهُمْ وَ نَسْتَحیِ نِساءَهُمْ وَ إنّا فَوقَهُمْ قاهِرونَ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فرعون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موسی را بکشم و اوخدای خود رابخواند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کند یا استمداد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آیین شما را دگرگون سازد ویا در زمین فسادی به وجود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خدایم وخدای شما از هر متکبری که به روز حساب ایمان ندارد، پناه می برم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فرعون به وزیر خود هامان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قصر بلندی بساز تا وسیله ای به دست یابم واز این طریق بر خدای موسی آگاه شوم که من موسی را دروغگو می پندارم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فرعون در نظر او زیبا گردید وراه حق به روی او بسته شد، مکر وتدبیر فرعون جز زیان وهلاکت برای او نتیجه ای نبخشید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اشراف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ساحران به موسی ایمان آوردند، به وی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موسی وقوم او را رها می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بر روی زمین فساد کنند و تو وخدایان تو را ترک کنند؟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آنان را می کشیم وزنانشان را زنده نگاه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آنان برتریم</w:t>
      </w:r>
      <w:r>
        <w:rPr>
          <w:rFonts w:eastAsia="IRNazanin" w:cs="IRNazanin"/>
          <w:color w:val="111111"/>
          <w:sz w:val="28"/>
          <w:szCs w:val="28"/>
          <w:rtl w:val="true"/>
          <w:lang w:bidi="fa-IR"/>
        </w:rPr>
        <w:t>.</w:t>
      </w:r>
      <w:bookmarkStart w:id="263" w:name="pg11573_133460"/>
    </w:p>
    <w:p>
      <w:pPr>
        <w:pStyle w:val="Heading6"/>
        <w:numPr>
          <w:ilvl w:val="5"/>
          <w:numId w:val="1"/>
        </w:numPr>
        <w:rPr/>
      </w:pPr>
      <w:bookmarkStart w:id="264" w:name="__RefHeading___Toc5027521_73709187"/>
      <w:bookmarkStart w:id="265" w:name="_Toc103"/>
      <w:bookmarkEnd w:id="263"/>
      <w:bookmarkEnd w:id="264"/>
      <w:r>
        <w:rPr>
          <w:rtl w:val="true"/>
        </w:rPr>
        <w:t>ز ـ نقشه قتل موسی</w:t>
      </w:r>
      <w:bookmarkEnd w:id="265"/>
    </w:p>
    <w:p>
      <w:pPr>
        <w:pStyle w:val="BookText"/>
        <w:rPr/>
      </w:pPr>
      <w:r>
        <w:rPr>
          <w:rFonts w:ascii="IRNazanin" w:hAnsi="IRNazanin" w:eastAsia="IRNazanin"/>
          <w:color w:val="111111"/>
          <w:sz w:val="28"/>
          <w:sz w:val="28"/>
          <w:szCs w:val="28"/>
          <w:rtl w:val="true"/>
          <w:lang w:bidi="fa-IR"/>
        </w:rPr>
        <w:t>فرعون برای قتل موسی با اشراف به مشورت پرداخت؛ چنانکه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فِرْعَوْنُ ذَرُونی أَقْتُلْ مُوسی وَلْیَدْعُ رَبَّهُ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گفتار فرعون به اطرافیان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فِرْعَوْنُ ذَرُونی أقْتُل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همه درباریان فرعون با قتل موسی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اجازه دهید تا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مخالفت آنان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فکر می کردند اگر موسی نفرین کند، به قیمت نابودی فراعنه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وَلْیَدْعُ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گواه آن باشد وشاید نظر آنان این بود که کشتن رهبر یک جمعیت،مایه حیات اندیشه او می شود و محبوبیت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استفاده می شود که گاهی اطرافیان فرعون قتل موسی را پیشنهاد می کردند؛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المَلأُ مِنْ قَوْمِ فِرْعَونَ أتَذَرُ مُوسی وَقَوْمَهُ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آیه به دست می آید که مسأله قتل موسی مورد اتفاق نبوده ومخالف وموافقی در دربار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قتل موسی را چگونه توجیه می کردند؟ فرعون قتل او را چنین توجیه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اینکه می گویم مرا رها کنید تا او را بکشم، از این است که می ترسم آیین شما را تغییر دهد ویا در روی زمین دست به تباهی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فرعون مکر وفریبکاری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می نماید که قتل او به خاطر مصالح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مبادا دین مردم را عوض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مایه فساد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به او ایمان آورند ونظام ناچار شود با آنان بجنگند وطبعاً قتل وخونریزی وویرانی به بار می آورد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ظاهر قضیه است، ولی باطن آن این است که مبادا الوهیت وخدایی</w:t>
      </w:r>
    </w:p>
    <w:p>
      <w:pPr>
        <w:pStyle w:val="BookText"/>
        <w:rPr/>
      </w:pPr>
      <w:r>
        <w:rPr>
          <w:rFonts w:ascii="IRNazanin" w:hAnsi="IRNazanin" w:eastAsia="IRNazanin"/>
          <w:color w:val="111111"/>
          <w:sz w:val="28"/>
          <w:sz w:val="28"/>
          <w:szCs w:val="28"/>
          <w:rtl w:val="true"/>
          <w:lang w:bidi="fa-IR"/>
        </w:rPr>
        <w:t>فروشی او به خطر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آیین مردم، که فرعون از آن سخن می گوید، جز اعتقاد به الوهیت فرعون چیزی نبود واگر فرعون از این خود خواهی دست بر می داشت ومردم را به خود واگذار می کرد، یک چنین دگرگونی، مشکل به بار نیاورده وجنگ ونبردی به دنبال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خودمحوری فرعون بود که چنین پیامدهای ناگواری را به 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آیه استفاده می شود که جباران جهان نه تنها توده ها را تحقیر می کردند، بلکه حتی به فکر تحقیر اطرافیان خود نیز بودند وبا آنان به طور روشن سخن نمی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در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پیش از پیروزی انقلاب اسلامی، شاه مقبور به عنوان دلسوزی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می ترسم که این شورشها آسیبی به دین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او از آن دم می زد، جز همان آیین ستم شاهی نبود که در کنار خدا ومیهن قرار می گرفت وخود را در کنار آفریدگار جهان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ترسم که سلطنت من به خطر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گفتار اطرافیان فرعون صراحت بیشتری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روشنی گفتند که بقا وآزادی موسی مایه زوال الوهیت تو می باشد؛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وَیَذَرُکَ وَ آلِهَتَک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خدایان تو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 شود که مردم، فرعون را می پرستیدند واو نیز برای خود خدایانی داشت که آنها را می 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موسی از نقشه قتل خود آگاه شد، به روشنی از پایداری خود سخن گفت واینکه او در پرتو عنایات خدا مصون از آسیب خواهد بود؛ چنانکه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 وَرَبِّکُمْ مِنْ کُلِّ مُتَکَبِّرلا یُؤمِنُ بِیَوْمِ الحِسابِ</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اینجاست که از متکبری به خدا پناه می برد که به روز رستاخیز ایمان نداشته باشد، زیرا فردی که برای اعمال خود مجازاتی نیندیشد،مانعی نخواهد داشت وباید از چنین انسان شروری به خدا پناه برد</w:t>
      </w:r>
      <w:r>
        <w:rPr>
          <w:rFonts w:eastAsia="IRNazanin" w:cs="IRNazanin"/>
          <w:color w:val="111111"/>
          <w:sz w:val="28"/>
          <w:szCs w:val="28"/>
          <w:rtl w:val="true"/>
          <w:lang w:bidi="fa-IR"/>
        </w:rPr>
        <w:t>.</w:t>
      </w:r>
      <w:bookmarkStart w:id="266" w:name="pg11573_133462"/>
    </w:p>
    <w:p>
      <w:pPr>
        <w:pStyle w:val="Heading6"/>
        <w:numPr>
          <w:ilvl w:val="5"/>
          <w:numId w:val="1"/>
        </w:numPr>
        <w:rPr/>
      </w:pPr>
      <w:bookmarkStart w:id="267" w:name="__RefHeading___Toc5027523_73709187"/>
      <w:bookmarkStart w:id="268" w:name="_Toc104"/>
      <w:bookmarkEnd w:id="266"/>
      <w:bookmarkEnd w:id="267"/>
      <w:r>
        <w:rPr>
          <w:rtl w:val="true"/>
        </w:rPr>
        <w:t>ح ـ فریب دادن ساده لوحان</w:t>
      </w:r>
      <w:bookmarkEnd w:id="268"/>
    </w:p>
    <w:p>
      <w:pPr>
        <w:pStyle w:val="BookText"/>
        <w:rPr/>
      </w:pPr>
      <w:r>
        <w:rPr>
          <w:rFonts w:ascii="IRNazanin" w:hAnsi="IRNazanin" w:eastAsia="IRNazanin"/>
          <w:color w:val="111111"/>
          <w:sz w:val="28"/>
          <w:sz w:val="28"/>
          <w:szCs w:val="28"/>
          <w:rtl w:val="true"/>
          <w:lang w:bidi="fa-IR"/>
        </w:rPr>
        <w:t>فرعون می دانست که قتل موسی تا حدّی مؤثر می باشد، ولی نمی تواند اندیشه موسی را از مغزها بیرون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کند که مغزها را از این اندیشه تهی سازد وثابت کند که خدایی جز او نیست وخدایی که موسی به آن دعوت می کند، وجود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وزیر خود دستور می دهد کاخ بسیاری بلندی را بسازد که فاصله آن با آسمانها کمتر باشد واو بر بلندی آن قرار گیرد واز وجود خدای موسی تحقیق کند ،آنگاه که اثری از او در آسمانها ندید، به مردم بگوید موسی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فرعون می دانست که این کار جز فریب وحیله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موسی به آن دعوت می کند در آسمانها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خدایی دعوت می کرد که پروردگار آسمانها وزمین وآنچه در میان آنها قرار دارد، می باشد؛ چنانکه در پاسخ فرعون که پرسید پروردگار شما کیست،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السَّمواتِ والأرضِ وما بَیْنَهُما إنْ کُنْتُمْ مُوقِنینَ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آسمانها وزمین وآنچه در میان آنها قرار دارد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وشما از این سخن موقعی بهره می گیرید که در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دهها کاخ آسمان خراش ساخته شود واثر محسوسی از خدا در طبقه بالای آنها نباشد، دلیل بر نادرستی گفتار موسی نخواهد 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از اهل حدیث در میان اهل سنّت است که برای خدا، جایگاهی در آسمانها می اندیشند وفکر می کنند که خدا بر تختی قرار دارد که از سنگینی وجود او مانند جهاز شتر صد 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دلایل عقیده خود را گفتگوی فرعون با هامان معرفی می کنند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موسی جایگاه خدای خود را آسمانها معرفی کرده بود، از این جهت فرعون برای تکذیب او به هامان دستور داد که کاخ بلندی بسازد تا او از استواری ونااستواری ادعای موسی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بگویم مستدل ابن تیمیه است شاید باور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سلفی ها از ابن تیمیه قهرمانی ساخته اند که مجدد دین واحیاگر توحید وقهرمان مبارزه با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بخشی ازکتابهای خود که اصرار میورزد برای خدا جهتی ثابت کند، به همین گفتگو تمسّک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اگر دیگر آیات را مورد توجّه قرار می داد، می فهمید که هرگز موسی به فرعون از چنین خدایی گزارش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خدای آسمانها وزمین وآنچه در میان آن دو قرار دارند گزارش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ندارد که خدای او در آسمانها باشد ودر زمین نباشد ویا میان آن دو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تکرار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این سخن را باور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آزمایشگاهی است که پیوسته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جباران روزگار همگی شاگردان مکتب شیطانند که پیوسته از القائات او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فرعون در چند هزار سال پیش به فکر عوام فریبی افتاد وبه وزیر خود دستور چنین وچنانی داد، در عصر قمر نیز این جریان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فضانورد شوروی دور جهان گردش کرد وفرود آمد، رهبر حزب کمونیست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آیا در آن نقاط بلند خدا را مشاهد کردی؟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در آسمانها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به دنبال خدای جسمانی بود، مانند خدای ابن تیمیه که در گوشه ای از فضا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خدایی که در همه جا حضور دارد ودرعین حال جدا از اشیا نبوده وعین آنها نیز نمی باشد وبا دیده عقلی قابل رؤیت است، هیچ گاه غیبتی ندارد تا حضور او را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واقع بین وحکیمان اهل تحقیق از آثار بدیع، به وجود او پی برده واز اثر انگشت به انگشتان نقّاش پی می برند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ابو قره محدّث که از مکان خدا سؤال نمود،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پرسش را حاضر از غایب می کند وخداوند غایب نیست تا از مکان</w:t>
      </w:r>
      <w:bookmarkStart w:id="269" w:name="pg11573_133464"/>
    </w:p>
    <w:p>
      <w:pPr>
        <w:pStyle w:val="BookText"/>
        <w:rPr/>
      </w:pPr>
      <w:bookmarkEnd w:id="269"/>
      <w:r>
        <w:rPr>
          <w:rFonts w:ascii="IRNazanin" w:hAnsi="IRNazanin" w:eastAsia="IRNazanin"/>
          <w:color w:val="111111"/>
          <w:sz w:val="28"/>
          <w:sz w:val="28"/>
          <w:szCs w:val="28"/>
          <w:rtl w:val="true"/>
          <w:lang w:bidi="fa-IR"/>
        </w:rPr>
        <w:t>او سؤال شود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270" w:name="__RefHeading___Toc5027525_73709187"/>
      <w:bookmarkStart w:id="271" w:name="_Toc105"/>
      <w:bookmarkEnd w:id="270"/>
      <w:r>
        <w:rPr>
          <w:rtl w:val="true"/>
        </w:rPr>
        <w:t>ط ـ سرگذشت مؤمن آل فرعون</w:t>
      </w:r>
      <w:bookmarkEnd w:id="271"/>
    </w:p>
    <w:p>
      <w:pPr>
        <w:pStyle w:val="Heading6"/>
        <w:numPr>
          <w:ilvl w:val="5"/>
          <w:numId w:val="1"/>
        </w:numPr>
        <w:rPr/>
      </w:pPr>
      <w:bookmarkStart w:id="272" w:name="__RefHeading___Toc5027527_73709187"/>
      <w:bookmarkStart w:id="273" w:name="_Toc106"/>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درگذشته یاد آور شدیم دو نفر از درون کاخ فرعون به موسی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همسر او بود که در گذشته با او آشنا شدیم، دوّمی انسان وارسته ای که به خاطر یک سلسله مصالح، ایمان خود را مکتوم می داشت تا از این طریق به موسی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سرگذشت او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مِنْ آلِ فِرْعَونَ یَکْتُمُ إیمانَهُ أتَقْتُلُونَ رَجُلاً أنْ یَقُولَ رَبِّیَ اللّهُ وَقَدْ جاءَکُمْ بِالبَیِّناتِ مِنْ رَبِّکُمْ وَ إنْ یَکُ کاذِباً فَعَلَیْهِ کَذِبُهُ وَإنْ یَکُ صادِقاً یُصِبْکُمْ بَعْضُ الّذی یَعِدُکُمْ إنَّ اللّهَ لا یَهْدِی مَنْ هُوَ مُسْرِفٌ کَذّابٌ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لَکُمُ المُلْکُ الیَوْمَ ظاهرینَ فی الأرضِ فَمَنْ یَنْصُرُنا مِنْ بَأْس ِ اللّهِ إنْ جاءَنا قالَ فِرعَوْنُ ما أُرِیکُمْ إلاّ ما أری وما أهدیکُمْ إلاّ سَبیلَ الرَّشادِ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الّذی آمَن یا قَوْمِ إنّی أخافُ عَلَیْکُمْ مِثْلَ یَوْمِ الأحْزاب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دَأْبِ قَوْمِ نُوح وَ عَاد وَ ثَمودَ وَ الّذینَ مِنْ بَعْدِهِمْ وَمَا اللّهُ یُریدُ ظُلْماً لِلْعِبادِ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قَوْمِ إنّی أخافُ عَلَیْکُمْ یَوْمَ التَّنادِ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تُوَلُّونَ مُدبِرینَ مالَکُمْ مِنَ اللّهِ مِنْ عاصِم وَ مَنْ یُضْلِلِ اللّهُ فَما لَهُ مِنْ هاد</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جاءَکُمْ یُوسُفُ مِنْ قَبْلُ بِالبَیِّناتِ فَما زِلْتُمْ فی شَکّ ممَّا جاءَکُمْ بِهِ حتّی إذا هَلَکَ قُلْتُمْ لَنْ یَبْعثَ اللّهُ مِنْ بَعْدِهِ رَسُولاً کَذلِکَ یُضِلُّ اللّهُ مَنْ هُوَ</w:t>
      </w:r>
      <w:bookmarkStart w:id="274" w:name="pg11573_133465"/>
    </w:p>
    <w:p>
      <w:pPr>
        <w:pStyle w:val="BookText"/>
        <w:rPr/>
      </w:pPr>
      <w:bookmarkEnd w:id="274"/>
      <w:r>
        <w:rPr>
          <w:rFonts w:ascii="Amiri" w:hAnsi="Amiri" w:eastAsia="Amiri" w:cs="Amiri"/>
          <w:color w:val="111111"/>
          <w:sz w:val="28"/>
          <w:sz w:val="28"/>
          <w:szCs w:val="28"/>
          <w:rtl w:val="true"/>
          <w:lang w:bidi="ar-SA"/>
        </w:rPr>
        <w:t>مُسْرِفٌ مُرتابٌ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یُجادِلُونَ فی آیاتِ اللّهِ بِغَیْرِ سُلْطان أَتاهُمْ کَبُرَ مَقْتاً عِنْدَ اللّهِ وَعِنْدَ الّذینَ آمَنُوا کَذلِکَ یَطْبعُ اللّهُ عَلی کُلِّ قَلْب مُتَکَبِّر 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الّذی آمَنَ یا قَوْمِ اتَّبِعُونِ أَهْدِکُمْ سَبیلَ الرَّشادِ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إنَّما هذِه الحَیاةُ الدُّنیا مَتاعٌ وإنَّ الآخِرَةَ هیَ دارُ القَرارِ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سَیِّئَةً فَلا یُجْزی إلاّ مِثْلَها وَ مَنْ عَمِلَ صالِحاً مِنْ ذَکَر أوْ أُنْثی وَهُوَ مُؤمِنٌ فَأُولئِکَ یَدْخُلونَ الجَنَّةَ یُرْزَقُونَ فیها بِغَیْرِ حِساب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مالی أدْعُوکُمْ إلَی النَّجاةِ وَ تَدْعُونَنی إلَی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تَدْعُونَنی لأکْفُرَ بِاللّهِ وَ أُشْرِکَ بِهِ ما لَیْسَ لی بِهِ عِلْمٌ وَ أنَا أدْعُوکُمْ إلَی العَزِیزِ الغَفَّارِ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 ما تَدْعُونَنی إلَیْهِ لَیْسَ لَهُ دَعْوَةٌ فی الدُّنیا ولا فِی الآخِرَةِ وَ أنَّ مَردَّنا إِلی اللّهِ وأنَّ المُسْرِفینَ هُمْ أصْحَابُ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فَسَتَذکُرُونَ ما أقُولُ لَکُمْ وَأُفَوِّضُ أمْرِی إلَی اللّهِ إنَّ اللّهَ بَصیرٌ بِالعِبادِ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 سَیّئاتِ ما مَکَروا وحاقَ بِ آلِ فِرْعَونَ سُوءُ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5027529_73709187"/>
      <w:bookmarkStart w:id="276" w:name="_Toc107"/>
      <w:bookmarkEnd w:id="275"/>
      <w:r>
        <w:rPr>
          <w:rtl w:val="true"/>
        </w:rPr>
        <w:t>ترجمه آیات</w:t>
      </w:r>
      <w:bookmarkEnd w:id="276"/>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مردی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ایمان خود را پنهان می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پروردگار من خدای جهانیان است، می کشید در حالی که او با دلایلی از جانب پروردگار شما آمده است؟ اگر او دروغگو باشد، ضرر دروغ دامنگیر او می شود واگر راستگو باشد ،برخی از بیمهایی که می دهد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را که متجاوز از حد ودروغگوست،</w:t>
      </w:r>
    </w:p>
    <w:p>
      <w:pPr>
        <w:pStyle w:val="BookText"/>
        <w:rPr/>
      </w:pPr>
      <w:r>
        <w:rPr>
          <w:rFonts w:ascii="IRNazanin" w:hAnsi="IRNazanin" w:eastAsia="IRNazanin"/>
          <w:color w:val="111111"/>
          <w:sz w:val="28"/>
          <w:sz w:val="28"/>
          <w:szCs w:val="28"/>
          <w:rtl w:val="true"/>
          <w:lang w:bidi="fa-IR"/>
        </w:rPr>
        <w:t>هدایت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وسلطه ظاهری در زمین ازآن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عذاب خدا آنگاه که بیاید نجات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را صلاح می دانم به شما پیشنهاد نمی کنم وجز به راه راست شما را هدایت نمی نمایم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مانند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می ترسم، مانند روزگار اقوام نوح، عاد، ثمود واقوامی که پس از آنان آمده اند وخدا به بندگان ستم روا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از روز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روزی که پشت به عذاب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وازآن فرار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شما از عذاب خدا پناهی نیست وخدا هر کس را گمراه کند برای او راهنمایی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برای شما قبلاً یوسف فرزند یعقوب با دلایل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شما در آنچه او آورده بود شک وتردید داشتید تا روزی که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پس از او پیامبری را بر نخواهد انگیخت، خداوند افراد متجاوز از حد وفرو رفته در شک وتردید را گمراه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آنان که بدون دلیل در آیات روشن خداوند به جدال وانکار می پردازند، 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در آیات الهی بدون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ورسول او ومؤمنان خشم بزرگی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بر قلب هر متکبر جباری مهر می 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 فرد مؤمن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راه راست هدایت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ای خویشان من این زندگی دنیا کالای چند روزه است وسرای دیگر، سرای پایدار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آن کس که کار بد انجام دهد، به همان مقدار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زنان ومردان با ایمان کار نیک انجام دهند، وارد بهشت می شوند</w:t>
      </w:r>
      <w:bookmarkStart w:id="277" w:name="pg11573_133467"/>
    </w:p>
    <w:p>
      <w:pPr>
        <w:pStyle w:val="BookText"/>
        <w:rPr/>
      </w:pPr>
      <w:bookmarkEnd w:id="277"/>
      <w:r>
        <w:rPr>
          <w:rFonts w:ascii="IRNazanin" w:hAnsi="IRNazanin" w:eastAsia="IRNazanin"/>
          <w:color w:val="111111"/>
          <w:sz w:val="28"/>
          <w:sz w:val="28"/>
          <w:szCs w:val="28"/>
          <w:rtl w:val="true"/>
          <w:lang w:bidi="fa-IR"/>
        </w:rPr>
        <w:t>وبدون حساب در آنجا روزی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ای بستگان من چرا با اینکه من شما را به نجات دعوت می کنم، شما مرا به آتش فرا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مرا می خوانید که به خدا کفر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آن علم ندارم برای او شریک قائل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شما را به خدای قدرتمند وآمرزنده دعوت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ناگزیر مرا به سوی کسی می خوانید که او دعوتی در دنیا وحاکمیتی در آخرت ندارد وبازگشت ما به سوی خداست ومسرفان اهل دوزخند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به همین زودی آنچه را من می گویم متذکر می شوید ومن کار خویش را به خدا واگذار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وضع بندگانش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خدا او را از پیامد های نقشه های آنان حفظ کرد وعذاب شدید آل فرعون را فرا گرفت</w:t>
      </w:r>
      <w:r>
        <w:rPr>
          <w:rFonts w:eastAsia="IRNazanin" w:cs="IRNazanin"/>
          <w:color w:val="111111"/>
          <w:sz w:val="28"/>
          <w:szCs w:val="28"/>
          <w:rtl w:val="true"/>
          <w:lang w:bidi="fa-IR"/>
        </w:rPr>
        <w:t>.</w:t>
      </w:r>
    </w:p>
    <w:p>
      <w:pPr>
        <w:pStyle w:val="Heading6"/>
        <w:numPr>
          <w:ilvl w:val="5"/>
          <w:numId w:val="1"/>
        </w:numPr>
        <w:rPr/>
      </w:pPr>
      <w:bookmarkStart w:id="278" w:name="__RefHeading___Toc5027531_73709187"/>
      <w:bookmarkStart w:id="279" w:name="_Toc108"/>
      <w:bookmarkEnd w:id="278"/>
      <w:r>
        <w:rPr>
          <w:rtl w:val="true"/>
        </w:rPr>
        <w:t>تفسیر موضوعی آیات</w:t>
      </w:r>
      <w:bookmarkEnd w:id="279"/>
    </w:p>
    <w:p>
      <w:pPr>
        <w:pStyle w:val="BookText"/>
        <w:rPr/>
      </w:pPr>
      <w:r>
        <w:rPr>
          <w:rFonts w:ascii="IRNazanin" w:hAnsi="IRNazanin" w:eastAsia="IRNazanin"/>
          <w:color w:val="111111"/>
          <w:sz w:val="28"/>
          <w:sz w:val="28"/>
          <w:szCs w:val="28"/>
          <w:rtl w:val="true"/>
          <w:lang w:bidi="fa-IR"/>
        </w:rPr>
        <w:t>قرآن در سوره های مختلف از انسانهایی یاد کرده که در لباس بی طرفی، پیامبران الهی را یاری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از این آیات را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حبیب نجّار که رسولان مسیح را یاری کرد وسرگذشت او در سوره یس،آیات</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بخش با این آیه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مِنْ أقْصَی المَدینَةِ رَجُلٌ یَسْعی قالَ یا قَوْمِ اتَّبِعُوا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دور شهر کسی آمد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بستگان من از رسولان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مردی از آل فرعون که خود را از نقطه دور دست شهر به مرکز رسانید و به موسی خبر داد که فراعنه در صدد کشتن تو هستند، هر چه زودتر شهر را ترک کن وموسی نیز مصر را به قصد مدین ترک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مؤمن آل فرعون که در مجلس مشاوره به صورت عاقلانه از موسی دفاع</w:t>
      </w:r>
      <w:bookmarkStart w:id="280" w:name="pg11573_133468"/>
    </w:p>
    <w:p>
      <w:pPr>
        <w:pStyle w:val="BookText"/>
        <w:rPr/>
      </w:pPr>
      <w:bookmarkEnd w:id="280"/>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این مؤمن همان فردی است که موسی را قبلاً از نقشه قتل او آگاه ساخته بود یا نه؟ چیزی در این مورد در دست نیست ودر هر حال ایمان او وآسیه که در مرکز فساد وآلودگی زندگی می کردند،تحقق بخش گفتار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وَیُخْرِجُ الحَیَّ مِنَ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می رساند عامل وراثت ومحیط، اختیار وآزادی را از انسان سلب نمی کند و اینکه برخی از روانشناسان شخصیت انسان را معلول عوامل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فرهنگ ومحیط خلاصه می کنند، باید به معنی مقتضی تفسیر کرد ونه 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 اینکه این افراد با دیگر فراعنه از هر نظر همسان بودند، امّا توانستند بر این عوامل پیروز شوند وآثار آنها را خنثی کنند</w:t>
      </w:r>
      <w:r>
        <w:rPr>
          <w:rFonts w:eastAsia="IRNazanin" w:cs="IRNazanin"/>
          <w:color w:val="111111"/>
          <w:sz w:val="28"/>
          <w:szCs w:val="28"/>
          <w:rtl w:val="true"/>
          <w:lang w:bidi="fa-IR"/>
        </w:rPr>
        <w:t>.</w:t>
      </w:r>
    </w:p>
    <w:p>
      <w:pPr>
        <w:pStyle w:val="Heading6"/>
        <w:numPr>
          <w:ilvl w:val="5"/>
          <w:numId w:val="1"/>
        </w:numPr>
        <w:rPr/>
      </w:pPr>
      <w:bookmarkStart w:id="281" w:name="__RefHeading___Toc5027533_73709187"/>
      <w:bookmarkStart w:id="282" w:name="_Toc109"/>
      <w:bookmarkEnd w:id="281"/>
      <w:r>
        <w:rPr>
          <w:rtl w:val="true"/>
        </w:rPr>
        <w:t>ی ـ نکات آموزنده در سخنان مؤمن آل فرعون</w:t>
      </w:r>
      <w:bookmarkEnd w:id="282"/>
    </w:p>
    <w:p>
      <w:pPr>
        <w:pStyle w:val="BookText"/>
        <w:rPr/>
      </w:pPr>
      <w:r>
        <w:rPr>
          <w:rFonts w:ascii="IRNazanin" w:hAnsi="IRNazanin" w:eastAsia="IRNazanin"/>
          <w:color w:val="111111"/>
          <w:sz w:val="28"/>
          <w:sz w:val="28"/>
          <w:szCs w:val="28"/>
          <w:rtl w:val="true"/>
          <w:lang w:bidi="fa-IR"/>
        </w:rPr>
        <w:t>از آیات یاد شده نکاتی استفاده می شود که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نظر عقل وخرد، انسان برای حفظ جان ومال خود می تواند به کفر تظاهر کند وایمان خود را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تقیه است که در دیگر آیات قرآن وارد شده است ومؤمن آل فرعون با استفاده از همین شیوه، به یاری موسی برخاست وشاید اگر تذکرات او نبود، چه بسا فرعون نقشه خود را عملی می کرد، و اینکه در گذشته گفتیم قتل موسی مورد اتفاق مشاوران فرعون نبود، شاهد و دلیل آن، همین گفتگوی مؤمن آل فرعون در مجلس مشورتی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به صورت خیر خواهی، بدون اینکه فرعون را ناحق وطرف مقابل را حق قلمداد کند، شروع به سخن نمود وجریان دعوت موسی را به صورت شک وتردید مطرح کرد وگفت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یَکُ کاذِباً فَعَلَیْهِ کَذِبُهُ وَإنْ یَکُ صادِقاً یُصِبْکُمْ بَعْضُ الّذی یَعِدکُمْ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می نگریم او احتمال دروغگو بودن موسی را نخست واحتمال راستگویی او را در درجه بعد یاد آور شد تا عواطف فرعون را به سخن خود جلب</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آیات دیگر قرآن نیز به کار رفته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أوْ إیّاکُمْ لعَلَی هُدًی أوْ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نوع گفتگو باید در شرایط خاصی صورت بگیرد، ولی آنجا که طرف مقابل تسلیم گفتار انسان است، باید از شیوه جزم بهره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هنگام خیر خواهی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دروغگو باشد ضرر آن را خود می بیند واگر راستگو باشد برخی از بیم های او دامنگیر شما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بیم های او دامنگیر شما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عدول از دوّمی به اوّلی، یک نوع محافظه کاری در گفتار و در راستای همان هدف مزبور باشد وبه اصطلاح از اکثر، اقل را گرفته و اینکه اگر راستگو باشد لااقل برخی از بیم های او متوجّه شما خواهد بود؛ چنانکه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یَکُ صادِقاً یُصِبْکُمْ بَعْضُ الّذی یَعِدکُمْ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گفت که این قدرت ظاهری را که به آن می نازید، ممکن است در اثر مخالفت با موسی از دست بدهید ونفرین او دامنگیر شما شود وهمین قدرت را نیز بگیرد؛ آنگاه چه کسی ما را کمک می کند؛ چنانکه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لَکُمُ المُلْک الیَوْم ظاهرینَ فی الأرضْ فَمَنْ یَنْصرنا مِنْ بأس ِ اللّهِ إن جاءَنا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آنگاه برای گفتار خود چند شاهد تاریخی می آورد وآن اینکه اقوام نوح وعاد وثمود وکسانی که پس از آنان آمدند دارای همین سلطه وقدرت بودند ولی به خاطر مخالفت با پیامبران، آن قدرت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إنّی أخافُ عَلَیْکُمْ مِثْلَ یَوْمِ الأحْزابِ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در مرحله بعد شیوه سخن را عوض می نماید ونظر آنان را از دنیا به آخرت متوجّه می سازد وآن اینکه روز رستاخیز که روز فریادهاست وگناهکاران از شدّت عذاب فریادمی کشند وآنگاه که عذاب الهی به سوی آنان آمد، تصمیم به فرار می گیرند، در کمین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وَیا قَوْمِ إنّی أخافُ عَلَیْکُمْ یَوْمَ التَّنادِ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تُوَلُّونَ مُدبِرینَ مالَکُمْ مِنَ اللّهِ مِنْ عاصِم وَ مَنْ یُضْلِلِ اللّهُ فَما لَهُ مِنْ هاد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مرحله بعد، مؤمن آل فرعون اشاره می کند که خصیصه شما فراعنه مقاومت در برابر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موسی یوسف نیز با دلایلی به سوی شما آمد، به دعوت او به دیده تردید نگریستید وپس از او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رسولی نخواهد آمد واز این طریق در جرگه مشرکان وشکاکان قرار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هستید که بدون هیچ گونه دلیلی در آیات الهی به مجادله بر می خیزند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جاءَکُمْ یُوسُفُ مِنْ قَبْلُ بِالبَیِّناتِ فَما زِلْتُمْ فی شَکّ ممَّا جاءَکُمْ بِهِ حتّی إذا هَلَکَ قُلْتُمْ لَنْ یَبْعثَ اللّهُ مِنْ بَعْدِهِ رَسُولا کَذلِکَ یُضِلُّ اللّه مَنْ هُوَمُسْرِفٌ مُرتابٌ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مجموع تبلیغات ودعوتهای او استفاده می شود که وی یک فرد فوق العاده بود وآنچه را به زبان آورد، همان منطق وحی بود که بر پیامبران الهی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عادل ودادگر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را به مقدار جرم کیفر می دهد، ولی افراد نیکو کار را بدون حساب پاداش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سَیِّئَةً فَلا یُجْزی إلاّ مِثْلَها وَ مَنْ عَمِلَ صالِحاً مِنْ ذَکَر أوْ أُنْثی وَ هُوَ مُؤمِنٌ فَأُولئِکَ یَدْخُلونَ الجَنَّةَ یُرْزَقُونَ فیها بِغَیْرِ حِساب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 همین مضمون در موارد دیگر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بِالسَّیِّئَةِ فَلا یُجْزی إلاّ مِثْلَها وَ هُمْ لا یُظْلَمُونَ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افکار آن روز، هر یک از زن ومرد را در پیشگاه خدا به انسان کاملی معرفی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عَمِلَ صالِحاً مِنْ ذَکَر أوْ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قرآن نیز به همین شیوه در موارد دیگر سخن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فراعنه را که بر خدا شرک ورزد، رد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به چیزی که به آن علم ندارم اعتقاد ورزم ؛ چنانکه در قرآن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جاهداکَ لِتُشْرِکَ بِی ما لَیْسَ لَکَ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83" w:name="pg11573_133471"/>
    </w:p>
    <w:p>
      <w:pPr>
        <w:pStyle w:val="BookText"/>
        <w:rPr/>
      </w:pPr>
      <w:bookmarkEnd w:id="283"/>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سرانجام به این نکته می رسد که این خدایان دروغین شما نه دراین جهان دعوتی دارند ونه در آخرت قدرتی واگر اینها مقام ربوبی داشتند، شایسته بود گروهی را اعزام نمایند تا مردم را به سوی آنها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جَرَمَ أنّ ما تَدْعُونَنی إلَیْهِ لَیْسَ لهُ دَعْوَةٌ فی الدُّنیا ولا فِی الآخِرَةِ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تبلیغات نرم وخردمندانه، خشم فرعون را برانگیخت وممکن بود که از طرف او محکوم به اعدام شود وشاید مقدمات آن نیز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یاد آور می شود که ما او را از شرّ نقشه های آنان حفظ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 سَیّئاتِ ما مَکَروا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فرعون پس از شنیدن برخی از این سخنان همان حالت کبر وخودخواهی خود را اظهار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همان است که من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أریکُمُ إلاّ ما أری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طبیعت استبداد وخود خواهی است</w:t>
      </w:r>
      <w:r>
        <w:rPr>
          <w:rFonts w:eastAsia="IRNazanin" w:cs="IRNazanin"/>
          <w:color w:val="111111"/>
          <w:sz w:val="28"/>
          <w:szCs w:val="28"/>
          <w:rtl w:val="true"/>
          <w:lang w:bidi="fa-IR"/>
        </w:rPr>
        <w:t>.</w:t>
      </w:r>
    </w:p>
    <w:p>
      <w:pPr>
        <w:pStyle w:val="Heading6"/>
        <w:numPr>
          <w:ilvl w:val="5"/>
          <w:numId w:val="1"/>
        </w:numPr>
        <w:rPr/>
      </w:pPr>
      <w:bookmarkStart w:id="284" w:name="__RefHeading___Toc5027535_73709187"/>
      <w:bookmarkStart w:id="285" w:name="_Toc110"/>
      <w:bookmarkEnd w:id="284"/>
      <w:r>
        <w:rPr>
          <w:rtl w:val="true"/>
        </w:rPr>
        <w:t>ک ـ آخرین اتمام حجّت</w:t>
      </w:r>
      <w:bookmarkEnd w:id="285"/>
    </w:p>
    <w:p>
      <w:pPr>
        <w:pStyle w:val="Heading6"/>
        <w:numPr>
          <w:ilvl w:val="5"/>
          <w:numId w:val="1"/>
        </w:numPr>
        <w:rPr/>
      </w:pPr>
      <w:bookmarkStart w:id="286" w:name="__RefHeading___Toc5027537_73709187"/>
      <w:bookmarkStart w:id="287" w:name="_Toc111"/>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آفریدگار مهربان با همه بندگان خود از طریق رأفت ومهربانی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انسان ستمگر وجباری مانند فرعون سالها مهلت می دهد که شاید به راه راست هدایت شود وبا وسایل گوناگون، زمینه های بازگشت او را فراهم می سازد، امّا انسان خود خواه بر عناد ولجاجت خود اصرار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حجت را بر فرعون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با دلایل روشن برای هدایت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مناظره همه راهها را به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آخرین سیلی باقی مانده که شاید او را از این خواب گران بیدار سازد، نزول انواع بلاها وگرفتاریها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نُرِیهِمْ مِنْ آیَة إلاّ هِیَ أَکْبَرُ مِنْ أُخْتِها وَ أَخَذْناهُمْ بِالعَذابِ لَعلَّهُمْ یَرْجِعُونَ</w:t>
      </w:r>
      <w:r>
        <w:rPr>
          <w:rFonts w:eastAsia="Amiri" w:cs="Amiri" w:ascii="Amiri" w:hAnsi="Amiri"/>
          <w:color w:val="111111"/>
          <w:sz w:val="28"/>
          <w:szCs w:val="28"/>
          <w:rtl w:val="true"/>
          <w:lang w:bidi="ar-SA"/>
        </w:rPr>
        <w:t>)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یا أیُّهَ السّاحِرُ ادْعُ لَنا رَبَّکَ بِما عَهِدَ عِنْدَکَ إنَّنا لَمُهْتَدُونَ</w:t>
      </w:r>
      <w:r>
        <w:rPr>
          <w:rFonts w:eastAsia="Amiri" w:cs="Amiri" w:ascii="Amiri" w:hAnsi="Amiri"/>
          <w:color w:val="111111"/>
          <w:sz w:val="28"/>
          <w:szCs w:val="28"/>
          <w:rtl w:val="true"/>
          <w:lang w:bidi="ar-SA"/>
        </w:rPr>
        <w:t>) .</w:t>
      </w:r>
      <w:bookmarkStart w:id="288" w:name="pg11573_133472"/>
    </w:p>
    <w:p>
      <w:pPr>
        <w:pStyle w:val="BookText"/>
        <w:rPr/>
      </w:pPr>
      <w:bookmarkEnd w:id="288"/>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العَذابَ إذا هُمْ یَنْکُثُونَ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بِالسِّنینَ وَ نَقْص مِنَ الثَّمَراتِ لَعَلَّهُمْ یَذَّکَّرُونَ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 ألا إنّماطائِرُهُمْ عِنْدَ اللّهِ وَ لکِنَّ أکْثَرَهُمْ لا یَعْلَمُونَ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مَهْما تَأْتِنا بِهِ مِنْ آیَة لِتَسْحَرَنا بِها فَما نَحْنُ لَکَ بِمُؤْمِنینَ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فَأَرْسَلْنا عَلَیْهِمُ الطُّوفانَ وَ الجَرادَ وَ القُمَّلَ وَ الضَّفادِعَوَ الدَّمَ آیات مُفَصَّلات فَاسْتَکْبَرُوا وَ کانُوا قَوماً مُجْرِمینَ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عَلَیْهِمُ الرِّجْزُ قالُوا یا مُوسَی ادْعُ لَنا رَبَّکَ بِما عَهِدَ عِنْدَکَ لَئِنْ کَشَفْتَ عَنَّا الرِّجْزَ لَنُؤمِنَنَّ لَکَ وَ لَنُرْسِلَنَّ مَعَکَ بَنی إسْرائیلَ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وَاسْتَکْبَرَ هُوَ وَ جُنُودُهُ فی الأرْضِ بِغَیْرِ الحَقِّ وَ ظَنُّوا أَنَّهُمْ إلَیْنا لایُرْجَعُونَ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فَأخَذْناهُ وَ جُنُودَهُ فَنَبَذْناهُمْ فِی الیَمِّ فَانْظُرْ کَیْفَ کانَ عاقِبَةُ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5027539_73709187"/>
      <w:bookmarkStart w:id="290" w:name="_Toc112"/>
      <w:bookmarkEnd w:id="289"/>
      <w:r>
        <w:rPr>
          <w:rtl w:val="true"/>
        </w:rPr>
        <w:t>ترجمه آیات</w:t>
      </w:r>
      <w:bookmarkEnd w:id="29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هیچ آیتی را به آنها نشان ندادیم جز اینکه پس از آن،آیت بزرگتری را ارائه کردیم وآنان را به عذاب وبلا گرفتار نمودیم تا مگر به سوی خدا برگردند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آل فرعون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ساحر بزرگ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خود را با عهدی که پیش تو دارد،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ما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هدایت</w:t>
      </w:r>
      <w:bookmarkStart w:id="291" w:name="pg11573_133473"/>
    </w:p>
    <w:p>
      <w:pPr>
        <w:pStyle w:val="BookText"/>
        <w:rPr/>
      </w:pPr>
      <w:bookmarkEnd w:id="291"/>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آنگاه که عذاب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برطرف کردیم، باز پیمان شکنی کردند وایمان نیاوردند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فرعونیان را سخت به قحطی وآفتهای نباتی مبتلا کردیم شاید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آنگاه که پیشامد خوشی به آنان می رسید، آن را به شایستگی خود نسبت داده وهرگاه پیش آمد ناگواری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قحطی وسختی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روی می آورد،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موسی وهمراهانش فال بد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باشند که فال بد آنها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رنجها وپیش آمدهای ناگوار را خدا می فرستد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آنان از این مطلب ناآگاهند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آل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آیه ومعجزه برای ما بیاوری که ما را به واسطه آن سحر کنی، بدان که ما به تو ایمان نخواهیم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در نتیجه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اعمال خود دچار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وطوفان وملخ وشپش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آفت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ووزغ وخون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نشانه قهر وغضب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 ولی باز راه کبر وگردنکشی را پیش گرفته وقوم گنهکار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آنگاه که عذاب وبلا برآنها فرود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خاطر آن عهدی که پیش تو دارد، بخوان هرگاه بلا را از ما برطرف کند به تو ایمان می آوریم وبنیاسرائیل را آزاد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 عذاب را تا مدتی که متعهد شده بودند ایمان بیاورند، از آنها برطرف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پیمان شکستند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ودر نتیجه او وسربازانش کبر ورزیدند، همه را در دریا فکندیم، بنگر چه شد سرانجام ستمگران</w:t>
      </w:r>
      <w:r>
        <w:rPr>
          <w:rFonts w:eastAsia="IRNazanin" w:cs="IRNazanin"/>
          <w:color w:val="111111"/>
          <w:sz w:val="28"/>
          <w:szCs w:val="28"/>
          <w:rtl w:val="true"/>
          <w:lang w:bidi="fa-IR"/>
        </w:rPr>
        <w:t>.</w:t>
      </w:r>
    </w:p>
    <w:p>
      <w:pPr>
        <w:pStyle w:val="Heading6"/>
        <w:numPr>
          <w:ilvl w:val="5"/>
          <w:numId w:val="1"/>
        </w:numPr>
        <w:rPr/>
      </w:pPr>
      <w:bookmarkStart w:id="292" w:name="__RefHeading___Toc5027541_73709187"/>
      <w:bookmarkStart w:id="293" w:name="_Toc113"/>
      <w:bookmarkEnd w:id="292"/>
      <w:r>
        <w:rPr>
          <w:rtl w:val="true"/>
        </w:rPr>
        <w:t>تفسیر موضوعی آیات</w:t>
      </w:r>
      <w:bookmarkEnd w:id="29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باز داری آل فرعون از شرک وطغیان، آنها را به انواع بلاها گرفتار</w:t>
      </w:r>
    </w:p>
    <w:p>
      <w:pPr>
        <w:pStyle w:val="BookText"/>
        <w:rPr/>
      </w:pPr>
      <w:r>
        <w:rPr>
          <w:rFonts w:ascii="IRNazanin" w:hAnsi="IRNazanin" w:eastAsia="IRNazanin"/>
          <w:color w:val="111111"/>
          <w:sz w:val="28"/>
          <w:sz w:val="28"/>
          <w:szCs w:val="28"/>
          <w:rtl w:val="true"/>
          <w:lang w:bidi="fa-IR"/>
        </w:rPr>
        <w:t>می ساخت وبلایی پس از رفع بلایی فرود می آورد، وهر موقع به نوعی از عذاب گرفتار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می گفتند که اگر دعا کند وخدا عذاب را از آنان برطرف کند به او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پس از نزول بلا دعامی کرد وبلا برطرف می گشت، ولی آنان به همان کفر وشرک خود ادامه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بلاهایی که برآنها نازل شده است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قحطی وکم شدن میوه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أَخَذْنا آلَ فِرعَوْنَ بِالسِّنینَ وَ نَقْص مِنَ الثَّمَراتِ لعَلَّهُمْ یَذَّکَّرُونَ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سال است، ولی مقصود از آن در اینجا سالهای قحطی است وعلّت اینکه از قحطی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آورند این است که نوع مردم به هنگام خشکسالی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القحط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سهولت در تعبیر به ذکر مضاف اکتفا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صیغه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است که کمی زراعت ونقصان میوه ها بیش از دو سال ادامه داشته، ولی آن چنان نبوده است که از گرسنگی بمیرند وشاید با وسایلی می توانستند آذوقه ای از اینجا وآنجا گرد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سیل های بنیان کن است که خانه ها وزراعتها را نابود می سازد ومسلّماً طوفان، پیامدهای بدی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بیماریهای طاعون، آبله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آفت زراعت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بلای دیگر قمَّل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 جمع قُمَّلَّة، جانوری است که از آفات گیاهی می باشد وگاهی از آن به پشه های کوچک تعبیر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صغار الذباب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نابودی حیوانات است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بلای دیگر ضفادع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ضفادع جمع ضفدع، وزغ یا قورباغه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خون که گاهی در نوشیدنیها ظاهر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قرآن از همه اینها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ومقصود این است که این بلاها یکی پس از دیگری آشکار می شد وعجیب اینکه هر موقع این بلا دامنگیر آنها می شد، دست به دامن موسی می شدند وموسی یا خود آنان برای ایمان خود اجلی معیّن می کردند وشرط می کردند که اگر عذاب برطرف شود به او ایمان آورند، ولی هیچ گاه در هیچ مرحله ای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باید گفت آنان پنج بار با او پیمان بستند ودر هر مرحله پیمان شکنی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آیات زیر ناظر به تعداد پیمانها وپیمان شکنیها ونزول بلاهای مختلف وجداگانه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کَشَفْنا عَنْهُمُ الرِّجْزَ إلی أَجَل هُمْ بالِغُوهُ إذا هُمْ یَنْکُثُونَ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عهد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شاید مقصود وعده خدا به موسی است که اگر دعا کند دعای او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احتمال دارد مقصود این است که اگر ما ایمان بیاوریم، او عذاب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اوّل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با درخواست آنان تطبیق نمی کند، زیرا عهد الهی مشروط به تقدّم ایمان بر رفع عذاب است، در حالی که آنان خواهان عکس آن بودند</w:t>
      </w:r>
      <w:r>
        <w:rPr>
          <w:rFonts w:eastAsia="IRNazanin" w:cs="IRNazanin"/>
          <w:color w:val="111111"/>
          <w:sz w:val="28"/>
          <w:szCs w:val="28"/>
          <w:rtl w:val="true"/>
          <w:lang w:bidi="fa-IR"/>
        </w:rPr>
        <w:t>.</w:t>
      </w:r>
      <w:bookmarkStart w:id="294" w:name="pg11573_133476"/>
    </w:p>
    <w:p>
      <w:pPr>
        <w:pStyle w:val="Heading3"/>
        <w:numPr>
          <w:ilvl w:val="2"/>
          <w:numId w:val="1"/>
        </w:numPr>
        <w:rPr/>
      </w:pPr>
      <w:bookmarkStart w:id="295" w:name="__RefHeading___Toc5027543_73709187"/>
      <w:bookmarkStart w:id="296" w:name="_Toc114"/>
      <w:bookmarkEnd w:id="294"/>
      <w:bookmarkEnd w:id="295"/>
      <w:r>
        <w:rPr/>
        <w:t>5</w:t>
      </w:r>
      <w:r>
        <w:rPr>
          <w:rtl w:val="true"/>
        </w:rPr>
        <w:t xml:space="preserve">- </w:t>
      </w:r>
      <w:r>
        <w:rPr>
          <w:rtl w:val="true"/>
        </w:rPr>
        <w:t>هلاکت ونابودی آل فرعون</w:t>
      </w:r>
      <w:bookmarkEnd w:id="296"/>
    </w:p>
    <w:p>
      <w:pPr>
        <w:pStyle w:val="Heading4"/>
        <w:numPr>
          <w:ilvl w:val="3"/>
          <w:numId w:val="1"/>
        </w:numPr>
        <w:rPr/>
      </w:pPr>
      <w:bookmarkStart w:id="297" w:name="__RefHeading___Toc5027545_73709187"/>
      <w:bookmarkStart w:id="298" w:name="_Toc115"/>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تا اینجا با برنامه های مختلف ومتنوع موسی در راستای هدایت آل فرعون آشنا شدیم و از عنایات والطاف الهی در باره لجوجترین انسانها آگاه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حق با تو مداراها کند چون که از حلّ بگذرد رسوا کند</w:t>
      </w:r>
    </w:p>
    <w:p>
      <w:pPr>
        <w:pStyle w:val="BookText"/>
        <w:rPr/>
      </w:pPr>
      <w:r>
        <w:rPr>
          <w:rFonts w:ascii="IRNazanin" w:hAnsi="IRNazanin" w:eastAsia="IRNazanin"/>
          <w:color w:val="111111"/>
          <w:sz w:val="28"/>
          <w:sz w:val="28"/>
          <w:szCs w:val="28"/>
          <w:rtl w:val="true"/>
          <w:lang w:bidi="fa-IR"/>
        </w:rPr>
        <w:t>سرانجام قطعی شد که آنان به هیچ قیمت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باید این رشته سرطانی از سرزمین هستی قطع می شد وپیامبر رحمت، این بار مظهر خشم حق گردد، واز خداوند بزرگ بخواهد که اموال آنان را نابود وبر قلوبشان مهر بزند وبه همین حالت بمانند تا عذاب قیامت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مُوسی رَبَّنا إنَّکَ آتَیْتَ فِرْعَونَ وَ مَلاََهُ زینَةً وَ أمْوالاً فی الحیاةِ الدُّنیا رَبَّنا لِیُضِلُّوا عَنْ سَبِیلِکَ رَبَّنا اطْمِسْ عَلی أَموالِهِمْ وَ اشْدُدْ علی قُلُوبِهِمْ فَلا یُؤمِنُوا حَتّی یَرَوُا العَذابَ الألیمَ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فرعون واشراف از درباریان او در این جهان زینت و ثروت بسیار عطا فرمودی ونتیجه این شده است که بندگان را از راه تو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اموال آنان را نابود گردان وبر دلهای آنان مهر بزن وایمان نیاورند تا عذاب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موسی نیز مستجاب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قَدْ أُجِیبَتْ دَعْوَتُکُما فَاسْتَقِیما وَ لاتَتَّبِعانِ سَبِیلَ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خواستهای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نمایید واز راه کسانی که جاهلند پیروی نکنید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 فَأَغْرَقْناهُمْ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مقدّمات خشم مارا فراهم آوردند از آنها انتقام گرفته ،همگی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ببینیم چگونه آل فرعون در دریا غرق شدند وموسی وبنی اسرائیل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 این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وَجاوَزْنا بِبَنی إسْرائیلَ البَحْرَ فَأَتْبَعَهُمْ فِرْعَونُ وَ جُنُودُهُ بَغْیاً وَ عَدْواً حَتّی إذا أدْرَکَهُ الغَرَقُ قالَ آمَنْتُ أنَّهُ لاإلهَ إلاّ الّذی آمَنَتْ بِهِ بَنُوا إسْرائیلَ وَ أَنَا مِنَ المُسْلِمینَ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وقَدْ عَصَیْتَ قَبْلُ وَ کُنْتَ مِنَ المُفْسِدینَ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فَالیَومَ نُنَجِّیکَ بِبَدَنِکَ لِتَکُونَ لِمَنْ خَلْفَکَ آیَةً وَ إنَّ کَثیراً مِنَ النّاسِ عَنْ آیاتِنا لَغافِلُونَ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أنْ یَسْتَفِزَّهُمْ مِنَ الارْضِ فَأَغْرَقْناهُ وَ مَنْ مَعَهُ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أوحَیْنا إلی مُوسی أنْ أَسْرِ بِعِبادِی فَاضْرِبْ لَهُمْ طَریقاً فی البَحْرِ یَبَساً لاتَخافُ دَرَکاً وَ لاتَخْشی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فَأَتْبَعَهُمْ فِرْعَوْنُ بِجُنُودِهِ فَغَشِیَهُمْ مِنَ الیَمِّ ما غَشِیَهُمْ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فِرْعَونُ قَوْمَهُ وَ ما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مُوسی أنْ أسْرِ بِعِبادی إنَّکُمْ مُتَّبَعُونَ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فَأَتْبَعُوهُمْ مُشْرِقینَ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تَراءَا الجَمْعانِ قالَ أصْحابُ مُوسی إنّا لَمُدْرَکُونَ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کَلاّ إنَّ مَعِیَ رَبّی سَیَهْدینِ</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فَأَوْحَیْنا إلی مُوسی أنِ اضْرِبْ بِعَصاکَ البَحْرَ فَانْفَلَقَ فَکانَ کُلُّ فِرْق کَالطَّوْدِ العَظیمِ</w:t>
      </w:r>
      <w:r>
        <w:rPr>
          <w:rFonts w:eastAsia="Amiri" w:cs="Amiri" w:ascii="Amiri" w:hAnsi="Amiri"/>
          <w:color w:val="111111"/>
          <w:sz w:val="28"/>
          <w:szCs w:val="28"/>
          <w:rtl w:val="true"/>
          <w:lang w:bidi="ar-SA"/>
        </w:rPr>
        <w:t>).</w:t>
      </w:r>
      <w:bookmarkStart w:id="299" w:name="pg11573_133478"/>
    </w:p>
    <w:p>
      <w:pPr>
        <w:pStyle w:val="BookText"/>
        <w:rPr/>
      </w:pPr>
      <w:bookmarkEnd w:id="299"/>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أَزْلَفْنا ثَمَّ الآخَرِینَ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أَنْجَیْنا مُوسی وَ مَنْ مَعَهُ أَجْمَعینَ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 بِعِبادی لَیْلاً إنَّکُمْ مُتَّبَعُونَ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اتْرُکِ البَحْرَ رَهْواً إنَّهُمْ جُنْدٌ مُغْرَقُونَ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027547_73709187"/>
      <w:bookmarkStart w:id="301" w:name="_Toc116"/>
      <w:bookmarkEnd w:id="300"/>
      <w:r>
        <w:rPr>
          <w:rtl w:val="true"/>
        </w:rPr>
        <w:t>ترجمه آیات</w:t>
      </w:r>
      <w:bookmarkEnd w:id="30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بنی اسرائیل را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وسربازانش به انگیزه ستم وتجاوز، به تعقیب آنها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آستانه غرق شدن قرار گرفت،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 به اینکه خدایی، جز خدایی که بنی اسرائیل به او ایمان آورده است، نیست ومن از تسلیم شدگانم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گذشته یاغیگری کردی و از مفسدان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امروز بدن تو را ازآب بیرون می افکنیم تا برای آیندگان آیت وعبرتی باشد وبسیاری از مردم از آیات ما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فرعون تصمیم گرفت بنی اسرائیل را از سرزمین مصر بیرون کند یا بکشد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وکسانی را که با او بودند در دریا غرق کردیم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 به موسی وحی کردیم بندگان مرا شبانه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زدن عصا بر آبهای دریا از طریق اعجاز برای آنان در دریا راه خشکی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گرفتاری مجدد به دست فرعونیان ویا غرق در دریا، مترس</w:t>
      </w:r>
      <w:r>
        <w:rPr>
          <w:rFonts w:eastAsia="IRNazanin" w:cs="IRNazanin"/>
          <w:color w:val="111111"/>
          <w:sz w:val="28"/>
          <w:szCs w:val="28"/>
          <w:rtl w:val="true"/>
          <w:lang w:bidi="fa-IR"/>
        </w:rPr>
        <w:t>.</w:t>
      </w:r>
      <w:bookmarkStart w:id="302" w:name="pg11573_133479"/>
    </w:p>
    <w:p>
      <w:pPr>
        <w:pStyle w:val="BookText"/>
        <w:rPr/>
      </w:pPr>
      <w:bookmarkEnd w:id="302"/>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فرعون با سپاهیانش موسی ویاران او را تعقیب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وارد دریا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وپوشانید آنان را از دریا آنچه پوشانید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امواج کوه پیکر دریا ناپدید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فرعون قوم خود را گمراه ساخت وهدایت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 موسی وحی کردیم که در تاریکی شب، بندگان را حرکت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تعقیب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به هنگام طلوع آفتاب به تعقیب آنها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آنگاه که هر دو گروه مقابل یکدیگر قرار گرفته وهمدیگر را دیدند، یاران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ما، گرفتار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با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هدایت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به موسی وحی کردیم که عصای خود را به دریا بزن ناگهان دریا شکافت، هر بخشی از آن به صورت کوه بزرگی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دیگران را به دریا نزدیک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موسی وهمراهیان او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غیر آنان را غرق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موسی با خدای خود به مناجات پرداخت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آل فرعون گروه مجرمند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در شب حرکت ده وشما مورد تعقیب قرار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پس از عبور از دریا، دریا را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سپاه غرق شدگانند</w:t>
      </w:r>
      <w:r>
        <w:rPr>
          <w:rFonts w:eastAsia="IRNazanin" w:cs="IRNazanin"/>
          <w:color w:val="111111"/>
          <w:sz w:val="28"/>
          <w:szCs w:val="28"/>
          <w:rtl w:val="true"/>
          <w:lang w:bidi="fa-IR"/>
        </w:rPr>
        <w:t>.</w:t>
      </w:r>
    </w:p>
    <w:p>
      <w:pPr>
        <w:pStyle w:val="Heading4"/>
        <w:numPr>
          <w:ilvl w:val="3"/>
          <w:numId w:val="1"/>
        </w:numPr>
        <w:rPr/>
      </w:pPr>
      <w:bookmarkStart w:id="303" w:name="__RefHeading___Toc5027549_73709187"/>
      <w:bookmarkStart w:id="304" w:name="_Toc117"/>
      <w:bookmarkEnd w:id="303"/>
      <w:r>
        <w:rPr>
          <w:rtl w:val="true"/>
        </w:rPr>
        <w:t>تفسیر موضوعی آیات</w:t>
      </w:r>
      <w:bookmarkEnd w:id="304"/>
    </w:p>
    <w:p>
      <w:pPr>
        <w:pStyle w:val="Heading5"/>
        <w:numPr>
          <w:ilvl w:val="4"/>
          <w:numId w:val="1"/>
        </w:numPr>
        <w:rPr/>
      </w:pPr>
      <w:bookmarkStart w:id="305" w:name="__RefHeading___Toc5027551_73709187"/>
      <w:bookmarkStart w:id="306" w:name="_Toc118"/>
      <w:bookmarkEnd w:id="305"/>
      <w:r>
        <w:rPr>
          <w:rtl w:val="true"/>
        </w:rPr>
        <w:t>اشاره</w:t>
      </w:r>
      <w:bookmarkEnd w:id="30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مشیت الهی بر این تعلّق گرفت که ریشه فساد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فرعون تصمیم گرفته بود که مردان بنی اسرائیل را بکشد وزنان آنها را نگاه دارد وبه این تصمیم صریحاً در مجلس مشورت تصریح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سَنُقَتِّلُ أبْناءَهُمْ وَ نَسْتَحیِ نِساءَهُمْ</w:t>
      </w:r>
    </w:p>
    <w:p>
      <w:pPr>
        <w:pStyle w:val="BookText"/>
        <w:rPr/>
      </w:pPr>
      <w:r>
        <w:rPr>
          <w:rFonts w:ascii="IRNazanin" w:hAnsi="IRNazanin" w:eastAsia="IRNazanin"/>
          <w:color w:val="111111"/>
          <w:sz w:val="28"/>
          <w:sz w:val="28"/>
          <w:szCs w:val="28"/>
          <w:rtl w:val="true"/>
          <w:lang w:bidi="fa-IR"/>
        </w:rPr>
        <w:t>وَ إنّا فَوقَهُمْ قاهِرونَ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آنها را می کشیم وزنانشان را زنده نگاه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نوع مهلت دادن به انسان خونریز،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به موسی دستور می دهد که شبانه بنی اسرائیل را از مصر حرکت داده، به سوی دریا ببرد تا از دریا عبور کنند ودست فرعونیان از آنان کوتاه شود، حالا مقصود کدام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رود عظیم نیل است که حکم دریا را داشته ویا اینکه مقصود دریای سرخ است که با عبور از آن در سرزمین فلسطین پیاده شدند؟</w:t>
      </w:r>
    </w:p>
    <w:p>
      <w:pPr>
        <w:pStyle w:val="BookText"/>
        <w:rPr/>
      </w:pPr>
      <w:r>
        <w:rPr>
          <w:rFonts w:ascii="IRNazanin" w:hAnsi="IRNazanin" w:eastAsia="IRNazanin"/>
          <w:color w:val="111111"/>
          <w:sz w:val="28"/>
          <w:sz w:val="28"/>
          <w:szCs w:val="28"/>
          <w:rtl w:val="true"/>
          <w:lang w:bidi="fa-IR"/>
        </w:rPr>
        <w:t>برخی احتمال داده اند که آنان از کانال سوئز به آن سوی آب عبور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این کانال زیر آب بود وبعدها سطح آب فرو کش کرده وخشکی بالا آمده است وبار دیگر با حفر کانال، دریای مدیترانه به دریای سرخ متصل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عبور از سمت غربی رود ویا دریای سرخ به سمت شرق آن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خواه مسیر، رود نیل بوده ویا خود دریا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از تاریکی شب استفاده کرد وبا هماهنگی قبلی همه بنی اسرائیل را برای حرکت آماده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دادن این جمعیت که شمار آنها از نظر برخی به ششصد هزار می رسید، بدون آنکه کار آگاهان دستگاه فرعون مطلّع شوند، کار فوق العاده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بنی اسرائیل در مدّت اقامت خود وسایل ولوازمی تهیّه کرده بودند و نمی توانستند از همه آنها چشم پوشی کنند، طبعاً چنین حرکت با این بن وبار در نیمه شب ـ بدون آنکه کسی احساس کند ـ کار عظیم وعجیبی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به هنگام طلوع آفتاب به تعقیب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آن از حرکت آنها مطلّع نشده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فَأَتْبَعُوهُمْ مُشْرِقینَ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با این گروه در تاریکی شب حرکت کرد وشاید آنان در طلوع آفتاب به لب دریا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فرعون از حرکت بنی اسرائیل آگاه شد، با تمام قدرت به تعقیب آنان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فَأَتْبَعَهُمْ فِرْعَوْنُ بِجُنُودِهِ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حرکت فرعون با سپاهیانش 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دارای مرکبهای سریع السیر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بنی اسرائیل به سربازان فرعون افتاد که به سرعت به سوی آنان می آیند،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آنان ما را دستگیر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ووحشت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پشت سر،سپاهیان فرعون و پیش رو دریا بود وجز تسلیم در مقابل فرعون چاره 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پاسخ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 گرفتار فرعونیان می شویم ونه گرفتار امواج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وعده نجات داده است واو مرا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کَلاّ إنَّ مَعِیَ رَبّی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به لحظه فاصله سپاهیان فرعون کمتر می شد وموسی منتظر فرمان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آمد که با عصای خود به دریا بزن وبا این عمل خواهی دید راه بزرگ وخشکی برای شما نمایان می شود واز همین طریق بنی اسرائیل را عبور ده ودریا را به همین حالت ترک کن تا فرعونیان در پیش پای خود چنین راهی را ببینند وبرای تعقیب شما از همان راه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شما نجات یافته، ولی امواج دریا همه آنها را پس از ورود به دریا در خود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أوحَیْنا إلی مُوسی أنْ أَسْرِ بِعِبادِی فَاضْرِبْ لَهُمْ طَریقاً فی البَحْرِ یَبَساً لاتَخافُ دَرَکاً وَ لاتَخْشی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أوحَیْنا إلی مُوسی أنْ أسْرِ بِعِبادی إنَّکُمْ مُتَّبَعُونَ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حرکت در دل شب بوده وضمناً یک راه بیشتر برای عبور بنی اسرائیل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راه وسیع وبزرگ، چنانکه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تیره از تیره های دوزاده گانه اسرائیل راهی گشوده شد، با ظاهر آیه هماهنگ نیست واز طرف دیگر بسیار بعید است که بنی اسرائیل در آن شب با صفوف منظم، که هر تیره از دیگری جدا شده</w:t>
      </w:r>
      <w:bookmarkStart w:id="307" w:name="pg11573_133482"/>
    </w:p>
    <w:p>
      <w:pPr>
        <w:pStyle w:val="BookText"/>
        <w:rPr/>
      </w:pPr>
      <w:bookmarkEnd w:id="307"/>
      <w:r>
        <w:rPr>
          <w:rFonts w:ascii="IRNazanin" w:hAnsi="IRNazanin" w:eastAsia="IRNazanin"/>
          <w:color w:val="111111"/>
          <w:sz w:val="28"/>
          <w:sz w:val="28"/>
          <w:szCs w:val="28"/>
          <w:rtl w:val="true"/>
          <w:lang w:bidi="fa-IR"/>
        </w:rPr>
        <w:t>باشد، حرکت کرده باشند</w:t>
      </w:r>
      <w:r>
        <w:rPr>
          <w:rFonts w:eastAsia="IRNazanin" w:cs="IRNazanin"/>
          <w:color w:val="111111"/>
          <w:sz w:val="28"/>
          <w:szCs w:val="28"/>
          <w:rtl w:val="true"/>
          <w:lang w:bidi="fa-IR"/>
        </w:rPr>
        <w:t>.</w:t>
      </w:r>
    </w:p>
    <w:p>
      <w:pPr>
        <w:pStyle w:val="Heading5"/>
        <w:numPr>
          <w:ilvl w:val="4"/>
          <w:numId w:val="1"/>
        </w:numPr>
        <w:rPr/>
      </w:pPr>
      <w:bookmarkStart w:id="308" w:name="__RefHeading___Toc5027553_73709187"/>
      <w:bookmarkStart w:id="309" w:name="_Toc119"/>
      <w:bookmarkEnd w:id="308"/>
      <w:r>
        <w:rPr>
          <w:rtl w:val="true"/>
        </w:rPr>
        <w:t>ایمان در لحظات غرق شدن</w:t>
      </w:r>
      <w:bookmarkEnd w:id="309"/>
    </w:p>
    <w:p>
      <w:pPr>
        <w:pStyle w:val="BookText"/>
        <w:rPr/>
      </w:pPr>
      <w:r>
        <w:rPr>
          <w:rFonts w:ascii="IRNazanin" w:hAnsi="IRNazanin" w:eastAsia="IRNazanin"/>
          <w:color w:val="111111"/>
          <w:sz w:val="28"/>
          <w:sz w:val="28"/>
          <w:szCs w:val="28"/>
          <w:rtl w:val="true"/>
          <w:lang w:bidi="fa-IR"/>
        </w:rPr>
        <w:t>جباران روزگار پیوسته به زشتکاری خود ادامه می دهند، ولی هنگامی که چنگال مرگ گلوی آنان را فشرد پرده ها بالا می رود وپیامدهای کردارهای خود را در جلوی چشم خود مجسّم می بینند، اینجاست که انگشت ندامت به دندان می گیرند واظهار ایمان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نه سودی دارد ونه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انسانی ارزش دارد که در میان فعل وترک مخیّر باشد ونیز در جهانی باشد که بتواند مبدأ خیر وشر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انسانی که در امواج آب بسان پرکاه از این سو به آن سو پرتاب می شود، نمی تواند مفید وارزشمند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فرعون فکر کرد که اگر در این لحظه ایمان بیاورد، کفاره گناهان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حقیقت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أدْرَکَهُ الغَرَقُ قالَ آمَنْتُ أنّهُ لاإله إلاّ الّذی آمَنْت بِهِ بَنُوا إسْرائیلَ وَ أنَا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خطابی روحانی در دل دریا طنین افکند تا آنجا که گوش فرعون نیز آن را شنید وآن خطاب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وَ قَدْ عَصَیْتَ قَبْلُ وَ 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بی ارزش بودن ایمان،خدا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بی جان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بیرون می افکنیم تا برای آیندگان درس عبرت باشد وهمگی بدانند که سرانجام مستکبران سنگدل همین است وبس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وجود جنازه مومیایی فرعون در موزه های مصر، محقّق این مشیت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نُنَجِّیکَ بِبَدَنِکَ لِتَکُونَ لِمَنْ خَلْفَکَ آیَةً وَ إنَّ کَثیراً مِنَ النّاسِ عَنْ آیاتِنا لَغافِلُونَ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به هنگام کنار رفتن آب دریا وپیدا شدن راه خشکی، قرآن هر</w:t>
      </w:r>
      <w:bookmarkStart w:id="310" w:name="pg11573_133483"/>
    </w:p>
    <w:p>
      <w:pPr>
        <w:pStyle w:val="BookText"/>
        <w:rPr/>
      </w:pPr>
      <w:bookmarkEnd w:id="310"/>
      <w:r>
        <w:rPr>
          <w:rFonts w:ascii="IRNazanin" w:hAnsi="IRNazanin" w:eastAsia="IRNazanin"/>
          <w:color w:val="111111"/>
          <w:sz w:val="28"/>
          <w:sz w:val="28"/>
          <w:szCs w:val="28"/>
          <w:rtl w:val="true"/>
          <w:lang w:bidi="fa-IR"/>
        </w:rPr>
        <w:t>بخش از آب را به کوه عظیمی تشبیه می کند وطبعاً نیز جریان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خالی شدن مسیر بزرگی از آب، سبب می شود که آبها بر روی یکدیگر انباشته گرد د ونمایی از کوه عظیم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 فَکانَ کُلُّ فِرْق کَالطَّوْدِ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است که آنچه در جهان هستی صورت می پذیرد، همگی طبق مشیّت الهی واز قدرت او سرچشمه می گیرد واگر آن قدرت لایزال وآن مشیّت بزرگ نباشد، اسباب طبیعی کار ساز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این مسأله یاد آور می شویم که اراده موسی وزدن عصا بر آب، در کنار رفتن آبها وپیدایش راه خشکی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چه لزومی داشت که خدا فرمان دهد که عصا را به دریا بزند تا راه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کار بردن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اضْرِبْ بِعَصاکَ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اشارتی به همین نکته باشد</w:t>
      </w:r>
      <w:r>
        <w:rPr>
          <w:rFonts w:eastAsia="IRNazanin" w:cs="IRNazanin"/>
          <w:color w:val="111111"/>
          <w:sz w:val="28"/>
          <w:szCs w:val="28"/>
          <w:rtl w:val="true"/>
          <w:lang w:bidi="fa-IR"/>
        </w:rPr>
        <w:t>.</w:t>
      </w:r>
    </w:p>
    <w:p>
      <w:pPr>
        <w:pStyle w:val="Heading5"/>
        <w:numPr>
          <w:ilvl w:val="4"/>
          <w:numId w:val="1"/>
        </w:numPr>
        <w:rPr/>
      </w:pPr>
      <w:bookmarkStart w:id="311" w:name="__RefHeading___Toc5027555_73709187"/>
      <w:bookmarkStart w:id="312" w:name="_Toc120"/>
      <w:bookmarkEnd w:id="311"/>
      <w:r>
        <w:rPr>
          <w:rtl w:val="true"/>
        </w:rPr>
        <w:t>هجرت بنی اسرائیل از مصر</w:t>
      </w:r>
      <w:bookmarkEnd w:id="312"/>
    </w:p>
    <w:p>
      <w:pPr>
        <w:pStyle w:val="Heading6"/>
        <w:numPr>
          <w:ilvl w:val="5"/>
          <w:numId w:val="1"/>
        </w:numPr>
        <w:rPr/>
      </w:pPr>
      <w:bookmarkStart w:id="313" w:name="__RefHeading___Toc5027557_73709187"/>
      <w:bookmarkStart w:id="314" w:name="_Toc121"/>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حکومت طولانی وخونبار فرعون باغرق در دریا سپری شد وفرزندان اسرائیل پس از یک محنت طولانی توانستند با عبور از دریا، استقلال وآزادی خود را باز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قسمت را یاد آور می شویم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 تَرَکُوا مِنْ جَنّات وَعُیُون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زُرُوع وَمَقام کَرِیم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نَعْمَة کانُوا فِیها فاکِهینَ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وَ أَوْرَثْناها قَوْماً آخَرینَ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نَجَّیْنا بَنی إسرائیلَ مِنَ العَذابِ المُهینِ</w:t>
      </w:r>
      <w:r>
        <w:rPr>
          <w:rFonts w:eastAsia="Amiri" w:cs="Amiri" w:ascii="Amiri" w:hAnsi="Amiri"/>
          <w:color w:val="111111"/>
          <w:sz w:val="28"/>
          <w:szCs w:val="28"/>
          <w:rtl w:val="true"/>
          <w:lang w:bidi="ar-SA"/>
        </w:rPr>
        <w:t>)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 إنَّهُ کانَ عالِیاً مِنَ المُسْرِفینَ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315" w:name="pg11573_133484"/>
    </w:p>
    <w:p>
      <w:pPr>
        <w:pStyle w:val="BookText"/>
        <w:rPr/>
      </w:pPr>
      <w:bookmarkEnd w:id="315"/>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القَوْمَ الّذینَ کانُوا یُسْتَضْعَفُونَ مَشارِقَ الأرْضِ وَ مَغارِبَهَا الّتی بارَکْنا فیها وَ تَمَّتْ کَلِمَةُ رَبِّکَ الحُسْنی علی بَنی إسْرائیلَ بِما صَبَرُوا وَ دَمَّرْنا ما کانَ یَصْنَعُ فِرْعَوْنُ وَ قَوْمُهُ وَ ما کانُوا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بَوَّأْنا بَنی إسْرائیلَ مُبَوّأَ صِدْق وَرَزَقْناهُمْ مِنَ الطِّیِّباتِ فَمَا اخْتَلَفُوا حَتّی جاءَهُمُ العِلْمُ إنَّ رَبَّکَ یَقضی بَیْنَهمْ یَوْمَ القِیامَةِ فیما کانُوا فیهِ یَخْتَلِفُونَ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مِنْ بَعْدِهِ لِبَنِی إِسْرَائِیلَ اسْکُنُوا الأرْضَ فَإِذَا جَاءَ وَعْدُ الاخِرَةِ جِئْنَا بِکُمْ لَفِیفاً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5027559_73709187"/>
      <w:bookmarkStart w:id="317" w:name="_Toc122"/>
      <w:bookmarkEnd w:id="316"/>
      <w:r>
        <w:rPr>
          <w:rtl w:val="true"/>
        </w:rPr>
        <w:t>ترجمه آیات</w:t>
      </w:r>
      <w:bookmarkEnd w:id="31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چه باغها و چشمه ها،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وچه کشتزارها وبناها وساختمانهای رفیع،</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وناز ونعمتی که در آن غرق بودند، ترک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آنها را به دیگران واگذار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برای مرگ آنان آسمان وزمین نگریست ومهلت داده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بنی اسرائیل را از عذاب ذلّتبار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از دست فرعون که متکبر ومسرف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گروهی را که قبلاً به استضعاف کشیده شده بودند، وارث شرق وغرب زمین که برکت بخشیده بودیم،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ونعمت خود را در باره بنی اسرائیل به خاطر شکیبایی آنان کامل نمودیم وآنچه را فرعون وقوم او ساخته بودند وآنچه را بالا برده بودند، نابود کردیم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 بنی اسرائیل را در جایگاه راستین جای دادیم واز نعمتهای پاکیزه به آنان روزی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پیامبر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w:t>
      </w:r>
      <w:bookmarkStart w:id="318" w:name="pg11573_133485"/>
    </w:p>
    <w:p>
      <w:pPr>
        <w:pStyle w:val="BookText"/>
        <w:rPr/>
      </w:pPr>
      <w:bookmarkEnd w:id="318"/>
      <w:r>
        <w:rPr>
          <w:rFonts w:ascii="IRNazanin" w:hAnsi="IRNazanin" w:eastAsia="IRNazanin"/>
          <w:color w:val="111111"/>
          <w:sz w:val="28"/>
          <w:sz w:val="28"/>
          <w:szCs w:val="28"/>
          <w:rtl w:val="true"/>
          <w:lang w:bidi="fa-IR"/>
        </w:rPr>
        <w:t>نکردند تا آن زمانی که بر ایشان یقین حاصل شد واز روی لجاج آن را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در میان آنان در روز قیامت، در آنچه اختلاف می کردند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به بنی اسرائیل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معهود سکونت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وعده دیرین آمد همه شماها رامی آوریم</w:t>
      </w:r>
      <w:r>
        <w:rPr>
          <w:rFonts w:eastAsia="IRNazanin" w:cs="IRNazanin"/>
          <w:color w:val="111111"/>
          <w:sz w:val="28"/>
          <w:szCs w:val="28"/>
          <w:rtl w:val="true"/>
          <w:lang w:bidi="fa-IR"/>
        </w:rPr>
        <w:t>.</w:t>
      </w:r>
    </w:p>
    <w:p>
      <w:pPr>
        <w:pStyle w:val="Heading6"/>
        <w:numPr>
          <w:ilvl w:val="5"/>
          <w:numId w:val="1"/>
        </w:numPr>
        <w:rPr/>
      </w:pPr>
      <w:bookmarkStart w:id="319" w:name="__RefHeading___Toc5027561_73709187"/>
      <w:bookmarkStart w:id="320" w:name="_Toc123"/>
      <w:bookmarkEnd w:id="319"/>
      <w:r>
        <w:rPr>
          <w:rtl w:val="true"/>
        </w:rPr>
        <w:t>تفسیر موضوعی آیات</w:t>
      </w:r>
      <w:bookmarkEnd w:id="320"/>
    </w:p>
    <w:p>
      <w:pPr>
        <w:pStyle w:val="BookText"/>
        <w:rPr/>
      </w:pPr>
      <w:r>
        <w:rPr>
          <w:rFonts w:ascii="IRNazanin" w:hAnsi="IRNazanin" w:eastAsia="IRNazanin"/>
          <w:color w:val="111111"/>
          <w:sz w:val="28"/>
          <w:sz w:val="28"/>
          <w:szCs w:val="28"/>
          <w:rtl w:val="true"/>
          <w:lang w:bidi="fa-IR"/>
        </w:rPr>
        <w:t>ملّتی که سالیان دراز باتمدن چشمگیر وخیره کننده ای بر سرزمین مصر حکومت می کردند، در کام امواج دریا فرو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کاخهای رفیع ومنازل دلپذیر وباغها وکشتزارهای زیبا از سکنه خالی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رقّتبار نتیجه اعمال زشت صاحبان این مناطق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تشریح این مناظر زیبا ومنازل بی صاحب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آنان به دیار نابودی فرستاده شدند، ولی بنی اسرائیل از عذاب ذلّتبار فرعون مسرف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نَجَّیْنا بَنی إسرائیلَ مِنَ العَذابِ المُهینِ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فِرْعَوْنَ إنَّهُ کانَ عالِیاً مِنَ المُسْرِفینَ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بَکَتْ عَلَیْهِمُ السَّماءُ وَ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نکته ای است وآن اینکه آسمان وزمین بر سرزمین آنان مشرف بود واگر هم دانا وبینا بود، باز گریه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دانست که فرعونیان مستحق چنین عذاب وکیفری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دارد مقصود، اهل آسمان وزمین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در آیات سوره دخان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مؤنث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أَوْرَثْناها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ومصادیق آن، که کشتزار وباغ وچشمه سار است،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آیه این است که این قسمت از زندگی آل فرعون،صحیح وسالم ماند ونصیب دیگران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از آیات سوره اعراف استفاده می شود که مجموع مصنوعات فرعونیان به دست نابودی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دَمَّرْنا ما کانَ یَصْنَعُ</w:t>
      </w:r>
      <w:bookmarkStart w:id="321" w:name="pg11573_133486"/>
    </w:p>
    <w:p>
      <w:pPr>
        <w:pStyle w:val="BookText"/>
        <w:rPr/>
      </w:pPr>
      <w:bookmarkEnd w:id="321"/>
      <w:r>
        <w:rPr>
          <w:rFonts w:ascii="IRNazanin" w:hAnsi="IRNazanin" w:eastAsia="IRNazanin"/>
          <w:color w:val="111111"/>
          <w:sz w:val="28"/>
          <w:sz w:val="28"/>
          <w:szCs w:val="28"/>
          <w:rtl w:val="true"/>
          <w:lang w:bidi="fa-IR"/>
        </w:rPr>
        <w:t>فِرْعَوْنُ وَ قَوْمُهُ وَ ما کانُوا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اختلاف را چگونه می توان بر طرف کرد؟</w:t>
      </w:r>
    </w:p>
    <w:p>
      <w:pPr>
        <w:pStyle w:val="BookText"/>
        <w:rPr/>
      </w:pPr>
      <w:r>
        <w:rPr>
          <w:rFonts w:ascii="IRNazanin" w:hAnsi="IRNazanin" w:eastAsia="IRNazanin"/>
          <w:color w:val="111111"/>
          <w:sz w:val="28"/>
          <w:sz w:val="28"/>
          <w:szCs w:val="28"/>
          <w:rtl w:val="true"/>
          <w:lang w:bidi="fa-IR"/>
        </w:rPr>
        <w:t>برای رفع اختلاف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اوّل، که حاکی از بقای نعمتهاست، همان مناظر طبیعی وباغها وکشتزارها بوده وحتّی مقصود از مقام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مناظر دلپذیر خدا 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آنچه مربوط به طبیعت بود، باقی ماند ودیگران وارث آن شدند، در حالی که در آیه دوم از نابودی آنچه فرعون و قوم او می ساختند ویا سقفهایی که بالا می بردند گزارش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قسمت از آیه مربوط به مصنوعات ومظاهر تمدن فرعونیان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اینکه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 داده ها باقی ماند وآنچه از مظاهر تمدن استکباری فرعونیان بود، نابود شد</w:t>
      </w:r>
      <w:r>
        <w:rPr>
          <w:rFonts w:eastAsia="IRNazanin" w:cs="IRNazanin"/>
          <w:color w:val="111111"/>
          <w:sz w:val="28"/>
          <w:szCs w:val="28"/>
          <w:rtl w:val="true"/>
          <w:lang w:bidi="fa-IR"/>
        </w:rPr>
        <w:t>.</w:t>
      </w:r>
    </w:p>
    <w:p>
      <w:pPr>
        <w:pStyle w:val="Heading5"/>
        <w:numPr>
          <w:ilvl w:val="4"/>
          <w:numId w:val="1"/>
        </w:numPr>
        <w:rPr/>
      </w:pPr>
      <w:bookmarkStart w:id="322" w:name="__RefHeading___Toc5027563_73709187"/>
      <w:bookmarkStart w:id="323" w:name="_Toc124"/>
      <w:bookmarkEnd w:id="322"/>
      <w:r>
        <w:rPr>
          <w:rtl w:val="true"/>
        </w:rPr>
        <w:t>آیا بنی اسرائیل بار دیگر به مصر باز گشتند؟</w:t>
      </w:r>
      <w:bookmarkEnd w:id="323"/>
    </w:p>
    <w:p>
      <w:pPr>
        <w:pStyle w:val="BookText"/>
        <w:rPr/>
      </w:pPr>
      <w:r>
        <w:rPr>
          <w:rFonts w:ascii="IRNazanin" w:hAnsi="IRNazanin" w:eastAsia="IRNazanin"/>
          <w:color w:val="111111"/>
          <w:sz w:val="28"/>
          <w:sz w:val="28"/>
          <w:szCs w:val="28"/>
          <w:rtl w:val="true"/>
          <w:lang w:bidi="fa-IR"/>
        </w:rPr>
        <w:t>آیه چهارم از سوره دخان یاد آور می شود که سرزمین سرسبز آل فرعون را دیگران وارث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وَ أَوْرَثْناها قَوْماً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سؤال می شود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گاهی گفته می شود که خود بنی اسرائیل است که پس از نابودی فرعون به مصر باز گشتند واز آنها بهره گرفتند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نظر چندان استوار نیست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بازماندگان آل فرعون از زنان وکودکان است که در دریا غرق نشدند وبه خاطر ناتوانی در سپاه فرعون شرکت نکردند وشاید هم دست آنان به خون بنی اسرائیل آلوده نشده بود، ویا گروه دیگری است که بعدها به مصر آمدند وآن سرزمینهای وسیع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w:t>
      </w:r>
    </w:p>
    <w:p>
      <w:pPr>
        <w:pStyle w:val="BookText"/>
        <w:rPr/>
      </w:pPr>
      <w:r>
        <w:rPr>
          <w:rFonts w:ascii="IRNazanin" w:hAnsi="IRNazanin" w:eastAsia="IRNazanin"/>
          <w:color w:val="111111"/>
          <w:sz w:val="28"/>
          <w:sz w:val="28"/>
          <w:szCs w:val="28"/>
          <w:rtl w:val="true"/>
          <w:lang w:bidi="fa-IR"/>
        </w:rPr>
        <w:t xml:space="preserve">حال بسیار بعید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یک آیه پس از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نَجَّیْنا بَنی إسرائیلَ مِنَ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مقصود از قوم آخرین، بنی اسرائیل بود،مقتضای بلاغت این بود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وَأورَثناها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بعد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نَجَّیْنا بَنی إسرائیلَ مِنَ العَذابِ المُهینِ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روشن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الأرْضِ وَ مَغارِبَهَا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نخستین آیه اعراف آمده، شرق وغرب ارض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یاد آور می شود که قوم مستضعف از چنگال استضعاف بیرون آمدند ودر آن سرزمین موعود سکنی گزیدند وبر سرتاسر آن استیلا یافتند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کَلِمَةُ رَبِّکَ الحُسْنی علی بَنی إسْرائیلَ بِما صَبَرُوا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دو گواه است که مقصود از شرق وغرب ارض، همان سرزمین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آن را در آیه دیگر در مورد سرزمین شام وفلسطین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منزه است خدایی که بنده خود را نیمه شب از مسجد الحرام به مسجد الأقصی که به اطراف آن برکت بخشیدیم 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دیگر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کَلِمَةُ رَبِّکَ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 خود جامه عمل پوشانیدیم واز قوه به فعلیّت 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به بنی اسرائیل وعده بازگشت به سرزمین موعود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یاد شده در زیر به نوعی از آن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 ادْخُلُوا الأرْضَ المُقَدَّسَةَ الّتی کَتَب اللّهُ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به سرزمین مقدّسی که برای شما مقدّر شده است داخل شوید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می شود که مقصود از جایگاه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از</w:t>
      </w:r>
    </w:p>
    <w:p>
      <w:pPr>
        <w:pStyle w:val="BookText"/>
        <w:rPr/>
      </w:pPr>
      <w:r>
        <w:rPr>
          <w:rFonts w:ascii="IRNazanin" w:hAnsi="IRNazanin" w:eastAsia="IRNazanin"/>
          <w:color w:val="111111"/>
          <w:sz w:val="28"/>
          <w:sz w:val="28"/>
          <w:szCs w:val="28"/>
          <w:rtl w:val="true"/>
          <w:lang w:bidi="fa-IR"/>
        </w:rPr>
        <w:t>آن حکایت می کند،همین سرزمین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آن را جایگاه راستین توصیف کرده است، این است که چون وعده راستین بوده، طبعاً سرزمین نیز راستین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بَوَّأنا بَنی إسْرائیلَ مُبَوّأَ صِدْق وَرَزَقْناهُمْ مِنَ الطِّیِّباتِ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همچنین ممکن است توصیف آن سرزمین به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باشد که سرزمین فلسطین همه آنچه را انسان از یک سرزمین آباد انتظار دارد، واجد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کلمه صدق، آنگاه که به چیزی به آن اضافه شود ، مانند وعده صدق، سخن 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سخن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از آن انتظار می رود،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نیز روشن می 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لِبَنی إسْرائیلَ اسْکُنُوا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سرزمین فلسطین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پایان آیه یاد آور می شود که آنگاه که وعده آخرت پیش آمد همه شماها بار دیگر باز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قُلْنا لِبَنی إسْرائیلَ اسْکُنُوا الأرْضَ فَإذا جاءَ وعْدُ الآخِرَةِ جِئْنابِکُمْ لَفیفاً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لفیف در لغت عرب به معنی به هم پیچیدگی وفشردگی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دید مقصود از این کلمه چیست؟آیا مقصود این است که همگان محشور می شوید ویا مقصود این است که همگان بدون امتیاز به پیشگاه خدا حاضر می شوید ویا احتمال سوّمی نیز هست وآن اینکه مقصود از وعده آخرت، وعده باز پسین الهی نباشد، بلکه مقصود همان وعده دوّم است که درآغاز سوره اسراء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لأنْفَسِکُمْ وَإنْ أَسَأتُمْ فَلَها فَإذا جاءَوَعْدُ الآخِرَةِ لِیَسُوءُوا وُجُوهَکُمْ وَ لِیَدْخُلُوا المَسْجِدَ کَما دَخَلُوهُ أوّلَ مَرَّة وَ لِیُتَبِّروا ما عَلَوا تَتْبیراً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نیکی واحسان کردید به خود کردید واگر بدی وستم کردید باز به خود</w:t>
      </w:r>
      <w:bookmarkStart w:id="324" w:name="pg11573_133489"/>
    </w:p>
    <w:p>
      <w:pPr>
        <w:pStyle w:val="BookText"/>
        <w:rPr/>
      </w:pPr>
      <w:bookmarkEnd w:id="324"/>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وعده اخیر فرا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قوی ونیرومند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خوف واندوه را بر چهره شما آشکار می سازند وبه بیت المقدس، مانند بار نخست، وارد می شوند وبر آنچه تسلّط یابند آن را ویران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هر گاه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بِکُمْ لَفیفاً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معنی اوّل باشد، یعنی حشر دسته جمعی بنی اسرائیل در روز قیامت، هرگز با آیه ای که گواهی می دهد که افراد به طور منفرد محشور می شوند، منافات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آتیه یَوْم القیامة فَرداً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منفرد به سوی خدا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مقصود از منفرد این است که هیچ کس به فکر دیگری نبوده وهرکس به فکر خویش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امْرِی مِنْهُمْ یَوْمَئِذ شَأنٌ یُغْنیهِ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 در روز قیامت به کار خود مشغول است وبه دیگران کاری ندارد</w:t>
      </w:r>
      <w:r>
        <w:rPr>
          <w:rFonts w:eastAsia="IRNazanin" w:cs="IRNazanin"/>
          <w:color w:val="111111"/>
          <w:sz w:val="28"/>
          <w:szCs w:val="28"/>
          <w:rtl w:val="true"/>
          <w:lang w:bidi="fa-IR"/>
        </w:rPr>
        <w:t>».</w:t>
      </w:r>
    </w:p>
    <w:p>
      <w:pPr>
        <w:pStyle w:val="Heading3"/>
        <w:numPr>
          <w:ilvl w:val="2"/>
          <w:numId w:val="1"/>
        </w:numPr>
        <w:rPr/>
      </w:pPr>
      <w:bookmarkStart w:id="325" w:name="__RefHeading___Toc5027565_73709187"/>
      <w:bookmarkStart w:id="326" w:name="_Toc125"/>
      <w:bookmarkEnd w:id="325"/>
      <w:r>
        <w:rPr/>
        <w:t>6</w:t>
      </w:r>
      <w:r>
        <w:rPr>
          <w:rtl w:val="true"/>
        </w:rPr>
        <w:t xml:space="preserve">- </w:t>
      </w:r>
      <w:r>
        <w:rPr>
          <w:rtl w:val="true"/>
        </w:rPr>
        <w:t>خروج از مصر و ورود به صحرای سینا</w:t>
      </w:r>
      <w:bookmarkEnd w:id="326"/>
    </w:p>
    <w:p>
      <w:pPr>
        <w:pStyle w:val="Heading4"/>
        <w:numPr>
          <w:ilvl w:val="3"/>
          <w:numId w:val="1"/>
        </w:numPr>
        <w:rPr/>
      </w:pPr>
      <w:bookmarkStart w:id="327" w:name="__RefHeading___Toc5027567_73709187"/>
      <w:bookmarkStart w:id="328" w:name="_Toc126"/>
      <w:bookmarkEnd w:id="327"/>
      <w:r>
        <w:rPr>
          <w:rtl w:val="true"/>
        </w:rPr>
        <w:t>اشاره</w:t>
      </w:r>
      <w:bookmarkEnd w:id="32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 الهی شامل حال بنی اسرائیل شد واز آن زندگی ذلّتبار رهایی یافتند ودست آل فرعون از آنان 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زندگی جدیدی را در این سوی آب آغاز کنند ومسلّماً فرود یک جمعیت انبوه بر یک سرزمینی که در آن وسیله زندگی چندانی فراهم نبود، خالی از مشکلات مادی ومعنوی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افکار مصریان یعنی بت پرستی، در این بخش از سرزمین رواج داشت ورسوبات بت پرستی موجود در اذهان قوم موسی مایه گرایش به چنین افکاری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بود که برای این گروه در آن سرزمین، خانه و آشیانه، زراعت و کشتزار، و کار وکسب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خورشیداز یک طرف، نبودن آب کافی از طرف دیگر، فقدان غذای لازم از طرف سوّم آنان را رنج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به موسی روی آوردند واز او خواستند که در این مورد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بخش از زندگی آنان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جاوَزْنا بِبَنی إسْرائیلَ البَحْرَ فَأَتَوْا عَلی قَوْم یَعْکُفُونَ عَلی أَصْنام لَهُمْ قالُوا یا مُوسَی اجْعَلْ لَنا إلهاً کَما لَهُمْ آلِهَةٌ قالَ إنَّکُمْ قَوْمٌ تَجْهَلُونَ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مُتَبَّرٌ ما هُمْ فیهِ وَ باطِلٌ ما کانُوا یَعْمَلُونَ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أَغیْرَ اللّهِ أَبْغِیکُمْ إلهاً وَ هُوَ فَضَّلَکُمْ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اسْتَسقی مُوسی لِقَوْمِهِ فَقُلْنَا اضْرِبْ بِعَصاکَ الحَجَرَ فَانْفَجَرَتْ مِنْهُ اثْنَتا عَشْرَةَ عَیْناً قَدْ عَلِمَ کُلُّ أُناس مَشْرَبَهُمْ کُلُوا وَ اشْرَبُوا مِنْ رِزْقِ اللّهِ وَلاتَعْثَوْا فی الأرضِ مُفْسِدینَ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وَظَلَّلْنا عَلَیْکُمُ الغَمامَ وَ أَنْزَلْنا عَلَیْکُمُ المَنَّ وَ السَّلْوی کُلُوا مِنْ طَیِّباتِ ما رَزَقْناکُمْ وَ ما ظَلَمُونا وَ لکنْ کانُوا أَنْفُسَهُمْ یَظْلِمُونَ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إسْرائیلَ قَدْ أَنْجَیناکُمْ مِنْ عَدُوِّکُمْ وَ واعَدْناکُمْ جانِبَ الطُّورِ الأیْمَنَ وَنَزَّلْنا عَلَیْکُم ُ المَنَّ وَالسَّلْوی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مِنْ طَیِّباتِ ما رَزَقْناکُمْ وَ لاتَطْغَوْا فیهِ فَیَحِلَّ عَلَیْکُمْ غَضَبی وَ مَنْ یَحْلِلْ عَلَیْهِ غَضَبی فَقَدْ هَوی</w:t>
      </w:r>
      <w:r>
        <w:rPr>
          <w:rFonts w:eastAsia="Amiri" w:cs="Amiri" w:ascii="Amiri" w:hAnsi="Amiri"/>
          <w:color w:val="111111"/>
          <w:sz w:val="28"/>
          <w:szCs w:val="28"/>
          <w:rtl w:val="true"/>
          <w:lang w:bidi="ar-SA"/>
        </w:rPr>
        <w:t>).</w:t>
      </w:r>
      <w:bookmarkStart w:id="329" w:name="pg11573_133491"/>
    </w:p>
    <w:p>
      <w:pPr>
        <w:pStyle w:val="BookText"/>
        <w:rPr/>
      </w:pPr>
      <w:bookmarkEnd w:id="329"/>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لَغَفّارٌ لِمَنْ تابَ وَ آمَنَ وَ عَمِلَ صالِحاً ثُمَّ اهْتَدی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5027569_73709187"/>
      <w:bookmarkStart w:id="331" w:name="_Toc127"/>
      <w:bookmarkEnd w:id="330"/>
      <w:r>
        <w:rPr>
          <w:rtl w:val="true"/>
        </w:rPr>
        <w:t>ترجمه آیات</w:t>
      </w:r>
      <w:bookmarkEnd w:id="3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بنی اسرائیل را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قومی رسیدند که بتها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برای مانیز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خدایان آنان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افراد نادانی هستنید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گروه وآیین آنان تباه است واعمال آنان باطل وبی ثمر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غیر از خدا برای شما خدایی معرفی کنم، در حالی که او شما را بر جهانیان برتری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آنگاه که موسی برای قوم خود آب طلبید،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خود را بر سنگی بزن، ناگهان از آن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گروهی آبشخور خود را دانست وبه وسیله ابر بر آنان سایه افکندیم وبر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 درخت ویا عسل ویا نوعی ماده قندی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پرنده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روزیهای پاکیزه ای که به شما دادیم،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ستم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شماها بودید که به خود ستم روا داشتید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یاد آر موقعی که موسی برای قوم خود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 خود به سنگ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دوازده چشمه از آن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آبشخور خود را دانست، از روزیهای خدا بخورید وبنوشید ودر روی زمین فساد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وسیله ابر بر شما سایه افکندیم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از روزیهای پاکیزه ای که به شما عطا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شما ستم نکردیم، شما بودید که به خود ستم نمودید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ای بنی اسرائیل ما شما را از دشمنتان نجات دادیم وسمت راست طور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وعده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فرو</w:t>
      </w:r>
      <w:bookmarkStart w:id="332" w:name="pg11573_133492"/>
    </w:p>
    <w:p>
      <w:pPr>
        <w:pStyle w:val="BookText"/>
        <w:rPr/>
      </w:pPr>
      <w:bookmarkEnd w:id="332"/>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روزیهای پاکیزه ای که نصیب شما کردیم بخورید وسرکشی نکنید که گرفتار خشم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گرفتار خشم من شد تباه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ومن آن کس را که به سوی من رو آورد وعمل صالح انجام دهد، سپس هدایت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هدایت پیشین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بخشید</w:t>
      </w:r>
      <w:r>
        <w:rPr>
          <w:rFonts w:eastAsia="IRNazanin" w:cs="IRNazanin"/>
          <w:color w:val="111111"/>
          <w:sz w:val="28"/>
          <w:szCs w:val="28"/>
          <w:rtl w:val="true"/>
          <w:lang w:bidi="fa-IR"/>
        </w:rPr>
        <w:t>.</w:t>
      </w:r>
    </w:p>
    <w:p>
      <w:pPr>
        <w:pStyle w:val="Heading4"/>
        <w:numPr>
          <w:ilvl w:val="3"/>
          <w:numId w:val="1"/>
        </w:numPr>
        <w:rPr/>
      </w:pPr>
      <w:bookmarkStart w:id="333" w:name="__RefHeading___Toc5027571_73709187"/>
      <w:bookmarkStart w:id="334" w:name="_Toc128"/>
      <w:bookmarkEnd w:id="333"/>
      <w:r>
        <w:rPr>
          <w:rtl w:val="true"/>
        </w:rPr>
        <w:t>تفسیر موضوعی آیات</w:t>
      </w:r>
      <w:bookmarkEnd w:id="334"/>
    </w:p>
    <w:p>
      <w:pPr>
        <w:pStyle w:val="Heading5"/>
        <w:numPr>
          <w:ilvl w:val="4"/>
          <w:numId w:val="1"/>
        </w:numPr>
        <w:rPr/>
      </w:pPr>
      <w:bookmarkStart w:id="335" w:name="__RefHeading___Toc5027573_73709187"/>
      <w:bookmarkStart w:id="336" w:name="_Toc129"/>
      <w:bookmarkEnd w:id="335"/>
      <w:r>
        <w:rPr>
          <w:rtl w:val="true"/>
        </w:rPr>
        <w:t>اشاره</w:t>
      </w:r>
      <w:bookmarkEnd w:id="336"/>
    </w:p>
    <w:p>
      <w:pPr>
        <w:pStyle w:val="BookText"/>
        <w:rPr/>
      </w:pPr>
      <w:r>
        <w:rPr>
          <w:rFonts w:ascii="IRNazanin" w:hAnsi="IRNazanin" w:eastAsia="IRNazanin"/>
          <w:color w:val="111111"/>
          <w:sz w:val="28"/>
          <w:sz w:val="28"/>
          <w:szCs w:val="28"/>
          <w:rtl w:val="true"/>
          <w:lang w:bidi="fa-IR"/>
        </w:rPr>
        <w:t>شایسته گروهی که سالیان دراز زندگی ذلّتباری داشتند وسپس مشمول لطف الهی شدند، به گونه ای که از دریا عبور کردند وکف پای آنان تر نشد، این بود که پیوسته سپاسگزار درگاه الهی باشند وجز او کسی را نخوانند، بلکه آستین بالا بزنند ودیگران را از چنگال بت پرستی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دیدگان خود دیدند که چگونه پروردگار جهان با فضل وکرم خود آنان را نجات داد ودشمن را در دل دریا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معجزه ای بالاتر از این نمی شود که از وسط دریا عبور کنند، بدون آنکه حتّی یک نفر از آنان آسیب ببیند ودر مقابل، دشمن از پشت سر آنان بیاید وهلاک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این گروه این بود که از موسی سپاسگزار باشند وپیوسته مطیع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زندگی طولانی در میان بت پرستان دگرگونی خاصی در روان آنان ایجاد کرده وبت پرستی در اعماق قلوبشان ریشه دوانیده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گاه وبیگاه این روح جوانه می زد وخود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یاد آور شدیم که همه قوم موسی به وی ایمان نیاوردند وسران قوم موسی دل به او نبسته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ظاهر با او بودند وهمراه او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آیه ای که این حقیقت را روشن می سازد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آمَنَ لِمُوسی إلاّ ذُرِّیَّةٌ مِنْ قَوْمِهِ عَلی خَوْف مِنْ فِرْعَونَ وَ مَلائِهِمْ أنْ یَفْتِنَهُمْ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موسی جز گروهی از فرزندان قوم او، در حالی که از فتنه فرعون وسران قوم خویش واهمه داشتند، ایمان نیاوردند</w:t>
      </w:r>
      <w:r>
        <w:rPr>
          <w:rFonts w:eastAsia="IRNazanin" w:cs="IRNazanin"/>
          <w:color w:val="111111"/>
          <w:sz w:val="28"/>
          <w:szCs w:val="28"/>
          <w:rtl w:val="true"/>
          <w:lang w:bidi="fa-IR"/>
        </w:rPr>
        <w:t>».</w:t>
      </w:r>
      <w:bookmarkStart w:id="337" w:name="pg11573_133493"/>
    </w:p>
    <w:p>
      <w:pPr>
        <w:pStyle w:val="BookText"/>
        <w:rPr/>
      </w:pPr>
      <w:bookmarkEnd w:id="337"/>
      <w:r>
        <w:rPr>
          <w:rFonts w:ascii="IRNazanin" w:hAnsi="IRNazanin" w:eastAsia="IRNazanin"/>
          <w:color w:val="111111"/>
          <w:sz w:val="28"/>
          <w:sz w:val="28"/>
          <w:szCs w:val="28"/>
          <w:rtl w:val="true"/>
          <w:lang w:bidi="fa-IR"/>
        </w:rPr>
        <w:t>آنان در این سرزمین فرود آمدند وبا گروهی روبرو شدند که بتهایی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موسی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آنها خدای محسوس دارند، ما هم باید چنین خدایی داشته باشیم واو 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ابلهان فکر نکردند که آن کس که آنان را نجات داد خدای واقعی بود نه این بتها در غیر این صورت فرعون وسپاهیان او نیز نجات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آنان را جاهل ونادان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جاوَزْنا بِبَنی إسْرائیلَ البَحْرَ فَأَتَوْا عَلی قَوْم یَعْکُفُونَ عَلی أَصْنام لَهُمْ قالُوا یا مُوسَی اجْعَلْ لَنا إلهاً کَما لَهُمْ آلِهَةٌ قالَ إنَّکُمْ قَوْمٌ تَجْهَلُونَ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یاد آور شد که این گروه بت پرست، مانند دیگر بت پرستان نابود می شوند واعمال وکردار آنان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شرم نمی کنید واز من می خواهید که برای شما خدایی جز او معرفی کنم، در حالی که خدای شما نعمت خود را بر شما ارزانی داشته وبر جهانیان برتری بخشیده ا 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أَغیْرَ اللّهِ أَبْغِیکُمْ إلهاً وَهُوَ فَضَّلَکُمْ عَلَی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مرد یهودی به هنگام نبردهای جمل و صفین و یا پس از آن به امیر مؤمنان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پیامبرتان، بیست و پنج سال صبر کردید سپس برخی از شما برخی دیگر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شما هنوز پاهایتان از گل دریا خشک نشده بود که به بت پرستی گراییدید و به موسی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إِلهاً کَما لَهُم آلِهَة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338" w:name="__RefHeading___Toc5027575_73709187"/>
      <w:bookmarkStart w:id="339" w:name="_Toc130"/>
      <w:bookmarkEnd w:id="338"/>
      <w:r>
        <w:rPr>
          <w:rtl w:val="true"/>
        </w:rPr>
        <w:t>نعمت های الهی بر بنی اسرائیل در بیابان</w:t>
      </w:r>
      <w:bookmarkEnd w:id="339"/>
    </w:p>
    <w:p>
      <w:pPr>
        <w:pStyle w:val="Heading6"/>
        <w:numPr>
          <w:ilvl w:val="5"/>
          <w:numId w:val="1"/>
        </w:numPr>
        <w:rPr/>
      </w:pPr>
      <w:bookmarkStart w:id="340" w:name="__RefHeading___Toc5027577_73709187"/>
      <w:bookmarkStart w:id="341" w:name="_Toc131"/>
      <w:bookmarkEnd w:id="340"/>
      <w:r>
        <w:rPr>
          <w:rtl w:val="true"/>
        </w:rPr>
        <w:t>اشاره</w:t>
      </w:r>
      <w:bookmarkEnd w:id="34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که گذشت،بیانگر این است که خدا بنی اسرائیل را بر جهانیان برتری</w:t>
      </w:r>
    </w:p>
    <w:p>
      <w:pPr>
        <w:pStyle w:val="BookText"/>
        <w:rPr/>
      </w:pPr>
      <w:r>
        <w:rPr>
          <w:rFonts w:ascii="IRNazanin" w:hAnsi="IRNazanin" w:eastAsia="IRNazanin"/>
          <w:color w:val="111111"/>
          <w:sz w:val="28"/>
          <w:sz w:val="28"/>
          <w:szCs w:val="28"/>
          <w:rtl w:val="true"/>
          <w:lang w:bidi="fa-IR"/>
        </w:rPr>
        <w:t>بخشیده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فَضَّلَکُمْ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این نیست که به یکایک آنان برتری داده است، بلکه مقصود این است که امّت بنی اسرائیل ویژگیهایی داشتند که این ویژگیها را دیگران نداشتند ویکی از این ویژگیها این است که در آن بیابان گرم وفاقد وسایل زندگی، خدا همگان را مشمول لطف خود قرار دادو هم آب وهم سایبان وهم غذای متناسب در اختیارشان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 داد که موسی بار دیگر با عصای خود معجزه بیافریند وبا کوبیدن آن بر یک صخره، چشمه هایی نمایان گردد وهرگروهی از یکی از آن چشمه ها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طایقه ای از قوم بنی بنی اسرائیل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وَقَطَّعْناهُمْ اثْنَتَی عَشرَة أسباطاً أُمَماً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دوازده طایفه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اجتماع خاصی داشت وبرای اینکه تزاحمی در بهره گیری از آب وجود نیاید، دوازده چشمه وهر چشمه به قبیله ای اخصاص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وأَوْحَیْنا إلی مُوسی إذِ اسْتَسْقاهُ قَوْمُهُ أَنِ اضْرِبْ بِعَصاکَ الحَجَرَ فَانْبَجَسَتْ مِنْهُ اثْنَتا عَشْرَةَ عَیْناً قَدْ عَلِمَ کُلُّ أُناس مَشْرَبَهُمْ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سایبان ورهایی از گرمای سوزان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ابرهای متراکم بر بالای سر آنان قرا ر گرفت که مانع از تابش مستقیم خورشید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 دومورد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وَظَلَّلْنا عَلَیهِمُ الغَمامَ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وَظَلَّلْنا عَلَیْکُمُ الغَمامَ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مسأله تأمین غذا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مورد یاد آور می شود که منّ وسلوی برای آنان فرستادیم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عَلَیْهِمُ المَنَّ وَ السَّلْوی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عَلَیْکُمُ المَنَّ وَ السَّلْوی</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این دو ماده غذایی را غذای پاکیزه توصیف کرده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مِنْ طَیِّباتِ ما رَزَقْناکُم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میان مفسران در آن اختلاف است، ولی همگی اتّفاق نظر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بود که جنبه قندی داشت، مثل عسل یا شیره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بود که نیاز پروتئینی بدن را بر طرف می کرد وهر دو به صورت روز نو و روزی نو، به دست آنها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p>
    <w:p>
      <w:pPr>
        <w:pStyle w:val="BookText"/>
        <w:rPr/>
      </w:pPr>
      <w:r>
        <w:rPr>
          <w:rFonts w:ascii="IRNazanin" w:hAnsi="IRNazanin" w:eastAsia="IRNazanin"/>
          <w:color w:val="111111"/>
          <w:sz w:val="28"/>
          <w:sz w:val="28"/>
          <w:szCs w:val="28"/>
          <w:rtl w:val="true"/>
          <w:lang w:bidi="fa-IR"/>
        </w:rPr>
        <w:t>وسیله نزول آن دو چه بود، در کتابهای تفسیر اقوال گوناگونی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 آنان را غرق در نعمت خود نمود، ولی یاد آور می شود که مبادا فزونی نعمت آنان را به طغیان وگناه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لاتَطْغَوْا فیهِ فَیَحِلَّ عَلَیْکُمْ غَضَبی وَ مَنْ یَحْلِلْ عَلَیْهِ غَضَبی فَقَدْ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ومقصود از طغیان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نعمت است که بعدها دچار آن شدند وبه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غذای یکنواخت برای ما کافی نیست، از خدا بخواه تا آن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نوید می دهد که بنی اسرائیل در سمت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الوادی الایمن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موسی به هنگام بازگشت از مدین، نور خدا را به صورت آتش در نقطه بلندی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از این نقطه در قرآن به صورتهای مختلف تعبیر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أتاها نُودِیَ مِنْ شاطئ الوادِ الأیْمنِ فی البُقْعَةِ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نادَیْناهُ مِنْ جانِبِ الطُّورِ الأیْمَنِ وقَرَّبْناهُ نَجِیّاً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قَدْ أنْجَیْناکُمْ مِنْ عَدوِّکُمْ وواعَدْناکُمْ جانِبَ الطُّورِ الأیمنَ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طور ایمن همان نقطه ای است که نور خدا در آن تجلّی کرد وهمان نقطه نیز میقاتی مجدد برای بنی اسرائیل برای دریافت تورات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وَواعَدْناکُمْ جانِبَ الطُّور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نویدمی 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به تشریح نزول تورات بپردازیم، اجمالاً فهرست حوادث این بخش از زندگی موسی را با بنی اسرائیل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حادثه مهم</w:t>
      </w:r>
      <w:bookmarkStart w:id="342" w:name="pg11573_133496"/>
    </w:p>
    <w:p>
      <w:pPr>
        <w:pStyle w:val="BookText"/>
        <w:rPr/>
      </w:pPr>
      <w:bookmarkEnd w:id="342"/>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نزول تورات بر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درخواست رؤیت خدا از جانب برگزیدگان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بازگشت بنی اسرائیل به بت پرستی در غیاب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سه موضوع در قرآن به طور پیوسته وارد شده است، ولی چون بنای ما بر تفسیر موضوعی است، آیات هر بخش را جداگانه 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از این سه موضوع فارغ شدیم، باقیمانده تاریخ زندگی موسی را با بنی اسرائیل پی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آیات مربوط به نزول تورات می پردازیم</w:t>
      </w:r>
      <w:r>
        <w:rPr>
          <w:rFonts w:eastAsia="IRNazanin" w:cs="IRNazanin"/>
          <w:color w:val="111111"/>
          <w:sz w:val="28"/>
          <w:szCs w:val="28"/>
          <w:rtl w:val="true"/>
          <w:lang w:bidi="fa-IR"/>
        </w:rPr>
        <w:t>:</w:t>
      </w:r>
    </w:p>
    <w:p>
      <w:pPr>
        <w:pStyle w:val="Heading6"/>
        <w:numPr>
          <w:ilvl w:val="5"/>
          <w:numId w:val="1"/>
        </w:numPr>
        <w:rPr/>
      </w:pPr>
      <w:bookmarkStart w:id="343" w:name="__RefHeading___Toc5027579_73709187"/>
      <w:bookmarkStart w:id="344" w:name="_Toc132"/>
      <w:bookmarkEnd w:id="343"/>
      <w:r>
        <w:rPr/>
        <w:t>1</w:t>
      </w:r>
      <w:r>
        <w:rPr>
          <w:rtl w:val="true"/>
        </w:rPr>
        <w:t xml:space="preserve">- </w:t>
      </w:r>
      <w:r>
        <w:rPr>
          <w:rtl w:val="true"/>
        </w:rPr>
        <w:t>نزول تورات بر موسی در میقات</w:t>
      </w:r>
      <w:bookmarkEnd w:id="344"/>
    </w:p>
    <w:p>
      <w:pPr>
        <w:pStyle w:val="Heading6"/>
        <w:numPr>
          <w:ilvl w:val="5"/>
          <w:numId w:val="1"/>
        </w:numPr>
        <w:rPr/>
      </w:pPr>
      <w:bookmarkStart w:id="345" w:name="__RefHeading___Toc5027581_73709187"/>
      <w:bookmarkStart w:id="346" w:name="_Toc133"/>
      <w:bookmarkEnd w:id="345"/>
      <w:r>
        <w:rPr>
          <w:rtl w:val="true"/>
        </w:rPr>
        <w:t>آیات موضوع</w:t>
      </w:r>
      <w:bookmarkEnd w:id="34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وَقالَ مُوسی لأخیهِ هارُونَ اخْلُفْنی فی قَوْمی وَ أصْلِحْ وَ لاتَتَّبِعْ سَبیلَ المُفسِدینَ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مُوسی إنِّی اصْطَفَیْتُکَ عَلَی النّاسِ بِرِسالاتی وَ بِکَلامی فَخُذْ ما آتَیْتُکَ وَ کُنْ مِنَ الشّاکِرینَ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وَکَتَبْنا لَهُ فی الألْواحِ مِنْ کُلِّ شَیْء مَوْعِظَةً وَ تَفْصیلاً لِکُلِّ شَیْء فَخُذها بِقُوَّة وَ أْمُرْ قَوْمَکَ یَأْخُذُوا بِأحْسَنِها سَأُوریکُمْ دارَ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bookmarkStart w:id="347" w:name="pg11573_133497"/>
    </w:p>
    <w:p>
      <w:pPr>
        <w:pStyle w:val="BookText"/>
        <w:rPr/>
      </w:pPr>
      <w:bookmarkEnd w:id="347"/>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آتَیْنا مُوسَی الکِتابَ وَ الفُرْقانَ لَعَلَّکُمْ تَهْتَدُونَ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فیها هُدًی وَ نُورٌ یَحْکُمُ بِهَا النَبِیُّونَ الّذینَ أسْلَمُوا لِلّذینَ هادُوا وَالرّبَّانِیُّونَ والأحْبارُ بِمَا اسْتُحْفِظُوا مِنْ کِتابِ اللّهِ وَکانُوا عَلَیْهِ 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مُوسَی الکِتابَ مِنْ بَعْدِ ما أهْلَکْنَا القُرونَ الأُولی بَصائرَ للنّاسِ وَهُدًی وَ رَحْمَةً لعَلّهُمْ یَتَذَکَّرونَ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6"/>
        <w:numPr>
          <w:ilvl w:val="5"/>
          <w:numId w:val="1"/>
        </w:numPr>
        <w:rPr/>
      </w:pPr>
      <w:bookmarkStart w:id="348" w:name="__RefHeading___Toc5027583_73709187"/>
      <w:bookmarkStart w:id="349" w:name="_Toc134"/>
      <w:bookmarkEnd w:id="348"/>
      <w:r>
        <w:rPr>
          <w:rtl w:val="true"/>
        </w:rPr>
        <w:t>ترجمه آیات</w:t>
      </w:r>
      <w:bookmarkEnd w:id="34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موسی سی شب وعده قرار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وعده به پایان رسید، ده شب دیگر بر آن افزودیم تا اینکه زمان وعده پروردگارش به چهل شب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حرکت به میعادگاه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در قوم من باش و راه صلاح را پیش گیر واز اهل فساد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موسی من تو را به واسطه رسالتهای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تو نهاده ام و با تو سخن گفتنم، بر مردم برتری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تو دادم، دریافت کن واز شاکران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برای او در الواح، در باره هر موضوعی اندرزی نوشتیم واز هر چیز بیان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جدّیّت بگیر وبه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 نیکوترین وجه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جایگاه فاسقان را به شما نشان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یاد آر آنگاه که به موسی کتاب وفرقان دادیم، شاید آنان هدایت شوند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 تورات را که در آن هدایت ونور است، فرو فرستادیم تا به وسیله تورات، پیامبران که تسلیم حکم خداوند هستند برای یهود حکم کنند و نیز دانشمندان الهی وبرگزیدگان از آنان، به خاطر آنچه از کتاب خدا حفظ کرده اند داوری کنند واین گروه اخیر به خاطر اینکه حافظان</w:t>
      </w:r>
      <w:bookmarkStart w:id="350" w:name="pg11573_133498"/>
    </w:p>
    <w:p>
      <w:pPr>
        <w:pStyle w:val="BookText"/>
        <w:rPr/>
      </w:pPr>
      <w:bookmarkEnd w:id="350"/>
      <w:r>
        <w:rPr>
          <w:rFonts w:ascii="IRNazanin" w:hAnsi="IRNazanin" w:eastAsia="IRNazanin"/>
          <w:color w:val="111111"/>
          <w:sz w:val="28"/>
          <w:sz w:val="28"/>
          <w:szCs w:val="28"/>
          <w:rtl w:val="true"/>
          <w:lang w:bidi="fa-IR"/>
        </w:rPr>
        <w:t>کتاب الهی می باشند، شاهدان برآنند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پس از آنکه اقوام پیشین را هلاک کردیم، به موسی کتاب را، که در آن بصیرتها وهدایت ورحمت برای مردم است، نازل نمودیم تا مردم متذکر شوند</w:t>
      </w:r>
      <w:r>
        <w:rPr>
          <w:rFonts w:eastAsia="IRNazanin" w:cs="IRNazanin"/>
          <w:color w:val="111111"/>
          <w:sz w:val="28"/>
          <w:szCs w:val="28"/>
          <w:rtl w:val="true"/>
          <w:lang w:bidi="fa-IR"/>
        </w:rPr>
        <w:t>.</w:t>
      </w:r>
    </w:p>
    <w:p>
      <w:pPr>
        <w:pStyle w:val="Heading6"/>
        <w:numPr>
          <w:ilvl w:val="5"/>
          <w:numId w:val="1"/>
        </w:numPr>
        <w:rPr/>
      </w:pPr>
      <w:bookmarkStart w:id="351" w:name="__RefHeading___Toc5027585_73709187"/>
      <w:bookmarkStart w:id="352" w:name="_Toc135"/>
      <w:bookmarkEnd w:id="351"/>
      <w:r>
        <w:rPr>
          <w:rtl w:val="true"/>
        </w:rPr>
        <w:t>تفسیر موضوعی آیات</w:t>
      </w:r>
      <w:bookmarkEnd w:id="352"/>
    </w:p>
    <w:p>
      <w:pPr>
        <w:pStyle w:val="BookText"/>
        <w:rPr/>
      </w:pPr>
      <w:r>
        <w:rPr>
          <w:rFonts w:ascii="IRNazanin" w:hAnsi="IRNazanin" w:eastAsia="IRNazanin"/>
          <w:color w:val="111111"/>
          <w:sz w:val="28"/>
          <w:sz w:val="28"/>
          <w:szCs w:val="28"/>
          <w:rtl w:val="true"/>
          <w:lang w:bidi="fa-IR"/>
        </w:rPr>
        <w:t>موسی از جانب خدا مأموریت یافت که سی شبانه روز از قوم خود جدا شود ودر جایگاه خاصی به نام طور اقامت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بسیاری از مفسران این سی شب مجموع ماه ذیقعدة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اینکه قوم خود را بی سرپرست نگذارد، برادرش هارون را به جانشینی خود تعیین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اصلاح قوم بکوش ومبادا از مفسدان پیروی کنی یعنی کسانی که از خط توحید منحرف شده وبه بت پرستی گرایش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می دانست که در غیاب او چه رویدادی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سی شب تمام شد، دستور آمد که ده شب دیگر نیز باید در میقات اقامت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چهل شبانه روز آنجا ماند والواح تورات را دریافت کرد وبه سوی قوم خود باز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 وَ أتْمَمْناها بِعَشْر فَتَمَّ میقاتُ رَبِّهِ أرْبَعینَ لَیْلَةً وَ قالَ مُوسی لأخیهِ هارُونَ اخْلُفْنی فی قَوْمی وَ أَصْلِحْ وَ لاتَتَّبِعْ سَبیلَ المُفسِدینَ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سؤال شود که چرا به موسی امر شد که مدّتی در میقات بسر ببرد و آنگاه تورات را دریافت کند؟ شاید نکته آن این باشد که اتصال با جهان وحی ودریافت یک کتاب کامل وشنیدن سخن خدا آمادگی روحی خاصی لازم دارد واین آمادگی برای انسان به هنگام زندگی در میان مردم وآمیزش با آنها کمتر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آمادگیهای روحی در وحدت وعزلت، آنگاه که انسان به دور از مردم زندگی می کند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موسی چهل شبانه روز به پرستش</w:t>
      </w:r>
    </w:p>
    <w:p>
      <w:pPr>
        <w:pStyle w:val="BookText"/>
        <w:rPr/>
      </w:pPr>
      <w:r>
        <w:rPr>
          <w:rFonts w:ascii="IRNazanin" w:hAnsi="IRNazanin" w:eastAsia="IRNazanin"/>
          <w:color w:val="111111"/>
          <w:sz w:val="28"/>
          <w:sz w:val="28"/>
          <w:szCs w:val="28"/>
          <w:rtl w:val="true"/>
          <w:lang w:bidi="fa-IR"/>
        </w:rPr>
        <w:t>حق اشتغال یافت وسپس آمادگی آن را پیدا کرد که طرف ومخاطب وحی الهی قرار گیرد وکتاب عظیمی را از الواح تورات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 بیان روشن می شود که چرا قرآن روی شب تکیه می کند، 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انسان در شب به خاطر انقطاع از مردم ومشاغل روزانه، صفای بیشتری پیدا کرده وزمینه برای دریافت پیامهای الهی فراهم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هیچ نوع مشغولیتی از خارج توجّه انسان را به خود جلب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آنگاه که خدا پیامبر را برای انجام مأموریتهای سنگین موظف می سازد، دستور می دهد پاسی از شب را برخیزد ونماز بگزارد وسپس آن را چنین مدلل می سازد که ما به همین زودی مأموریت سنگینی را به تو واگذار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یاأیُّهَا المُزَّمِّلُ </w:t>
      </w:r>
      <w:r>
        <w:rPr>
          <w:rFonts w:ascii="Amiri" w:hAnsi="Amiri" w:eastAsia="Amiri" w:cs="Amiri"/>
          <w:i/>
          <w:i/>
          <w:iCs/>
          <w:color w:val="111111"/>
          <w:sz w:val="28"/>
          <w:sz w:val="28"/>
          <w:szCs w:val="28"/>
          <w:rtl w:val="true"/>
          <w:lang w:bidi="ar-SA"/>
        </w:rPr>
        <w:t>قُمِ اللّیْلَ إلاّ قَلِیلاً</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إنّا سَنُلْقی عَلَیْکَ قَوْلاً ثَقیلاً</w:t>
      </w:r>
      <w:r>
        <w:rPr>
          <w:rFonts w:ascii="IRNazanin" w:hAnsi="IRNazanin" w:eastAsia="IRNazanin"/>
          <w:color w:val="111111"/>
          <w:sz w:val="28"/>
          <w:sz w:val="28"/>
          <w:szCs w:val="28"/>
          <w:rtl w:val="true"/>
          <w:lang w:bidi="fa-IR"/>
        </w:rPr>
        <w:t xml:space="preserve"> إنَّ ناشِئَةَ اللَّیلِ هِیَ أَشَدُّ وَطئاً وَ أَقْوَمُ 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جامه بر خود پیچیده، شب را، جز اندکی، برای نماز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بسیار سنگین بر تو القا می کنیم، عبادت در لحظات تاریک شب مایه هماهنگی بیشتر دل با گفتار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نکته دیگری آمده است و آن اینکه گاهی پیامبران از حادثه ای گزارش می دادند، ولی حادثه به گونه ای دیگر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موسی به قوم خود از غیبت سی شب گزارش داده بود، در حالی که به چهل روز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همان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درکلام امامیه به طور مشروح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وارد در باره هارون حاکی است که او مانند موسی،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سوره طه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أشْرِکْهُ فی أمْری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را در این رسالت با من شریک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أُوتیتَ سُؤْلَکَ یا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تو اجابت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سؤال می شود با داشتن چنین مقامی چگونه هارون جانشین موسی می شود با آنکه خود مقام نبوت را دارا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علاوه بر مقام نبوت ورسالت، امام مردم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ریاست بنی اسرائیل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هارون فقط دارای رسالت ونبوت بود، یعنی پیامی را دریافت نموده بود وبه مردم ابلاغ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سرپرستی همه جانبه، که مربوط به اداره جامعه باشد،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او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تفسیر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درسنّت همین سرپرستی همه جانبه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موسی دستور می دهد که فرمانهای خدا را بگیرد واز سپاسگزاران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چنین مدلّل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به وسیله دو چیز مزیّت داده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پیامهای خود را در اختیار تو نهادم وتو رابرای ارسال پیام برگزیدم واین خود افتخاری است که نصیب تو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تو را برای سخن گفتن برگزیدم وبه خاطر این دو مزیّت، پیامها را بگیر وبه مردم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این دو امتیاز را در مقابل توده مردم داشت، نه در مقابل دیگر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پیامبران الهی در این دو مزیّت با او یکسان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پیامهای الهی را دریافت می کنند وهم وحی الهی را که کلام خداست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از مفسران امتیاز دوّم را در مقابل پیامبران قرار داده اند و اینکه خدا در میان پیامبران تنها با موسی سخن گفته است نه با دیگران، سخنی استوار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خدا برای خود اقسامی دارد که در آخر سوره شوری همگی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خدا نیست که با بشری سخن بگوید، مگر از سه راه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وَحْیاً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القای در قلب بدون واسطه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وراءِ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پرده صدا را بشنود ومتکلم را نبینید، چنانکه موسی صدا را از شجره شنید وگوینده را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یُرْسِلَ رَسُولاً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را بفرستد که حامل پیام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نند امین وحی،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 از اقسام کلام است وکلام منحصر به شقّ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گاه خدا یکی از امتیازات موسی را سخن گفتن با او می داند، در مقابل دیگران است که شایستگی این مقام را ندارند، نه در مقابل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بعدی از ویژگی تورات سخن می گوید ودر این مورد دو جمله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واندرزی از هر چیز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برای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جمله نخست، ناظر به مسائل اخلاقی است واینکه خدا در تورات مسائل مورد نیاز بنی اسرائیل را در امور اخلاقی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مقصود از جمله دوّم، احکام الهی یعنی واجبات ومحرمات و مستحبات ومکروهات است که همگی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قوم او از طرف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قَوْمَکَ یَأْخُذُوا بِأحْسَنِها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جمله نخست چیست؟ این تعبیر در مورد حضرت یحیی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به بنی اسرائیل این خطاب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بقره در دو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w:t>
      </w:r>
    </w:p>
    <w:p>
      <w:pPr>
        <w:pStyle w:val="BookText"/>
        <w:rPr/>
      </w:pPr>
      <w:r>
        <w:rPr>
          <w:rFonts w:ascii="IRNazanin" w:hAnsi="IRNazanin" w:eastAsia="IRNazanin"/>
          <w:color w:val="111111"/>
          <w:sz w:val="28"/>
          <w:sz w:val="28"/>
          <w:szCs w:val="28"/>
          <w:rtl w:val="true"/>
          <w:lang w:bidi="fa-IR"/>
        </w:rPr>
        <w:t>موسی وهم قوم وی مأمورند که کتاب ودستورات خدا را با توان وقدرت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چیست؟ در اینجا دو احتمال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تورات را در دو بُعد علمی وعملی، یعنی عقیدتی واحکامی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بعد اکتفا نکنند وبدانند که عقیده، بی نیاز کننده از عمل نیست واگر این کار به طول انجامد، چه بسا عقیده را نیز تباه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تمام دستورات خدا را بگیرید ودر آن تبعیض قائل نشوید واز افرادی نباشید که در آیین الهی دست به تفکیک زده، برخی را گرفته وبرخی را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در باره بنی اسرائیل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أَفَتُؤمِنُونَ بِبَعْضِ الکِتابِ وَ تَکْفُرونَ بِبَعض فَما جَزاءُ مَنْ یَفْعَلُ ذلِکَ مِنْکُمْ إلاّ 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برخی از کتاب ایمان می آورید وبخش دیگر را انکار می کنید، کیفر هر کس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دهد، چیزی جز ذلّت وخواری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اینکه قوم موسی بهترین آن را بگیرند چیست؟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قَوْمَکَ یأخذوا بأحسنها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از سیاق آیه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مقصود این است که تمام دستورات تورات زیباست، ولی در عین حال در میان زیباها باید زیباتر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انتقام از دشمن زیباست، ولی عفو از آن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 یه مجرّد از معنی تفضیل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تعالیم تورات زیبا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واجبات عمل کنید ومحرمات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 آن گروه از بندگان را که وقتی سخنان مختلف شنیدند، از سخن خوب پیروی می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باید از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 کرد که آنچه مورد نیاز بنی اسرائیل در مسأله هدایت وتکامل بود، در تورات</w:t>
      </w:r>
      <w:bookmarkStart w:id="353" w:name="pg11573_133503"/>
    </w:p>
    <w:p>
      <w:pPr>
        <w:pStyle w:val="BookText"/>
        <w:rPr/>
      </w:pPr>
      <w:bookmarkEnd w:id="353"/>
      <w:r>
        <w:rPr>
          <w:rFonts w:ascii="IRNazanin" w:hAnsi="IRNazanin" w:eastAsia="IRNazanin"/>
          <w:color w:val="111111"/>
          <w:sz w:val="28"/>
          <w:sz w:val="28"/>
          <w:szCs w:val="28"/>
          <w:rtl w:val="true"/>
          <w:lang w:bidi="fa-IR"/>
        </w:rPr>
        <w:t>وجود داشت، ولی آن به این معنا نیست که کاملترین برنامه ها را، حتی نسبت به امّت دیگر که پس از امّت موسی آمدند، دارا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یاد آور می 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ودر آیه ای که قرآن را توصیف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مربوط به هدایت وتکامل مردم است که شأن یک کتاب آسمانی است درباره آن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بیان موضوعاتی که از قلمرو این هدف بیرون است، در رسالت کتاب آسمانی نیست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نیست</w:t>
      </w:r>
      <w:r>
        <w:rPr>
          <w:rFonts w:eastAsia="IRNazanin" w:cs="IRNazanin"/>
          <w:color w:val="111111"/>
          <w:sz w:val="28"/>
          <w:szCs w:val="28"/>
          <w:rtl w:val="true"/>
          <w:lang w:bidi="fa-IR"/>
        </w:rPr>
        <w:t>.</w:t>
      </w:r>
    </w:p>
    <w:p>
      <w:pPr>
        <w:pStyle w:val="Heading6"/>
        <w:numPr>
          <w:ilvl w:val="5"/>
          <w:numId w:val="1"/>
        </w:numPr>
        <w:rPr/>
      </w:pPr>
      <w:bookmarkStart w:id="354" w:name="__RefHeading___Toc5027587_73709187"/>
      <w:bookmarkStart w:id="355" w:name="_Toc136"/>
      <w:bookmarkEnd w:id="354"/>
      <w:r>
        <w:rPr>
          <w:rtl w:val="true"/>
        </w:rPr>
        <w:t>صفات تورات در قرآن</w:t>
      </w:r>
      <w:bookmarkEnd w:id="355"/>
    </w:p>
    <w:p>
      <w:pPr>
        <w:pStyle w:val="BookText"/>
        <w:rPr/>
      </w:pPr>
      <w:r>
        <w:rPr>
          <w:rFonts w:ascii="IRNazanin" w:hAnsi="IRNazanin" w:eastAsia="IRNazanin"/>
          <w:color w:val="111111"/>
          <w:sz w:val="28"/>
          <w:sz w:val="28"/>
          <w:szCs w:val="28"/>
          <w:rtl w:val="true"/>
          <w:lang w:bidi="fa-IR"/>
        </w:rPr>
        <w:t>خداوند یاد آور می شود که به موسی کتاب وفرقان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کتاب، تورات است ومقصود از فرقان همان معجزات وبیاناتی بود که با آن برای اثبات حقانیّت خود برانگیخته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مقصود از آن همان تورات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نیز به این صفت،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نَزَّلَ الفُرْقانَ عَلی عَبْدِهِ لِیَکُونَ لِلْعالَمینَ نَذیراً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است خداوندی که فرقان را بر بنده خاصّ خود نازل فرمود تا اینکه مردم جهان را 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سه ویژگی برای تورات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های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است فرا راه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بِهَا النَبِیُّونَ الّذینَ أسْلَمُوا لِلّذینَ هادُوا وَ الرَّبَّانِیُّونَ وَالأحْبارُ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تورات سه گروه داوری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پیامبرانی که میان بعثت موسی تا مسیح یا پیامبر اکرم برای هدایت مردم برانگیخته شده 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عالمان الهی</w:t>
      </w:r>
      <w:r>
        <w:rPr>
          <w:rFonts w:eastAsia="IRNazanin" w:cs="IRNazanin"/>
          <w:color w:val="111111"/>
          <w:sz w:val="28"/>
          <w:szCs w:val="28"/>
          <w:rtl w:val="true"/>
          <w:lang w:bidi="fa-IR"/>
        </w:rPr>
        <w:t>.</w:t>
      </w:r>
      <w:bookmarkStart w:id="356" w:name="pg11573_133504"/>
    </w:p>
    <w:p>
      <w:pPr>
        <w:pStyle w:val="BookText"/>
        <w:rPr/>
      </w:pPr>
      <w:bookmarkEnd w:id="356"/>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دانشمندان برگزیده از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تورات کتاب تشریعی بنی اسرائیل بود وپیوسته پیامبران بنی اسرائیل به وسیله آن حکم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درآخر آیه یاد آور می شود که دانشمندان برگزیده، حافظان تورات وشاهدان بر مضامین آن هستند، ودر مورد اختلاف باید به آنان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 مِنْ کتابِ اللّهِ وکانُوا عَلَیْهِ شُهَداء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لِلنّاسِ وَ هُدیً وَرَحْمَةً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مایه های بصیرت وبینایی ورحمت خداست</w:t>
      </w:r>
      <w:r>
        <w:rPr>
          <w:rFonts w:eastAsia="Amiri" w:cs="Amiri" w:ascii="Amiri" w:hAnsi="Amiri"/>
          <w:color w:val="111111"/>
          <w:sz w:val="28"/>
          <w:szCs w:val="28"/>
          <w:rtl w:val="true"/>
          <w:lang w:bidi="ar-SA"/>
        </w:rPr>
        <w:t>».</w:t>
      </w:r>
    </w:p>
    <w:p>
      <w:pPr>
        <w:pStyle w:val="Heading6"/>
        <w:numPr>
          <w:ilvl w:val="5"/>
          <w:numId w:val="1"/>
        </w:numPr>
        <w:rPr/>
      </w:pPr>
      <w:bookmarkStart w:id="357" w:name="__RefHeading___Toc5027589_73709187"/>
      <w:bookmarkStart w:id="358" w:name="_Toc137"/>
      <w:bookmarkEnd w:id="357"/>
      <w:r>
        <w:rPr/>
        <w:t>2</w:t>
      </w:r>
      <w:r>
        <w:rPr>
          <w:rtl w:val="true"/>
        </w:rPr>
        <w:t xml:space="preserve">- </w:t>
      </w:r>
      <w:r>
        <w:rPr>
          <w:rtl w:val="true"/>
        </w:rPr>
        <w:t>درخواست رؤیت خدا از جانب سران بنی اسرائیل</w:t>
      </w:r>
      <w:bookmarkEnd w:id="358"/>
    </w:p>
    <w:p>
      <w:pPr>
        <w:pStyle w:val="Heading6"/>
        <w:numPr>
          <w:ilvl w:val="5"/>
          <w:numId w:val="1"/>
        </w:numPr>
        <w:rPr/>
      </w:pPr>
      <w:bookmarkStart w:id="359" w:name="__RefHeading___Toc5027591_73709187"/>
      <w:bookmarkStart w:id="360" w:name="_Toc138"/>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از مسائل استوار وروشن قرآن، امتناع رؤیت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آسمانی با مسأله رؤیت با تندی خاصّی برخورد کرده است وهرکجا پای رؤیت خدا به میان آید، آن را انکار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ازباب نمونه آیات زیر را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یَسْألُک أهْلُ الکِتابِ أنْ تُنَزِّلَ عَلَیْهِمْ کِتاباً مِنَ السَّماءِ فَقَدْ سَأَلُوا مُوسی أَکْبَرَ مِنْ ذلِکَ فَقالُوا أَرِنَا اللّهَ جَهْرَةً فَأَخَذَتْهُمُ الصّاعِقَةُ بِظُلْمِهِمْ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کتاب در خواست می کند که برای آنان کتابی از آسمان فرود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گروه از موسی بزرگتر از این را خواستند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سؤال بی مورد صاعقه آنان را 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این درخواست را سفیهانه وابلهانه معرفی می کند واز زبان موسی، آنگاه</w:t>
      </w:r>
      <w:bookmarkStart w:id="361" w:name="pg11573_133505"/>
    </w:p>
    <w:p>
      <w:pPr>
        <w:pStyle w:val="BookText"/>
        <w:rPr/>
      </w:pPr>
      <w:bookmarkEnd w:id="361"/>
      <w:r>
        <w:rPr>
          <w:rFonts w:ascii="IRNazanin" w:hAnsi="IRNazanin" w:eastAsia="IRNazanin"/>
          <w:color w:val="111111"/>
          <w:sz w:val="28"/>
          <w:sz w:val="28"/>
          <w:szCs w:val="28"/>
          <w:rtl w:val="true"/>
          <w:lang w:bidi="fa-IR"/>
        </w:rPr>
        <w:t>که قوم او درخواست رؤیت کردند وصاعقه آنان را کشت،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أَتُهْلِکُنا بِما فَعَلَ السُّفَهاءُ 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را به خاطر کارهایی که ابلهان انجام داده اند نابود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 گفتن در باره رؤیت، حاکی از این است که قرآن آن را غیر ممکن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باید دید انگیزه موسی از درخواست رؤیت چه بود؟ آیا حضرت موسی بدون آگاهی از امتناع آن درخواست رؤیت نمود؟ یا اینکه انگیزه دیگری او را وادار به درخواست رؤیت کرد؟ اینک آیات مربوط به این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مُوسی قَوْمَهُ سَبْعِینَ رَجُلاً لِمِیقاتِنا فَلَمّا أَخَذَتْهُمُ الرَّجْفَةُ قالَ رَبِّ لَوْ شِئْتَ أَهْلَکْتَهُمْ مِنْ قَبْلُ وَ إیّایَ أَتُهْلِکُنا بِما فَعَلَ السُّفَهاءُ مِنّا إنْ هِیَ إلاّفِتْنَتُکَ تُضِلُّ بِها مَنْ تَشاءُ وَ تَهْدِی مَنْ تَشاءُأَنْتَ وَلِیُّنا فَاغْفِرْ لَنا وَ ارْحَمْنا وَأَنْتَ خَیْرُ الغافِرینَ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قُلْتُمْ یا مُوسی لَنْ نُؤمِنَ لَکَ حَتّی نَرَی اللّهَ جَهْرَةً فَأَخَذتْکُمُ الصّاعِقَةُ وَأنْتُمْ تَنْظُرُونَ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6"/>
        <w:numPr>
          <w:ilvl w:val="5"/>
          <w:numId w:val="1"/>
        </w:numPr>
        <w:rPr/>
      </w:pPr>
      <w:bookmarkStart w:id="362" w:name="__RefHeading___Toc5027593_73709187"/>
      <w:bookmarkStart w:id="363" w:name="_Toc139"/>
      <w:bookmarkEnd w:id="362"/>
      <w:r>
        <w:rPr>
          <w:rtl w:val="true"/>
        </w:rPr>
        <w:t>ترجمه آیات</w:t>
      </w:r>
      <w:bookmarkEnd w:id="3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آنگاه که موسی به میقات ومیعادگاه مشخص آمد وپروردگار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 را به من بنما تا به تو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bookmarkStart w:id="364" w:name="pg11573_133506"/>
    </w:p>
    <w:p>
      <w:pPr>
        <w:pStyle w:val="BookText"/>
        <w:rPr/>
      </w:pPr>
      <w:bookmarkEnd w:id="364"/>
      <w:r>
        <w:rPr>
          <w:rFonts w:ascii="IRNazanin" w:hAnsi="IRNazanin" w:eastAsia="IRNazanin"/>
          <w:color w:val="111111"/>
          <w:sz w:val="28"/>
          <w:sz w:val="28"/>
          <w:szCs w:val="28"/>
          <w:rtl w:val="true"/>
          <w:lang w:bidi="fa-IR"/>
        </w:rPr>
        <w:t xml:space="preserve">آمد، تو نمی توانی مرا ببینی،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بنگر، اگر او بر جای خود مستقر ماند به زودی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موسی بر کوه تجلّی کرد، آن را متلاشی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هوش آمد،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پیراسته وبرتر از رؤیت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درگاه تو بازگشتم ومن نخستین کسی هستم که به برتری تو از رؤیت ایمان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موسی هفتاد مرد از قوم خود برای میعادگاه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درخواست رؤیت خدا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این حال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 آنها ومرا قبل از آمدن به میقات هلاک می کردی، آیا ما را به خاطر کار سفیهان هلاک می کنی؟ این کار جز فتنه وامتحان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امتحان هر کس را بخواهی گمراه وهر کس را بخواهی هدایت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سرپرست ومولای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وبر ما رحم کن تو بهترین آمرزندگانی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آنگاه که به موسی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ما به رسالت تو از جانب پروردگار ایمان نمی آوریم، مگر اینکه خدا را آشکارا ببینیم، صاعقه شما را آشکارا گرفت در حالی که می نگریستید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بعد شما را پس از مرگ زنده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سپاسگزار باشید</w:t>
      </w:r>
      <w:r>
        <w:rPr>
          <w:rFonts w:eastAsia="IRNazanin" w:cs="IRNazanin"/>
          <w:color w:val="111111"/>
          <w:sz w:val="28"/>
          <w:szCs w:val="28"/>
          <w:rtl w:val="true"/>
          <w:lang w:bidi="fa-IR"/>
        </w:rPr>
        <w:t>.</w:t>
      </w:r>
    </w:p>
    <w:p>
      <w:pPr>
        <w:pStyle w:val="Heading6"/>
        <w:numPr>
          <w:ilvl w:val="5"/>
          <w:numId w:val="1"/>
        </w:numPr>
        <w:rPr/>
      </w:pPr>
      <w:bookmarkStart w:id="365" w:name="__RefHeading___Toc5027595_73709187"/>
      <w:bookmarkStart w:id="366" w:name="_Toc140"/>
      <w:bookmarkEnd w:id="365"/>
      <w:r>
        <w:rPr>
          <w:rtl w:val="true"/>
        </w:rPr>
        <w:t>تفسیر موضوعی آیات</w:t>
      </w:r>
      <w:bookmarkEnd w:id="366"/>
    </w:p>
    <w:p>
      <w:pPr>
        <w:pStyle w:val="Heading6"/>
        <w:numPr>
          <w:ilvl w:val="5"/>
          <w:numId w:val="1"/>
        </w:numPr>
        <w:rPr/>
      </w:pPr>
      <w:bookmarkStart w:id="367" w:name="__RefHeading___Toc5027597_73709187"/>
      <w:bookmarkStart w:id="368" w:name="_Toc141"/>
      <w:bookmarkEnd w:id="367"/>
      <w:r>
        <w:rPr>
          <w:rtl w:val="true"/>
        </w:rPr>
        <w:t>اشاره</w:t>
      </w:r>
      <w:bookmarkEnd w:id="36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ذکر شد، آیاتی است مربوط به درخواست رؤیت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جانب موسی وچه از جانب قوم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صدر اسلام تا کنون این آیات مورد بحث وبررسی قرار گرفته و منکران و معتقدان به رؤیت، به درخواست موسی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شگفتی است که یک آیه، مستند دو نظریه متضاد باشد واین حاکی از این است که در مجموع آیات دقّت کافی نشده واز شیوه تفسیر موضوعی بهره گیری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با توجه به قراین موجود در آیات به تفسیر آنها می پردازیم</w:t>
      </w:r>
      <w:r>
        <w:rPr>
          <w:rFonts w:eastAsia="IRNazanin" w:cs="IRNazanin"/>
          <w:color w:val="111111"/>
          <w:sz w:val="28"/>
          <w:szCs w:val="28"/>
          <w:rtl w:val="true"/>
          <w:lang w:bidi="fa-IR"/>
        </w:rPr>
        <w:t>:</w:t>
      </w:r>
      <w:bookmarkStart w:id="369" w:name="pg11573_133507"/>
    </w:p>
    <w:p>
      <w:pPr>
        <w:pStyle w:val="Heading6"/>
        <w:numPr>
          <w:ilvl w:val="5"/>
          <w:numId w:val="1"/>
        </w:numPr>
        <w:rPr/>
      </w:pPr>
      <w:bookmarkStart w:id="370" w:name="__RefHeading___Toc5027599_73709187"/>
      <w:bookmarkStart w:id="371" w:name="_Toc142"/>
      <w:bookmarkEnd w:id="369"/>
      <w:bookmarkEnd w:id="370"/>
      <w:r>
        <w:rPr>
          <w:rtl w:val="true"/>
        </w:rPr>
        <w:t>بنی اسرائیل ودرخواست رؤیت</w:t>
      </w:r>
      <w:bookmarkEnd w:id="371"/>
    </w:p>
    <w:p>
      <w:pPr>
        <w:pStyle w:val="BookText"/>
        <w:rPr/>
      </w:pPr>
      <w:r>
        <w:rPr>
          <w:rFonts w:ascii="IRNazanin" w:hAnsi="IRNazanin" w:eastAsia="IRNazanin"/>
          <w:color w:val="111111"/>
          <w:sz w:val="28"/>
          <w:sz w:val="28"/>
          <w:szCs w:val="28"/>
          <w:rtl w:val="true"/>
          <w:lang w:bidi="fa-IR"/>
        </w:rPr>
        <w:t>موسی مدعی بود که من کلام خدا را می شنوم واین بار که به میقات می روم، کتابی به همراه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از طبیعت قوم خود، که لجاج وعناد است، آگاهی کامل داشت، هفتاد نفر برگزید تا شاهد جریان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تکلّم خدا را با موسی بشنوند وهم نزول تورات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هفتاد نفر از برگزیدگان قوم او بودند که آمار آنها به هفتصد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همگان به میقات آمدند وتکلّم خدا را با موسی احساس کردند، در این موقع روح لجاجت وجهالت آنها گل کرد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کار اکتفا نمی کنیم، مگر اینکه خدا را به چشم خود ببینیم وچون در این کار لجاجت واصرار ورزیدند، صاعقه آنها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قُلْتُمْ یا مُوسی لَنْ نُؤمِنَ لَکَ حَتّی نَرَی اللّهَ جَهْرَةً فَأَخَذتْکُمُ الصّاعِقَةُ وَ أنْتُمْ تَنْظرونَ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فَقالُوا أَرِنَا اللّهَ جَهْرَةً فَأَخَذَتْهُمُ الصّاعِقَةُ بِظُلْمِهِمْ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آیه حاکی است که پس از درخواست رؤیت حسی، صاعقه آسمانی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 توان اجمال آیه دیگر را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که حاکی از استیلای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رجفه هر چند به معنی لرزه شدید است، ولی معلول صاعقه بوده که به دنبال آن لرزش شدیدی بر آنها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این دو آیه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صاعقه به دنبال سؤال رؤیت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خود این آیه از علّت نزول صاعقه نامی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اخْتارَ مُوسی قَوْمَهُ سَبْعِینَ رَجُلاً لِمِیقاتِنا فَلَمّا أَخَذَتْهُمُ الرَّجْفَةُ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لجوجانه بنی اسرائیل سبب شد که آنان مشمول قهر خدا شوند</w:t>
      </w:r>
    </w:p>
    <w:p>
      <w:pPr>
        <w:pStyle w:val="BookText"/>
        <w:rPr/>
      </w:pPr>
      <w:r>
        <w:rPr>
          <w:rFonts w:ascii="IRNazanin" w:hAnsi="IRNazanin" w:eastAsia="IRNazanin"/>
          <w:color w:val="111111"/>
          <w:sz w:val="28"/>
          <w:sz w:val="28"/>
          <w:szCs w:val="28"/>
          <w:rtl w:val="true"/>
          <w:lang w:bidi="fa-IR"/>
        </w:rPr>
        <w:t>وجسدهای بی جان آنان در مقابل چشمهای موسی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 موسی چهار مطلب را مطرح کرد وبا خدای خود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مشیّت الهی بر این تعلّق گرفته بود که آنها نابود شوند،ای کاش این کار قبل از میقات ودر مقابل دیدگان خود بنی اسرائیل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چگونه به سوی قوم خود برگردم واز کشته شدن هفتاد نفر گزارش دهم وبگویم که آنها به خاطر عناد ولجاج، مشمول قهر الهی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لَوْ شِئْتَ أَهْلَکْتَهُمْ مِنْ قَبْلُ وَ إیّایَ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آنها ومرا قبلاً نابود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 شود که صاعقه تنها دامنگیر اصحاب موسی شده بود نه خود موسی، پس چرا در این پیشنهاد خود را نیز بر آنان عطف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لَوْشِئْتَ أَهْلَکْتَهُمْ مِنْ قَبْلُ وَ إیّایَ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هرچند صاعقه دامنگیر او نشده بود، ولی اگر موسی با همان حال به سوی قوم خود باز می گشت، نابودی در کمین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چنین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بناست آنها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دو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شویم، چه بهتر اینکه قبلاً انجام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را به خاطر کار ابلهان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چیست؟ظاهراً مقصود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مقام ربوبی نیست که موسی به خاطر کارهای ناشایست ابلهانِ قوم خود در آستانه هلاکت قرار گیرد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احتمال دیگری نیز وجود دارد 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در میقات باشد وموسی با عرض پوزش یاد آور می شود که این گروه، مردم ابله ونادان می باشند وشایسته مقام رحمت خداوندی نیست که نادانها را به خاطر کارهای ناشایسته آنان نابود کند واین که آنان را به خود نسبت می دهد، به خاطر ارتباط قومی وپیوند رهبری است</w:t>
      </w:r>
      <w:r>
        <w:rPr>
          <w:rFonts w:eastAsia="IRNazanin" w:cs="IRNazanin"/>
          <w:color w:val="111111"/>
          <w:sz w:val="28"/>
          <w:szCs w:val="28"/>
          <w:rtl w:val="true"/>
          <w:lang w:bidi="fa-IR"/>
        </w:rPr>
        <w:t>.</w:t>
      </w:r>
      <w:bookmarkStart w:id="372" w:name="pg11573_133509"/>
    </w:p>
    <w:p>
      <w:pPr>
        <w:pStyle w:val="BookText"/>
        <w:rPr/>
      </w:pPr>
      <w:bookmarkEnd w:id="372"/>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سرانجام موسی این حادثه را امتحان تلقی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امتحانی که گروهی را هدایت وگروهی را به گمراهی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پیروز وگروهی مردود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حاضران در میقات در این بخش از عمر به خوبی از عهده امتحان بر نیامده و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موسی بر هدایت سابق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هِیَ إلاّفِتْنَتُکَ تُضِلُّ بِها مَنْ تَشاءُ وَ تَهْدِی مَنْ تَشاء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پیامبران مظاهر رحمت حق هستند و از گرفتاریهای قوم خود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برای هفتاد نفر در پوشش طلب رحمت، برای خود طلب آمرزش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 فَاغْفِرْ لَنا وَ ارْحَمْنا وَأَنْتَ خَیْرُ الغافِرینَ</w:t>
      </w:r>
      <w:r>
        <w:rPr>
          <w:rFonts w:eastAsia="IRNazanin" w:cs="IRNazanin"/>
          <w:color w:val="111111"/>
          <w:sz w:val="28"/>
          <w:szCs w:val="28"/>
          <w:rtl w:val="true"/>
          <w:lang w:bidi="fa-IR"/>
        </w:rPr>
        <w:t>).</w:t>
      </w:r>
    </w:p>
    <w:p>
      <w:pPr>
        <w:pStyle w:val="Heading6"/>
        <w:numPr>
          <w:ilvl w:val="5"/>
          <w:numId w:val="1"/>
        </w:numPr>
        <w:rPr/>
      </w:pPr>
      <w:bookmarkStart w:id="373" w:name="__RefHeading___Toc5027601_73709187"/>
      <w:bookmarkStart w:id="374" w:name="_Toc143"/>
      <w:bookmarkEnd w:id="373"/>
      <w:r>
        <w:rPr>
          <w:rtl w:val="true"/>
        </w:rPr>
        <w:t>موسی و درخواست رؤیت</w:t>
      </w:r>
      <w:bookmarkEnd w:id="374"/>
    </w:p>
    <w:p>
      <w:pPr>
        <w:pStyle w:val="BookText"/>
        <w:rPr/>
      </w:pPr>
      <w:r>
        <w:rPr>
          <w:rFonts w:ascii="IRNazanin" w:hAnsi="IRNazanin" w:eastAsia="IRNazanin"/>
          <w:color w:val="111111"/>
          <w:sz w:val="28"/>
          <w:sz w:val="28"/>
          <w:szCs w:val="28"/>
          <w:rtl w:val="true"/>
          <w:lang w:bidi="fa-IR"/>
        </w:rPr>
        <w:t>تا اینجا با مفاد ونکات آیات مربوط به رؤیت آشنا شدیم وروشن گشت که قرآن پیوسته با مسأله رؤیت حسی خداوند با لحن انکار ونکوهش روبرو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مسأله مهم در آیه دیگر است وآن درخواست رؤیت خدا از جانب خود موسی است، در اینجا قائلان به جواز رؤیت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موسی حاکی از آن است که رؤیت ممکن بود واگر محال بود، هرگز حضرت کلیم آن را از خدا درخواست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رؤیت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در صورتی صحیح است که حضرت موسی با انگیزه واقعی وبدون فشار از خارج دست به چنین کاری زده باشد واگر سؤال او به خاطر فشار قوم خود باشد، چنین درخواستی دلیل بر امکان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گفت موسی با انگیزه واقعی چنین درخواستی را کرده است، در حالی که دو آیه پیش بیانگر این است که او چنین درخواست را کار سفیهانه دانست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أَتُهْلِکُنا بِما فَعَلَ السُّفَهاءُ</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چگونه می توان رؤیت خدا را امر ممکنی دانست، در حالی که</w:t>
      </w:r>
    </w:p>
    <w:p>
      <w:pPr>
        <w:pStyle w:val="BookText"/>
        <w:rPr/>
      </w:pPr>
      <w:r>
        <w:rPr>
          <w:rFonts w:ascii="IRNazanin" w:hAnsi="IRNazanin" w:eastAsia="IRNazanin"/>
          <w:color w:val="111111"/>
          <w:sz w:val="28"/>
          <w:sz w:val="28"/>
          <w:szCs w:val="28"/>
          <w:rtl w:val="true"/>
          <w:lang w:bidi="fa-IR"/>
        </w:rPr>
        <w:t>خدا در پاسخ سؤال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برای نفی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دنیا وچه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گفتگوهای طرفین است وطبعاً منطق طرف دوّم قوی ونیرومند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موضع آیه را از نظر زمان سؤال روشن کرد و اینکه موسی در چه هنگامی این درخواست را از خدا کرد؟</w:t>
      </w:r>
    </w:p>
    <w:p>
      <w:pPr>
        <w:pStyle w:val="BookText"/>
        <w:rPr/>
      </w:pPr>
      <w:r>
        <w:rPr>
          <w:rFonts w:ascii="IRNazanin" w:hAnsi="IRNazanin" w:eastAsia="IRNazanin"/>
          <w:color w:val="111111"/>
          <w:sz w:val="28"/>
          <w:sz w:val="28"/>
          <w:szCs w:val="28"/>
          <w:rtl w:val="true"/>
          <w:lang w:bidi="fa-IR"/>
        </w:rPr>
        <w:t>از بررسی مجموع آیات به دست می آید که سران بنی اسرائیل ایمان خود به نبوت موسی را متوقف بر رؤیت خدا کردند و سرانجام به قهر الهی گرفتار شده وبا دعای موسی زنده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باز دست از لجاجت برنداشتند واز موسی خواستند تا او خود درخواست رؤیت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احتمال می دادند که عذاب پیشین به خاطر این بود که آنان درخواست رؤیت کرده بودند وهرگاه این درخواست از سوی موسی باشد، خشم الهی رابه دنبال نخواهد داشت، یا آنها قدرت رؤیت الهی را ندارند، ولی حضرت موسی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می شود رؤیت موسی برای آنان چه سودی خواهد داشت؟ در اینجا دو احتمال وجود دارد وآن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اگر موسی درخواست رؤیت کند وخدا را ببیند وبه آنها گزارش کند، گزارش او را می 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موسی درخواست رؤیت کند واو را ببیند، آنان نیز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 با موسی سخن گفت وموسی شنید وآنان نیز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یک قیاس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رؤیت به 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این درخواست برانگیخت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اینکه این درخواست بر اساس انگیزه واقعی نبوده، بلکه فشار بنی اسرائیل او را بر چنین کار وادار کرد، این است که خدا با موسی با نرمی پاسخ گفت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صاعقه ای نیز فرود نیامد وفقط برای اینکه ایمان موسی بر عدم رؤیت به نهایی ترین حد برسد، حادثه ای ترسیم کرد وآن اینکه نور خدا بر</w:t>
      </w:r>
    </w:p>
    <w:p>
      <w:pPr>
        <w:pStyle w:val="BookText"/>
        <w:rPr/>
      </w:pPr>
      <w:r>
        <w:rPr>
          <w:rFonts w:ascii="IRNazanin" w:hAnsi="IRNazanin" w:eastAsia="IRNazanin"/>
          <w:color w:val="111111"/>
          <w:sz w:val="28"/>
          <w:sz w:val="28"/>
          <w:szCs w:val="28"/>
          <w:rtl w:val="true"/>
          <w:lang w:bidi="fa-IR"/>
        </w:rPr>
        <w:t>کوه تجلّی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با آن صلابت مقاومت نکرد و از هم پاشید وموسی نیز غش کرد وبه صورت عین الیقین روشن گردید که دیدگان انسانی امکان ویارای دیدن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کوه با آن صلابت از هم پاشید، تکلیف انسان ضعیف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ممکن است سؤال شود که این درخواست رؤیت طبعاً در کنار بنی اسرائیل بوده وآنها نیز این نور را به گونه ای مشاهده کرده اند، آیا آنان نیز دچار بیهوشی شدند یانه؟</w:t>
      </w:r>
    </w:p>
    <w:p>
      <w:pPr>
        <w:pStyle w:val="BookText"/>
        <w:rPr/>
      </w:pPr>
      <w:r>
        <w:rPr>
          <w:rFonts w:ascii="IRNazanin" w:hAnsi="IRNazanin" w:eastAsia="IRNazanin"/>
          <w:color w:val="111111"/>
          <w:sz w:val="28"/>
          <w:sz w:val="28"/>
          <w:szCs w:val="28"/>
          <w:rtl w:val="true"/>
          <w:lang w:bidi="fa-IR"/>
        </w:rPr>
        <w:t>ممکن است گفته شود این تجلی فقط برای موسی رخ داده، نه برای دیگران وخدا آن توانایی را دارد که دایره تجلی را محدود کند ودر نتیجه اثر آن نیز محدود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عرفان در اینجا تفسیر دیگری دارند وباید آن را بطن آیه دانست وآن اینکه،تجلی خدا بر کوه در عوالم دیگر رخ داد وموسی نیز این تجلّی را در غیر عالم ماده مشاهده کرد وهمین سبب شد که او بیهوش شود ودیگران به همان حال عادی بمانند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سؤال این است که اگر درخواست موسی پس از درخواست بنی اسرائیل بوده چرا این درخواست در آیه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سوره اعراف و درخواست بنی اسرائیل در آیه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 که نظم طبیعی عکس آن را اقتضا می 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خداوند در سوره اعراف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سرگذشت موسی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سرگذشت موسی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 مِنْ بَعْدِهِمْ مُوسی بِ آیاتِنا إلی فِرْعَونَ وَ مَلاَه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کند وبا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وَاکْتُبْ لَنا فی هذِه الدُّنیا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گفتا ر موسی است پایان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محور سخن، موسی وزندگانی وتلاشهای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چنین محوری این است که آنگاه که از میقات</w:t>
      </w:r>
    </w:p>
    <w:p>
      <w:pPr>
        <w:pStyle w:val="BookText"/>
        <w:rPr/>
      </w:pPr>
      <w:r>
        <w:rPr>
          <w:rFonts w:ascii="IRNazanin" w:hAnsi="IRNazanin" w:eastAsia="IRNazanin"/>
          <w:color w:val="111111"/>
          <w:sz w:val="28"/>
          <w:sz w:val="28"/>
          <w:szCs w:val="28"/>
          <w:rtl w:val="true"/>
          <w:lang w:bidi="fa-IR"/>
        </w:rPr>
        <w:t>سخن می گوید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واعَدْنا مُوسی ثَلاثینَ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خود موسی را به هر انگیزه ای بود مطرح کند وبگوید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جاءَ مُوسی لِمیقاتِنا وَ کَلَّمَهُ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لجاجت بنی اسرائیل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این جریان، دنباله سرگذشت، یعنی بازگشت موسی به سوی قوم خود وگرفتاری هارون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مجموع سرگذشت، که موسی محور آن است، فارغ می شود و در پایان سرگذشت لجاجت قوم ومشروط کردن ایمان بر رؤیت خدا را مطرح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آنچه مربوط به موسی است در وسط داستان قرار گرفته وآنچه مربوط به هفتاد نفر از بنی اسرائیل است، در آخر داستان؛ یعنی حتّی پس از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گردد که موسی بیش از یک لقاء ویک میقات با خدا نداشته وهمه پرسشها و در خواستها وامتناعها ولجاجها در اینجا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 بار برای خود درخواست رؤیت کرد ویک بار دیگر هم در لقاء ومیقات دیگر، برای برگزیدگان بنی اسرائیل درخواست دیدن خدا را نموده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که ازاین آیه انجام گرفت، استفاده نویسنده است از بیانات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وگفتار زمخشری در تفسیر کشّاف</w:t>
      </w:r>
      <w:r>
        <w:rPr>
          <w:rFonts w:eastAsia="IRNazanin" w:cs="IRNazanin"/>
          <w:color w:val="111111"/>
          <w:sz w:val="28"/>
          <w:szCs w:val="28"/>
          <w:rtl w:val="true"/>
          <w:lang w:bidi="fa-IR"/>
        </w:rPr>
        <w:t>.</w:t>
      </w:r>
      <w:r>
        <w:rPr>
          <w:rStyle w:val="FootnoteAnchor"/>
          <w:rtl w:val="true"/>
        </w:rPr>
        <w:footnoteReference w:id="71"/>
      </w:r>
      <w:bookmarkStart w:id="375" w:name="pg11573_133513"/>
    </w:p>
    <w:p>
      <w:pPr>
        <w:pStyle w:val="Heading6"/>
        <w:numPr>
          <w:ilvl w:val="5"/>
          <w:numId w:val="1"/>
        </w:numPr>
        <w:rPr/>
      </w:pPr>
      <w:bookmarkStart w:id="376" w:name="__RefHeading___Toc5027603_73709187"/>
      <w:bookmarkStart w:id="377" w:name="_Toc144"/>
      <w:bookmarkEnd w:id="375"/>
      <w:bookmarkEnd w:id="376"/>
      <w:r>
        <w:rPr/>
        <w:t>3</w:t>
      </w:r>
      <w:r>
        <w:rPr>
          <w:rtl w:val="true"/>
        </w:rPr>
        <w:t xml:space="preserve">- </w:t>
      </w:r>
      <w:r>
        <w:rPr>
          <w:rtl w:val="true"/>
        </w:rPr>
        <w:t>بازگشت به بت پرستی</w:t>
      </w:r>
      <w:bookmarkEnd w:id="377"/>
    </w:p>
    <w:p>
      <w:pPr>
        <w:pStyle w:val="Heading6"/>
        <w:numPr>
          <w:ilvl w:val="5"/>
          <w:numId w:val="1"/>
        </w:numPr>
        <w:rPr/>
      </w:pPr>
      <w:bookmarkStart w:id="378" w:name="__RefHeading___Toc5027605_73709187"/>
      <w:bookmarkStart w:id="379" w:name="_Toc145"/>
      <w:bookmarkEnd w:id="378"/>
      <w:r>
        <w:rPr>
          <w:rtl w:val="true"/>
        </w:rPr>
        <w:t>اشاره</w:t>
      </w:r>
      <w:bookmarkEnd w:id="37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واعَدْنا مُوسی أرْبَعَینَ لَیْلَةً ثُمَّ اتَّخَذْتُمُ العِجْلَ مِنْ بَعِدِهِ وَ أنْتُمْ ظالِمُونَ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وَرَفَعْنا فَوْقَکُمُ الطُّور خُذُوا ما آتَیْناکُمْ بِقُوَّة وَ اسْمَعُوا قالُوا سَمِعْنا وَ عَصَیْنا وَ أُشْرِبُوا فی قُلُوبِهِمُ العِجْلَ بِکُفْرِهِمْ قُلْ بِئْسَما یَأمُرُکُمْ بِهِ إِیمَانُکُمْ إنْ کُنْتُمْ 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اتّخَذ قومُ مُوسی مِنْ بَعْدِهِ مِنْ حُلِیِّهِمْ عِجلاً جَسَداً لَهُ خُوارٌ أَلَمْ یَرَوا أنّهُ لایُکَلِمُهُمْ ولا یَهدِیهِمْ سَبیلاً اتَّخَذُوهُ وَ کانُوا 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سُقِطَ فی أیدِیهِمْ وَ رأَوْا أنَّهُمْ قَدْ ضَلُّوا قالُوا لَئِنْ لَمْ یَرْحَمْنا رَبُّنا وَیَغْفِرْ لَنا لَنَکُونَنَّ مِنَ الخاسِرینَ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رَجَعَ مُوسی إلی قَوْمِهِ غضْبانَ أسِفاً قالَ بِئْسَما خَلَفْتُمُونی مِنْ بَعْدی أَعَجِلْتُمْ أ مْرَ رَبِّکُمْ وَ أَلقَی الأَلْواحَ وَأَخَذَ بِرَأْسِ أخیهِ یَجُرُّهُ إلَیْهِ قالَ ابنَ أُمَّ إنَّ القَوْمَ اسْتَضْعَفُونی وَ کادُوا یَقْتُلُونَنی فلا تُشْمِتْ بیَ الأعْداءَ وَ لاتَجْعَلْنی مَعَ القَوْمِ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لأخی وَ أَدْخِلْنا فی رَحْمَتِکَ وَأَنْتَ أرْحَمُ الرّاحِمینَ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الحَیاةِ الدُّنْیا وَ</w:t>
      </w:r>
    </w:p>
    <w:p>
      <w:pPr>
        <w:pStyle w:val="BookText"/>
        <w:rPr/>
      </w:pPr>
      <w:r>
        <w:rPr>
          <w:rFonts w:ascii="Amiri" w:hAnsi="Amiri" w:eastAsia="Amiri" w:cs="Amiri"/>
          <w:color w:val="111111"/>
          <w:sz w:val="28"/>
          <w:sz w:val="28"/>
          <w:szCs w:val="28"/>
          <w:rtl w:val="true"/>
          <w:lang w:bidi="ar-SA"/>
        </w:rPr>
        <w:t>کَذلِکَ نَجْزِی المُفْتَرینَ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عَمِلُوا السَّیِّئاتِ ثُمَّ تابُوا مِنْ بَعْدِها وَ آمَنُوا إنَّ رَبَّکَ مِنْ بَعْدِها لَغَفُورٌ 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فَإنّا قَدْ فَتَنّا قَوْمَکَ مِنْ بَعْدِکَ وَ أَضَلَّهُمُ السّامِریُّ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مُوسی إلی قَوْمِهِ غَضْبانَ أَسِفاً قالَ یا قَوْمِ أَلَمْ یَعِدْکُمْ رَبُّکُمْ وَعْداً حَسَناً أَفَطالَ عَلَیْکُمُ العَهْدُ أَمْ أَرَدْتُمْ أَنْ یَحِلَّ عَلَیْکُمْ غَضَبٌ مِنْ رَبِّکُمْ فَأَخْلَفْتُمْ مَوعِدی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ما أَخْلَفْنا مَوْعِدَکَ بِمَلْکِنا وَ لکِنّا حُمِّلْنا أَوْزاراً مِنْ زینةِ القَوْمِ فَقَذَفْناها فَکَذلِکَ أَلْقَی السّامِریُّ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 لَهُمْ عِجلاً جَسَداً لَهُ خُوارٌ فَقالُوا هذا إلهُکُمْ وَ إلهُ مُوسی فَنَسِیَ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یَرَوْنَ أَلاّ یَرْجِعُ إلَیْهِمْ قَوْلاً وَ لا یَمْلِکُ لَهُمْ ضَرّاً وَ لا نَفْعاً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لَهُمْ هارونُ مِنْ قَبْلُ یا قَوْمِ إنَّما فُتِنْتُمْ بِه وَإنَّ رَبَّکُمُ الرَّحْمنُ فَاتَّبِعُونی وَأَطیعُوا أَمْری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لَنْ نَبْرَحَ عَلَیْهِ عاکِفینَ حَتّی یَرْجِعَ إلَیْنا مُوسی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هارُونُ ما مَنَعکَ إذْ رَأَیْتَهُمْ 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تَتَّبِعَنِ أَفَعَصَیْتَ أَمْری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ابْنَ أُمَّ لاَ تَأْخُذْ بِلِحْیَتی وَ لابِرَأْسی إنّی خَشِیتُ أنْ تَقُولَ فَرَّقْتَ بَیْنَ بَنی إسرائیلَ وَ لَمْ تَرْقُبْ قَوْلی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خَطْبُکَ یا سامِریُّ</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بَصُرْتُ بِما لَمْ یَبْصُرُوا بِهِ فَقَبَضْتُ قَبْضَةً مِنْ أثَرِ الرَّسُولِ فَنَبَذْتُها وَکَذلِکَ سَوَّلَتْ لی نَفْسی</w:t>
      </w:r>
      <w:r>
        <w:rPr>
          <w:rFonts w:eastAsia="Amiri" w:cs="Amiri" w:ascii="Amiri" w:hAnsi="Amiri"/>
          <w:color w:val="111111"/>
          <w:sz w:val="28"/>
          <w:szCs w:val="28"/>
          <w:rtl w:val="true"/>
          <w:lang w:bidi="ar-SA"/>
        </w:rPr>
        <w:t>).</w:t>
      </w:r>
      <w:bookmarkStart w:id="380" w:name="pg11573_133515"/>
    </w:p>
    <w:p>
      <w:pPr>
        <w:pStyle w:val="BookText"/>
        <w:rPr/>
      </w:pPr>
      <w:bookmarkEnd w:id="380"/>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فَاذْهَبْ فإنَّ لَکَ فِی الحیاةِ أنْ تَقُولَ لامِساسَ وَ إنَّ لَکَ مَوْعِداً لَنْ تُخْلَفَهُ وَ انْظُرْ إلی إلهِکَ الّذی ظَلْتَ عَلَیْهِ عاکِفاً لَنُحَرِّقَنَّهُ ثُمَّ لَنَنْسِفَنَّهُ فی الیَمِّ نَسْفاً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إلهُکُمُ اللّهُ الّذی لا إلهَ إلاّ هُوَ وَسِعَ کُلَّ شَیْء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5027607_73709187"/>
      <w:bookmarkStart w:id="382" w:name="_Toc146"/>
      <w:bookmarkEnd w:id="381"/>
      <w:r>
        <w:rPr>
          <w:rtl w:val="true"/>
        </w:rPr>
        <w:t>ترجمه آیات</w:t>
      </w:r>
      <w:bookmarkEnd w:id="38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 آنگاه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حقاً که شما با گزیدن گوساله به عنوان معبود، بر خویشتن ستم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خود بازگردید، خویشتنها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 پیش خدایتان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نظر رحمت خواهد کرد، او توبه پذیر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آرید آنگاه که ما به موسی چهل شب را وعده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مدّت به پایان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گوساله را در غیاب او به عنوان معبود برگزیدید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ستمگر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موسی با دلایل به سوی شما آمد، ولی در غیاب او گوساله را معبود خود برگزیدید، در حالی که ستمگر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یاد آرید آنگاه که از شما پیمان گرفتیم وکوه طور را بربالای سر شما برافراشتیم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تصور می شد در حال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شما دادیم با قوّت بگیرید، پیامهای خدا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کفر درونی علاقه به گوساله در جانهای شما تزریق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است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 به آن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باشید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قوم موسی در غیاب او از زیور آلات خود مجسمه گوساله ای را که دارای صدای گاو بود، به خدایی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بینند که او با آنها سخن نمی گوید وآنان را به راهی هدایت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واز ستمگران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آنگاه که نادم شدند، وقتی دیدند گمراه شدند،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ما بر ما رحم نکند وما را نبخشد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آنگاه که موسی به سوی قوم خود خشمگین واندوهناک برگشت،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جانشینان بدی برای من بودید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گفتار من رفتار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امر خدای خود شتاب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 را بر زمین انداخت واز فرط خشم سر برادرش هارون را به سوی خود کشید وهارون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 در غیاب تو قوم مرا ناتوان شمردند، تو با خشم خود دشمنان مرا شادمان مکن ومرا جزء مردم ستمکار مشمار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وبرادرم را ببخش ودر رحمت خود وارد ساز که تو ارحم الراحمین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آنگاه موسی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گوساله را معبود خود ساخته اند به زودی خشمی از پروردگارشان وخواری در زندگی دنیا، نصیبشان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دروغگویان را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آنان که مرتکب عمل بد شدند، سپس توبه کرده وایمان آورده اند، خدا پس از توبه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ومهربان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ما قوم تو را در غیاب تو آزمودیم وسامری، آنها را گمراه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موسی به سوی قوم خود خشمگین واندوهناک بازگشت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مگر پروردگار شما به شما وعده نیکو نداد؟ آیا مدّت جدایی من طولانی شد یا با این عمل خواستید خشم خدا متوجّه شما شود؟ به وعده ای که به من داده بودید عمل نکردید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بنی اسرائیل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میل واختیار خود خلف وعده نکردیم، بلکه ما مقداری از زر وزیور قوم فرعون را همراه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دور ریختیم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 از این فرصت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ذوب در دیگی ریخت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نتیجه این شد که برای آنان مجسمه گوساله ای را که دارای صدای گاو بود، بیرون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شما وخدای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عهد خود را با موسی فراموش کرد</w:t>
      </w:r>
      <w:r>
        <w:rPr>
          <w:rFonts w:eastAsia="IRNazanin" w:cs="IRNazanin"/>
          <w:color w:val="111111"/>
          <w:sz w:val="28"/>
          <w:szCs w:val="28"/>
          <w:rtl w:val="true"/>
          <w:lang w:bidi="fa-IR"/>
        </w:rPr>
        <w:t>.</w:t>
      </w:r>
      <w:bookmarkStart w:id="383" w:name="pg11573_133517"/>
    </w:p>
    <w:p>
      <w:pPr>
        <w:pStyle w:val="BookText"/>
        <w:rPr/>
      </w:pPr>
      <w:bookmarkEnd w:id="383"/>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آیا نمی بینند که این گوساله بی روح به گفتار آنان توجه ندارد وسود وزیانی به آنان نمی رساند؟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وهارون قبلاً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 در بوته آزمایش قرار گرفته اید وخدای شما همان خدای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 واز من فرمان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بنی اسرائیل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عبادت گوساله پایدار خواهیم بود تا موسی به سوی ما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آنگاه که موسی بازگشت،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آنگاه که دیدی بنی اسرائیل گمراه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از پیروی من باز داشت؟ آیا با فرمان من مخالفت کردی؟</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وسر مرا نگیر، من از آن ترسیدم که بگویی میان بنی اسرائیل تفرقه افکندی وبه دستور من عمل نکردی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موسی رو به سامری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سامری نقش تو در این کار چه بود؟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آنچه را آنان ندانستند، گرفتم مشتی از اثر پای رسول را سپس آن را افکندم، نفس من این عمل را بر من آراست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مـوسـی بـه او گفـت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ما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زندگی دچار بیماری ای می شوی که هرکس نزدیک تو آمد،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تو میعادی است در آخرت که تخلف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این خدایت بنگر که پیوسته او را عبادت می کردی، آن را در آتش می سوزانم وخاکسترش را در دریا می ریزم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خدای شما خدایی است که جز او خدایی نیست، بر همه چیز داناست</w:t>
      </w:r>
      <w:r>
        <w:rPr>
          <w:rFonts w:eastAsia="IRNazanin" w:cs="IRNazanin"/>
          <w:color w:val="111111"/>
          <w:sz w:val="28"/>
          <w:szCs w:val="28"/>
          <w:rtl w:val="true"/>
          <w:lang w:bidi="fa-IR"/>
        </w:rPr>
        <w:t>.</w:t>
      </w:r>
    </w:p>
    <w:p>
      <w:pPr>
        <w:pStyle w:val="Heading6"/>
        <w:numPr>
          <w:ilvl w:val="5"/>
          <w:numId w:val="1"/>
        </w:numPr>
        <w:rPr/>
      </w:pPr>
      <w:bookmarkStart w:id="384" w:name="__RefHeading___Toc5027609_73709187"/>
      <w:bookmarkStart w:id="385" w:name="_Toc147"/>
      <w:bookmarkEnd w:id="384"/>
      <w:r>
        <w:rPr>
          <w:rtl w:val="true"/>
        </w:rPr>
        <w:t>تفسیر موضوعی آیات</w:t>
      </w:r>
      <w:bookmarkEnd w:id="385"/>
    </w:p>
    <w:p>
      <w:pPr>
        <w:pStyle w:val="Heading6"/>
        <w:numPr>
          <w:ilvl w:val="5"/>
          <w:numId w:val="1"/>
        </w:numPr>
        <w:rPr/>
      </w:pPr>
      <w:bookmarkStart w:id="386" w:name="__RefHeading___Toc5027611_73709187"/>
      <w:bookmarkStart w:id="387" w:name="_Toc148"/>
      <w:bookmarkEnd w:id="386"/>
      <w:r>
        <w:rPr>
          <w:rtl w:val="true"/>
        </w:rPr>
        <w:t>اشاره</w:t>
      </w:r>
      <w:bookmarkEnd w:id="38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برای دریافت تورات همراه با هفتاد نفر به میقات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چهل</w:t>
      </w:r>
    </w:p>
    <w:p>
      <w:pPr>
        <w:pStyle w:val="BookText"/>
        <w:rPr/>
      </w:pPr>
      <w:r>
        <w:rPr>
          <w:rFonts w:ascii="IRNazanin" w:hAnsi="IRNazanin" w:eastAsia="IRNazanin"/>
          <w:color w:val="111111"/>
          <w:sz w:val="28"/>
          <w:sz w:val="28"/>
          <w:szCs w:val="28"/>
          <w:rtl w:val="true"/>
          <w:lang w:bidi="fa-IR"/>
        </w:rPr>
        <w:t>روز به پایان نرسیده بود، که بنی اسرائیل به دنبال اندیشه پرستش خدای محسوس رفتند، که در آغاز ورود به صحرای سینا به موسی پیشنهاد کرده بودند، مجسمه طلایی گوساله ای را که فردی از آنان به نام سامری ساخته بود، پرستش کردند وعملاً تمام زحمت پیامبر خود را بر باد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گرایش به بت پرستی در آنان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سالیان درازی در مصر با چشم خود می دیدند که مصریان بتها ومجسمه هایی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اندیشه در مدّت اقامت در مصر به آنان تزریق شده بود و تو گویی خمیره جانشان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وأُشربوا فی قلُوبِهِمُ العِجْلَ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پرستی به آنان تزریق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سی شب به پایان رسید وموسی باز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مرگ موسی نیز بر بازگشت آنان به بت پرستی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سوّم بنی اسرائیل به خاطر خفّت وذلّتی که به آنان وارد شده بود، از نظر دانش در سطح بسیار پایینی بودند وبا اندک تبلیغی از این سو به آن سو می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سوره بقره مسأله پرستش گوساله به اشاره مطرح شده است، نه به صورت بیان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آنگاه که قرآن وضع بنی اسرائیل عصر رسالت را بیان می کند و اعمال ننگین آنان را می شمارد،می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شماها چنین وچنان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باتِّخاذِکُمُ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اتَّخَذْتُمُ العِجْلَ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مورد سوّم از ریشه بت پرستی در روان آنان گزارش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وأُشرِبوا فی قُلُوبِهِمُ العِجْلَ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آخرین آیه 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بِئْسَما یَأمُرُکُمْ بِهِ إیمانُکُمْ 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این جمله این است که اگر واقعاً مدعی هستید که از روی ایمان به تورات، دست به جنایت زده و پیامبران الهی را می کشید، حرام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 شمارید وپیامبر اسلام را تصدیق نمی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شما به این کارها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 بدی فرمان</w:t>
      </w:r>
      <w:bookmarkStart w:id="388" w:name="pg11573_133519"/>
    </w:p>
    <w:p>
      <w:pPr>
        <w:pStyle w:val="BookText"/>
        <w:rPr/>
      </w:pPr>
      <w:bookmarkEnd w:id="388"/>
      <w:r>
        <w:rPr>
          <w:rFonts w:ascii="IRNazanin" w:hAnsi="IRNazanin" w:eastAsia="IRNazanin"/>
          <w:color w:val="111111"/>
          <w:sz w:val="28"/>
          <w:sz w:val="28"/>
          <w:szCs w:val="28"/>
          <w:rtl w:val="true"/>
          <w:lang w:bidi="fa-IR"/>
        </w:rPr>
        <w:t>می دهد، وچون ایمان به چیز بدی فرمان نمی دهد، پس شما ایمان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در سوره بقره است، ولی در سوره های اعراف وطه این سرگذشت ننگین به تفصیل بیان شده است</w:t>
      </w:r>
      <w:r>
        <w:rPr>
          <w:rFonts w:eastAsia="IRNazanin" w:cs="IRNazanin"/>
          <w:color w:val="111111"/>
          <w:sz w:val="28"/>
          <w:szCs w:val="28"/>
          <w:rtl w:val="true"/>
          <w:lang w:bidi="fa-IR"/>
        </w:rPr>
        <w:t>.</w:t>
      </w:r>
    </w:p>
    <w:p>
      <w:pPr>
        <w:pStyle w:val="Heading6"/>
        <w:numPr>
          <w:ilvl w:val="5"/>
          <w:numId w:val="1"/>
        </w:numPr>
        <w:rPr/>
      </w:pPr>
      <w:bookmarkStart w:id="389" w:name="__RefHeading___Toc5027613_73709187"/>
      <w:bookmarkStart w:id="390" w:name="_Toc149"/>
      <w:bookmarkEnd w:id="389"/>
      <w:r>
        <w:rPr>
          <w:rtl w:val="true"/>
        </w:rPr>
        <w:t>پرستش گوساله در سوره اعراف وطه</w:t>
      </w:r>
      <w:bookmarkEnd w:id="390"/>
    </w:p>
    <w:p>
      <w:pPr>
        <w:pStyle w:val="BookText"/>
        <w:rPr/>
      </w:pPr>
      <w:r>
        <w:rPr>
          <w:rFonts w:ascii="IRNazanin" w:hAnsi="IRNazanin" w:eastAsia="IRNazanin"/>
          <w:color w:val="111111"/>
          <w:sz w:val="28"/>
          <w:sz w:val="28"/>
          <w:szCs w:val="28"/>
          <w:rtl w:val="true"/>
          <w:lang w:bidi="fa-IR"/>
        </w:rPr>
        <w:t>سوره اعراف جریان را این گونه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پس از او از زر وزیوری که داشتند، جسد گوساله ای را که دارای صدا بود به معبودی برگزیدند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قَوْمُ مُوسی مِنْ بَعْدِهِ مِنْ حُلِیِّهِمْ عِجلاً جَسَداً لَهُ خُوارٌ</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قرآن درک وشعور آنان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قدری پلید وکند ذهن بودند که با اینکه می دیدند این گوساله با آنان سخن نمی گوید وبه راهی رهبری نمی کند، ولی آن را می پرستیدند،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یَرَوا أنّهُ لا یُکَلِّمُهُمْ ولا یَهدِیهِمْ سَبیلاً اتَّخَذُوهُ وَ کانُوا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میقات بود که این حادثه رخ داد وخدا موسی را از چنین جریان غم انگیزی با خبر ساخت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فَإنّا قَدْ فَتَنّا قَوْمَکَ مِنْ بَعْدِکَ وَ أُضَلَّهُمُ السّامِریُّ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قوم تو را با عمل سامری در بوته امتحان قرار دادیم وسامری آنان را گمراه ساخت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اقامت موسی در میقات، که برای او شیرین و فرحزا بود، با شنیدن این خبر به ناراحتی مبدّل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میقات پایان پذیرفت، با حالت اندوه</w:t>
      </w:r>
    </w:p>
    <w:p>
      <w:pPr>
        <w:pStyle w:val="BookText"/>
        <w:rPr/>
      </w:pPr>
      <w:r>
        <w:rPr>
          <w:rFonts w:ascii="IRNazanin" w:hAnsi="IRNazanin" w:eastAsia="IRNazanin"/>
          <w:color w:val="111111"/>
          <w:sz w:val="28"/>
          <w:sz w:val="28"/>
          <w:szCs w:val="28"/>
          <w:rtl w:val="true"/>
          <w:lang w:bidi="fa-IR"/>
        </w:rPr>
        <w:t>وخشم به سوی قوم خود بازگشت؛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رَجَعَ مُوسی إلی قَوْمِهِ غضْبانَ أسِفاً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مُوسی إلی قَوْمِهِ غَضْبانَ أَسِفاً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این جریان مربوط به سه دسته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سامری که بت را ساخت وبه بت پرستی دعوت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قوم موسی که فریب سامری را خوردند وگمراه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هارون که جانشین موسی بود وسرپرستی قوم به او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موسی در برابر قوم خود در آغاز کار همان توبیخ وسرزنش بود که از هر دو سوره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اعراف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خَلَفْتُمُونی مِنْ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 جانشینانی برای من بودید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أَعَجِلْتُمْ أ مْرَ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پروردگارتان عجله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اتَّخَذُوا العِجْلَ سَیَنالُهُمْ غَضَبٌ مِنْ رَبّهِمْ وَ ذِلَّةٌ فی الحَیاةِ الدُّنْیا وَکَذلِکَ نَجْزِی المُفْتَرینَ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گوساله را معبود خود ساخته اند، به همین زودی در زندگی این جهان، خشم وذلّتی از طرف پروردگارشان به آنها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سوره طه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یَعِدْکُمْ رَبُّکُمْ وَعْداً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پروردگارتان وعده نیکو به شما نداد؟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أَفَطالَ عَلَیْکُمُ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جدایی من طولانی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أَرَدْتُمْ أَنْ یَحِلَّ عَلَیْکُمْ غَضَبٌ مِنْ رَبِّکُمْ فَأَخْلَفْتُمْ مَوعِدی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خواستید که عذابی از جانب پروردگارتان به شما نازل گردد که با وعده من مخالفت ورزیدید؟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به تحلیل این نکوهشها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نخست، آنان را به عنوان جانشینان بد توصیف می کند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بِئْسَما خَلَفْتُمُونی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تعالیم موسی گام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توحید بود وآنان به شرک گرویدند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گفتار دوّم، یاد آور می شود که به فرمان پروردگارتان شتاب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أَعَجِلْتُمْ أ مْرَ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موقعی می گویند که یک انسان پیرو، در غیاب رهبر خود به کاری دست بزند که برخلاف منویات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عجله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نه بدان معناست که می بایست صبر کرده باشید تا من برگردم آنگاه به شرک بگرایید، بلکه این نوعی تعبیر ملامت آمیز است ومقصود این است که چه انگیزه ای شما را به این کار عجولانه برانگیخت؟</w:t>
      </w:r>
    </w:p>
    <w:p>
      <w:pPr>
        <w:pStyle w:val="BookText"/>
        <w:rPr/>
      </w:pPr>
      <w:r>
        <w:rPr>
          <w:rFonts w:ascii="IRNazanin" w:hAnsi="IRNazanin" w:eastAsia="IRNazanin"/>
          <w:color w:val="111111"/>
          <w:sz w:val="28"/>
          <w:sz w:val="28"/>
          <w:szCs w:val="28"/>
          <w:rtl w:val="true"/>
          <w:lang w:bidi="fa-IR"/>
        </w:rPr>
        <w:t>در گفتار سوّم، آنان را به نزول عذاب از طرف پروردگار وگسترش ذلّت در زندگی دنیوی تهدید می کند؛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اتَّخَذُوا العِجْلَ سَیَنالُهُمْ غَضَبٌ مِنْ رَبّهِمْ وَ ذِلَّةٌ فی الحَیاةِ الدُّنْیا وَکَذلِکَ نَجْزِی 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غضب وذلّت در تفسیر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 چهارم، وعده های نیکوی خدا را به بنی اسرائیل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هایی که با آزادی از چنگال فرعون شروع شده وبا ورود به سرزمین مقدّس پایان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مقام شکرگزاری این بود که غیر خدا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 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یَعِدْکُمْ رَبُّکُمْ وَعْداً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پیام پنجم، یاد آور می شود که جدایی من از شما خیلی طولانی نبود ونباید در این غیبت کوتاه من، تعالیم مرا به دست فراموشی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أَفَطالَ عَلَیْکُمُ العَهْدُ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پیام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پرستش گوساله عملاً خواستید خشم خدا را علیه خود برانگیزید وپیمانی که با من بسته بودید شکستید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أَمْأَرَدْتُمْ أَنْ یَحِلَّ عَلَیْکُمْ غَضَبٌ مِنْ رَبِّکُمْ فَأَخْلَفْتُمْ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مقابل توبیخ های موسی، منطقی جز منطق کودکانه نداشتند وآن اینکه ما این عمل را به اختیار خود انجام ندادیم، بلکه مقداری زیور آلات از آل فرعون راهمراه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به دور افکندیم و سامری نیز به دور افکند؛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أَخْلَفْنا مَوْعِدَکَ بِمَلْکِنا وَ لکِنّا حُمِّلْنا أَوْزاراً مِنْ زینةِ القَوْمِ فَقَذَفْناها فَکَذلِکَ أَلْقَی السّامِریُّ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نخست حاکی از یک منطق کودکانه است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ما از خطّ توحید اختیاری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جمله دوم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 آلاتی که از آل فرعون گرفته وهمراه خود آورده بودیم به دور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فکر کردیم دیگر به درد نمی خورد؛ ولی این احتمال از نظر آیات دیگر قرآن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معمولاً این نوع زیور آلات در اختیار زنان قرار می گیرد وعلاقه زن به زیور آلات یک امر طبیعی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یُنَشَّأُ فِی الحِلْیَةِ وَهُوَ فِی الخِصَامِ غیرُ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در زیور آلات نشو ونما می کند، در حالی که بیان آشکار وروشنی ندارد، با دیگران یکسان است؟</w:t>
      </w:r>
    </w:p>
    <w:p>
      <w:pPr>
        <w:pStyle w:val="BookText"/>
        <w:rPr/>
      </w:pPr>
      <w:r>
        <w:rPr>
          <w:rFonts w:ascii="IRNazanin" w:hAnsi="IRNazanin" w:eastAsia="IRNazanin"/>
          <w:color w:val="111111"/>
          <w:sz w:val="28"/>
          <w:sz w:val="28"/>
          <w:szCs w:val="28"/>
          <w:rtl w:val="true"/>
          <w:lang w:bidi="fa-IR"/>
        </w:rPr>
        <w:t>احتمال دارد که سامری زرگر ماهری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را با وعده خاصی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 آنان را گرفته بود، بدون اینکه مقصود خود را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هم بنی اسرائیل وهم سامری زیور آلات خود را در آتش افکندند وبنی اسرائیل در مقابل یک عمل انجام شده قرار گرفتند وآن اینکه از آن زیور آلات، مجسمه گوساله ای را ساخت که دارای صدای گاو بود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 شما وخدای موسی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گفتیم بنی اسرائیل در مقابل عمل انجام شده قرار گرفتند، به خاطر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سامری از اوّل هدف خود را به آنان گفته بود وآنان نیز به همین نیّت زیور آلات در اختیار او قرار داده بودند، نمی توانستند با این جمله پوزش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بااین جمله در مقام عذر خواهی هستند واین کلام در</w:t>
      </w:r>
      <w:bookmarkStart w:id="391" w:name="pg11573_133523"/>
    </w:p>
    <w:p>
      <w:pPr>
        <w:pStyle w:val="BookText"/>
        <w:rPr/>
      </w:pPr>
      <w:bookmarkEnd w:id="391"/>
      <w:r>
        <w:rPr>
          <w:rFonts w:ascii="IRNazanin" w:hAnsi="IRNazanin" w:eastAsia="IRNazanin"/>
          <w:color w:val="111111"/>
          <w:sz w:val="28"/>
          <w:sz w:val="28"/>
          <w:szCs w:val="28"/>
          <w:rtl w:val="true"/>
          <w:lang w:bidi="fa-IR"/>
        </w:rPr>
        <w:t>صورتی رنگ عذر به خود می گیرد که در هنگام دور انداختن زیور آلات، از تصمیم سامری آگاه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سامری چگونه آنان را فریب داد وزیور آلات را گرفت، در آیات اشاره ای به آن، به چشم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هرچه باشد، این عذر کودکانه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بزهکاران برای تبرئه خود ناچارند عذرهایی هر چند ناموجه بتراشند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 دیدند که عبادت گوساله بر ضد پیمانی است که با موسی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هارون به آنان هشدار داد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وسیله این عمل در بوته امتحان قرار گرفتید،خدای شما گوساله نیست،خدای شما همان خدای رحمان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قالَ لَهُمْ هارُونُ مِنْ قَبْلُ یا قَوْمِ إنَّما فُتِنْتُمْ بِهِ وإِنَّ رَبَّکُمْ الرّحْمنُ فَاتَّبِعُونی وَ أطیعُوا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پوزش طلبان در پاسخ هارون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این گوساله را می پرستیم تا موسی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این جمله را چنین حکایت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لَنْ نَبْرَحَ عَلَیْهِ عاکِفینَ حَتّی یَرْجِعَ إلَیْنا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سخنان روشن می شود که آنان در پرستش گوساله هرگز معذور نبودند وباید به کیفر اعمال خود برسند</w:t>
      </w:r>
      <w:r>
        <w:rPr>
          <w:rFonts w:eastAsia="IRNazanin" w:cs="IRNazanin"/>
          <w:color w:val="111111"/>
          <w:sz w:val="28"/>
          <w:szCs w:val="28"/>
          <w:rtl w:val="true"/>
          <w:lang w:bidi="fa-IR"/>
        </w:rPr>
        <w:t>.</w:t>
      </w:r>
    </w:p>
    <w:p>
      <w:pPr>
        <w:pStyle w:val="Heading6"/>
        <w:numPr>
          <w:ilvl w:val="5"/>
          <w:numId w:val="1"/>
        </w:numPr>
        <w:rPr/>
      </w:pPr>
      <w:bookmarkStart w:id="392" w:name="__RefHeading___Toc5027615_73709187"/>
      <w:bookmarkStart w:id="393" w:name="_Toc150"/>
      <w:bookmarkEnd w:id="392"/>
      <w:r>
        <w:rPr>
          <w:rtl w:val="true"/>
        </w:rPr>
        <w:t>بازخواست موسی از برادرش هارون</w:t>
      </w:r>
      <w:bookmarkEnd w:id="39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گفتگوی موسی با فریب خوردگان بنی اسرائیل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او با برادر خود چگونه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موسی به هنگام رفتن به میقات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وَ لا تَتَّبِعْ سَبیلَ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می دانست که در غیاب او فتنه وفسادی بر پا می شود واو برادر خود رانسبت به آن هشدار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پیش بینی ممکن است مربوط به وحی نباشد، بلکه موسی این رهبر تیز بین، با توجه به روحیات قوم خود واز اینکه به هنگام فرود در بیابان سینا خواهان خدای</w:t>
      </w:r>
    </w:p>
    <w:p>
      <w:pPr>
        <w:pStyle w:val="BookText"/>
        <w:rPr/>
      </w:pPr>
      <w:r>
        <w:rPr>
          <w:rFonts w:ascii="IRNazanin" w:hAnsi="IRNazanin" w:eastAsia="IRNazanin"/>
          <w:color w:val="111111"/>
          <w:sz w:val="28"/>
          <w:sz w:val="28"/>
          <w:szCs w:val="28"/>
          <w:rtl w:val="true"/>
          <w:lang w:bidi="fa-IR"/>
        </w:rPr>
        <w:t>محسوس بودند، می توانست چنین انحرافی را در مورد آنان پیش 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مراجعت از میقات، در حالی که وحی او را از جریان گوساله پرستی بنی اسرائیل با خبر کرده بود، سخت خشمگین وناراحت بود؛ به گونه ای که از فرط خشم واینکه تمام زحمات او به باد رفته است، دو عکس العمل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این بود که جنایتکاران از بزرگی گناه خود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دو عکس العمل جنبه تربیتی داشت واگر چنین نمی کرد وبرخورد او ملایم بود، شاید بنی اسرائیل بر همان بت پرستی خود باقی 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بنی اسرائیل این دو نوع عکس العمل را از موسی در مورد دو چیز دیدند که نزد او بسیار مقدّس وگرامی بودند، فهمیدند که گناه بسیار بزرگی را مرتکب شده اند وفوراً از آن بازگشتند وهمگی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لَمْ یَرْحَمْنا رَبُّنا وَیَغْفِرْ لَنا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عکس العمل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افکندن الواح تورات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گرفتن سر وریش برادر وکشاندن او به سوی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وحی الهی بود که از منزلت خاصی نزد موسی برخوردار بود وبرادر او هارون، پیامبری بود معصوم که گرد گناه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از فرط خشم برای تربیت بنی اسرائیل، تورات را بر زمین افکند وسر برادر را گرفت وبا کمال تندی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یا هارُونُ ما مَنَعکَ إذْ رَأَیْتَهُمْ 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تَتَّبِعَنِ أَفَعَصَیْتَ أَمْری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چیزی سبب شد، آنگاه که دیدی آنان گمراه شدند، از من پیروی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 به خرج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دستور من مخالفت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بنی اسرائیل از سرنوشت خود آگاه شدند وفهمیدند که کیفر سختی در کمین آنهاست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با کمال ملاطفت در برابر خشم برادر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وریش مرا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 شدّت عمل به خرج ندادم این بود که از آن ترسیدم</w:t>
      </w:r>
      <w:bookmarkStart w:id="394" w:name="pg11573_133525"/>
    </w:p>
    <w:p>
      <w:pPr>
        <w:pStyle w:val="BookText"/>
        <w:rPr/>
      </w:pPr>
      <w:bookmarkEnd w:id="394"/>
      <w:r>
        <w:rPr>
          <w:rFonts w:ascii="IRNazanin" w:hAnsi="IRNazanin" w:eastAsia="IRNazanin"/>
          <w:color w:val="111111"/>
          <w:sz w:val="28"/>
          <w:sz w:val="28"/>
          <w:szCs w:val="28"/>
          <w:rtl w:val="true"/>
          <w:lang w:bidi="fa-IR"/>
        </w:rPr>
        <w:t>که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میان بنی اسرائیل تفرقه افکندی وملاحظه گفتار مرا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ابْنَ أُمَّ لاَتَأخُذْ بِلِحْیَتی وَ لابِرَأْسی إِنّی خَشِیتُ أنْ تَقُولَ فَرَّقْتَ بَیْنَ بَنی إسرائیلَ وَ لَمْ تَرْقُبْ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سوره اعراف سخن هارون را چنین بیان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در غیاب تو مرا ناتوان شمردند ونزدیک بود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کارت دشمنان مرا شاد مکن ومرا در شمار ستمگران قرار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أُمَّ إنَّ القَوْمَ اسْتَضْعَفُونی وَ کادُوا یَقْتُلُونَنی فلاتُشْمِتْ بیَ الأعْداءَ وَ لاتَجْعَلْنی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سخنان عاطفی ومحبت آمیز هارون از خشم موسی کاست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ازاین جهت برای خود وبرادرش از خدا طلب مغفرت کرد واز خدا خواست که آنان را در رحمت خود وارد سازد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لأخی وَ أَدْخِلْنا فی رَحْمَتِکَ وَأَنْتَ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شرایط بود که با روی باز با برادر سخن گفت والواح را از روی زمین برداشت؛ الواحی که مایه های هدایت ورحمت در آن فراوان بود؛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سَکَتَ عَنْ مُوسَی الغَضَبُ أَخَذَ الأَلْواحَ وَ فی نُسْخَتِها هُدًی وَرَحْمَةٌ لِلّذینَ هُمْ لِرَبِّهِمْ یَرْهَبُونَ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Heading6"/>
        <w:numPr>
          <w:ilvl w:val="5"/>
          <w:numId w:val="1"/>
        </w:numPr>
        <w:rPr/>
      </w:pPr>
      <w:bookmarkStart w:id="395" w:name="__RefHeading___Toc5027617_73709187"/>
      <w:bookmarkStart w:id="396" w:name="_Toc151"/>
      <w:bookmarkEnd w:id="395"/>
      <w:r>
        <w:rPr>
          <w:rtl w:val="true"/>
        </w:rPr>
        <w:t>گفتگوی موسی با سامری</w:t>
      </w:r>
      <w:bookmarkEnd w:id="3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سخن یاد آور شدیم که اطراف این جریان را مثلثی تشکیل می داد که دو ضلع آن بنی اسرائیل وجانشین او هارون بود وضلع سوّم آن جنایتکاری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ساختن گوساله آنان را از طریق توحید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پس از فراغت از دو ضلع نخست، رو به سامری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راانجام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فَما خَطْبُکَ یا 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در پاسخ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بَصُرْتُ بِما لَمْ یَبْصُرُوا بِهِ فَقَبَضْتُ قَبْضَةً مِنْ أثَرِ الرَّسُولِ فَنَبَذْتُها وَ کَذلِکَ سَوَّلَتْ 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آنچه را</w:t>
      </w:r>
    </w:p>
    <w:p>
      <w:pPr>
        <w:pStyle w:val="BookText"/>
        <w:rPr/>
      </w:pPr>
      <w:r>
        <w:rPr>
          <w:rFonts w:ascii="IRNazanin" w:hAnsi="IRNazanin" w:eastAsia="IRNazanin"/>
          <w:color w:val="111111"/>
          <w:sz w:val="28"/>
          <w:sz w:val="28"/>
          <w:szCs w:val="28"/>
          <w:rtl w:val="true"/>
          <w:lang w:bidi="fa-IR"/>
        </w:rPr>
        <w:t>بنی اسرائیل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از اثر رسول را برداشتم وآن را افکندم واین چنین نفس من این کار را در نظـرم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جمله ها چیست؟مفسران دو احتمال داده اند که هیچ کدام استوار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 است که می گویند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آمدن لشکر فرعون به کنار دریا، من جبرئیل را بر مرکبی دیدم که برای تشویق آن لشکر به ورود به جاده های خشکیده دریا در پیشاپیش آنان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خاک زیر پای مرکب او را برگرفتم وآن را در درون مجسمه گوساله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گوساله از برکت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مفسران این احتمال را پذیرفته اند، ولی آیا یک فرد عادی می تواند فرشته مجسم را ببیند؟ فرض می کنیم که می تواند ببیند، لکن این پرسش پیش می آید وآن اینکه سامری مگر از بنی اسرائیل نبود؟ در حالی که آیات گذشته شهادت داد که بنی اسرائیل از دریا گذشته بودند که آل فرعون رسیدند وبه گمان اینکه راه خشک است به مسیر خود ادامه دادند وغرق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سامری در چه موقع توانست از پشت سر مرکب جبرئیل بیاید وخاکی از اثر پای آن بردارد؟</w:t>
      </w:r>
    </w:p>
    <w:p>
      <w:pPr>
        <w:pStyle w:val="BookText"/>
        <w:rPr/>
      </w:pPr>
      <w:r>
        <w:rPr>
          <w:rFonts w:ascii="IRNazanin" w:hAnsi="IRNazanin" w:eastAsia="IRNazanin"/>
          <w:color w:val="111111"/>
          <w:sz w:val="28"/>
          <w:sz w:val="28"/>
          <w:szCs w:val="28"/>
          <w:rtl w:val="true"/>
          <w:lang w:bidi="fa-IR"/>
        </w:rPr>
        <w:t>گذشته از این از کجا فهمید که اثر پای اسب جبرئیل دارای چنین خاصیتی است که اگر بر جمادی ریخته شود به صدا در می آید؟</w:t>
      </w:r>
    </w:p>
    <w:p>
      <w:pPr>
        <w:pStyle w:val="BookText"/>
        <w:rPr/>
      </w:pPr>
      <w:r>
        <w:rPr>
          <w:rFonts w:ascii="IRNazanin" w:hAnsi="IRNazanin" w:eastAsia="IRNazanin"/>
          <w:color w:val="111111"/>
          <w:sz w:val="28"/>
          <w:sz w:val="28"/>
          <w:szCs w:val="28"/>
          <w:rtl w:val="true"/>
          <w:lang w:bidi="fa-IR"/>
        </w:rPr>
        <w:t>اصولاً احتمال دارد که صدای گوساله مصنوعی به خاطر تعبیه دستگاه صدایی در داخل آن بود که به هنگام خروج هوا با فشار، صدای گاو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مسأله در اسباب بازی کودکان فراوان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دیگر اینکه من به 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یعنی موسی، مؤمن بودم ولی آنگاه که به فکر ساختن گوساله برای بنی اسرائیل افتادم، این تعالیم را به دور ریختم واین کار در نظرم زیبا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رسول به معنی پیامبر خواهد بود</w:t>
      </w:r>
      <w:bookmarkStart w:id="397" w:name="pg11573_133527"/>
    </w:p>
    <w:p>
      <w:pPr>
        <w:pStyle w:val="BookText"/>
        <w:rPr/>
      </w:pPr>
      <w:bookmarkEnd w:id="397"/>
      <w:r>
        <w:rPr>
          <w:rFonts w:ascii="IRNazanin" w:hAnsi="IRNazanin" w:eastAsia="IRNazanin"/>
          <w:color w:val="111111"/>
          <w:sz w:val="28"/>
          <w:sz w:val="28"/>
          <w:szCs w:val="28"/>
          <w:rtl w:val="true"/>
          <w:lang w:bidi="fa-IR"/>
        </w:rPr>
        <w:t xml:space="preserve">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قبضت قبضة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برخی از تعالیم رسول می باشد ومقصود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تعالیم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این احتمال بسیار دور از ظاهر آیه 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صبر کرد تا به مرور زمان ودقّت در آیات، مفهوم آیه برایمان روشن شود</w:t>
      </w:r>
      <w:r>
        <w:rPr>
          <w:rFonts w:eastAsia="IRNazanin" w:cs="IRNazanin"/>
          <w:color w:val="111111"/>
          <w:sz w:val="28"/>
          <w:szCs w:val="28"/>
          <w:rtl w:val="true"/>
          <w:lang w:bidi="fa-IR"/>
        </w:rPr>
        <w:t>.</w:t>
      </w:r>
    </w:p>
    <w:p>
      <w:pPr>
        <w:pStyle w:val="Heading6"/>
        <w:numPr>
          <w:ilvl w:val="5"/>
          <w:numId w:val="1"/>
        </w:numPr>
        <w:rPr/>
      </w:pPr>
      <w:bookmarkStart w:id="398" w:name="__RefHeading___Toc5027619_73709187"/>
      <w:bookmarkStart w:id="399" w:name="_Toc152"/>
      <w:bookmarkEnd w:id="398"/>
      <w:r>
        <w:rPr>
          <w:rtl w:val="true"/>
        </w:rPr>
        <w:t>مجازات سامری</w:t>
      </w:r>
      <w:bookmarkEnd w:id="399"/>
    </w:p>
    <w:p>
      <w:pPr>
        <w:pStyle w:val="BookText"/>
        <w:rPr/>
      </w:pPr>
      <w:r>
        <w:rPr>
          <w:rFonts w:ascii="IRNazanin" w:hAnsi="IRNazanin" w:eastAsia="IRNazanin"/>
          <w:color w:val="111111"/>
          <w:sz w:val="28"/>
          <w:sz w:val="28"/>
          <w:szCs w:val="28"/>
          <w:rtl w:val="true"/>
          <w:lang w:bidi="fa-IR"/>
        </w:rPr>
        <w:t>چنانکه می دانیم باید کیفر با جرم یک نوع همآهنگی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انسانی که مایه شرک وارتداد انبوهی از بنی اسرائیل گردید، باید بسیار عظیم وسنگین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 باید در این جهان به کیفر خود برسد، وهم درجهان دیگر دچار عذاب شدید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او دو مجازات سنگین ویک عکس العمل نقل می کند که به ترتیب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موسی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همین زودی دچار بیماری خاصی می شوی که از دیدار مردم وحشت می کنی وهر کس به تو نزدیک شود،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تماس مگیر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فَاذْهَبْ فإنَّ لَکَ فِی الحیاةِ أنْ تَقُولَ لامِساسَ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عذاب دردناکی در روز رستاخیز در کمین توست، عذابی که تخلف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 مَوْعِداً لَنْ تُخْلَفَهُ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میعادی با توست که از آن تخلف نخواهی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معبودت را که مدت ها پرستش کردی، می سوزانم وآن را به دریا می ریزم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انْظُرْ إلی إلهِکَ الّذی ظَلْتَ عَلَیْهِ عاکِفاً لَنُحَرِّقَنَّهُ ثُمَّ لَنَنْسِفَنَّهُ فی الیَمِّ نَسْفاً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او مجسمه طلایی بود، وسوزاندن مجسمه ذوب آن بود که از آن حالت بیرون آید وبرای اینکه باقیمانده های آن مورد پرستش قرار نگیرد، تصمیم می گیرد که همه را به دریا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این طریق، گردا گرد این مرد پلید خطی کشیده شد که کسی با او تماس نگیرد وبار دیگر به وسوسه دیگران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در همین جا پایان پذیرفت، یا از این گروه پست وپلید زهر چشمی گرفته شد که ریشه فکر بازگشت به بت پرستی به طور کلی سوزانده شد؟ شکی نیست که اگر مرتدان را گوشمالی نمی دادند وبه توبیخ لفظی اکتفا می شد، خطر بازگشت به بت پرستی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موسی در نخستین لحظه ملاقات به آنان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اتَّخَذُوا العِجْلَ سَیَنالُهُمْ غَضَبٌ مِنْ رَبّهِمْ وَ ذِلَّةٌ فی الحَیاةِ الدُّنْیا وَکَذلِکَ نَجْزِی المُفْتَرینَ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گوساله را معبود خود گرفته اند، به همین زودی در این جهان مشمول عذاب الهی وذلّت می شوند وما این چنین افترازنندگان را کیفر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عَمِلُوا السَّیِّئاتِ ثُمَّ تابُوا مِنْ بَعْدِها وَ آمَنُوا إنَّ رَبَّکَ مِنْ بَعْدِها لَغَفُورٌ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کار زشت انجام داده سپس راه توبه را پیش گرفته اند، پروردگار تو پس از آن بخشنده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وذلّت که به همین زودی دامنگیر آنها خواهد شد چیست؟ اجمال این سخن به وسیله آیه پنجاه وچهارم از سوره بقره مرتفع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پرستندگان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خطاب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توبه کنید وخود را بکشید واین برای شما خوبست زیرا خدا از دریچه رحمت به سوی شما باز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پذیر ومهربان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مُوسی لِقَومِهِ یا قومِ إنَّکُمْ ظَلَمْتُمْ أنْفُسَکُمْ باتّخاذِکُمُ العِجْلَ فَتُوبُوا إلی بارِئِکُمْ فاقْتُلُوا أنْفُسَکُمْ ذلِکُمْ خَیْرٌ لَکُمْ عِنْدَ بارِئِکُمْ فَتابَ عَلَیْکُمْ إنَّهُ هُوَ التَّوّابُ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مفسران در تفسیر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أَنْفُسَکُم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مختلفی را ذکر کرده اند که</w:t>
      </w:r>
    </w:p>
    <w:p>
      <w:pPr>
        <w:pStyle w:val="BookText"/>
        <w:rPr/>
      </w:pPr>
      <w:r>
        <w:rPr>
          <w:rFonts w:ascii="IRNazanin" w:hAnsi="IRNazanin" w:eastAsia="IRNazanin"/>
          <w:color w:val="111111"/>
          <w:sz w:val="28"/>
          <w:sz w:val="28"/>
          <w:szCs w:val="28"/>
          <w:rtl w:val="true"/>
          <w:lang w:bidi="fa-IR"/>
        </w:rPr>
        <w:t>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اشخاصی که گوساله نپرستیده بودند، آنان را که پرستیده وتوبه کرده بودند بکشند وتوبه آنها همین بود که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خداوند در آیه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پذیرش توبه را نوید می دهد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 افراد گنهکار را می پذیرد، ولی توبه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دربرخی از مراحل، با پذیرش توبه کیفر دنیوی حذف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وجه این است که از نظر ظاهر آیه، مورد خطاب پرستشگران گوساله است وآنها باید خویشتن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گفت مقصود این است که افراد مبرا از پرستش، پرستشگران را که توبه کرده اند بکشند؟ دقّت در خطاب آیه که روی سخن با آن گروه مرتد وخطاب کشتن متوجه آنهاست، این وجه را دور از صواب جلوه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گروه مؤمن آن گروه راکه به پرستش گوساله اصرار میورزیدند وهنوز از آن دست نکشیده بودند،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متوجه نظریه نخست بود، متوجّه این نظر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یاد آور شدیم که خطاب، متوجه پرستندگان گوساله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جمله ای روشن تر از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ظَلَمْتُمْ أنْفُسَکُمْ باتّخاذِکُمُ العِجْلَ فَتُوبُوا إلی بارِئِکُمْ فاقْتُلُوا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کشنده باید از همین گروه پرستشگر باشد، نه گروه مؤمن وپیراسته از پرستش بت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 از آیه</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استفاده می شود که همه منحرفان پس از آمدن موسی، از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سُقِطَ فی أیدِیهِمْ وَ رأَوْا أنَّهُمْ قَدْ ضَلُّوا قالُوا لَئِنْ لَمْ یَرْحَمْنا رَبُّنا وَیَغْفِرْ لَنا لَنَکُونَنَّ مِنَ الخاسِرینَ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حقشان کف دستشان نهاده شد ودیدند که گمراه شده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رحم نکند وما را نبخشد، 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توانیم بگوییم مقتولها، همان افراد پرستش</w:t>
      </w:r>
      <w:bookmarkStart w:id="400" w:name="pg11573_133530"/>
    </w:p>
    <w:p>
      <w:pPr>
        <w:pStyle w:val="BookText"/>
        <w:rPr/>
      </w:pPr>
      <w:bookmarkEnd w:id="400"/>
      <w:r>
        <w:rPr>
          <w:rFonts w:ascii="IRNazanin" w:hAnsi="IRNazanin" w:eastAsia="IRNazanin"/>
          <w:color w:val="111111"/>
          <w:sz w:val="28"/>
          <w:sz w:val="28"/>
          <w:szCs w:val="28"/>
          <w:rtl w:val="true"/>
          <w:lang w:bidi="fa-IR"/>
        </w:rPr>
        <w:t>کننده عجل می باشند؟</w:t>
      </w:r>
    </w:p>
    <w:p>
      <w:pPr>
        <w:pStyle w:val="BookText"/>
        <w:rPr/>
      </w:pPr>
      <w:r>
        <w:rPr>
          <w:rFonts w:ascii="IRNazanin" w:hAnsi="IRNazanin" w:eastAsia="IRNazanin"/>
          <w:color w:val="111111"/>
          <w:sz w:val="28"/>
          <w:sz w:val="28"/>
          <w:szCs w:val="28"/>
          <w:rtl w:val="true"/>
          <w:lang w:bidi="fa-IR"/>
        </w:rPr>
        <w:t>ما تصور می کنیم که هر دو تفسیر با ظاهر آیه تطبیق نمی کند واحتمال سوّم که هم اکنون یاد آور می شویم، با ظاهر آیه بیشتر تطبیق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مرتدان از بنی اسرائیل برای تکمیل توبه خود موظف شدند که خود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یا هر شخصی خود را بکشد ویا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خطاب به خود پرستشگران می باشد وآنها مأمور شدند که همدیگر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ظاهر تورات نیز موافق است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إلیهم من یرجع إلی الربّ فأجابه بنو لاوی فأمرهم بأن یأخذوا السیوف ویقتل بعضهم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وهرگز نباید چنین دستور را با پذیرش توبه، که در سوره اعراف آمده، مخالف دانست؛ زیرا ممکن است همین عمل مکمّل توبه بوده باشد</w:t>
      </w:r>
      <w:r>
        <w:rPr>
          <w:rFonts w:eastAsia="IRNazanin" w:cs="IRNazanin"/>
          <w:color w:val="111111"/>
          <w:sz w:val="28"/>
          <w:szCs w:val="28"/>
          <w:rtl w:val="true"/>
          <w:lang w:bidi="fa-IR"/>
        </w:rPr>
        <w:t>.</w:t>
      </w:r>
    </w:p>
    <w:p>
      <w:pPr>
        <w:pStyle w:val="Heading3"/>
        <w:numPr>
          <w:ilvl w:val="2"/>
          <w:numId w:val="1"/>
        </w:numPr>
        <w:rPr/>
      </w:pPr>
      <w:bookmarkStart w:id="401" w:name="__RefHeading___Toc5027621_73709187"/>
      <w:bookmarkStart w:id="402" w:name="_Toc153"/>
      <w:bookmarkEnd w:id="401"/>
      <w:r>
        <w:rPr/>
        <w:t>7</w:t>
      </w:r>
      <w:r>
        <w:rPr>
          <w:rtl w:val="true"/>
        </w:rPr>
        <w:t xml:space="preserve">- </w:t>
      </w:r>
      <w:r>
        <w:rPr>
          <w:rtl w:val="true"/>
        </w:rPr>
        <w:t>چهل سال سرگردانی در بیابان سینا</w:t>
      </w:r>
      <w:bookmarkEnd w:id="402"/>
    </w:p>
    <w:p>
      <w:pPr>
        <w:pStyle w:val="Heading4"/>
        <w:numPr>
          <w:ilvl w:val="3"/>
          <w:numId w:val="1"/>
        </w:numPr>
        <w:rPr/>
      </w:pPr>
      <w:bookmarkStart w:id="403" w:name="__RefHeading___Toc5027623_73709187"/>
      <w:bookmarkStart w:id="404" w:name="_Toc154"/>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حضرت موسی در راه هدایت قوم خودبا مشکلات فراوانی روبرو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بزرگترین خطر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گشت بنی اسرائیل به بت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درایت خاص پشت سر نهاد ومانند یک انقلابی به موقع تصمیم گرفت وریشه ناپاک شرک را سوزاند وبا اعدام مرتدان، درس عجیبی به دیگران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رسیده است که آنان را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قرآن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می برد ودر آیه دیگر </w:t>
      </w:r>
      <w:r>
        <w:rPr>
          <w:rStyle w:val="FootnoteAnchor"/>
          <w:rtl w:val="true"/>
        </w:rPr>
        <w:footnoteReference w:id="73"/>
      </w:r>
      <w:r>
        <w:rPr>
          <w:rFonts w:ascii="Amiri" w:hAnsi="Amiri" w:eastAsia="Amiri" w:cs="Amiri"/>
          <w:color w:val="111111"/>
          <w:sz w:val="28"/>
          <w:sz w:val="28"/>
          <w:szCs w:val="28"/>
          <w:rtl w:val="true"/>
          <w:lang w:bidi="ar-SA"/>
        </w:rPr>
        <w:t xml:space="preserve">آن را با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بارَکْنا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می کند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شدن در چنین سرزمین به آسانی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در</w:t>
      </w:r>
    </w:p>
    <w:p>
      <w:pPr>
        <w:pStyle w:val="BookText"/>
        <w:rPr/>
      </w:pPr>
      <w:r>
        <w:rPr>
          <w:rFonts w:ascii="IRNazanin" w:hAnsi="IRNazanin" w:eastAsia="IRNazanin"/>
          <w:color w:val="111111"/>
          <w:sz w:val="28"/>
          <w:sz w:val="28"/>
          <w:szCs w:val="28"/>
          <w:rtl w:val="true"/>
          <w:lang w:bidi="fa-IR"/>
        </w:rPr>
        <w:t xml:space="preserve">اختیار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نژاد سامی بودند و مدّتها در شمال شبه جزیره عربستان زندگی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از بنی اسرائیل به عنوان تحقیق از شرایط حاکم بر منطقه،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بازگشت از قدرت فوق العاده ساکنان آن سرزمین سخن گفتند وهمین سبب شد که بنی اسرائیل ازحرکت به سوی سرزمین موعود خود داری کنند وبگویند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یارای مقاومت ونبرد باآنان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کمال وقاحت به موسی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خدایت بروید نبرد کنید و دشمن را بیرون رانید، آنگاه ما پشت سر شما وارد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گزارش از نیروهای موجود در منطقه، در کیفیت تصمیم گیری آنان مؤثر بود، ولی این تأثیر نسبت به روحیه ای که بر بنی اسرائیل حکومت می کرد، ناچیز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سالیان درازی در اسارت فرعون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ذلّتبار عادت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مزه آزادی واستقلال را درست نچشیده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انگیزه ای برای جهاد ونوشیدن شربت شهادت در خود احساس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بخش از زندگی موسی با بنی اسرائیل را چنین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مُوسی لِقَوْمِهِ یا قَوْمِ اذْکُرُوا نِعْمَةَ اللّهِ عَلَیْکُمْ إذْ جَعَلَ فیکُمْ أنْبِیاءَ وَجَعَلَکُمْ مُلُوکاً وَ آتاکُمْ ما لَمْ یُؤْتِ أحَداً مِنَ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 وَلاتَرتَدُّوا عَلی أدْبارِکُمْ فَتَنْقَلِبُوا خاسِرینَ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 فیها قَوْماً جَبّارِینَ وَ إنّا لَنْ نَدْخُلَها حَتّی یَخْرُجُوا مِنْها فَإنْ یَخْرُجُوا مِنْها فَإنّا داخِلُونَ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رَجُلانِ مِنَ الّذینَ یَخافُونَ أَنْعَمَ اللّهُ عَلَیْهِمَا ادْخُلُواْ عَلَیْهِمُ البابَ فَإذا</w:t>
      </w:r>
      <w:bookmarkStart w:id="405" w:name="pg11573_133532"/>
    </w:p>
    <w:p>
      <w:pPr>
        <w:pStyle w:val="BookText"/>
        <w:rPr/>
      </w:pPr>
      <w:bookmarkEnd w:id="405"/>
      <w:r>
        <w:rPr>
          <w:rFonts w:ascii="Amiri" w:hAnsi="Amiri" w:eastAsia="Amiri" w:cs="Amiri"/>
          <w:color w:val="111111"/>
          <w:sz w:val="28"/>
          <w:sz w:val="28"/>
          <w:szCs w:val="28"/>
          <w:rtl w:val="true"/>
          <w:lang w:bidi="ar-SA"/>
        </w:rPr>
        <w:t>دَخَلْتُمُوهُ فَإنَّکُمْ غالِبُونَ وَ عَلَی اللّهِ فَتَوَکَّلُوا إنْ کُنْتُمْ 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یا مُوسی إنّا لَنْ نَدْخُلَها أَبَداً ما دامُوا فیها فَاذْهَبْ أنْتَ وَ رَبُّکَ فَقاتِلا إنّا ههُنا قاعِدُونَ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لا أَمْلِکُ إلاّ نَفْسی وَ أَخی فَافْرُقْ بَیْنَنا وَ بَیْنَ القَوْمِ الفاسِقینَ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فَإنَّها مُحَرَّمَةٌ عَلَیْهِمْ أَرْبَعینَ سَنَةً یَتیهُونَ فی الأرْضِ فَلا تَأْسَ عَلَی القَوْمِ الفاسِقینَ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5027625_73709187"/>
      <w:bookmarkStart w:id="407" w:name="_Toc155"/>
      <w:bookmarkEnd w:id="406"/>
      <w:r>
        <w:rPr>
          <w:rtl w:val="true"/>
        </w:rPr>
        <w:t>ترجمه آیات</w:t>
      </w:r>
      <w:bookmarkEnd w:id="4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 هنگامی را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خدا را بر خویش 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پیامبران برانگیخت وشما را سلاطین قرار داد وچیزی را که به احدی از جهانیان نداده، به شما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مقدس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که خدا برای شما مقرر داشته است وبه پشت سر خود باز نگردید تا از زیانکاران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آن سرزمین گروه قدرتمندی است وهرگز به آنان وارد نمی شویم، مگر اینکه آنها از آنجا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بیرون رفتند، آنگاه ما داخل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دو نفر از کسانی که خدا به آنها نعمت داده بود، به 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وارد شهر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هرموقع وارد شهر شدید، شما پیروز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بر خدا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ساکنان ارض مقدس در آنجا هستند، ما وارد شهر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وپروردگارت بروید بجنگید، ما در اینجا نشسته ایم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خود وبرادر، اختیار کسی را در دست</w:t>
      </w:r>
      <w:bookmarkStart w:id="408" w:name="pg11573_133533"/>
    </w:p>
    <w:p>
      <w:pPr>
        <w:pStyle w:val="BookText"/>
        <w:rPr/>
      </w:pPr>
      <w:bookmarkEnd w:id="408"/>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واین گروه فاسق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از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خدا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یک چنین سرپیچی از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مقدّس برای آنان چهل سال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توانند به آن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مدّت، پیوسته در زمین سرگردان بوده ودر باره سرنوشت این گروه خارج از اطاعت، غمگین مباش</w:t>
      </w:r>
      <w:r>
        <w:rPr>
          <w:rFonts w:eastAsia="IRNazanin" w:cs="IRNazanin"/>
          <w:color w:val="111111"/>
          <w:sz w:val="28"/>
          <w:szCs w:val="28"/>
          <w:rtl w:val="true"/>
          <w:lang w:bidi="fa-IR"/>
        </w:rPr>
        <w:t>.</w:t>
      </w:r>
    </w:p>
    <w:p>
      <w:pPr>
        <w:pStyle w:val="Heading4"/>
        <w:numPr>
          <w:ilvl w:val="3"/>
          <w:numId w:val="1"/>
        </w:numPr>
        <w:rPr/>
      </w:pPr>
      <w:bookmarkStart w:id="409" w:name="__RefHeading___Toc5027627_73709187"/>
      <w:bookmarkStart w:id="410" w:name="_Toc156"/>
      <w:bookmarkEnd w:id="409"/>
      <w:r>
        <w:rPr>
          <w:rtl w:val="true"/>
        </w:rPr>
        <w:t>تفسیر موضوعی آیات</w:t>
      </w:r>
      <w:bookmarkEnd w:id="410"/>
    </w:p>
    <w:p>
      <w:pPr>
        <w:pStyle w:val="BookText"/>
        <w:rPr/>
      </w:pPr>
      <w:r>
        <w:rPr>
          <w:rFonts w:ascii="IRNazanin" w:hAnsi="IRNazanin" w:eastAsia="IRNazanin"/>
          <w:color w:val="111111"/>
          <w:sz w:val="28"/>
          <w:sz w:val="28"/>
          <w:szCs w:val="28"/>
          <w:rtl w:val="true"/>
          <w:lang w:bidi="fa-IR"/>
        </w:rPr>
        <w:t>حضرت موسی برای احیای روح حق شناسی در قوم،وبرای آماده سازی آنان برای نبرد با اشغالگران ارض مقدس، نعمت بزرگ الهی را در حقّ بنی اسرائیل متذکر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بزرگ الهی را به خاطر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یعقوب، که خاندان نبوت بوده وپیامبران از این بیت برخاسته واین نعمت نیز ادامه دارد؛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جَعَلَ فیکُمْ 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ملوک وسلاطین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جَعَلَکُمْ 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همه آنان را ملوک وسلاطین می خوانند، از طریق مبالغه است واین نوع سخن گویی در میان مردم رایج است تا آنجا که اگر فردی از قبیله ای زمامدار کشوری شد، افراد قبیله را شاهان کشور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بنی اسرائیل ملوک وزمامداران با عظمتی، چه پیش از موسی مانند یوسف وچه پس از او مانند داود وسلیمان، بر بخش وسیعی حکومت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آنان از سلطه فرعون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مالک وصاحب اختیار به کار می رودودر آیات گذشته خواندیم که بنی اسرائیل بازگشت خود را به بت پرستی از روی اختیار نمی دانستند ودر این مورد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أخْلَفْنا مَوْعِدَکَ بَمَلْکِنا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چیزی داد که به جهانیان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آتاکُمْ ما لَمْ یُؤتِ أحَداً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گذشته بیان</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به تعداد هفتصد هزار نفر مدّتها در یک بیابان از جهان غیب ارتزاق کنند ودست به سیاه وسفید نزنند وغذای خود را در برابر چشمانشان آماده ببینند، چنین موهبتی نصیب هیچ ملّتی نشده است؛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آتاکُمْ ما لَمْ یُؤتِ أحَداً مِنَ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نعمتهای بزرگ الهی به آنان فرمان می دهد که از این سرزمین کوچ وهجرت کنید و به سرزمین مقدّس وارد شوید؛ سرزمینی که خدا آن را برای شما مقدّر کرده است، وبا فرمان خدا مخالفت نکنید تا از زیانکاران نشوید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ادْخُلُوا الأرضَ المُقَدّسَةَ الّتی کَتَبَ اللّهُ لَکُمْ وَلاتَرتَدُّوا عَلی أدْبارِکُمْ فَتَنْقَلِبُوا 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سخنان ومقدمه چینیهای موسی در دل مرده آنان تأثیری نکرد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تومی دانی که در آن سرزمین، گروه قوی ونیرومندی زندگی می کنند وتا آنها بیرون نروند، ما وارد نمی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إنَّ فیها قَوْماً جَبّارِینَ وَ إنّا لَنْ نَدْخُلَها حَتّی یَخْرُجُوا مِنْها فَإنْ یَخْرُجُوا مِنْها فَإنّا داخِلُونَ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پاسخ حاکی از آن بود که هنوز روح سلطه پذیری وحکمرانی بر آنان حکومت می کرد، وزندگی ذلّتبار با زندگی شرافتمندانه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نظرشان یکسان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گاهی در میان جمعیتها مردان با شهامت وفداکاری به صورت نادر پیدا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بنی اسرائیل به توبیخ قوم خود پرداختند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 خدا توکّل کنید وتا در دروازه شهر بیایید، آنگاه مشمول الطاف الهی می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رَجُلانِ مِنَ الّذینَ یَخافُونَ أَنْعَمَ اللّهُ عَلَیْهِمَا ادْخُلُواْ عَلَیْهِمُ البابَ فَإذا دَخَلْتُمُوهُ فَإنَّکُمْ غالِبُون</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این دو نفر دو ویژگی ذکر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ترسند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به آنان نعمت داده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خوف، خوف از مخالفت است ومقصود از نعمت، ایمان کامل ودرایت در حدّ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پیروزی از نظر این دو نفر این است تا دروازه های شهر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مشکلی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وصول به دروازه شهر بدون مقاومت، حاکی از غفلت دشمن است وهیچ تاکتیکی از نظر اهمیّت به اندازه غافلگیری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طرف آنچنان دست وپای خود را گم می کند که به جای کشتن دشمن، خودیها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موسی واین دو نفر در روحیه آنان اثری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با کمال وقاحت به موسی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خدایت بروید نبرد کنید و دشمن را از پیش 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صورت وارد شهر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آنان دُردانه های صفحه هستی هستند وباید همه در خدمت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خلقت است که باید شود 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ملّتـی که به خور وخواب، خـو کند</w:t>
      </w:r>
    </w:p>
    <w:p>
      <w:pPr>
        <w:pStyle w:val="BookText"/>
        <w:rPr/>
      </w:pPr>
      <w:r>
        <w:rPr>
          <w:rFonts w:ascii="IRNazanin" w:hAnsi="IRNazanin" w:eastAsia="IRNazanin"/>
          <w:color w:val="111111"/>
          <w:sz w:val="28"/>
          <w:sz w:val="28"/>
          <w:szCs w:val="28"/>
          <w:rtl w:val="true"/>
          <w:lang w:bidi="fa-IR"/>
        </w:rPr>
        <w:t>قرآن گفتار آنان را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مُوسی إنّا لَنْ نَدْخُلَها أَبَداً ما دامُوا فیها فَاذْهَبْ أنْتَ وَ رَبُّکَ فَقاتِلا إنّا ههُنا قاعِدُونَ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کجا ویاران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پیشروی به سوی دشمن وبازگشت به مکّه مشورت کرد ونظر خواست، سعد معاذ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این دریا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دریای سرخ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پشت سر تو وارد دریا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بنی اسرائیل نیستیم که بگوییم تو وخدایت بروید نبرد کنید، ما در اینجا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w:t>
      </w:r>
    </w:p>
    <w:p>
      <w:pPr>
        <w:pStyle w:val="BookText"/>
        <w:rPr/>
      </w:pPr>
      <w:r>
        <w:rPr>
          <w:rFonts w:ascii="IRNazanin" w:hAnsi="IRNazanin" w:eastAsia="IRNazanin"/>
          <w:color w:val="111111"/>
          <w:sz w:val="28"/>
          <w:sz w:val="28"/>
          <w:szCs w:val="28"/>
          <w:rtl w:val="true"/>
          <w:lang w:bidi="fa-IR"/>
        </w:rPr>
        <w:t>تو خدایت بروید وما پشت سر شما هستیم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دراین شرایط بود که موسی از هدایت قوم خود مأیوس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خود چنین مناجات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اختیار خود وبرادرم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واین گروه متمّرد جدایی بیفکن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إنّی لا أَمْلِکُ إلاّ نَفْسی وَ أَخی فَافْرُقْ بَیْنَنا وَبَیْنَ القَوْمِ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آنان را گروه فاسق می خواند؛ یعنی گروهی که فرمان پیامبر خود را رد کردند ودر مرز کفر قرار گرفتند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موسی مستجاب شد وخطاب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از ورود به این سرزمین که از انواع مواهب مادی ومعنوی مالامال است، محروم می باشند وباید چهل سال تمام در این بیابان سرگردان بمانند تا این نسل زبون بمیرد ونسلی دیگر جای آنان را بگیرد تا آنها بتوانند این سرزمین مقدّس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زندگی چهل سال در یک بیابان نسل آنان را آبدیده کرد ودر مقابل مشکلات مقاوم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توانستند به سرزمینی مقدّس با نسلی پاک وارد شوند؛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فَإنَّها مُحَرَّمَةٌ عَلَیْهِمْ أَرْبَعینَ سَنَةً یَتیهُونَ فی الأرْضِ فلا تَأْسَ عَلَی القَوْمِ الفاسِقینَ</w:t>
      </w:r>
      <w:r>
        <w:rPr>
          <w:rFonts w:eastAsia="IRNazanin" w:cs="IRNazanin"/>
          <w:color w:val="111111"/>
          <w:sz w:val="28"/>
          <w:szCs w:val="28"/>
          <w:rtl w:val="true"/>
          <w:lang w:bidi="fa-IR"/>
        </w:rPr>
        <w:t>).</w:t>
      </w:r>
      <w:bookmarkStart w:id="411" w:name="pg11573_133537"/>
    </w:p>
    <w:p>
      <w:pPr>
        <w:pStyle w:val="Heading3"/>
        <w:numPr>
          <w:ilvl w:val="2"/>
          <w:numId w:val="1"/>
        </w:numPr>
        <w:rPr/>
      </w:pPr>
      <w:bookmarkStart w:id="412" w:name="__RefHeading___Toc5027629_73709187"/>
      <w:bookmarkStart w:id="413" w:name="_Toc157"/>
      <w:bookmarkEnd w:id="411"/>
      <w:bookmarkEnd w:id="412"/>
      <w:r>
        <w:rPr/>
        <w:t>8</w:t>
      </w:r>
      <w:r>
        <w:rPr>
          <w:rtl w:val="true"/>
        </w:rPr>
        <w:t xml:space="preserve">- </w:t>
      </w:r>
      <w:r>
        <w:rPr>
          <w:rtl w:val="true"/>
        </w:rPr>
        <w:t>لجاجت های بنی اسرائیل</w:t>
      </w:r>
      <w:bookmarkEnd w:id="413"/>
    </w:p>
    <w:p>
      <w:pPr>
        <w:pStyle w:val="Heading4"/>
        <w:numPr>
          <w:ilvl w:val="3"/>
          <w:numId w:val="1"/>
        </w:numPr>
        <w:rPr/>
      </w:pPr>
      <w:bookmarkStart w:id="414" w:name="__RefHeading___Toc5027631_73709187"/>
      <w:bookmarkStart w:id="415" w:name="_Toc158"/>
      <w:bookmarkEnd w:id="414"/>
      <w:r>
        <w:rPr>
          <w:rtl w:val="true"/>
        </w:rPr>
        <w:t>اشاره</w:t>
      </w:r>
      <w:bookmarkEnd w:id="415"/>
    </w:p>
    <w:p>
      <w:pPr>
        <w:pStyle w:val="BookText"/>
        <w:rPr/>
      </w:pPr>
      <w:r>
        <w:rPr>
          <w:rFonts w:ascii="IRNazanin" w:hAnsi="IRNazanin" w:eastAsia="IRNazanin"/>
          <w:color w:val="111111"/>
          <w:sz w:val="28"/>
          <w:sz w:val="28"/>
          <w:szCs w:val="28"/>
          <w:rtl w:val="true"/>
          <w:lang w:bidi="fa-IR"/>
        </w:rPr>
        <w:t>تا اینجا بازندگانی موسی با بنی اسرائیل کاملاً آشنا شدیم که همگی حاکی از یک روح عصیان وطغیان ولجاجت وعناد در قوم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لجاجتهای بنی اسرائیل به آنچه در گذشته بیان کردیم، منحصر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سرگذشتهای گوناگونی از آنان نقل می کند که همگی از یک وجدان ناآرام وسرکش وعصیانگر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سرگذشتها به سه نمونه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 افراشتن کوه بر سر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فرمان داخل شدن از دروازه شهر با حالت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نهی از کار وکوشش در روز شنبه وقانون شکنی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آیات مربوط به موضوعات یاد شده</w:t>
      </w:r>
      <w:r>
        <w:rPr>
          <w:rFonts w:eastAsia="IRNazanin" w:cs="IRNazanin"/>
          <w:color w:val="111111"/>
          <w:sz w:val="28"/>
          <w:szCs w:val="28"/>
          <w:rtl w:val="true"/>
          <w:lang w:bidi="fa-IR"/>
        </w:rPr>
        <w:t>:</w:t>
      </w:r>
    </w:p>
    <w:p>
      <w:pPr>
        <w:pStyle w:val="Heading4"/>
        <w:numPr>
          <w:ilvl w:val="3"/>
          <w:numId w:val="1"/>
        </w:numPr>
        <w:rPr/>
      </w:pPr>
      <w:bookmarkStart w:id="416" w:name="__RefHeading___Toc5027633_73709187"/>
      <w:bookmarkStart w:id="417" w:name="_Toc159"/>
      <w:bookmarkEnd w:id="416"/>
      <w:r>
        <w:rPr>
          <w:rtl w:val="true"/>
        </w:rPr>
        <w:t>آیات موضوع</w:t>
      </w:r>
      <w:bookmarkEnd w:id="41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مِیثَاقَکُمْ وَ رَفَعْنا فَوقَکُمُ الطُّورَ خُذُوا ما آتَیْناکُمْ بِقُوَّة وَ اذْکُروا ما فیهِ لعَلَّکُمْ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تَوَلَّیْتُمْ مِنْ بَعْدِ ذلِکَ فَلَوْلا فَضْلُ اللّهِ عَلَیْکُمْ وَ رَحْمَتُهُ لَکُنْتُمْ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مِیثاقَکُمْ وَ رَفَعْنا فَوْقَکُمُ الطُّورَ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فَوْقَهُمُ الطُّورَ بِمِیثاقِهِمْ وَ قُلْنا لَهُمُ ادْخُلُوا البابَ سُجَّداً وَ قُلْنا لَهُمْ لاتَعْدُوا فی السَّبْتِ وَ أَخَذْنا مِنْهُمْ مِیثاقاً غلِیظاً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bookmarkStart w:id="418" w:name="pg11573_133538"/>
    </w:p>
    <w:p>
      <w:pPr>
        <w:pStyle w:val="BookText"/>
        <w:rPr/>
      </w:pPr>
      <w:bookmarkEnd w:id="418"/>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إذْنَتَقْنَا الجَبَلَ فَوْقَهُمْ کَأَنَّهُ ظُلَّةٌ وَ ظَنُّوا أنَّهُ واقِعٌ بِهِمْ خُذُوا ما آتَیْناکُمْ بِقُوَّة وَ اذْکُرُوا ما فیهِ لَعَلَّکُمْ تَتَّقُونَ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ادْخُلُوا هذِهِ القَرْیَةَ فَکُلُوا مِنْها حَیْثُ شِئْتُمْ رَغَداً وَادْخُلُوا البابَ سُجَّداً وَ قُولُوا حِطَّةٌ نَغْفِرْ لَکُمْ خَطایاکُمْ وَ سَنَزیدُ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السَّماءِبِما کانُوا یَفْسُقُونَ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قیلَ لَهُمُ اسْکُنُوا هذِهِ القَرْیَةَ وَ کُلُوا مِنْها حَیْثُ شِئْتُمْ وَ قُولُوا حِطَّةٌ وَادْخُلُوا البابَ سُجَّداً نَغْفِرْلَکُمْ خَطِیئَاتِکُمْ سَنَزیدُ المُحْسِنینَ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مِنْهُمْ قَولاً غَیْرَ الّذی قیلَ لَهُمْ فَأرسَلْنا عَلَیْهِمْ رِجْزاً مِنَ السَّماءِ بِما کانُوا یَظْلِمُونَ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وَسْألْهُمْ عَنِ القَرْیَةِ الّتی کانَتْ حاضِرَةَ البَحْرِ إذْ یَعْدُونَ فی السَّبْتِ إذْ تَأْتیهِمْ حِیتانُهُمْ یَوْمَ سَبْتِهمْ شُرَّعَاً وَ یَوْمَ لا یَسْبِتُونَ لاتَأتیهِمْ کَذلِکَ نَبْلُوهُمْ بِما کانُوا یَفْسُقُونَ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قالَتْ أُمَّةٌ مِنْهُمْ لِمَ تَعِظُونَ قَوْماً اللّهُ مُهْلِکُهُمْ أوْ مُعَذِّبُهُمْ عذاباً شَدیداً قالُوا مَعْذِرةً إلی رَبِّکُمْ وَ لعَلَّهُمْ یَتَّقُونَ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نَسُوا ما ذُکِّرُوا بهِ أَنْجَیْنَا الّذینَ یَنْهَونَ عَنِ السُّوءِ وَ أَخَذْنَا الّذینَ ظَلَمُوا بِعَذاب بَئیس بما کانُوا یَفْسُقُونَ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عَتَوا عَمّا نُهُوا عَنْهُ قُلْنا لَهُمْ کْونُوا قِرَدَةً خاسِئینَ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5027635_73709187"/>
      <w:bookmarkStart w:id="420" w:name="_Toc160"/>
      <w:bookmarkEnd w:id="419"/>
      <w:r>
        <w:rPr>
          <w:rtl w:val="true"/>
        </w:rPr>
        <w:t>ترجمه آیات</w:t>
      </w:r>
      <w:bookmarkEnd w:id="42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آرید آنگاه که از شما پیمان گرفتیم وکوه طور را بربالای سر شما برافراشتیم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شما دادیم به قدرت ومحکمی</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آرید آنچه را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شاید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پس از این سفارشها از آن رو برگرداندید واگر کرم ورحمت خدا بر شما نبود، از زیانکاران بودید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یاد آرید پیمانی که از شما گرفتیم وکوه طور را بر بالای سر شما نگاه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کوه طور را در مقابل پیمان شما بر سر شما برافراشتیم وگفتیم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کنان ازدر وارد شوید ودستور دادیم در روز شنبه تجاوز نکنید واز آنان پیمان سنگینی گرفتیم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آنگاه که کوه را برکندیم وبر بالای سرشما سایه آسا نگاه داشتیم وگمان کردند که کوه برآنان فرود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آنچه را به شما دادیم، باسعی وکوشش تمام، به یاد آورید آنچه در آن است شاید پرهیز 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آنگاه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واز نعمتهای گوارای آن هر جا خواستید، بخورید،وسجده کنان از در وارد شوید وبگویید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گناهان ما را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خطاهای شما را می بخشیم وبر پاداش نیکوکاران می 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ستمگران آنان، سخنی جز آنچه به آنان دستور داده 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ستمگران در مقابل خروج از اطاعت خدا عذابی از آسمان فرود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 یاد آر آنگاه که به بنی اسرائیل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 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گزینید واز نعمتهای آن، هر کجا خواستید، بهره بگیرید وبگویید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وسجده کنان از در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خطاهای شما را می بخشیم وبر پاداش نیکوکاران می افزاییم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افراد ستمگر گفتاری راکه مأمور به آن بودند، به غیر آن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بر ستمگران عذابی از آسمان فرو فرستاده 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از بنی اسرائیل از آن شهری که در ساحل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بود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ساکنان آنجا در روز شنبه تجاوز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w:t>
      </w:r>
      <w:bookmarkStart w:id="421" w:name="pg11573_133540"/>
    </w:p>
    <w:p>
      <w:pPr>
        <w:pStyle w:val="BookText"/>
        <w:rPr/>
      </w:pPr>
      <w:bookmarkEnd w:id="421"/>
      <w:r>
        <w:rPr>
          <w:rFonts w:ascii="IRNazanin" w:hAnsi="IRNazanin" w:eastAsia="IRNazanin"/>
          <w:color w:val="111111"/>
          <w:sz w:val="28"/>
          <w:sz w:val="28"/>
          <w:szCs w:val="28"/>
          <w:rtl w:val="true"/>
          <w:lang w:bidi="fa-IR"/>
        </w:rPr>
        <w:t>ماهیان دریا به صورت فراوان به جانب ساحل می آمدند ودر غیر آن روز به این صورت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این چنین با فرمان ترک صید آزمایش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شهر سه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عصیانگر، گروه بی تفاوت وگروه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به گروه سوّم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افرادی را که خدامی خواهد نابود کند یا با عذاب سخت معذّب سازد، نصیحت می کنید؟ گروه سوّم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در پیشگاه خدا عذری داشته باشیم وشاید آنان پرهیزگار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آنگاه که تذکراتی را که به آنان داده شده بود فراموش کردند، کسانی را که از بدیها باز می داشتند نجات دادیم وافرادی را که ستم می کردند در برابر سرکشی آنان به عذاب سخت معذّب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آنگاه که از آنچه نهی شده بود سرپیچی کردند، 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میمونهای مطرود باشید</w:t>
      </w:r>
      <w:r>
        <w:rPr>
          <w:rFonts w:eastAsia="IRNazanin" w:cs="IRNazanin"/>
          <w:color w:val="111111"/>
          <w:sz w:val="28"/>
          <w:szCs w:val="28"/>
          <w:rtl w:val="true"/>
          <w:lang w:bidi="fa-IR"/>
        </w:rPr>
        <w:t>.</w:t>
      </w:r>
    </w:p>
    <w:p>
      <w:pPr>
        <w:pStyle w:val="Heading4"/>
        <w:numPr>
          <w:ilvl w:val="3"/>
          <w:numId w:val="1"/>
        </w:numPr>
        <w:rPr/>
      </w:pPr>
      <w:bookmarkStart w:id="422" w:name="__RefHeading___Toc5027637_73709187"/>
      <w:bookmarkStart w:id="423" w:name="_Toc161"/>
      <w:bookmarkEnd w:id="422"/>
      <w:r>
        <w:rPr>
          <w:rtl w:val="true"/>
        </w:rPr>
        <w:t>تفسیر موضوعی آیات</w:t>
      </w:r>
      <w:bookmarkEnd w:id="423"/>
    </w:p>
    <w:p>
      <w:pPr>
        <w:pStyle w:val="Heading5"/>
        <w:numPr>
          <w:ilvl w:val="4"/>
          <w:numId w:val="1"/>
        </w:numPr>
        <w:rPr/>
      </w:pPr>
      <w:bookmarkStart w:id="424" w:name="__RefHeading___Toc5027639_73709187"/>
      <w:bookmarkStart w:id="425" w:name="_Toc162"/>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 xml:space="preserve">مورخان گفته اند که موسی وپیش از او هارون،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گذشتند</w:t>
      </w:r>
      <w:r>
        <w:rPr>
          <w:rStyle w:val="FootnoteAnchor"/>
          <w:rtl w:val="true"/>
        </w:rPr>
        <w:footnoteReference w:id="75"/>
      </w:r>
      <w:r>
        <w:rPr>
          <w:rFonts w:ascii="IRNazanin" w:hAnsi="IRNazanin" w:eastAsia="IRNazanin"/>
          <w:color w:val="111111"/>
          <w:sz w:val="28"/>
          <w:sz w:val="28"/>
          <w:szCs w:val="28"/>
          <w:rtl w:val="true"/>
          <w:lang w:bidi="fa-IR"/>
        </w:rPr>
        <w:t xml:space="preserve">وفتح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بر این تعلّق گرفته بود که بنی اسرائیل چهل سال از ورود به بیت المقدّس محروم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چهل سال به پایان رسید، خداوند به یوشع وحی کرد که به سوی بیت المقدس برود وشهر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نسل قدیم در گذشته ونسل جدید روی کار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بخش از تاریخ صحیح باشد، باید بگوییم لجاجتهایی که همین گروه در عصر نبوت یوشع انجام داده اند، لجاجت ارثی بود که با وجود بنی اسرائیل خمیره شده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احتمال دارد همه آنچه در این آیات آمده، در زمان خود موسی بن عمران</w:t>
      </w:r>
    </w:p>
    <w:p>
      <w:pPr>
        <w:pStyle w:val="BookText"/>
        <w:rPr/>
      </w:pPr>
      <w:r>
        <w:rPr>
          <w:rFonts w:ascii="IRNazanin" w:hAnsi="IRNazanin" w:eastAsia="IRNazanin"/>
          <w:color w:val="111111"/>
          <w:sz w:val="28"/>
          <w:sz w:val="28"/>
          <w:szCs w:val="28"/>
          <w:rtl w:val="true"/>
          <w:lang w:bidi="fa-IR"/>
        </w:rPr>
        <w:t>انجام گرفته است واینکه می گویند موسی در تیه در بالای کوه درگذشت، نقلی بیش نیست واصولاً زمان بندی این بخش از تاریخ چندان قطعی نیست وما این بخش از حوادث را در زندگی موسی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مهم است توضیح آیات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پس از نزول تورات بر آنان در عمل به آن کوتاهی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خواست از طریق ایجاد رعب وترس آنان را به عمل به تورات وادار سازد وصورت رعب چنین بود که کوه طور به فرمان خدا از جای کنده شد وبر بالای سر آنان قرار گرفت؛ به گونه ای که تصوّر کردند که کوه بر سر آنها فرود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 این حقیقت را در دو مورد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وَرَفعْنا فَوْقَهُمُ الطُّورَ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کرده ودر یک مورد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إذْنَتَقْنَا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جذب وکندن است واگر بخواهیم ظاهر آیه را بگیریم 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آنها فاصله داشت،از جای کنده شد وبه سوی آنها رو آورد، به گونه ای که تصوّر کردند بر سر آنها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این نبود که آنان ایمان بیاورند، بلکه مقصود این بود که به تورات عمل کنند؛ لذا پس از بیان رفع طور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برای شما فرو فرستادیم با قوّت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بیان استفاده می شود که هنوز ملّت بنی اسرائیل از نظر فکری وتربیتی دوران کودکی را می گذراندند وتا عذاب ومؤاخذه ای را نمی دیدند، احساس وظیفه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اینجاست که با دیدن این همه آیات الهی،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عمل به تورات سرپیچی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أخَذْنا مِیثاقَکُمْ وَ رَفَعْنا فَوْقَکُمُ الطُّورَ خُذُوا ما آتَیْناکُمْ بِقُوَّة وَ اذْکُرُوا ما فیهِ لعَلّکُمْ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تَوَلَّیْتُمْ مِنْ بَعْدِ ذلِکَ فَلَوْلا فَضْلُ اللّهِ عَلَیْکُمْ وَ رَحْمَتُهُ لَکُنْتُمْ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از بیان نکته ای ناگزیریم وآن اینکه افراد علم زده که پیوسته</w:t>
      </w:r>
      <w:bookmarkStart w:id="426" w:name="pg11573_133542"/>
    </w:p>
    <w:p>
      <w:pPr>
        <w:pStyle w:val="BookText"/>
        <w:rPr/>
      </w:pPr>
      <w:bookmarkEnd w:id="426"/>
      <w:r>
        <w:rPr>
          <w:rFonts w:ascii="IRNazanin" w:hAnsi="IRNazanin" w:eastAsia="IRNazanin"/>
          <w:color w:val="111111"/>
          <w:sz w:val="28"/>
          <w:sz w:val="28"/>
          <w:szCs w:val="28"/>
          <w:rtl w:val="true"/>
          <w:lang w:bidi="fa-IR"/>
        </w:rPr>
        <w:t>می خواهند معجزه ها وکرامتهای انبیا واولیا وکلیه کارهای غیبی را با اصول علمی تفسیر کنند وازا ین طریق استبعادی که در اذهان اهل دانش نسبت به معجزه ها وجود دارد برطرف سازند، در این آیه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پایین کوه زندکی می کردند وزلزله ای در کوه انجام گرفت وبخشی از اجزای آن به سوی آنان متوجه گشت و آنان تصوّر کردند که بر سر آنها فرود می آید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این تفسیر با ظاهر آیه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کوه غیر از ایجاد زلزله در اجزای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قرآن کیفیت رفع را بیان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سایبان در آمد</w:t>
      </w:r>
      <w:r>
        <w:rPr>
          <w:rFonts w:eastAsia="IRNazanin" w:cs="IRNazanin"/>
          <w:color w:val="111111"/>
          <w:sz w:val="28"/>
          <w:szCs w:val="28"/>
          <w:rtl w:val="true"/>
          <w:lang w:bidi="fa-IR"/>
        </w:rPr>
        <w:t>».</w:t>
      </w:r>
    </w:p>
    <w:p>
      <w:pPr>
        <w:pStyle w:val="Heading5"/>
        <w:numPr>
          <w:ilvl w:val="4"/>
          <w:numId w:val="1"/>
        </w:numPr>
        <w:rPr/>
      </w:pPr>
      <w:bookmarkStart w:id="427" w:name="__RefHeading___Toc5027641_73709187"/>
      <w:bookmarkStart w:id="428" w:name="_Toc163"/>
      <w:bookmarkEnd w:id="427"/>
      <w:r>
        <w:rPr>
          <w:rtl w:val="true"/>
        </w:rPr>
        <w:t>ورود به بیت المقدّس</w:t>
      </w:r>
      <w:bookmarkEnd w:id="428"/>
    </w:p>
    <w:p>
      <w:pPr>
        <w:pStyle w:val="BookText"/>
        <w:rPr/>
      </w:pPr>
      <w:r>
        <w:rPr>
          <w:rFonts w:ascii="IRNazanin" w:hAnsi="IRNazanin" w:eastAsia="IRNazanin"/>
          <w:color w:val="111111"/>
          <w:sz w:val="28"/>
          <w:sz w:val="28"/>
          <w:szCs w:val="28"/>
          <w:rtl w:val="true"/>
          <w:lang w:bidi="fa-IR"/>
        </w:rPr>
        <w:t xml:space="preserve">بنی اسرائیل سرانجام به رهبری یوشع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ارض موعود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ایجاد روح طاعت در آنها فرمان داد در حال خضوع وخشوع از در وارد شوید وبه هنگام ورود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پررودگارا گناهان ما را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 اینجا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هنگام ورود، فاقد حالت خضوع وخشوع بودند وبه جای اینکه ازخداوند طلب آمرزش نمایند، گفتار پیامبرخود را به مسخره گرفته وبه جای آن چیز دیگری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برخی تفاسیر آمده است که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واین نقل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قرابت وخویشاوندی خاصی میان زبان عبری وعربی وجود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نَغْفِرْلَکُمْ خَطِیئاتِکُمْ وَ سَنَزیدُ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 فَأرسَلْنا عَلَیْهِمْ رِجْزاً مِنَ السَّماءِ بِما کانُوا</w:t>
      </w:r>
      <w:bookmarkStart w:id="429" w:name="pg11573_133543"/>
    </w:p>
    <w:p>
      <w:pPr>
        <w:pStyle w:val="BookText"/>
        <w:rPr/>
      </w:pPr>
      <w:bookmarkEnd w:id="429"/>
      <w:r>
        <w:rPr>
          <w:rFonts w:ascii="Amiri" w:hAnsi="Amiri" w:eastAsia="Amiri" w:cs="Amiri"/>
          <w:color w:val="111111"/>
          <w:sz w:val="28"/>
          <w:sz w:val="28"/>
          <w:szCs w:val="28"/>
          <w:rtl w:val="true"/>
          <w:lang w:bidi="ar-SA"/>
        </w:rPr>
        <w:t>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آیه حاکی است که عذاب الهی این گروه را پس از ورود به بیت المقدس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برخویشتن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اطاعت خدا سرباز زدند؛ چنانکه در آیه سوره بقره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5"/>
        <w:numPr>
          <w:ilvl w:val="4"/>
          <w:numId w:val="1"/>
        </w:numPr>
        <w:rPr/>
      </w:pPr>
      <w:bookmarkStart w:id="430" w:name="__RefHeading___Toc5027643_73709187"/>
      <w:bookmarkStart w:id="431" w:name="_Toc164"/>
      <w:bookmarkEnd w:id="430"/>
      <w:r>
        <w:rPr>
          <w:rtl w:val="true"/>
        </w:rPr>
        <w:t>نمونه ای دیگر از لجاجت یا دنیا گرایی بنی اسرائیل</w:t>
      </w:r>
      <w:bookmarkEnd w:id="43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پس از ورود به بیت المقدّس در اطراف آن سرزمین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در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که یکی از بندرهای دریای سرخ بهشمار می رود،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تعالیم تورات این بود که روز شنبه روز فراغت ودوری از کار وکوشش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در ساحل دریا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کردند که روزهای شنبه ماهیهای چاق وفربه، نزدیکیهای ساحل می آیند در حالی که در غیر آن روز جریان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ماهی چاق به چشم نمی خورد واگر هم دیده می شد بسیار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علّت این تبعیض چه بود؟ آیا واقعاً ماهیها به حسب مرور زمان در روزهای شبنه احساس ایمنی می کردند و از اینرو آن روز در ساحل ظاهر می شدند یا این کار به فرمان الهی بود که گروهی در بوته امتحان قرار گیرند؟ آنان به فکر افتادند با کلاه شرعی هم شرع را راضی کنند وهم نفس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افتادند که حوضچه های بزرگی در ساحل دریا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کندن نهرهایی میان دریا وحوضچه ها این دو را به هم متصل سازند هنگامی که آب دریا بالا می آمد وبه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شروع می شد، آب دریا همراه با ماهیهای فربه از طریق نهرها وارد حوضچه های بزرگ ومتعدد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جزر دریا و فرو نشستن آن شروع می شد،آنان راه بازگشت آب را می بستند سپس روز یکشنبه به صید آن ها می پرداختند وبا خود چنین می اندیشیدند که هم به</w:t>
      </w:r>
    </w:p>
    <w:p>
      <w:pPr>
        <w:pStyle w:val="BookText"/>
        <w:rPr/>
      </w:pPr>
      <w:r>
        <w:rPr>
          <w:rFonts w:ascii="IRNazanin" w:hAnsi="IRNazanin" w:eastAsia="IRNazanin"/>
          <w:color w:val="111111"/>
          <w:sz w:val="28"/>
          <w:sz w:val="28"/>
          <w:szCs w:val="28"/>
          <w:rtl w:val="true"/>
          <w:lang w:bidi="fa-IR"/>
        </w:rPr>
        <w:t>قانون الهی عمل کرده وهم به منافع مادی خود رسیده ا 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غافل از اینکه این نوع کلاههای شرعی در حقیقت مسخ قانون ونابود کردن آن است واگر قانونگذار تا این حد در عمل به آن انعطاف ونرمش نشان دهد، نتیجه آن حذف قانون از اجتماع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همه بازرگانان وکاسبها وصیادها می توانند به نوعی در روز شنبه کار کنند وظاهر را 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جریان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وَسْألْهُمْ عَنِ القَرْیَةِ الّتی کانَتْ حاضِرَةَ البَحْرِ إذْ یَعْدُونَ فی السَّبْتِ إذْ تَأْتیهِمْ حِیتانُهُمْ یَوْمَ سَبْتِهمْ شُرَّعَاً وَ یَوْمَ لا یَسْبِتُونَ لاتَأتیهِمْ کَذلِکَ نَبْلُوهُمْ بِما کانُوا یَفْسُقُونَ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آیات بعدی استفاده می شود که مردم آن شهر به سه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ازاین طریق یا به طور علنی دست به شکار ماهی می زدند، گروه دیگری به مبارزه برخاسته وآنان را ارشاد می کردند وگروه سوّم کاملاً بی تفاوت بوده وحتّی به گروه آمر به معروف اعتراض می کردند که با گروه خطا کار چه کار دارند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پیداست که این گروه بی تفاوت از راز امر به معروف ونهی از منکر آگاه نبوده وتصور می کردند در زندگی اجتماعی، هر کس مسئول خود بوده ونسبت به افراد دیگر مسئولیتی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زندگی اجتماعی، سرنوشت افراد به هم پیوسته است واگر گروهی آشکارا نقض قانون کردند، قطعاً این بیماری به دیگران نیز سرایت کرده وفراگیر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گرامی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المعصیة إذاعمل بها العبد شرّاً لن یضرّ بها إلا عاملها، وإذا عمل بها علانیّة ولم یُغَیر علیه أضرّت بالعامة</w:t>
      </w:r>
      <w:r>
        <w:rPr>
          <w:rFonts w:eastAsia="IRNazanin" w:cs="IRNazanin"/>
          <w:color w:val="111111"/>
          <w:sz w:val="28"/>
          <w:szCs w:val="28"/>
          <w:rtl w:val="true"/>
          <w:lang w:bidi="fa-IR"/>
        </w:rPr>
        <w:t xml:space="preserve">»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بنده خدا در پنهانی قانون شکنی کرد، فقط خود را ضرر می زند، ولی آنگاه که آشکارا این عمل را انجام داد ومورد اعتراض واقع نشد، به عموم مردم</w:t>
      </w:r>
    </w:p>
    <w:p>
      <w:pPr>
        <w:pStyle w:val="BookText"/>
        <w:rPr/>
      </w:pPr>
      <w:r>
        <w:rPr>
          <w:rFonts w:ascii="IRNazanin" w:hAnsi="IRNazanin" w:eastAsia="IRNazanin"/>
          <w:color w:val="111111"/>
          <w:sz w:val="28"/>
          <w:sz w:val="28"/>
          <w:szCs w:val="28"/>
          <w:rtl w:val="true"/>
          <w:lang w:bidi="fa-IR"/>
        </w:rPr>
        <w:t>ضرر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قانون شکنی به صورت یک سنت اجتماعی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حدیث از پیامبر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وذلک انّه یذِلّ بعمله دینَ اللّه ویقتدی به أهلُ عداوة اللّه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با عمل خود دین خدا را ذلیل کرده و دشمنان خدا به او اقتدا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بینیم گروه مبارز در پاسخ اعتراض گروه بی تفاوت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پیشگاه خدا وظیفه ای داریم وباید آن را انجام دهیم تا نزد خدا معذور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قالَتْ أُمَّةٌ مِنْهُمْ لِمَ تَعِظُونَ قَوْماً اللّهُ مُهْلِکُهُمْ أوْ مُعَذِّبُهُمْ عذاباً شَدیداً قالُوا مَعْذِرةً إلی رَبِّکُمْ وَ لَعَلَّهُمْ یَتَّقُونَ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ذیل آیه استفاده می شود که هنوز زمینه های اصلاح موجود بود وامید آنکه آنان به راه راست برگردند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خیره سر، بر این عمل تداوم بخشیدند وعملاً تذکرات گروه آمر به معروف رانادیده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ناهی از منکر را نجات دادیم وافراد ستمگر را گرفتار عذاب سخت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همه آنان را به دو گروه تقسیم می کند ونجات را از آن گروه ناهی از منکر می داند، می توان نتیجه گرفت که گروه بی تفاوت نیز مانند گروه مرتکب گناه دچار عذاب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أَنْجَیْنَا الّذینَ یَنْهَونَ عَنِ السُّوءِ وَ أَخَذْنَا الّذینَ ظَلَمُوا بِعَذاب بَئیس بِمَا کانُوا یَفْسُقُونَ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بعد کیفیت عذاب آنان را بیان کرده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آنان تمرّد کردند، مشیت الهی بر آن تعلّق گرفت که آنان به صورت میمونهای مطرود در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عَتَوا عَمّا نُهُوا عَنْهُ قُلْنا لَهُمْ کُونُوا قِرَدَةً خاسِئینَ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گزارشها استفاده می شود که زندگی گروه ناهی از منکر از آن دوگروه</w:t>
      </w:r>
      <w:bookmarkStart w:id="432" w:name="pg11573_133546"/>
    </w:p>
    <w:p>
      <w:pPr>
        <w:pStyle w:val="BookText"/>
        <w:rPr/>
      </w:pPr>
      <w:bookmarkEnd w:id="432"/>
      <w:r>
        <w:rPr>
          <w:rFonts w:ascii="IRNazanin" w:hAnsi="IRNazanin" w:eastAsia="IRNazanin"/>
          <w:color w:val="111111"/>
          <w:sz w:val="28"/>
          <w:sz w:val="28"/>
          <w:szCs w:val="28"/>
          <w:rtl w:val="true"/>
          <w:lang w:bidi="fa-IR"/>
        </w:rPr>
        <w:t>جدا بوده وبعدها از نزول عذاب هر دو گروه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هر حال ظاهر آیه ما را بر آن می دارد که بگوییم این گروه صورت انسان را از دست داده وصورت میمون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مسائل مربوط به معجزات وکرامات ویا عذابهای غیبی، به تأویلهای علمی روی می آورند، این نوع آیات را به گونه ای دیگر تأویل کرده ومی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وشکل آنها به صورت میمون مسخ نشد، بلکه قلوب ودلهای آنان مانند میمون گردید</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میمون را پیدا کردند نه صورت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این تفسیر با ظاهر آیه تطبیق نمی کند وما باید به همان ظاهر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مسخ این گروه به صورت میمون هیچ ارتباطی با فرضیه داروین ندارد که ریشه انسان را حیوان شبیه به میمون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واصولاً این حادثه از نظر تاریخی مربوط به دوران حضرت داود</w:t>
      </w:r>
      <w:r>
        <w:rPr>
          <w:rStyle w:val="FootnoteAnchor"/>
          <w:rtl w:val="true"/>
        </w:rPr>
        <w:footnoteReference w:id="81"/>
      </w:r>
      <w:r>
        <w:rPr>
          <w:rFonts w:ascii="IRNazanin" w:hAnsi="IRNazanin" w:eastAsia="IRNazanin"/>
          <w:color w:val="111111"/>
          <w:sz w:val="28"/>
          <w:sz w:val="28"/>
          <w:szCs w:val="28"/>
          <w:rtl w:val="true"/>
          <w:lang w:bidi="fa-IR"/>
        </w:rPr>
        <w:t>است در حالی که فرضیه داروین مربوط به ماقبل تاریخ،بلکه مربوط با پانصد هزار سال جلوتر است وهرگز نباید این جریان را مؤیّد فرضیه وی بگیریم</w:t>
      </w:r>
      <w:r>
        <w:rPr>
          <w:rFonts w:eastAsia="IRNazanin" w:cs="IRNazanin"/>
          <w:color w:val="111111"/>
          <w:sz w:val="28"/>
          <w:szCs w:val="28"/>
          <w:rtl w:val="true"/>
          <w:lang w:bidi="fa-IR"/>
        </w:rPr>
        <w:t>.</w:t>
      </w:r>
    </w:p>
    <w:p>
      <w:pPr>
        <w:pStyle w:val="Heading5"/>
        <w:numPr>
          <w:ilvl w:val="4"/>
          <w:numId w:val="1"/>
        </w:numPr>
        <w:rPr/>
      </w:pPr>
      <w:bookmarkStart w:id="433" w:name="__RefHeading___Toc5027645_73709187"/>
      <w:bookmarkStart w:id="434" w:name="_Toc165"/>
      <w:bookmarkEnd w:id="433"/>
      <w:r>
        <w:rPr>
          <w:rtl w:val="true"/>
        </w:rPr>
        <w:t>قرآن و داستان بقره بنی اسرائیل</w:t>
      </w:r>
      <w:bookmarkEnd w:id="434"/>
    </w:p>
    <w:p>
      <w:pPr>
        <w:pStyle w:val="Heading6"/>
        <w:numPr>
          <w:ilvl w:val="5"/>
          <w:numId w:val="1"/>
        </w:numPr>
        <w:rPr/>
      </w:pPr>
      <w:bookmarkStart w:id="435" w:name="__RefHeading___Toc5027647_73709187"/>
      <w:bookmarkStart w:id="436" w:name="_Toc166"/>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مفسران نقل کرده اند که مردی از بنی اسرائیل یکی از بستگان خود را کشت، سپس جنازه مقتول را در راه بهترین قبیله از قبایل بنی اسرائیل افکند، آنگاه به خونخواهی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به حضور موسی رسیدند واز او خواستند که قاتل را برای آنها معیّن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پاسخ موسی در شگفت ماندند که این پاسخ چه ارتباطی به پرسش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یک سلسله مکالمات گاو را به قیمت گزافی خریده، کشتند وسراغ موسی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w:t>
      </w:r>
      <w:bookmarkStart w:id="437" w:name="pg11573_133547"/>
    </w:p>
    <w:p>
      <w:pPr>
        <w:pStyle w:val="BookText"/>
        <w:rPr/>
      </w:pPr>
      <w:bookmarkEnd w:id="437"/>
      <w:r>
        <w:rPr>
          <w:rFonts w:ascii="IRNazanin" w:hAnsi="IRNazanin" w:eastAsia="IRNazanin"/>
          <w:color w:val="111111"/>
          <w:sz w:val="28"/>
          <w:sz w:val="28"/>
          <w:szCs w:val="28"/>
          <w:rtl w:val="true"/>
          <w:lang w:bidi="fa-IR"/>
        </w:rPr>
        <w:t>داد که بخشی از اجزای مقتول را به برخی از اعضای گاو بزنند، در این صورت مقتول زنده می شود وقاتل خود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وجوان زنده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من پسر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کشته تا از من ارث ببرد ویا با دختر من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طریق قاتل را معیّن کرد</w:t>
      </w:r>
      <w:r>
        <w:rPr>
          <w:rFonts w:eastAsia="IRNazanin" w:cs="IRNazanin"/>
          <w:color w:val="111111"/>
          <w:sz w:val="28"/>
          <w:szCs w:val="28"/>
          <w:rtl w:val="true"/>
          <w:lang w:bidi="fa-IR"/>
        </w:rPr>
        <w:t>.</w:t>
      </w:r>
      <w:r>
        <w:rPr>
          <w:rStyle w:val="FootnoteAnchor"/>
          <w:rtl w:val="true"/>
        </w:rPr>
        <w:footnoteReference w:id="82"/>
      </w:r>
    </w:p>
    <w:p>
      <w:pPr>
        <w:pStyle w:val="Heading6"/>
        <w:numPr>
          <w:ilvl w:val="5"/>
          <w:numId w:val="1"/>
        </w:numPr>
        <w:rPr/>
      </w:pPr>
      <w:bookmarkStart w:id="438" w:name="__RefHeading___Toc5027649_73709187"/>
      <w:bookmarkStart w:id="439" w:name="_Toc167"/>
      <w:bookmarkEnd w:id="438"/>
      <w:r>
        <w:rPr>
          <w:rtl w:val="true"/>
        </w:rPr>
        <w:t>اینک آیات این داستان</w:t>
      </w:r>
      <w:bookmarkEnd w:id="439"/>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مُوسی لِقَوْمهِ إنَّ اللّهَ یَأمُرُکُمْ أنْ تَذْبَحُوا بَقَرَةً قالُوا أتَتَّخِذُنا هُزُواً قالَ أَعُوذُ بِاللّهِ أنْ أَکُونَ مِنَ الجاهِلینَ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هِیَ قالَ إنَّهُ یَقُولُ إنَّها بَقَرَةٌ لا فارِضٌ ولا بِکْرٌ عَوانٌ بَیْنَ ذلِکَ فَافْعَلُوا ما تُؤمَرُونَ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لَوْنُها قالَ إنَّهُ یَقُولُ إنَّها بَقَرَةٌ صَفْراءُ فاقَعٌ لَوْنُها تَسُرُّ النّاظِرینَ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رَبَّکَ یبَیِّنْ لَنا ما هِیَ إنَّ البَقَرَ تَشابَهَ عَلَیْنا وَ إنّا إنْ شاءَ اللّهُ لَمُهْتَدُونَ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إنَّهُ یَقُولُ إنَّها بَقرَةٌ لا ذَلُولٌ تُثِیرُ الأرْضَ وَ لا تَسْقِی الحَرثَ مُسَلَّمَةٌ لاشِیَةَ فیها قالُوا الآنَ جِئْتَ بالحَقِّ فَذَبَحُوها وَ ماکادُوا یَفْعَلُونَ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قَتَلْتُمْ نَفْساً فَادّارَأْتُمْ فِیها وَ اللّهُ مُخْرجٌ ما کُنْتُمْ تَکْتُمُونَ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 اضْرِبُوهُ بِبَعْضِها کَذلِکَ یُحْیِ اللّهُ المَوْتی وَ یُرِیکُمْ آیاتِهِ لعَلَّکُمْ تَعْقِلُونَ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5027651_73709187"/>
      <w:bookmarkStart w:id="441" w:name="_Toc168"/>
      <w:bookmarkEnd w:id="440"/>
      <w:r>
        <w:rPr>
          <w:rtl w:val="true"/>
        </w:rPr>
        <w:t>ترجمه آیات</w:t>
      </w:r>
      <w:bookmarkEnd w:id="4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 آنگاه که موسی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 دهد</w:t>
      </w:r>
      <w:bookmarkStart w:id="442" w:name="pg11573_133548"/>
    </w:p>
    <w:p>
      <w:pPr>
        <w:pStyle w:val="BookText"/>
        <w:rPr/>
      </w:pPr>
      <w:bookmarkEnd w:id="442"/>
      <w:r>
        <w:rPr>
          <w:rFonts w:ascii="IRNazanin" w:hAnsi="IRNazanin" w:eastAsia="IRNazanin"/>
          <w:color w:val="111111"/>
          <w:sz w:val="28"/>
          <w:sz w:val="28"/>
          <w:szCs w:val="28"/>
          <w:rtl w:val="true"/>
          <w:lang w:bidi="fa-IR"/>
        </w:rPr>
        <w:t>گاوی را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را به بازی ومسخره گرفته 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 برم که از افراد نادان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خدایت بخواه برای ما بیان کند چه گاوی را باید بکشیم؟ موسی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است که نه پیر است ونه جوان، بلکه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مأمورید عمل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خدایت بخواه برای ما بیان کند رنگ این گاو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است با رنگ زرد خالص وزرّین که رنگ آن بینندگان را مسرور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را بخوان تا این گاو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گاو برای ما مشتبه شد وما إن شاء اللّه هدایت یافتگانیم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گوید آن گاوی است نه رام که زمین را شیار کند ونه کشتزار را آب دهد، گاوی بی عیب ویک رنگ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حق را بیان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را ذبح کردند ونزدیک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بهانه گیریهای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الهی را انجام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آنگاه که انسانی را کشتید وهمگان از آن تبری جستید، خدا آنچه را پنهان می سازید آشکار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نتیجه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مقتول را به برخی از اجزای آن گاو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 زنده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چنین مرده ها را زنده می کند وآیات خود را نشان می دهد، اگر بیندیشید</w:t>
      </w:r>
      <w:r>
        <w:rPr>
          <w:rFonts w:eastAsia="IRNazanin" w:cs="IRNazanin"/>
          <w:color w:val="111111"/>
          <w:sz w:val="28"/>
          <w:szCs w:val="28"/>
          <w:rtl w:val="true"/>
          <w:lang w:bidi="fa-IR"/>
        </w:rPr>
        <w:t>.</w:t>
      </w:r>
    </w:p>
    <w:p>
      <w:pPr>
        <w:pStyle w:val="Heading6"/>
        <w:numPr>
          <w:ilvl w:val="5"/>
          <w:numId w:val="1"/>
        </w:numPr>
        <w:rPr/>
      </w:pPr>
      <w:bookmarkStart w:id="443" w:name="__RefHeading___Toc5027653_73709187"/>
      <w:bookmarkStart w:id="444" w:name="_Toc169"/>
      <w:bookmarkEnd w:id="443"/>
      <w:r>
        <w:rPr>
          <w:rtl w:val="true"/>
        </w:rPr>
        <w:t>تفسیر آیات</w:t>
      </w:r>
      <w:bookmarkEnd w:id="444"/>
    </w:p>
    <w:p>
      <w:pPr>
        <w:pStyle w:val="Heading6"/>
        <w:numPr>
          <w:ilvl w:val="5"/>
          <w:numId w:val="1"/>
        </w:numPr>
        <w:rPr/>
      </w:pPr>
      <w:bookmarkStart w:id="445" w:name="__RefHeading___Toc5027655_73709187"/>
      <w:bookmarkStart w:id="446" w:name="_Toc170"/>
      <w:bookmarkEnd w:id="445"/>
      <w:r>
        <w:rPr>
          <w:rtl w:val="true"/>
        </w:rPr>
        <w:t>اشاره</w:t>
      </w:r>
      <w:bookmarkEnd w:id="4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این آیات که از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شروع شده وبا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پایان می پذیرد، یک داستان بیش نیست و در بیان شأن نزول یاد آور شدیم که انسانی در میان بنی اسرائیل کشته شده بود وجسد مقتول در محلّه یکی از قبایل بنی اسرائیل گذارده شده بود ودر نتیجه اهالی آن محل متهم به قتل شدند وآنان نیز خود را از آن</w:t>
      </w:r>
    </w:p>
    <w:p>
      <w:pPr>
        <w:pStyle w:val="BookText"/>
        <w:rPr/>
      </w:pPr>
      <w:r>
        <w:rPr>
          <w:rFonts w:ascii="IRNazanin" w:hAnsi="IRNazanin" w:eastAsia="IRNazanin"/>
          <w:color w:val="111111"/>
          <w:sz w:val="28"/>
          <w:sz w:val="28"/>
          <w:szCs w:val="28"/>
          <w:rtl w:val="true"/>
          <w:lang w:bidi="fa-IR"/>
        </w:rPr>
        <w:t>تبرئه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جهت به نظر می رسد که قرآن باید داستان را از آیه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شروع کند ومثلاً چنین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قَتَلْتُمْ نَفْساً فَادّارَأتُمْ فِیها وَسألتُمْ موسی أن یُعیّنَ القاتل فقال موسی إنّ اللّه یأمرکم أن تذبحوا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می بینیم قرآن ماجرای قتل را متذکر نشده ونخست به بیان مذاکره موسی وبنی اسرائیل پرداخته است و آنگاه به بیان انگیزه کشتن بقره پرداخته واین علّت تقدیم وتأخیر سبب شده است که برخی از مفسران تصوّر کنند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قَتَلْتُمْ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داستان دیگر است ودر نتیجه مجموع آیات یاد شده بیانگر دو سرگذشت ودو قتل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قرآن در بیان سرگذشت، این راه را برگزیده است این است که محور سخن درآیات گذشته وآینده بیان لجاجتها وعنادهای بنی اسرائیل است و اینکه آنان انسانهای سالم ورو به راه نبودند وپیوسته با پیامبران خود به جدال ونزاع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آیات قبلی این نوع خطابها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ظَلَمْتُمْ أنْفُسَکُم ْبِاتَّخاذِکُمُ العِجْلَ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نُؤمِنَ لَکَ حَتَّی نَرَی اللّهَ جَهْرَةً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الّذینَ ظَلَمُوا قَوْلاً غَیرَ الّذی قیلَ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قُلْتُمْ یا مُوسی لَنْ نَصْبِرَ عَلی طَعام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أخَذْنا میثاقَکُمْ وَ رَفَعْنا فَوقَکُمُ الطُّورَ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عَلِمْتُمُ الّذینَ اعتَدُوا مِنْکُمْ فی السَّبْتِ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این آیات می رساند که محور سخن بیان سرگذشت تأسفبار قوم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متن مذاکره موسی را با بنی اسرائیل مقدّم داشته تا گواه دیگری باشد بر اینکه آنان در فکر فرمانبرداری نبوده وپیوسته با اشکال تراشیهای کودکانه می خواستند از زیر بار تکلیف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سرانجام مجبور به انجام</w:t>
      </w:r>
    </w:p>
    <w:p>
      <w:pPr>
        <w:pStyle w:val="BookText"/>
        <w:rPr/>
      </w:pPr>
      <w:r>
        <w:rPr>
          <w:rFonts w:ascii="IRNazanin" w:hAnsi="IRNazanin" w:eastAsia="IRNazanin"/>
          <w:color w:val="111111"/>
          <w:sz w:val="28"/>
          <w:sz w:val="28"/>
          <w:szCs w:val="28"/>
          <w:rtl w:val="true"/>
          <w:lang w:bidi="fa-IR"/>
        </w:rPr>
        <w:t>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قرآن از بیان این بخش از داستان، که به عنوان شاهد بر عناد آنان مطرح شده، فارغ می شود به انگیزه صدور آن فرمان اشاره کرده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قَتَلْتُمْ نَفْساً فَادّارَأتُمْ فِیها وَ اللّهُ مُخْرجٌ ما کُنْتُمْ تَکْتُمُونَ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که شخصی را کشتید وهمگی خود را از آن تبرئه کردید وداستان را به موسی گفتید واو فرمان کشتن گاوی را به شما داد وشما نیز پس از یک رشته پرسشها آن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خدا آنچه را پنهان می سازید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یاد آور می شود که چگونه خدا آن امر مکتوم را آشکار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فَقُلْنَا اضْرِبُوهُ بِبَعْضِها کَذلِکَ یُحْیِ اللّهُ المَوْتی وَ یُرِیکُمْ آیاتِهِ لعَلَّکُمْ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گفتیم آن مقتول را به بعضی از اجزای گاو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این کار را انجام دادند ومقتول زنده شد وقاتل خود راتعیین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در خود آیه تصریح واشاره ای به زدن مقتول به بعضی از اجزای پیکر گاو وجود ندارد و این مطلب از کجا استفاده می شود؟</w:t>
      </w:r>
    </w:p>
    <w:p>
      <w:pPr>
        <w:pStyle w:val="BookText"/>
        <w:rPr/>
      </w:pPr>
      <w:r>
        <w:rPr>
          <w:rFonts w:ascii="IRNazanin" w:hAnsi="IRNazanin" w:eastAsia="IRNazanin"/>
          <w:color w:val="111111"/>
          <w:sz w:val="28"/>
          <w:sz w:val="28"/>
          <w:szCs w:val="28"/>
          <w:rtl w:val="true"/>
          <w:lang w:bidi="fa-IR"/>
        </w:rPr>
        <w:t>پاسخ این است که دقّت در خود قرآن این مطلب را اثبات می کند که هر گاه قسمتی از اجزای یک مطلب از قرینه حالی یا مقالی استفاده شود، قرآن متذکر آن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استسقای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اسْتَسْقی مُوسی لِقَوْمِهِ فَقُلْنَا اضْرِبْ بِعَصاکَ الْحَجَرَ فَانْبَجَسَتْ مِنْهُ اثْنتا عَشرَةَ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موسی برای قوم خود آب طلبید،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عصایت بر سنگ بزن، ناگهان دوازده چشمه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جمله ای در آیه مقدّر است وآن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فانبجست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زد وناگهان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حذف به خاطر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در داستان یوسف به طور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فَقُلَنا اضرِبُوهُ بِبَعْضِها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جمله مقدّر است وآن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فَضَربُوهُ بِبَعْضِها فَحییَّ وعین قاتله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قرآن به بیان یک اصل عقیدتی نیز اشاره می کند و 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p>
    <w:p>
      <w:pPr>
        <w:pStyle w:val="BookText"/>
        <w:rPr/>
      </w:pPr>
      <w:r>
        <w:rPr>
          <w:rFonts w:ascii="IRNazanin" w:hAnsi="IRNazanin" w:eastAsia="IRNazanin"/>
          <w:color w:val="111111"/>
          <w:sz w:val="28"/>
          <w:sz w:val="28"/>
          <w:szCs w:val="28"/>
          <w:rtl w:val="true"/>
          <w:lang w:bidi="fa-IR"/>
        </w:rPr>
        <w:t>یُحْیِ اللّهُ المَوْتی وَ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که بنی اسرائیل زنده شدن مقتول را با چشم خود دیدند، بدانند که در روز رستاخیز نیز این چنین مردگان را زنده خواهیم کرد ونباید در احیای مردگان تردید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حاصل مفاد آیات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نکته ای است که علاّمه طباطبایی به آن اشاره نموده وآن اینکه آیات قبل از این داستان، که به نمونه هایی از آن اشاره شد، همگی خطاب به بنی اسرائیل است وآیه ای که از آنجا به مسأله قتل نفس اشاره می شود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قَتَلْتُمْ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وآیات بعد از آن نیز خطاب به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قرآن داستان مذاکره موسی را با قوم خود در مورد ذبح بقره متذکر می شود، روی خطاب را به پیامبر اسلام متوجه می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مُوسی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ونکته این تغییر خطاب این است که این بخش از مذاکره در تورات کنونی نیست وشاید در تورات موجود در عصر رسالت در نزد یهود نیز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خطاب به پیامبر می کند که او متذکر شود، نه به بنی اسرائیل؛ زیرا آنان به خاطر نداشتند تا متذکر شوند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در این جا نکته دیگری هست وآن اینکه چرا خدا برای زنده شدن مرده ای از بنی اسرائیل به آنان فرمان می دهد که گاوی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نکته آن این باشد که قربانی در نزد آنان از بالاترین کارهایی بود که انسان را به خدا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دستور می دهد که پیش از آنکه از خدا حل این مشکل را بخواهد، گاوی را قربانی کنند تا در سایه آن دعای آنان مستجاب شود</w:t>
      </w:r>
      <w:r>
        <w:rPr>
          <w:rFonts w:eastAsia="IRNazanin" w:cs="IRNazanin"/>
          <w:color w:val="111111"/>
          <w:sz w:val="28"/>
          <w:szCs w:val="28"/>
          <w:rtl w:val="true"/>
          <w:lang w:bidi="fa-IR"/>
        </w:rPr>
        <w:t>.</w:t>
      </w:r>
      <w:r>
        <w:rPr>
          <w:rStyle w:val="FootnoteAnchor"/>
          <w:rtl w:val="true"/>
        </w:rPr>
        <w:footnoteReference w:id="8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با تفسیر آیات، با توجه به مجموع قراین موجود در آنها آشنا شدیم ولی گروه علاقه مند به تطبیق معجزات وکرامات وحقایق ماورای طبیعی بر اصول علمی سعی کرده اند که آیه را به نوعی تفسیر کنند که مفاد آیات با جریانهای عادی سازگار باشد ورنگ خارق عادت به خود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نقد این نظریه، که شیخ عبده در</w:t>
      </w:r>
      <w:bookmarkStart w:id="447" w:name="pg11573_133552"/>
    </w:p>
    <w:p>
      <w:pPr>
        <w:pStyle w:val="BookText"/>
        <w:rPr/>
      </w:pPr>
      <w:bookmarkEnd w:id="447"/>
      <w:r>
        <w:rPr>
          <w:rFonts w:ascii="IRNazanin" w:hAnsi="IRNazanin" w:eastAsia="IRNazanin"/>
          <w:color w:val="111111"/>
          <w:sz w:val="28"/>
          <w:sz w:val="28"/>
          <w:szCs w:val="28"/>
          <w:rtl w:val="true"/>
          <w:lang w:bidi="fa-IR"/>
        </w:rPr>
        <w:t>پیشاپیش آنان قرار دارد ، می پردازیم</w:t>
      </w:r>
      <w:r>
        <w:rPr>
          <w:rFonts w:eastAsia="IRNazanin" w:cs="IRNazanin"/>
          <w:color w:val="111111"/>
          <w:sz w:val="28"/>
          <w:szCs w:val="28"/>
          <w:rtl w:val="true"/>
          <w:lang w:bidi="fa-IR"/>
        </w:rPr>
        <w:t>.</w:t>
      </w:r>
    </w:p>
    <w:p>
      <w:pPr>
        <w:pStyle w:val="Heading6"/>
        <w:numPr>
          <w:ilvl w:val="5"/>
          <w:numId w:val="1"/>
        </w:numPr>
        <w:rPr/>
      </w:pPr>
      <w:bookmarkStart w:id="448" w:name="__RefHeading___Toc5027657_73709187"/>
      <w:bookmarkStart w:id="449" w:name="_Toc171"/>
      <w:bookmarkEnd w:id="448"/>
      <w:r>
        <w:rPr>
          <w:rtl w:val="true"/>
        </w:rPr>
        <w:t>نظریه شیخ عبده در تفسیر آیات</w:t>
      </w:r>
      <w:bookmarkEnd w:id="449"/>
    </w:p>
    <w:p>
      <w:pPr>
        <w:pStyle w:val="BookText"/>
        <w:rPr/>
      </w:pPr>
      <w:r>
        <w:rPr>
          <w:rFonts w:ascii="IRNazanin" w:hAnsi="IRNazanin" w:eastAsia="IRNazanin"/>
          <w:color w:val="111111"/>
          <w:sz w:val="28"/>
          <w:sz w:val="28"/>
          <w:szCs w:val="28"/>
          <w:rtl w:val="true"/>
          <w:lang w:bidi="fa-IR"/>
        </w:rPr>
        <w:t>یکی از صفات برجسته ، دانشجویی و علم طلبی است بلکه وظیفهٔ هر مسلمان این است که از گهواره تاگور دانش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دانشجویی غیر از دانش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کمال و دومی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دانشجویی سبب می شود که انسان هر روز با آیات حق در جهان آفرینش بیشتر آشنا شود، ولی دومی می خواهد مسائل فراتر از قوانین طبیعی را در قالب آگاهی های محدود خود بریزد و خود را از ایمان به جهان غیب بتدریج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شیخ عبده به جهان اسلام قابل انکار نیست، ولی این سبب نمی شود که از لغزش های علمی او چشم بپوشیم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ممکن است این لغزش ها برای دیگران الگو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علم زدگی، در تفسیرش می کوشد مسائل مربوط به جهان غیب را در قالب جریان های عادی بریزد تا از استغراب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به اتکای تورات یادآور می شود که ممکن است مقصود از</w:t>
      </w:r>
    </w:p>
    <w:p>
      <w:pPr>
        <w:pStyle w:val="BookText"/>
        <w:rPr/>
      </w:pPr>
      <w:r>
        <w:rPr>
          <w:rFonts w:ascii="Amiri" w:hAnsi="Amiri" w:eastAsia="Amiri" w:cs="Amiri"/>
          <w:color w:val="111111"/>
          <w:sz w:val="28"/>
          <w:sz w:val="28"/>
          <w:szCs w:val="28"/>
          <w:rtl w:val="true"/>
          <w:lang w:bidi="ar-SA"/>
        </w:rPr>
        <w:t>آیه 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قَتَلتُم نفساً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فَقُلنَا اضرِبُوهُ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باشد که در تورات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تورات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بیست و یکم به بنی اسرائیل دستور می دهد که هر موقع کشته ای در میان قبیله پیدا شد و افراد قبیله به کشتن او متهم گشتند، این گروه برای اثبات برائت خود باید برنامهٔ زیر را اجرا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قبیله گوسالهٔ ماده ای که زمین را شخم نکرده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 وارد دره ای شوند که پیوسته آب در ان جریان دارد و زمین آن زیر کشت نرفته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گردن گوساله را می شکنند و بزرگان قبیله دست های خود را بر روی گوسالهٔ گردن شکسته می شویند و همگی فریاد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خون را ما</w:t>
      </w:r>
      <w:bookmarkStart w:id="450" w:name="pg11573_133553"/>
    </w:p>
    <w:p>
      <w:pPr>
        <w:pStyle w:val="BookText"/>
        <w:rPr/>
      </w:pPr>
      <w:bookmarkEnd w:id="450"/>
      <w:r>
        <w:rPr>
          <w:rFonts w:ascii="IRNazanin" w:hAnsi="IRNazanin" w:eastAsia="IRNazanin"/>
          <w:color w:val="111111"/>
          <w:sz w:val="28"/>
          <w:sz w:val="28"/>
          <w:szCs w:val="28"/>
          <w:rtl w:val="true"/>
          <w:lang w:bidi="fa-IR"/>
        </w:rPr>
        <w:t>نریخته ایم واگر ما ریخته باشیم، چشم ما کور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کس این کار را اقدام کرده تبرئه می شود و هرکس از انجام آن خود داری نمود، معلوم می شود که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یُحیِ اللهُ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از این طریق از کشتار افراد و خونریزی بی جا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قصاص یک نفر، سبب عبرت دیگران است که دست به قتل نزنند و زندگی افراد را به خطر نیفکنند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این نظریه اگر هم با تورات تطبیق کند، با ظواهر آیات در قضه سازگار نیست، زیرا با توجه به 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اضرِبُوهُ بِبَعضِها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خداوند فرمان داد که بخشی از مقتول را به قسمتی از بدن بقره بزنند و در تفسیر یاد شده این مطلب فاقد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خدا یاد آورد می شود که ما آیات خود را نشان می دهیم و مقصود، نشانه های قدرت بر احیای مردگان است و در تفسیر یاد شده، آیه ای وجود ندارد تا خدا آن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تفسیر المنار وقتی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یُریکُم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می بیند که در تفسیری که استاد وی برگزیده برای این جمله موردی نیست،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در تفسیر این جمله، چیزی به خاطر ندارم، بلکه در بیان علت بودن این جمله چیزی گفت که تفسیر مشهور را تأیید می کرد</w:t>
      </w:r>
      <w:r>
        <w:rPr>
          <w:rFonts w:eastAsia="IRNazanin" w:cs="IRNazanin"/>
          <w:color w:val="111111"/>
          <w:sz w:val="28"/>
          <w:szCs w:val="28"/>
          <w:rtl w:val="true"/>
          <w:lang w:bidi="fa-IR"/>
        </w:rPr>
        <w:t>.</w:t>
      </w:r>
    </w:p>
    <w:p>
      <w:pPr>
        <w:pStyle w:val="Heading5"/>
        <w:numPr>
          <w:ilvl w:val="4"/>
          <w:numId w:val="1"/>
        </w:numPr>
        <w:rPr/>
      </w:pPr>
      <w:bookmarkStart w:id="451" w:name="__RefHeading___Toc5027659_73709187"/>
      <w:bookmarkStart w:id="452" w:name="_Toc172"/>
      <w:bookmarkEnd w:id="451"/>
      <w:r>
        <w:rPr>
          <w:rtl w:val="true"/>
        </w:rPr>
        <w:t>قارون، دنیا خواه و متکبر</w:t>
      </w:r>
      <w:bookmarkEnd w:id="452"/>
    </w:p>
    <w:p>
      <w:pPr>
        <w:pStyle w:val="Heading6"/>
        <w:numPr>
          <w:ilvl w:val="5"/>
          <w:numId w:val="1"/>
        </w:numPr>
        <w:rPr/>
      </w:pPr>
      <w:bookmarkStart w:id="453" w:name="__RefHeading___Toc5027661_73709187"/>
      <w:bookmarkStart w:id="454" w:name="_Toc173"/>
      <w:bookmarkEnd w:id="453"/>
      <w:r>
        <w:rPr>
          <w:rtl w:val="true"/>
        </w:rPr>
        <w:t>اشاره</w:t>
      </w:r>
      <w:bookmarkEnd w:id="454"/>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حضرت موسی زندگی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پیامبران گذشته با یکی از مظاهر زر و زور و تزویر مبارزه می کردند، او در طول زندگی خود با هر سه دست</w:t>
      </w:r>
      <w:bookmarkStart w:id="455" w:name="pg11573_133554"/>
    </w:p>
    <w:p>
      <w:pPr>
        <w:pStyle w:val="BookText"/>
        <w:rPr/>
      </w:pPr>
      <w:bookmarkEnd w:id="455"/>
      <w:r>
        <w:rPr>
          <w:rFonts w:ascii="IRNazanin" w:hAnsi="IRNazanin" w:eastAsia="IRNazanin"/>
          <w:color w:val="111111"/>
          <w:sz w:val="28"/>
          <w:sz w:val="28"/>
          <w:szCs w:val="28"/>
          <w:rtl w:val="true"/>
          <w:lang w:bidi="fa-IR"/>
        </w:rPr>
        <w:t>و پنجه نرم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فرعون و وزیر او هامان را که مظهر زور و قدریت شیطانی بودند به قعر دریا فرستاد و ریشهٔ فراعنه را سوزاند و در مبارزه با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پیروز شد و نقاب نفاق از چهرهٔ کریه او عقب زد که همگان با نیرنگ او آشنا گشته و از اعمال خود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حضرت موسی در بنی اسرائیل پا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جرگهٔ مؤمنان و گروه دیگری نیز در مسیر پیوستن به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قارون، مظهر زر و زیور ثروت خود را به نمایش گذارد و قلوب ساده لوحان را به خود متوجه ساخت تا آنجا که ناآگاهان همگی مقام و منزلت او را آرزو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دست قدرت برای حمایت از موسی، از آستین غیب در آمد و زمین، قارون و قارونیان و تمام ثروتشان را بلعید و چیزی از آنان باقی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که هم اکنون به نقل و ترجمهٔ آنها می پردازیم، مربوط به این بخش از زندگی موسی است</w:t>
      </w:r>
      <w:r>
        <w:rPr>
          <w:rFonts w:eastAsia="IRNazanin" w:cs="IRNazanin"/>
          <w:color w:val="111111"/>
          <w:sz w:val="28"/>
          <w:szCs w:val="28"/>
          <w:rtl w:val="true"/>
          <w:lang w:bidi="fa-IR"/>
        </w:rPr>
        <w:t>:</w:t>
      </w:r>
    </w:p>
    <w:p>
      <w:pPr>
        <w:pStyle w:val="Heading6"/>
        <w:numPr>
          <w:ilvl w:val="5"/>
          <w:numId w:val="1"/>
        </w:numPr>
        <w:rPr/>
      </w:pPr>
      <w:bookmarkStart w:id="456" w:name="__RefHeading___Toc5027663_73709187"/>
      <w:bookmarkStart w:id="457" w:name="_Toc174"/>
      <w:bookmarkEnd w:id="456"/>
      <w:r>
        <w:rPr>
          <w:rtl w:val="true"/>
        </w:rPr>
        <w:t xml:space="preserve">آیات موضوع </w:t>
      </w:r>
      <w:r>
        <w:rPr>
          <w:rtl w:val="true"/>
        </w:rPr>
        <w:t>:</w:t>
      </w:r>
      <w:bookmarkEnd w:id="4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قارُونَ کانَ مِنْ قَوْمِ مُوسی فَبَغی عَلَیْهِمْ وَ آتَیْناهُ مِنَ الْکُنُوزِ ما إِنَّ مَفاتِحَهُ لَتَنُوأُ بِالْعُصْبَةِ أُولِی الْقُوَّةِ إِذْ قالَ لَهُ قَوْمُهُ لا تَفْرَحْ إِنَّ اللَّهَ لا یُحِبُّ الْفَرِحینَ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وَابْتَغِ فِیمَا آتَاکَ اللَّهُ الدَّارَ الْآخِرَةَ وَلَا تَنْسَ نَصِیبَکَ مِنَ الدُّنْیَا وَأَحْسِنْ کَمَا أَحْسَنَ اللَّهُ إِلَیْکَ وَلَا تَبْغِ الْفَسَادَ فِی الْأَرْضِ إِنَّ اللَّهَ لَا یُحِبُّ الْمُفْسِدِینَ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إِنَّمَا أُوتِیتُهُ عَلَی عِلْمٍ عِنْدِی أَوَلَمْ یَعْلَمْ أَنَّ اللَّهَ قَدْ أَهْلَکَ مِنْ قَبْلِهِ مِنَ الْقُرُونِ مَنْ هُوَ أَشَدُّ مِنْهُ قُوَّةً وَأَکْثَرُ جَمْعًا وَلَا یُسْأَلُ عَنْ ذُنُوبِهِمُ الْمُجْرِمُونَ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w:t>
      </w:r>
      <w:bookmarkStart w:id="458" w:name="pg11573_133555"/>
    </w:p>
    <w:p>
      <w:pPr>
        <w:pStyle w:val="BookText"/>
        <w:rPr/>
      </w:pPr>
      <w:bookmarkEnd w:id="458"/>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الَّذِینَ أُوتُوا الْعِلْمَ وَیْلَکُمْ ثَوَابُ اللَّهِ خَیْرٌ لِمَنْ آمَنَ وَعَمِلَ صَالِحًا وَلَا یُلَقَّاهَا إِلَّا الصَّابِرُونَ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فَخَسَفْنَا بِهِ وَبِدَارِهِ الْأَرْضَ فَمَا کَانَ لَهُ مِنْ فِئَةٍ یَنْصُرُونَهُ مِنْ دُونِ اللَّهِ وَمَا کَانَ مِنَ الْمُنْتَصِرِینَ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وَأَصْبَحَ الَّذِینَ تَمَنَّوْا مَکَانَهُ بِالْأَمْسِ یَقُولُونَ وَیْکَأَنَّ اللَّهَ یَبْسُطُ الرِّزْقَ لِمَنْ یَشَاءُ مِنْ عِبَادِهِ وَیَقْدِرُ لَوْلَا أَنْ مَنَّ اللَّهُ عَلَیْنَا لَخَسَفَ بِنَا وَیْکَأَنَّهُ لَا یُفْلِحُ الْکَافِرُونَ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خَیْرٌ مِنْهَا وَمَنْ جَاءَ بِالسَّیِّئَةِ فَلَا یُجْزَی الَّذِینَ عَمِلُوا السَّیِّئَاتِ إِلَّا 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6"/>
        <w:numPr>
          <w:ilvl w:val="5"/>
          <w:numId w:val="1"/>
        </w:numPr>
        <w:rPr/>
      </w:pPr>
      <w:bookmarkStart w:id="459" w:name="__RefHeading___Toc5027665_73709187"/>
      <w:bookmarkStart w:id="460" w:name="_Toc175"/>
      <w:bookmarkEnd w:id="459"/>
      <w:r>
        <w:rPr>
          <w:rtl w:val="true"/>
        </w:rPr>
        <w:t>ترجمه آیات</w:t>
      </w:r>
      <w:bookmarkEnd w:id="46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از قوم موسی بود و با ثروت انبوه خود اظهار سرکشی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گنج هایی داده بودیم که مردان زورمند به زحمت گنجینه های او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قوم او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مغرورانه شادی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شادی کنندگان مغرور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ثروتی که خدا داده، سرای دیگر را بطلب و بهرهٔ خویش را از دنیا فراموش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کن، همان طور که خدا به تو نیکی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مفسدان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برابر خیرخواهی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ثروت را در پرتو دانشی که نزدم هست، به دست آورده ام آیا نمیداند که خداوند در دوران های پیش، افراد نیرومندتر و ثروتمندتر از او را نابود کرد واز گناه گنهکاران سؤال نمی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با زر وزیور خود بر قوم خرد ظاهر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 و تجمل خود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دنیا 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مانند ثروتِ</w:t>
      </w:r>
      <w:bookmarkStart w:id="461" w:name="pg11573_133556"/>
    </w:p>
    <w:p>
      <w:pPr>
        <w:pStyle w:val="BookText"/>
        <w:rPr/>
      </w:pPr>
      <w:bookmarkEnd w:id="461"/>
      <w:r>
        <w:rPr>
          <w:rFonts w:ascii="IRNazanin" w:hAnsi="IRNazanin" w:eastAsia="IRNazanin"/>
          <w:color w:val="111111"/>
          <w:sz w:val="28"/>
          <w:sz w:val="28"/>
          <w:szCs w:val="28"/>
          <w:rtl w:val="true"/>
          <w:lang w:bidi="fa-IR"/>
        </w:rPr>
        <w:t>قارون، ثروت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بهرهٔ بزرگی از ثروت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عالم و دانشمند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همت پست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 برای افرادی که ایمان آورده و عمل صالح انجام داده اند، خوب است و جز افراد صابر و بردبار آن را دریافت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خانه اش را با زر و زیوری که داشت، به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جز خدا نتوانست او را یاری کند و از جانب او نیز یاری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دیروز آرزو می کردند که ثروتی مثل ثروت او داشته باشند، برگشتند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به خواهد روزی گسترده دهد و هر کسی را بخواهد روزی او را تنگ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ما منت ننهاده بود، ما را هم به زمین فرو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تو گویی کافران رستگار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سرای آخرت را برای کسانی قرار می دهیم که در روی زمین برتری نخواهند، و فساد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زندگی از آن پرهیزگاران است</w:t>
      </w:r>
      <w:r>
        <w:rPr>
          <w:rFonts w:eastAsia="IRNazanin" w:cs="IRNazanin"/>
          <w:color w:val="111111"/>
          <w:sz w:val="28"/>
          <w:szCs w:val="28"/>
          <w:rtl w:val="true"/>
          <w:lang w:bidi="fa-IR"/>
        </w:rPr>
        <w:t>.</w:t>
      </w:r>
    </w:p>
    <w:p>
      <w:pPr>
        <w:pStyle w:val="Heading6"/>
        <w:numPr>
          <w:ilvl w:val="5"/>
          <w:numId w:val="1"/>
        </w:numPr>
        <w:rPr/>
      </w:pPr>
      <w:bookmarkStart w:id="462" w:name="__RefHeading___Toc5027667_73709187"/>
      <w:bookmarkStart w:id="463" w:name="_Toc176"/>
      <w:bookmarkEnd w:id="462"/>
      <w:r>
        <w:rPr>
          <w:rtl w:val="true"/>
        </w:rPr>
        <w:t>تفسیر موضوعی آیات</w:t>
      </w:r>
      <w:bookmarkEnd w:id="463"/>
    </w:p>
    <w:p>
      <w:pPr>
        <w:pStyle w:val="Heading6"/>
        <w:numPr>
          <w:ilvl w:val="5"/>
          <w:numId w:val="1"/>
        </w:numPr>
        <w:rPr/>
      </w:pPr>
      <w:bookmarkStart w:id="464" w:name="__RefHeading___Toc5027669_73709187"/>
      <w:bookmarkStart w:id="465" w:name="_Toc177"/>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آیهٔ نخست قارون را از قوم موسی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قارُونَ کانَ مِنْ قَوْمِ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او را پسر عموی موسی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چهره ای سفید و نورانی داشت و تورات را با زیباترین لحن می خواند،ولی نقابی از نفاق مانند سامری بر چهره داشت</w:t>
      </w:r>
      <w:r>
        <w:rPr>
          <w:rStyle w:val="FootnoteAnchor"/>
          <w:rtl w:val="true"/>
        </w:rPr>
        <w:footnoteReference w:id="86"/>
      </w:r>
      <w:r>
        <w:rPr>
          <w:rFonts w:ascii="IRNazanin" w:hAnsi="IRNazanin" w:eastAsia="IRNazanin"/>
          <w:color w:val="111111"/>
          <w:sz w:val="28"/>
          <w:sz w:val="28"/>
          <w:szCs w:val="28"/>
          <w:rtl w:val="true"/>
          <w:lang w:bidi="fa-IR"/>
        </w:rPr>
        <w:t>و در دوران اقامت بنی اسرائیل در مصر، جاسوس فرعون در میان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از آیات استفاده می شود که او در کشتن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دستگاه فرعون همکاری نزدیک داشت؛ چنانکه می 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مُوسَی بِآیَاتِنَا وَسُلْطَانٍ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فِرْعَوْنَ وَهَامَانَ وَقَارُونَ فَقَالُوا</w:t>
      </w:r>
    </w:p>
    <w:p>
      <w:pPr>
        <w:pStyle w:val="BookText"/>
        <w:rPr/>
      </w:pPr>
      <w:r>
        <w:rPr>
          <w:rFonts w:ascii="Amiri" w:hAnsi="Amiri" w:eastAsia="Amiri" w:cs="Amiri"/>
          <w:color w:val="111111"/>
          <w:sz w:val="28"/>
          <w:sz w:val="28"/>
          <w:szCs w:val="28"/>
          <w:rtl w:val="true"/>
          <w:lang w:bidi="ar-SA"/>
        </w:rPr>
        <w:t>سَاحِرٌ 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بِالْحَقِّ مِنْ عِنْدِنَا قَالُوا اقْتُلُوا أَبْنَاءَ الَّذِینَ آمَنُوا مَعَهُ وَاسْتَحْیُوا نِسَاءَهُمْ وَمَا کَیْدُ الْکَافِرِینَ إِلَّا فِی 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موسی را با آیات و معجزات وحجت روشن به سوی فرعون و هامان و قارون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جادوگری است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جانب ما با برنامه و دعوت کاملاً حق به سوی آن ها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افراد با ایمان را بکشید و زنان آن ها را زنده نگاه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 و خدعه افراد کافر پوچ و تباه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بخش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قارون در ردهٔ بسیار بالا با فراعنه همکاری می کرد تا آنجا که در تصویب کشتن فرزندان بنی اسرائیل شریک و سهیم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آنجا که از جباران روزگار و هلاکت آنان سخن میگوید، قارون را در کنار نام آنان آورده و به کیفیت نابودی وی چنین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وَقَارُونَ وَفِرْعَوْنَ وَهَامَانَ وَلَقَدْ جَاءَهُمْ مُوسَی بِالْبَیِّنَاتِ فَاسْتَکْبَرُوا فِی الْأَرْضِ وَمَا کَانُوا سَابِقِینَ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خَسَفْنَا بِهِ الْأَرْضَ وَمِنْهُمْ مَنْ أَغْرَقْنَا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با دلایل روشن به سوی قارون و فرعون و هامان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زمین کبر ورزیدند و بر ما سبقت نگرفتند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چنگال عذاب ما نتوانستند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به دل زمین فرستادیم و برخی دیگر را در دریا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آیات استفاده می شود که ریشهٔ فساد در مصر این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قبطیان ودیگری از بنی اسرائیل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پیش می آید که با چنین همکاری نزدیک با دربار فرعون، چگونه می گویند او تورات را با لحن زیبا می خواند و چگونه به هنگام خروج بنی اسرائیل از مصر او نیز همراه قبیله خود خارج 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مرد ، ماسک نفاق بر چهره داشت و باریا کاری وفریب</w:t>
      </w:r>
    </w:p>
    <w:p>
      <w:pPr>
        <w:pStyle w:val="BookText"/>
        <w:rPr/>
      </w:pPr>
      <w:r>
        <w:rPr>
          <w:rFonts w:ascii="IRNazanin" w:hAnsi="IRNazanin" w:eastAsia="IRNazanin"/>
          <w:color w:val="111111"/>
          <w:sz w:val="28"/>
          <w:sz w:val="28"/>
          <w:szCs w:val="28"/>
          <w:rtl w:val="true"/>
          <w:lang w:bidi="fa-IR"/>
        </w:rPr>
        <w:t>خود را در دو نقطه جا زده بود و شاید هم خروج او با بنی اسرائیل به خاطر یک رشته مقاصد جاسوسی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آن تظاهر نمی کرد ؛ تا انجا که خزانه دار فرعون بود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شاید بخشی از این ثروت را که قرآن از آن یاد می کند، به همراه خود از مصر آورده بود ودر پرتو آشنایی با فنون کیمیاگری صاحب آن همه زر و زیور شده بود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قرآن ثروت حیرتآور او را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وَآتَیْنَاهُ مِنَ الْکُنُوزِ مَا إِنَّ مَفَاتِحَهُ لَتَنُوءُ بِالْعُصْبَةِ أُولِی الْقُوَّةِ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مفاتح که جمع مفتح است نیز به 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است که معمولاً در میان صندوق های محکم ونشکن قرار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فعل مضارع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ہه معنی بلند کردن بار با سنگینی و مشقت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جماعتی است که کمتر از ده نبوده و زیادتر از پانزده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مفاتح به معنی خزاین باشد مقصود از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حداقل آن ده نفر باشند به زحمت و مشقت آن ها را بلند کرده و جابه جا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معنی کلیدها باشد، مفاد آیه این است که این صندوق ها به اندازه ای فراوان بودند که کلیدهای آنها را گروهی به زحمت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تفسیر نخست، به ذهن نزدیکتر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شخصیت آن ها در مال و ثروت خدادادی خلاصه می شود و با تجرد از آن به صورت یک انسان عادی در می آیند، به ثروت دنیا مغرور می شوند و ابراز شادمانی می کنند و به جای آنکه آن را نعمت الهی بشمارند و سپاس آن را به جای آورند، آن را زاییده فکر واندیشه وعمل و کار خود می دانند و به اصطلاح به خود نسبت</w:t>
      </w:r>
      <w:bookmarkStart w:id="466" w:name="pg11573_133559"/>
    </w:p>
    <w:p>
      <w:pPr>
        <w:pStyle w:val="BookText"/>
        <w:rPr/>
      </w:pPr>
      <w:bookmarkEnd w:id="466"/>
      <w:r>
        <w:rPr>
          <w:rFonts w:ascii="IRNazanin" w:hAnsi="IRNazanin" w:eastAsia="IRNazanin"/>
          <w:color w:val="111111"/>
          <w:sz w:val="28"/>
          <w:sz w:val="28"/>
          <w:szCs w:val="28"/>
          <w:rtl w:val="true"/>
          <w:lang w:bidi="fa-IR"/>
        </w:rPr>
        <w:t>می دهند نه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گروهی از خردمندان بنی اسرائیل او را با جمله های پر مغزی نصیحت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مغرورانه اظهار شادمانی مکن که سبب فراموشی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یُحِبُّ الْفَرِحینَ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چیز خوبی است، مشروط به اینکه وسیله ای برای کسب آخرت باشد،نه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وَابْتَغِ فِیمَا آتَاکَ اللَّهُ الدَّارَ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و بهره انسان از این جهان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عمر ابدی برخوردار نبوده و همه پس از مدتی این بستر را ترک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تَنْسَ نَصِیبَکَ مِنَ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را خدا در اختیار تو نهاده و باید سپاس آن را، که خدمت به مردم است، به جای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وَأَحْسِنْ کَمَا أَحْسَنَ اللَّهُ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از گناهان بزرگ است، مبادا ثروت را وسیله فساد در زمین قرار دهی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تَبْغِ الْفَسَادَ فِی الْأَرْضِ إِنَّ اللَّهَ لَا یُحِبُّ الْمُفْسِدِینَ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در برابر این تذکرات سودمند که می توانست از آنها بهره بگیرد، دو واکنش نشان داد</w:t>
      </w:r>
      <w:r>
        <w:rPr>
          <w:rFonts w:eastAsia="IRNazanin" w:cs="IRNazanin"/>
          <w:color w:val="111111"/>
          <w:sz w:val="28"/>
          <w:szCs w:val="28"/>
          <w:rtl w:val="true"/>
          <w:lang w:bidi="fa-IR"/>
        </w:rPr>
        <w:t>.</w:t>
      </w:r>
    </w:p>
    <w:p>
      <w:pPr>
        <w:pStyle w:val="Heading6"/>
        <w:numPr>
          <w:ilvl w:val="5"/>
          <w:numId w:val="1"/>
        </w:numPr>
        <w:rPr/>
      </w:pPr>
      <w:bookmarkStart w:id="467" w:name="__RefHeading___Toc5027671_73709187"/>
      <w:bookmarkStart w:id="468" w:name="_Toc178"/>
      <w:bookmarkEnd w:id="467"/>
      <w:r>
        <w:rPr>
          <w:rtl w:val="true"/>
        </w:rPr>
        <w:t>دو واکنش از قارون</w:t>
      </w:r>
      <w:bookmarkEnd w:id="46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پاسخ داد که این ثروت به احدی ربطی ندارد و من آن را با فکر و اندیشه خود به دست آورده ام، اختیار آن در دست خود من است، نه دیگری حتی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افراد با ایمان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آتَاکَ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او به عنوان اعتراض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سایه دانشی که دارم بر این ثروت دست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ثروتمندان از خدا بی خبر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w:t>
      </w:r>
    </w:p>
    <w:p>
      <w:pPr>
        <w:pStyle w:val="BookText"/>
        <w:rPr/>
      </w:pPr>
      <w:r>
        <w:rPr>
          <w:rFonts w:ascii="IRNazanin" w:hAnsi="IRNazanin" w:eastAsia="IRNazanin"/>
          <w:color w:val="111111"/>
          <w:sz w:val="28"/>
          <w:sz w:val="28"/>
          <w:szCs w:val="28"/>
          <w:rtl w:val="true"/>
          <w:lang w:bidi="fa-IR"/>
        </w:rPr>
        <w:t>همین گفتار از این گروه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مَسَّ الْإِنْسَانَ ضُرٌّ دَعَانَا ثُمَّ إِذَا خَوَّلْنَاهُ نِعْمَةً مِنَّا قَالَ إِنَّمَا أُوتِیتُهُ عَلَی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هرگاه به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و دردی برسد، ما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رنج و درد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او نعمت دادیم،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به خاطر دانشی که دارم به من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با فکر خود تحصیل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هر چند در ظاهر مدعی ابدیت و جاودانگی هستند، ولی به سبب اتکا و اعتماد آنان بر ثروت و گسستن هر نوع پیوندهای معنوی با خدا، چنین وانمود می کنند که آنان برای خود در سایه این ثروت حیات جاودانه قائل هستند و تصور می کردند که از هر نوع آفت وآسیب مصون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جهت قرآن هلاکت اقوام پیشین را به رخ قارون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قارون نمی داند که خدا اقوام پیشین را که از نیرومندترین و ثروتمندترین بودند نابود کرد و از گناهان مجرمان به هنگام هلاکت سؤال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أَوَلَمْ یَعْلَمْ أَنَّ اللَّهَ قَدْ أَهْلَکَ مِنْ قَبْلِهِ مِنَ الْقُرُونِ مَنْ هُوَ أَشَدُّ مِنْهُ قُوَّةً وَأَکْثَرُ جَمْعًا وَلَا یُسْأَلُ عَنْ ذُنُوبِهِمُ الْمُجْرِمُونَ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زمر همین مضمون را با عبارت دیگر بیان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قَالَهَا الَّذِینَ مِنْ قَبْلِهِمْ فَمَا أَغْنَی عَنْهُمْ مَا کَانُوا یَکْسِبُونَ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این سخن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ما زاییده دانش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مشرکان نیز گفته اند، امّا ثروت آنها، مایه نجات آنان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یُسْأَلُ عَنْ ذُنُوبِهِمُ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سنت الهی حکایت می کند و آن اینکه محکمه الهی، محکمه انسانی نیست که خدا منتظر اظهار اعذار گنهکاران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اتکای علمش، گنهکاران را بدون معطلی مجازات می کند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دوّم قارون این بود که روزی ثروت و قدرت مالی خود را همراه با کارکنان و کارگران که به خدمت گرفته بود،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اندازه و ثروت و تعداد خدمه او، سخنان مبالغه آمیزی در تاریخ و تفاسیر گفته شده است که به خاطر</w:t>
      </w:r>
    </w:p>
    <w:p>
      <w:pPr>
        <w:pStyle w:val="BookText"/>
        <w:rPr/>
      </w:pPr>
      <w:r>
        <w:rPr>
          <w:rFonts w:ascii="IRNazanin" w:hAnsi="IRNazanin" w:eastAsia="IRNazanin"/>
          <w:color w:val="111111"/>
          <w:sz w:val="28"/>
          <w:sz w:val="28"/>
          <w:szCs w:val="28"/>
          <w:rtl w:val="true"/>
          <w:lang w:bidi="fa-IR"/>
        </w:rPr>
        <w:t>عدم اطمینان از نقل آن ها خود 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 ثروت مایه استواری ایمان در قلوب موحدان و فریفتگی افراد ضعیف الایمان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قرآن یادآور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نمایش، افراد دنیا خواه</w:t>
      </w:r>
    </w:p>
    <w:p>
      <w:pPr>
        <w:pStyle w:val="BookText"/>
        <w:rPr/>
      </w:pPr>
      <w:r>
        <w:rPr>
          <w:rFonts w:ascii="Amiri" w:hAnsi="Amiri" w:eastAsia="Amiri" w:cs="Amiri"/>
          <w:color w:val="111111"/>
          <w:sz w:val="28"/>
          <w:sz w:val="28"/>
          <w:szCs w:val="28"/>
          <w:rtl w:val="true"/>
          <w:lang w:bidi="ar-SA"/>
        </w:rPr>
        <w:t xml:space="preserve">آرزو کردند ای کاش ما نیز ثروتی مثل ثروت قارون داشتیم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عَلَی قَوْمِهِ فِی زِینَتِهِ قَالَ الَّذِینَ یُرِیدُونَ الْحَیَاةَ الدُّنْیَا یَا لَیْتَ لَنَا مِثْلَ مَا أُوتِیَ قَارُونُ إِنَّهُ لَذُو حَظٍّ 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گروه که خواهان موقعیت قارون بودند، دست کمی از او نداشتند، جز اینکه شرایطی که برای قارون فراهم بود، برای آنان فراهم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گروه واقع بین که قرآن از آنها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آورد، گروه آزمند را نصیحت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های الهی برای افراد با ایمانی است که دارای عمل صالح باشند و این از زر و زیور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را جز افراد صابر کسی درک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الَّذِینَ أُوتُوا الْعِلْمَ وَیْلَکُمْ ثَوَابُ اللَّهِ خَیْرٌ لِمَنْ آمَنَ وَعَمِلَ صَالِحًا وَلَا یُلَقَّاهَا إِلَّا الصَّابِرُونَ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یکی از اندرزهای افراد با ایمان به قارون این بود که در روی زمین فساد نکنند وخدا مفسدان رادوست نمی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تَبْغِ الْفَسَادَ فِی الْأَرْضِ إِنَّ اللَّهَ لَا یُحِبُّ الْمُفْسِدِینَ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 در زمین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مظاهر فساد این است که انسان در سایه پول، با آبروی کسی بازی کند و یکی از کارهای زشت قارون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موسی را مزاحم خود می دید، موسی پیوسته خواهان زکات ثروت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دنیا به حدی بود که حتی حاضر نبود، مبلغ اندکی را هم به عنوان فریضه مالی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نقشه ای خواست موسی را در جامعه از آن مقام و موقعیت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یک زن آلوده دو هزار دینار داد که موسی را با داشتن رابطه با خود متهم کند</w:t>
      </w:r>
      <w:bookmarkStart w:id="469" w:name="pg11573_133562"/>
    </w:p>
    <w:p>
      <w:pPr>
        <w:pStyle w:val="BookText"/>
        <w:rPr/>
      </w:pPr>
      <w:bookmarkEnd w:id="469"/>
      <w:r>
        <w:rPr>
          <w:rFonts w:ascii="IRNazanin" w:hAnsi="IRNazanin" w:eastAsia="IRNazanin"/>
          <w:color w:val="111111"/>
          <w:sz w:val="28"/>
          <w:sz w:val="28"/>
          <w:szCs w:val="28"/>
          <w:rtl w:val="true"/>
          <w:lang w:bidi="fa-IR"/>
        </w:rPr>
        <w:t>ودر مجمع عمومی بنی اسرائیل آن را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پذیرفت و دو کیسه مهر و موم شده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مراجعه به خانه از پذیرفتن این عمل ننگ آور پشیمان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گناهان زیادی انجام داده ام، جز این باقی مانده بود که به پیامبر خدا تهمت بزنم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معین که جلسه بنی اسرائیل تشکیل شده بود، وارد جلسه گردید و پرده از روی توطئه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دادن این دو کیسه از من خواسته است که موسی را به رابطه جنسی متهم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به پیامبر خدا تهمت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کیسه را ارائه کرد که همگی با مهر مخصوص قارون، مهر شده بود و از این طریق، نقشه دشمن خدا در باره پیامبر خدا نقش بر آب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که سنت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یُسْأَلُ عَنْ ذُنُوبِهِمُ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پذیرد و این انسان زالو صفت به کام هلاکت فرستاده شود</w:t>
      </w:r>
      <w:r>
        <w:rPr>
          <w:rFonts w:eastAsia="IRNazanin" w:cs="IRNazanin"/>
          <w:color w:val="111111"/>
          <w:sz w:val="28"/>
          <w:szCs w:val="28"/>
          <w:rtl w:val="true"/>
          <w:lang w:bidi="fa-IR"/>
        </w:rPr>
        <w:t>.</w:t>
      </w:r>
    </w:p>
    <w:p>
      <w:pPr>
        <w:pStyle w:val="Heading6"/>
        <w:numPr>
          <w:ilvl w:val="5"/>
          <w:numId w:val="1"/>
        </w:numPr>
        <w:rPr/>
      </w:pPr>
      <w:bookmarkStart w:id="470" w:name="__RefHeading___Toc5027673_73709187"/>
      <w:bookmarkStart w:id="471" w:name="_Toc179"/>
      <w:bookmarkEnd w:id="470"/>
      <w:r>
        <w:rPr>
          <w:rtl w:val="true"/>
        </w:rPr>
        <w:t>زمین قارون و خزاین را می بلعد</w:t>
      </w:r>
      <w:bookmarkEnd w:id="471"/>
    </w:p>
    <w:p>
      <w:pPr>
        <w:pStyle w:val="BookText"/>
        <w:rPr/>
      </w:pPr>
      <w:r>
        <w:rPr>
          <w:rFonts w:ascii="IRNazanin" w:hAnsi="IRNazanin" w:eastAsia="IRNazanin"/>
          <w:color w:val="111111"/>
          <w:sz w:val="28"/>
          <w:sz w:val="28"/>
          <w:szCs w:val="28"/>
          <w:rtl w:val="true"/>
          <w:lang w:bidi="fa-IR"/>
        </w:rPr>
        <w:t>خدا به زمین فرمان داد که او و خانه اش را که مرکز خزاین او بود،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شد و هر چه او فریاد زد ، کسی به داد او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فَخَسَفْنَا بِهِ وَبِدَارِهِ الْأَرْضَ فَمَا کَانَ لَهُ مِنْ فِئَةٍ یَنْصُرُونَهُ مِنْ دُونِ اللَّهِ وَمَا کَانَ مِنَ الْمُنْتَصِرِینَ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خسف خزاین این بود که هلاکت قارون و حفظ خزاین مایه تهمت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نادان تصور می کردند که نفرین موسی، به خاطر تملک ثروت هنگفت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تمام متعلقات به درون زمین فرو رفت و سبب عبرت دنیا خواهان دیروز گردید که از صمیم دل آرزو می کردند ای کاش به جای قارون بودند و ثروتی مثل ثروت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فهمیدند که ثروت بدون ایمان نه تنها سعادت آفرین نیست، بلکه مایه هلاکت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زمزمه</w:t>
      </w:r>
    </w:p>
    <w:p>
      <w:pPr>
        <w:pStyle w:val="BookText"/>
        <w:rPr/>
      </w:pPr>
      <w:r>
        <w:rPr>
          <w:rFonts w:ascii="IRNazanin" w:hAnsi="IRNazanin" w:eastAsia="IRNazanin"/>
          <w:color w:val="111111"/>
          <w:sz w:val="28"/>
          <w:sz w:val="28"/>
          <w:szCs w:val="28"/>
          <w:rtl w:val="true"/>
          <w:lang w:bidi="fa-IR"/>
        </w:rPr>
        <w:t>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الهی شامل حال ما نبود، ما نیز مانند قارون به قعر زمین فرستاده شده 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وَأَصْبَحَ الَّذِینَ تَمَنَّوْا مَکَانَهُ بِالْأَمْسِ یَقُولُونَ وَیْکَأَنَّ اللَّهَ یَبْسُطُ الرِّزْقَ لِمَنْ یَشَاءُ مِنْ عِبَادِهِ وَیَقْدِرُ لَوْلَا أَنْ مَنَّ اللَّهُ عَلَیْنَا لَخَسَفَ بِنَا وَیْکَأَنَّهُ لَا یُفْلِحُ الْکَافِرُونَ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بدین وضع پرونده عمر یک انسان دنیا پرست به پایان رسید سپس قرآن از سرگذشت او نتیجه ای کلی می گیرد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از آن انسان هایی است که در این جهان برتری نطلبند و فساد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زیور را مایه کبر و غرور و حکومت بر مردم قرار نداده و از فساد دوری جویند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وَالْعَاقِبَةُ لِلْمُتَّقِینَ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نکته ای است و آن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دیگر، سرای متحقق و آماده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خانه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انسان های وارسته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انسان از وارستگی بیشتری برخوردار باشد، از همین جهان، آن جهان و یا بخشی از آن را نیز مشاهده می کند،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لَتَرَوُنَّ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علم یقین داشتید از همین جهان، دوزخ را مشاهده می کردید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نیست ولی سه تن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آمده ، سومین نفر که در سفر خروج نام او مذکور است، فورح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خانواده لاویان بوده که با هارون مخالفت داشته اند، چون هارون به مقام کهانت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قورح به ریاست دویست و پنجاه نفر بر هارون شورید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اختلاف افکند و به نفرین موسی زمین شکاف خورد و او را بلعید</w:t>
      </w:r>
      <w:r>
        <w:rPr>
          <w:rFonts w:eastAsia="IRNazanin" w:cs="IRNazanin"/>
          <w:color w:val="111111"/>
          <w:sz w:val="28"/>
          <w:szCs w:val="28"/>
          <w:rtl w:val="true"/>
          <w:lang w:bidi="fa-IR"/>
        </w:rPr>
        <w:t>.</w:t>
      </w:r>
      <w:r>
        <w:rPr>
          <w:rStyle w:val="FootnoteAnchor"/>
          <w:rtl w:val="true"/>
        </w:rPr>
        <w:footnoteReference w:id="89"/>
      </w:r>
      <w:bookmarkStart w:id="472" w:name="pg11573_133564"/>
    </w:p>
    <w:p>
      <w:pPr>
        <w:pStyle w:val="Heading5"/>
        <w:numPr>
          <w:ilvl w:val="4"/>
          <w:numId w:val="1"/>
        </w:numPr>
        <w:rPr/>
      </w:pPr>
      <w:bookmarkStart w:id="473" w:name="__RefHeading___Toc5027675_73709187"/>
      <w:bookmarkStart w:id="474" w:name="_Toc180"/>
      <w:bookmarkEnd w:id="472"/>
      <w:bookmarkEnd w:id="473"/>
      <w:r>
        <w:rPr>
          <w:rtl w:val="true"/>
        </w:rPr>
        <w:t>سرگذشت موسی و معلم وی</w:t>
      </w:r>
      <w:bookmarkEnd w:id="474"/>
    </w:p>
    <w:p>
      <w:pPr>
        <w:pStyle w:val="Heading6"/>
        <w:numPr>
          <w:ilvl w:val="5"/>
          <w:numId w:val="1"/>
        </w:numPr>
        <w:rPr/>
      </w:pPr>
      <w:bookmarkStart w:id="475" w:name="__RefHeading___Toc5027677_73709187"/>
      <w:bookmarkStart w:id="476" w:name="_Toc18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سرگذشت موسی با معلم خود، فقط یک بار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های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سرگذشتی در قرآن به مناسبتی تکرار شود، ابهام برخی به وسیله دیگری رفع می شود به خلاف سرگذشتی که فقط از آن یک بار سخن به میان آمده باشد، اگر ابهام در آن وجود داشته باشد، باید به وسیلهٔ روایات صحیح برطرف گردد ودر غیر این صورت از اظهار نظر قطعی باید خودداری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موسی با این معلم غیبی، بسیار عجیب وشگفت آور است ودر آن نکاتی نهفته است که در تفسیر آیات، متذکر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آیات این بخش </w:t>
      </w:r>
      <w:r>
        <w:rPr>
          <w:rFonts w:eastAsia="IRNazanin" w:cs="IRNazanin"/>
          <w:color w:val="111111"/>
          <w:sz w:val="28"/>
          <w:szCs w:val="28"/>
          <w:rtl w:val="true"/>
          <w:lang w:bidi="fa-IR"/>
        </w:rPr>
        <w:t>:</w:t>
      </w:r>
    </w:p>
    <w:p>
      <w:pPr>
        <w:pStyle w:val="Heading6"/>
        <w:numPr>
          <w:ilvl w:val="5"/>
          <w:numId w:val="1"/>
        </w:numPr>
        <w:rPr/>
      </w:pPr>
      <w:bookmarkStart w:id="477" w:name="__RefHeading___Toc5027679_73709187"/>
      <w:bookmarkStart w:id="478" w:name="_Toc182"/>
      <w:bookmarkEnd w:id="477"/>
      <w:r>
        <w:rPr>
          <w:rtl w:val="true"/>
        </w:rPr>
        <w:t>آیات موضوع</w:t>
      </w:r>
      <w:r>
        <w:rPr>
          <w:rtl w:val="true"/>
        </w:rPr>
        <w:t>:</w:t>
      </w:r>
      <w:bookmarkEnd w:id="478"/>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بَلَغَا مَجْمَعَ بَیْنِهِمَا نَسِیَا حُوتَهُمَا فَاتَّخَذَ سَبِیلَهُ فِی الْبَحْرِ سَرَبًا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جَاوَزَا قَالَ لِفَتَاهُ آتِنَا غَدَاءَنَا لَقَدْ لَقِینَا مِنْ سَفَرِنَا هَذَا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أَرَأَیْتَ إِذْ أَوَیْنَا إِلَی الصَّخْرَةِ فَإِنِّی نَسِیتُ الْحُوتَ وَمَا أَنْسَانِیهُ إِلَّا الشَّیْطَانُ أَنْ أَذْکُرَهُ وَاتَّخَذَ سَبِیلَهُ فِی الْبَحْرِ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ذَلِکَ مَا کُنَّا نَبْغِ فَارْتَدَّا عَلَی آثَارِهِمَا قَصَصًا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مُوسَی هَلْ أَتَّبِعُکَ عَلَی أَنْ تُعَلِّمَنِ مِمَّا عُلِّمْتَ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سَتَجِدُنِی إِنْ شَاءَ اللَّهُ صَابِرًا وَلَا أَعْصِی لَکَ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اتَّبَعْتَنِی فَلَا تَسْأَلْنِی عَنْ شَیْءٍ حَتَّی أُحْدِثَ لَکَ مِنْهُ ذِکْرًا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فَانْطَلَقَا حَتَّی إِذَا رَکِبَا فِی السَّفِینَةِ خَرَقَهَا قَالَ أَخَرَقْتَهَا لِتُغْرِقَ أَهْلَهَا لَقَدْ جِئْتَ شَیْئًا إِمْرًا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إِنَّکَ لَنْ تَسْتَطِیعَ مَعِیَ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تُؤَاخِذْنِی بِمَا نَسِیتُ وَلَا تُرْهِقْنِی مِنْ أَمْرِی عُسْرًا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لَقِیَا غُلَامًا فَقَتَلَهُ قَالَ أَقَتَلْتَ نَفْسًا زَکِیَّةً بِغَیْرِ نَفْسٍ لَقَدْ جِئْتَ شَیْئًا نُکْرًا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لَکَ إِنَّکَ لَنْ تَسْتَطِیعَ مَعِیَ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سَأَلْتُکَ عَنْ شَیْءٍ بَعْدَهَا فَلَا تُصَاحِبْنِی قَدْ بَلَغْتَ مِنْ لَدُنِّی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فِرَاقُ بَیْنِی وَبَیْنِکَ سَأُنَبِّئُکَ بِتَأْوِیلِ مَا لَمْ تَسْتَطِعْ عَلَیْهِ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وَکَانَ وَرَاءَهُمْ مَلِکٌ یَأْخُذُ کُلَّ سَفِینَةٍ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 فَکَانَ أَبَوَاهُ مُؤْمِنَیْنِ فَخَشِینَا أَنْ یُرْهِقَهُمَا طُغْیَانًا وَکُفْرًا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 رَبُّهُمَا خَیْرًا مِنْهُ زَکَاةً وَأَقْرَبَ رُحْمًا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bookmarkStart w:id="479" w:name="pg11573_133566"/>
    </w:p>
    <w:p>
      <w:pPr>
        <w:pStyle w:val="Heading6"/>
        <w:numPr>
          <w:ilvl w:val="5"/>
          <w:numId w:val="1"/>
        </w:numPr>
        <w:rPr/>
      </w:pPr>
      <w:bookmarkStart w:id="480" w:name="__RefHeading___Toc5027681_73709187"/>
      <w:bookmarkStart w:id="481" w:name="_Toc183"/>
      <w:bookmarkEnd w:id="479"/>
      <w:bookmarkEnd w:id="480"/>
      <w:r>
        <w:rPr>
          <w:rtl w:val="true"/>
        </w:rPr>
        <w:t>ترجمهٔ آیات</w:t>
      </w:r>
      <w:bookmarkEnd w:id="481"/>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هنگامی که موسی به جوان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سیر خود ادامه می دهم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برخورد دو دریا برسم و یا مدت طولانی بپیمایم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به محل تلاقی دو دریا رسیدند، ماهی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تغذیه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راه خود را در دریا در پیش گرفت ودر آن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هر دو از نقطهٔ تلاقی دو دریا گذشتند، موسی به جوانی که همراهش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را بیاور ما در این سفر با خستگی روبرو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داری آنگاه که ما به صخره ای در ساحل دریا برای استراحت پناه بردیم و من ماهی را فراموش کردم، آن را جز شیطان کسی از خاطر من نبرد و ماهی راه خود را در دریا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ما به دنبال آن هستیم از این جهت از همان راهی که آمده بودند با پی جویی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بنده ای از بندگان ما که او را از جانب خود مشمول رحمت کرده و علمی آموخته بودیم،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پیروی کنم تا به من از آنچه که تعلیم داده شده ای بیاموزی؟ تعلیمی که در ان رشد و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در مقابل کارهای من صابر و شکیبا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توانی در برابر چیزی که بر اسرار آن احاطه نداری بردبار باشی؟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خواست خدا بردبار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w:t>
      </w:r>
    </w:p>
    <w:p>
      <w:pPr>
        <w:pStyle w:val="BookText"/>
        <w:rPr/>
      </w:pPr>
      <w:r>
        <w:rPr>
          <w:rFonts w:ascii="IRNazanin" w:hAnsi="IRNazanin" w:eastAsia="IRNazanin"/>
          <w:color w:val="111111"/>
          <w:sz w:val="28"/>
          <w:sz w:val="28"/>
          <w:szCs w:val="28"/>
          <w:rtl w:val="true"/>
          <w:lang w:bidi="fa-IR"/>
        </w:rPr>
        <w:t>مخالفت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به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همراه من آمدی از کارهایی که من انجام می دهم مپرس تا من آن را برای تو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راه افتادند، آنگاه که بر کشتی نشستند، مصاحب موسی آن را سوراخ کرد،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 را سوراخ کردی که سرنشینان آن را غرق کنی؟ کار منکر و بدی را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نمی توانی در برابر کارهای من شکیبا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آنچه که فراموش کردم مؤاخذه مکن و به خاطر این کار سخت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دو به راه خود ادامه دادند و هر دو با جوانی رو به رو شدند، مصاحب موسی آن جوان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پاکیزه ای را بدون اینکه انسانی را بکشد کشتی؟ راستی کار زشتی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تو نمی توانی در مقابل من شکیبا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به بعد از اسرار کار تو پرسیدم، با من مصاحبت مکن و نزد من معذور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دو به راه خود ادامه دادند، وارد آبادی شدند، از آنها خواستند که آنان را پذیرایی کنند ولی آنان از پذیرایی آن ها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موسی چشمش به دیواری افتاد که در حال فرو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مصاحب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برای این عمل پاداشی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از پذیرایی ما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مصاحب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جدایی من و توست و من همین الان از واقعیت و اسرار آنچه که در مقابل آن صبر نکردی تو را آگاه می سازم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کشتی متعلق به چند فقیر بینوا بود که با آن در دریا کار می کردند،خواستم آن را معیوب سازم زیرا در پیش روی آنان سلطانی بود که تمام</w:t>
      </w:r>
      <w:bookmarkStart w:id="482" w:name="pg11573_133568"/>
    </w:p>
    <w:p>
      <w:pPr>
        <w:pStyle w:val="BookText"/>
        <w:rPr/>
      </w:pPr>
      <w:bookmarkEnd w:id="482"/>
      <w:r>
        <w:rPr>
          <w:rFonts w:ascii="IRNazanin" w:hAnsi="IRNazanin" w:eastAsia="IRNazanin"/>
          <w:color w:val="111111"/>
          <w:sz w:val="28"/>
          <w:sz w:val="28"/>
          <w:szCs w:val="28"/>
          <w:rtl w:val="true"/>
          <w:lang w:bidi="fa-IR"/>
        </w:rPr>
        <w:t xml:space="preserve">کشتی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جوان پدر و مادر او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او آنها را به طغیان و کفر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پروردگار به آن پدر و مادر به جای او، فرزند پاکیزه تر و با محبت تری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دیوار متعلق به دو نوجوان یتیم در آن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 آن دیوار گنجی متعلق به این دو جوان صالح و پاکدامن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خواست این دو جوان به حد بلوغ برسند و گنج خود را استخراج کنند و این کار من رحمتی از پروردگارت بود و من آن را از پیش خود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اسرار آنچه که در برابر آن صبر و بردباری نشان ندادی</w:t>
      </w:r>
      <w:r>
        <w:rPr>
          <w:rFonts w:eastAsia="IRNazanin" w:cs="IRNazanin"/>
          <w:color w:val="111111"/>
          <w:sz w:val="28"/>
          <w:szCs w:val="28"/>
          <w:rtl w:val="true"/>
          <w:lang w:bidi="fa-IR"/>
        </w:rPr>
        <w:t>.</w:t>
      </w:r>
    </w:p>
    <w:p>
      <w:pPr>
        <w:pStyle w:val="Heading6"/>
        <w:numPr>
          <w:ilvl w:val="5"/>
          <w:numId w:val="1"/>
        </w:numPr>
        <w:rPr/>
      </w:pPr>
      <w:bookmarkStart w:id="483" w:name="__RefHeading___Toc5027683_73709187"/>
      <w:bookmarkStart w:id="484" w:name="_Toc184"/>
      <w:bookmarkEnd w:id="483"/>
      <w:r>
        <w:rPr>
          <w:rtl w:val="true"/>
        </w:rPr>
        <w:t>خلاصهٔ داستان</w:t>
      </w:r>
      <w:bookmarkEnd w:id="484"/>
    </w:p>
    <w:p>
      <w:pPr>
        <w:pStyle w:val="BookText"/>
        <w:rPr/>
      </w:pPr>
      <w:r>
        <w:rPr>
          <w:rFonts w:ascii="IRNazanin" w:hAnsi="IRNazanin" w:eastAsia="IRNazanin"/>
          <w:color w:val="111111"/>
          <w:sz w:val="28"/>
          <w:sz w:val="28"/>
          <w:szCs w:val="28"/>
          <w:rtl w:val="true"/>
          <w:lang w:bidi="fa-IR"/>
        </w:rPr>
        <w:t>همان طور که یادآور شدیم، این سرگذشت فقط یک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مفاهیم آیات، لازم است فشردهٔ سر گذشت را با توجه به روایاتی که در این مورد وارد شده است قبلا بیاوریم، سپس به تفسیر آیات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موسی خواهان ملاقات با یکی از بندگان دانشمند شد که از او دانشی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دستور داد که موسی بار سفر را ببندد و او را در ساحل دریا، نزد صخره ای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آشنایی با این ساحل و صخره چیست؟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زنبیلی بر می دارید و هر نقطه ای که آن را گم کردید، آن جا نقطهٔ ملاقات شما با آن عالم الهی خواهد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با جوان و یا جوانمردی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راه خستگی بر آنها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 در سایهٔ صخرهٔ عظیمی استراحت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نقطه به هر علتی بود یوشع ماهی را گم کرد، یا مد آب دریا آن را به سوی خود برد و یا ماهی به فرمان خدا زنده شده و راه دریا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بدون اینکه به فقدان ماهی توجه کند و یا به موسی گزارش کند، هر دو به راه افتاده و پس از گذشتن مقداری از روز در حالی که خستگی بر آن دو غلبه کرده بود، در نقطه ای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یوشع می گوید که غذای ما را بیاور، در این سفر با خستگی روبرو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یوشع این سخن را از موسی شنید، جریان فقدان ماهی را به خاطر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ای که در سایهٔ صخره ای به استراحت پرداختیم، من ماهی را گم کردم و شیطان مانع از آن شد که آن را متذکر شوم و یا شما را در جریان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همان چیزی است که ما به دنبال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راهی که آمده بودند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صخره، بنده ای از بندگان خدا را دیدند که مشمول رحمت خدا بوده و از جانب او علم خاصی به او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تا از تو پیروی کنم تا از آنچه می دانی به من بیاموزی؟ آن مرد الهی، که او را مصاحب موسی می نامیم،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تاب کارهای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وعده داد که تحمل کند و بردباری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 یا هر سه نفر سفر خود را آغاز کردند و سوار کشتی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موسی دید که مصاحب، کشتی را سوراخ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اعتراض کرد، مصاحب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مصاحبت این بود که از خود شکیبایی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سؤال خود نادم گردید و وعدهٔ بردباری داد، این بار مصاحب جوانی را کشت و با اعتراض موسی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مصاحب و پاسخ مجدد موسی و وعدهٔ صبر تکرار گردید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مسافرت وارد محله ای شدند و از آنان خواستند که آنان را به عنوان مهمان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ضیافت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بی مهری، مصاحب دیواری را که در حال فرو ریختن بود، به طور رایگان تعمیر کرد،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w:t>
      </w:r>
      <w:bookmarkStart w:id="485" w:name="pg11573_133570"/>
    </w:p>
    <w:p>
      <w:pPr>
        <w:pStyle w:val="BookText"/>
        <w:rPr/>
      </w:pPr>
      <w:bookmarkEnd w:id="485"/>
      <w:r>
        <w:rPr>
          <w:rFonts w:ascii="IRNazanin" w:hAnsi="IRNazanin" w:eastAsia="IRNazanin"/>
          <w:color w:val="111111"/>
          <w:sz w:val="28"/>
          <w:sz w:val="28"/>
          <w:szCs w:val="28"/>
          <w:rtl w:val="true"/>
          <w:lang w:bidi="fa-IR"/>
        </w:rPr>
        <w:t>که آن ها از پذیرایی ما سرباز زدند، لااقل در مقابل این عمل، مزدی از آنها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مصاحب موسی از ادامهٔ سفر با موسی پوزش خواست،زیرا موسی به وعده ای که داده بود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اسرار هر یک از اعمال سه گانهٔ خود را که همگی به امر الهی و به نفع انسان ها بود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اجمال سرگذشت آنها آشنا شدیم، به تفسیر آیات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آیات مشابه در این موضوع وارد نشده، به ترتیب به تفسیر آیات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مُوسَی لِفَتَاهُ لَا أَبْرَحُ حَتَّی أَبْلُغَ مَجْمَعَ الْبَحْرَیْنِ أَوْ أَمْضِیَ حُقُبًا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جوان همراه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سیر و سفر خود ادامه خواهم داد تا به زودی به تلاقی دو دریا برسم و یا مدتی طولانی به سیر خود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آیه به چند پرسش باید پاسخ داده شود </w:t>
      </w:r>
      <w:r>
        <w:rPr>
          <w:rFonts w:eastAsia="IRNazanin" w:cs="IRNazanin"/>
          <w:color w:val="111111"/>
          <w:sz w:val="28"/>
          <w:szCs w:val="28"/>
          <w:rtl w:val="true"/>
          <w:lang w:bidi="fa-IR"/>
        </w:rPr>
        <w:t>:</w:t>
      </w:r>
    </w:p>
    <w:p>
      <w:pPr>
        <w:pStyle w:val="Heading6"/>
        <w:numPr>
          <w:ilvl w:val="5"/>
          <w:numId w:val="1"/>
        </w:numPr>
        <w:rPr/>
      </w:pPr>
      <w:bookmarkStart w:id="486" w:name="__RefHeading___Toc5027685_73709187"/>
      <w:bookmarkStart w:id="487" w:name="_Toc185"/>
      <w:bookmarkEnd w:id="486"/>
      <w:r>
        <w:rPr>
          <w:rtl w:val="true"/>
        </w:rPr>
        <w:t>پاسخ به چند پرسش</w:t>
      </w:r>
      <w:bookmarkEnd w:id="487"/>
    </w:p>
    <w:p>
      <w:pPr>
        <w:pStyle w:val="Heading6"/>
        <w:numPr>
          <w:ilvl w:val="5"/>
          <w:numId w:val="1"/>
        </w:numPr>
        <w:rPr/>
      </w:pPr>
      <w:bookmarkStart w:id="488" w:name="__RefHeading___Toc5027687_73709187"/>
      <w:bookmarkStart w:id="489" w:name="_Toc186"/>
      <w:bookmarkEnd w:id="488"/>
      <w:r>
        <w:rPr/>
        <w:t>۱</w:t>
      </w:r>
      <w:r>
        <w:rPr>
          <w:rtl w:val="true"/>
        </w:rPr>
        <w:t xml:space="preserve">- </w:t>
      </w:r>
      <w:r>
        <w:rPr>
          <w:rtl w:val="true"/>
        </w:rPr>
        <w:t>مقصود از موسی در آیه کیست؟</w:t>
      </w:r>
      <w:bookmarkEnd w:id="48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موسی در قرآن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بار آمده و در همهٔ موارد مقصود از آن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مورد نیز مقصود همو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مقصود غیر او بود، قطعاً قرینه لازم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به موسای دیگر، به نام موسی بن هشام بن یوسف، که یکی از پیامبران بنی اسرائیل بود، با توجه به اصل یاد شده ،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معنی جوان و گاهی به معنی جوانمرد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اصحاب کهف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جمع فتی است و در روایات</w:t>
      </w:r>
    </w:p>
    <w:p>
      <w:pPr>
        <w:pStyle w:val="BookText"/>
        <w:rPr/>
      </w:pPr>
      <w:r>
        <w:rPr>
          <w:rFonts w:ascii="IRNazanin" w:hAnsi="IRNazanin" w:eastAsia="IRNazanin"/>
          <w:color w:val="111111"/>
          <w:sz w:val="28"/>
          <w:sz w:val="28"/>
          <w:szCs w:val="28"/>
          <w:rtl w:val="true"/>
          <w:lang w:bidi="fa-IR"/>
        </w:rPr>
        <w:t>به معنی انسان های جوانمرد تفسیر شده است</w:t>
      </w:r>
      <w:r>
        <w:rPr>
          <w:rFonts w:eastAsia="IRNazanin" w:cs="IRNazanin"/>
          <w:color w:val="111111"/>
          <w:sz w:val="28"/>
          <w:szCs w:val="28"/>
          <w:rtl w:val="true"/>
          <w:lang w:bidi="fa-IR"/>
        </w:rPr>
        <w:t>.</w:t>
      </w:r>
    </w:p>
    <w:p>
      <w:pPr>
        <w:pStyle w:val="Heading6"/>
        <w:numPr>
          <w:ilvl w:val="5"/>
          <w:numId w:val="1"/>
        </w:numPr>
        <w:rPr/>
      </w:pPr>
      <w:bookmarkStart w:id="490" w:name="__RefHeading___Toc5027689_73709187"/>
      <w:bookmarkStart w:id="491" w:name="_Toc187"/>
      <w:bookmarkEnd w:id="490"/>
      <w:r>
        <w:rPr/>
        <w:t>2</w:t>
      </w:r>
      <w:r>
        <w:rPr>
          <w:rtl w:val="true"/>
        </w:rPr>
        <w:t>- «</w:t>
      </w:r>
      <w:r>
        <w:rPr>
          <w:rtl w:val="true"/>
        </w:rPr>
        <w:t>مجمع البحرین</w:t>
      </w:r>
      <w:r>
        <w:rPr>
          <w:rtl w:val="true"/>
        </w:rPr>
        <w:t>» (</w:t>
      </w:r>
      <w:r>
        <w:rPr>
          <w:rtl w:val="true"/>
        </w:rPr>
        <w:t>محل تلاقی دو دریا</w:t>
      </w:r>
      <w:r>
        <w:rPr>
          <w:rtl w:val="true"/>
        </w:rPr>
        <w:t xml:space="preserve">) </w:t>
      </w:r>
      <w:r>
        <w:rPr>
          <w:rtl w:val="true"/>
        </w:rPr>
        <w:t>کدام نقطه است؟</w:t>
      </w:r>
      <w:bookmarkEnd w:id="49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احتمالات چهارگانه وجود دارد که برخی از آنها صحیح</w:t>
      </w:r>
    </w:p>
    <w:p>
      <w:pPr>
        <w:pStyle w:val="BookText"/>
        <w:rPr/>
      </w:pPr>
      <w:r>
        <w:rPr>
          <w:rFonts w:ascii="IRNazanin" w:hAnsi="IRNazanin" w:eastAsia="IRNazanin"/>
          <w:color w:val="111111"/>
          <w:sz w:val="28"/>
          <w:sz w:val="28"/>
          <w:szCs w:val="28"/>
          <w:rtl w:val="true"/>
          <w:lang w:bidi="fa-IR"/>
        </w:rPr>
        <w:t>نیست و برخی دیگر بسیار بعید به نظر می رسد؛ خصوصاً با توجه به وسایل آن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پایانی دو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فارس از جانب غرب و دریای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ابیض یا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شرق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نظر با نقشهٔ کنونی از دریاها و خشکی ها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منتهی الیه خلیج فارس، دریای عمان است و آن نیز به دریای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احمر و یا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می شود و منتهی الیه آن سوئز است که خشکی مانع از اتصال آن با مدیترانه است و اخیراً با کندن کانال، به گونه ای پیوسته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منتهی الیه خلیج فارس وآغاز مدیترانه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که دو خلیج عقبه وسوئز در دریای سرخ با هم تلاقی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نقشه نگاه کنیم، خواهیم دید در دریای سرخ دو نوع پیشرفتگی، یکی به سوی شمال شرقی ودیگری به سوی شمال غربی وجود دارد که اولی را خلیج عقبه و دومی را خلیج سوئز می گویند و منتهی الیه این دو خلیج در دریای احمر را مجمع البحرین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زندگی موسی در شام و آذوقهٔ مختصری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پخته پا نمکین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همراه داشتند و اینکه پس از پیمودن مقداری راه درخواست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است، می توان محدس زد که مقصود از محل تلاقی در دریا همین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ای که دریای سرخ در جانب غرب با خلیج عدن در جانب شرق تلاقی می کند که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تلاقی دریای مدیترانه با اقیانوس اطلس که به آن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یادآور شدیم از مجموع احتمالات، احتمال دوم با توجه به</w:t>
      </w:r>
      <w:bookmarkStart w:id="492" w:name="pg11573_133572"/>
    </w:p>
    <w:p>
      <w:pPr>
        <w:pStyle w:val="BookText"/>
        <w:rPr/>
      </w:pPr>
      <w:bookmarkEnd w:id="492"/>
      <w:r>
        <w:rPr>
          <w:rFonts w:ascii="IRNazanin" w:hAnsi="IRNazanin" w:eastAsia="IRNazanin"/>
          <w:color w:val="111111"/>
          <w:sz w:val="28"/>
          <w:sz w:val="28"/>
          <w:szCs w:val="28"/>
          <w:rtl w:val="true"/>
          <w:lang w:bidi="fa-IR"/>
        </w:rPr>
        <w:t>وسایل آن سفر روز و با توجه به اینکه سفر به سه نقطهٔ دیگر موجب غیبت طولانی موسی از قوم خود می باشد،نزدیک به واقع است</w:t>
      </w:r>
      <w:r>
        <w:rPr>
          <w:rFonts w:eastAsia="IRNazanin" w:cs="IRNazanin"/>
          <w:color w:val="111111"/>
          <w:sz w:val="28"/>
          <w:szCs w:val="28"/>
          <w:rtl w:val="true"/>
          <w:lang w:bidi="fa-IR"/>
        </w:rPr>
        <w:t>.</w:t>
      </w:r>
    </w:p>
    <w:p>
      <w:pPr>
        <w:pStyle w:val="Heading6"/>
        <w:numPr>
          <w:ilvl w:val="5"/>
          <w:numId w:val="1"/>
        </w:numPr>
        <w:rPr/>
      </w:pPr>
      <w:bookmarkStart w:id="493" w:name="__RefHeading___Toc5027691_73709187"/>
      <w:bookmarkStart w:id="494" w:name="_Toc188"/>
      <w:bookmarkEnd w:id="493"/>
      <w:r>
        <w:rPr/>
        <w:t>3</w:t>
      </w:r>
      <w:r>
        <w:rPr>
          <w:rtl w:val="true"/>
        </w:rPr>
        <w:t xml:space="preserve">- </w:t>
      </w:r>
      <w:r>
        <w:rPr>
          <w:rtl w:val="true"/>
        </w:rPr>
        <w:t xml:space="preserve">مقصود از جملهٔ </w:t>
      </w:r>
      <w:r>
        <w:rPr>
          <w:rtl w:val="true"/>
        </w:rPr>
        <w:t>«</w:t>
      </w:r>
      <w:r>
        <w:rPr>
          <w:rtl w:val="true"/>
        </w:rPr>
        <w:t>اَو اَمضِی حُقُباً</w:t>
      </w:r>
      <w:r>
        <w:rPr>
          <w:rtl w:val="true"/>
        </w:rPr>
        <w:t xml:space="preserve">» </w:t>
      </w:r>
      <w:r>
        <w:rPr>
          <w:rtl w:val="true"/>
        </w:rPr>
        <w:t>چیست؟</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 آن احقاب و به معنی زمان طولانی است و اگر هم بر هفتاد و یا هشتاد سال اطلاق می شود، از باب تطبیق کلی بر مصادیق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جمله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که حاکی از تردید است و شاید قرینه است که در جملهٔ متقدم بر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أَبْلُغَ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 در حقیقت موسی به آن جوان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به زودی به تلاقی به دو دریا می رسم و یا باید زمان طولانی را طی کنم تا به آن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لفظ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قبل تقدیر گرفت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أَبْلُغَ مَجْمَعَ الْبَحْرَیْنِ سریعاً، عن قریب أو أمضی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استظهاری که دربارهٔ نقطهٔ تلاقی انجام گرفت، معلوم می شود که همان شق نخست تحقق پذیرفت و در زمانی نه طولانی به مقصد رسیدند؛ هر چند از آن نقطه کمی تجاوز کردند، ولی دو مرتبه به آن جا بازگشتند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بَلَغَا مَجْمَعَ بَیْنِهِمَا نَسِیَا حُوتَهُمَا فَاتَّخَذَ سَبِیلَهُ فِی الْبَحْرِ سَرَبًا</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از آیه دو چیز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نقطهٔ تلاقی رسیدند، ماهی را فراموش کردند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راه خود را در دریا در پیش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نخست، فراموشی را به هر دو نسبت می دهد وشاید وجه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مامور و متصدی چیزی نسیان رخ دهد، نسیان به همهٔ اعضا نسبت داده می شود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در حالی که فراموشکار اصلی مأمور و متصدی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دوم حاکی از این است که ماهی راه خود را در دریا در پیش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نقب و راه باریل می گویند و شاید این تعبیر به خاطر این است که ماهی درحالی که زنده شده بود، نقب زنان به عمق دریا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بعید است که ماهی را به طور زنده همراه خود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 یا پخته و یا نملک 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آیهٔ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غذای ما را بیاور،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حدس زد که ماهی پخته و آمادهٔ خوردن بود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 بودن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ماهی به فرمان خدا در آن لحظه زنده شد و راه دریا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دیگر بر این مطلب تکرار همین جمله در آیهٔ بعد، ولی افزودن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ماهی به طور شگفت آوری راه دریا را گرفت و پیش رفت 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قرینه براین باشد که ماهی زنده گشت و وارد دریا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مرحوم علامهٔ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گواهی بر زنده شدن ماهی نیست، خالی از تأمل نیست</w:t>
      </w:r>
      <w:r>
        <w:rPr>
          <w:rFonts w:eastAsia="IRNazanin" w:cs="IRNazanin"/>
          <w:color w:val="111111"/>
          <w:sz w:val="28"/>
          <w:szCs w:val="28"/>
          <w:rtl w:val="true"/>
          <w:lang w:bidi="fa-IR"/>
        </w:rPr>
        <w:t>.</w:t>
      </w:r>
      <w:r>
        <w:rPr>
          <w:rStyle w:val="FootnoteAnchor"/>
          <w:rtl w:val="true"/>
        </w:rPr>
        <w:footnoteReference w:id="92"/>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تصور می شود که این جمله در هر دو مورد مربوط به موسی است؛ یعنی موسی راه خود را در دریا در پیش گرفت </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ولی این احتمال از جهاتی نااستوار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نزدیکترین مرجع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بی 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کشتی آب را در جهت عمق نمی شکافد، بلکه در سطح آب حرکت می کند و سطح آن را می 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دوم که این جمله را به کار می برد، بلافاصله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راهی که آمده بود بازگشت، نه اینکه ادامه راه داد؛ چنانکه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فَارتَدا عَلَی آثارِهِما قَصَصاً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موسی به علامتی که خدا به او داده بود،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سرنوشت ماهی آگاه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راه خود ادامه داد و اوایل روز، در حالی که خستگی بر آن دو غلبه کرده بود، در نقطه ای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روز روشن به سایهٔ صخره پناه برد،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را تمام به راه رفتن ادامه دادند و در اوایل روز به منزل بعدی رسیدند و موسی غذا طلبید و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غذایی که در روز مصرف می شود،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مقصود صبحانه ویا نهار باشد، هرچند در عرف امروز عرب به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أَرَأَیْتَ إِذْ أَوَیْنَا إِلَی الصَّخْرَةِ فَإِنِّی نَسِیتُ الْحُوتَ وَمَا أَنْسَانِیهُ إِلَّا الشَّیْطَانُ أَنْ أَذْکُرَهُ وَاتَّخَذَ سَبِیلَهُ فِی الْبَحْرِ عَجَبًا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جوان، به موسی در پاسخ درخواست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ما به آن صخره پناه بردیم، من ماهی را فراموش کردم و جز شیطان کسی مانع از یادآوری آن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باید سه چیز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جوانِ موسی نسیان را به شیطان نسبت می دهد؟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آیا مقصود این است که از توجه به غذا و حمل آن غفلت ورزیدم و بدون اینکه از سرنوشت ماهی آگاه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وضع آن</w:t>
      </w:r>
    </w:p>
    <w:p>
      <w:pPr>
        <w:pStyle w:val="BookText"/>
        <w:rPr/>
      </w:pPr>
      <w:r>
        <w:rPr>
          <w:rFonts w:ascii="IRNazanin" w:hAnsi="IRNazanin" w:eastAsia="IRNazanin"/>
          <w:color w:val="111111"/>
          <w:sz w:val="28"/>
          <w:sz w:val="28"/>
          <w:szCs w:val="28"/>
          <w:rtl w:val="true"/>
          <w:lang w:bidi="fa-IR"/>
        </w:rPr>
        <w:t>آگاه بود ودید که ماهی به دریا رفت ولی گفتن آن را به موسی فراموش کرد؟ تو گویی مقصود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أذکره لک، بعد ما رایت أنّه اتّخذ سبیله فی البحر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یوشع است یا کلام خداست که از یک واقعیت خبر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یوشع از توجه به غذا غفلت کرد، این بود که موضوع از بین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پرسش نخست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راضی به ملاقات موسی با آن عالم بزرگوار نبود؛ ملاقاتی که در کمال روحی موسی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عدم توجه به موضوع غذا، سبب تأخیر در ملاقات شد، از این نظر آن را به شیطان نسبت می 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اَنسانِیهُ الّا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پرسش دوم یادآور می شویم که احتمال نخست به ذهن نزدیکتر است؛ یعنی ماهی به دریا رفته بود و او از موضوع آگاه نبود و به خاطر نبودن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اندازش از توجه به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 اگر غفلت نکرده بود، غذایی نبود که ان را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لااقل این نتیجه را داشت که موسی را از جریان آگاه می کرد و او به خاطر تحقق علامتی که خدا به او داده بود، از آن نقطه حرکت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انتظار آن معلم الهی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احتمال دوم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جوان از بازگویی یک چنین حادثهٔ عجیب و غریب غفلت می ورزد؟ مگر هر دو نفر در سایهٔ صخره ای بسر نمی بردند که یکی ببیند و دیگری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پاسخ پرسش سوم نیز روشن گردید و آن اینکه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کلام خداست و در حقیقت خدا از یک واقعیت گزارش می دهد ونکتهٔ غفلت را مشخص نمی سازد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وقتی موسی این سخن را شنید، به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علامتی است که ما به دنبال آن بودیم، زیرا وحی الهی به او خبر داده بود در نقطه ای که</w:t>
      </w:r>
    </w:p>
    <w:p>
      <w:pPr>
        <w:pStyle w:val="BookText"/>
        <w:rPr/>
      </w:pPr>
      <w:r>
        <w:rPr>
          <w:rFonts w:ascii="IRNazanin" w:hAnsi="IRNazanin" w:eastAsia="IRNazanin"/>
          <w:color w:val="111111"/>
          <w:sz w:val="28"/>
          <w:sz w:val="28"/>
          <w:szCs w:val="28"/>
          <w:rtl w:val="true"/>
          <w:lang w:bidi="fa-IR"/>
        </w:rPr>
        <w:t xml:space="preserve">ماهی را از دست بدهی، عالمی را خواهی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یوشع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ذَلِکَ مَا کُنَّا نَبْغِ فَارْتَدَّا عَلَی آثَارِهِمَا قَصَصًا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پی جویان به راهی که طی کرده بودند، دو مرتبه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نقطه رسیدند، انسانی را دیدند که قرآن از وی چنین توصیف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وَعَلَّمْنَاهُ مِنْ لَدُنَّا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دو صفت برجسته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مشمول رحمت و نعمت خدادادی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شاید مقصود مقامات معنوی است که از نعمت های باطنی به شمار می رود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خدادادی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از صورت کار آگاه بود، بلکه از باطن و نتیجهٔ آن کاملاً آگاهی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با کمال تواضع به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لَهُ مُوسَی هَلْ أَتَّبِعُکَ عَلَی أَنْ تُعَلِّمَنِی مِمَّا عُلِّمْتَ رُشْدًا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مذاکرهٔ موسی با این معلم بالاترین ادب در سخن رعایت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قبل از اظهار هر نوع مطلبی اجازهٔ پیروی می طلبد و مقصود اصلی را که آموزش بود، نتیجهٔ مترتب بر آن قرار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او را از درخواست مقصود اصلی به صورت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خواهان آموزش برخی از دانش های معلم می گردد، نه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 رهایی به سوی سعادت می طلبد و برای آن موضوعیتی قائل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ببینیم پاسخ معلم بزرگوار، که روایات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چیست؟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متعلم بزرگوار خود، که از پیامبران اولوا العزم وشخصیتی است که تورات</w:t>
      </w:r>
      <w:bookmarkStart w:id="495" w:name="pg11573_133577"/>
    </w:p>
    <w:p>
      <w:pPr>
        <w:pStyle w:val="BookText"/>
        <w:rPr/>
      </w:pPr>
      <w:bookmarkEnd w:id="495"/>
      <w:r>
        <w:rPr>
          <w:rFonts w:ascii="IRNazanin" w:hAnsi="IRNazanin" w:eastAsia="IRNazanin"/>
          <w:color w:val="111111"/>
          <w:sz w:val="28"/>
          <w:sz w:val="28"/>
          <w:szCs w:val="28"/>
          <w:rtl w:val="true"/>
          <w:lang w:bidi="fa-IR"/>
        </w:rPr>
        <w:t>بر او نازل شده ، چنین پاسخ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 لَنْ تَسْتَطِیعَ مَعِیَ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تَصْبِرُ عَلَی مَا لَمْ تُحِطْ بِهِ خُبْرًا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وعدهٔ صبر داد و افزود که با امر تو 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سخن گفتن نیز یک نوع ادب بزرگی است از موسای کلیم در برابر معلم بزرگوار؛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سَتَجِدُنِی إِنْ شَاءَ اللَّهُ صَابِرًا وَلَا أَعْصِی لَکَ أَمْرًا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معلم بزرگوار در مقابل وعدهٔ حضرت موسی، امر به پیروی نکرد، بلکه او را در این قسمت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افزود در صورت تمایل به پیروی،از اسرار کارهای او نپرسد تا خود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ترک سؤال را منوط به پیروی کرد که لازم آن تسلیم ویسکوت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فَإِنِ اتَّبَعْتَنِی فَلَا تَسْأَلْنِی عَنْ شَیْءٍ حَتَّی أُحْدِثَ لَکَ مِنْهُ ذِکْرًا</w:t>
      </w:r>
      <w:r>
        <w:rPr>
          <w:rFonts w:eastAsia="Amiri" w:cs="Amiri" w:ascii="Amiri" w:hAnsi="Amiri"/>
          <w:color w:val="111111"/>
          <w:sz w:val="28"/>
          <w:szCs w:val="28"/>
          <w:rtl w:val="true"/>
          <w:lang w:bidi="ar-SA"/>
        </w:rPr>
        <w:t>»</w:t>
      </w:r>
    </w:p>
    <w:p>
      <w:pPr>
        <w:pStyle w:val="Heading6"/>
        <w:numPr>
          <w:ilvl w:val="5"/>
          <w:numId w:val="1"/>
        </w:numPr>
        <w:rPr/>
      </w:pPr>
      <w:bookmarkStart w:id="496" w:name="__RefHeading___Toc5027693_73709187"/>
      <w:bookmarkStart w:id="497" w:name="_Toc189"/>
      <w:bookmarkEnd w:id="496"/>
      <w:r>
        <w:rPr>
          <w:rtl w:val="true"/>
        </w:rPr>
        <w:t>نخستین نقطه پیروی</w:t>
      </w:r>
      <w:bookmarkEnd w:id="497"/>
    </w:p>
    <w:p>
      <w:pPr>
        <w:pStyle w:val="BookText"/>
        <w:rPr/>
      </w:pPr>
      <w:r>
        <w:rPr>
          <w:rFonts w:ascii="IRNazanin" w:hAnsi="IRNazanin" w:eastAsia="IRNazanin"/>
          <w:color w:val="111111"/>
          <w:sz w:val="28"/>
          <w:sz w:val="28"/>
          <w:szCs w:val="28"/>
          <w:rtl w:val="true"/>
          <w:lang w:bidi="fa-IR"/>
        </w:rPr>
        <w:t>پس از یک رشته مذاکرات، قرار شد که حضرت موسی به دنبال معلم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هر دو با سوار شدن به کشتی، نقطهٔ نخست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 موسی به معلم بزرگ خود افتاد که گوشه ای از کشتی را سوراخ می کند که نتیجهٔ آن، غرق شدن همگان در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فقط ظاهر عمل را می دید و از اسرار آن آگاه نبود، نتوانست خودداری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سوراخ می کنی تا ساکنانش غرق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فَانْطَلَقَا حَتَّی إِذَا رَکِبَا فِی السَّفِینَةِ خَرَقَهَا قَالَ أَخَرَقْتَهَا لِتُغْرِقَ أَهْلَهَا لَقَدْ جِئْتَ شَیْئًا إِمْرًا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از حرکت دو نفر سخن می گوید، معلوم می شود که موسی جوان</w:t>
      </w:r>
    </w:p>
    <w:p>
      <w:pPr>
        <w:pStyle w:val="BookText"/>
        <w:rPr/>
      </w:pPr>
      <w:r>
        <w:rPr>
          <w:rFonts w:ascii="IRNazanin" w:hAnsi="IRNazanin" w:eastAsia="IRNazanin"/>
          <w:color w:val="111111"/>
          <w:sz w:val="28"/>
          <w:sz w:val="28"/>
          <w:szCs w:val="28"/>
          <w:rtl w:val="true"/>
          <w:lang w:bidi="fa-IR"/>
        </w:rPr>
        <w:t>همراه را در آن نقطه ترک گفت و او را همراه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جایی که موسی را یارای راهی نباشد، حساب یوشع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عاقبت است، نه لام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غرق سفینه ، غرق مردم است، هرچند تو آن را قصد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کار او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جِئْتَ شَیْئًا إِمْرًا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مصیبت بزرگ است، نه کار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در تفسیر آیات بعدی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معلم بزرگ، موسی را به وعده پیشین خود متذکر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تو را یارای شکیبایی با من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إِنَّکَ لَنْ تَسْتَطِیعَ مَعِیَ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ناگهان به یاد وعده بردباری خود افتاد و فوراً پوزش طلبید و از او خواست که کار را بر او سخت نگیرد و اغماض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لَا تُؤَاخِذْنِی بِمَا نَسِیتُ وَلَا تُرْهِقْنِی مِنْ أَمْرِی عُسْرًا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موسی دو نکته را متذکر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وعده ای که به تو داده بودم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کار به اندازه ای بود که مایه نسیان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تکلیف شاقّ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ملایمت و گذشت با من رفتار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تُرْهِقْنِی مِنْ أَمْرِی عُسْرًا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لاتکلفنی عسراً من أمری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معلم موسی در برابر چشمان ناخدا و ساکنان کشتی چگونه به سوراخ کردن آن پرداخت و چرا دیگران او را از این کار باز نداشتند؟ آیا کار او کار لحظه ای بود که توجه آنان مانع از کار او نشد ودر هر حال چه شد که خونی از بینی کسی بیرون نیامد، و جانداری غرق نگردید؟ پاسخ به این دو پرسش به طور قطعی ممکن نیست، ولی می توان گفت کار خضر کندن تخته ای از چوب های کف کشتی یا</w:t>
      </w:r>
    </w:p>
    <w:p>
      <w:pPr>
        <w:pStyle w:val="BookText"/>
        <w:rPr/>
      </w:pPr>
      <w:r>
        <w:rPr>
          <w:rFonts w:ascii="IRNazanin" w:hAnsi="IRNazanin" w:eastAsia="IRNazanin"/>
          <w:color w:val="111111"/>
          <w:sz w:val="28"/>
          <w:sz w:val="28"/>
          <w:szCs w:val="28"/>
          <w:rtl w:val="true"/>
          <w:lang w:bidi="fa-IR"/>
        </w:rPr>
        <w:t>نقب نقطه ای در بدنه آن بود و او با تصرف در قلوب و دیده ها، آنان را از توجه به کار خود بازداشت و پس از معیوب کردن کشتی، به تعمیر آن پرداخت، و به وسیله ای سوراخ آن را گرفت و از نفوذ آب جلوگیری نمود ودر نتیجه کشتی، آن کشتی سالم و ہی عیب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عذر موسی را پذیرفت و از کشتی بیرون آمدند و در خشکی راهی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او جوانی را بدون اینکه به ظاهر جرمی را مرتکب گردد، کشت و موسی این بار نیز مانند بار سابق عنان صبر را از کف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انسانی را بدون اینکه مرتکب قتل گردد کشتی؟ تو کار بسیار منکری انجام دادی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لَقِیَا غُلَامًا فَقَتَلَهُ قَالَ أَقَتَلْتَ نَفْسًا زَکِیَّةً بِغَیْرِ نَفْسٍ لَقَدْ جِئْتَ شَیْئًا نُکْرًا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نوجوان نابالغ می گویند، ولی گاهی در مطلق جوان به کار می رود هر چند نوجوان نباشد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شفاها من الداء العضال الذی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إذا هزّ القناةَ سقاها</w:t>
      </w:r>
    </w:p>
    <w:p>
      <w:pPr>
        <w:pStyle w:val="BookText"/>
        <w:rPr/>
      </w:pPr>
      <w:r>
        <w:rPr>
          <w:rFonts w:ascii="IRNazanin" w:hAnsi="IRNazanin" w:eastAsia="IRNazanin"/>
          <w:color w:val="111111"/>
          <w:sz w:val="28"/>
          <w:sz w:val="28"/>
          <w:szCs w:val="28"/>
          <w:rtl w:val="true"/>
          <w:lang w:bidi="fa-IR"/>
        </w:rPr>
        <w:t>در قرآن در مورد اسحاق و اسماعیل و یوسف آنگاه که در چاه بود و یحیی و دو کودک یتیم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مجموع آیات استفاده می شود که به پسر از آغاز تولد تا روزی که به صورت جوان کاملی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بلوغ را در آن زمان سن شانزده بدانیم، تا سن هجده سالگی و یا کمی بالاتر نوجوان را غلام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نیز لفظ خاصی دارند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مانعی ندارد که بگوییم نوجوان، فرد بالغی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موسی به مصاحب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فرد را بدون اینکه انسانی را بکشد،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أَقَتَلْتَ نَفْسًا زَکِیَّةً بِغَیْرِ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می رساند که مقتول در حدّی بود که اگر انسانی را کشته بود، قصاص او بلامانع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حکم</w:t>
      </w:r>
    </w:p>
    <w:p>
      <w:pPr>
        <w:pStyle w:val="BookText"/>
        <w:rPr/>
      </w:pPr>
      <w:r>
        <w:rPr>
          <w:rFonts w:ascii="IRNazanin" w:hAnsi="IRNazanin" w:eastAsia="IRNazanin"/>
          <w:color w:val="111111"/>
          <w:sz w:val="28"/>
          <w:sz w:val="28"/>
          <w:szCs w:val="28"/>
          <w:rtl w:val="true"/>
          <w:lang w:bidi="fa-IR"/>
        </w:rPr>
        <w:t>قصاص از آن افراد بالغ است،نه کودکان و نه نابالغان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عمل نخست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وعمل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این گواه بر این است که مقصود از وصف نخست، همان طور که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و مصیبت بزرگ است، نه کار شگفت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جایی که کشتن یا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منکر به شمار رود، فراهم ساختن هلاکت انسان ها باید فاجعه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معلّم، متعلّم خود را به سخن پیشین خود به هنگام ملاقات متوجه ساخت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أَلَمْ أَقُلْ لَکَ إِنَّکَ لَنْ تَسْتَطِیعَ مَعِیَ صَبْرًا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تو نمی توانی در زندگی با من شکیبا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این بار بر خلاف بار نخست چیزی نگفت، بلکه کاملاً حق را به استاد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به بعد من اعتراض کردم، تو حق داری که از من جدا شوی و کاملاً معذور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عملاً ثابت شد که مرا یارای مصاحبت با شما نیست؛ چنانکه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 سَأَلْتُکَ عَنْ شَیْءٍ بَعْدَهَا فَلَا تُصَاحِبْنِی قَدْ بَلَغْتَ مِنْ لَدُنِّی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من تو را در اعمال فراق معذور می دانم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ببینیم در مرحله سوم، موسی با چه کار مرموزی از کارهای معلم خود روبرو شد؟ در این مرحله از سفر، موسی با معلم خود وارد شهری شدند درحالی که آذوقه خود را به پایان رسانیده بودند و از اهالی آنجا درخواست کردند که میهمان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گروه لئیم، از ضیافت آنان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که موسی خسته و گرسنه بود،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عجیبی زد، دیواری را که در حال انهدام بود، تعمیر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این عمل در شگفت ماند که چگونه معلم، پاسخ بدی را به خوبی می دهد و چون از نیاز خود و معلمش آگاه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می خواستی در برابر این عمل اجرتی بگیری و شرایط، او را از پیمانی که با خضر</w:t>
      </w:r>
    </w:p>
    <w:p>
      <w:pPr>
        <w:pStyle w:val="BookText"/>
        <w:rPr/>
      </w:pPr>
      <w:r>
        <w:rPr>
          <w:rFonts w:ascii="IRNazanin" w:hAnsi="IRNazanin" w:eastAsia="IRNazanin"/>
          <w:color w:val="111111"/>
          <w:sz w:val="28"/>
          <w:sz w:val="28"/>
          <w:szCs w:val="28"/>
          <w:rtl w:val="true"/>
          <w:lang w:bidi="fa-IR"/>
        </w:rPr>
        <w:t>بسته بود غافل ساخت،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أَتَیَا أَهْلَ قَرْیَةٍ اسْتَطْعَمَا أَهْلَهَا فَأَبَوْا أَنْ یُضَیِّفُوهُمَا فَوَجَدَا فِیهَا جِدَارًا یُرِیدُ أَنْ یَنْقَضَّ فَأَقَامَهُ قَالَ لَوْ شِئْتَ لَاتَّخَذْتَ عَلَیْهِ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قریه در قرآن به مطلق آبادی اطلاق می شود و هرگز مرادف با لفظ دِه در زبان فارسی نیست به گواه اینکه آن را در مصر که بزرگترین شهر فراعنه بود، به کار می برد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القَریةِ الّتی کُنّا فیهَا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مقصود از این قریه چیست در میان مفسران اقوال گوناگونی است، گاهی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میان حلب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جزئی از سوریه و اکنون جزئی از خاک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ساحل دریای سرخ نزدیک خلیج عقبه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انطاکیه از نقاط بسیار خوش آب و هوا است که فاصله آن با حلب مسیر یک شب و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انطاکیه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بود که معلم بزرگوار اعلام جدایی کرد زیرا تجربه ثابت نمود که موسی را شکیبایی مشاهده کارهای شگفت آور و یا به ظاهر منکر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به متعلّم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هَذَا فِرَاقُ بَیْنِی وَبَیْنِکَ سَأُنَبِّئُکَ بِتَأْوِیلِ مَا لَمْ تَسْتَطِعْ عَلَیْهِ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سخت ترین لحظات برای یک متعلّم علاقمند، محرومیت او از درس استاد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 بَیْنِی وَبَیْنِکَ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سخت متأثر گردید ولی درخواست مجدد نیز نکرد زیرا در مرحله دوم به او گفت که اگر از این به بعد اعتراض کردم ، تو حق داری از من جدا بشوی و مرا از دانش خود محروم سازی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استاد به هنگام جدایی،اسرار کارهای خود را تشریح کرد و در پایان یاد</w:t>
      </w:r>
    </w:p>
    <w:p>
      <w:pPr>
        <w:pStyle w:val="BookText"/>
        <w:rPr/>
      </w:pPr>
      <w:r>
        <w:rPr>
          <w:rFonts w:ascii="IRNazanin" w:hAnsi="IRNazanin" w:eastAsia="IRNazanin"/>
          <w:color w:val="111111"/>
          <w:sz w:val="28"/>
          <w:sz w:val="28"/>
          <w:szCs w:val="28"/>
          <w:rtl w:val="true"/>
          <w:lang w:bidi="fa-IR"/>
        </w:rPr>
        <w:t>آور شد که همه این کارها را به فرمان خدا انجام داده ام؛ سپس اسرار کارهای خود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که ما در آن نشستیم از آنِ گروهی از بینوایان بود که از این طریق امرار معاش می کردند و در مسیر ما</w:t>
      </w:r>
      <w:r>
        <w:rPr>
          <w:rStyle w:val="FootnoteAnchor"/>
          <w:rtl w:val="true"/>
        </w:rPr>
        <w:footnoteReference w:id="97"/>
      </w:r>
      <w:r>
        <w:rPr>
          <w:rFonts w:ascii="IRNazanin" w:hAnsi="IRNazanin" w:eastAsia="IRNazanin"/>
          <w:color w:val="111111"/>
          <w:sz w:val="28"/>
          <w:sz w:val="28"/>
          <w:szCs w:val="28"/>
          <w:rtl w:val="true"/>
          <w:lang w:bidi="fa-IR"/>
        </w:rPr>
        <w:t>فرمانروایی بود که بسان دزدان دریایی ، تمام کشتی ها را مصادره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آسیب رسانیدم تا به خاطر عیبی که پیدا کرد، مورد رغبت آن فرمانروا نباشد،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وَکَانَ وَرَاءَهُمْ مَلِکٌ یَأْخُذُ کُلَّ سَفِینَةٍ غَصْبًا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این تخریب جزئی به خاطر حفظ مال فقرا بود و این خود می رساند که افراد با صلاحیت می توانند در اموال مردم به عنوان حفظ آن تصرفاتی کنند؛ تصرفی که صد درصد به نفع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به خانه کسی راه پیدا کرده، میتوان از لوازم زندگی او برای بستن راه آب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کار نتیجه دیگری نیز می گیریم، و آن اینکه، خدا در جهان خدا اولیایی دارد که در متعلقات مردم تصرفاتی به نفع انها انجام می دهند، هر چند خود آنان از تصرف و یا از راز تصرف آنان آگاه نباشند و متصرف را نیز نشناسند و تفصیل مطلب در بخش نکات سر گذشت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کشتن آن نوجوان چنین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نوجوان پدر ومادری مؤمن داشت از آن ترسیدم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بکشاند، چنانکه می فرماید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الْغُلَامُ فَکَانَ أَبَوَاهُ مُؤْمِنَیْنِ فَخَشِینَا أَنْ یُرْهِقَهُمَا طُغْیَانًا وَکُفْرًا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معنی خوف و ترس است و چون خضر عالم به بواطن و آگاه از آینده بود، طبعاً مقصود او از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آگاهی قطعی خواهد بود، نه خوف توأم با احتمال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پوشانیدن و با تکلیف سنگین اخذ شده است و در این جا مناسب همان معنی دوم است؛ چنانکه 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لاترهقنی من أمری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در این صورت، مفاد آیه چنین می شود که ترسیدیم آنان را به طغیان و کفر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فرزند را از دست پدر و مادر گرفتیم، در مقابل، فرزند پاکیزه ای از نظر ایمان، مهربانتری از نظر صله ارحام، به آنان بخشیدیم،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فَأَرَدْنَا أَنْ یُبْدِلَهُمَا رَبُّهُمَا خَیْرًا مِنْهُ زَکَاةً وَأَقْرَبَ رُحْمًا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آیه این است که مضمون آن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 اند که کلام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باید در کلام به یک نوع التفات قائل شویم؛یعنی التفات از 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احتمال به طور ضعیفتر در آیه قبلی نیز حاکم است و در هر حال آیه حاکی است که ایمان پدر و مادر در پیشگاه خدا به اندازه ای ارزشمند بود که خدا فرزند او را دچار هلاکت کرد که آسیبی به ایمان آنان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مِنْهُ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برتری دومی از نظر ایمان و طهارت است و شاید اشاره است که فرزند نخست، فاقد تزکیه بوده است هر چند موسی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دومی به مراتب مهربان تر و علاقه مندتر به پدر و مادر می باشد و در نتیجه آنان را بر خلاف خواسته خود تکلیف نمی کند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تعمیر دیوار،راز آن این بود که زیر آن گنجی متعلق به دو یتیم در این</w:t>
      </w:r>
      <w:bookmarkStart w:id="498" w:name="pg11573_133584"/>
    </w:p>
    <w:p>
      <w:pPr>
        <w:pStyle w:val="BookText"/>
        <w:rPr/>
      </w:pPr>
      <w:bookmarkEnd w:id="498"/>
      <w:r>
        <w:rPr>
          <w:rFonts w:ascii="IRNazanin" w:hAnsi="IRNazanin" w:eastAsia="IRNazanin"/>
          <w:color w:val="111111"/>
          <w:sz w:val="28"/>
          <w:sz w:val="28"/>
          <w:szCs w:val="28"/>
          <w:rtl w:val="true"/>
          <w:lang w:bidi="fa-IR"/>
        </w:rPr>
        <w:t>شهر بود و پدر آن دو، فرد صالحی بود و به خاطر مقام و موقعیت پدر، خدا خواست که این گنج محفوظ بماند تا فرزندان آن فرد صالح بزرگ شوند وآن را استخراج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سه کار پرتوی از رحمت حق بود؛ هر چند از نظر تو یک کار بد و منکر و فاجعه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او با متعلم خود این بود که بداند او مأموری بیش نیست و هرکاری را انجام می دهد به دستور خدا و خالق جهان است؛ چنانکه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الْجِدَارُ فَکَانَ لِغُلَامَیْنِ یَتِیمَیْنِ فِی الْمَدِینَةِ وَکَانَ تَحْتَهُ کَنْزٌ لَهُمَا وَکَانَ أَبُوهُمَا صَالِحًا فَأَرَادَ رَبُّکَ أَنْ یَبْلُغَا أَشُدَّهُمَا وَیَسْتَخْرِجَا کَنْزَهُمَا رَحْمَةً مِنْ رَبِّکَ وَمَا فَعَلْتُهُ عَنْ أَمْرِی ذَلِکَ تَأْوِیلُ مَا لَمْ تَسْطِعْ عَلَیْهِ صَبْرًا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صلاح پدر و مادر در مورد دوم سبب می شود که برای حفظ ایمان آن ها فرزند ناخلف آن ها کشته شود و به جای آن خدا فرزند صالح عطا فرماید، در مورد سوم صلاح پدر سبب می شود که پس از مرگ او، مال فرزندان او به وسیله یکی از اولیای الهی از دستبرد مصون بماند تا پس از دوران بلوغ آن را در اختیار بگیرند</w:t>
      </w:r>
      <w:r>
        <w:rPr>
          <w:rFonts w:eastAsia="IRNazanin" w:cs="IRNazanin"/>
          <w:color w:val="111111"/>
          <w:sz w:val="28"/>
          <w:szCs w:val="28"/>
          <w:rtl w:val="true"/>
          <w:lang w:bidi="fa-IR"/>
        </w:rPr>
        <w:t>.</w:t>
      </w:r>
    </w:p>
    <w:p>
      <w:pPr>
        <w:pStyle w:val="Heading6"/>
        <w:numPr>
          <w:ilvl w:val="5"/>
          <w:numId w:val="1"/>
        </w:numPr>
        <w:rPr/>
      </w:pPr>
      <w:bookmarkStart w:id="499" w:name="__RefHeading___Toc5027695_73709187"/>
      <w:bookmarkStart w:id="500" w:name="_Toc190"/>
      <w:bookmarkEnd w:id="499"/>
      <w:r>
        <w:rPr>
          <w:rtl w:val="true"/>
        </w:rPr>
        <w:t>نکته ها</w:t>
      </w:r>
      <w:bookmarkEnd w:id="500"/>
    </w:p>
    <w:p>
      <w:pPr>
        <w:pStyle w:val="BookText"/>
        <w:rPr/>
      </w:pPr>
      <w:r>
        <w:rPr>
          <w:rFonts w:ascii="IRNazanin" w:hAnsi="IRNazanin" w:eastAsia="IRNazanin"/>
          <w:color w:val="111111"/>
          <w:sz w:val="28"/>
          <w:sz w:val="28"/>
          <w:szCs w:val="28"/>
          <w:rtl w:val="true"/>
          <w:lang w:bidi="fa-IR"/>
        </w:rPr>
        <w:t>با سرگذشت مسافرت موسی با معلم بزرگوارش آشنا شدیم و تا آنجا که امکان داشت در توضیح لغات و جمله ها و مفاد آیات کوشیدیم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 مهمی که باقی مانده،بیان نکات آموزنده این سرگذشت است و از این جهت به گوشه هایی از آن به طور فشرده اشاره می کنیم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هم از نظر علم و دانش در درجه بالاتر قرار گیرد، نباید از تلاش بایستد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عالمی مانند موسی که سینه او مخزن اسرار کتابی مانند تورات است،باز خواهان افزایش علم و دانش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معلم را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مِنْ عِبَادِنَا آتَیْنَاهُ رَحْمَةً مِنْ عِنْدِنَا وَعَلَّمْنَاهُ مِنْ لَدُنَّا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می کند و شاید تقدیم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سرچشمه همه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پوینده راه بندگی قله هایی از معرفت را تسخیر می کند که پویندگان راه علوم رسمی را آن 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موسی در سایه پیمودن راه بندگی و تسلط بر هوی و هوس به مقامی رسیده که حوادث را پیش از وقوع پیش بینی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از ظاهر تجاوز کرده به باطن اشیا نفود می کرد و از مجموع روایات استفاده می شود که این معلم و متعلم هر کدام دارای مزیتی بودند که دیگری واجد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مظهر علم به شریعت واحکام، و مصاحب او مظهر علم به باطن و درون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سرگذشت استفاده می شود که خدا در میان بندگان دو نوع ولی و سرپرست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وآشکار؛ ولی مخفی و پنهان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نخست را مردم می بینند و از وجود او به طور آشکار استفاده می کنند، در حالی که ولی پنهان در میان مردم هست و مردم او را نمی بینند و اگر ببینند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عین غیبت از انظار، به وظایف خویش عمل کرده و سرپرستی خود را انجام می دهد و مردم از او مانند خورشید پشت پرده ابر، بھره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او همگی به امر الهی بوده و به نفع و سود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خود را آن چنان صورت می دهد که غالباً مردم متوجه آن نمی شوند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 خود به این دونوع ولی اشاره کرده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بلی لاتخلو الأرض من قائم لله بحجة إمّا ظاهراً مشهوراً أو خائفاً مغموراً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به پا دارندگان حجت های خدا خالی نمی باشد، حجت هایی که آشکارا بر همگان معلوم است و حجت هایی که از ترس مردم، پنهان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دو نوع ولیّ، ولایت مطلقه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قسم دوّم است، ولی در عین حال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مصالح امت واقف بوده و تصرفاتی پنهانی دارد، هر چند ما متوجه نیستیم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حوادث و رویدادها در نزد انسان ها تلخ است، ولی سرانجام شیرینی دارد و نباید ظاهر حادثه، میزان داوری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سوراخ کردن کشتی و کشتن نوجوان در نزد همگان، حتی برای رسولی مانند موسی، تلخ و ناگوار بود، ولی در نظر انسان های باطن بین بسیار شیرین و خوشگوار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بسیاری از گرفتاری ها و فراز ونشیب ها، دارای چنین ظاهر و باطنی است و انسان باید آنها را به سود خود تلقی کند، نه به ضرر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مسأله شرور در مصائب بازتاب گسترده ای در میان دانشمندان پیدا کرده و در مقام مقایسه با عدل و رأفت حق، یک نوع دوگانگی تلقی می شود؛ ولی این دو گانگی از دیدگاه ظاهر بینان است نه از دیدگاه ژرف نگران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سوراخ کردن کشتی به خاطر حفظ آن از دستبرد حاکم ستمگر، که در تعقیب کشتی های سالم بود، می تواند الگوی خدمت باشد؛ البته نه برای هر انسانی، بلکه برای افرادی که از جانب خدا مقام سرپرستی جامعه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تعمیر دیوار به طور رایگان به منظور حفظ اموال، نشانه ایثار است که برای همگان می تواند الگو و درس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نوجوان که در آینده اسباب دردسر پدر و مادر بود برای مفسران مشکلی ایجاد کرده و آن را در ظاهر با اصل قبح قصاص پیش از جنایت منافی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درگذشته یادآور شدیم که غلام در آیه، کودل نابالغ نیست، بلکه نوجوان بالغی است که راه پدر و مادر را ترک کرده و ازار آن ها را در پیش گرفته و بیم آن می رفت که پدر و مادر را نیز از راه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شریعت</w:t>
      </w:r>
    </w:p>
    <w:p>
      <w:pPr>
        <w:pStyle w:val="BookText"/>
        <w:rPr/>
      </w:pPr>
      <w:r>
        <w:rPr>
          <w:rFonts w:ascii="IRNazanin" w:hAnsi="IRNazanin" w:eastAsia="IRNazanin"/>
          <w:color w:val="111111"/>
          <w:sz w:val="28"/>
          <w:sz w:val="28"/>
          <w:szCs w:val="28"/>
          <w:rtl w:val="true"/>
          <w:lang w:bidi="fa-IR"/>
        </w:rPr>
        <w:t xml:space="preserve">موسی محکوم به قتل بود، به گواه این که مرتدان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پرستشگران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مرگ کرد و فرمان داد که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انسان فاسد و مفسد، چه مصلحتی می تواند داشته باشد و اگر مصاحب موسی از آینده او سخن می گوید، می خواهد فساد مضاعف او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با مصاحب خود در تورات وانجیل نیامده، ولی مؤلف کتاب اعلام قرآن از کتاب های دانشمندان یهود، که در قرن یازدهم میلادی می زیسته، داستانی نقل کرده که با داستان موسی شباهت دارد، ولی در انجا به جای موسی، الیاس وارد شده است؛ از این جهت نمی توان این دو داستان را یکی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داستان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 خواهید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ملاقات کند و چون دعایش مستجاب می شود و به ملاقات الیاس مفتخر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 خواهد که به برخی از اسرار اطلاع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به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طاقت تحمّل نیست، اما یوشع اصرار می ورزد و الیاس درخواست او را اجابت می کند، مشروط بر آن که راجع به هر چه می بیند پرسشی نکند و اگر یوشع تخلف ورزد، الیاس او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قرار داد، یوشع و الیاس همسفر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مسافرت خویش اول به خانه ای وارد می شوند که صاحب خانه از آنها گرم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ساکن این خانه از مایملک دنیا تنها یک گاو داشتند که از فروش شیر آن گذران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دستور می دهد که صاحب خانه آن گاو را بکشد و یوشع از این کردار سخت دچار تعجب و شگفتی می گردد و از وی علت آن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قرار داد را به وی متذکر شده و او را به مفارقت تهدید می کند، لاجرم یوشع دم برنمی آورد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هر دو به قریه دیگری سفر می کنند و به خانه توانگری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الیاس دست به کار می شود و دیواری را که در شرف ویرانی بود مرمت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دیگری چند نفر از مردم آن ده، در محلی اجتماع داشتند و از این دو نفر خوب پذیرایی نمی کنند، الیاس ایشان را دعا می کند که همگی ریاست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قریه چهارم از آنان پذیرایی گرم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دعا می کند که فقط یکی از آنان به ریاست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یوشع بن لاوی طاقت نمی آورد و راجع به چهار واقعه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اول زوجه صاحب خانه بیمار بود و اگر آن گاو به رسم صدقه قربانی نمی شد، آن زن در می گذشت و خسارتش برای صاحب خانه بیش از خسارتی بود که از ذبح گاو حاصل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درخانه دوم زیر دیوار گنجی بود که می بایست برای کودکی یتیم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قریه سوم ریاست همه را خواستم تا کارشان دچار پریشانی و اختلال گردد،برعکس مردم قریه چهارم که زمام کارشان در دست یک نفر قرار می گیرد و امورشان منظم و به سامان می رسد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501" w:name="pg11573_133590"/>
    </w:p>
    <w:p>
      <w:pPr>
        <w:pStyle w:val="Heading2"/>
        <w:numPr>
          <w:ilvl w:val="1"/>
          <w:numId w:val="1"/>
        </w:numPr>
        <w:rPr/>
      </w:pPr>
      <w:bookmarkStart w:id="502" w:name="__RefHeading___Toc5027697_73709187"/>
      <w:bookmarkStart w:id="503" w:name="_Toc191"/>
      <w:bookmarkEnd w:id="501"/>
      <w:bookmarkEnd w:id="502"/>
      <w:r>
        <w:rPr>
          <w:rtl w:val="true"/>
        </w:rPr>
        <w:t xml:space="preserve">پیامبر چهاردهم </w:t>
      </w:r>
      <w:r>
        <w:rPr>
          <w:rtl w:val="true"/>
        </w:rPr>
        <w:t xml:space="preserve">: </w:t>
      </w:r>
      <w:r>
        <w:rPr>
          <w:rtl w:val="true"/>
        </w:rPr>
        <w:t>داود</w:t>
      </w:r>
      <w:bookmarkEnd w:id="503"/>
    </w:p>
    <w:p>
      <w:pPr>
        <w:pStyle w:val="Heading3"/>
        <w:numPr>
          <w:ilvl w:val="2"/>
          <w:numId w:val="1"/>
        </w:numPr>
        <w:rPr/>
      </w:pPr>
      <w:bookmarkStart w:id="504" w:name="__RefHeading___Toc5027699_73709187"/>
      <w:bookmarkStart w:id="505" w:name="_Toc192"/>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سرگذشت حضرت داود</w:t>
      </w:r>
    </w:p>
    <w:p>
      <w:pPr>
        <w:pStyle w:val="BookText"/>
        <w:rPr/>
      </w:pPr>
      <w:r>
        <w:rPr>
          <w:rFonts w:ascii="IRNazanin" w:hAnsi="IRNazanin" w:eastAsia="IRNazanin"/>
          <w:color w:val="111111"/>
          <w:sz w:val="28"/>
          <w:sz w:val="28"/>
          <w:szCs w:val="28"/>
          <w:rtl w:val="true"/>
          <w:lang w:bidi="fa-IR"/>
        </w:rPr>
        <w:t>حضرت داود از پیامبران بزرگ بنی اسرائیل است که علاوه بر مقام نبوت، دارای مقام امامت وسرپرستی واداره امور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سرگذشت او را در سوره های بقره، انبیاء، نمل، سبا و ص،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سرگذشت او بیشتر در دو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و ص آمده است و ماهمه آیات را در محل مناسب خود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او در قرآن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ورود در سرگذشت او یکی از نبردهای او را یادآور می شویم که پیروزی او در این جنگ مایه اشتهار او گردیده و از این حادثه به بعد، به مقامات والایی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سرگذشت را قبل از معرفی او یادآور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پرتو مجاهدت های یوشع بن نون به سرزمین فلسطین گام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اراضی را در میان آنان قسمت کرد و تا در قید حیات بود، قاضی و داور آنان در مسائل اختلافی به شمار می رفت وگویا شیوه زندگانی آنان تا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درگذشت موسی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پیامبری از میان آنان به فرمان الهی به هدایت آنها می پرداخت و مرجع اختلافات به شمار می رفت، بدون اینکه در میان آنان انسانی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گاه بیگاهی</w:t>
      </w:r>
      <w:bookmarkStart w:id="506" w:name="pg11573_133591"/>
    </w:p>
    <w:p>
      <w:pPr>
        <w:pStyle w:val="BookText"/>
        <w:rPr/>
      </w:pPr>
      <w:bookmarkEnd w:id="506"/>
      <w:r>
        <w:rPr>
          <w:rFonts w:ascii="IRNazanin" w:hAnsi="IRNazanin" w:eastAsia="IRNazanin"/>
          <w:color w:val="111111"/>
          <w:sz w:val="28"/>
          <w:sz w:val="28"/>
          <w:szCs w:val="28"/>
          <w:rtl w:val="true"/>
          <w:lang w:bidi="fa-IR"/>
        </w:rPr>
        <w:t>بنی اسرائیل مورد هجوم اقوام واقع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عمالقه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فلسطینی های 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آرامیان بر آنها هجوم می بردند و بنی اسرائیل گاهی غالب و گاهی مغلوب می شدند و سرانجام گروهی از بنی اسرائیل به اسارت مهاجمان در آمده و زندگی رقّت باری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حملات فلسطینی ها گروهی از بنی اسرائیل در جنگ شرکت کردند و به عنوان تبرک، صندوقی را که تورات در میان آن قرار داشت همراه خود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این حمله فلسطینی ها غلبه کردند و صندوق عهد را از چنگال بنی اسرائیل در آورده و آن را به بتخانه خود بردند و این شکست و فقدان تابوت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صندوق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ہسیار سنگین و رقتبار ہود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سرشکستگی و از دست دادن بزرگترین افتخارات و اسارت گروهی از فرزندان آنان به دست فلسطینی ها سبب شد که از پیامبر دوران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اشموئیل</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زبان عرب به آن اسماعیل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برای آنان فرماندهی معین کند که زیر نظر او به جهاد خود ادامه دهند و از خود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روحیه آنها کاملاً آگاه بود و می دانست که اکثریت آنان افراد پیمان شکن و غیر متعهدی می باشند که وعده جهاد می دهند امّا عمل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ملکی برای آنان معین شد و پیمان شکنی آنان در آن نبرد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آیات این بخش که منتهی به نبرد داود با مخالفان می گردد 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 عمل خود، که نبوت بود می رسد</w:t>
      </w:r>
      <w:r>
        <w:rPr>
          <w:rFonts w:eastAsia="IRNazanin" w:cs="IRNazanin"/>
          <w:color w:val="111111"/>
          <w:sz w:val="28"/>
          <w:szCs w:val="28"/>
          <w:rtl w:val="true"/>
          <w:lang w:bidi="fa-IR"/>
        </w:rPr>
        <w:t>.</w:t>
      </w:r>
    </w:p>
    <w:p>
      <w:pPr>
        <w:pStyle w:val="Heading3"/>
        <w:numPr>
          <w:ilvl w:val="2"/>
          <w:numId w:val="1"/>
        </w:numPr>
        <w:rPr/>
      </w:pPr>
      <w:bookmarkStart w:id="507" w:name="__RefHeading___Toc5027701_73709187"/>
      <w:bookmarkStart w:id="508" w:name="_Toc193"/>
      <w:bookmarkEnd w:id="507"/>
      <w:r>
        <w:rPr>
          <w:rtl w:val="true"/>
        </w:rPr>
        <w:t>آیات موضوع</w:t>
      </w:r>
      <w:bookmarkEnd w:id="50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الْمَلَإِ مِنْ بَنِی إِسْرَائِیلَ مِنْ بَعْدِ مُوسَی إِذْ قَالُوا لِنَبِیٍّ لَهُمُ ابْعَثْ لَنَا مَلِکًا نُقَاتِلْ فِی سَبِیلِ اللَّهِ قَالَ هَلْ عَسَیْتُمْ إِنْ کُتِبَ عَلَیْکُمُ الْقِتَالُ أَلَّا تُقَاتِلُوا</w:t>
      </w:r>
      <w:bookmarkStart w:id="509" w:name="pg11573_133592"/>
    </w:p>
    <w:p>
      <w:pPr>
        <w:pStyle w:val="BookText"/>
        <w:rPr/>
      </w:pPr>
      <w:bookmarkEnd w:id="509"/>
      <w:r>
        <w:rPr>
          <w:rFonts w:ascii="Amiri" w:hAnsi="Amiri" w:eastAsia="Amiri" w:cs="Amiri"/>
          <w:color w:val="111111"/>
          <w:sz w:val="28"/>
          <w:sz w:val="28"/>
          <w:szCs w:val="28"/>
          <w:rtl w:val="true"/>
          <w:lang w:bidi="ar-SA"/>
        </w:rPr>
        <w:t>قالُوا وَ ما لَنا ألاّ نُقاتِلَ فی سَبیلِ اللّهِ وَ قَدْ أُخْرِجْنا مِنْ دِیارِنا وَ أبْنائِنا فَلَمّا کُتِبَ عَلَیْهِمُ القِتالُ تَوَلَّوا إلاّ قَلیلاً مِنْهُمْ وَ اللّهُ عَلیمٌ بِالظّالِمینَ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اللّهَ قَدْ بَعَثَ لَکُمْ طالُوتَ مَلِکاً قالُوا أنّی یَکُونُ لَهُ المُلْکُ عَلَیْنا وَ نَحْنُ أحَقُّ بِالمُلْکِ مِنْهُ وَ لَمْ یُؤْتَ سَعَةً مِنَ المالِ قالَ إنَّ اللّهَ اصْطَفیهُ عَلَیْکُمْ وَزادَهُ بَسْطَةً فی العِلْمِ وَ الجِسْمِ وَ اللّهُ یُؤْتی مُلْکَهُ مَنْ یَشاءُ وَ اللّهُ واسِعٌ عَلیمٌ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 وَ بَقِیَّةٌ مِمّا تَرَکَ آلُ مُوسی وَ آلُ هارُونَ تَحْمِلُهُ المَلائِکَةُ إنَّ فی ذلِکَ لآیَةً لَکُمْ إنْ کُنْتُمْ 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بَرَزُوا لِجالُوتَ وَ جُنُودِهِ قالُوا رَبَّنَا أفْرِغْ عَلَیْنا صَبْراً وَ ثَبِّتْ أقْدامَنا وَانْصُرنا عَلَی القَوْمِ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فَهَزَمُوهُمْ بِإذْنِ اللّهِ وَ قَتَلَ داوُدُ جالُوتَ وَ آتاهُ اللّهُ المُلْکَ وَ الحِکْمَةَ وَ عَلَّمَهُ مِمّا یَشاءُ وَ لَوْلا دَفْعُ اللّهِ النّاسَ بَعْضَهُمْ بِبَعْض لَفَسَدَتِ الأرْضُ وَلکِنَّ اللّهَ ذُو فَضْل عَلَی العالَمینَ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آیاتُ اللّهِ نَتْلُوها عَلَیْکَ بِالحَقِّ وَ إنَّکَ لَمِنَ المُرْسَلینَ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5027703_73709187"/>
      <w:bookmarkStart w:id="511" w:name="_Toc194"/>
      <w:bookmarkEnd w:id="510"/>
      <w:r>
        <w:rPr>
          <w:rtl w:val="true"/>
        </w:rPr>
        <w:t>ترجمه آیات</w:t>
      </w:r>
      <w:bookmarkEnd w:id="51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آیا ندیدی ونظر به اشراف بنی اسرائیل پس از موسی نیفکندی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w:t>
      </w:r>
    </w:p>
    <w:p>
      <w:pPr>
        <w:pStyle w:val="BookText"/>
        <w:rPr/>
      </w:pPr>
      <w:r>
        <w:rPr>
          <w:rFonts w:ascii="IRNazanin" w:hAnsi="IRNazanin" w:eastAsia="IRNazanin"/>
          <w:color w:val="111111"/>
          <w:sz w:val="28"/>
          <w:sz w:val="28"/>
          <w:szCs w:val="28"/>
          <w:rtl w:val="true"/>
          <w:lang w:bidi="fa-IR"/>
        </w:rPr>
        <w:t>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فرمانروایی را معیّن کن تا تحت فرمان او در راه خدا نبرد کنیم ؟ آن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خدا برای شما جهاد را بنویسد، شما جنگ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راه خدا جنگ نکنیم، در حالی که قسمتی از سرزمینهای ما را گرفته اند وفرزندان ما را اسیر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آنگاه که نبرد با دشمنان برای آنان نوشته شد، جز کمی از آنان همگی روی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ظالمان را 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برای شما به عنوان فرمانروا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زبان به اعتراض گشودند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تواند او بر ما حکم وفرمانی داشته باشد در حالی که ما به فرمانروایی از او شایسته تریم وچندان مال وثروتی در اختیار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زمانشان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برگزیده است وبه او فزونی در علم وقوا وقدرت در جسم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فرمانروایی خود را به هر کدام از بندگانش بخواهد واگذار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فضل گسترده وداناست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پیامبر آنان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فرمانروایی او از جانب خدا این است که صندوقی که تورات در میان آن قرار دارد ومایه آرامش شما از جانب پروردگار است، همراه با آنچه فرزندان موسی وهارون به یادگار گذارده اند،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آن را از آن نقطه ای که به آن جا برده شده بود به سوی شما حمل می کنند ودر این برای شما اگر مؤمن باشید آیه ونشانه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فرمانروایی او که آمدن تابوت بود،تحقق یافت وبنی اسرائیل فرمانروایی او را پذیرفتند وطالوت با سربازان خود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طالوت به گروهی که تحت فرمان او بودند،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به وسیله نهر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تشنه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نوشید از من نیست وهرکس از آن ننوشید ویا کفی بیش ننوشید،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جز عده کمی،</w:t>
      </w:r>
      <w:bookmarkStart w:id="512" w:name="pg11573_133594"/>
    </w:p>
    <w:p>
      <w:pPr>
        <w:pStyle w:val="BookText"/>
        <w:rPr/>
      </w:pPr>
      <w:bookmarkEnd w:id="512"/>
      <w:r>
        <w:rPr>
          <w:rFonts w:ascii="IRNazanin" w:hAnsi="IRNazanin" w:eastAsia="IRNazanin"/>
          <w:color w:val="111111"/>
          <w:sz w:val="28"/>
          <w:sz w:val="28"/>
          <w:szCs w:val="28"/>
          <w:rtl w:val="true"/>
          <w:lang w:bidi="fa-IR"/>
        </w:rPr>
        <w:t>نوشیدند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آنها که از آب نوشیدند آن طرف نهر 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طالوت با افرادی که به او ایمان آورده بودند، از نهر عبور کردند،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این جمعیت کم یارای نبرد با جالوت وسپاه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گمان داشتند که با خدا ملاقات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روز جزا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 کمی بر گروه بسیاری به فرمان خدا غلبه کردند وخدا با افراد صابر وبردبار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وقتی طالوت با سربازانش با جالوت وسپاه او روبرو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ما صبر عنایت بفرما، گامهای ما را در میدان نبرد استوار بگردان وما را بر قوم کافر پیروز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آنان به اذن الهی دشمن را شکست دادند وداود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فرماندهان زیر دست طالوت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 را کشت ودر نتیجه خدا به او سلطنت وحکمت عطا فرمود وآنچه را می خواست به او آموخت واگر خدا برخی از مردم را با برخی دیگر دفع نکند، زمین را فساد فرا می گیرد وخداوند صاحب کرم بر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این آیات الهی است که بر شما بحق تلاوت می شود وتوای پیامبر اسلام از پیامبران مرسل می باشی</w:t>
      </w:r>
      <w:r>
        <w:rPr>
          <w:rFonts w:eastAsia="IRNazanin" w:cs="IRNazanin"/>
          <w:color w:val="111111"/>
          <w:sz w:val="28"/>
          <w:szCs w:val="28"/>
          <w:rtl w:val="true"/>
          <w:lang w:bidi="fa-IR"/>
        </w:rPr>
        <w:t>.</w:t>
      </w:r>
    </w:p>
    <w:p>
      <w:pPr>
        <w:pStyle w:val="Heading3"/>
        <w:numPr>
          <w:ilvl w:val="2"/>
          <w:numId w:val="1"/>
        </w:numPr>
        <w:rPr/>
      </w:pPr>
      <w:bookmarkStart w:id="513" w:name="__RefHeading___Toc5027705_73709187"/>
      <w:bookmarkStart w:id="514" w:name="_Toc195"/>
      <w:bookmarkEnd w:id="513"/>
      <w:r>
        <w:rPr>
          <w:rtl w:val="true"/>
        </w:rPr>
        <w:t>تفسیر موضوعی آیات</w:t>
      </w:r>
      <w:bookmarkEnd w:id="514"/>
    </w:p>
    <w:p>
      <w:pPr>
        <w:pStyle w:val="Heading4"/>
        <w:numPr>
          <w:ilvl w:val="3"/>
          <w:numId w:val="1"/>
        </w:numPr>
        <w:rPr/>
      </w:pPr>
      <w:bookmarkStart w:id="515" w:name="__RefHeading___Toc5027707_73709187"/>
      <w:bookmarkStart w:id="516" w:name="_Toc196"/>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یاد آور شدیم قوم بنی اسرائیل برای بازستاندن اسیران وسرزمینهای غصب شده از پیامبر زمان خود خواستند که فرماندهی برای آنان تعیین کند تا زیر لوای او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طالوت را که از نسل بنیامین، فرزند یعقوب بود به فرماندهی آنان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مانند دیگر بارها، پیامبر آنان با اعتراض بنی اسرائیل روبرو شد وسه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تواند فرمانده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نسل بنیامین از موهبت نبوت محروم بوده اند وباید فرمانده از اسباطی باشد که در نسل او نور نبوت قرار گرفته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نسل بنیامین تا کنون کشور داری وفرماندهی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دارای ثروت ومکنت نیست تا کاستیهای جنگ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اعترافات یاد شده در فوق را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لَهُ المُلْکُ وَ نَحْنُ أحَقُّ بِالمُلْکِ مِنْهُ وَ لَمْ یُؤْتَ سَعةً مِنَ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نخست،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أنّی یَکُونُ لَهُ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اشاره به دو اعتراض اوّل است وجمله دوّم اشاره به اعتراض سوّم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دو اعتراض نخست آنان پاسخ داده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فرماندهی گزینش خداست وخدا طالوت را بر شما برگزیده است وگزینش خداوند در فرماندهی کافی است، خواه در نیاکان او چنین مقامی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پاسخ اعتراض سوّم آنان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فرماندهی لیاقت است وآن در دانش وبینش وقدرت بدنی وظاهری خلاصه می شودوطالوت هر دو را داراست وبنی اسرائیل ودیگران بدانند خدا فرماندهی را به هر کسی خواست می دهد وخدا در کار خود در گرو تصویب انسانها نیست، هر چند تمام کارهای او عالمانه وحکیمانه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مجموع این پاسخها با این آیه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اصْطَفیهُ عَلَیْکُمْ وَزادَهُ بَسْطَةً فی العِلْمِ وَ الجِسْمِ وَ اللّهُ یُؤْتی مُلْکَهُ مَنْ یَشاءُ وَاللّهُ واسِعٌ عَلیمٌ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بنی اسرائیل مانند همیشه به گزارش پیامبر خود اکتفا نکردند واز او درخواست کردند که باید این فرمانده نشانه ای از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نشانه فرماندهی او بر بنی اسرائیل این است که پیش از رهسپاری به میدان نبرد، صندوقی است که در آن تورات وآنچه آل موسی وهارون به ارث گذارده وبه غارت رفته بود، وجود دارد و در حالی که فرشتگان آن را حمل می کنند به سرزمین فلسطین باز می 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اینکه در نبردی که بنی اسرائیل با عمالقه عرب داشتند، توراتی که خدا آن را بر موسی نازل کرده ودر میان صندوقی قرار داشت به غارت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بنی اسرائیل به هنگام نبرد صندوق را همراه خود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صندوق علاوه بر تورات، عصای موسی ونعلین او و عمامه هارون نیز بود وهمه آنها در جنگ به غارت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نشانه صدق گفتار نبی را این قرار داد که این صندوق با تمام محتویاتش از سرزمین دشمن، بدون کمک انسانی به میان بنی اسرائیل باز گردد ودر حقیقت حاملان آن فرشتگان باشند؛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نَبِیُّهُمْ إنَّ آیَةَ مُلْکِهِ أنْ یَأتِیَکُمُ التّابُوتُ فیهِ سَکینَةٌ مِنْ رَبِّکُمْ وَ بَقِیَّةٌ مِمّا تَرَکَ آلُ مُوسی وَ آلُ هارُونَ تَحْمِلُهُ المَلائِکَةُ إنَّ فی ذلِکَ لآیَةً لَکُمْ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معجزه ای بالاتر وبزرگتر از اینکه با دیدگان خود دیدند که تابوت با محتویاتش بازگشت ومسلّماً برای هر انسان بی غرضی علم آفرین ویقین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دعوت طالوت را لبیک گفتند وزیر پرچم او جمع شدند تا نبرد را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آماده جنگ شدند، حدود هفتاد یا هشتاد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دیدگانشان به تابوت افتاد، آن را به فال نیک گرفتند وپیروزی را به او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همگی می دانیم رمز موفقیت در نبرد صبر وشکیبایی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مجاهدان واقعی از مجاهد نماها جدا شوند وراه جدایی آنان آزمونی است که اساس آن را صبر وبردباری تشکیل می دهد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طالوت به کلیه کسانی که زیر فرمان او بودند، گزارش داد که خدا شما را با نهر آبی آزمایش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هر کس از این آب ننوشد واگر نوشید کف آبی بیشتر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ونشانه اش این است که او مجهز به حربه صبر وخویشتن داری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از نعمت خود داری، برخوردار نبوده واز آن بیشتر بنوشند، از ولایت من بیرون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است که با دیدن آن معجزه اکثر آنان در این آزمون مردود شدند، جز گروه اندکی که تعداد آنان بیش از</w:t>
      </w:r>
    </w:p>
    <w:p>
      <w:pPr>
        <w:pStyle w:val="BookText"/>
        <w:rPr/>
      </w:pPr>
      <w:r>
        <w:rPr>
          <w:rFonts w:ascii="IRNazanin" w:hAnsi="IRNazanin" w:eastAsia="IRNazanin"/>
          <w:color w:val="111111"/>
          <w:sz w:val="28"/>
          <w:sz w:val="28"/>
          <w:szCs w:val="28"/>
          <w:rtl w:val="true"/>
          <w:lang w:bidi="fa-IR"/>
        </w:rPr>
        <w:t>سیصد واندی نبود وگاهی می گویند از چهار هزار نفر تجاوز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طالوت اکثریت را از ادامه مسیر باز داشت تا جمع قلیلی به نبرد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همین گروه آزمون داده نیز زمزمه ناتوانی سرداده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ارتش کم چگونه می توان با دشمن فراوان مبارزه کرد؟ در میان آنان گروه خالصی بودند که همگی به لطف الهی اعتماد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معترضان کردند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وکاستی جمعیت مایه پیروزی وشکست نیست، به گواه اینکه در تاریخ بشریت گاهی جمعیتهای کم بر اثر فرماندهی لایق وفرمانبرهای با ایمان، بر گروه کثیری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مجموع این حقایق را در این آیه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مُبْتَلِیکُمْ بِنَهَر فَمَنْ شَرِبَ مِنْهُ فَلَیْسَ مِنّی وَ مَنْ لَمْ یَطْعَمْهُ فَإنَّهُ مِنّی إلاّ مَنِ اغْتَرَفَ غُرْفَةً بِیَدِهِ فَشَرِبُوا مِنْهُ إلاّ قَلیلاً مِنْهُمْ فَلَمّا جاوَزَهُ هُوَ وَالّذینَ آمَنُوا مَعَهُ قالُوا لاطاقَةَ لَنَا الیَوْمَ بِجالُوتَ وَ جُنُودِهِ قالَ الّذینَ یَظُنُّونَ أنَّهُمْ مُلاقُوا اللّهِ کَمْ مِنْ فِئَة قَلیلَة غَلَبَتْ فِئةً کَثیرَةً بِإذْنِ اللّهِ وَ اللّهُ مَعَ الصّابِرینَ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نبرد میان دو گروه آغاز شد، شعار مردان با ایمان این بود که خدایا به ما صبر عنایت فرما وگامهای ما را در میدان نبرد استوار گردان وبر گروه کافر غالب ساز؛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بَرَزُوا لِجالُوتَ وَ جُنُودِهِ قالُوا رَبَّنا أفْرِغْ عَلَیْنا صَبْراً وَ ثَبِّتْ أقْدامَنا وَانْصُرْنا عَلَی القَوْمِ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عنایات الهی پشتوانه افراد با ایمان است، ولی مشروط به اینکه آنان از مواهب الهی بهره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باید مؤمنان آنچه در اختیار دارند، در راه خدا بذل کنند وبه همین سبب این گروه بر دشمن پیروز شدند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آیه بعد نام یکی از فرماندهان طالوت را می برد که شخصاً جالوت را کشت ومقدمات شکست همگان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بود به نام داود از خاندان بنی اسرائیل وبه خاطر همین شجاعت، بعدها به او فرمانروایی ونبوت وعلم</w:t>
      </w:r>
    </w:p>
    <w:p>
      <w:pPr>
        <w:pStyle w:val="BookText"/>
        <w:rPr/>
      </w:pPr>
      <w:r>
        <w:rPr>
          <w:rFonts w:ascii="IRNazanin" w:hAnsi="IRNazanin" w:eastAsia="IRNazanin"/>
          <w:color w:val="111111"/>
          <w:sz w:val="28"/>
          <w:sz w:val="28"/>
          <w:szCs w:val="28"/>
          <w:rtl w:val="true"/>
          <w:lang w:bidi="fa-IR"/>
        </w:rPr>
        <w:t>ودانش عطا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فَهَزَمُوهُمْ بِإذْنِ اللّهِ وَ قَتَلَ داوُدُ جالُوتَ وَ آتاهُ اللّهُ المُلْکَ وَ الحِکْمَةَ وَ عَلَّمَهُ مِمّا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در ذیل آیه، فلسفه جهاد را یاد آور می شود وآن اینکه اگر با ملّتهای مفسد نبرد ومبارزه نشود، فساد روی زمین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در جهاد انسانهایی کشته می شوند ـ چه از طرف انسانهای با معنویت وچه از انسانهای تبهکارـ ولی سرانجام جامعه از افراد آلوده پاک سازی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 الفِتْنَة ففیها هَلاکُ الجَبابِرَةِ وطَهارةُ الأرضُ مِنَ الفَسَقَةِ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فتنه در فرهنگ قرآن وحدیث کاربردهای مختلفی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امتحان وآزمون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أمْوالُکُمْ وَ أوْلادُکُمْ 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شورشهای کور وفاقد اهداف الهی؛ چنانکه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الفِتْنَةِ کَابْنِ اللَّبُونِ لا ظَهْرٌ فَیَرْکَبْ، ولا ضَرعٌ لَها فیحْلَبْ</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شورشهای کور بسان بچه شتری باش که نه آنچنان قوی است که سوارش شوند ونه پستانی دارد که بدوشند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نه بارکش باش ونه شیر دهنده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انقلاب ونهضتهای زنده وهدف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واژه در حدیث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معناست که امروز در زبان عرب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در انقلاب اسلامی ایران دیدیم که چگونه ستمگران نابود شدند وایران اسلامی از لوث وجود فاسقان پاک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دَفْعُ اللّهِ النّاسَ بَعْضَهُمْ بِبَعْض لَفَسَدَتِ الأرْضُ وَ لکِنَّ اللّهَ ذُو فَضْل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آیه این بخش یاد آور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طالوت وجالوت وداود در</w:t>
      </w:r>
    </w:p>
    <w:p>
      <w:pPr>
        <w:pStyle w:val="BookText"/>
        <w:rPr/>
      </w:pPr>
      <w:r>
        <w:rPr>
          <w:rFonts w:ascii="IRNazanin" w:hAnsi="IRNazanin" w:eastAsia="IRNazanin"/>
          <w:color w:val="111111"/>
          <w:sz w:val="28"/>
          <w:sz w:val="28"/>
          <w:szCs w:val="28"/>
          <w:rtl w:val="true"/>
          <w:lang w:bidi="fa-IR"/>
        </w:rPr>
        <w:t>دیگر کتابها به گونه ای وارد شده است، ولی در آن حقّ وباطل به هم آمیخته است وحقّ سخن همان است که در اینجا آمده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 نَتْلُوها عَلَیْکَ بِالحَقِّ وَ إنَّکَ لَمِنَ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اینکه قرآن بر تمام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که در تشخیص حق وباطل باید همه را بر این کتاب عرضه داشت؛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الکِتابَ بِالحَقِّ مُصَدِّقاً لِما بَیْنَ یَدیْهِ مِنَ الکِتابِ وَ مُهَیْمِناً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نکته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قیس از سبط بنیامین که خوش اندام وخوش منظر بود، در مدّت سلطنت خود با عمالقه وفلسطینیان جنگید وبر آنان غلبه کرد، امّا نخوت وغرور او را از راه حق دور ساخت وبا داود بنای عداوت ودشمنی گذاشت وخداوند از او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شاوول به وسیله زنی که مدعی تسخیر ارواح بود،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که مغلوب فلسطینیان خواهد شد وسلطنت از دودمانش بیرون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در جنگ با فلسطینیان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پسرش کشته شدند وخودش زخم برداشت ونزدیک بود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کشید وبر آن افتاد ومرد</w:t>
      </w:r>
      <w:r>
        <w:rPr>
          <w:rFonts w:eastAsia="IRNazanin" w:cs="IRNazanin"/>
          <w:color w:val="111111"/>
          <w:sz w:val="28"/>
          <w:szCs w:val="28"/>
          <w:rtl w:val="true"/>
          <w:lang w:bidi="fa-IR"/>
        </w:rPr>
        <w:t>.</w:t>
      </w:r>
      <w:r>
        <w:rPr>
          <w:rStyle w:val="FootnoteAnchor"/>
          <w:rtl w:val="true"/>
        </w:rPr>
        <w:footnoteReference w:id="102"/>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که قرآن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وَزادَهُ بَسْطَةً فی العِلْمِ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 وفرماندهی که دارای ولایت بوده وزیردستان را با صبر بر عطش می آزماید، نمی تواند دارای چنین سرنوشتی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مقایسه قرآن در این مورد با کتاب سموئیل عهد قدیم،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قرآن را لمس کرد</w:t>
      </w:r>
      <w:r>
        <w:rPr>
          <w:rFonts w:eastAsia="IRNazanin" w:cs="IRNazanin"/>
          <w:color w:val="111111"/>
          <w:sz w:val="28"/>
          <w:szCs w:val="28"/>
          <w:rtl w:val="true"/>
          <w:lang w:bidi="fa-IR"/>
        </w:rPr>
        <w:t>.</w:t>
      </w:r>
      <w:bookmarkStart w:id="517" w:name="pg11573_133600"/>
    </w:p>
    <w:p>
      <w:pPr>
        <w:pStyle w:val="Heading4"/>
        <w:numPr>
          <w:ilvl w:val="3"/>
          <w:numId w:val="1"/>
        </w:numPr>
        <w:rPr/>
      </w:pPr>
      <w:bookmarkStart w:id="518" w:name="__RefHeading___Toc5027709_73709187"/>
      <w:bookmarkStart w:id="519" w:name="_Toc197"/>
      <w:bookmarkEnd w:id="517"/>
      <w:bookmarkEnd w:id="518"/>
      <w:r>
        <w:rPr>
          <w:rtl w:val="true"/>
        </w:rPr>
        <w:t>شخصیت داود در قرآن</w:t>
      </w:r>
      <w:bookmarkEnd w:id="519"/>
    </w:p>
    <w:p>
      <w:pPr>
        <w:pStyle w:val="Heading5"/>
        <w:numPr>
          <w:ilvl w:val="4"/>
          <w:numId w:val="1"/>
        </w:numPr>
        <w:rPr/>
      </w:pPr>
      <w:bookmarkStart w:id="520" w:name="__RefHeading___Toc5027711_73709187"/>
      <w:bookmarkStart w:id="521" w:name="_Toc198"/>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قرآن، داود را با ویژگی های زیر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مقام نبوت وکتاب ارزانی داشت وبا علم وحکمت همراه ساخت وهنر وصنعت به او آموخت وفرزند صالح وبرومند عطا فرمود وحکومت وفرمانروایی به او بخشید واز نظر قدرت وتوانایی به پایه ای رسید که طبیعت مسخّر او گشت وآهن در دست او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فوق در آیات زیر بیان شده است</w:t>
      </w:r>
      <w:r>
        <w:rPr>
          <w:rFonts w:eastAsia="IRNazanin" w:cs="IRNazanin"/>
          <w:color w:val="111111"/>
          <w:sz w:val="28"/>
          <w:szCs w:val="28"/>
          <w:rtl w:val="true"/>
          <w:lang w:bidi="fa-IR"/>
        </w:rPr>
        <w:t>:</w:t>
      </w:r>
    </w:p>
    <w:p>
      <w:pPr>
        <w:pStyle w:val="Heading5"/>
        <w:numPr>
          <w:ilvl w:val="4"/>
          <w:numId w:val="1"/>
        </w:numPr>
        <w:rPr/>
      </w:pPr>
      <w:bookmarkStart w:id="522" w:name="__RefHeading___Toc5027713_73709187"/>
      <w:bookmarkStart w:id="523" w:name="_Toc199"/>
      <w:bookmarkEnd w:id="522"/>
      <w:r>
        <w:rPr>
          <w:rtl w:val="true"/>
        </w:rPr>
        <w:t>آیات مورد بحث</w:t>
      </w:r>
      <w:bookmarkEnd w:id="52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داوُدَ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اسراء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 اللّهُ المُلْکَ وَ الحِکْمَةَ وَ عَلَّمَهُ مِمّا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وَعَلَّمْناهُ صَنْعَةَ لَبُوس لَکُمْ لِتُحْصِنَکُمْ مِنْ بَأسِکُمْ فَهَلْ أنْتُمْ شاکِرونَ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آتَیْنا داودَ مِنّا فَضلاً یا جِبالُ أوِّبی مَعَهُ وَ الطَّیرَ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وَأَلَنّا لَهُ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اعْمَلْ سابِغات وَ قَدِّرْ فی السَّرْدِ وَ اعْمَلُوا صالِحاً إنّی بِما تَعْمَلُونَ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سَخَّرْنا مَعَ داودَ الجِبالَ یُسَبِّحْنَ وَ الطَّیرَ وَ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لِداوُدَ سُلِیمانَ نِعْمَ العَبْدُ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داوُدَ ذا الأیْدِ إنّهُ أوّابٌ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سَخَّرْنَا الجِبالَ مَعَهُ یُسَبِّحْنَ بِالعَشیِّ والإشْراقِ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مَحْشُورةً کلٌّ لَهُ أوّابٌ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شَدَدْنا مُلکَهُ وَ آتَیْناهُ الحِکْمَةَ وَ فَصْلَ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524" w:name="pg11573_133601"/>
    </w:p>
    <w:p>
      <w:pPr>
        <w:pStyle w:val="Heading5"/>
        <w:numPr>
          <w:ilvl w:val="4"/>
          <w:numId w:val="1"/>
        </w:numPr>
        <w:rPr/>
      </w:pPr>
      <w:bookmarkStart w:id="525" w:name="__RefHeading___Toc5027715_73709187"/>
      <w:bookmarkStart w:id="526" w:name="_Toc200"/>
      <w:bookmarkEnd w:id="524"/>
      <w:bookmarkEnd w:id="525"/>
      <w:r>
        <w:rPr>
          <w:rtl w:val="true"/>
        </w:rPr>
        <w:t>ترجمه آیات</w:t>
      </w:r>
      <w:bookmarkEnd w:id="52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به داود زبور اعطا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 به داود حکومت وحکمت داد وآنچه می خواست به او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به او ساختن زره را که به سود شماست آموختیم تا شما را از خطر به هنگام جنگ حفظ کند، پس آیا شما سپاسگزارید؟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مابه داود از جانب خود کرامت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کوهها وای پرندگان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گفتن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او تسبیح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آهن را برای او نرم ساختیم وبه او فرمان دادیم که زره های گشاد ونیکو بسازد ودر ساختن آن، اندازه را رعایت کند ای آل داود کار نیک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انجام می دهید دقیقاً آگاهم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کوهها وپرندگان را تسخیر کردیم که همگی با داود تسبیح خدا می گفتند وما پیوسته این کار را انجام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ما به داود، سلیمان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 ای است او که پیوسته به یاد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بنده ما داود را یاد کن که او صاحب قدرت ونعمت وپیوسته به یاد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غفلت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 کوهها را مسخّر او ساختیم که هر شامگاه وصبحگاه با او تسبیح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را به طور دسته جمعی مسخّر او ساختیم وهمگی مطیع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تسبیح می گفتند ویا به فرمان او گوش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ما به حکومت او استحکام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حکمت وداوری قاطعانه آموختیم</w:t>
      </w:r>
      <w:r>
        <w:rPr>
          <w:rFonts w:eastAsia="IRNazanin" w:cs="IRNazanin"/>
          <w:color w:val="111111"/>
          <w:sz w:val="28"/>
          <w:szCs w:val="28"/>
          <w:rtl w:val="true"/>
          <w:lang w:bidi="fa-IR"/>
        </w:rPr>
        <w:t>.</w:t>
      </w:r>
    </w:p>
    <w:p>
      <w:pPr>
        <w:pStyle w:val="Heading5"/>
        <w:numPr>
          <w:ilvl w:val="4"/>
          <w:numId w:val="1"/>
        </w:numPr>
        <w:rPr/>
      </w:pPr>
      <w:bookmarkStart w:id="527" w:name="__RefHeading___Toc5027717_73709187"/>
      <w:bookmarkStart w:id="528" w:name="_Toc201"/>
      <w:bookmarkEnd w:id="527"/>
      <w:r>
        <w:rPr>
          <w:rtl w:val="true"/>
        </w:rPr>
        <w:t>تفسیر موضوعی آیات</w:t>
      </w:r>
      <w:bookmarkEnd w:id="52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آیات سیمای انسانی ملکوتی را ترسیم می کند که از نظر ویژگیها در درجه بسیار بالایی قرار دارد وکمتر پیامبری به این پایه از مقام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w:t>
      </w:r>
    </w:p>
    <w:p>
      <w:pPr>
        <w:pStyle w:val="BookText"/>
        <w:rPr/>
      </w:pPr>
      <w:r>
        <w:rPr>
          <w:rFonts w:ascii="IRNazanin" w:hAnsi="IRNazanin" w:eastAsia="IRNazanin"/>
          <w:color w:val="111111"/>
          <w:sz w:val="28"/>
          <w:sz w:val="28"/>
          <w:szCs w:val="28"/>
          <w:rtl w:val="true"/>
          <w:lang w:bidi="fa-IR"/>
        </w:rPr>
        <w:t>این ویژگی ها را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او از نظر روحی ومعنوی در مرتبه ای بود که شایسته نزول وحی وکتاب الهی بود و از رسولانی است که برای او کتابی از جانب خدا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دو مورد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وَآتَیْنا داوُدَ زَبُوراً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اکنون زبور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صورت دست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عتیق موجود است وشگفت اینجاست چیزی که قرآن از زبور در باره سرانجام زمین که صالحان وارث آن می شوند نقل می کند، به همان تعبیر در زبور کنونی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زبور پس از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یا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داشتیم که بندگان صالح من وارث زمین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زبور کنونی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متبرّکان وارث زمین خواهند شد، اما معلونان وی منقطع خواهند شد</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قرب او به مقام ربوبی به پایه ای رسیده بود که خواست او مظهر مشیّت الهی بود، همان گونه که خدا هر چه را بخواهد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در محدوده خاصی دارای چنین اراده نافذی بود ومشیّت او از مشیّت الهی سرچشمه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بافتن زره از آهن، آهن در دست او مقاومت نمی کرد ومانند موم به هر شکلی می خواست در می آمد؛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أَلَنّا لَهُ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سایه این کمال معنوی، طبیعت وپرندگان بااو هماهنگ بودند وهرگاه داود به تسبیح خدا می پرداخت، آنها نیز با او همآهنگ می شدند؛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سَخَّرْنا مَعَ داودَ الجِبالَ یُسَبِّحْنَ وَ الطَّیرَ وَ کُنّا فاعِلینَ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آیه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سَخَّرْنَا الجِبالَ مَعَهُ یُسَبِّحْنَ بِالعَشیِّ والإشْراقِ</w:t>
      </w:r>
      <w:r>
        <w:rPr>
          <w:rFonts w:eastAsia="IRNazanin" w:cs="IRNazanin"/>
          <w:color w:val="111111"/>
          <w:sz w:val="28"/>
          <w:szCs w:val="28"/>
          <w:rtl w:val="true"/>
          <w:lang w:bidi="fa-IR"/>
        </w:rPr>
        <w:t>*</w:t>
      </w:r>
      <w:bookmarkStart w:id="529" w:name="pg11573_133603"/>
    </w:p>
    <w:p>
      <w:pPr>
        <w:pStyle w:val="BookText"/>
        <w:rPr/>
      </w:pPr>
      <w:bookmarkEnd w:id="529"/>
      <w:r>
        <w:rPr>
          <w:rFonts w:ascii="Amiri" w:hAnsi="Amiri" w:eastAsia="Amiri" w:cs="Amiri"/>
          <w:color w:val="111111"/>
          <w:sz w:val="28"/>
          <w:sz w:val="28"/>
          <w:szCs w:val="28"/>
          <w:rtl w:val="true"/>
          <w:lang w:bidi="ar-SA"/>
        </w:rPr>
        <w:t>وَالطَّیْرَ مَحْشُورةً کلّ لَهُ أوّابٌ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این تسبیح، تسبیح تکوینی نیست، زیرا این نوع از تسبیح اختصاص به کوه وپرندگان ندارد، چنانکه به هنگام تسبیح گفتن داود، نیز اختصاص ندارد، زیرا تمام موجودات جهان در هر زمان با زبان تکوینی، خدا را تسبیح وتنزیه می کنند وآفرینش دقیق وموزون آنها از کمال آفریدگار آنها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تسبیح از نوع تسبیح آگاهانه موجودات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تسبیح انسانها وفرشتگان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قرآنی در پاره ای از موارد بر چنین تسبیحی گواهی داده است وما مشروح این بحث را در جلد دوّم این تفسیر یاد آور شده ایم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یکی از نعمتهای خدا به داود این بود که به وی فرزند پارسا ودانا ودادگر عادل عطا فرمود ودر بحث آینده، مناظره داود با سلیمان را پیرامون تفسیر موضوعی آیات بیان خواهیم کرد؛چنان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لِداوُدَ سُلِیمانَ نِعْمَ العَبْدُ إنّهُ أوّابٌ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 فرزند داود است که او بنده خوب خدا بود وپیوسته به او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 به او حکومت وفرمانروایی بخشید واز مجموع آیات استفاده می شود که او هم حاکم وزمامدار وهم حکیم ودانا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آتاهُ اللّهُ المُلْکَ وَ الحِکْمَةَ وَ عَلَّمَهُ مِمّا یَشاءُ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فرمانروایی وحکمت دادیم واز آنچه که خدا می خواست به او آموخت</w:t>
      </w:r>
      <w:r>
        <w:rPr>
          <w:rFonts w:eastAsia="IRNazanin" w:cs="IRNazanin"/>
          <w:color w:val="111111"/>
          <w:sz w:val="28"/>
          <w:szCs w:val="28"/>
          <w:rtl w:val="true"/>
          <w:lang w:bidi="fa-IR"/>
        </w:rPr>
        <w:t>».</w:t>
      </w:r>
    </w:p>
    <w:p>
      <w:pPr>
        <w:pStyle w:val="Heading4"/>
        <w:numPr>
          <w:ilvl w:val="3"/>
          <w:numId w:val="1"/>
        </w:numPr>
        <w:rPr/>
      </w:pPr>
      <w:bookmarkStart w:id="530" w:name="__RefHeading___Toc5027719_73709187"/>
      <w:bookmarkStart w:id="531" w:name="_Toc202"/>
      <w:bookmarkEnd w:id="530"/>
      <w:r>
        <w:rPr>
          <w:rtl w:val="true"/>
        </w:rPr>
        <w:t>داود جانشین خدا در امر داوری</w:t>
      </w:r>
      <w:bookmarkEnd w:id="531"/>
    </w:p>
    <w:p>
      <w:pPr>
        <w:pStyle w:val="Heading5"/>
        <w:numPr>
          <w:ilvl w:val="4"/>
          <w:numId w:val="1"/>
        </w:numPr>
        <w:rPr/>
      </w:pPr>
      <w:bookmarkStart w:id="532" w:name="__RefHeading___Toc5027721_73709187"/>
      <w:bookmarkStart w:id="533" w:name="_Toc203"/>
      <w:bookmarkEnd w:id="532"/>
      <w:r>
        <w:rPr>
          <w:rtl w:val="true"/>
        </w:rPr>
        <w:t>اشاره</w:t>
      </w:r>
      <w:bookmarkEnd w:id="53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گواهی می دهد که داود جانشین خدا در زمین در امر داوری بود</w:t>
      </w:r>
    </w:p>
    <w:p>
      <w:pPr>
        <w:pStyle w:val="BookText"/>
        <w:rPr/>
      </w:pPr>
      <w:r>
        <w:rPr>
          <w:rFonts w:ascii="IRNazanin" w:hAnsi="IRNazanin" w:eastAsia="IRNazanin"/>
          <w:color w:val="111111"/>
          <w:sz w:val="28"/>
          <w:sz w:val="28"/>
          <w:szCs w:val="28"/>
          <w:rtl w:val="true"/>
          <w:lang w:bidi="fa-IR"/>
        </w:rPr>
        <w:t>وقرآن از داوریهای او دو مورد را به صورت فشرده بیان کرده است، اینک آیات این 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أتاکَ نَبَؤُا الخَصْمِ إذْ تَسَوَّروا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داوُدَ فَفَزِعَ مِنْهُمْ قالُوا لاتَخَفْ خَصْمانِ بَغی بَعْضُنا علی بَعْض فَاحْکُمْ بَیْنَنا بِالحَقِّ وَ لا تُشْطِطْ وَاهْدِنا إلی سَواءِ الصِّراطِ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أخی لَهُ تِسْعٌ وَ تِسْعُونَ نَعْجَةً وَ لِیَ نَعْجَةٌ واحِدَةٌ فَقالَ أکْفِلْنیها وَعَزَّنی فِی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وَأنابَ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فَغَفَرْنا لَهُ ذلِکَ وَ إنَّ لَهُ عِنْدَنا لَزُلْفی وَ 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داوُدَ وَسُلَیْمانَ إذْ یَحْکُمانِ فی الحَرْثِ إذْ نَفَشَتْ فیهِ غَنَمُ الْقَومِ وَ کُنّا لِحُکْمِهِمْ شاهِدینَ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سُلَیْمانَ وَ کُلاّ ً آتَیْنا حُکْماً وَ عِلماً وَ سَخَّرْنا مَعَ داودَ الجِبالَ یُسَبِّحْنَ وَ الطَیْر وَ کُنَّا فَاعِلِینَ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ـای داود ما تو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در میان مردم به حق داوری کن واز هوای نفس پیروی مکن، که تو را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از راه خدا گمراه شده اند، برای آنان عذاب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روز حساب را فراموش کرده اند</w:t>
      </w:r>
      <w:r>
        <w:rPr>
          <w:rFonts w:eastAsia="IRNazanin" w:cs="IRNazanin"/>
          <w:color w:val="111111"/>
          <w:sz w:val="28"/>
          <w:szCs w:val="28"/>
          <w:rtl w:val="true"/>
          <w:lang w:bidi="fa-IR"/>
        </w:rPr>
        <w:t>.</w:t>
      </w:r>
      <w:bookmarkStart w:id="534" w:name="pg11573_133605"/>
    </w:p>
    <w:p>
      <w:pPr>
        <w:pStyle w:val="BookText"/>
        <w:rPr/>
      </w:pPr>
      <w:bookmarkEnd w:id="534"/>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آیا از سرگذشت شاکیان، آنگاه که از بالای دیوار غرفه داود بالا رفتند وبه طور غیر منتظره بر او وارد شدند، اطلاع دارید؟ داود از آنان بیمناک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دشمن بوده وقصد جان او را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شاکیان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هر گونه ابهام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سخن کردند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 نفر شاکی هستیم،برخی بر برخی ستم روا می دارد، میان ما بحق داوری کن ودر مورد ما ستم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یکی از آن شاکیان، در حالی که به دیگری اشاره می کرد،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برادرم نود ونه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حالی که من فقط یک گوسفند ماده دارم، ولی او به من اصرار می کند که همین یک گوسفند را نیز به او واگذار کنم و در سخن بر من غلبه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داود در پاسخ وبه عنوان داوری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که با چنین درخواست می خواهد گوسفند تو را به میشهای خود ضمیمه کند، به تو ظلم کرده است وبسیاری از دوستان بر یکدیگر ستم می کنند؛ مگر آنان که ایمان آورده اند وعمل صالح انجام داده اند وآنان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فهمید که ما او را آزموده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کرد وخم شد وتوبه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ما نیز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بخشیدیم واو نزد ما دارای مقامی بلند وسرانجام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یاد آر داود وسلیمان را آنگاه که در مورد تاکستان کسی داوری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گله گوسفند گروهی شبانه به تاکستان فردی وارد شد وآنها را تباه نمودند وما شاهد داوریهای آنان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ما حکومت وکیفیت داوری را به سلیمان تفهیم کردیم وبه هر یک حکمت ودانش آموختیم وکوهها وپرندگان را مسخّر وبا داود همراه ساختیم وما این سنت را در مورد پیشینیان نیز داشتیم</w:t>
      </w:r>
      <w:r>
        <w:rPr>
          <w:rFonts w:eastAsia="IRNazanin" w:cs="IRNazanin"/>
          <w:color w:val="111111"/>
          <w:sz w:val="28"/>
          <w:szCs w:val="28"/>
          <w:rtl w:val="true"/>
          <w:lang w:bidi="fa-IR"/>
        </w:rPr>
        <w:t>.</w:t>
      </w:r>
    </w:p>
    <w:p>
      <w:pPr>
        <w:pStyle w:val="Heading5"/>
        <w:numPr>
          <w:ilvl w:val="4"/>
          <w:numId w:val="1"/>
        </w:numPr>
        <w:rPr/>
      </w:pPr>
      <w:bookmarkStart w:id="535" w:name="__RefHeading___Toc5027723_73709187"/>
      <w:bookmarkStart w:id="536" w:name="_Toc204"/>
      <w:bookmarkEnd w:id="535"/>
      <w:r>
        <w:rPr>
          <w:rtl w:val="true"/>
        </w:rPr>
        <w:t>تفسیر موضوعی آیات</w:t>
      </w:r>
      <w:bookmarkEnd w:id="536"/>
    </w:p>
    <w:p>
      <w:pPr>
        <w:pStyle w:val="Heading6"/>
        <w:numPr>
          <w:ilvl w:val="5"/>
          <w:numId w:val="1"/>
        </w:numPr>
        <w:rPr/>
      </w:pPr>
      <w:bookmarkStart w:id="537" w:name="__RefHeading___Toc5027725_73709187"/>
      <w:bookmarkStart w:id="538" w:name="_Toc205"/>
      <w:bookmarkEnd w:id="537"/>
      <w:r>
        <w:rPr>
          <w:rtl w:val="true"/>
        </w:rPr>
        <w:t>اشاره</w:t>
      </w:r>
      <w:bookmarkEnd w:id="53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داود به عنوان خلیفه خدا در روی زمین برای داوری تعیین شده</w:t>
      </w:r>
    </w:p>
    <w:p>
      <w:pPr>
        <w:pStyle w:val="BookText"/>
        <w:rPr/>
      </w:pPr>
      <w:r>
        <w:rPr>
          <w:rFonts w:ascii="IRNazanin" w:hAnsi="IRNazanin" w:eastAsia="IRNazanin"/>
          <w:color w:val="111111"/>
          <w:sz w:val="28"/>
          <w:sz w:val="28"/>
          <w:szCs w:val="28"/>
          <w:rtl w:val="true"/>
          <w:lang w:bidi="fa-IR"/>
        </w:rPr>
        <w:t>است واین خود می رساند که داوری ونفوذ رأی از آن خداست ورأی هیچ کس در باره کسی نافذ نیست واین یکی از مراتب توحید است؛ یعنی توحید در حکم وداوری؛ مگر آن کس که از جانب خدا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داود از جانب خدا تعیین شده بود،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 فِی الأرْضِ فَاحْکُمْ بَیْنَ النّاسِ بِالحَقِّ وَ لا تَتَّبِعِ الهَوی فَیُضِلَّکَ عَنْ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آمده است که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شریح، که بر مسند حکومت کوفه تکیه کرده بود،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برمسندی تکیه کرده وبرجایی نشسته ای که جز پیامبر ویا وصی او یا انسان شقی نمی نشیند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ودر روایت دیگری آمده است از داوری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داوری از آن پیشوایان عالم به قضاوت وعادل در میان مسلمانان است؛ مانند پیامبر یا وصی پیامبر</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شریح لقد جلست مجلساً لایجلسه إلاّ نبیّ أو وصیُّ نَبیّ أو شَقِیّ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اتقوا الحکومة فانّ الحکومة إنّما هی للإمام ، العالم بالقضاء، العادل فی المسلمین، لنبی أو وصی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منصب را باید پیامبران واوصیا خصوصی ویا نایبان عمومی آنان عهده دار گردند که از جانب خدا برای داوری منصوبند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رابطه داور با خدا قطع شود وحکومت او از حکومت الهی سرچشمه نگیرد، ارزش قضایی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بعدی حاکی از آن است که دو نفر شاکی ـ از غیر طریق مجاز ـ با بالا رفتن از دیوار خانه داود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وقتی چشمان داود به آنان افتاد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اندیشید که این دو نفر سوء قصد دارند، در حالی که آنان از او در باره موضوعی که اختلاف داشتند، داوری می خواستند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دو انسان بودند وچنین نزاعی میان آنان رخ داده بود وخواهان حلّ اختلاف بودند، یا اینکه دو فرشته بودند که برای امتحان داود به صورت دو انسان در</w:t>
      </w:r>
    </w:p>
    <w:p>
      <w:pPr>
        <w:pStyle w:val="BookText"/>
        <w:rPr/>
      </w:pPr>
      <w:r>
        <w:rPr>
          <w:rFonts w:ascii="IRNazanin" w:hAnsi="IRNazanin" w:eastAsia="IRNazanin"/>
          <w:color w:val="111111"/>
          <w:sz w:val="28"/>
          <w:sz w:val="28"/>
          <w:szCs w:val="28"/>
          <w:rtl w:val="true"/>
          <w:lang w:bidi="fa-IR"/>
        </w:rPr>
        <w:t>آمده وچنین مسأله ای را مطرح کردند؟ ظاهر آیات نظر نخست را تأیید می کند، ولی احتمال دوم نیز منتفی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شاکی رو به داود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که همراه من است برادر 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داشتن نود ونه میش، خواهان آن است که من نیز یک میش خود را به او واگذار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درخواستی رواست، در حالی که من یک میش بیشتر ندارم؟ قرآن این جریان را چنین نقل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لَهُ تِسْعٌ وَ تِسْعُونَ نَعْجَةً وَ لِیَ نَعْجَةٌ واحِدَةٌ فَقالَ أکْفِلْنیها وَ عَزَّنی فِی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قضاوت عادلانه ایجاب می کرد که داود به سخن طرف دیگر نیز گوش فرا دهد و آنگاه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بدون آنکه از او چیزی بپرسد چنین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متشاکی با چنین درخواستی ـ که میش تو را ضمیمه میشهای خود کند ـ به تو ظلم کرده است واصولاً بسیاری شریکان به یکدیگر ستم می کنند؛ مگر مؤمنان درست کردار که اندکند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لَقَدْ ظَلَمَکَ بِسُؤالِ نَعْجَتِکَ إلی نِعاجِهِ وَ إنَّ کَثیراً مِنَ الخُلَطاءِ لَیَبْغی بَعْضُهُمْ علی بعْض إلاّ الّذینَ آمَنُوا وَ عَمِلُوا الصّالِحاتِ وَ قَلیلٌ 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استماع گفتار داود مجلس را ترک کردند، ولی داود فوراً توجّه کرد که شایسته نبود پیش از شنیدن سخن طرف مقابل داوری کند؛ هر چند داوری او بر فرض صحّت سخن شاکی؛صد در صد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جهت ندارد فرد ثروتمندی به خاطر افزودن ثروت خود دست دیگری را تهی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 داود متوجّه جریان شد وفهمید که هدف از طرح این سؤال آزمودن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خدا طلب آمرزش کرد ودر پیشگاه خدا خضوع نمود وبه سوی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داوُدُ أَنَّمَا فَتَنّاهُ فَاسْتَغْفَرَ رَبَّهُ وَ خَرَّ راکِعاً وَأنابَ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خدا این ترک اولی را می بخشد ویاد آور می شود که او نزد ما مقام والا وسرانجام نیکی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فَغَفَرْنا لَهُ ذلِکَ وَ إنَّ لَهُ عِنْدَنا لَزُلْفی وَ حُسْنَ مَآب</w:t>
      </w:r>
      <w:r>
        <w:rPr>
          <w:rFonts w:eastAsia="Amiri" w:cs="Amiri" w:ascii="Amiri" w:hAnsi="Amiri"/>
          <w:color w:val="111111"/>
          <w:sz w:val="28"/>
          <w:szCs w:val="28"/>
          <w:rtl w:val="true"/>
          <w:lang w:bidi="ar-SA"/>
        </w:rPr>
        <w:t>).</w:t>
      </w:r>
      <w:bookmarkStart w:id="539" w:name="pg11573_133608"/>
    </w:p>
    <w:p>
      <w:pPr>
        <w:pStyle w:val="BookText"/>
        <w:rPr/>
      </w:pPr>
      <w:bookmarkEnd w:id="539"/>
      <w:r>
        <w:rPr>
          <w:rFonts w:ascii="IRNazanin" w:hAnsi="IRNazanin" w:eastAsia="IRNazanin"/>
          <w:color w:val="111111"/>
          <w:sz w:val="28"/>
          <w:sz w:val="28"/>
          <w:szCs w:val="28"/>
          <w:rtl w:val="true"/>
          <w:lang w:bidi="fa-IR"/>
        </w:rPr>
        <w:t>در اینجا یاد آور می شویم که نادیده گرفتن پاسخ طرف دیگر گناهی نبود که با عصمت انبیا مخالفت داشته باشد، بلکه رأی داود بر فرض صحّت سخن شاکی بود وهر پرسشی را که فردی طرح کند، می توان به صورت قضیه مشروط به آن پاسخ داد وآن اینکه اگر پرسش صحیح باشد، پاسخ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بر اینکه از داود در این جا گناهی سر نزده، این است که قرآن او را پس از چنین داوری به داشتن مقام والا وسرانجام نیکو یاد کرده وسپس فرمان می دهد که به عنوان خلیفه خدا در زمین، میان مردم داوری کند</w:t>
      </w:r>
      <w:r>
        <w:rPr>
          <w:rFonts w:eastAsia="IRNazanin" w:cs="IRNazanin"/>
          <w:color w:val="111111"/>
          <w:sz w:val="28"/>
          <w:szCs w:val="28"/>
          <w:rtl w:val="true"/>
          <w:lang w:bidi="fa-IR"/>
        </w:rPr>
        <w:t>.</w:t>
      </w:r>
    </w:p>
    <w:p>
      <w:pPr>
        <w:pStyle w:val="Heading6"/>
        <w:numPr>
          <w:ilvl w:val="5"/>
          <w:numId w:val="1"/>
        </w:numPr>
        <w:rPr/>
      </w:pPr>
      <w:bookmarkStart w:id="540" w:name="__RefHeading___Toc5027727_73709187"/>
      <w:bookmarkStart w:id="541" w:name="_Toc206"/>
      <w:bookmarkEnd w:id="540"/>
      <w:r>
        <w:rPr>
          <w:rtl w:val="true"/>
        </w:rPr>
        <w:t>داوری داود با سلیمان</w:t>
      </w:r>
      <w:bookmarkEnd w:id="541"/>
    </w:p>
    <w:p>
      <w:pPr>
        <w:pStyle w:val="BookText"/>
        <w:rPr/>
      </w:pPr>
      <w:r>
        <w:rPr>
          <w:rFonts w:ascii="IRNazanin" w:hAnsi="IRNazanin" w:eastAsia="IRNazanin"/>
          <w:color w:val="111111"/>
          <w:sz w:val="28"/>
          <w:sz w:val="28"/>
          <w:szCs w:val="28"/>
          <w:rtl w:val="true"/>
          <w:lang w:bidi="fa-IR"/>
        </w:rPr>
        <w:t>قرآن داوری دیگری را از داود نقل می کند که در آنجا وی با فرزند خود سلیمان به داوری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جریان این است که گله گوسفندی شبانه وارد تاکستانی</w:t>
      </w:r>
      <w:r>
        <w:rPr>
          <w:rStyle w:val="FootnoteAnchor"/>
          <w:rtl w:val="true"/>
        </w:rPr>
        <w:footnoteReference w:id="10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وبرگها وخوشه 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وخساراتی به باغ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شکایت را نزد داود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داوری کرد که برای جبران این خسارت، باید تمام گوسفندان به صاحب باغ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اساس این داوری این بود که مقدار ضرری که بر صاحب باغ وارد شده بود، معادل گوسفندانی بود که بر آن باغ خسارت وارد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آن زمان صاحب باغ در شب هنگام برا ی حراست باغ خود از خطر دامها وچهارپایان تکلیفی نداشت وغالباً این نوع باغها فاقد دیوار وحصار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وظیفه صاحب گوسفند بود که شب هنگام نگهبان گله خود باشد که به باغات خسارتی وارد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 در روز بر عکس بود وباید صاحب باغ مراقب باغ خود باشد تا گله های رها شده در بیابان بر او ضرری وارد نسازند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گرامی نقل شده است که داود بر این اساس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w:t>
      </w:r>
    </w:p>
    <w:p>
      <w:pPr>
        <w:pStyle w:val="BookText"/>
        <w:rPr/>
      </w:pPr>
      <w:r>
        <w:rPr>
          <w:rFonts w:ascii="IRNazanin" w:hAnsi="IRNazanin" w:eastAsia="IRNazanin"/>
          <w:color w:val="111111"/>
          <w:sz w:val="28"/>
          <w:sz w:val="28"/>
          <w:szCs w:val="28"/>
          <w:rtl w:val="true"/>
          <w:lang w:bidi="fa-IR"/>
        </w:rPr>
        <w:t>گوسفندان در شب بر عهده صاحبان آنها، وحفظ باغ در روز بر صاحبان باغ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ممکن است گفته شود چنین قانونی کلیّت ندارد ودر پاره ای از موارد صاحب گوسفند مسؤول هر نوع خسارت وارد از ناحیه دام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گفت در زمان داود در میان بنی اسرائیل چنین رسمی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سلیمان به گونه دیگر داوری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تاکستان را به صاحبان گوسفند بدهند تا بر روی آن کار کنند تا به حالت نخست باز گردد ودر این مدّت که آنان مشغول ترمیم باغ هستند، گوسفندها را به صاحب باغ بدهند تا از در آمد آن تا روزی که باغ به حالت اوّلیه باز گردد بهره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پایه داوری سلیمان، که در آن روز یازده ساله بود، بر این اساس بود که در آمد گوسفندان از شیر وپشم در این مدّت معادل خسارتی است که بر باغ وارد شده، به اضافه محرومیتی که در مدّت ترمیم متوجّه صاحب باغ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هر دو داوری بر اساس عدل وداد بود، ولی با این تفاوت که در داوری داود مسأله دفعی بوده وفشار آن بیشتر، ولی در داوری سلیمان جبران خسارت تدریجی بوده وسرانجام صاحبان گوسفندان به گوسفندان خود وصاحب باغ به باغ و منافع از دست رفته خود دست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دو جریان را به صورت بسیار سربسته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وَسُلَیْمانَ إذْ یَحْکُمانِ فی الحَرْثِ إذْ نَفَشَتْ فیهِ غَن</w:t>
      </w:r>
      <w:r>
        <w:rPr>
          <w:rStyle w:val="FootnoteAnchor"/>
          <w:rtl w:val="true"/>
        </w:rPr>
        <w:footnoteReference w:id="109"/>
      </w:r>
      <w:r>
        <w:rPr>
          <w:rFonts w:ascii="Amiri" w:hAnsi="Amiri" w:eastAsia="Amiri" w:cs="Amiri"/>
          <w:color w:val="111111"/>
          <w:sz w:val="28"/>
          <w:sz w:val="28"/>
          <w:szCs w:val="28"/>
          <w:rtl w:val="true"/>
          <w:lang w:bidi="ar-SA"/>
        </w:rPr>
        <w:t>َمُ الْقَومِ وَ کُنّا لِحکمهِمْ 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سُلَیْمانَ وَ کُلاّ ً آتَیْنا حُکْماً وَ عِلماً وَسَخَّرْنا مَعَ داودَ الجِبالَ یُسَبِّحْنَ وَ الطَّیْرَ وَ کُنَّا فاعِلینَ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داوری داود برای این بود که فرزند خردسال او، زبان به سخن گشاید</w:t>
      </w:r>
      <w:bookmarkStart w:id="542" w:name="pg11573_133610"/>
    </w:p>
    <w:p>
      <w:pPr>
        <w:pStyle w:val="BookText"/>
        <w:rPr/>
      </w:pPr>
      <w:bookmarkEnd w:id="542"/>
      <w:r>
        <w:rPr>
          <w:rFonts w:ascii="IRNazanin" w:hAnsi="IRNazanin" w:eastAsia="IRNazanin"/>
          <w:color w:val="111111"/>
          <w:sz w:val="28"/>
          <w:sz w:val="28"/>
          <w:szCs w:val="28"/>
          <w:rtl w:val="true"/>
          <w:lang w:bidi="fa-IR"/>
        </w:rPr>
        <w:t>ومقام وموقعیت خود را به ثبوت رساند؛ چنانکه گاهی در میان معلّم وشاگرد از این حادثه ها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سرگذشت داوداز نظر قرآن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نکات داستان داود اشاره کنیم</w:t>
      </w:r>
      <w:r>
        <w:rPr>
          <w:rFonts w:eastAsia="IRNazanin" w:cs="IRNazanin"/>
          <w:color w:val="111111"/>
          <w:sz w:val="28"/>
          <w:szCs w:val="28"/>
          <w:rtl w:val="true"/>
          <w:lang w:bidi="fa-IR"/>
        </w:rPr>
        <w:t>.</w:t>
      </w:r>
    </w:p>
    <w:p>
      <w:pPr>
        <w:pStyle w:val="Heading6"/>
        <w:numPr>
          <w:ilvl w:val="5"/>
          <w:numId w:val="1"/>
        </w:numPr>
        <w:rPr/>
      </w:pPr>
      <w:bookmarkStart w:id="543" w:name="__RefHeading___Toc5027729_73709187"/>
      <w:bookmarkStart w:id="544" w:name="_Toc207"/>
      <w:bookmarkEnd w:id="543"/>
      <w:r>
        <w:rPr>
          <w:rtl w:val="true"/>
        </w:rPr>
        <w:t>نکات آموزنده سرگذشت داود</w:t>
      </w:r>
      <w:bookmarkEnd w:id="544"/>
    </w:p>
    <w:p>
      <w:pPr>
        <w:pStyle w:val="BookText"/>
        <w:rPr/>
      </w:pPr>
      <w:r>
        <w:rPr>
          <w:rFonts w:ascii="IRNazanin" w:hAnsi="IRNazanin" w:eastAsia="IRNazanin"/>
          <w:color w:val="111111"/>
          <w:sz w:val="28"/>
          <w:sz w:val="28"/>
          <w:szCs w:val="28"/>
          <w:rtl w:val="true"/>
          <w:lang w:bidi="fa-IR"/>
        </w:rPr>
        <w:t>از مجموع آیاتی که در باره داود وارد شده وبه تفسیر آنها پرداختیم،نکات زیر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داود بر اثر مجاهدت در راه خدا به چنان مقام بلندی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پایه ترقی وتکامل او همین جهاد بود که در بخش نخست بیان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قرآن یاد آور می شود که آهن را برای او نرم ساختیم، ولی او از آهن به نفع بشر بهره می گرفت، وبه جای سلاح ویرانگر، سلاحی می ساخت که در سایه آن بشر از خطر مصون بماند، واین خود می رساند که صنایع باید در طریق حفظ جان انسان به سیر تکاملی خود ادامه دهد، نه در مسیر کشتار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صنعتی که به وسیله آن کشتار افراد صورت می گیرد، از نظر تعالیم پیامبران درست وپا برجانیست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 فی السّرد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زیبایی نهفته است وآن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تقدیر به معنی اندازه 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نسج وبافتن است ومفاد جمله این است که در بافتن زره، اندازه را رعایت کن،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حلقه های متناسب وهماهنگ قرار بده تابه هنگام پوشیدن سودمند باشد واین خود می رساند که هر عملی که انسان انجام می دهد، باید ظرافت واندازه گیری آن را فراموش نکند وبه اصطلاح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مسلمانان جنازه ابراهیم فرزند پیامبر را به قبر نهادند وبر روی قبر خاک ریختند، بدون اینکه قبر را صاف کنند وآن را</w:t>
      </w:r>
    </w:p>
    <w:p>
      <w:pPr>
        <w:pStyle w:val="BookText"/>
        <w:rPr/>
      </w:pPr>
      <w:r>
        <w:rPr>
          <w:rFonts w:ascii="IRNazanin" w:hAnsi="IRNazanin" w:eastAsia="IRNazanin"/>
          <w:color w:val="111111"/>
          <w:sz w:val="28"/>
          <w:sz w:val="28"/>
          <w:szCs w:val="28"/>
          <w:rtl w:val="true"/>
          <w:lang w:bidi="fa-IR"/>
        </w:rPr>
        <w:t>به صورت یک قبر در آورند، دست از کار کشیدند ولی پیامبر گرامی نشست وبا دست خود خاکها را صاف کرد وتنظیم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أحدکم عملا فلیتقن</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مسأله داوری در باره دو نفر متخاصم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نود ونه میش ودیگری یک میش بیشتر نداشت واو در پاسخ طرف، حق را به شاکی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 از بیان این مطلب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ظَنَّ داوُدُ أنَّما فَتَنّاه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فهمید که ما او را آزموده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مقصود از این آزمون چیست؟ آنچه که می توان در این مورد گفت، سخنی است که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وحاصل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تصوّر کرد که خدا داناتر از او را نیافریده است برای اینکه این تصوّر را از ذهن او بیرون ببرد، دو نفر رامأمور کرد که چنین مسأله ای را مطرح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مقتضای میزان قضاوت این بود که او در هر مسأله ای ـ هرچند پاسخ آن واضح وروشن باشدـ پس از شنیدن سخن هر دو به داوری بنشیند، در حالی که داود در این قسمت شتاب نمود وپیش از آنکه از طرفین سؤال کند، به نفع مدعی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داوری نگذشته بود که داود به لغزش خود پی برد وروشن شد که آن اندیشه قبلی، درست وپابرجا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حضور این دو نفر در نزد او از جانب خدا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خاطر یک هدف صحیح، در این قسمت فرق نمی کند این دو متخاصم را فرشتگانی بدانیم که به صورت انسان در آمده بودند، یا دو انسان عادی که دارای چنین شکایتی بودند ودر عین حال یک اثر تربیتی بر آن مترتب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بسیاری از مفسران اهل سنت، تحت تأثیر اساطیر تورات محرّف قرار گرفته وچیزهایی را به داود نسبت داده اند که هرگز نمی توان به یک مؤمن عادل نسبت داد تا چه رسید به پیامبر الهی وما برای اینکه کتاب خود را با این اسطوره ها</w:t>
      </w:r>
    </w:p>
    <w:p>
      <w:pPr>
        <w:pStyle w:val="BookText"/>
        <w:rPr/>
      </w:pPr>
      <w:r>
        <w:rPr>
          <w:rFonts w:ascii="IRNazanin" w:hAnsi="IRNazanin" w:eastAsia="IRNazanin"/>
          <w:color w:val="111111"/>
          <w:sz w:val="28"/>
          <w:sz w:val="28"/>
          <w:szCs w:val="28"/>
          <w:rtl w:val="true"/>
          <w:lang w:bidi="fa-IR"/>
        </w:rPr>
        <w:t xml:space="preserve">آلوده نسازیم، از نقل آنها خود داری می کنیم ولی حدیثی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کنیم که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خواسته های مردم قابل انجام نیست وزبانهای آنان بسته نمی شود، آیا همین مردم به داود نسبت ناروا را ندادند وگفتند که او اوبه دنبال مرغی بود، مرغ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افسران ارتش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به خانه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زن زیبای وی افتاد وسرانجام مقدمات قتل او را فراهم کرد تا کشته شد وبا زن او ازدواج کرد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گروهی از مفسّران اهل سنت از نقل این نوع نسبتهای خلافِ عقل در کتابهای تفسیر اباء نمی کنند، و بدون ردّ و نقد از آن می گذرند، اما از شنیدن یک نسبت ناشایست به یکی از صحابه پیامبر سخت ناراحت می شوند و گوینده را ملحد و زندیق می دانند گویا صحابه در نظر آنان از پیامبران بالاتر و برتر است</w:t>
      </w:r>
      <w:r>
        <w:rPr>
          <w:rFonts w:eastAsia="IRNazanin" w:cs="IRNazanin"/>
          <w:color w:val="111111"/>
          <w:sz w:val="28"/>
          <w:szCs w:val="28"/>
          <w:rtl w:val="true"/>
          <w:lang w:bidi="fa-IR"/>
        </w:rPr>
        <w:t>.</w:t>
      </w:r>
      <w:bookmarkStart w:id="545" w:name="pg11573_133614"/>
    </w:p>
    <w:p>
      <w:pPr>
        <w:pStyle w:val="Heading2"/>
        <w:numPr>
          <w:ilvl w:val="1"/>
          <w:numId w:val="1"/>
        </w:numPr>
        <w:rPr/>
      </w:pPr>
      <w:bookmarkStart w:id="546" w:name="__RefHeading___Toc5027731_73709187"/>
      <w:bookmarkStart w:id="547" w:name="_Toc208"/>
      <w:bookmarkEnd w:id="545"/>
      <w:bookmarkEnd w:id="546"/>
      <w:r>
        <w:rPr>
          <w:rtl w:val="true"/>
        </w:rPr>
        <w:t xml:space="preserve">پیامبر پانزدهم </w:t>
      </w:r>
      <w:r>
        <w:rPr>
          <w:rtl w:val="true"/>
        </w:rPr>
        <w:t xml:space="preserve">: </w:t>
      </w:r>
      <w:r>
        <w:rPr>
          <w:rtl w:val="true"/>
        </w:rPr>
        <w:t>سلیمان بن داود</w:t>
      </w:r>
      <w:bookmarkEnd w:id="547"/>
    </w:p>
    <w:p>
      <w:pPr>
        <w:pStyle w:val="Heading3"/>
        <w:numPr>
          <w:ilvl w:val="2"/>
          <w:numId w:val="1"/>
        </w:numPr>
        <w:rPr/>
      </w:pPr>
      <w:bookmarkStart w:id="548" w:name="__RefHeading___Toc5027733_73709187"/>
      <w:bookmarkStart w:id="549" w:name="_Toc209"/>
      <w:bookmarkEnd w:id="548"/>
      <w:r>
        <w:rPr>
          <w:rtl w:val="true"/>
        </w:rPr>
        <w:t>اشاره</w:t>
      </w:r>
      <w:bookmarkEnd w:id="549"/>
    </w:p>
    <w:p>
      <w:pPr>
        <w:pStyle w:val="BookText"/>
        <w:rPr/>
      </w:pPr>
      <w:r>
        <w:rPr>
          <w:rFonts w:ascii="IRNazanin" w:hAnsi="IRNazanin" w:eastAsia="IRNazanin"/>
          <w:color w:val="111111"/>
          <w:sz w:val="28"/>
          <w:sz w:val="28"/>
          <w:szCs w:val="28"/>
          <w:rtl w:val="true"/>
          <w:lang w:bidi="fa-IR"/>
        </w:rPr>
        <w:t>سرگذشت سلیمان بن داود</w:t>
      </w:r>
    </w:p>
    <w:p>
      <w:pPr>
        <w:pStyle w:val="BookText"/>
        <w:rPr/>
      </w:pPr>
      <w:r>
        <w:rPr>
          <w:rFonts w:ascii="IRNazanin" w:hAnsi="IRNazanin" w:eastAsia="IRNazanin"/>
          <w:color w:val="111111"/>
          <w:sz w:val="28"/>
          <w:sz w:val="28"/>
          <w:szCs w:val="28"/>
          <w:rtl w:val="true"/>
          <w:lang w:bidi="fa-IR"/>
        </w:rPr>
        <w:t>سلیمان، فرزند داود از پیامبران عظیم الشأنی است که علاوه بر مقامات معنوی، از نظر قدرت وتوانایی وسیطره بر بخش وسیعی از جهان وتسخیر طبیعت وبرخی از جانداران، مانند جن وطیر، در تاریخ پیامبران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سلیمان در قرآن شانزده بار آمده است ومی توان آن را در سوره های ذیل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نمل</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حاکی از عنایت قرآن به شخصیت سلیمان وحوادث مربوط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قصص وسرگذشت او در قرآن در عناوین یاد شده در زیر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صفات وبرجستگیهای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رژه سوار کاران از برابر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امتحان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درخواست فرمانروایی بی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قلمرو فرمانروایی، یا مسخّر شدن جن ونیروهای طبیعت برای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عبور از سرزمین مورچگان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ماجرای هدهد وملکه سبا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پایان زندگی سلیمان ومرگ او</w:t>
      </w:r>
      <w:r>
        <w:rPr>
          <w:rFonts w:eastAsia="IRNazanin" w:cs="IRNazanin"/>
          <w:color w:val="111111"/>
          <w:sz w:val="28"/>
          <w:szCs w:val="28"/>
          <w:rtl w:val="true"/>
          <w:lang w:bidi="fa-IR"/>
        </w:rPr>
        <w:t>.</w:t>
      </w:r>
      <w:bookmarkStart w:id="550" w:name="pg11573_133615"/>
    </w:p>
    <w:p>
      <w:pPr>
        <w:pStyle w:val="Heading3"/>
        <w:numPr>
          <w:ilvl w:val="2"/>
          <w:numId w:val="1"/>
        </w:numPr>
        <w:rPr/>
      </w:pPr>
      <w:bookmarkStart w:id="551" w:name="__RefHeading___Toc5027735_73709187"/>
      <w:bookmarkStart w:id="552" w:name="_Toc210"/>
      <w:bookmarkEnd w:id="550"/>
      <w:bookmarkEnd w:id="551"/>
      <w:r>
        <w:rPr/>
        <w:t>1</w:t>
      </w:r>
      <w:r>
        <w:rPr>
          <w:rtl w:val="true"/>
        </w:rPr>
        <w:t xml:space="preserve">- </w:t>
      </w:r>
      <w:r>
        <w:rPr>
          <w:rtl w:val="true"/>
        </w:rPr>
        <w:t>صفات و برجستگی های سلیمان</w:t>
      </w:r>
      <w:bookmarkEnd w:id="552"/>
    </w:p>
    <w:p>
      <w:pPr>
        <w:pStyle w:val="Heading4"/>
        <w:numPr>
          <w:ilvl w:val="3"/>
          <w:numId w:val="1"/>
        </w:numPr>
        <w:rPr/>
      </w:pPr>
      <w:bookmarkStart w:id="553" w:name="__RefHeading___Toc5027737_73709187"/>
      <w:bookmarkStart w:id="554" w:name="_Toc211"/>
      <w:bookmarkEnd w:id="553"/>
      <w:r>
        <w:rPr>
          <w:rtl w:val="true"/>
        </w:rPr>
        <w:t>آیات مورد بحث</w:t>
      </w:r>
      <w:bookmarkEnd w:id="55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عِنْدَنا لَزُلْفی وَحُسْنَ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داوُدَ وَسُلیمانَ عِلماً وَ قالا الحَمْدُ للّهِ الّذی فَضَّلَنا عَلی کَثیر مِنْ عِبادِهِ المُؤمِنینَ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فَفَهَّمْناها سُلیمانَ وَکُلاّ ً آتَیْنا حُکْماً وعِلماً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لِداوُدَ سُلیمانَ نِعْمَ العَبْدُ إنَّهُ أوَّابُ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5027739_73709187"/>
      <w:bookmarkStart w:id="556" w:name="_Toc212"/>
      <w:bookmarkEnd w:id="555"/>
      <w:r>
        <w:rPr>
          <w:rtl w:val="true"/>
        </w:rPr>
        <w:t>ترجمه آیات</w:t>
      </w:r>
      <w:bookmarkEnd w:id="55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برای اوست نزد ما مقام والا وآینده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به داود وسلیمان دانش آموختیم وآنان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ما را بر بسیاری از بندگان مؤمن خود برتری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سلیمان وارث داود گشت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به ما زبان پرندگان تعلیم داده شده است واز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آنچه به پیامبران وفرمانروایان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مندیم واین است فضیلت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کیفیت داوری را به سلیمان آموختیم وبه هر یک از داود وسلیمان حکمت ویا قدرت بر داوری وعلم عطا کردیم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ما به داود سلیمان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 ای است او پیوسته به یاد خداست</w:t>
      </w:r>
      <w:r>
        <w:rPr>
          <w:rFonts w:eastAsia="IRNazanin" w:cs="IRNazanin"/>
          <w:color w:val="111111"/>
          <w:sz w:val="28"/>
          <w:szCs w:val="28"/>
          <w:rtl w:val="true"/>
          <w:lang w:bidi="fa-IR"/>
        </w:rPr>
        <w:t>.</w:t>
      </w:r>
      <w:bookmarkStart w:id="557" w:name="pg11573_133616"/>
    </w:p>
    <w:p>
      <w:pPr>
        <w:pStyle w:val="Heading4"/>
        <w:numPr>
          <w:ilvl w:val="3"/>
          <w:numId w:val="1"/>
        </w:numPr>
        <w:rPr/>
      </w:pPr>
      <w:bookmarkStart w:id="558" w:name="__RefHeading___Toc5027741_73709187"/>
      <w:bookmarkStart w:id="559" w:name="_Toc213"/>
      <w:bookmarkEnd w:id="557"/>
      <w:bookmarkEnd w:id="558"/>
      <w:r>
        <w:rPr>
          <w:rtl w:val="true"/>
        </w:rPr>
        <w:t>تفسیر موضوعی آیات</w:t>
      </w:r>
      <w:bookmarkEnd w:id="559"/>
    </w:p>
    <w:p>
      <w:pPr>
        <w:pStyle w:val="BookText"/>
        <w:rPr/>
      </w:pPr>
      <w:r>
        <w:rPr>
          <w:rFonts w:ascii="IRNazanin" w:hAnsi="IRNazanin" w:eastAsia="IRNazanin"/>
          <w:color w:val="111111"/>
          <w:sz w:val="28"/>
          <w:sz w:val="28"/>
          <w:szCs w:val="28"/>
          <w:rtl w:val="true"/>
          <w:lang w:bidi="fa-IR"/>
        </w:rPr>
        <w:t>در شخصیت سلیمان همین بس که خدا او را مقرب درگاه خود و نیکو فرجام می شمارد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لَهُ عِنْدَنا لَزُلْفی وَحُسْنَ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علم وسیعی که به داود وسلیمان عطا کرده گزارش کرده ویاد آور شده که آنان در برابر این موهیبت الهی شاکر وسپاسگزار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 داوُدَ وَسُلیمانَ عِلماً وَ قالَ الحَمْدُللّهِ الّذی فَضَّلْنا عَلی کَثیر مِنْ عِبادِهِ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یاد آور می شود که سلیمان، وارث داود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تنهاوارث ثروت داود بود، بلکه وارث مقامات دیگر او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محضر پدر داوری کرد که تفسیر آن را در سرگذشت پدر بیان کردیم، به خاطر گسترش دایره وراثت او، وقتی قرآن از وارث بودن سلیمان سخن می گوید، بلافاصله یاد آور می شود که سلیمان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زبان پرندگان تعلیم داده شده و از مزایایی که پیامبران وفرمانروایان برخوردارند، ما برخورداریم و چه برتری بالاتر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 وَ قالَ یا أیُّهَا النّاسُ عَلِّمْنا مَنْطِقَ الطَّیْرِ وَ أُوتینا مِنْ کُلِّ شَیء إِنّ هذا لَهُوَ الفَضْلُ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سخن گفتن سلیمان را با پرندگان در هفتمین بخش خواهید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قرآن یاد آور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سلیمان مانند پدر، مقام داوری ودانش دادیم واو بنده نیکو وذاکر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وَکُلاّ ً آتَیْنا حُکْماً وعِلماً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ما بخواهیم توصیفهای او را در قرآن به صورت مجمل یاد آور شویم باید بگوییم او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انسان مقرّب درگاه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نیکو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w:t>
      </w:r>
      <w:bookmarkStart w:id="560" w:name="pg11573_133617"/>
    </w:p>
    <w:p>
      <w:pPr>
        <w:pStyle w:val="BookText"/>
        <w:rPr/>
      </w:pPr>
      <w:bookmarkEnd w:id="560"/>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حکیم وداور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آتَیْناهُ حکماً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عالم ودانشمند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هر چیزی بهره 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أُوتینا من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بنده ای نیکو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بنده ای ذاکر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 شویم فرق است میان اینکه یک انسان عادی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فرد علم آموختیم واین که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انسان علم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قلمرو آموزش علم در دوّمی، وسیع وگسترده خواهد بود</w:t>
      </w:r>
      <w:r>
        <w:rPr>
          <w:rFonts w:eastAsia="IRNazanin" w:cs="IRNazanin"/>
          <w:color w:val="111111"/>
          <w:sz w:val="28"/>
          <w:szCs w:val="28"/>
          <w:rtl w:val="true"/>
          <w:lang w:bidi="fa-IR"/>
        </w:rPr>
        <w:t>.</w:t>
      </w:r>
    </w:p>
    <w:p>
      <w:pPr>
        <w:pStyle w:val="Heading3"/>
        <w:numPr>
          <w:ilvl w:val="2"/>
          <w:numId w:val="1"/>
        </w:numPr>
        <w:rPr/>
      </w:pPr>
      <w:bookmarkStart w:id="561" w:name="__RefHeading___Toc5027743_73709187"/>
      <w:bookmarkStart w:id="562" w:name="_Toc214"/>
      <w:bookmarkEnd w:id="561"/>
      <w:r>
        <w:rPr/>
        <w:t>2</w:t>
      </w:r>
      <w:r>
        <w:rPr>
          <w:rtl w:val="true"/>
        </w:rPr>
        <w:t xml:space="preserve">- </w:t>
      </w:r>
      <w:r>
        <w:rPr>
          <w:rtl w:val="true"/>
        </w:rPr>
        <w:t>رژه سوار کاران در برابر سلیمان</w:t>
      </w:r>
      <w:bookmarkEnd w:id="562"/>
    </w:p>
    <w:p>
      <w:pPr>
        <w:pStyle w:val="Heading4"/>
        <w:numPr>
          <w:ilvl w:val="3"/>
          <w:numId w:val="1"/>
        </w:numPr>
        <w:rPr/>
      </w:pPr>
      <w:bookmarkStart w:id="563" w:name="__RefHeading___Toc5027745_73709187"/>
      <w:bookmarkStart w:id="564" w:name="_Toc215"/>
      <w:bookmarkEnd w:id="563"/>
      <w:r>
        <w:rPr>
          <w:rtl w:val="true"/>
        </w:rPr>
        <w:t>آیات مورد بحث</w:t>
      </w:r>
      <w:bookmarkEnd w:id="56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عُرِضَ عَلَیْهِ بِالعَشِیِّ الصّافِناتُ الجِیادُ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إنّی أحْبَبْتُ حُبَّ الخَیْرِ عَنْ ذِکْرِ رَبّی حَتّی تَوارَتْ بِالحِجابِ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عَلَیَّ فَطَفِقَ مَسْحاً بِالسُّوقِ وَالأعْناقِ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5027747_73709187"/>
      <w:bookmarkStart w:id="566" w:name="_Toc216"/>
      <w:bookmarkEnd w:id="565"/>
      <w:r>
        <w:rPr>
          <w:rtl w:val="true"/>
        </w:rPr>
        <w:t>ترجمه آیات</w:t>
      </w:r>
      <w:bookmarkEnd w:id="56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 زمانی را که اسبهای چابک وتند رو بر او عرضه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اسبها را به خاطر ذکر خدا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آنها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دیدگان پنهان شدند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دستور داد آنها را باز گردانند، آنگاه بر گردن ویال وساق آنها دست کشید</w:t>
      </w:r>
      <w:r>
        <w:rPr>
          <w:rFonts w:eastAsia="IRNazanin" w:cs="IRNazanin"/>
          <w:color w:val="111111"/>
          <w:sz w:val="28"/>
          <w:szCs w:val="28"/>
          <w:rtl w:val="true"/>
          <w:lang w:bidi="fa-IR"/>
        </w:rPr>
        <w:t>.</w:t>
      </w:r>
      <w:bookmarkStart w:id="567" w:name="pg11573_133618"/>
    </w:p>
    <w:p>
      <w:pPr>
        <w:pStyle w:val="Heading4"/>
        <w:numPr>
          <w:ilvl w:val="3"/>
          <w:numId w:val="1"/>
        </w:numPr>
        <w:rPr/>
      </w:pPr>
      <w:bookmarkStart w:id="568" w:name="__RefHeading___Toc5027749_73709187"/>
      <w:bookmarkStart w:id="569" w:name="_Toc217"/>
      <w:bookmarkEnd w:id="567"/>
      <w:bookmarkEnd w:id="568"/>
      <w:r>
        <w:rPr>
          <w:rtl w:val="true"/>
        </w:rPr>
        <w:t>تفسیر آیات</w:t>
      </w:r>
      <w:bookmarkEnd w:id="569"/>
    </w:p>
    <w:p>
      <w:pPr>
        <w:pStyle w:val="BookText"/>
        <w:rPr/>
      </w:pPr>
      <w:r>
        <w:rPr>
          <w:rFonts w:ascii="IRNazanin" w:hAnsi="IRNazanin" w:eastAsia="IRNazanin"/>
          <w:color w:val="111111"/>
          <w:sz w:val="28"/>
          <w:sz w:val="28"/>
          <w:szCs w:val="28"/>
          <w:rtl w:val="true"/>
          <w:lang w:bidi="fa-IR"/>
        </w:rPr>
        <w:t>پیش از آنکه به تفسیر آیات بپردازیم، شایسته است به تفسیر مفردات وترکیب برخی از جمله های آن بپردازیم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اسب چابک وتیز رو است که غالباً روی سه پا می ایستد ویک پای خود را بالا نگه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کلمه جود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اسب با تند رویی خود، جان خود رانثار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شرّ است وگاهی در قرآن در مورد مال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مال طبعاً خیر است واین انسان دور از خرد ودین است که از آن سوء استفاده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بُغض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مفعول است وتقدیر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الخیل 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اسبها را دوست داشتم، نوعی 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علاقه من به اسبان تندرو، علاقه به امر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ومراد از آن اسبان تند رو باشد ومفاد جمله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الخیر حُبّاً عَنْ ذکر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اسبان رابه خاطر یاد خدا وامر او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وسیله این اسبها می توان با دشمن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علاقه به اسبها وآرایش نظامی از فرمان خدا سرچشمه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مؤنث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پنهان شدن است وفاعل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 الجیاد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اسبها موقع سان دیدن از او دور شدند تا از دیدگان او پنهان گردیدند ومیان او وآنها حاجبی پدید آمد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اسبهاست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مربیان</w:t>
      </w:r>
    </w:p>
    <w:p>
      <w:pPr>
        <w:pStyle w:val="BookText"/>
        <w:rPr/>
      </w:pPr>
      <w:r>
        <w:rPr>
          <w:rFonts w:ascii="IRNazanin" w:hAnsi="IRNazanin" w:eastAsia="IRNazanin"/>
          <w:color w:val="111111"/>
          <w:sz w:val="28"/>
          <w:sz w:val="28"/>
          <w:szCs w:val="28"/>
          <w:rtl w:val="true"/>
          <w:lang w:bidi="fa-IR"/>
        </w:rPr>
        <w:t>اسبها دستور داد تا آنها را بار دگر باز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سبب کاری که بعداً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 بالسوق والأعناق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اسبهای مجاهدان با سوار کاران آنها باز گشتند، در این هنگام سلیمان به عنوان تقدیر، دست بر ساقها ویال وگردنهای آنها کشید وآنها را نوازش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تفسیر مفردات آیات می توان آیات را چنین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سلیمان از سوار کاران خود سان دید وقدرت نظامی خود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سخنی گفت وکاری نیز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اسبهای مجاهدان را دوست دارم ودوستی من به آنها از یاد وفرمان خدایم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فرمان خدا آماده بودن مجاهدان برای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 که انجام گرفت این بود که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مجاهدان را که از او به قدری دور شده بودند که چشم را یارای دیدن آنها نبود،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آنها سلیمان با کشیدن دست بر یال وگردن وپای آنها مراتب تقدیر خود را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کار سلیمان یک برنامه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سرچشمه این برنامه رضایت خدا ودستور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تفسیری است که با معانی مفردات وهیئت ترکیبی آنها کاملاً مطابق است ومرحوم سید مرتضی در تنزیه الأنبیاء به آن اشاره نمود ومرحوم علاّمه مجلسی نیز نقل کرده است</w:t>
      </w:r>
      <w:r>
        <w:rPr>
          <w:rFonts w:eastAsia="IRNazanin" w:cs="IRNazanin"/>
          <w:color w:val="111111"/>
          <w:sz w:val="28"/>
          <w:szCs w:val="28"/>
          <w:rtl w:val="true"/>
          <w:lang w:bidi="fa-IR"/>
        </w:rPr>
        <w:t>.</w:t>
      </w:r>
      <w:r>
        <w:rPr>
          <w:rStyle w:val="FootnoteAnchor"/>
          <w:rtl w:val="true"/>
        </w:rPr>
        <w:footnoteReference w:id="11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 آیات تفسیرهای بی اساس وپوچی نقل شده که نه با شأن ومقام سلیمان مناسب است ونه با مفردات وظواهر آیات</w:t>
      </w:r>
      <w:r>
        <w:rPr>
          <w:rFonts w:eastAsia="IRNazanin" w:cs="IRNazanin"/>
          <w:color w:val="111111"/>
          <w:sz w:val="28"/>
          <w:szCs w:val="28"/>
          <w:rtl w:val="true"/>
          <w:lang w:bidi="fa-IR"/>
        </w:rPr>
        <w:t>.</w:t>
      </w:r>
      <w:bookmarkStart w:id="570" w:name="pg11573_133620"/>
    </w:p>
    <w:p>
      <w:pPr>
        <w:pStyle w:val="BookText"/>
        <w:rPr/>
      </w:pPr>
      <w:bookmarkEnd w:id="570"/>
      <w:r>
        <w:rPr>
          <w:rFonts w:ascii="IRNazanin" w:hAnsi="IRNazanin" w:eastAsia="IRNazanin"/>
          <w:color w:val="111111"/>
          <w:sz w:val="28"/>
          <w:sz w:val="28"/>
          <w:szCs w:val="28"/>
          <w:rtl w:val="true"/>
          <w:lang w:bidi="fa-IR"/>
        </w:rPr>
        <w:t>سید قطب چون گرفتار روایات اسرائیلی در این مورد بوده، نتوانسته آیات را به صورت صحیح درک کند واعتراف دارد که آنچه مفسران گفته اند روایات اسرائیلی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درجلد پنجم این مجموعه، مشروحاً در این باره بحث کرده ایم</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571" w:name="__RefHeading___Toc5027751_73709187"/>
      <w:bookmarkStart w:id="572" w:name="_Toc218"/>
      <w:bookmarkEnd w:id="571"/>
      <w:r>
        <w:rPr/>
        <w:t>3</w:t>
      </w:r>
      <w:r>
        <w:rPr>
          <w:rtl w:val="true"/>
        </w:rPr>
        <w:t xml:space="preserve">- </w:t>
      </w:r>
      <w:r>
        <w:rPr>
          <w:rtl w:val="true"/>
        </w:rPr>
        <w:t>امتحان و آزمون سلیمان</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سُلیمانَ وَ ألْقَیْنا عَلی کُرسیِّهِ جَسَداً ثُمَّ أنابَ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سلیمان را آزمودیم وجسد بی روح انسانی را بر تخت او افکندیم، او به سوی خدا انابه وبازگشت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 شود که خدا سلیمان را با افکندن جسدی بر تخت او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اینکه این جسد از آن چه کسی بود وچگونه سلیمان با این کار در بوته آزمایش قرار گرفت، از خود آیه چیزی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از او کاری سرزده بود که برای جبران آن راه انابه را پیش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 توان به روایتی اعتماد نمود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دارای فرزندی بود که به او سخت دل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گرفتن جان او، به گونه ای که حضرت سلیمان جسد فرزند را در برابر خود مشاهده کرد، پایه صبر وشکیبایی او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دل بستن به فرزند واو را مظهر آمال وآرزوها اندیشیدن نه برای افراد عادی ونه برای پیامبران گناه نیست، ولی شناختی که پیامبران از خدا وجهان دارند واینکه باید همه چیز را به او تفویض کرد، چنین تعلّق وآرزو با آن مقام بالا چندان سازگار نبود، زیرا باید در عین علاقه به فرزند، کار را به خدا سپرد وجریان آینده را در</w:t>
      </w:r>
      <w:bookmarkStart w:id="573" w:name="pg11573_133621"/>
    </w:p>
    <w:p>
      <w:pPr>
        <w:pStyle w:val="BookText"/>
        <w:rPr/>
      </w:pPr>
      <w:bookmarkEnd w:id="573"/>
      <w:r>
        <w:rPr>
          <w:rFonts w:ascii="IRNazanin" w:hAnsi="IRNazanin" w:eastAsia="IRNazanin"/>
          <w:color w:val="111111"/>
          <w:sz w:val="28"/>
          <w:sz w:val="28"/>
          <w:szCs w:val="28"/>
          <w:rtl w:val="true"/>
          <w:lang w:bidi="fa-IR"/>
        </w:rPr>
        <w:t>دست او دانست وپیوسته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أُفَوِّضُ أمْری إلَی اللّهِ إنَّ اللّهَ بَصیرٌ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تنبه وآگاهی است</w:t>
      </w:r>
      <w:r>
        <w:rPr>
          <w:rFonts w:eastAsia="IRNazanin" w:cs="IRNazanin"/>
          <w:color w:val="111111"/>
          <w:sz w:val="28"/>
          <w:szCs w:val="28"/>
          <w:rtl w:val="true"/>
          <w:lang w:bidi="fa-IR"/>
        </w:rPr>
        <w:t>.</w:t>
      </w:r>
    </w:p>
    <w:p>
      <w:pPr>
        <w:pStyle w:val="Heading3"/>
        <w:numPr>
          <w:ilvl w:val="2"/>
          <w:numId w:val="1"/>
        </w:numPr>
        <w:rPr/>
      </w:pPr>
      <w:bookmarkStart w:id="574" w:name="__RefHeading___Toc5027753_73709187"/>
      <w:bookmarkStart w:id="575" w:name="_Toc219"/>
      <w:bookmarkEnd w:id="574"/>
      <w:r>
        <w:rPr/>
        <w:t>4</w:t>
      </w:r>
      <w:r>
        <w:rPr>
          <w:rtl w:val="true"/>
        </w:rPr>
        <w:t xml:space="preserve">- </w:t>
      </w:r>
      <w:r>
        <w:rPr>
          <w:rtl w:val="true"/>
        </w:rPr>
        <w:t>درخواست فرمانروایی بی نظیر</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وَهَبْ لی مُلکاً لا یَنْبَغی لأحَد مِنْ بَعْدی إنَّکَ أنْتَ الوَهّابُ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خدایا مرا بیامرز وبه من حکومتی را ببخش که پس از من سزاوار کسی نباشد، به درستی که تو بسیار بخشاینده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دو سؤال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چرا برای خود فرمانروایی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چرا فرمانروایی بی مانندی را درخواست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سؤال نخست می توان گفت آنچه از ملک وحکومت به اذهان تبادر می کند، همان فرمانروایی مهار نشده است ودرخواست چنین حکومتی شایسته انسان خردمند نیست، تا چه رسد به پیامبران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از خدا قدرت مهار شده ای را در خواست کرد که نبوت وعالم وحی کنترل کننده آن است ودر سایه این حکومت، مردم به آیین حق می گروند وافراد به حقوق خود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اینکه چنین ملک وحکومت، که بر اساس عدل وداد استوار باشد، شایسته مقام اولیاست، این است که خدا خود را ملک نامیده وپس از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الّذی لا إلهَ إلاّ هُوَ الْمَلِکُ القُدُّوسُ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خدایی که جز او خدایی نیست واو فرمانروای منزه وپیراسته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برساند که حساب این ملک با ملک های 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در نهایت قدرت، از هر کار ناشایست پیراسته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خواستن چنین ملک برای هدف عالی، خواستن کار الهی است مثل این است که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من ثروت بده تا در راه تو انفاق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در باره سلیمان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 ما أُوتِی سُلیمان بن داود من ملکه فإنَّ ذلک لم یزده إلاّ تخشعاً ما کان یرفع بصره تخشعاً لربه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وقدرت وحکومتی که خدا به سلیمان بن داود داد، برای او جز خضوع در مقابل خدا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خضوع در برابر خدا چشم به بالا نمی دوخت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سؤال دوّم یاد آور می شویم که فرمانروایی ای که او درخواست کرده بود، چنان گسترده وفراگیر بود که قلمرو آن محدود به انسانها نبود، بلکه نیروهای طبیعت، مانند باد وحتّی جنیّان ومرغان، در تحت فرمانروایی او قرار داشتند؛ چنانکه آیات بعدی گویای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چنین قدرت عظیمی شایسته انسانهای غیر معصوم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از عهده مهار آن برنیامده وچه بسا موجب فساد وتباهی در زمین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سلیمان وافرادی همانند اویند که شایستگی چنین قدرتی را دارند ومقصود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فرمانروایی ای را به من عطا فرما که شایسته غیر از من به عنوان 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یک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ای را خواست که فقط شایسته مقام نبوت است ولاغیر</w:t>
      </w:r>
      <w:r>
        <w:rPr>
          <w:rFonts w:eastAsia="IRNazanin" w:cs="IRNazanin"/>
          <w:color w:val="111111"/>
          <w:sz w:val="28"/>
          <w:szCs w:val="28"/>
          <w:rtl w:val="true"/>
          <w:lang w:bidi="fa-IR"/>
        </w:rPr>
        <w:t>.</w:t>
      </w:r>
      <w:bookmarkStart w:id="576" w:name="pg11573_133623"/>
    </w:p>
    <w:p>
      <w:pPr>
        <w:pStyle w:val="Heading3"/>
        <w:numPr>
          <w:ilvl w:val="2"/>
          <w:numId w:val="1"/>
        </w:numPr>
        <w:rPr/>
      </w:pPr>
      <w:bookmarkStart w:id="577" w:name="__RefHeading___Toc5027755_73709187"/>
      <w:bookmarkStart w:id="578" w:name="_Toc220"/>
      <w:bookmarkEnd w:id="576"/>
      <w:bookmarkEnd w:id="577"/>
      <w:r>
        <w:rPr/>
        <w:t>5</w:t>
      </w:r>
      <w:r>
        <w:rPr>
          <w:rtl w:val="true"/>
        </w:rPr>
        <w:t xml:space="preserve">- </w:t>
      </w:r>
      <w:r>
        <w:rPr>
          <w:rtl w:val="true"/>
        </w:rPr>
        <w:t>قلمرو فرمانروایی سلیمان</w:t>
      </w:r>
      <w:bookmarkEnd w:id="578"/>
    </w:p>
    <w:p>
      <w:pPr>
        <w:pStyle w:val="Heading4"/>
        <w:numPr>
          <w:ilvl w:val="3"/>
          <w:numId w:val="1"/>
        </w:numPr>
        <w:rPr/>
      </w:pPr>
      <w:bookmarkStart w:id="579" w:name="__RefHeading___Toc5027757_73709187"/>
      <w:bookmarkStart w:id="580" w:name="_Toc221"/>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آیاتی دلالت دارند که قلمرو فرمانروایی سلیمان محدود به انسانها نبود، بلکه عوامل طبیعی، از باد ومعدن وحتی جن ومرغان زیر فرمان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قدرتی در طول تاریخ بشر به کسی داده نشده است ومصالح عالی ایجاب می کرد که پیامبری در آن عصر دارای چنین قوّه وقدرت ونیرو وحشمت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آیات این موضوع می توان مقام وموقعیت سلیمان را از نظر قدرت به دست آورد وما نوع قدرت او را در سه بخش می آوریم</w:t>
      </w:r>
      <w:r>
        <w:rPr>
          <w:rFonts w:eastAsia="IRNazanin" w:cs="IRNazanin"/>
          <w:color w:val="111111"/>
          <w:sz w:val="28"/>
          <w:szCs w:val="28"/>
          <w:rtl w:val="true"/>
          <w:lang w:bidi="fa-IR"/>
        </w:rPr>
        <w:t>:</w:t>
      </w:r>
    </w:p>
    <w:p>
      <w:pPr>
        <w:pStyle w:val="Heading4"/>
        <w:numPr>
          <w:ilvl w:val="3"/>
          <w:numId w:val="1"/>
        </w:numPr>
        <w:rPr/>
      </w:pPr>
      <w:bookmarkStart w:id="581" w:name="__RefHeading___Toc5027759_73709187"/>
      <w:bookmarkStart w:id="582" w:name="_Toc222"/>
      <w:bookmarkEnd w:id="581"/>
      <w:r>
        <w:rPr/>
        <w:t>1</w:t>
      </w:r>
      <w:r>
        <w:rPr>
          <w:rtl w:val="true"/>
        </w:rPr>
        <w:t xml:space="preserve"> </w:t>
      </w:r>
      <w:r>
        <w:rPr>
          <w:rtl w:val="true"/>
        </w:rPr>
        <w:t>ـ تسخیر باد</w:t>
      </w:r>
      <w:bookmarkEnd w:id="582"/>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عاصِفةً تَجْری بِأمْرِهِ إلَی الأرْضِ الّتی بارَکْنا فیها وَ کُنّا بِکُلِّ شَیء 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غُدُوُّها شَهْرٌ وَ رَواحُها 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اختیار سلیمان باد توفنده ای بود که به فرمان او به سرزمینی که آنجا را برکت بخشیدیم حرکت می کرد وما به هر چیز عالم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اختیار سلیمان بادی قرار دادیم که طرف صبح به اندازه مسافت یک ماه وطرف عصر به اندازه مسافت یک ماه حرکت می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 باد را مسخّر او ساختیم تا مطابق فرمانش به نرمی حرکت کند وبه هر جا او می خواهد برود</w:t>
      </w:r>
      <w:r>
        <w:rPr>
          <w:rFonts w:eastAsia="IRNazanin" w:cs="IRNazanin"/>
          <w:color w:val="111111"/>
          <w:sz w:val="28"/>
          <w:szCs w:val="28"/>
          <w:rtl w:val="true"/>
          <w:lang w:bidi="fa-IR"/>
        </w:rPr>
        <w:t>.</w:t>
      </w:r>
      <w:bookmarkStart w:id="583" w:name="pg11573_133624"/>
    </w:p>
    <w:p>
      <w:pPr>
        <w:pStyle w:val="Heading4"/>
        <w:numPr>
          <w:ilvl w:val="3"/>
          <w:numId w:val="1"/>
        </w:numPr>
        <w:rPr/>
      </w:pPr>
      <w:bookmarkStart w:id="584" w:name="__RefHeading___Toc5027761_73709187"/>
      <w:bookmarkStart w:id="585" w:name="_Toc223"/>
      <w:bookmarkEnd w:id="583"/>
      <w:bookmarkEnd w:id="584"/>
      <w:r>
        <w:rPr/>
        <w:t>2</w:t>
      </w:r>
      <w:r>
        <w:rPr>
          <w:rtl w:val="true"/>
        </w:rPr>
        <w:t>ـ تسخیر جن</w:t>
      </w:r>
      <w:bookmarkEnd w:id="585"/>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وَالشَّیاطینَ کُلَّ بَنّاء وَ غَوّاص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مُقَرَّنینَ فی الأصفادِ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الشّیاطینَ مَنْ یَغُوصُونَ لَهُ وَ یَعْمَلُونَ لَهُ عَملاً دُونَ ذلِکَ وَ کُنّا لَهُ حافِظینَ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الجِنِّ مَنْ یَعْمَلُ بَیْنَ یَدَیْهِ بِإذْنِ رَبِّهِ وَ مَنْ یَزِغْ مِنْهُمْ عَنْ أمرنا نُذِقْهُ مِنْ عَذابِ السَّعیرِ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شیاطین را مسخّر او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بنّایی می کردند وچه آنها که در دریابه غوّاصی می پرداختند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گروه دیگری از شیاطین در غل وزنجیر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سلطه او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سلیمان گفتیم این عطای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می خواهی ببخش واز هر کس می خواهی امساک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برای تو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برخی از شیاطین برای او در دریا غواصی می کردند، برخی دیگر کارهایی غیر از این انجام می دادند وما نگهبان آنان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برخی از جن در برابر او به فرمان خدا کار انجام می داد، هر کدام از فرمان ما سرپیچی کنند عذاب آتش سوزان را به او می چشانیم</w:t>
      </w:r>
      <w:r>
        <w:rPr>
          <w:rFonts w:eastAsia="IRNazanin" w:cs="IRNazanin"/>
          <w:color w:val="111111"/>
          <w:sz w:val="28"/>
          <w:szCs w:val="28"/>
          <w:rtl w:val="true"/>
          <w:lang w:bidi="fa-IR"/>
        </w:rPr>
        <w:t>.</w:t>
      </w:r>
    </w:p>
    <w:p>
      <w:pPr>
        <w:pStyle w:val="Heading4"/>
        <w:numPr>
          <w:ilvl w:val="3"/>
          <w:numId w:val="1"/>
        </w:numPr>
        <w:rPr/>
      </w:pPr>
      <w:bookmarkStart w:id="586" w:name="__RefHeading___Toc5027763_73709187"/>
      <w:bookmarkStart w:id="587" w:name="_Toc224"/>
      <w:bookmarkEnd w:id="586"/>
      <w:r>
        <w:rPr/>
        <w:t>3</w:t>
      </w:r>
      <w:r>
        <w:rPr>
          <w:rtl w:val="true"/>
        </w:rPr>
        <w:t>ـ معدن مس در تسخیر او</w:t>
      </w:r>
      <w:bookmarkEnd w:id="587"/>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وَأسَلْنا لَهُ عینَ القِطْرِ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 لَهُ ما یَشاءُ مِنْ مَحاریبَ وَتماثیلَ وَ جفان کالجَوابِ وقُدور</w:t>
      </w:r>
    </w:p>
    <w:p>
      <w:pPr>
        <w:pStyle w:val="BookText"/>
        <w:rPr/>
      </w:pPr>
      <w:r>
        <w:rPr>
          <w:rFonts w:ascii="IRNazanin" w:hAnsi="IRNazanin" w:eastAsia="IRNazanin"/>
          <w:color w:val="111111"/>
          <w:sz w:val="28"/>
          <w:sz w:val="28"/>
          <w:szCs w:val="28"/>
          <w:rtl w:val="true"/>
          <w:lang w:bidi="fa-IR"/>
        </w:rPr>
        <w:t>راسیات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آیات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چشمه مس را برای او روان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برای او آنچه می خواست درست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معبدها، ظروف بزرگ غذا، مانند حوضها ودیگهای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خاطر بزرگ بودن قابل حمل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تفسیر بخشهای سه گانه بپردازیم لغات در آیات را توضیح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عاصف، باد شدید وتوفنده را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روز ورواح نیمه دوّم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وآرام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سازنده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رونده در آب برای یافتن اشیای گرانبها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مقرن، به معنی بسته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اصفاد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صفد، یعنی زنجیری که دست وگردن را با آن می 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وروان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آن از متکلم مع الغیر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یا هر نوع فلزی غیر آهن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محاریب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محراب، به معنی بناهای مرتفع ویا معابد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تماثیل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تمثال، به معنی تصویر ومجسمه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جفنه،به معنی ظرف طعام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جابیة، به معنی حوض آب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قدر به معنی دیگ بزرگ که در آن غذا طبخ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راسیة، به معنی چیزهای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دیگهای ثابت وغیر متحرک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w:t>
      </w:r>
    </w:p>
    <w:p>
      <w:pPr>
        <w:pStyle w:val="BookText"/>
        <w:rPr/>
      </w:pPr>
      <w:r>
        <w:rPr>
          <w:rFonts w:ascii="IRNazanin" w:hAnsi="IRNazanin" w:eastAsia="IRNazanin"/>
          <w:color w:val="111111"/>
          <w:sz w:val="28"/>
          <w:sz w:val="28"/>
          <w:szCs w:val="28"/>
          <w:rtl w:val="true"/>
          <w:lang w:bidi="fa-IR"/>
        </w:rPr>
        <w:t>تا اینجا با مفردات آیات مورد بحث در سه بخش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تفسیر موضوعی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آیات می خوانیم که سلیمان برای اداره کشور بزرگی که بر آن حکومت می کرد وقدر مسلّم از شام تا یمن را در بر می گرفت، از سه نیروی بزرگ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که وسیله سریع السیری بود که از آن در مقاصد خود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مذاب که از آن در صنایع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فعّال جن وشیاطین ویا خبر آور، مانند مرغان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در ساختن یک تمدن این سه نیرو نقش تعیین کننده دارند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نیروی نخست، خداوند باد را مسخّر او ساخته بود که به فرمان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توفنده وگاهی به صورت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مراحلی از باد عاصفه بهره می گرفت، ودر مرحله ای دیگر از باد 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 جست ویا پیوسته از باد توفنده استفاده می کرد، ولی حرکت او مانند هواپیما، آرام وخالی از اضطراب بود 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باد به فرمان او بود واو مسیر باد را تعیین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سلیمان از این باد چگونه بهره می گرفت، در خودقرآن چیزی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قرآن است، این است که باد به فرمان او حرکت می کرد ودر نیمه اوّل روز مسافت یک ماه ودر نیمه دوّم روز مسافت یک ماه دیگر را طی می کرد؛ چنانکه</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وَلِسُلیمانَ الرِّیحَ عاصِفةً تَجْری بِأمْرِهِ إلَی الأرْضِ الّتی بارَکْنا فیها وَ کُنّا بِکُلِّ شَیء 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وَلِسُلیمانَ الرِّیحَ غُدُوّها شَهْرٌ وَ رَواحُها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 تَجْری بِأمْرِهِ رُخاءً حَیْثُ أصابَ</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مفسران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سلیمان وهمراهان او را که بر بساطی می نشستند حرکت می داد وآنان را از نقطه ای به نقطه دیگر منتقل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وهرگز نباید از این سخن در شگفت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بادی است که سنگهای عظیم آسیاب را به حرکت در آورده ورمز حرکت هواپیماها در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بهره گیری سلیمان از باد در حرکت خود جنبه کرامت واعجاز داشته ونباید انتظار داشت که در آن شرایط طبیعی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فشار هوا روی بدن انسان اثر می گذارد ومانع آنان در برابر فشار چه بوده است؟ پاسخ این است که در تمام این مراحل، اراده نافذ خدا که مظهر آن اراده سلیمان بود، کافی است واگر بنا باشد که در آن کلیه قوانین طبیعی رعایت شود، دیگر معجزه وکرامت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اینکه باید دید وسایل نقلیه آن روز در ظرف یک روز ویا یک ماه چه مقدار از مسافت را طی می کردند تا از این طریق مقدار مسافتی که سلیمان ویاران او طی می کردند ومیزان سرعت باد به دست آید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مسافرتهای تفریحی بسیار ناچیز بود وشاید در یک روز از شش کیلومتر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مقصود در آیه مسافرتهای تجاری ومانند آن است که غالباً در مناطقی با اسب وقاطر ودر بخش شبه جزیره با شتر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محلّ زندگی سلیمان شام وفلسطین بود، مناسب با آن محیط زندگی اسب ومانند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قراین نشان می دهد، کاروانها با این وسایل، روزانه چهار فرسخ مسافت طی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کیلومتر ودر یک ماه می شود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نیمه اوّل روز همین مقدار راه طی</w:t>
      </w:r>
    </w:p>
    <w:p>
      <w:pPr>
        <w:pStyle w:val="BookText"/>
        <w:rPr/>
      </w:pPr>
      <w:r>
        <w:rPr>
          <w:rFonts w:ascii="IRNazanin" w:hAnsi="IRNazanin" w:eastAsia="IRNazanin"/>
          <w:color w:val="111111"/>
          <w:sz w:val="28"/>
          <w:sz w:val="28"/>
          <w:szCs w:val="28"/>
          <w:rtl w:val="true"/>
          <w:lang w:bidi="fa-IR"/>
        </w:rPr>
        <w:t xml:space="preserve">می کردند، طبعاً درتمام روز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می شود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 توان سرعت بادی را که سلیمان با آن حرکت می کرد، به دست آورد؛ زیرا اگر میانگین روزها را در نظر بگیریم، که دوازده ساعت می باشد، سرعت آن یک ساعت برابر با</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واین می رساند که او از شدیدترین بادها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سرعت باد معتدل بین چهل تا پنجاه کیلومتر در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قرآن در باره باد هر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ودر موردی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وَلِسُلَیْمانَ الرّیحَ عاصِفةً تَجری بِأمْرهِ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مورد دیگر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فَسَخّرنا لَهُ الرِّیحَ تَجری بِأمرِهِ رُخاءً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نوع مرکب، باد سریع وتوفنده بود، ولی کیفیت حمل آن آرام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هواپیما که در عین سرعت زیاد، حرکتی آرام دارد تا حدّی که مسافر احساس حرکت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یاد آور شدیم یک نوع محاسبه تقریبی است وشاید واقعیت جز این بوده است ویا با آن تفاوت اندکی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دوّمی که او در اختیار داشت، نیروی کارگر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کارگرانی که به آسانی در اختیار بشر قرار نمی گیرند، ولی جن وقسمی از آنان را که شیاطین می گویند، به فرمان خدا مسخّر او بودند ومتمردان را در غل وزنجیر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ساختن خانه ها وقصرها گماشته شده بودند وگروهی از دریا اشیای گرانبها را استخراج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سه دسته در این آیات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وَالشَّیاطینَ کُلَّ بَنّاء وَ غَوّاص</w:t>
      </w:r>
      <w:r>
        <w:rPr>
          <w:rFonts w:ascii="Amiri" w:hAnsi="Amiri" w:eastAsia="Amiri" w:cs="Amiri"/>
          <w:i/>
          <w:i/>
          <w:iCs/>
          <w:color w:val="111111"/>
          <w:sz w:val="28"/>
          <w:sz w:val="28"/>
          <w:szCs w:val="28"/>
          <w:rtl w:val="true"/>
          <w:lang w:bidi="ar-SA"/>
        </w:rPr>
        <w:t>وَ آخَرینَ مُقَرَّنِینَ فی الأصفادِ</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الشّیاطینَ مَنْ یَغُوصُونَ لَهُ وَ یَعْمَلُونَ لَهُ عَملاً دُونَ ذلِکَ وَ کُنّا لَهُ حافِظینَ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دیگر استفاده می شود که اگر گروهی از کار سرباز می زدند، به آتش سوزان مجازات می شدند؛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الجِنِّ مَنْ یَعْمَلُ بَیْنَ یَدَیْهِ بِإذْنِ</w:t>
      </w:r>
    </w:p>
    <w:p>
      <w:pPr>
        <w:pStyle w:val="BookText"/>
        <w:rPr/>
      </w:pPr>
      <w:r>
        <w:rPr>
          <w:rFonts w:ascii="Amiri" w:hAnsi="Amiri" w:eastAsia="Amiri" w:cs="Amiri"/>
          <w:color w:val="111111"/>
          <w:sz w:val="28"/>
          <w:sz w:val="28"/>
          <w:szCs w:val="28"/>
          <w:rtl w:val="true"/>
          <w:lang w:bidi="ar-SA"/>
        </w:rPr>
        <w:t>رَبِّهِ وَ مَنْ یَزِغْ مِنْهُمْ عَنْ أمرنا نُذِقْهُ مِنْ عَذابِ السَّعیرِ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بقایای ساختمانهای عظیم در فلسطین واز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به کارگیری این نوع نیروهاست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سوّمی که در اختیار داشت، این بود که چشمه مس رابه صورت مذاب در اختیار داشت وشگفت اینجاست که خدا برای پدرش، آهن را نرم کرد وبرای فرزندش، مس مذاب را مسخّر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چه نوع مس مذابی بود که در اختیار او قرار گرفته بود، در قرآن اشاره ای به آن نشده است، ولی چه بسا ممکن است در سایه آتش فشانی ها منابع مس به صورت مذاب بیرون آمده وسرازیر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ببینیم سلیمان از این کارگران در چه مورد واز این ماده خام چگونه بهره می گرفت؟ از کارگران درخانه سازی وتزیین آن با نقاشی بهره می گرفت؛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لَهُ ما یَشاءُ مِنْ مَحاریبَ وَتماثیلَ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ماده خام در ساختن ظروف بزرگ غذا خوری ودیگهای عظیم برای طبخ غذا بهره می گرفت؛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جِفان کالجَوابِ وقُدور راسیات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می توان استفاده کرد که او از این نیروها که در اختیار داشت در جهت مقاصد عمومی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محاریب، خواه مقصود از آن معابد باشد یا خانه های مرتفع، سرانجام کاربرد اجتماعی داشته است ومقصود از تماثیل بر خلاف آنچه مفسّران می گویند، مجسمه ها نیست، بلکه طبق روایات اهل بیت، نقاشی ومناظر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تماثیل، که برای سلیمان می ساختند، مجسمه مردان وزنان نبود، بلکه نقاشی درخت وامثال آن بود</w:t>
      </w:r>
      <w:r>
        <w:rPr>
          <w:rFonts w:eastAsia="IRNazanin" w:cs="IRNazanin"/>
          <w:color w:val="111111"/>
          <w:sz w:val="28"/>
          <w:szCs w:val="28"/>
          <w:rtl w:val="true"/>
          <w:lang w:bidi="fa-IR"/>
        </w:rPr>
        <w:t>».</w:t>
      </w:r>
      <w:r>
        <w:rPr>
          <w:rStyle w:val="FootnoteAnchor"/>
          <w:rtl w:val="true"/>
        </w:rPr>
        <w:footnoteReference w:id="11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واگر فرض شود که مقصود از تماثیل، اعم از مجسّم وغیر مجسّم ویا جاندار</w:t>
      </w:r>
      <w:bookmarkStart w:id="588" w:name="pg11573_133630"/>
    </w:p>
    <w:p>
      <w:pPr>
        <w:pStyle w:val="BookText"/>
        <w:rPr/>
      </w:pPr>
      <w:bookmarkEnd w:id="588"/>
      <w:r>
        <w:rPr>
          <w:rFonts w:ascii="IRNazanin" w:hAnsi="IRNazanin" w:eastAsia="IRNazanin"/>
          <w:color w:val="111111"/>
          <w:sz w:val="28"/>
          <w:sz w:val="28"/>
          <w:szCs w:val="28"/>
          <w:rtl w:val="true"/>
          <w:lang w:bidi="fa-IR"/>
        </w:rPr>
        <w:t>وبی جان است، باید گفت که این حکم مربوط به زمان وی بوده است وهرگز نمی توان حکم آن را به عصر ما نیز انتقال داد وقطعاً در آن زمان، فسادی بر مجسمه سازی مترتب نبوده است</w:t>
      </w:r>
      <w:r>
        <w:rPr>
          <w:rFonts w:eastAsia="IRNazanin" w:cs="IRNazanin"/>
          <w:color w:val="111111"/>
          <w:sz w:val="28"/>
          <w:szCs w:val="28"/>
          <w:rtl w:val="true"/>
          <w:lang w:bidi="fa-IR"/>
        </w:rPr>
        <w:t>.</w:t>
      </w:r>
    </w:p>
    <w:p>
      <w:pPr>
        <w:pStyle w:val="Heading3"/>
        <w:numPr>
          <w:ilvl w:val="2"/>
          <w:numId w:val="1"/>
        </w:numPr>
        <w:rPr/>
      </w:pPr>
      <w:bookmarkStart w:id="589" w:name="__RefHeading___Toc5027765_73709187"/>
      <w:bookmarkStart w:id="590" w:name="_Toc225"/>
      <w:bookmarkEnd w:id="589"/>
      <w:r>
        <w:rPr/>
        <w:t>6</w:t>
      </w:r>
      <w:r>
        <w:rPr>
          <w:rtl w:val="true"/>
        </w:rPr>
        <w:t xml:space="preserve">- </w:t>
      </w:r>
      <w:r>
        <w:rPr>
          <w:rtl w:val="true"/>
        </w:rPr>
        <w:t>عبور از سرزمین مورچگان</w:t>
      </w:r>
      <w:bookmarkEnd w:id="590"/>
    </w:p>
    <w:p>
      <w:pPr>
        <w:pStyle w:val="Heading4"/>
        <w:numPr>
          <w:ilvl w:val="3"/>
          <w:numId w:val="1"/>
        </w:numPr>
        <w:rPr/>
      </w:pPr>
      <w:bookmarkStart w:id="591" w:name="__RefHeading___Toc5027767_73709187"/>
      <w:bookmarkStart w:id="592" w:name="_Toc226"/>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بخش دیگری از زندگانی سلیمان که در قرآن وارد شده است، عبور او از سرزمین مورچگان است که برای خود داستانی دارد که آیات یاد شده در زیر آن را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لِسُلَیمانَ جُنُودُهُ مِنَ الجِنِّ وَ الإنْسِ والطَّیْرِ فَهُمْ یُوزَعُونَ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أتَوا عَلی وادِی النَّمْلِ قالَتْ نَمْلَةٌ یا أیُّهَا النَّمْلُ ادْخُلوا مَساکِنَکُمْ لایَحْطِمَنَّکُمْ سُلَیْمانُ وَجُنُودهُ وَ هُمْ لا یَشْعُرونَ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وَقالَ رَبِّ أوزِعْنی أنْ أشْکُرَ نِعْمَتَکَ الّتی أنْعَمْتَ عَلَیَّ وَ عَلی والِدَیَّ وَ أنْ اَعْمَلَ صالحاً تَرضیهُ وَ أَدخِلْنی بِرَحْمَتِکَ فی عِبادِکَ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5027769_73709187"/>
      <w:bookmarkStart w:id="594" w:name="_Toc227"/>
      <w:bookmarkEnd w:id="593"/>
      <w:r>
        <w:rPr>
          <w:rtl w:val="true"/>
        </w:rPr>
        <w:t>ترجمه آیات</w:t>
      </w:r>
      <w:bookmarkEnd w:id="59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سپاهیان سلیمان، از جن وانس ومرغان، همگی در رکابش حاضر شدند واز تفرق وبه هم آمیختگی ویا از حرکت قسمت مقدّم سپاه، بدون آنکه قسمت بعدی ملحق شود، باز داشته می شدند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 بـه سرزمین مورچگان رسیدند، مورچه 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مورچگان، به لانه هایخود پناه ببرید تا سلیمان ولشکریانش شما را در حالی که</w:t>
      </w:r>
      <w:bookmarkStart w:id="595" w:name="pg11573_133631"/>
    </w:p>
    <w:p>
      <w:pPr>
        <w:pStyle w:val="BookText"/>
        <w:rPr/>
      </w:pPr>
      <w:bookmarkEnd w:id="595"/>
      <w:r>
        <w:rPr>
          <w:rFonts w:ascii="IRNazanin" w:hAnsi="IRNazanin" w:eastAsia="IRNazanin"/>
          <w:color w:val="111111"/>
          <w:sz w:val="28"/>
          <w:sz w:val="28"/>
          <w:szCs w:val="28"/>
          <w:rtl w:val="true"/>
          <w:lang w:bidi="fa-IR"/>
        </w:rPr>
        <w:t>نمی فهمند پایمال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سلیمان از گفتار مورچه تبسم کرد وخندید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نعمتهایی را که بر من وپدر ومادرم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الهام کن وبه من توفیق بده تا عمل صالح که موجب رضایت توست انجام دهم ومرا در پرتو رحمت خود در زمره بندگان صالحت قرار بده</w:t>
      </w:r>
      <w:r>
        <w:rPr>
          <w:rFonts w:eastAsia="IRNazanin" w:cs="IRNazanin"/>
          <w:color w:val="111111"/>
          <w:sz w:val="28"/>
          <w:szCs w:val="28"/>
          <w:rtl w:val="true"/>
          <w:lang w:bidi="fa-IR"/>
        </w:rPr>
        <w:t>.</w:t>
      </w:r>
    </w:p>
    <w:p>
      <w:pPr>
        <w:pStyle w:val="Heading4"/>
        <w:numPr>
          <w:ilvl w:val="3"/>
          <w:numId w:val="1"/>
        </w:numPr>
        <w:rPr/>
      </w:pPr>
      <w:bookmarkStart w:id="596" w:name="__RefHeading___Toc5027771_73709187"/>
      <w:bookmarkStart w:id="597" w:name="_Toc228"/>
      <w:bookmarkEnd w:id="596"/>
      <w:r>
        <w:rPr>
          <w:rtl w:val="true"/>
        </w:rPr>
        <w:t>تفسیر آیات</w:t>
      </w:r>
      <w:bookmarkEnd w:id="597"/>
    </w:p>
    <w:p>
      <w:pPr>
        <w:pStyle w:val="BookText"/>
        <w:rPr/>
      </w:pPr>
      <w:r>
        <w:rPr>
          <w:rFonts w:ascii="IRNazanin" w:hAnsi="IRNazanin" w:eastAsia="IRNazanin"/>
          <w:color w:val="111111"/>
          <w:sz w:val="28"/>
          <w:sz w:val="28"/>
          <w:szCs w:val="28"/>
          <w:rtl w:val="true"/>
          <w:lang w:bidi="fa-IR"/>
        </w:rPr>
        <w:t>سلیمان در یکی از سفرهای خودکه با لشکریانش همراه بود، از سرزمین مورچگان می گذرد ولشکریان او، مرکّب از جن وانس ومرغان به قدری فراوان بودند که برای پیوستن آخر لشکر به اوّل آن پیشروان لشکر از حرکت باز داشته می شدند تا آخر لشگر به آنان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حاکی ازیک جمعیت بزرگ است؛ آن هم از نژادهای مختلف؛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وَحُشِرَ لِسُلَیمانَ جُنُودُهُ مِنَ الجِنِّ وَ الإنْسِ والطَّیْرِ فَهُمْ یُوزَعُونَ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دقت در معنی دو کلمه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کلمه حشر،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کلمه یوزعون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نخست در موردی به کار می رود که جمعیتی از قرارگاه ومحیط زندگی بیرون آیند وبرای مقصدی گسیل شوند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واگر به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برای این است که مردم از گورها که مقرّ آنان است، برا ی محاسبه برانگیخته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می رساند که لشکریان سلیمان در مقرّی به سر می بردند که به تدریج از آنجا بیرون آمدند تا به مقصدی روانه شوند</w:t>
      </w:r>
      <w:r>
        <w:rPr>
          <w:rFonts w:eastAsia="IRNazanin" w:cs="IRNazanin"/>
          <w:color w:val="111111"/>
          <w:sz w:val="28"/>
          <w:szCs w:val="28"/>
          <w:rtl w:val="true"/>
          <w:lang w:bidi="fa-IR"/>
        </w:rPr>
        <w:t>.</w:t>
      </w:r>
      <w:r>
        <w:rPr>
          <w:rStyle w:val="FootnoteAnchor"/>
          <w:rtl w:val="true"/>
        </w:rPr>
        <w:footnoteReference w:id="118"/>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دوّم، یعنی یوزعون، از ماده وزع به معنی منع گرفته شده است ومقصود</w:t>
      </w:r>
    </w:p>
    <w:p>
      <w:pPr>
        <w:pStyle w:val="BookText"/>
        <w:rPr/>
      </w:pPr>
      <w:r>
        <w:rPr>
          <w:rFonts w:ascii="IRNazanin" w:hAnsi="IRNazanin" w:eastAsia="IRNazanin"/>
          <w:color w:val="111111"/>
          <w:sz w:val="28"/>
          <w:sz w:val="28"/>
          <w:szCs w:val="28"/>
          <w:rtl w:val="true"/>
          <w:lang w:bidi="fa-IR"/>
        </w:rPr>
        <w:t>از منع در اینجا این است که آنها که جلوتر از مقرّ بیرون آمده بودند، از حرکت باز داشته می شدند تا قسمتهای دیگر به آنان بپیوندند وبا آرایش خاصی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حرکت، گوشه ای از حشمت وقدرت ظاهری این پیامبر الهی است که از آن جز در راه خدا بهره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لشکر همراه با سلیمان آغاز شد وبه سرزمینی </w:t>
      </w:r>
      <w:r>
        <w:rPr>
          <w:rStyle w:val="FootnoteAnchor"/>
          <w:rtl w:val="true"/>
        </w:rPr>
        <w:footnoteReference w:id="119"/>
      </w:r>
      <w:r>
        <w:rPr>
          <w:rFonts w:ascii="IRNazanin" w:hAnsi="IRNazanin" w:eastAsia="IRNazanin"/>
          <w:color w:val="111111"/>
          <w:sz w:val="28"/>
          <w:sz w:val="28"/>
          <w:szCs w:val="28"/>
          <w:rtl w:val="true"/>
          <w:lang w:bidi="fa-IR"/>
        </w:rPr>
        <w:t>رسیدند که مورچگان فراوان در آن آشیانه داشته ودر بیرون لانه های خود در حال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یکی از مورچگان، که در مسیر حرکت سپاه سلیمان بود، از جریان آگاه شد ودیگر مورچگان را خطاب کرد که هرچه زودتر به لانه های خود بروند تا سلیمان ولشکریانش در حالی که متوجّه نیستند، آنها را پایمال نکنند؛چنانکه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أتَوا عَلی وادِی النَّمْلِ قالَتْ نَمْلَةٌ یا أیُّهَا النَّمْلُ ادْخُلوا مَساکِنَکُمْ لایَحْطِمَنَّکُمْ سُلَیْمانُ وَجُنُودهُ وَ هُمْ لایَشْعُرونَ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مفسّران نشانه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مورچه ای این سخن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رساند که روح شفقت در غیر انسان نسبت به همنوع خود وجود دارد و این یکی از مظاهر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بعدی استفاده می شود که سخن او را نه تنها مورچگان فهمیدند، بلکه سلیمان نیز در میان هیاهوی لشکریانش سخن او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رساند که سلیمان قدرت شنوایی خاصّی داشت که علاوه بر فهمیدن زبان آنان، صدای مورچه را نیز شنید وتبسم کرد وخندید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تبسم کرد؟ شاید علّت آن روح شفقتی بود که در مورچگان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علّت آن این بود که آن مورچه در اعلام خود از عدالت سلیمان ولشکریانش یاد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توجّهی شما را پایمال می کنند، واگر متوجّه شوند،این کار را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سومی داشته باشد که برای ما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سلیمان در حالی که غرق در حشمت وعظمت بود، آن را به چیزی نگرفت وبه مبدأ عظمت وآن کس که این قدرت بزرگ را در اختیار وی وپدر ومادرش نهاده است توجّه نمود ودر این حالت از خدا دو چیز می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عظمت سرچشمه عمل صالح باشد واز این قدرت در غیر رضای خدا بهره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او را در جرگه صالحان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فرق فرمانروایان الهی با فرمانروایان عادی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احساس عظمت، مغرور می شوند وحق وباطل رانمی شناسند، ولی فرمانروایان الهی لحظه ای دچار غرور نشده وپیوسته حریم حق را رعایت می کنند، چنانکه در آیه زیر همه این مطالب به گونه ای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ضاحِکاً مِنْ قُولِها وَقالَ رَبِّ أوزِعْنی أنْ أشْکُرَ نِعْمَتَکَ الّتی أنْعَمْتَ عَلَیَّ وَ عَلی والِدَیَّ وَ أنْ أَعْمَلَ صالحاً تَرضیهُ وَ أَدخِلْنی بِرَحْمَتِکَ فی عِبادِکَ الصّالِحینَ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همان سخنی را که در باره داود ودر فراز پیشین زندگی سلیمان یاد آور شدیم، نیز یاد آور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آنچه در این داستان آمده جز از طریق اعجاز نمی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بخواهند این نوع مسائل غیبی را در قالب قوانین طبیعی بریزند، راه خطایی پیموده وسرانجام به انکار حقایق غیبی منتهی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محقّقان در زندگی حشراتی مانند مورچگان دست به مطالعه مهمّی زده وحقایقی را کشف کرده اند وقراین نشان می دهد که آنها با یکدیگر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مورچه نیست که از یک شعور مرموزی برخوردار است، بلکه زنبور عسل وموریانه وعنکبوت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چنین شعوری برخوردار بوده ودر پرتو آن زندگی اجتماعی مهمی دارند که تقسیم کار میان آنها بیش از همه چیز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طرح این مباحث در گنجایش این نوشتار نیست، علاقمندان به کتابهایی که در این باره</w:t>
      </w:r>
      <w:bookmarkStart w:id="598" w:name="pg11573_133634"/>
    </w:p>
    <w:p>
      <w:pPr>
        <w:pStyle w:val="BookText"/>
        <w:rPr/>
      </w:pPr>
      <w:bookmarkEnd w:id="598"/>
      <w:r>
        <w:rPr>
          <w:rFonts w:ascii="IRNazanin" w:hAnsi="IRNazanin" w:eastAsia="IRNazanin"/>
          <w:color w:val="111111"/>
          <w:sz w:val="28"/>
          <w:sz w:val="28"/>
          <w:szCs w:val="28"/>
          <w:rtl w:val="true"/>
          <w:lang w:bidi="fa-IR"/>
        </w:rPr>
        <w:t>نوشته شده است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تمام این کشفیات نتوانسته است به عمق آنچه در این آیات آمده است پی برد واگر هم روزی پی ببرد، نشانه عظمت قرآن وقدرت فوق العاده پیامبری نظیر سلیمان است</w:t>
      </w:r>
      <w:r>
        <w:rPr>
          <w:rFonts w:eastAsia="IRNazanin" w:cs="IRNazanin"/>
          <w:color w:val="111111"/>
          <w:sz w:val="28"/>
          <w:szCs w:val="28"/>
          <w:rtl w:val="true"/>
          <w:lang w:bidi="fa-IR"/>
        </w:rPr>
        <w:t>.</w:t>
      </w:r>
    </w:p>
    <w:p>
      <w:pPr>
        <w:pStyle w:val="Heading3"/>
        <w:numPr>
          <w:ilvl w:val="2"/>
          <w:numId w:val="1"/>
        </w:numPr>
        <w:rPr/>
      </w:pPr>
      <w:bookmarkStart w:id="599" w:name="__RefHeading___Toc5027773_73709187"/>
      <w:bookmarkStart w:id="600" w:name="_Toc229"/>
      <w:bookmarkEnd w:id="599"/>
      <w:r>
        <w:rPr/>
        <w:t>7</w:t>
      </w:r>
      <w:r>
        <w:rPr>
          <w:rtl w:val="true"/>
        </w:rPr>
        <w:t xml:space="preserve">- </w:t>
      </w:r>
      <w:r>
        <w:rPr>
          <w:rtl w:val="true"/>
        </w:rPr>
        <w:t>ماجرای هدهد و ملکه سبا</w:t>
      </w:r>
      <w:bookmarkEnd w:id="600"/>
    </w:p>
    <w:p>
      <w:pPr>
        <w:pStyle w:val="Heading4"/>
        <w:numPr>
          <w:ilvl w:val="3"/>
          <w:numId w:val="1"/>
        </w:numPr>
        <w:rPr/>
      </w:pPr>
      <w:bookmarkStart w:id="601" w:name="__RefHeading___Toc5027775_73709187"/>
      <w:bookmarkStart w:id="602" w:name="_Toc230"/>
      <w:bookmarkEnd w:id="601"/>
      <w:r>
        <w:rPr>
          <w:rtl w:val="true"/>
        </w:rPr>
        <w:t>اشاره</w:t>
      </w:r>
      <w:bookmarkEnd w:id="602"/>
    </w:p>
    <w:p>
      <w:pPr>
        <w:pStyle w:val="BookText"/>
        <w:rPr/>
      </w:pPr>
      <w:r>
        <w:rPr>
          <w:rFonts w:ascii="IRNazanin" w:hAnsi="IRNazanin" w:eastAsia="IRNazanin"/>
          <w:color w:val="111111"/>
          <w:sz w:val="28"/>
          <w:sz w:val="28"/>
          <w:szCs w:val="28"/>
          <w:rtl w:val="true"/>
          <w:lang w:bidi="fa-IR"/>
        </w:rPr>
        <w:t>از آیات استفاده می شود که لشکر سلیمان را سه گروه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،جن،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هر سه نیرو در موارد خاصّی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یکی از نیروهای گروه سوّم، یعنی هدهد بهره گرفته واز این طریق بهکشف سرزمین سبا که زنی بر آن حکومت می کرد وآیین بت پرستی داشت،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حساسترین فرازهای تاریخ زندگی سلیمان است ودر آن نکات آموزنده ای است که در تفسیر آیات به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متن آیات</w:t>
      </w:r>
      <w:r>
        <w:rPr>
          <w:rFonts w:eastAsia="IRNazanin" w:cs="IRNazanin"/>
          <w:color w:val="111111"/>
          <w:sz w:val="28"/>
          <w:szCs w:val="28"/>
          <w:rtl w:val="true"/>
          <w:lang w:bidi="fa-IR"/>
        </w:rPr>
        <w:t>:</w:t>
      </w:r>
    </w:p>
    <w:p>
      <w:pPr>
        <w:pStyle w:val="Heading4"/>
        <w:numPr>
          <w:ilvl w:val="3"/>
          <w:numId w:val="1"/>
        </w:numPr>
        <w:rPr/>
      </w:pPr>
      <w:bookmarkStart w:id="603" w:name="__RefHeading___Toc5027777_73709187"/>
      <w:bookmarkStart w:id="604" w:name="_Toc231"/>
      <w:bookmarkEnd w:id="603"/>
      <w:r>
        <w:rPr>
          <w:rtl w:val="true"/>
        </w:rPr>
        <w:t>آیات مورد بحث</w:t>
      </w:r>
      <w:bookmarkEnd w:id="60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سُلَیمانُ داودَ وَ قالَ یا أیُّهَا النّاسُ عُلِّمنا مَنْطِقَ الطّیرِ وَ أُوتینا مِنْ کُلِّ شَیء إنَّ هذا لَهُوَ الفَضْلُ المُبینُ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الطَّیْرَ فَقالَ مالِیَ لا أرَی الهُدْهُدَ أمْ کانَ مِنَ الغائِبینَ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لأُعَذِّبَنَّهُ عَذاباً شَدیداً أوْ لأَذْبَحَنَّهُ أوْ لَیَأتِیَنّی بِسُلْطان مُبین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غَیْرَ بَعید فَقالَ أَحَطْتُ بِما لَمْ تُحِطْ بِهِ وَ جِئْتُکَ مِنْ سَبَإ بِنَبَاء یَقین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وَجَدْتُ امْرَأةً تَمْلِکُهُمْ وَ أُوتِیَتْ مِنْ کُلِّ شَیء وَ لَها عَرْشٌ 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 وَ 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یَسْجُدُوا للّهِ الّذی یُخْرِجُ الخَبْءَ فِی السَّمواتِ وَ الأرضِ وَ یَعْلَمُ ما تُخْفُونَ وَ ما تُعْلِنُونَ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لاإلهَ إلاّ هُوَ رَبُّ الْعَرْشِ العَظیمِ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سَنَنْظُرُ أَصَدَقْتَ أمْ کُنْتَ مِنَ الکاذِبینَ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بِکتابی هذا فَألْقِهْ إلَیْهِمْ ثُمَّ تَوَلَّ عَنْهُمْ فَانْظُر ماذا یَرْجِعُونَ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أیُّهَا المَلَؤا إنّی أُلْقِیَ إلَیَّ کِتابٌ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سُلَیْمانَ وَ إنَّهُ بِسْمِ اللّهِ الرَّحْمنِ الرَّحیمِ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تَعْلُوا عَلَیَّ وَ أْتُونی مُسلِمینَ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یا أیُّهَا المَلَؤُا أفْتُونی فی أمْری ما کُنْتُ قاطِعَةً أمْراً حَتّی تَشْهَدُونِ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أُولُوا قُوَّة وَ أُولُوا بَأس شَدید وَ الأمْرُ إلَیْکِ فَانْظُری ماذا تَأْمُرینَ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 جَعَلُوا أعِزَّةَ أهْلِها أذِلَّةً وَکذلِکَ یَفْعَلُونَ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 سُلَیْمانَ قالَ أتُمِدُّونَنِ بِمال فَما آتینِیَ اللّهُ خَیْرٌ مِمّا آتیکُمْ بَلْ أنْتُمْ بِهَدِیَّتِکُمْ تَفْرَحُونَ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إلَیْهِمْ فَلَنَأْتِیَنَّهُمْ بِجُنُود لاقِبَلَ لَهُمْ بِها وَ لَنُخْرِجَنَّهُمْ مِنْها أذِلَّةً وَ هُمْ صاغِرونَ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أیُّهَا المَلَؤُا أیُّکُمْ یَأتِینی بِعَرْشِها قَبْلَ أنْ یَأتُونی مُسْلِمینَ</w:t>
      </w:r>
      <w:r>
        <w:rPr>
          <w:rFonts w:eastAsia="Amiri" w:cs="Amiri" w:ascii="Amiri" w:hAnsi="Amiri"/>
          <w:color w:val="111111"/>
          <w:sz w:val="28"/>
          <w:szCs w:val="28"/>
          <w:rtl w:val="true"/>
          <w:lang w:bidi="ar-SA"/>
        </w:rPr>
        <w:t>).</w:t>
      </w:r>
      <w:bookmarkStart w:id="605" w:name="pg11573_133636"/>
    </w:p>
    <w:p>
      <w:pPr>
        <w:pStyle w:val="BookText"/>
        <w:rPr/>
      </w:pPr>
      <w:bookmarkEnd w:id="605"/>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نَکِّرُوا لَها عَرْشَها نَنْظُرْ أتَهْتَدی أمْ تَکُونُ مِنَ الّذینَ لا یَهْتَدُونَ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جاءَتْ قیلَ أهکَذا عَرْشُکِ قالَتْ کَأنَّهُ هُوَ وَ أُوتینَا العِلْمَ مِنْ قَبْلِها وَکُنّا مُسْلِمینَ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وَصَدَّها ما کانَتْ تَعْبُدُ مِنْ دُونِ اللّهِ إنَّها کانَتْ مِنْ قَوْم 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 فَلَمّا رَأَتْهُ حَسِبَتْهُ لُجَّةً وَ کَشَفَتْ عَنْ ساقَیْها قالَ إنَّهُ صَرْحٌ مُمَرَّدٌ مِنْ قَواریرَ قالَتْ رَبِّ إنّی ظَلَمْتُ نَفْسی وَ أسْلَمْتُ مَعَ سُلَیْمانَ للّهِ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5027779_73709187"/>
      <w:bookmarkStart w:id="607" w:name="_Toc232"/>
      <w:bookmarkEnd w:id="606"/>
      <w:r>
        <w:rPr>
          <w:rtl w:val="true"/>
        </w:rPr>
        <w:t>ترجمه آیات</w:t>
      </w:r>
      <w:bookmarkEnd w:id="6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سلیمان وارث داود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به ما زبان پرندگان تعلیم داده شده است واز هر نعمتی به ما اعطا گردیده واین فضیلت آشکاری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سلیمان از مرغان خبر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هدهد</w:t>
      </w:r>
      <w:r>
        <w:rPr>
          <w:rStyle w:val="FootnoteAnchor"/>
          <w:rtl w:val="true"/>
        </w:rPr>
        <w:footnoteReference w:id="120"/>
      </w:r>
      <w:r>
        <w:rPr>
          <w:rFonts w:ascii="IRNazanin" w:hAnsi="IRNazanin" w:eastAsia="IRNazanin"/>
          <w:color w:val="111111"/>
          <w:sz w:val="28"/>
          <w:sz w:val="28"/>
          <w:szCs w:val="28"/>
          <w:rtl w:val="true"/>
          <w:lang w:bidi="fa-IR"/>
        </w:rPr>
        <w:t>را نمی بینم، آیا از غایبان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غیبت ناموجهی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سخت کیفر می دهم، یا او را ذبح می کنم؛ مگر اینکه عذر روشنی برای غیبت خود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چیزی نگذشت که هدهد حاضر شد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چیزی که تو از آن آگاه نبودی، آگاه شدم واز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قطعی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آنجا زنی را یافتم که بر مردم آنجا حکومت می کرد و از هر چیز به او داده شده بود وبرای او تخت بزرگی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او وقومش را یافتم که به جای خدا آفتاب را می پرستیدندوشیطان اعمال آنان را در نظرشان زیبا جلوه داد واز راه خدا باز داشته بود وهمگی گمراه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چرا خدایی را سجده نمی کنند که آنچه را در آسمان وزمین پنهان است آشکار می سازد وآنچه را پنهان می کنند یا آشکار ا انجام می دهند،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خدایی که جز او خدایی نیست، او صاحب عرش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می کنیم ببینیم راست گفتی یا از دروغگویان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این نامه را ببر وبر آنها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دور شو وببین چه کاری صورت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سلیمان در اختیار ملکه سبا، فرمانروای آن سرزمین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را خواند وبه اشراف قوم خود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اشراف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شریفی برای من فرستاده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این نامه از سلیمان است و متن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بر من برتری نجویید، به حالت تسلیم به سوی من بیایید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اشراف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من نظر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باره کاری تصمیم نمی گرفتم تاشما در آن کار حاضر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اشراف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نیرو وقدرت بزرگی هستیم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ملکه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زمانی که وارد شهری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نابودی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آنجا را ذلیل می سازند وهمواره چنین</w:t>
      </w:r>
    </w:p>
    <w:p>
      <w:p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ومن به سوی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واطرافیانش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هدایایی می فرستم وصبر می کنم تا فرستادگان برگردند وعکس العمل آن را برایم باز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وقتـی فرستاده ملکه سبا به حضور سلیمان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وهدایا را تقدیم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برآشفت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خود ثروت مرا افزایش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من داده است، بهتر از آن چیزی است که شما داده اید، بلکه این شما هستید که با این هدایای خود خوشحال 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به سوی آنان باز گرد، من با لشکریانی که آنان قدرت مقابله با آن را ندارند، به سوی آنان حرکت می کنم وآنها را از آن شهر ذلیلانه، خارج می سازیم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ملکه سبا با پیام سلیمان به سوی سرزمین سبا حرکت کرد تا پیام سلیمان را به فرمانروای آنجا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سلیمان رو به بزرگانی، که در اطراف او بودند،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ازشما می توانید تخت او را پیش از آنکه در حال تسلیم بیایند، نزد من حاضر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عفریتی</w:t>
      </w:r>
      <w:r>
        <w:rPr>
          <w:rStyle w:val="FootnoteAnchor"/>
          <w:rtl w:val="true"/>
        </w:rPr>
        <w:footnoteReference w:id="121"/>
      </w:r>
      <w:r>
        <w:rPr>
          <w:rFonts w:ascii="IRNazanin" w:hAnsi="IRNazanin" w:eastAsia="IRNazanin"/>
          <w:color w:val="111111"/>
          <w:sz w:val="28"/>
          <w:sz w:val="28"/>
          <w:szCs w:val="28"/>
          <w:rtl w:val="true"/>
          <w:lang w:bidi="fa-IR"/>
        </w:rPr>
        <w:t>از جن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تخت بلقیس را پیش از آنکه تو از جایگاهت برخیزی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کنم ومن بر این کار نیرومند وامینم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کسی که نزد او دانشی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تو چشم به هم زنی نزد تو حاضر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ناگهان آن را در برابر خود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شکر خدا به جای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کرامتی است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مرا بیازماید که آیا من در برابر آن شکر می کنم یا کفر میورزم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سپاس گزارد به سود خویش سپاس گزارده وآن کس که کفران نعمت کند، پروردگار من بی نیاز وشریف است</w:t>
      </w:r>
      <w:r>
        <w:rPr>
          <w:rFonts w:eastAsia="IRNazanin" w:cs="IRNazanin"/>
          <w:color w:val="111111"/>
          <w:sz w:val="28"/>
          <w:szCs w:val="28"/>
          <w:rtl w:val="true"/>
          <w:lang w:bidi="fa-IR"/>
        </w:rPr>
        <w:t>.</w:t>
      </w:r>
      <w:bookmarkStart w:id="608" w:name="pg11573_133639"/>
    </w:p>
    <w:p>
      <w:pPr>
        <w:pStyle w:val="BookText"/>
        <w:rPr/>
      </w:pPr>
      <w:bookmarkEnd w:id="608"/>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سلیمان دستور داد تخت بلقیس را برای او نا آشنا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تغییرات سطحی در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بنگریم آیا تخت خود را می شناسد، یا از کسانی خواهد بود که آن را نمی 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وقتی ملکه سبا آمد، چشمش به تخت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وافزود که نیازی به چنین قدرت نمایی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به درستی دعوت سلیمان آگاه شدیم واز مطیعان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سرانجام سلیمان او را از پرستش غیر خدا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قوم بت پرست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 به ملکه سبا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فضای وسیع وگسترده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آنجا افتاد، تصوّر کرد که آب موّاجی است وپوشش پاهای خود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قصری است از بلور صاف وآب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ستم کردم وهمراه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پروردگار جهانیان ایمان آوردم</w:t>
      </w:r>
      <w:r>
        <w:rPr>
          <w:rFonts w:eastAsia="IRNazanin" w:cs="IRNazanin"/>
          <w:color w:val="111111"/>
          <w:sz w:val="28"/>
          <w:szCs w:val="28"/>
          <w:rtl w:val="true"/>
          <w:lang w:bidi="fa-IR"/>
        </w:rPr>
        <w:t>.</w:t>
      </w:r>
    </w:p>
    <w:p>
      <w:pPr>
        <w:pStyle w:val="Heading4"/>
        <w:numPr>
          <w:ilvl w:val="3"/>
          <w:numId w:val="1"/>
        </w:numPr>
        <w:rPr/>
      </w:pPr>
      <w:bookmarkStart w:id="609" w:name="__RefHeading___Toc5027781_73709187"/>
      <w:bookmarkStart w:id="610" w:name="_Toc233"/>
      <w:bookmarkEnd w:id="609"/>
      <w:r>
        <w:rPr>
          <w:rtl w:val="true"/>
        </w:rPr>
        <w:t>توضیح لغات آیات</w:t>
      </w:r>
      <w:bookmarkEnd w:id="610"/>
    </w:p>
    <w:p>
      <w:pPr>
        <w:pStyle w:val="BookText"/>
        <w:rPr/>
      </w:pPr>
      <w:r>
        <w:rPr>
          <w:rFonts w:ascii="IRNazanin" w:hAnsi="IRNazanin" w:eastAsia="IRNazanin"/>
          <w:color w:val="111111"/>
          <w:sz w:val="28"/>
          <w:sz w:val="28"/>
          <w:szCs w:val="28"/>
          <w:rtl w:val="true"/>
          <w:lang w:bidi="fa-IR"/>
        </w:rPr>
        <w:t>قبل از تفسیر آیات به توضیح لغات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 ای است که درجنوب عربستان بسر می بردند واز نعمت فراوان وتجارت پر سود بهره 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سیل بنیان کن، سد مأرب را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 درهم شکست وساکنان آن منطقه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حجاز وگروهی در شام وگروهی در عراق سکونت گزیدند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منع، به معنی مستور وپنهان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عفریت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وبدخوی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نکیر به معنی ناشناس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کنید که او</w:t>
      </w:r>
      <w:bookmarkStart w:id="611" w:name="pg11573_133640"/>
    </w:p>
    <w:p>
      <w:pPr>
        <w:pStyle w:val="BookText"/>
        <w:rPr/>
      </w:pPr>
      <w:bookmarkEnd w:id="611"/>
      <w:r>
        <w:rPr>
          <w:rFonts w:ascii="IRNazanin" w:hAnsi="IRNazanin" w:eastAsia="IRNazanin"/>
          <w:color w:val="111111"/>
          <w:sz w:val="28"/>
          <w:sz w:val="28"/>
          <w:szCs w:val="28"/>
          <w:rtl w:val="true"/>
          <w:lang w:bidi="fa-IR"/>
        </w:rPr>
        <w:t>تخت خود را نشناسد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قصر است وگاهی به فضای باز گفته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ـ 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وزن جُبّه، یعنی رفت وآمد امواج 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بر وزن عسل به معنی صاف است که در زبان عرب به آن املس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درخت بدون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قواریر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قاروره به معنی شیشه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یا آن فضای باز فرش شده از شیشه وبلور بوده است</w:t>
      </w:r>
      <w:r>
        <w:rPr>
          <w:rFonts w:eastAsia="IRNazanin" w:cs="IRNazanin"/>
          <w:color w:val="111111"/>
          <w:sz w:val="28"/>
          <w:szCs w:val="28"/>
          <w:rtl w:val="true"/>
          <w:lang w:bidi="fa-IR"/>
        </w:rPr>
        <w:t>.</w:t>
      </w:r>
    </w:p>
    <w:p>
      <w:pPr>
        <w:pStyle w:val="Heading4"/>
        <w:numPr>
          <w:ilvl w:val="3"/>
          <w:numId w:val="1"/>
        </w:numPr>
        <w:rPr/>
      </w:pPr>
      <w:bookmarkStart w:id="612" w:name="__RefHeading___Toc5027783_73709187"/>
      <w:bookmarkStart w:id="613" w:name="_Toc234"/>
      <w:bookmarkEnd w:id="612"/>
      <w:r>
        <w:rPr>
          <w:rtl w:val="true"/>
        </w:rPr>
        <w:t>تفسیر موضوعی آیات</w:t>
      </w:r>
      <w:bookmarkEnd w:id="613"/>
    </w:p>
    <w:p>
      <w:pPr>
        <w:pStyle w:val="Heading5"/>
        <w:numPr>
          <w:ilvl w:val="4"/>
          <w:numId w:val="1"/>
        </w:numPr>
        <w:rPr/>
      </w:pPr>
      <w:bookmarkStart w:id="614" w:name="__RefHeading___Toc5027785_73709187"/>
      <w:bookmarkStart w:id="615" w:name="_Toc235"/>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سرگذشت عبور سلیمان از سرزمین مورچگان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مانند یک فرمانده که نسبت به همه جوانب کار خود توجّه دارد، از سپاه مرغ تفقد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هدهد را نمی بینم؟ این نشانه توجّه کامل سلیمان به جوانب کار است که در میان پرندگان هدهد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سپاه او مرغان منحصر به فرد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علّت غیبت او را جویا شد که اگر از روی تمرّد باشد او را کیفر دهد وضمناً روحیه تمرّد به دیگر افراد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محیط نیروی نظامی غیر از محیط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تخلف باید مورد رسیدگی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صورتی که عذر موجهی برای غیبت خود نیاورد، دو کیفر را به تناسب پایه جرم برای او معیّن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شدید و سربریدن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عذر موجهی داشته باشد؛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تَفَقَّدَ الطَّیْرَ فَقالَ مالِیَ لا أرَی الهُدْهُدَ أمْ کانَ مِنَ الغائِبینَ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لأُعَذِّبَنَّهُ عَذاباً شَدیداً أوْ لأَذْبَحَنَّهُ أوْ لَیَأتِیَنّی بِسُلْطان مُبین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هدهد حاضر شد وبرای غیبت خود عذر موجهی آورد وآن اینکه به سرزمین سبا رفته واز آنجا خبر مهمی را برای سلیمان آورد، چه کاری بالاتر از</w:t>
      </w:r>
    </w:p>
    <w:p>
      <w:pPr>
        <w:pStyle w:val="BookText"/>
        <w:rPr/>
      </w:pPr>
      <w:r>
        <w:rPr>
          <w:rFonts w:ascii="IRNazanin" w:hAnsi="IRNazanin" w:eastAsia="IRNazanin"/>
          <w:color w:val="111111"/>
          <w:sz w:val="28"/>
          <w:sz w:val="28"/>
          <w:szCs w:val="28"/>
          <w:rtl w:val="true"/>
          <w:lang w:bidi="fa-IR"/>
        </w:rPr>
        <w:t xml:space="preserve">اینکه سلیمان را در جریان زندگی اقوامی بگذارد که غیر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می کردند، وشیطان در میان آنان نفوذ کرده وعمل زشت رابرای آنان زیبا جلوه داده بود وزنی به عنوان فرمانروا بر آنان حکومت می کرد که تخت پادشاهی بزرگی داشت؛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فَمَکَثَ غَیْرَ بَعید فَقالَ أَحَطْتُ بِما لَمْ تُحِطْ بِهِ وَ جِئْتُکَ مِنْ سَبَإ بِنَبَاء یَقین</w:t>
      </w:r>
      <w:r>
        <w:rPr>
          <w:rFonts w:ascii="Amiri" w:hAnsi="Amiri" w:eastAsia="Amiri" w:cs="Amiri"/>
          <w:i/>
          <w:i/>
          <w:iCs/>
          <w:color w:val="111111"/>
          <w:sz w:val="28"/>
          <w:sz w:val="28"/>
          <w:szCs w:val="28"/>
          <w:rtl w:val="true"/>
          <w:lang w:bidi="ar-SA"/>
        </w:rPr>
        <w:t>إنّی وَجَدْتُ امْرَأةً تَمْلِکُهُمْ وَ أُوتِیَتْ مِنْ کُلِّ شَیء وَ لَها عَرْشٌ عَظیمٌ</w:t>
      </w:r>
      <w:r>
        <w:rPr>
          <w:rFonts w:ascii="Amiri" w:hAnsi="Amiri" w:eastAsia="Amiri" w:cs="Amiri"/>
          <w:color w:val="111111"/>
          <w:sz w:val="28"/>
          <w:sz w:val="28"/>
          <w:szCs w:val="28"/>
          <w:rtl w:val="true"/>
          <w:lang w:bidi="ar-SA"/>
        </w:rPr>
        <w:t xml:space="preserve"> وَجَدْتُها وَقَوْمَها یَسْجُدُونَ لِلشَّمْسِ مِنْ دُونِ اللّهِ وَ زَیَّنَ لَهُمُ الشَّیطانُ أعْمالَهُمْ فَصَدَّهُمْ عَنِ السَّبیلِ فَهُمْ لا یَهْتَدُونَ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چیزی که در اینجا مهم است این است که سلیمان در این لشکر کشی به کدام نقطه رسیده بود وبه استراحت پرداخته بود که هدهد از آن نقطه به سرزمین سبا رفت واین گزارش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سلیمان به نقطه ای نزدیک سرزمین سبا رفته بود واین پرنده از آن نقطه به سرزمین سبا رفته وجریان را از نزدیک دیده ودر اختیار سلیمان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مفسّران سلیمان به صنعا رسیده بود واین جریان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احتمال وجود دارد که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احتمال دارد که سلیمان عازم زیارت خانه خدا بود واین جریان در این مسیر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شود که سفر زیارت با این آرایش نظامی چه تناسبی دارد؟ پاسخ این است که در زمان سلیمان اقوامی در مسیر راه گرفتار اندیشه های بت پرستی بودند وحرکت سپاه توحید، که در رأس آن پیامبری که اساس دعوت او را یکتا پرستی تشکیل می دهد قرار داشت، مایه تقویت اندیشه توحیدی وباز داری مردم از گرایش به بت پرستی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ممکن است سلیمان کم وبیش از وجود چنین گروه بت پرستی در سرزمین پرنعمت آگاه بوده واین حرکت برای هدایت آنان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سرزمین آنان</w:t>
      </w:r>
    </w:p>
    <w:p>
      <w:pPr>
        <w:pStyle w:val="BookText"/>
        <w:rPr/>
      </w:pPr>
      <w:r>
        <w:rPr>
          <w:rFonts w:ascii="IRNazanin" w:hAnsi="IRNazanin" w:eastAsia="IRNazanin"/>
          <w:color w:val="111111"/>
          <w:sz w:val="28"/>
          <w:sz w:val="28"/>
          <w:szCs w:val="28"/>
          <w:rtl w:val="true"/>
          <w:lang w:bidi="fa-IR"/>
        </w:rPr>
        <w:t>نرسیده بود که هدهد او را از جریان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دو احتمالی است که شاهدی برای آن از آیات قرآنی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نه تنها سلیمان را از وضع ساکنان سرزمین سبا آگاه ساخت، بلکه در محضر او از احاطه خدا بر اسرار زمین و آسمان بر افعال آشکار وپنهان آنان سخن گفت ویاد آورشد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عبادت کسی است که دارای چنین علمی باشد وچرا این گروه از عبادت چنین خدا سرباز زده وعبادت دیگری را به گردن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یَسْجُدُوا للّهِ الّذی یُخْرِجُ الخَبءَ فِی السَّمواتِ وَ الأرضِ وَ یَعْلَمُ ما تُخْفُونَ وَ ما تُعْلِنُونَ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سخن در نصایح لقمان به فرزندش آمده است؛ آنجا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إنَّها إنْ تَکُ مِثْقالَ حَبَّة مِنْ خَرْدَل فَتَکُنْ فی صَخْرَة أو فِی السَّمواتِ أوْ فی الأرضِ یأتِ بِهَا اللّهُ إنَّ اللّهَ لَطیفٌ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عملی به سنگینی حبه خردل از انسان سربزند وآن در میان صخره ها یا آسمانها وزمین پنهان گردد، خدا آن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لطیف وآگاه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هدهد نه تنها احاطه علمی خدا را بازگو کرد، بلکه او رانیز چنین توصیف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لاإلهَ إلاّ هُوَ رَبُّ الْعَرْشِ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خدایی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تخت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واین عرشهای ملوکانه در برابر آن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سه سؤال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اینکه هرگاه آنچه هدهد می گوید از روی تعقّل باشد، حاکی از آن است که او دارای فکر واندیشه بوده که از روی محاسبات عقلی از عقیده ملکه وقوم سبا انتقاد کرده وبه اثبات آیین توحید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آیا همه هدهدها از چنین تفکری برخوردارند یا آن فرد خاص دارای چنین پایه از تفکر بود؟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داشتن چنین تفکر وشناخت، خواه در فردی از یک نوع یا در همه افراد یک</w:t>
      </w:r>
      <w:bookmarkStart w:id="616" w:name="pg11573_133643"/>
    </w:p>
    <w:p>
      <w:pPr>
        <w:pStyle w:val="BookText"/>
        <w:rPr/>
      </w:pPr>
      <w:bookmarkEnd w:id="616"/>
      <w:r>
        <w:rPr>
          <w:rFonts w:ascii="IRNazanin" w:hAnsi="IRNazanin" w:eastAsia="IRNazanin"/>
          <w:color w:val="111111"/>
          <w:sz w:val="28"/>
          <w:sz w:val="28"/>
          <w:szCs w:val="28"/>
          <w:rtl w:val="true"/>
          <w:lang w:bidi="fa-IR"/>
        </w:rPr>
        <w:t>نوع مستلزم این است که او به خاطر این امتیاز دارای تکلیف باشد وآیا هدهد چنین بوده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چگونه هدهد از وضع مردم سبا مطلّع گردید، امّا سلیمان از طریق او اطّلاع یافت؟</w:t>
      </w:r>
    </w:p>
    <w:p>
      <w:pPr>
        <w:pStyle w:val="BookText"/>
        <w:rPr/>
      </w:pPr>
      <w:r>
        <w:rPr>
          <w:rFonts w:ascii="IRNazanin" w:hAnsi="IRNazanin" w:eastAsia="IRNazanin"/>
          <w:color w:val="111111"/>
          <w:sz w:val="28"/>
          <w:sz w:val="28"/>
          <w:szCs w:val="28"/>
          <w:rtl w:val="true"/>
          <w:lang w:bidi="fa-IR"/>
        </w:rPr>
        <w:t xml:space="preserve">در پاسخ سؤال اوّل یاد آور می شویم که احتمال دارد فردی از نوع ویا همه آنها چنین درکی از خدا داشته باشند، ولی نمی توانند ادراکات خود را به دیگری منتقل سازند؛ مگر اینکه انسان مانند سلیمان که از زمان آگاه است در برابر آنها قرار گیرد برخلاف انسان که علاوه بر دانستن، قادر بر انتقال نیز هست، ولذا انسان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پرسش دوّم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حاکی از مکلّف بودن هدهد سلیمان است؛ به گواه اینکه وقتی او غیبت کرد، سلیمان او را مورد بازخواست قرار داد ودونوع کیفر برای او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و 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پاسخ سوّم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قبیح است این است که پیامبر از معارف و احکام دین خود آگاه نباشد نه از زندگی وآیین گروهی که در نقطه ای دور زندگی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سراسر داستان سلیمان، مملوّ از عجایب است که جز از طریق وحی نمی توان آن را تفسیر کرد</w:t>
      </w:r>
      <w:r>
        <w:rPr>
          <w:rFonts w:eastAsia="IRNazanin" w:cs="IRNazanin"/>
          <w:color w:val="111111"/>
          <w:sz w:val="28"/>
          <w:szCs w:val="28"/>
          <w:rtl w:val="true"/>
          <w:lang w:bidi="fa-IR"/>
        </w:rPr>
        <w:t>.</w:t>
      </w:r>
    </w:p>
    <w:p>
      <w:pPr>
        <w:pStyle w:val="Heading5"/>
        <w:numPr>
          <w:ilvl w:val="4"/>
          <w:numId w:val="1"/>
        </w:numPr>
        <w:rPr/>
      </w:pPr>
      <w:bookmarkStart w:id="617" w:name="__RefHeading___Toc5027787_73709187"/>
      <w:bookmarkStart w:id="618" w:name="_Toc236"/>
      <w:bookmarkEnd w:id="617"/>
      <w:r>
        <w:rPr>
          <w:rtl w:val="true"/>
        </w:rPr>
        <w:t>نامه سلیمان به ملکه سبا</w:t>
      </w:r>
      <w:bookmarkEnd w:id="6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هدهد، غیبت خود را با رفتن به سرزمین سبا وآوردن خبر مهم توجیه کرد وسلیمان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باره این خبر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برای ما درس است که عذر افراد معتذر را به زودی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تحقیق کنیم وبعداً در باره آن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سَنَنْظُرُ أَصَدَقْتَ أمْ کُنْتَ مِنَ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تحقیق را به وسیله خود هدهد آغاز کرد وبه او دستور داد که نامه او را به سرزمین سبا وبر ملکه واطرافیانش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آنها کناره بگیرد وعکس العمل آنان را مشاهده کند ونتیجه را مجدداً گزارش کند؛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بِکتابی هذا فَألْقِهْ إلَیْهِمْ ثُمَّ تَوَلَّ عَنْهُمْ فَانْظُر ماذا یَرْجِعُونَ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آیه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اینکه بگوید نامه را بر ملکه بیفکن،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 آن گروه بیفکن؛ در حالی که مخاطب اصلی نامه ملکه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آیه بعدی حاکی است که هدهد نامه را بر ملکه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برای ملکه نوشته شده بود، ولی چون مضمون نامه متوجّه همگان بود وسلیمان از همه آنان خواسته بود که تسلیم حق شوند وبه سوی سلیمان بیایند، در چنین شرایط القای نامه بر ملکه مانند القای آن بر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هدهد نامه را آورد و بر ملکه سبا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گشود واز مضمون آن آگاه شد وتصمیم گرفت که سران قوم خود را در جریان نامه قرار دهد؛چنانکه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المَلَؤا إنّی أُلْقِیَ إلَیَّ کِتابٌ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ملکه سبا نامه سلیمان را نامه کریم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آن زیبایی محتوای نامه باشد که نام خداوتوصیف او به صفت رحمان ورحیم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دارد که مقصود از کریم، مختوم بودن نامه باشد ویکی از معانی کریم در لغت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نامه ای اعتبار داشت که مهر شده باشد وگویا نامه سلیمان مهر شده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متن نامه چنین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تَعْلُوا عَلَیَّ وَ أْتُونی مُسلِمینَ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از سه مطلب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نام خدای بخشنده ومهربان آغاز شده است وبه دو صفت رحمان ورحیم نوید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از آنجا که سلیمان به عنوان فرمانروای مقتدر در برابر دشمن کافر سخن می گوید، هر چند در پشت این سلطنت نبوّت اوست، باید از موضع قدرت سخن بگوید؛ چنانکه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تَعْلُوا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دعوت به تسلیم در برابر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برتری نجویند، بلکه باید تسلیم قدرت 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سخن گفتن هر چند از مقام انبیا واولیا دور است، ولی با توجّه به اینکه او فرمانروایی است مقتدر وطرف مقابل نیز فرمانروایی با شوکت وبا قدرت است، شرایط ایجاب می کند که سلیمان در اینجا از موضع قدرت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اینکه نامه او به زبان عربی بوده، یا اینکه این جمله ها ترجمه 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سلیمان عرب نبوده، قطعاً نامه را به غیر زبان عربی نوشته است وهم اکنون رسم است که سران کشورها نامه ها را به زبان خود تنظیم می کنند وگیرنده نامه باید به وسیله مترجم از مضمون نامه آگاه شود؛ چنانکه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نامه های خود را به زبان عربی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دارد که سلیمان نامه را به زبان رایج در سرزمین سبا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روایات، سلیمان از زبانهای مختلف آگاه بوده وبا آنها سخن می گفته است</w:t>
      </w:r>
      <w:r>
        <w:rPr>
          <w:rFonts w:eastAsia="IRNazanin" w:cs="IRNazanin"/>
          <w:color w:val="111111"/>
          <w:sz w:val="28"/>
          <w:szCs w:val="28"/>
          <w:rtl w:val="true"/>
          <w:lang w:bidi="fa-IR"/>
        </w:rPr>
        <w:t>.</w:t>
      </w:r>
      <w:r>
        <w:rPr>
          <w:rStyle w:val="FootnoteAnchor"/>
          <w:rtl w:val="true"/>
        </w:rPr>
        <w:footnoteReference w:id="12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سراسر نامه همین سه جمله بوده وبس، یا اینکه ملکه سبا آن را به این صورت تلخیص کرده است؟ اظهار نظر قطعی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دارد که نامه به همین مقدار بیش نبوده است؛ همچنان که احتمال دارد که نامه مفصل تر از</w:t>
      </w:r>
    </w:p>
    <w:p>
      <w:pPr>
        <w:pStyle w:val="BookText"/>
        <w:rPr/>
      </w:pPr>
      <w:r>
        <w:rPr>
          <w:rFonts w:ascii="IRNazanin" w:hAnsi="IRNazanin" w:eastAsia="IRNazanin"/>
          <w:color w:val="111111"/>
          <w:sz w:val="28"/>
          <w:sz w:val="28"/>
          <w:szCs w:val="28"/>
          <w:rtl w:val="true"/>
          <w:lang w:bidi="fa-IR"/>
        </w:rPr>
        <w:t xml:space="preserve">این بوده وملکه سبا نقاط حساس نامه را، که توجّه اشراف قوم خود را جلب می کرد، نقل کرده است واگر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نقل کلام سلیمان آورده، برای این است که تعبیر برای آنان جالب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اینکه او نامه را از اشراف قوم خود پنهان نکرد وهر نوع تصمیم گیری را به شورای آنان محوّل ساخت، نشانه عقل ودرایت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چنین شرایط حسّاس باید از عقل دیگران نیز بهره گرفت واگر هم مشاوره مفید نباشد، لااقل راه اعتراض بسته می شود وآنان بعدها نمی توانند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را در جریان نگذاشتی؟ لذا رو به آنان کرد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المَلَؤُا أفْتُونی فی أمْری ما کُنْتُ قاطِعَةً أمْراً حَتّی تَشْهَدُونِ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قاطِعَةً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استفاده نمود که او نه تنها در این مورد بدون حضور اشراف قوم خود تصمیم نمی گرفت، بلکه این سنتی در دوران حکومت او بود که همه نوع تصمیم را با حضور آنان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پاسخ آنان نیز می توان میزان درایت آنها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به دو نکته اشاره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ارتش ونیروهای شجاع وبی باک در اختیار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با این حال تصمیم گیری با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نَحْنُ أُولُوا قُوَّة وَ أُولُوا بَأس شَدید وَ الأمْرُ إلَیْکِ فَانْظُری ما ذا تَأْمُرینَ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آنان با در نظر گرفتن دو اصل، می تواند پاسخ صحیحی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ـنباید به هنگام پیشامد ناگوار، فرمانروا را ترساند واو را مأیوس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آنان از قدرت و آرایش نظامی سلیمان ناآگاه بودند و قدرت او را یک قدرت عادی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شرایط سلیمان وقدرت او فاقد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bookmarkStart w:id="619" w:name="pg11573_133647"/>
    </w:p>
    <w:p>
      <w:pPr>
        <w:pStyle w:val="BookText"/>
        <w:rPr/>
      </w:pPr>
      <w:bookmarkEnd w:id="619"/>
      <w:r>
        <w:rPr>
          <w:rFonts w:ascii="IRNazanin" w:hAnsi="IRNazanin" w:eastAsia="IRNazanin"/>
          <w:color w:val="111111"/>
          <w:sz w:val="28"/>
          <w:sz w:val="28"/>
          <w:szCs w:val="28"/>
          <w:rtl w:val="true"/>
          <w:lang w:bidi="fa-IR"/>
        </w:rPr>
        <w:t>تصمیم ملکه سبا بر خلاف عقیده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قدرت وعظمت سلیمان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مقتضای درایتی که داشت با خود فکر کرد که باید این مرد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است باید با او ـ به عللی که بعداً می گوید ـ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نبرد در برابر قدرت، اگر منتهی به شکست گردید، نتیجه آن جز تباهی وویرانی شهرها وذلّت ساکنان آنها چیزی نیست؛ واگر پیامبر الهی است وواقعاً از جانب خدا برای هدایت برگزیده شده است، باید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وراه آزمایش این است که هدایای گرانبهایی برای او بفرستد واز برخوردش، واقعیت او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هدایای گرانبها وخیره کننده ملکه سبا او را فریفت واز تعرّض منصرف شد، می توان دریافت که او پادشاه است وباید با او به نحوی کنار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هدایا را پس فرستاد وبه آن اعتنا نکرد وبر سخن خود پافشاری نمود،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نبی الهی است و باید تسلیم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 به اشراف قوم خود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پادشاهان این است که اگر وارد شهری شوند، آنجا را به فساد می کشند وعزیزان را ذلیل می سازند وتا پادشاهی بوده سیره آن چنین بوده است ومن هدیه ای ارزشمند برای سلیمان می فرستم وصبر می کنم تا فرستادگان من با چه پاسخی از جانب او باز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 المُلُوکَ إذا دَخَلُوا قَرْیَةً أفْسَدُوها وَ جَعَلُوا أعِزَّةَ أهْلِها أذِلَّةً وَ کذلِکَ یَفْعَلُونَ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مُرْسِلَةٌ إلَیْهِمْ بِهَدِیَّة فَناظِرَةٌ بِمَ یَرْجِعُ المُرْسَلُونَ</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5027789_73709187"/>
      <w:bookmarkStart w:id="621" w:name="_Toc237"/>
      <w:bookmarkEnd w:id="620"/>
      <w:r>
        <w:rPr>
          <w:rtl w:val="true"/>
        </w:rPr>
        <w:t>نمایندگان ملکه سبا در محضر سلیمان</w:t>
      </w:r>
      <w:bookmarkEnd w:id="62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ملکه سبا با هدیه ای گرانبها، که در کتب تاریخ به صورت افسانه ای نقل شده است،به حضور سلیمان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سلیمان به هدیه افتاد، به جای اینکه زرق وبرق هدایا چشم او را خیره کند، فوراً دست رد بر سینه نامحرم زد وهمه را رد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با هدایای خود بر ثروت من بیفزایید؟</w:t>
      </w:r>
    </w:p>
    <w:p>
      <w:pPr>
        <w:pStyle w:val="BookText"/>
        <w:rPr/>
      </w:pPr>
      <w:r>
        <w:rPr>
          <w:rFonts w:ascii="IRNazanin" w:hAnsi="IRNazanin" w:eastAsia="IRNazanin"/>
          <w:color w:val="111111"/>
          <w:sz w:val="28"/>
          <w:sz w:val="28"/>
          <w:szCs w:val="28"/>
          <w:rtl w:val="true"/>
          <w:lang w:bidi="fa-IR"/>
        </w:rPr>
        <w:t>آنچه خدا به من داده است، بهتر از آن است که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من حکمت ونبوت عنایت فرموده است که در برگیرنده دنیا وآخرت است، ولی به شما تنها مال دنیا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نیازی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هستید که باچنین هدایایی خشنود می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 سُلَیْمانَ قالَ أتُمِدُّونَنِ بِمال فَما آتینِیَ اللّهُ خَیْرٌ مِمّا آتیکُمْ بَلْ أنْتُمْ بِهَدِیَّتِکُمْ تَفْرَحُونَ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سلیمان به فرستاده ملکه سبا دستور داد با آن هدایا به سرزمین سبا باز گردد وفرمان او را برساند که اگر تسلیم حق نشوند به سوی آنها با سپاهی می آید که آنان را در برابر آن یارای مقاومت نیست وهمگان را از آن سرزمین با ذلّت وخواری بیرون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تهدید در صورتی است که در حال تسلیم به سوی سلیمان نیایند؛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إلَیْهِمْ فَلَنَأْتِیَنَّهُمْ بِجُنُود لاقِبَلَ لَهُمْ بِها وَ لَنُخْرِجَنَّهُمْ مِنْها أذِلَّةً وَ هُمْ صاغِرونَ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قراین استفاده می شود که سلیمان از حرکت ملکه سبا با گروهی از سران آگاه شده بود، ولی برای نمایش قدرت عظیم خود از اطرافیانش خواست که یکی از آنان تخت بلقیس را پیش از ورودشان به محضر سلیمان بیاورد تا وقتی ملکه سبا آمد وتخت خود را در آنجا مشاهد کرد، بر عظمت قدرت سلیمان بیشتر پی برده وایمان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آوردن تخت قبل از قدوم صاحب آن، یک نمایش قدرت برای هدایت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معاذ اللّه که پیامبران دنبال قدرت نماییِ محض بدون انگیزه هدایت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 به اطرافیان خود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المَلَؤُا أیُّکُمْ یَأتِینی بِعَرْشِها قَبْلَ أنْ یَأتُونی مُسْلِمینَ</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دو پاسخ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جانب عفریتی از جن ودیگری از یکی از یاران نزدیکش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آن را پیش از پایان یافتن جلسه تو در اینجا حاضر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دیگری که داناتر از او بود ودانشی از کتاب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توانم آن را در زمانی کمتر از چشم بر هم زدن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موافقت سلیمان را احساس کرد، فوراً دست به کار شد وسلیمان تخت را در برابر خود حاضر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این موهبت که خدا به وی داده است، شکر خدا را به جای آورد وآن را آزمونی الهی تلقی کرد ویاد آور شد که سپاس بنده شاکر به نفع خودِ سپاس گزار است وکفران نعمت زیانی به خدا نمی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عِفرِیتٌ مِنَ الجِنِّ أنَا آتِیکَ بِهِ قَبْلَ أنْ تَقُومَ مِنْ مَقامِکَ وَ إنّی عَلَیْهِ لَقَوِیٌّ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پرسشهایی مطرح است که یکی پس از دیگری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چگونه عفریتی از جن، که موجود خبیث وبدخوی است، بر چنین قدرتی دست یافته است، تا آنجا که می تواند در مدت بسیار کم جسمی را از سرزمین سبا به محضر سلیمان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او دروغ نمی گفت، وگرنه سلیمان او را تنبیه می کرد ویا لااقل مشت او را باز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برای مطمئن ساختن سلیمان خود را به دو صفت قدرت وامانت توصیف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عَلَیْهِ لَقَوِیٌّ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نیرومندی او نشانه قدرتش بر انجام کار است وامانت او گواه بر سوء استفاده نکردن از آن و چون از نظر روحیه بدخوی بوده است، برای دفع هر نوع توهم، صفت امانتداری رایاد آور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نوع قدرتها ارتباطی به کفر وایمان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مرتاضان ملحد در اثر ریاضتها به چنین پایه از قدرت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قدرتها در درون انس وجن است، ولی به فعلیت رسیدن آن در گرو شرایطی است که غالباً با ریاضت وزحمت توأم است ومشاهده کار مرتاضان غیر مؤمن در هند این نوع شگفتی را برطرف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چگونه تخت ملکه سبا این مسافت را در یک چشم بر هم زدن طی کرد وآسیبی به آن نرسید؟ همگی می دانیم که مقاومت اجسام در برابر فشاری که از سرعت به آنها وارد می شود محدود است واجسام در سرعتهای فوق العاده متلاشی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سلیمان در فلسطین بوده، فاصله فلسطین با سرزمین سبا هزاران کیلومتر است واین نوع سرعت در اجسام که آن را به صورت امواج در می آورد، با قوانین طبیعی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همان است که کراراً متذکر شده ایم و آن اینکه این نوع حوادث یک نوع اعجاز و کرامت بوده و طبعاً باید با قوانین طبیعی سازگار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فرد دیگری که تخت بلقیس را در کمتر از یک چشم برهم زدن آورد، چه کسی است ودانش او از کتاب، چه دانشی بوده است؟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به دست می آید که او آصف بن برخیا، خواهر زاده ووصی سلیمان،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از کتاب همان کتب تشریعی باشد که بر انبیا فرستاده شده، طبعاًعلم او بر این کتابها چنین قدرتی را به او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باطن اینکتابها یک چنین اسراری نهفته است که احاطه بر آنها مایه چنین قدرتی می شود که مبدأ این کرامات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احتمال دارد مقصود از این کتاب، کتاب دیگریباشد که متضمن اسماء اللّه واسم اعظم خدا است واین کتاب نمی تواند کتاب تدوینی ونوشتاری باشد؛ بلکه مقصود، واقعیت این اسماست که خود کتابتکوینی است که در حقیقت این الفاظ، اسمای آن اسما می باشند ومقصود این است که موجودی از نظر کمال به جایی برسد که مظـاهر علم وقدرت ودیگر اسمای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نزدیکتر از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آخر سوره رعد خدا انسانی را معرفی می کند که نزد او علم تمام</w:t>
      </w:r>
      <w:bookmarkStart w:id="622" w:name="pg11573_133651"/>
    </w:p>
    <w:p>
      <w:pPr>
        <w:pStyle w:val="BookText"/>
        <w:rPr/>
      </w:pPr>
      <w:bookmarkEnd w:id="622"/>
      <w:r>
        <w:rPr>
          <w:rFonts w:ascii="IRNazanin" w:hAnsi="IRNazanin" w:eastAsia="IRNazanin"/>
          <w:color w:val="111111"/>
          <w:sz w:val="28"/>
          <w:sz w:val="28"/>
          <w:szCs w:val="28"/>
          <w:rtl w:val="true"/>
          <w:lang w:bidi="fa-IR"/>
        </w:rPr>
        <w:t>کتاب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کافی است از نظر شهادت میان من وشما، خدا وآن کس که نزد او علم تمام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نزد اهل ادب تفاوت این دو جمله یاد شده در زیر روشن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عِنْدَهُ عِلْمُ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نظر روایات حضرت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بنابر این احتمال دارد که این کتاب، کتاب تکوینی وواقعیت اسماء اللّه بوده که مظهر بودن برای آنها چنین قدرتی را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ملکه سبا در برابر سلیمان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تختش را برای او ناآشنا سازند وکارهایی در آن صورت دهند که او به سادگی نتواند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نَکِّرُوا لَها عَرْشَها نَنْظُرْ أتَهْتَدی أمْ تَکُونُ مِنَ الّذینَ لایَهْتَدُونَ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ناآشنا ساختن تخت برای ملکه سبا چه بوده است؟ در این باره یاد آور می شویم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احضار خود تخت با قدرت خارق العاده، برای اثبات نبوت وداشتن قدرت غیبی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سبا به هنگام ترک کردن سرزمین سبا تختش در اختیارش بود، امّا تخت او در غیابش پیش از وی وارد ملک سلیمان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وملکه در مسیر خود انتقال آن را مشاهده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دگرگون وناآشنا ساختن تخت به خاطر آزمودن هوش وقدرت تشخیص او بود</w:t>
      </w:r>
      <w:r>
        <w:rPr>
          <w:rFonts w:eastAsia="IRNazanin" w:cs="IRNazanin"/>
          <w:color w:val="111111"/>
          <w:sz w:val="28"/>
          <w:szCs w:val="28"/>
          <w:rtl w:val="true"/>
          <w:lang w:bidi="fa-IR"/>
        </w:rPr>
        <w:t>.</w:t>
      </w:r>
    </w:p>
    <w:p>
      <w:pPr>
        <w:pStyle w:val="Heading5"/>
        <w:numPr>
          <w:ilvl w:val="4"/>
          <w:numId w:val="1"/>
        </w:numPr>
        <w:rPr/>
      </w:pPr>
      <w:bookmarkStart w:id="623" w:name="__RefHeading___Toc5027791_73709187"/>
      <w:bookmarkStart w:id="624" w:name="_Toc238"/>
      <w:bookmarkEnd w:id="623"/>
      <w:r>
        <w:rPr>
          <w:rtl w:val="true"/>
        </w:rPr>
        <w:t>ملکه سبا در محضر سلیمان</w:t>
      </w:r>
      <w:bookmarkEnd w:id="62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ملکه سبا وارد دربار سلیمان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مقابل تخت خود قرا گرفت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تخت تو این گونه است؟او با احتیاط، که نشانه پختگی در زندگی</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این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وافزود که ما از پیش با مقام سلیمان آشنا بودیم وبه همین جهت با حالت تسلیم وارد سرزمین شما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بخواهد بگوید که برای ایمان آوردن ما نیازی به احضار این تخت از سرزمین سبا نبود، گرچه خود کار شگفت آوری است، بلکه دلایل دیگری ما را به ایمان وتسلیم در برابر سلیمان وادار کرده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جاءَتْ قیلَ أهکَذا عَرْشُکِ قالَتْ کَأنَّهُ هُوَ وَ أُوتینَا العِلْمَ مِنْ قَبْلِها وَ کُنّا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اقدام سلیمان به احضار او این شد که او را از پرستش غیر خدا باز داشت، در حالی که او واقوامش همگی کافر بودند؛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وَصَدَّها ما کانَتْ تَعْبُدُ مِنْ دُونِ اللّهِ إنَّها کانَتْ مِنْ قَوْم کافِرینَ</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بار دیگر برای ارائه قدرت بیشتر از او درخواست شد که وارد قصر یا صحن بلورین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از زیر آن آب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او به آن نقطه افتاد، تصور کرد که کف آن حوض آب نماست وآب آن در حال رفت وبرگشت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جامه را از روی پا برگرفت تا در آن قدم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سلیمان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آب نیست، بلکه این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بلورین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این منظره واین قدرت، دگرگونی عظیمی در روح ملکه پدید آورد وبی اختیار رو به درگاه الهی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خویش ستم کرده بودم واکنون</w:t>
      </w:r>
    </w:p>
    <w:p>
      <w:pPr>
        <w:pStyle w:val="BookText"/>
        <w:rPr/>
      </w:pPr>
      <w:r>
        <w:rPr>
          <w:rFonts w:ascii="IRNazanin" w:hAnsi="IRNazanin" w:eastAsia="IRNazanin"/>
          <w:color w:val="111111"/>
          <w:sz w:val="28"/>
          <w:sz w:val="28"/>
          <w:szCs w:val="28"/>
          <w:rtl w:val="true"/>
          <w:lang w:bidi="fa-IR"/>
        </w:rPr>
        <w:t>همراه با سلیمان تسلیم خود را در برابر خدای جهانیان ابراز می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لَهَا ادْخُلی الصَّرْحَ فَلَمّا رَأَتْهُ حَسِبَتْهُ لُجَّةً وَ کَشَفَتْ عَنْ ساقَیْها قالَ إنَّهُ صَرْحٌ مُمَرَّدٌ مِنْ قَواریرَ قالَتْ رَبِّ إنّی ظَلَمْتُ نَفْسی وَ أسْلَمْتُ مَعَ سُلَیْمانَ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اینجا سرگذشت سلیمان ومجموع آیات، با ترجمه وتوضیح آن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تفسیر آیات نکاتی رامتذکر شدیم، ولی نکات دیگری در این داستان است که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مجموع سرگذشت سلیمان ما را به قدرت عظیمی رهبری می کند که تاریخ نظیر آن را ندیده ونشان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بسیاری از حوادث ورویدادها را در سرگذشت سلیمان را باید از طریق اعجاز وکرامت تفسیر کرد ونباید انتظار آن را داشت که قوانین علمی آن را توجیه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نزول این آیات در مکّه، که حاکی از آن است که یک پیامبر الهی دارای چنین قدرت وموهبت بوده واز طریق پرنده ای مشرکان را به تسلیم وخضوع واداشته است، می توانست مایه تسلّی وتقویت قلوب موحدان مکّه باشد که در چنگال قدرت بت پرستان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بررسی این داستان به مظاهر تجملاتی بر می خوریم که غالباً اهل دنیا به دنبال آن بوده ودر بعضی از روایات،چنین تجمّل گرایی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می توان این دستگاه عریض وطویل سلیمان را توجیه کرد؟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اگر تجمل وشکوه ظاهری سبب قهر بر کافران وتسلیم بت پرستان شود، اشکالی نخواهد داشت وهمان شکوه ظاهری وهیبت صوری بود که ملکه سبا را از آن نقطه دور به سرزمین توحید آورد ومنطقه ای که در شرک فرو رفته بود به آیین توحید گرایش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اگر تجملات وسیله هدایت شد،</w:t>
      </w:r>
      <w:bookmarkStart w:id="625" w:name="pg11573_133654"/>
    </w:p>
    <w:p>
      <w:pPr>
        <w:pStyle w:val="BookText"/>
        <w:rPr/>
      </w:pPr>
      <w:bookmarkEnd w:id="625"/>
      <w:r>
        <w:rPr>
          <w:rFonts w:ascii="IRNazanin" w:hAnsi="IRNazanin" w:eastAsia="IRNazanin"/>
          <w:color w:val="111111"/>
          <w:sz w:val="28"/>
          <w:sz w:val="28"/>
          <w:szCs w:val="28"/>
          <w:rtl w:val="true"/>
          <w:lang w:bidi="fa-IR"/>
        </w:rPr>
        <w:t>استفاده از آن از نظر عقل وشرع مانعی ندارد</w:t>
      </w:r>
      <w:r>
        <w:rPr>
          <w:rFonts w:eastAsia="IRNazanin" w:cs="IRNazanin"/>
          <w:color w:val="111111"/>
          <w:sz w:val="28"/>
          <w:szCs w:val="28"/>
          <w:rtl w:val="true"/>
          <w:lang w:bidi="fa-IR"/>
        </w:rPr>
        <w:t>.</w:t>
      </w:r>
    </w:p>
    <w:p>
      <w:pPr>
        <w:pStyle w:val="Heading5"/>
        <w:numPr>
          <w:ilvl w:val="4"/>
          <w:numId w:val="1"/>
        </w:numPr>
        <w:rPr/>
      </w:pPr>
      <w:bookmarkStart w:id="626" w:name="__RefHeading___Toc5027793_73709187"/>
      <w:bookmarkStart w:id="627" w:name="_Toc239"/>
      <w:bookmarkEnd w:id="626"/>
      <w:r>
        <w:rPr>
          <w:rtl w:val="true"/>
        </w:rPr>
        <w:t>درگذشت سلیمان</w:t>
      </w:r>
      <w:bookmarkEnd w:id="627"/>
    </w:p>
    <w:p>
      <w:pPr>
        <w:pStyle w:val="BookText"/>
        <w:rPr/>
      </w:pPr>
      <w:r>
        <w:rPr>
          <w:rFonts w:ascii="IRNazanin" w:hAnsi="IRNazanin" w:eastAsia="IRNazanin"/>
          <w:color w:val="111111"/>
          <w:sz w:val="28"/>
          <w:sz w:val="28"/>
          <w:szCs w:val="28"/>
          <w:rtl w:val="true"/>
          <w:lang w:bidi="fa-IR"/>
        </w:rPr>
        <w:t>قلم آفرینش بر پیشانی هر موجودی فنا وعدم بقا را نوشته است وجز ذات حق تعالی همگی راه فنا را در پیش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وَجْهُ رَبِّکَ ذو الجَلالِ والإکْرامِ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هرانسانی جامه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وقصیدتی تبقی وإنّی اکتسی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ثـوب الفنــــاء و کــل شیء</w:t>
      </w:r>
    </w:p>
    <w:p>
      <w:pPr>
        <w:pStyle w:val="BookText"/>
        <w:rPr/>
      </w:pPr>
      <w:r>
        <w:rPr>
          <w:rFonts w:ascii="IRNazanin" w:hAnsi="IRNazanin" w:eastAsia="IRNazanin"/>
          <w:color w:val="111111"/>
          <w:sz w:val="28"/>
          <w:sz w:val="28"/>
          <w:szCs w:val="28"/>
          <w:rtl w:val="true"/>
          <w:lang w:bidi="fa-IR"/>
        </w:rPr>
        <w:t>فنا بر تن می کند جز ذات پروردگار که دارای جلال وجمال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نیز مشمول همین سنت الهی است وباید روزی از این جهان برود، ولی مرگ او نیز مانند حیاتش اسرار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مرگ او را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قَضَیْنا عَلَیْهِ المَوْتَ ما دَلَّهُمْ عَلی مَوْتِهِ إلاّ دابَّةُ الأرضِ تَأکُلُ مِنْسَأتَهُ فَلَمّا خَرَّ تَبَیّنَتِ الجِنُّ أنْ لَوْ کانُوا یَعْلَمُونَ الغَیْبَ ما لَبِثُوا فی العَذابِ المُهینِ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برای او مرگ را نوشتیم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دیگران را بر مرگ او هدایت کرد، چیزی جز جنبده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عصای او را خورد،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زمین افتاد برای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مسخّر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که اگر غیب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ازمرگ سلیمان آگاه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عذاب خوار کننده باقی نمی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شاق انجام نمی دادند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لَبِثُوا فی العَذابِ المُهینِ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سلیمان پس از درگذشت، مدّتی به همان حالت ـ تکیه بر عصا ـ باقی مانده وکارگزاران جن، مدّتها که او مرده بود، برای او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این مدّت را گاهی یک سال گفته اند واین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سلیمان دارای دربار بود وداوری داشت وهر روز گروهی</w:t>
      </w:r>
    </w:p>
    <w:p>
      <w:pPr>
        <w:pStyle w:val="BookText"/>
        <w:rPr/>
      </w:pPr>
      <w:r>
        <w:rPr>
          <w:rFonts w:ascii="IRNazanin" w:hAnsi="IRNazanin" w:eastAsia="IRNazanin"/>
          <w:color w:val="111111"/>
          <w:sz w:val="28"/>
          <w:sz w:val="28"/>
          <w:szCs w:val="28"/>
          <w:rtl w:val="true"/>
          <w:lang w:bidi="fa-IR"/>
        </w:rPr>
        <w:t>از او دیدن می کردند، و بعید است مرگ چنین شخصیتی یک سال مخفی بماند وکسی متوجّه نشود؟ لحن آیه حاکی است که او در نقطه بلندی بود ودرحالی که بر کار کارگران نظارت می کرد وبر عصای خود تکیه نموده بود،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باید این مدّت به قدری کم باشد که کارگزاران دربار او در این مدّت به ملاقات او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سلیمان با اغراض خاصی که ما نمی دانیم ملاقات خود را تا مدتی ممنوع کرده بود وبه حسب ظاهر مقداری توشه وآب وغذا همراه خود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عبادت فارغ شد وبه ایوان قصر آمد، که کار کارگران را تماشا کند، قابض الأرواح جان اور ا گرفت وموریانه نیز با سرعت متناسب، عصای او را خورد وعصا شکست وجسد بی جان او برزمین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حیات او خارق العاده بود، مرگ او نیز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به این شیوه ثابت نمود که جنیان، بر خلاف آنچه مردم تصوّر می کنند، از غیب خبر ندارند وهرگاه گروهی ازآنان به اذن الهی از پس پرده آگاهیهایی داشته باشند، این گروه که در اختیار سلیمان بودند، فاقد چنین علمی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ضمن سخنان خود در باره بی اعتباری دنیا، زندگی ومرگ سلیمان را مطرح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زندگی دایمی در این جهان امکان داشت وبرای مقابله با مرگ راهی بود، این کار برای سلیمان بن داود امکان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کهبا داشتن نبوت ومقام قرب الهی جن وانس به تسخیر او در آمده بود ولی آنگاه که حظّ او از جهان به پایان رسید وزمان حیاتش تکمیل گشت، از کمان فنا آماج تیر مرگ قرار گرفت وخانه ها از وجود او خالی گشت ومسکنهایی که ساخته بود معطّل</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دیگران از او به ارث بردند و زندگی این افراد برای شما عبرت است</w:t>
      </w:r>
      <w:r>
        <w:rPr>
          <w:rFonts w:eastAsia="IRNazanin" w:cs="IRNazanin"/>
          <w:color w:val="111111"/>
          <w:sz w:val="28"/>
          <w:szCs w:val="28"/>
          <w:rtl w:val="true"/>
          <w:lang w:bidi="fa-IR"/>
        </w:rPr>
        <w:t>».</w:t>
      </w:r>
      <w:r>
        <w:rPr>
          <w:rStyle w:val="FootnoteAnchor"/>
          <w:rtl w:val="true"/>
        </w:rPr>
        <w:footnoteReference w:id="127"/>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باید اعتراف نمود که سراسر زندگی سلیمان تا لحظه مرگ وحتّی پس از آن از عجایب وغرایب جهان است که هرگز نمی توان آن را با مقیاسهای محدود علمی اندازه گیری کرد وجز از طریق ایمان به غیب نمی توان آن را به صورت یک واقعیت مسلّم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قرآن یکی از اوصاف متقیان را ایمان به غیب دانسته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bookmarkStart w:id="628" w:name="pg11573_133658"/>
    </w:p>
    <w:p>
      <w:pPr>
        <w:pStyle w:val="Heading2"/>
        <w:numPr>
          <w:ilvl w:val="1"/>
          <w:numId w:val="1"/>
        </w:numPr>
        <w:rPr/>
      </w:pPr>
      <w:bookmarkStart w:id="629" w:name="__RefHeading___Toc5027795_73709187"/>
      <w:bookmarkStart w:id="630" w:name="_Toc240"/>
      <w:bookmarkEnd w:id="628"/>
      <w:bookmarkEnd w:id="629"/>
      <w:r>
        <w:rPr>
          <w:rtl w:val="true"/>
        </w:rPr>
        <w:t xml:space="preserve">پیامبر شانزدهم </w:t>
      </w:r>
      <w:r>
        <w:rPr>
          <w:rtl w:val="true"/>
        </w:rPr>
        <w:t xml:space="preserve">: </w:t>
      </w:r>
      <w:r>
        <w:rPr>
          <w:rtl w:val="true"/>
        </w:rPr>
        <w:t>ایوب</w:t>
      </w:r>
      <w:bookmarkEnd w:id="630"/>
    </w:p>
    <w:p>
      <w:pPr>
        <w:pStyle w:val="Heading3"/>
        <w:numPr>
          <w:ilvl w:val="2"/>
          <w:numId w:val="1"/>
        </w:numPr>
        <w:rPr/>
      </w:pPr>
      <w:bookmarkStart w:id="631" w:name="__RefHeading___Toc5027797_73709187"/>
      <w:bookmarkStart w:id="632" w:name="_Toc241"/>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 xml:space="preserve">سرگذشت ایوب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یکی از پیامبران بزرگ الهی است ـ که نام او در قرآن چهار بار در سوره های نساء</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کتابی است که هم اکنون جزء کتب عهد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مجموع آیات مربوط به سرگذشت او در قرآن</w:t>
      </w:r>
      <w:r>
        <w:rPr>
          <w:rFonts w:eastAsia="IRNazanin" w:cs="IRNazanin"/>
          <w:color w:val="111111"/>
          <w:sz w:val="28"/>
          <w:szCs w:val="28"/>
          <w:rtl w:val="true"/>
          <w:lang w:bidi="fa-IR"/>
        </w:rPr>
        <w:t>:</w:t>
      </w:r>
    </w:p>
    <w:p>
      <w:pPr>
        <w:pStyle w:val="Heading3"/>
        <w:numPr>
          <w:ilvl w:val="2"/>
          <w:numId w:val="1"/>
        </w:numPr>
        <w:rPr/>
      </w:pPr>
      <w:bookmarkStart w:id="633" w:name="__RefHeading___Toc5027799_73709187"/>
      <w:bookmarkStart w:id="634" w:name="_Toc242"/>
      <w:bookmarkEnd w:id="633"/>
      <w:r>
        <w:rPr>
          <w:rtl w:val="true"/>
        </w:rPr>
        <w:t>آیات مورد بحث</w:t>
      </w:r>
      <w:bookmarkEnd w:id="63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 وَ أوحَیْنا إلی إبْراهیمَ وَ إسْماعیلَ وإسحقَ وَیَعْقُوبَ وَالأسْباطَ وَ عیسی وأیّوبَ وَیُونُسَ وَ هارونَ وَسُلَیْمانَ وَآتَیْنا داوُدَ زَبوراً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إسحقَ وَ یَعْقُوبَ کُلاّ ً هَدَیْنا وَ نُوحاً هَدَیْنا مِنْ قَبْلُ وَمِنْ ذُرِّیَّتِهِ داوُدَ وَ سُلَیمانَ وَ أیُّوبَ وَ یُوسُفَ وَ مُوسی وَ هارُونَ وَ کَذلِکَ نَجْزِی المُحْسِنینَ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أیُّوبَ إذْ نادی رَبَّهُ أنِّی مَسَّنِیَ الضُّرُّ وَ أنْتَ أرْحَمُ الرّاحِمینَ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فَکَشَفْنا ما بِهِ مِنْ ضُرّ وَ آتَیْناهُ أهْلَهُ وَ مِثْلَهُمْ مَعَهُمْ رَحْمَةً من عِنْدِنا وذِکْری لِلْعابِدینَ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عَبْدَنا أیُّوبَ إذْ نادی رَبَّهُ أنِّی مَسَّنِیَ الشَّیطانُ بنُصْب وعَذاب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وَشَرابٌ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وَهَبْنا لَهُ أهْلَهُ وَ مِثْلَهُمْ مَعَهُمْ رَحْمَةً مِنّا وَ ذِکْری لاُِولِی الألْبَابِ</w:t>
      </w:r>
      <w:r>
        <w:rPr>
          <w:rFonts w:eastAsia="Amiri" w:cs="Amiri" w:ascii="Amiri" w:hAnsi="Amiri"/>
          <w:color w:val="111111"/>
          <w:sz w:val="28"/>
          <w:szCs w:val="28"/>
          <w:rtl w:val="true"/>
          <w:lang w:bidi="ar-SA"/>
        </w:rPr>
        <w:t>).</w:t>
      </w:r>
      <w:bookmarkStart w:id="635" w:name="pg11573_133659"/>
    </w:p>
    <w:p>
      <w:pPr>
        <w:pStyle w:val="BookText"/>
        <w:rPr/>
      </w:pPr>
      <w:bookmarkEnd w:id="635"/>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بِیَدِکَ ضِغْثاً فَاضْرِبْ بِهِ وَ لا تَحْنَثْ إِنَّا وَجَدناهُ صابِراً نِعْمَ العَبْدُ إنَّهُ أوّابٌ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5027801_73709187"/>
      <w:bookmarkStart w:id="637" w:name="_Toc243"/>
      <w:bookmarkEnd w:id="636"/>
      <w:r>
        <w:rPr>
          <w:rtl w:val="true"/>
        </w:rPr>
        <w:t>ترجمه آیات</w:t>
      </w:r>
      <w:bookmarkEnd w:id="63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به تو وحی کردیم، همچنان که به نوح وپیامبران پس از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ابراهیم واسماعیل واسحاق ویعقوب واسباط وعیسی وایوب ویونس وهارون وسلیمان وحی کردیم وبه داود زبور را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به ابراهیم، اسحاق ویعقوب را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هدایت نمودیم ونوح را قبل از آنها هدایت کردیم واز ذریّه او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وبنابه احتمالی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وسلیمان وایوب و یوسف و موسی وهارون است واین چنین نیکو کاران را پاداش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یاد آر ایوب را آنگاه که خدای خود را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وضع ناگوار وگرفتاری سختی به من روی آورده وتو ارحم الراحمین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ندای او را پاسخ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ناگوار وگرفتاری او را برطرف کردیم وخانواده اورا به او باز گرداندیم وهمانند آن را نیز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به خاطر رحمتی بود از ما به ایوب ومایه یاد آوری است برای افراد عبادت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بنده ما ایوب را به خاطر بیاور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به رنج وعذاب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حرکت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مایه شستشوی بدن وخنک ونوشیدنی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خانواده او را به او بخشیدیم وهمانند آن را نیز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رحمتی بود از جانب ما ومایه یاد آوری خردمندان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دسته ای از چوبهای نازک را برگیر وبا آن بزن وسوگند خود را مشکن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بردبار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بنده ای بود که به سوی خدا توجّه زیادی داشت</w:t>
      </w:r>
      <w:r>
        <w:rPr>
          <w:rFonts w:eastAsia="IRNazanin" w:cs="IRNazanin"/>
          <w:color w:val="111111"/>
          <w:sz w:val="28"/>
          <w:szCs w:val="28"/>
          <w:rtl w:val="true"/>
          <w:lang w:bidi="fa-IR"/>
        </w:rPr>
        <w:t>.</w:t>
      </w:r>
      <w:bookmarkStart w:id="638" w:name="pg11573_133660"/>
    </w:p>
    <w:p>
      <w:pPr>
        <w:pStyle w:val="Heading3"/>
        <w:numPr>
          <w:ilvl w:val="2"/>
          <w:numId w:val="1"/>
        </w:numPr>
        <w:rPr/>
      </w:pPr>
      <w:bookmarkStart w:id="639" w:name="__RefHeading___Toc5027803_73709187"/>
      <w:bookmarkStart w:id="640" w:name="_Toc244"/>
      <w:bookmarkEnd w:id="638"/>
      <w:bookmarkEnd w:id="639"/>
      <w:r>
        <w:rPr>
          <w:rtl w:val="true"/>
        </w:rPr>
        <w:t>توضیح لغات</w:t>
      </w:r>
      <w:bookmarkEnd w:id="6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ضُرّ در باره حالات ایوب در سوره انبیاء در دو آیه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فَکَشَفْنا ما بهِ مِنْ 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 بر وزن شرّ به معنی زیان،در مقابل سود به کار می رود،چنانکه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أمْلِکُ لِنَفْسی نَفْعاً ولا ضَرّاً إلاّ ما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خود مالک سود وزیانی نیستم مگر آنچه را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ضُرّ بر وزن حُرّ به معنی وضع ناگوار وسوء حال وبه اصطلاح امروز گرفتاری وناهنجاری زندگی است وفقر وتنگدستی وبیماری از مصادیق آن است؛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مَسَّ الإنْسانَ الضُّرُّ دَعانا لِجَنْبِهِ أوْ قاعِداً أو قائماً فَلَمّا کَشَفْنا عَنْهُ ضُرَّهُ مَرَّ کَأنْ لَمْ یَدْعُنا إلی ضُرّ 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به انسان حالت ناگواری رخ دهد، خوابیده ونشسته وایستاده ما را می خواند؛ ولی وقتی گرفتاری او را برطرف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همان کس نیست که ما را برای رفع گرفتاری خود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ظُلم به معنی رنج وتعب است واگر در مورد بیماری و بلا به کار رود به خاطر این است که بیماری با این نوع حالات، توأم با رنج وزحمت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عذّب از باب تفعیل است ومعنی لغوی آن ناراحتی جسمی یا روحی است که بر ا نسان وارد می شود، هر چند مستحق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زبان عرب شکنجه گر را معذِّب وفعل او را عذاب می نامند وهرگز معنی ابتدایی آن عقوبت وکیفر نیست، البته غالباً کیفرها با عذاب وناراحتی توأم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زدن با پا است ودر آیه، مقصود نهادن پا در آبی است که برای ایوب ظاهر 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شستشو یاآبی است که با آن شستشو می شود و معنی دوّم به</w:t>
      </w:r>
      <w:bookmarkStart w:id="641" w:name="pg11573_133661"/>
    </w:p>
    <w:p>
      <w:pPr>
        <w:pStyle w:val="BookText"/>
        <w:rPr/>
      </w:pPr>
      <w:bookmarkEnd w:id="641"/>
      <w:r>
        <w:rPr>
          <w:rFonts w:ascii="IRNazanin" w:hAnsi="IRNazanin" w:eastAsia="IRNazanin"/>
          <w:color w:val="111111"/>
          <w:sz w:val="28"/>
          <w:sz w:val="28"/>
          <w:szCs w:val="28"/>
          <w:rtl w:val="true"/>
          <w:lang w:bidi="fa-IR"/>
        </w:rPr>
        <w:t>قرینه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 وشراب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ارث، به دسته ای از گل ویا گیاه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جِنْس، شکستن سوگند را می گویند</w:t>
      </w:r>
      <w:r>
        <w:rPr>
          <w:rFonts w:eastAsia="IRNazanin" w:cs="IRNazanin"/>
          <w:color w:val="111111"/>
          <w:sz w:val="28"/>
          <w:szCs w:val="28"/>
          <w:rtl w:val="true"/>
          <w:lang w:bidi="fa-IR"/>
        </w:rPr>
        <w:t>.</w:t>
      </w:r>
    </w:p>
    <w:p>
      <w:pPr>
        <w:pStyle w:val="Heading3"/>
        <w:numPr>
          <w:ilvl w:val="2"/>
          <w:numId w:val="1"/>
        </w:numPr>
        <w:rPr/>
      </w:pPr>
      <w:bookmarkStart w:id="642" w:name="__RefHeading___Toc5027805_73709187"/>
      <w:bookmarkStart w:id="643" w:name="_Toc245"/>
      <w:bookmarkEnd w:id="642"/>
      <w:r>
        <w:rPr>
          <w:rtl w:val="true"/>
        </w:rPr>
        <w:t>تفسیر موضوعی آیات</w:t>
      </w:r>
      <w:bookmarkEnd w:id="643"/>
    </w:p>
    <w:p>
      <w:pPr>
        <w:pStyle w:val="Heading4"/>
        <w:numPr>
          <w:ilvl w:val="3"/>
          <w:numId w:val="1"/>
        </w:numPr>
        <w:rPr/>
      </w:pPr>
      <w:bookmarkStart w:id="644" w:name="__RefHeading___Toc5027807_73709187"/>
      <w:bookmarkStart w:id="645" w:name="_Toc246"/>
      <w:bookmarkEnd w:id="644"/>
      <w:r>
        <w:rPr>
          <w:rtl w:val="true"/>
        </w:rPr>
        <w:t>اشاره</w:t>
      </w:r>
      <w:bookmarkEnd w:id="645"/>
    </w:p>
    <w:p>
      <w:pPr>
        <w:pStyle w:val="BookText"/>
        <w:rPr/>
      </w:pPr>
      <w:r>
        <w:rPr>
          <w:rFonts w:ascii="IRNazanin" w:hAnsi="IRNazanin" w:eastAsia="IRNazanin"/>
          <w:color w:val="111111"/>
          <w:sz w:val="28"/>
          <w:sz w:val="28"/>
          <w:szCs w:val="28"/>
          <w:rtl w:val="true"/>
          <w:lang w:bidi="fa-IR"/>
        </w:rPr>
        <w:t>تا اینجا با لغات آیات آشنا شدیم، اکنون به تفسیر موضوعی آیات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های سوره های نساء وانعام حاکی از این است که ایوب از پیامبران بزرگ الهی است تا آنجا که نام او در کنار پیامبری مانندحضرت مسیح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 انعام داود را از ذریّه نوح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نمی توان طبقه او را معیّن کرد، ولی احتمال دارد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او پس از سلیمان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ذُرِّیَّتِهِ داوُدَ وَ سُلَیْمانَ وَ أیُوبَ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استظهار تا آنجا حجّت است که دلیلی بر خلاف نباشد ولذا پس از ایّوب، یوسف وموسی وهارون آمده که مسلّماً بر داود وسلیمان مقدّم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نوح برمی گردد، نه به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بعدها لوط را بر این افراد عطف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وَإسْماعیلَ وَالیَسَعَ وَ یُونُسَ وَ لُوطاً وَ کُلاّ ً فَضّلْنا عَلَی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 دانیم لوط از فرزندان ابراهیم نبود، بلکه پیامبر معاصر او بود واز شریعت ابراهیم پیروی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بازگشت ضمیر به ابراهیم روشنتر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نام ابراهیم در چند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مسأله عطف لوط بر آنها</w:t>
      </w:r>
      <w:bookmarkStart w:id="646" w:name="pg11573_133662"/>
    </w:p>
    <w:p>
      <w:pPr>
        <w:pStyle w:val="BookText"/>
        <w:rPr/>
      </w:pPr>
      <w:bookmarkEnd w:id="646"/>
      <w:r>
        <w:rPr>
          <w:rFonts w:ascii="IRNazanin" w:hAnsi="IRNazanin" w:eastAsia="IRNazanin"/>
          <w:color w:val="111111"/>
          <w:sz w:val="28"/>
          <w:sz w:val="28"/>
          <w:szCs w:val="28"/>
          <w:rtl w:val="true"/>
          <w:lang w:bidi="fa-IR"/>
        </w:rPr>
        <w:t>ممکن است به خاطر این باشد که او با ابراهیم قرابت داشته وخواهر زاده او بوده است وابراهیم بر او تقدّم داشته است؛ تو گویی از تبار اوست</w:t>
      </w:r>
      <w:r>
        <w:rPr>
          <w:rFonts w:eastAsia="IRNazanin" w:cs="IRNazanin"/>
          <w:color w:val="111111"/>
          <w:sz w:val="28"/>
          <w:szCs w:val="28"/>
          <w:rtl w:val="true"/>
          <w:lang w:bidi="fa-IR"/>
        </w:rPr>
        <w:t>.</w:t>
      </w:r>
    </w:p>
    <w:p>
      <w:pPr>
        <w:pStyle w:val="Heading4"/>
        <w:numPr>
          <w:ilvl w:val="3"/>
          <w:numId w:val="1"/>
        </w:numPr>
        <w:rPr/>
      </w:pPr>
      <w:bookmarkStart w:id="647" w:name="__RefHeading___Toc5027809_73709187"/>
      <w:bookmarkStart w:id="648" w:name="_Toc247"/>
      <w:bookmarkEnd w:id="647"/>
      <w:r>
        <w:rPr>
          <w:rtl w:val="true"/>
        </w:rPr>
        <w:t>حوادث مهم زندگی ایوب</w:t>
      </w:r>
      <w:bookmarkEnd w:id="648"/>
    </w:p>
    <w:p>
      <w:pPr>
        <w:pStyle w:val="BookText"/>
        <w:rPr/>
      </w:pPr>
      <w:r>
        <w:rPr>
          <w:rFonts w:ascii="IRNazanin" w:hAnsi="IRNazanin" w:eastAsia="IRNazanin"/>
          <w:color w:val="111111"/>
          <w:sz w:val="28"/>
          <w:sz w:val="28"/>
          <w:szCs w:val="28"/>
          <w:rtl w:val="true"/>
          <w:lang w:bidi="fa-IR"/>
        </w:rPr>
        <w:t>مسائلی که در اینجا باید روشن شود این است که از آیه های سوره های انبیاء وص استفاده می شود که یک رشته مسائلی در زندگی او رخ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ایوب با ناراحتی وبلا روبرو بوده که جمله 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مسّنی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فَکَشَفنا ما بِهِ مِنْ 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حکایت می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خداوند برای رفع این گرفتاری به او دستور داده بود که در آبی شستشو کند تا گرفتاری او برطرف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 هذا مُغْتَسَلٌ بارِدٌ وَشَرابٌ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سوگندی یاد کرده بود وخدا به او اجازه داد که سوگند خود را به نحو خاصی جامه عمل بپوشاند وجمله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بِیَدِکَ ضِغْثاً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گویا خدا اهل او را از او گرفته بود وبعداً خدا آنان را به دو برابر، به او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أهْلَهُ وَ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أهْلَهُ وَ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توضیح هر چهار رویداد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حادثه نخست یاد آور می شویم که ازاین آیات بیش از این استفاده نمی شود که او با گرفتاری وناراحتی سختی روبرو بوده وشاید گرفتاری او یک نوع بیماری جسمی بوده است، امّا نه بیماری که مایه تنفر مردم از او باشد چنانکه در برخی از روایاتی که باید آنها را از اسرائیلیات دانست، وارد شده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افراد همه جا نشانه صدور گناه نیست، بلکه گاهی گواه بر تزکیه وشکوفایی کمالات می باشد؛ همچنان که بیماری ایوب از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صبر وبردباری او نشانه استقامت او در برابر قضای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در اینجا باید در باره آن بحث کرد، این است که این ناراحتی را در سوره ص به شیطان نسبت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مَسَّنِی الشَّیطانُ بنصب وعَذاب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سوره انبیاء از شیطان چیزی نیست،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چگونه می توان دخالت شیطان را در باره پیامبری مثل ایوب توجیه کرد؟</w:t>
      </w:r>
    </w:p>
    <w:p>
      <w:pPr>
        <w:pStyle w:val="BookText"/>
        <w:rPr/>
      </w:pPr>
      <w:r>
        <w:rPr>
          <w:rFonts w:ascii="IRNazanin" w:hAnsi="IRNazanin" w:eastAsia="IRNazanin"/>
          <w:color w:val="111111"/>
          <w:sz w:val="28"/>
          <w:sz w:val="28"/>
          <w:szCs w:val="28"/>
          <w:rtl w:val="true"/>
          <w:lang w:bidi="fa-IR"/>
        </w:rPr>
        <w:t>در اینجا می توان دو نوع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بگوییم مقصود از دو جمله زیر یک معنا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مسنی الضر؛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مسنی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جمله نخست، بیماری توأم با رنج ودرد است ومقصود از جمله دوّم، شماتت راهبان است که به تحریک شیطان او را سرزنش می کردند ومی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مصدر چه گناهی بوده ای که به این وضع گرفتار شده ای؟ از این جهت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ابتلی أیوب بلاذنب فصبر، حتّی عُیِّرَ وانّ الأنبیاء لایصبرون علی التعییر</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بدون انجام گناهی دچار بلا گردید واستقامت ورزید تا اینکه مورد سرزنش قرار گرفت وپیامبران بر شماتت صبر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وباید آن را یک قانون غالبی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از مس شیطان، مسّ بدنی وروحی نیست،بلکه تأثیر شیطان در قلوب راهبان است که نتیجه آن ناراحتی ایوب بود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دیگر اینکه ممکن است هر دو جمله ناظر به یک امر باشد وشیطان در مزاج ومال او به اذن الهی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به خدا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ایوب به خاطر نعمتهایی است که در اختیار او نهاده ای واگر مرا بر او مسلّط سازی تا</w:t>
      </w:r>
    </w:p>
    <w:p>
      <w:pPr>
        <w:pStyle w:val="BookText"/>
        <w:rPr/>
      </w:pPr>
      <w:r>
        <w:rPr>
          <w:rFonts w:ascii="IRNazanin" w:hAnsi="IRNazanin" w:eastAsia="IRNazanin"/>
          <w:color w:val="111111"/>
          <w:sz w:val="28"/>
          <w:sz w:val="28"/>
          <w:szCs w:val="28"/>
          <w:rtl w:val="true"/>
          <w:lang w:bidi="fa-IR"/>
        </w:rPr>
        <w:t>نعمتها را سلب کنم، به این حالت باقی نمی ماند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از این جهت گاهی ایوب فاعل را نام نمی برد وجمله نخست را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وگاهی نام فاعل را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مسّنی الشیطان بنصب وعذاب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دو وجه فوق، وجه نخست استوارتر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طولانی ایوب با فقر وناداری او پیوسته با شکر وسپاس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کمال روحی خود را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در حقّ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وَجَدناهُ صابِراً نِعْمَ العَبْدُ إنّهُ أوّابٌ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شکیبا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بنده خوبی است که پیوسته به خدای خود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فلسفه ابتلا منحصر به این نیست، بلکه در روایات برای آن در باره اشخاص فلسفه های گوناگونی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حادثه دوّم، که کیفیت رفع بلا باشد،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بیانگر آن است وآن اینکه از طریق کرامت از زیر پای او آبی جوشید که در آن بدن خود را شستشو داد که آن آب هم خنک بود وهم نوشیدنی؛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 هذا مُغْتَسَلٌ بارِدٌ وَشَرابٌّ</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باره مطلب سوّم، مفسران یاد آور شده اند که ایوب در دوران بیماری از همسر خود تخلفی دیده بود وسوگند یاد کرده بود که اگر بهبودی یابد، اورا چند ضربه بزند وخدا پس از بهبودی، برای آنکه او سوگند خود را نشکند، اجازه داد که سوگند خود را از طریق خاصی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دسته ای از گیاه را برگیرد وبا آن او را بزند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تصور شود که این یک نوع حیله شرعی بوده است ومقام پیامبران منزه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ناحیه متخلّف مقتضیات تخفیف باشد، این نوع عملِ به سوگند، حیله 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او در طول بیماری او شوهر را ترک نکرد و</w:t>
      </w:r>
      <w:bookmarkStart w:id="649" w:name="pg11573_133665"/>
    </w:p>
    <w:p>
      <w:pPr>
        <w:pStyle w:val="BookText"/>
        <w:rPr/>
      </w:pPr>
      <w:bookmarkEnd w:id="649"/>
      <w:r>
        <w:rPr>
          <w:rFonts w:ascii="IRNazanin" w:hAnsi="IRNazanin" w:eastAsia="IRNazanin"/>
          <w:color w:val="111111"/>
          <w:sz w:val="28"/>
          <w:sz w:val="28"/>
          <w:szCs w:val="28"/>
          <w:rtl w:val="true"/>
          <w:lang w:bidi="fa-IR"/>
        </w:rPr>
        <w:t>در خدمت او بود و از این جهت شایسته چنین تخفیفی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نام خدارا به زبان آورده وسوگند یاد کرده بود، خدا حق دارد که این مصداق را از او بپذیرد واین یک نوع کار استثنایی است وربطی به حیله های شرعی ندارد تا افرادی با آن به نفع خود احتجاج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مسأله چهارم از جمله 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أهْلهُ وَ 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انبیاءوجمله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وَهَبْنا لَهُ وَ مِثْلَهُمْ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 استفاده می شود که خدا اهل او را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در روایات دو تفسیر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فرزندان او در دوران بیماری وابتلای وی متفرق شده بودند که پس از بهبودی او بازگشتند واز طریق آنان فرزندانی برابر فرزندان خود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دیگر اینکه فرزندان او مرده بودند و خدا پس از بهبودی، آنان را بار دیگر زندگی بخشید ومعادل آنان فرزندان جدیدی نیز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صبر وبردباری ایوب در راه خدا قبول این نوع کرامات آسان است</w:t>
      </w:r>
      <w:r>
        <w:rPr>
          <w:rFonts w:eastAsia="IRNazanin" w:cs="IRNazanin"/>
          <w:color w:val="111111"/>
          <w:sz w:val="28"/>
          <w:szCs w:val="28"/>
          <w:rtl w:val="true"/>
          <w:lang w:bidi="fa-IR"/>
        </w:rPr>
        <w:t>.</w:t>
      </w:r>
    </w:p>
    <w:p>
      <w:pPr>
        <w:pStyle w:val="Heading4"/>
        <w:numPr>
          <w:ilvl w:val="3"/>
          <w:numId w:val="1"/>
        </w:numPr>
        <w:rPr/>
      </w:pPr>
      <w:bookmarkStart w:id="650" w:name="__RefHeading___Toc5027811_73709187"/>
      <w:bookmarkStart w:id="651" w:name="_Toc248"/>
      <w:bookmarkEnd w:id="650"/>
      <w:r>
        <w:rPr>
          <w:rtl w:val="true"/>
        </w:rPr>
        <w:t>نکات داستان</w:t>
      </w:r>
      <w:bookmarkEnd w:id="651"/>
    </w:p>
    <w:p>
      <w:pPr>
        <w:pStyle w:val="BookText"/>
        <w:rPr/>
      </w:pPr>
      <w:r>
        <w:rPr>
          <w:rFonts w:ascii="IRNazanin" w:hAnsi="IRNazanin" w:eastAsia="IRNazanin"/>
          <w:color w:val="111111"/>
          <w:sz w:val="28"/>
          <w:sz w:val="28"/>
          <w:szCs w:val="28"/>
          <w:rtl w:val="true"/>
          <w:lang w:bidi="fa-IR"/>
        </w:rPr>
        <w:t>از مجموع این سرگذشت نکاتی را یاد آور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هرگز نباید گرفتاری افراد را دلیل بر خطا کاری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گاهی برخی از گرفتاریها کفاره گناهان به شمار می رود، ولی برخی از مصایب نیز مقدمه شکوفایی استعداد نزدیک شدن به خداوند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صبر ایوب، که زبانزد خاص وعام است، صبر در مقابل مصیبت وگرفتاری بوده که گویا از نظر زمان، قریب به بیست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عین این گرفتاری طولانی، پیوسته سپاسگزار بوده وبه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 معترض وشاکی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برای ما درس بزرگی است که در مصایب شکیبا وبردبار</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چه بسا در موقع گرفتاری منافعی از دست برود، ولی گاهی خدا به صورت مرئی واحیاناً نامرئی جبران می کند؛ چنانکه در مورد فرزندان ایوب چنین 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انسان خدمتگزار ـ اگر هم مستحق کیفری باشد ـ نباید در مقام کیفر، خدمات گذشته او را به کلّی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ممکن است اعمال نیک او مایه تخفیف مجازات او باشد؛ تا آنجا که خدا به ایوب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زدن با چوب، با دسته ای گل یا گیاه بر بدن همسر خود بزن</w:t>
      </w:r>
      <w:r>
        <w:rPr>
          <w:rFonts w:eastAsia="IRNazanin" w:cs="IRNazanin"/>
          <w:color w:val="111111"/>
          <w:sz w:val="28"/>
          <w:szCs w:val="28"/>
          <w:rtl w:val="true"/>
          <w:lang w:bidi="fa-IR"/>
        </w:rPr>
        <w:t>.</w:t>
      </w:r>
      <w:bookmarkStart w:id="652" w:name="pg11573_133668"/>
    </w:p>
    <w:p>
      <w:pPr>
        <w:pStyle w:val="Heading2"/>
        <w:numPr>
          <w:ilvl w:val="1"/>
          <w:numId w:val="1"/>
        </w:numPr>
        <w:rPr/>
      </w:pPr>
      <w:bookmarkStart w:id="653" w:name="__RefHeading___Toc5027813_73709187"/>
      <w:bookmarkStart w:id="654" w:name="_Toc249"/>
      <w:bookmarkEnd w:id="652"/>
      <w:bookmarkEnd w:id="653"/>
      <w:r>
        <w:rPr>
          <w:rtl w:val="true"/>
        </w:rPr>
        <w:t xml:space="preserve">پیامبر هفدهم </w:t>
      </w:r>
      <w:r>
        <w:rPr>
          <w:rtl w:val="true"/>
        </w:rPr>
        <w:t xml:space="preserve">: </w:t>
      </w:r>
      <w:r>
        <w:rPr>
          <w:rtl w:val="true"/>
        </w:rPr>
        <w:t>یونس</w:t>
      </w:r>
      <w:bookmarkEnd w:id="654"/>
    </w:p>
    <w:p>
      <w:pPr>
        <w:pStyle w:val="Heading3"/>
        <w:numPr>
          <w:ilvl w:val="2"/>
          <w:numId w:val="1"/>
        </w:numPr>
        <w:rPr/>
      </w:pPr>
      <w:bookmarkStart w:id="655" w:name="__RefHeading___Toc5027815_73709187"/>
      <w:bookmarkStart w:id="656" w:name="_Toc250"/>
      <w:bookmarkEnd w:id="655"/>
      <w:r>
        <w:rPr>
          <w:rtl w:val="true"/>
        </w:rPr>
        <w:t>اشاره</w:t>
      </w:r>
      <w:bookmarkEnd w:id="656"/>
    </w:p>
    <w:p>
      <w:pPr>
        <w:pStyle w:val="BookText"/>
        <w:rPr/>
      </w:pPr>
      <w:r>
        <w:rPr>
          <w:rFonts w:ascii="IRNazanin" w:hAnsi="IRNazanin" w:eastAsia="IRNazanin"/>
          <w:color w:val="111111"/>
          <w:sz w:val="28"/>
          <w:sz w:val="28"/>
          <w:szCs w:val="28"/>
          <w:rtl w:val="true"/>
          <w:lang w:bidi="fa-IR"/>
        </w:rPr>
        <w:t xml:space="preserve">سرگذشت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یونس در قرآن چهار بار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صافات</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سوره انبیاء</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،وسوره ن والقلم</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وصف او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بخشی از سرگذشت او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صافات فرستادن او به سوی قوم خود، آنگاه رویگردانی از قوم خود وسوار شدنش بر کشتی ورفتنش در شکم ماهی، سپس نجات او وارسال مجدد وی به سوی قومش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انبیاء تنها تسبیحش در شکم ماهی ونجات یافتن او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 ن والقلم ندای او آمیخته با پشیمانی وخروج از شکم ماهی وبرگزیدگی مجدد او برای رسالت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یونس سرگذشت ایمان قوم او وبرداشتن عذاب از آنان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مجموع آیاتی که به او مربوط است</w:t>
      </w:r>
      <w:r>
        <w:rPr>
          <w:rFonts w:eastAsia="IRNazanin" w:cs="IRNazanin"/>
          <w:color w:val="111111"/>
          <w:sz w:val="28"/>
          <w:szCs w:val="28"/>
          <w:rtl w:val="true"/>
          <w:lang w:bidi="fa-IR"/>
        </w:rPr>
        <w:t>:</w:t>
      </w:r>
    </w:p>
    <w:p>
      <w:pPr>
        <w:pStyle w:val="Heading3"/>
        <w:numPr>
          <w:ilvl w:val="2"/>
          <w:numId w:val="1"/>
        </w:numPr>
        <w:rPr/>
      </w:pPr>
      <w:bookmarkStart w:id="657" w:name="__RefHeading___Toc5027817_73709187"/>
      <w:bookmarkStart w:id="658" w:name="_Toc251"/>
      <w:bookmarkEnd w:id="657"/>
      <w:r>
        <w:rPr>
          <w:rtl w:val="true"/>
        </w:rPr>
        <w:t>آیات مورد بحث</w:t>
      </w:r>
      <w:bookmarkEnd w:id="65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 النَّبِیِّینَ مِنْ بَعْدِهِ وَ أوْحَیْنا إلی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ویُونُسَ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إسْماعیلَ وَ الیَسَعَ وَ یُونُسَ وَ لُوطاً وَکُلاّ ً فَضّلْنا عَلَی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w:t>
      </w:r>
      <w:bookmarkStart w:id="659" w:name="pg11573_133669"/>
    </w:p>
    <w:p>
      <w:pPr>
        <w:pStyle w:val="BookText"/>
        <w:rPr/>
      </w:pPr>
      <w:bookmarkEnd w:id="659"/>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 وَ هُوَ مُلیمٌ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أَنّهُ کانَ مِنَ المُسَبِّحینَ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فَنَبَذْناهُ بِالعَراءِوَ هُوَ سَقیمٌ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 أوْ یَزیدونَ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فَمَتَّعْناهُمْ إلی 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 الظُّلُماتِ أَنْ لاإلهَ إلاّ أنْتَ سُبْحانَکَ إنّی کُنْتُ مِنَ الظّالِمینَ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لِحُکْمِ رَبِّکَ وَلاتَکُنْ کَصاحِبِ الحُوتِ إذْ نادی وَ هُوَ مَکْظُومٌ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تَدارَکَهُ نِعْمَةٌ من ربّه لَنُبِذَ بالعَراءِ وَ هُوَ 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فَاجْتَباهُ ربُّهُ فَجَعَلهُ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5027819_73709187"/>
      <w:bookmarkStart w:id="661" w:name="_Toc252"/>
      <w:bookmarkEnd w:id="660"/>
      <w:r>
        <w:rPr>
          <w:rtl w:val="true"/>
        </w:rPr>
        <w:t>ترجمه آیات</w:t>
      </w:r>
      <w:bookmarkEnd w:id="66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به تو وحی کردیم؛ چنانکه به نوح وپیامبران پس از او وبه ابراهیم وحی نمودیم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و</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وبه اسماعیل ویسع ویونس ولوط وحی کردیم وهمگی را بر عالمیان برتری بخشیدیم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حقاً که یونس از مرسلین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آنگاه که به سوی کشتی پر از مسافر فرار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 سواران کشتی، قرعه کشید واو از مغلوبین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ماهی او را فرو برد واو مستحق نکوهش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تسبیح گویان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تا روزی که مردم برانگیخته می شوند، در شکم ماهی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ما او را به سرزمین بی آب وگیاه افکندیم، در حالی که او مریض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برای ادامه حیات او درخت کدو رویانیدیم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اورا به سوی صد هزار یا فزونتر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همگی ایمان آوردند وآنان را تا رسیدن اجلشان از نعمت برخوردار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به یاد آر مصاحب ماهی را آنگاه که خشمگین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خود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کرد که زندگی را بر وی تنگ نخواهیم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کرد خدایی جز تو نیست، منزّهی تو، من از ظالمان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بر نفس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ما ندای او را پاسخ گفتیم واو را از غم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مؤمنان را نجات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به حکم وتقدیر الهی صبر کن، مانند صاحب ماهی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ندا کرد در حالی که خشم خود را فرو برده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اگر نبود که خدا او را با نعمتی تدارک کرد، او به سرزمین بی آب وعلف در حالی که نکوهش شده است پرت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نعمت خدا مانع از آن شد که در حالی که مذموم بود به بیابان پرت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خدای او را برگزید واز صالحان قرار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چرا ساکنان شهرها ایمان نمی آورند تا ایمان آنان سود بخشد، مگر قوم یونس، آنگاه که ایمان آوردند عذاب خوار کننده را از آنها در زندگی دنیا برداشتیم وتا اجلی به آنان نعمت بخشیدیم</w:t>
      </w:r>
      <w:r>
        <w:rPr>
          <w:rFonts w:eastAsia="IRNazanin" w:cs="IRNazanin"/>
          <w:color w:val="111111"/>
          <w:sz w:val="28"/>
          <w:szCs w:val="28"/>
          <w:rtl w:val="true"/>
          <w:lang w:bidi="fa-IR"/>
        </w:rPr>
        <w:t>.</w:t>
      </w:r>
      <w:bookmarkStart w:id="662" w:name="pg11573_133671"/>
    </w:p>
    <w:p>
      <w:pPr>
        <w:pStyle w:val="Heading3"/>
        <w:numPr>
          <w:ilvl w:val="2"/>
          <w:numId w:val="1"/>
        </w:numPr>
        <w:rPr/>
      </w:pPr>
      <w:bookmarkStart w:id="663" w:name="__RefHeading___Toc5027821_73709187"/>
      <w:bookmarkStart w:id="664" w:name="_Toc253"/>
      <w:bookmarkEnd w:id="662"/>
      <w:bookmarkEnd w:id="663"/>
      <w:r>
        <w:rPr>
          <w:rtl w:val="true"/>
        </w:rPr>
        <w:t>توضیح لغات</w:t>
      </w:r>
      <w:bookmarkEnd w:id="66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از کلمه شحن به معنی پر وانباشته بودن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مدحضین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کلمه دحض به معنی بطلان وزوال است ومقصود در اینجا حکومت یونُس است که قرعه به نام او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إباق به معنی فرار کردن است وغلام گریز پا را آبق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مساهمه به معنی قرعه کشیدن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 وفرو بردن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فعل الاَم به معنی سزاوار نکوهش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فقر به معنی پرتاب کردن ودور انداختن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هیچ سقف، سرپوش وسایبانی در آن یافت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بوته کدو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نون وحوت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بزرگ</w:t>
      </w:r>
      <w:r>
        <w:rPr>
          <w:rFonts w:eastAsia="IRNazanin" w:cs="IRNazanin"/>
          <w:color w:val="111111"/>
          <w:sz w:val="28"/>
          <w:szCs w:val="28"/>
          <w:rtl w:val="true"/>
          <w:lang w:bidi="fa-IR"/>
        </w:rPr>
        <w:t>.</w:t>
      </w:r>
    </w:p>
    <w:p>
      <w:pPr>
        <w:pStyle w:val="Heading3"/>
        <w:numPr>
          <w:ilvl w:val="2"/>
          <w:numId w:val="1"/>
        </w:numPr>
        <w:rPr/>
      </w:pPr>
      <w:bookmarkStart w:id="665" w:name="__RefHeading___Toc5027823_73709187"/>
      <w:bookmarkStart w:id="666" w:name="_Toc254"/>
      <w:bookmarkEnd w:id="665"/>
      <w:r>
        <w:rPr>
          <w:rtl w:val="true"/>
        </w:rPr>
        <w:t>تفسیر موضوعی آیات</w:t>
      </w:r>
      <w:bookmarkEnd w:id="666"/>
    </w:p>
    <w:p>
      <w:pPr>
        <w:pStyle w:val="Heading4"/>
        <w:numPr>
          <w:ilvl w:val="3"/>
          <w:numId w:val="1"/>
        </w:numPr>
        <w:rPr/>
      </w:pPr>
      <w:bookmarkStart w:id="667" w:name="__RefHeading___Toc5027825_73709187"/>
      <w:bookmarkStart w:id="668" w:name="_Toc255"/>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موضوعاتی که در پرتو این آیات می تواند مورد تفسیر قرار گیرد،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نفرین یونس بر قوم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سرگذشت یونس در کشتی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یونس در سرزمین بی آب وعلف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دستاویز های خلاف عصمت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موضوعات فوق را به ترتیب مورد بحث قرار می دهیم</w:t>
      </w:r>
      <w:r>
        <w:rPr>
          <w:rFonts w:eastAsia="IRNazanin" w:cs="IRNazanin"/>
          <w:color w:val="111111"/>
          <w:sz w:val="28"/>
          <w:szCs w:val="28"/>
          <w:rtl w:val="true"/>
          <w:lang w:bidi="fa-IR"/>
        </w:rPr>
        <w:t>:</w:t>
      </w:r>
      <w:bookmarkStart w:id="669" w:name="pg11573_133672"/>
    </w:p>
    <w:p>
      <w:pPr>
        <w:pStyle w:val="Heading4"/>
        <w:numPr>
          <w:ilvl w:val="3"/>
          <w:numId w:val="1"/>
        </w:numPr>
        <w:rPr/>
      </w:pPr>
      <w:bookmarkStart w:id="670" w:name="__RefHeading___Toc5027827_73709187"/>
      <w:bookmarkStart w:id="671" w:name="_Toc256"/>
      <w:bookmarkEnd w:id="669"/>
      <w:bookmarkEnd w:id="670"/>
      <w:r>
        <w:rPr/>
        <w:t>1</w:t>
      </w:r>
      <w:r>
        <w:rPr>
          <w:rtl w:val="true"/>
        </w:rPr>
        <w:t xml:space="preserve">- </w:t>
      </w:r>
      <w:r>
        <w:rPr>
          <w:rtl w:val="true"/>
        </w:rPr>
        <w:t>نفرین یونُس بر قوم خود</w:t>
      </w:r>
      <w:bookmarkEnd w:id="671"/>
    </w:p>
    <w:p>
      <w:pPr>
        <w:pStyle w:val="BookText"/>
        <w:rPr/>
      </w:pPr>
      <w:r>
        <w:rPr>
          <w:rFonts w:ascii="IRNazanin" w:hAnsi="IRNazanin" w:eastAsia="IRNazanin"/>
          <w:color w:val="111111"/>
          <w:sz w:val="28"/>
          <w:sz w:val="28"/>
          <w:szCs w:val="28"/>
          <w:rtl w:val="true"/>
          <w:lang w:bidi="fa-IR"/>
        </w:rPr>
        <w:t>یونس در سرزمین عراق برای هدایت قوم خود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دعوت کرد ا ز دعوت خود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نقل مفسران فقط دو</w:t>
      </w:r>
      <w:r>
        <w:rPr>
          <w:rStyle w:val="FootnoteAnchor"/>
          <w:rtl w:val="true"/>
        </w:rPr>
        <w:footnoteReference w:id="131"/>
      </w:r>
      <w:r>
        <w:rPr>
          <w:rFonts w:ascii="IRNazanin" w:hAnsi="IRNazanin" w:eastAsia="IRNazanin"/>
          <w:color w:val="111111"/>
          <w:sz w:val="28"/>
          <w:sz w:val="28"/>
          <w:szCs w:val="28"/>
          <w:rtl w:val="true"/>
          <w:lang w:bidi="fa-IR"/>
        </w:rPr>
        <w:t>نفر به او ایمان آوردند که یکی عالم ودیگر عابد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صبر یونس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قوم خود را با نفرین ترک گفت وبه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عذاب نازل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نقطه دور شاهد اوضاع قوم خویش بود وآثار عذاب نیز هویدا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سراغ عالم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ببرید وگریه وناله سردهید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بیابانها بگذارید تا از این طریق رحمت خدا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به تدریج عذاب بر طرف شد وآنان به زندگی خود باز گشتند؛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کانتْ قریةٌ آمَنَتْ فَنَفَعَهَا إیمانُها إلاّ قَومَ یُونُسَ لمّا آمَنُوا کَشَفْنا عَنْهُمْ عَذابَ الخِزیِ فی الحَیاةِ الدُّنیا وَ مَتَّعَناهُمْ إلی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مطرح است وآن اینکه ایمان، هنگام نزول عذاب سودی نمی بخشد و در همین سوره در چند آیه قبل یاد آور می شود که وقتی فرعون در میان دریافرو می رفت، ابراز ایمان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آمَنْتُ أنّهُ لاإلهَ إلاّ الّذی آمَنْتْ بِهِ بَنُوا إسرائیلَ وأنَا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پاسخ 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ألآنَ وَ قَدْ عَصَیْتَ قَبْلُ وَکُنْتَ مِنَ المُفسِدِینَ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وباز در سوره غافر ایمان به هنگام نزول عذاب رابی ثمر معرفی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رَأوا بَأسَنا قالُوا آمَنّا بِاللّهِ وَحْدَهُ وَ کَفَرْنا بِما کُنَّا بِهِ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یَکُ یَنْفَعُهُمْ إیمانُهُمْ لَمّا رَأوا بَأسَنا سُنَّتَ اللّهِ الّتی قَدْ خَلَتْ فی عِبادِهِ وَ خَسِرَ هُنالِکَ</w:t>
      </w:r>
    </w:p>
    <w:p>
      <w:pPr>
        <w:pStyle w:val="BookText"/>
        <w:rPr/>
      </w:pPr>
      <w:r>
        <w:rPr>
          <w:rFonts w:ascii="Amiri" w:hAnsi="Amiri" w:eastAsia="Amiri" w:cs="Amiri"/>
          <w:color w:val="111111"/>
          <w:sz w:val="28"/>
          <w:sz w:val="28"/>
          <w:szCs w:val="28"/>
          <w:rtl w:val="true"/>
          <w:lang w:bidi="ar-SA"/>
        </w:rPr>
        <w:t>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عذاب ما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ایمان آوردیم وبه خدایانی که برای او شریک فرض می کردیم کفر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آنان در آن حالت که عذاب ما را دیدند، سود بخش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ماست در میان بندگانمان درگذشته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هنگام کافران زیان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فرقی میان سرگذشت قوم یونس وسایر اقوام بود؟ در پاسخ یاد آور می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اینکه فرعون عصر موسی، اگر قبل از غرق شدن نیز ایمان می آورد برای وی سودبخش نبود وحتماً کیفرهایی به دنبال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انسانی که این همه کودکان نوزاد را سربریده ومبدأ هزاران جنایت شده است، تنها با ایمان پاک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قوم یونس به هنگام نزول عذاب نبود، بلکه تنها نشانه هایی از عذاب را مشاهده کردند واز اینکه دیدند یونس محیط زندگی را ترک کرده است، فهمیدند که نزول عذاب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با کمال اختیار ایمان آوردند وبا مراجعه به خرد وبهره گیری از رهنمود آن عالم، درهای توبه را به روی خود باز دیدند وایمان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سوره غافر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 بأسنا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مفاد آن رؤیت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غیر از مشاهده نشانه های عذاب ویقین پیدا کردن به نزول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کانتْ قریةٌ آمَنَتْ فَنَفَعَها إیمانُها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این نه تنها قوم یونس بود که ازایمان خود سود می برد، گروههای دیگری نیز که از نظر شرایط با قوم یونس یکسان بودند، اگر ایمان می آوردند، ایمانشان پذیرفته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بعدی حاکی از آن است که ایمانی ارزش دارد که از روی اختیار باشد وایمان از روی اضطرار بی ارزش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شاءَ رَبُّکَ لآمَنَ مَنْ فی الأرضِ کُلُّهُمْ جَمیعاً أفَأنْتَ تُکْرِهُ النّاس حتّی یَکُونُوا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 تو می خواست همه مردم ایمان می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چنین ایمانی بی</w:t>
      </w:r>
      <w:bookmarkStart w:id="672" w:name="pg11573_133674"/>
    </w:p>
    <w:p>
      <w:pPr>
        <w:pStyle w:val="BookText"/>
        <w:rPr/>
      </w:pPr>
      <w:bookmarkEnd w:id="672"/>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 پیامبر مردم را وادار به ایمان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ایمان قوم یونس را خارج از دایره این آیه دانست وآن اینکه آنان از روی اختیار ایمان آوردند واین در صورتی است که در متن عذاب قرار نگرفته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بخش یادآور می شویم که رفع عذاب از قوم یونس تکذیب وی نبود، زیرا طلایههای عذاب ونشانه های آن بر قوم آشکار گردید وهمگان مطمئن شدند که اگر چاره ای نیندیشند، عذاب الهی آنان را فرا خواهد گرفت و گزارش غیبی یونس تحقق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در صورتی لازم می آید که دلایلی بر صدق گفتار او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البداء فی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ایم که این نوع گزارشهایی که تحقق پذیرفته، مایه تکذیب پیامبران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را در سرگذشت اسماعیل می خوانیم؛ آنجا که ابراهیم خبر داد که او مأمور به ذبح اسماعیل است و با این وجود تحقّق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منسوخ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مقدمات حاکی از آن بود که امری در کار بوده است</w:t>
      </w:r>
      <w:r>
        <w:rPr>
          <w:rFonts w:eastAsia="IRNazanin" w:cs="IRNazanin"/>
          <w:color w:val="111111"/>
          <w:sz w:val="28"/>
          <w:szCs w:val="28"/>
          <w:rtl w:val="true"/>
          <w:lang w:bidi="fa-IR"/>
        </w:rPr>
        <w:t>.</w:t>
      </w:r>
    </w:p>
    <w:p>
      <w:pPr>
        <w:pStyle w:val="Heading4"/>
        <w:numPr>
          <w:ilvl w:val="3"/>
          <w:numId w:val="1"/>
        </w:numPr>
        <w:rPr/>
      </w:pPr>
      <w:bookmarkStart w:id="673" w:name="__RefHeading___Toc5027829_73709187"/>
      <w:bookmarkStart w:id="674" w:name="_Toc257"/>
      <w:bookmarkEnd w:id="673"/>
      <w:r>
        <w:rPr/>
        <w:t>2</w:t>
      </w:r>
      <w:r>
        <w:rPr>
          <w:rtl w:val="true"/>
        </w:rPr>
        <w:t xml:space="preserve">- </w:t>
      </w:r>
      <w:r>
        <w:rPr>
          <w:rtl w:val="true"/>
        </w:rPr>
        <w:t>سرگذشت یونُس در کشتی</w:t>
      </w:r>
      <w:bookmarkEnd w:id="67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از دور راه مراقب اوضاع قوم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فهمیدعذاب از آنان برداشته شده است، خشمگین شد وسرزمین خود را به قصد جای دیگری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به ساحل دریا رسید، چشمش به کشتی افتاد که مملو از مسافر وبار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درخواست کرد که وی را نیز سوار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کشتی سوار کردند وکشتی به راه خود ادامه می داد که ناگاه متوقف شد، در علّت توقف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خاطر سنگینی ودیگر به خاطر اینکه ماهی بزرگی در جلو کشتی ظاهر شد ومانع از حرکت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بنا شد، یک نفر از سرنشینان کشتی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راه عادلانه وعقلایی این بود که قرعه بیندازند واز طریق قرعه آن فرد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قرعه به نام یونس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او را به دریا افکندند وآن ماهی بزرگ یا نهنگ او را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خدا بر آن تعلّق گرفت که او طعمه ماهی نشود وبر وی آسیبی وارد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فوراً به علّت گرفتاری خود پی برد ودانست که بی صبری وقهر از قوم شایسته مقام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جبران گذشته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وتنزیه خود را در شکم ماهی ودر تاریکی آغاز کرد وهمین امر موجب نجات او گردید وماهی مأمور شد که او را به بیرون بیفکند؛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عَلَیْهِ فَنادی فی الظُّلُماتِ أنْ لاإلهَ إلاّ أنْتَ سُبْحانَکَ إنّی کُنْتُ مِنَ الظّالِمینَ</w:t>
      </w:r>
      <w:r>
        <w:rPr>
          <w:rFonts w:ascii="Amiri" w:hAnsi="Amiri" w:eastAsia="Amiri" w:cs="Amiri"/>
          <w:i/>
          <w:i/>
          <w:iCs/>
          <w:color w:val="111111"/>
          <w:sz w:val="28"/>
          <w:sz w:val="28"/>
          <w:szCs w:val="28"/>
          <w:rtl w:val="true"/>
          <w:lang w:bidi="ar-SA"/>
        </w:rPr>
        <w:t>فَاسْتَجَبْنا لَهُ وَ نَجّیْناهُ مِنَ الغَمِّ وَ کَذلِکَ نُنْجی المُؤمنینَ</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ونیز می فرماید</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وَ إنَّ یُونُسَ لَمِنَ المُرْسَلینَ</w:t>
      </w:r>
      <w:r>
        <w:rPr>
          <w:rFonts w:ascii="Amiri" w:hAnsi="Amiri" w:eastAsia="Amiri" w:cs="Amiri"/>
          <w:color w:val="111111"/>
          <w:sz w:val="28"/>
          <w:sz w:val="28"/>
          <w:szCs w:val="28"/>
          <w:rtl w:val="true"/>
          <w:lang w:bidi="ar-SA"/>
        </w:rPr>
        <w:t>إذْ أبَقَ إلَی الفُلْکِ المَشْحُونِ</w:t>
      </w:r>
      <w:r>
        <w:rPr>
          <w:rFonts w:ascii="Amiri" w:hAnsi="Amiri" w:eastAsia="Amiri" w:cs="Amiri"/>
          <w:i/>
          <w:i/>
          <w:iCs/>
          <w:color w:val="111111"/>
          <w:sz w:val="28"/>
          <w:sz w:val="28"/>
          <w:szCs w:val="28"/>
          <w:rtl w:val="true"/>
          <w:lang w:bidi="ar-SA"/>
        </w:rPr>
        <w:t>فَساهَمَ فَکانَ مِنَ المُدْحَضینَ</w:t>
      </w:r>
      <w:r>
        <w:rPr>
          <w:rFonts w:ascii="Amiri" w:hAnsi="Amiri" w:eastAsia="Amiri" w:cs="Amiri"/>
          <w:color w:val="111111"/>
          <w:sz w:val="28"/>
          <w:sz w:val="28"/>
          <w:szCs w:val="28"/>
          <w:rtl w:val="true"/>
          <w:lang w:bidi="ar-SA"/>
        </w:rPr>
        <w:t>فَالْتَقَمَهُ الحُوتُ وَ هُوَ مُلیمٌ</w:t>
      </w:r>
      <w:r>
        <w:rPr>
          <w:rFonts w:ascii="Amiri" w:hAnsi="Amiri" w:eastAsia="Amiri" w:cs="Amiri"/>
          <w:i/>
          <w:i/>
          <w:iCs/>
          <w:color w:val="111111"/>
          <w:sz w:val="28"/>
          <w:sz w:val="28"/>
          <w:szCs w:val="28"/>
          <w:rtl w:val="true"/>
          <w:lang w:bidi="ar-SA"/>
        </w:rPr>
        <w:t>فَلَولا أنّهُ کانَ مِنَ المُسَبِّحینَ</w:t>
      </w:r>
      <w:r>
        <w:rPr>
          <w:rFonts w:ascii="Amiri" w:hAnsi="Amiri" w:eastAsia="Amiri" w:cs="Amiri"/>
          <w:color w:val="111111"/>
          <w:sz w:val="28"/>
          <w:sz w:val="28"/>
          <w:szCs w:val="28"/>
          <w:rtl w:val="true"/>
          <w:lang w:bidi="ar-SA"/>
        </w:rPr>
        <w:t xml:space="preserve"> لَلَبِثَ فی بَطْنِهِ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باید حیات یونس را در شکم ماهی از مسائل غیبی دانست و اینکه اراده قاهر خدا بر همه چیز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کسانی که مقام ومرتبت عظیمی دارند، کوچکترین کار خارج از شأن، هر چند حرام نباشد، مستلزم گرفتاریهای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کم صبری یونس چنین پیامدی را به دنبال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 بر اینکه هر نوع ترک اولی از پیامبران بزرگ بدون بازخواست نمی شود، این است که خدا عمل یونس را به عنوان فرار بنده از مولی تلقی کرده وفرموده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إذْأبَقَ إلَی الفُلْکِ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وفرار عبد خالی از واکنش مولی نیست</w:t>
      </w:r>
      <w:r>
        <w:rPr>
          <w:rFonts w:eastAsia="IRNazanin" w:cs="IRNazanin"/>
          <w:color w:val="111111"/>
          <w:sz w:val="28"/>
          <w:szCs w:val="28"/>
          <w:rtl w:val="true"/>
          <w:lang w:bidi="fa-IR"/>
        </w:rPr>
        <w:t>.</w:t>
      </w:r>
      <w:bookmarkStart w:id="675" w:name="pg11573_133676"/>
    </w:p>
    <w:p>
      <w:pPr>
        <w:pStyle w:val="Heading4"/>
        <w:numPr>
          <w:ilvl w:val="3"/>
          <w:numId w:val="1"/>
        </w:numPr>
        <w:rPr/>
      </w:pPr>
      <w:bookmarkStart w:id="676" w:name="__RefHeading___Toc5027831_73709187"/>
      <w:bookmarkStart w:id="677" w:name="_Toc258"/>
      <w:bookmarkEnd w:id="675"/>
      <w:bookmarkEnd w:id="676"/>
      <w:r>
        <w:rPr/>
        <w:t>3</w:t>
      </w:r>
      <w:r>
        <w:rPr>
          <w:rtl w:val="true"/>
        </w:rPr>
        <w:t xml:space="preserve">- </w:t>
      </w:r>
      <w:r>
        <w:rPr>
          <w:rtl w:val="true"/>
        </w:rPr>
        <w:t>یونُس در سرزمین بی آب و علف</w:t>
      </w:r>
      <w:bookmarkEnd w:id="677"/>
    </w:p>
    <w:p>
      <w:pPr>
        <w:pStyle w:val="BookText"/>
        <w:rPr/>
      </w:pPr>
      <w:r>
        <w:rPr>
          <w:rFonts w:ascii="IRNazanin" w:hAnsi="IRNazanin" w:eastAsia="IRNazanin"/>
          <w:color w:val="111111"/>
          <w:sz w:val="28"/>
          <w:sz w:val="28"/>
          <w:szCs w:val="28"/>
          <w:rtl w:val="true"/>
          <w:lang w:bidi="fa-IR"/>
        </w:rPr>
        <w:t>تسبیح یونس مایه نجات او شد ونجات او توأم با رحمت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زندانبان او دستور داد که او را به سمت خشکی ببرد، ولی او نیاز به غذا وپوشاک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قرآن متذکر است این است که خدا درخت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 کدو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سایبان آفرید وچه بسا از خود کدو نیز به عنوان غذا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مورد پذیرش ویژه خدا قرار گرفت</w:t>
      </w:r>
      <w:r>
        <w:rPr>
          <w:rStyle w:val="FootnoteAnchor"/>
          <w:rtl w:val="true"/>
        </w:rPr>
        <w:footnoteReference w:id="132"/>
      </w:r>
      <w:r>
        <w:rPr>
          <w:rFonts w:ascii="IRNazanin" w:hAnsi="IRNazanin" w:eastAsia="IRNazanin"/>
          <w:color w:val="111111"/>
          <w:sz w:val="28"/>
          <w:sz w:val="28"/>
          <w:szCs w:val="28"/>
          <w:rtl w:val="true"/>
          <w:lang w:bidi="fa-IR"/>
        </w:rPr>
        <w:t>واز صالحان گردید؛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نَجَّیْناهُ مِنَ الغَمِّ وَ کَذلِکَ نُنْجی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فَنَبَذْناهُ بِالعَراءِ وَ هُوَ سَقیمٌ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عَلَیْهِ شَجَرةً مِنْ یَقْطین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سؤالی مطرح است وآن اینکه در سوره صافات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خدا را در شکم ماهی تسبیح نمی کرد، در شکم او تا روز قیامت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از آیات سوره قلم استفاده می شود که اگر خدا ترک اولای او را با نعمتی تدارک نمی کرد، به سرزمین بی آب وعلف پرت می شد، در حالی که مورد نکوهش بود؛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تَدارَکَهُ نِعْمَةٌ مِنْ رَبِّهِ لَنُبِذَ بالعَراءِ وَ هُوَ 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این دو آیه ناظر به دو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تسبیح یونس، خواه قبل از گرفتاری وخواه پس از آن، و اینکه اساساً جزء تسبیح گویان بودن بود، سبب نجات او از شکم ماهی شد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آنگاه که به خاطر تسبیح از شکم ماهی بیرون آمد، در اینجا نیز اگر نعمت</w:t>
      </w:r>
      <w:bookmarkStart w:id="678" w:name="pg11573_133677"/>
    </w:p>
    <w:p>
      <w:pPr>
        <w:pStyle w:val="BookText"/>
        <w:rPr/>
      </w:pPr>
      <w:bookmarkEnd w:id="678"/>
      <w:r>
        <w:rPr>
          <w:rFonts w:ascii="IRNazanin" w:hAnsi="IRNazanin" w:eastAsia="IRNazanin"/>
          <w:color w:val="111111"/>
          <w:sz w:val="28"/>
          <w:sz w:val="28"/>
          <w:szCs w:val="28"/>
          <w:rtl w:val="true"/>
          <w:lang w:bidi="fa-IR"/>
        </w:rPr>
        <w:t>الهی شامل حالش نبود، اثر ترک اولی نیز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صورت یک فرد مذموم به خارج پرت می شد، ولی چون نعمت الهی شامل حال او گردید، او به صورت یک انسان غیر مذموم پرت شد واز این جهت دو مرتبه به رسالت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نعمت خدا شامل حالش شد و بدین جهت پس از 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فَاجْتَباهُ ربّهُ فَجَعَلهُ مِنَ الصَّالِحینَ</w:t>
      </w:r>
      <w:r>
        <w:rPr>
          <w:rFonts w:eastAsia="IRNazanin" w:cs="IRNazanin"/>
          <w:color w:val="111111"/>
          <w:sz w:val="28"/>
          <w:szCs w:val="28"/>
          <w:rtl w:val="true"/>
          <w:lang w:bidi="fa-IR"/>
        </w:rPr>
        <w:t>).</w:t>
      </w:r>
    </w:p>
    <w:p>
      <w:pPr>
        <w:pStyle w:val="Heading4"/>
        <w:numPr>
          <w:ilvl w:val="3"/>
          <w:numId w:val="1"/>
        </w:numPr>
        <w:rPr/>
      </w:pPr>
      <w:bookmarkStart w:id="679" w:name="__RefHeading___Toc5027833_73709187"/>
      <w:bookmarkStart w:id="680" w:name="_Toc259"/>
      <w:bookmarkEnd w:id="679"/>
      <w:r>
        <w:rPr/>
        <w:t>4</w:t>
      </w:r>
      <w:r>
        <w:rPr>
          <w:rtl w:val="true"/>
        </w:rPr>
        <w:t xml:space="preserve">- </w:t>
      </w:r>
      <w:r>
        <w:rPr>
          <w:rtl w:val="true"/>
        </w:rPr>
        <w:t>دستاویزهای مخالفان عصمت</w:t>
      </w:r>
      <w:bookmarkEnd w:id="680"/>
    </w:p>
    <w:p>
      <w:pPr>
        <w:pStyle w:val="BookText"/>
        <w:rPr/>
      </w:pPr>
      <w:r>
        <w:rPr>
          <w:rFonts w:ascii="IRNazanin" w:hAnsi="IRNazanin" w:eastAsia="IRNazanin"/>
          <w:color w:val="111111"/>
          <w:sz w:val="28"/>
          <w:sz w:val="28"/>
          <w:szCs w:val="28"/>
          <w:rtl w:val="true"/>
          <w:lang w:bidi="fa-IR"/>
        </w:rPr>
        <w:t>کسانی که در باره عصمت انبیا به صورت دقیق مطالعه نمی کنند، برخی از کلمات وارد شده در سرگذشت یونس را گواه بر عدم عصمت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که توانایی پاسخگویی ندارند،می گویند این تعبیرات مربوط به قبل از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همگی را مربوط به دوره رسالت او می داند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یُونُسَ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دستاویز مخالف عصمت قرار گرفته، عبارت استاز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مُغاضِباً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 أنْ لَنْ نَقْدِرَ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توضیح جمله نخست،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مُغاضِباً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دو احتمال وجود دارد، یاد آور می شویم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مقصود خشم بر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انسانی که سالها از روی دلسوزی قوم</w:t>
      </w:r>
    </w:p>
    <w:p>
      <w:pPr>
        <w:pStyle w:val="BookText"/>
        <w:rPr/>
      </w:pPr>
      <w:r>
        <w:rPr>
          <w:rFonts w:ascii="IRNazanin" w:hAnsi="IRNazanin" w:eastAsia="IRNazanin"/>
          <w:color w:val="111111"/>
          <w:sz w:val="28"/>
          <w:sz w:val="28"/>
          <w:szCs w:val="28"/>
          <w:rtl w:val="true"/>
          <w:lang w:bidi="fa-IR"/>
        </w:rPr>
        <w:t xml:space="preserve">خود را به راه سعادت دعوت نمود وفقط دو نفر از آنان به او ایمان آورند، در این حالت خشم وغضب یک امر طبیعی است و عصمت به معنی پیراستگی از غرایز انسانی نیست وهمین احتمال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مأمون از معنی آیه پرسید، حضرت در پاسخ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یونس بن متی ذهب مغاضباً لقومه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تصور شود که این حالت مربوط به وقت ترک منطقه باشد که روانه سمت دریا شد؛ به گواه اینکه به دنبال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حاکی از آن است که این دو متقارن بوده اند وچون دوّمی مربوط به وقت ترک منطقه است طبعاً اوّلی هم چنین خواهد بود ونتیجه این می شود که خشم او بر عدم نزول عذاب ورفع آن خواهد بود، نه بر قوم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این است که هیچ دلیلی وجود ندارد که ثابت کند ظن بر عدم تضییق مربوط به حالت دوّم است، بلکه هر دو می تواند مربوط به حالت نخست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جمله بیانگر حال یونس به هنگام ترک منطقه است یعنی او منطقه را مانند کسی که خشمگین باشد ترک گفت وتصور کرد که خداوند بر او سخت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خروج او با کمال آرامش این حالت را مجسّم می ساخت که کاری را صورت نداده است، نه اینکه واقعاً خشمی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نخست روشن تر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 أنْ لَنْ نَقْدِرَ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عدم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ضیق وتنگ گرفتن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قُدِرَ عَلَیْهِ رِزْقُهُ فَلْیُنْفِقْ مِمّا آتاهُ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معیشت او تنگ شد، از آنچه که خدا به او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مفاد آیه همان است که گفته شد وآن اینکه او منطقه را ترک کرد، در حالی که در اندیشه او</w:t>
      </w:r>
      <w:bookmarkStart w:id="681" w:name="pg11573_133679"/>
    </w:p>
    <w:p>
      <w:pPr>
        <w:pStyle w:val="BookText"/>
        <w:rPr/>
      </w:pPr>
      <w:bookmarkEnd w:id="681"/>
      <w:r>
        <w:rPr>
          <w:rFonts w:ascii="IRNazanin" w:hAnsi="IRNazanin" w:eastAsia="IRNazanin"/>
          <w:color w:val="111111"/>
          <w:sz w:val="28"/>
          <w:sz w:val="28"/>
          <w:szCs w:val="28"/>
          <w:rtl w:val="true"/>
          <w:lang w:bidi="fa-IR"/>
        </w:rPr>
        <w:t>خطور نمی کرد که برای این کم صبری بازخواست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این دو جمله دلیل بر پیراستگی او از معصیت نباشد، نشان نافرمانی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جمله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شویم که ظلم در لغت عرب به معنی وضع شیئ در غیر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کاری را صورت دهد که حقّش بود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 تعدّی به نفوس واعراض واموال کلمه ظلم به کار می رود، به خاطر همین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کار یونس، مناسب با مقام او نبود ومقتضای رأفت ورحمت مقام نبوت این بود که او درمیان آنان بماند ودر حدّ امکان آنان را از عذاب برهاند؛ چنانکه آن فرد دانشمند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 آن معنا نیست که یک فرد پیرو از نظر کمال بالاتر از متبوع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فرد عالم رنج تبلیغ را نچشیده ومانند یونس مدّتها با آنها در جدال نبود واگر او هم با یونس شرایط مشابه داشت، چنان موضعی را انتخاب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بیان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استحقاق ملامت غیر استحقاق عقاب است وعلّت ملامت او به یکی از سه امر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منطقه را زود ترک کرد ودر کنار قوم خود تا لحظه ای که توقف ممکن بود، توقف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جام صبرش لبریز گردید وبرای قوم خود درخواست عذاب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وضع قوم خود خبر گرفت وروشن شد که عذاب برطرف شده وچون از توبه وایمان آنان مطلّع نبود، با حالت خشم راهی سفر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هیچ یک از اینها گناه نبوده وبه تعبیر مفسّران ترک اولایی بوده که از او سرزده است</w:t>
      </w:r>
      <w:r>
        <w:rPr>
          <w:rFonts w:eastAsia="IRNazanin" w:cs="IRNazanin"/>
          <w:color w:val="111111"/>
          <w:sz w:val="28"/>
          <w:szCs w:val="28"/>
          <w:rtl w:val="true"/>
          <w:lang w:bidi="fa-IR"/>
        </w:rPr>
        <w:t>.</w:t>
      </w:r>
    </w:p>
    <w:p>
      <w:pPr>
        <w:pStyle w:val="Heading4"/>
        <w:numPr>
          <w:ilvl w:val="3"/>
          <w:numId w:val="1"/>
        </w:numPr>
        <w:rPr/>
      </w:pPr>
      <w:bookmarkStart w:id="682" w:name="__RefHeading___Toc5027835_73709187"/>
      <w:bookmarkStart w:id="683" w:name="_Toc260"/>
      <w:bookmarkEnd w:id="682"/>
      <w:r>
        <w:rPr>
          <w:rtl w:val="true"/>
        </w:rPr>
        <w:t>نکات سرگذشت</w:t>
      </w:r>
      <w:bookmarkEnd w:id="68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سرگذشت یونس نکاتی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مربیان الهی باید تا آنجا که امید تربیت دارند، از درخواست عذاب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خدا به پیامبر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حکم وفرمان خدا صابر باش ومانند مصاحب ماهی نباش آنگاه که ما را خواند در حالی که او را غم واندوه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لِحُکْمِ رَبِّکَ وَلاتَکُنْ کَصاحِبِ الحُوتِ إذْ نادی وَ هُوَ مَکْظُوم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سرگذشت یونس یکی از دلایل وقوع بداء در شرایع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این معنا که اراده خدا تغییر کند ونظر او عوض شود، بلکه مقصود این است که پیامبر الهی از طریق وحی یا الهام ، از وقوع امری خبر بدهد و نشانه های آن نیز ظاهر شود، ولی سپس به عللی آن خبر تحقّق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تحقّق نپذیرفتن نه به این معناست که رسول او سخن نادرستی گفته، بلکه خبر او صددر صد صحیح ومقیّد به حفظ شرایط بود، امّا دگرگونی شرایط سبب شد که آن گزارش تحقّق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جریان در سرگذشت یونس از همین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گزارش از عذاب داد وگزارش او محدود به این بود که قوم وی به همان حالت خود بمانند، ولی روی جهتی که در بیان سرگذشت یونس روشن شد، آنان شرایط را تغیبر دادند وقهراً از عذاب الهی نجات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این بیان روشن می شود که مسأله بداء یک سنّت دیرینه الهی بود واگر مخالفان بداء به واقعیت آن پی می بردند، هرگز بر خلاف آن سخن نمی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این سرگذشت حاکی از گستردگی فوق العاده رحمت خداست، تا آنجا که امکان شمول رحمت باشد، خدا از انسان مضایقه نمی کند، مگر اینکه رحمت بر خلاف حکمت باشد وبه قول گوینده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حق با تو مداراها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از حد بگذرد رسوا کند</w:t>
      </w:r>
      <w:bookmarkStart w:id="684" w:name="pg11573_133682"/>
    </w:p>
    <w:p>
      <w:pPr>
        <w:pStyle w:val="Heading2"/>
        <w:numPr>
          <w:ilvl w:val="1"/>
          <w:numId w:val="1"/>
        </w:numPr>
        <w:rPr/>
      </w:pPr>
      <w:bookmarkStart w:id="685" w:name="__RefHeading___Toc5027837_73709187"/>
      <w:bookmarkStart w:id="686" w:name="_Toc261"/>
      <w:bookmarkEnd w:id="684"/>
      <w:bookmarkEnd w:id="685"/>
      <w:r>
        <w:rPr>
          <w:rtl w:val="true"/>
        </w:rPr>
        <w:t xml:space="preserve">پیامبر هیجدهم </w:t>
      </w:r>
      <w:r>
        <w:rPr>
          <w:rtl w:val="true"/>
        </w:rPr>
        <w:t xml:space="preserve">: </w:t>
      </w:r>
      <w:r>
        <w:rPr>
          <w:rtl w:val="true"/>
        </w:rPr>
        <w:t>زکریا</w:t>
      </w:r>
      <w:bookmarkEnd w:id="686"/>
    </w:p>
    <w:p>
      <w:pPr>
        <w:pStyle w:val="Heading3"/>
        <w:numPr>
          <w:ilvl w:val="2"/>
          <w:numId w:val="1"/>
        </w:numPr>
        <w:rPr/>
      </w:pPr>
      <w:bookmarkStart w:id="687" w:name="__RefHeading___Toc5027839_73709187"/>
      <w:bookmarkStart w:id="688" w:name="_Toc262"/>
      <w:bookmarkEnd w:id="687"/>
      <w:r>
        <w:rPr>
          <w:rtl w:val="true"/>
        </w:rPr>
        <w:t>اشاره</w:t>
      </w:r>
      <w:bookmarkEnd w:id="688"/>
    </w:p>
    <w:p>
      <w:pPr>
        <w:pStyle w:val="BookText"/>
        <w:rPr/>
      </w:pPr>
      <w:r>
        <w:rPr>
          <w:rFonts w:ascii="IRNazanin" w:hAnsi="IRNazanin" w:eastAsia="IRNazanin"/>
          <w:color w:val="111111"/>
          <w:sz w:val="28"/>
          <w:sz w:val="28"/>
          <w:szCs w:val="28"/>
          <w:rtl w:val="true"/>
          <w:lang w:bidi="fa-IR"/>
        </w:rPr>
        <w:t xml:space="preserve">سرگذشت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از پیامبران الهی است که نام وی هفت بار در سوره های آل عمران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او فقط در سوره های آل عمران ومریم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مجموع آیات مربوط به او را می آوریم و پس از ترجمه آیات به شرح سرگذشت او می پردازیم</w:t>
      </w:r>
      <w:r>
        <w:rPr>
          <w:rFonts w:eastAsia="IRNazanin" w:cs="IRNazanin"/>
          <w:color w:val="111111"/>
          <w:sz w:val="28"/>
          <w:szCs w:val="28"/>
          <w:rtl w:val="true"/>
          <w:lang w:bidi="fa-IR"/>
        </w:rPr>
        <w:t>:</w:t>
      </w:r>
    </w:p>
    <w:p>
      <w:pPr>
        <w:pStyle w:val="Heading3"/>
        <w:numPr>
          <w:ilvl w:val="2"/>
          <w:numId w:val="1"/>
        </w:numPr>
        <w:rPr/>
      </w:pPr>
      <w:bookmarkStart w:id="689" w:name="__RefHeading___Toc5027841_73709187"/>
      <w:bookmarkStart w:id="690" w:name="_Toc263"/>
      <w:bookmarkEnd w:id="689"/>
      <w:r>
        <w:rPr>
          <w:rtl w:val="true"/>
        </w:rPr>
        <w:t>آیات مورد بحث</w:t>
      </w:r>
      <w:bookmarkEnd w:id="69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أنّی یَکُونُ لی غُلامٌ وَ قَدْ بَلَغَنِیَ الکِبَرُ وَ امْرأتی عاقِرٌ قالَ کَذلِکَ اللّهُ یَفْعَلُ ما یَشاءُ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آیَةً قالَ آیَتُکَ ألاّ تُکَلِّمَ النّاسَ ثَلاثَةَ أیّام إلاّ رَمْزاً وَ اذْکُرْ رَبَّکَ کَثیراً وَ سَبِّحْ بِالعَشِیِّ وَ الإبْکارِ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bookmarkStart w:id="691" w:name="pg11573_133683"/>
    </w:p>
    <w:p>
      <w:pPr>
        <w:pStyle w:val="BookText"/>
        <w:rPr/>
      </w:pPr>
      <w:bookmarkEnd w:id="691"/>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وَ یَحْیی وَ عیسی وَإلیاس کُلٌّ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رَحْمَتِ رَبِّکَ عَبْدَهُ زَکَرِیّا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نادی رَبَّهُ نِداءً خَفِیّاً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إنّی وَهَنَ العَظْمُ مِنِّی وَ اشْتَعَلَ الرِّأْسُ شَیْباً وَ لَمْ أکُنْ بِدُعائِکَ رَبِّ شَقِیّاً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إنّی خِفْتُ المَوالِیَ مِنْ وَرائی وَ کانَتِ امْرَأَتی عاقِراً فَهَبْ لی مِنْ لَدُنْکَ وَلِیّاً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یَرِثُنی وَ یَرِثُ مِنْ آلِ یَعْقُوبَ وَ اجْعَلْهُ رَبِّ رَضِیّاً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أنّی یَکُونُ لی غُلامٌ وَ کانَتِ امْرَأَتی عاقِراً وَ قَدْ بَلَغْتُ مِنَ الکِبَرِ عِتِیّاً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قالَ رَبُّکَ هُوَ عَلَیَّ هَیِّنٌ وَ قَدْ خَلَقْتُکَ مِنْ قَبْلُ وَ لَمْ تَکُ شَیْئاً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اجْعَلْ لی آیَةً قالَ آیَتُکَ ألاّ تُکَلِّمَ النّاسَ ثَلاثَ لَیال سَوِیّاً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عَلی قَوْمِهِ مِنَ المِحْرابِ فَأوحی إلَیْهِمْ أنْ سَبِّحُوا بُکْرَةً وَ عَشِیّاً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إذْ نادی رَبَّهُ رَبِّ لاتَذَرْنی فَرْداً وَ أنْتَ خَیْرُ الوارِثینَ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وَهَبْنا لَهُ یَحْیی وَ أصْلَحنا لَهُ زَوْجَهُ إنَّهُمْ کانُوا یُسارِعُونَ فِی الخَیْراتِ وَ یَدْعُونَنا رَغَباً وَ رَهَباً وَ کانُوا لَنا خاشِعینَ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5027843_73709187"/>
      <w:bookmarkStart w:id="693" w:name="_Toc264"/>
      <w:bookmarkEnd w:id="692"/>
      <w:r>
        <w:rPr>
          <w:rtl w:val="true"/>
        </w:rPr>
        <w:t>ترجمه آیات</w:t>
      </w:r>
      <w:bookmarkEnd w:id="69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عمران دختری به دنیا آورد ونام او را مریم نهاد واو وذریّه اش را در پناه خدا قرار داد که شیطان بر آنها مسلّط نشود، در چنین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دعای مادر مریم را به نیکویی پذیرفت وآن را خوب پرورش داد</w:t>
      </w:r>
    </w:p>
    <w:p>
      <w:pPr>
        <w:pStyle w:val="BookText"/>
        <w:rPr/>
      </w:pPr>
      <w:r>
        <w:rPr>
          <w:rFonts w:ascii="IRNazanin" w:hAnsi="IRNazanin" w:eastAsia="IRNazanin"/>
          <w:color w:val="111111"/>
          <w:sz w:val="28"/>
          <w:sz w:val="28"/>
          <w:szCs w:val="28"/>
          <w:rtl w:val="true"/>
          <w:lang w:bidi="fa-IR"/>
        </w:rPr>
        <w:t>وزکریا نیز تربیت او را متکفل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به عبادتگاه او وارد می شد، روزیِ او را نزدِ او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به نقل طبرسی میوه زمستانی را در فصل تابستان ومیوه تابستانی را در زمستان نزد او می دید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زکریا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از کجاست؟ او در پاسخ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بخواهد بدون حساب روزی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در چنین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زکریا لطف خدا را نسبت به مریم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را خواند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از لطف ومرحمت خویش فرزند پاکیزه 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شنونده دعای بندگان خود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فرشتگان زکریا را ندا دادند، در حالی که او درعبادتگاه خود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فرزندی به نام یحیی که تصدیق کننده کلمه ای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بشارت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واوصاف او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وسرور وعفیف وپیامبری 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دارای فرزندی شوم در حالی که پیر شده ام وهمسرم نازاست؟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بخواهد این چنین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من نشانه 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تو این است که سه روز با مردم جز به صورت رمز واشاره سخن نگویی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بسیار یاد کن وبه هنگام صبح وطرف غروب او را تسبیح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وزکریا ویحیی وعیسی والیاس همگی از صالحانند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آنچه گفته می شود گزارشی است از رحمت پروردگارت به بنده خود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شدن درخواست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آنگاه که پروردگار خود را آهسته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دور از ریا 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من به ضعف گراییده وسپیدی سرم را فرا گرفته ومن در گذشته نسبت به استجابت دعایم از جانب تو محروم</w:t>
      </w:r>
    </w:p>
    <w:p>
      <w:pPr>
        <w:pStyle w:val="BookText"/>
        <w:rPr/>
      </w:pP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ومن از عمو زادگانم بعد از خود می 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افراد خوبی نیستند واز ترکه من سوء استفاده می کنند ومن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وهمسرم نازا ست، به من فرزندی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وارث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تا از من واز خاندان یعقوب ارث ببرد واو را مورد رضایت خود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فرزندی به نام یحیی، که برای او همنامی قرار نداده ایم، بشارت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زکریا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برای من فرزندی ممکن است در حالی که همسرم نازاست ومن نیز به نهایت پیری رسیده وبدنم خشک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وجود پیری تو ونازایی همسرت به تو فرزند خواهیم داد نه اینکه شما را به دوران جوانی باز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گفت که این کار برای من آسان است وتو را آفریدم وتو چیزی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علاج نازایی وتجدید قوا آسانتر از آفرینش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زکریا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مولود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تو این است که در عین صحّت وسلامت، به مدّت سه شب نتوانی با مردم سخن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زکریا از وقت آن آگاه شد، گویا برای آگاه ساختن مردم وبرای چیز دیگر، از عبادتگاه خود در آمد ومتوجّه قوم خود شد وبه آنان اشاره کرد که صبح وعصر خدا را تسبیح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یاد کن زکریا را آنگاه که پروردگار خود را خواند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مراتنها نگذار که تو بهترین وارثانی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ما دعای او را اجابت نمودیم ویحیی را به او بخشیدیم وهمسر او را برای زایمان آماده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در کارهای خیر سرعت وشتاب داشتند وبه امید پاداش وخوف از عقاب ما را می خواندند وبرای ما خاضع وخاشع بودند</w:t>
      </w:r>
      <w:r>
        <w:rPr>
          <w:rFonts w:eastAsia="IRNazanin" w:cs="IRNazanin"/>
          <w:color w:val="111111"/>
          <w:sz w:val="28"/>
          <w:szCs w:val="28"/>
          <w:rtl w:val="true"/>
          <w:lang w:bidi="fa-IR"/>
        </w:rPr>
        <w:t>.</w:t>
      </w:r>
      <w:bookmarkStart w:id="694" w:name="pg11573_133686"/>
    </w:p>
    <w:p>
      <w:pPr>
        <w:pStyle w:val="Heading3"/>
        <w:numPr>
          <w:ilvl w:val="2"/>
          <w:numId w:val="1"/>
        </w:numPr>
        <w:rPr/>
      </w:pPr>
      <w:bookmarkStart w:id="695" w:name="__RefHeading___Toc5027845_73709187"/>
      <w:bookmarkStart w:id="696" w:name="_Toc265"/>
      <w:bookmarkEnd w:id="694"/>
      <w:bookmarkEnd w:id="695"/>
      <w:r>
        <w:rPr>
          <w:rtl w:val="true"/>
        </w:rPr>
        <w:t>تفسیر آیات</w:t>
      </w:r>
      <w:bookmarkEnd w:id="696"/>
    </w:p>
    <w:p>
      <w:pPr>
        <w:pStyle w:val="Heading4"/>
        <w:numPr>
          <w:ilvl w:val="3"/>
          <w:numId w:val="1"/>
        </w:numPr>
        <w:rPr/>
      </w:pPr>
      <w:bookmarkStart w:id="697" w:name="__RefHeading___Toc5027847_73709187"/>
      <w:bookmarkStart w:id="698" w:name="_Toc266"/>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در عصر زکریا دو خواهر پاکدامن، یکی همسر زکریا ودیگری حنّة همسر عمران بن هشم از نسل سلیمان بن دواد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نمود که این عمران، ربطی به عمران پدر موسی ندارد ومیان آن دو، هزار وهشتصد سال فاصله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عمران نذر کرده بود که اگر خدا به او فرزند پسری عطا کند، او را خادم معبد سازد؛ ولی روی مصالحی خدا به او دختری داد که نام او را مریم نهاد که مادر عیسی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تولّد مریم، عمران در قید حیات نبود ولذا بنی اسرائیل در باره کفالت معیشت او بنی اسرائیل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راضی شدند که قرعه بکشند وقرعه تکفّل به نام زکریا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به منزل خاله خود راه یافت واز آنجا که لطف حق از روز نخست شامل این انسان پاک بود، مریم رشد کرد وبه حدّ تکلیف رسید ودر مصلاّی خود خدا را عبادت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موقع زکریا به نماز خانه او وارد می شد، روزی او را نزدش می دید وجا داشت که پیامبر خدا از دیدن این منظره وتکرر آن به شگفت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مریم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از کجا می آید؟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وخدا هر کس را بخواهد بدون حساب روزی می 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این منظره که دختر جوانی از نظر مقام معنوی به جایی رسیده است که روزیِ او بدون اسباب طبیعی در محراب عبادتش آماده می باشد،او را به فکر انداخت که وی نیز برای خود از خدا فرزندی بخواهد؛ هر چند اسباب طبیعی آن در او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زکریا کاملاً پیر وفرتوت شده وآب بدن وی خشکیده وهمسر او نیز نازا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امید به رحمت حق داشت وبه چشم خود دید که مریم بدون کوبیدن درهای طبیعی به مقصد خود می رسد،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بخواهم که به</w:t>
      </w:r>
    </w:p>
    <w:p>
      <w:pPr>
        <w:pStyle w:val="BookText"/>
        <w:rPr/>
      </w:pPr>
      <w:r>
        <w:rPr>
          <w:rFonts w:ascii="IRNazanin" w:hAnsi="IRNazanin" w:eastAsia="IRNazanin"/>
          <w:color w:val="111111"/>
          <w:sz w:val="28"/>
          <w:sz w:val="28"/>
          <w:szCs w:val="28"/>
          <w:rtl w:val="true"/>
          <w:lang w:bidi="fa-IR"/>
        </w:rPr>
        <w:t>من فرزندی از جهان غیب عنایت فرماید، هر چند شرایط طبیعی آن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مطلب از دو آیه زیر استفاده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 وَ کَفَّلَها زَکَرِیّا کُلَّما دَخَلَ عَلَیْها زَکَرِیّا المِحْرابَ وَجَدَ عِنْدَها رِزْقاً قالَ یا مَرْیَمُ أنّی لَکِ هذا قالَتْ هُوَ مِنْ عِنْدِاللّهِ إنَّ اللّهَ یَرْزُقُ مَنْ یَشاءُ بِغَیْرِ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هُنالِکَ دَعا زَکَرِیّا رَبَّهُ قالَ رَبِّ هَبْ لی مِنْ لَدُنْکَ ذُرِّیَّةً طَیِّبَةً إنَّکَ سَمیعُ الدُّعاء</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ودر سوره مریم در خواست او را بدین گونه نیز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نادی رَبَّهُ نِداءً 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إنّی وَهَنَ العَظْمُ مِنّی وَ اشْتَعَلَ الرَّأْسُ شَیْباً وَ لَمْ أکُنْ بِدُعائِکَ رَبِّ شَقِیّاً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اینکه آهسته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بود که مخالفان نشنوند، یا دعای به صورت خفا زودتر به درجه اجابت می رسد ویا نکته دیگری که برای ما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إذْ نادی رَبَّهُ رَبِّ لاتَذَرْنی فَرْداً وَأنْتَ خَیْرُ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 درخواست انگیزه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وارثان ترکه زکریا عمو زادگان وی بودند که از نظر اخلاقی ورفتاری مورد تأیید زکریا نبودند و او از آن می هراسید که بمیرد وترکه او به آنها برسد وطبعاً وارث غیر مناسب از آن بهره مناسب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فکر افتاد که از خدا فرزندی بطلبد که وارث او باشد؛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خِفْتُ المَوالِیَ مِنْ وَرائی وَ کانَتِ امْرَأَتی عاقِراً فَهَبْ لی مِنْ لَدُنْکَ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یَرِثُنی وَ یَرِثُ مِنْ آلِ یَعْقُوبَ وَ اجْعَلْهُ رَبِّ رَضِیّاً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برای خود فرزندی درخواست کرد که فرد پسندیده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 رَبِّ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سبب این بود که نوعی امتیاز میان او ودیگر موالی باشد که اگر او دارای فرزند نبود، آنان وارث می شدند</w:t>
      </w:r>
      <w:r>
        <w:rPr>
          <w:rFonts w:eastAsia="IRNazanin" w:cs="IRNazanin"/>
          <w:color w:val="111111"/>
          <w:sz w:val="28"/>
          <w:szCs w:val="28"/>
          <w:rtl w:val="true"/>
          <w:lang w:bidi="fa-IR"/>
        </w:rPr>
        <w:t>.</w:t>
      </w:r>
      <w:bookmarkStart w:id="699" w:name="pg11573_133688"/>
    </w:p>
    <w:p>
      <w:pPr>
        <w:pStyle w:val="BookText"/>
        <w:rPr/>
      </w:pPr>
      <w:bookmarkEnd w:id="699"/>
      <w:r>
        <w:rPr>
          <w:rFonts w:ascii="IRNazanin" w:hAnsi="IRNazanin" w:eastAsia="IRNazanin"/>
          <w:color w:val="111111"/>
          <w:sz w:val="28"/>
          <w:sz w:val="28"/>
          <w:szCs w:val="28"/>
          <w:rtl w:val="true"/>
          <w:lang w:bidi="fa-IR"/>
        </w:rPr>
        <w:t>آیه حاکی است که فرزندان پیامبران از ترکه پدر ارث می بردند وچون وارثان زکریا افراد پسندیده ای نبودند، از خدا خواست که در طبقه مقدّم وارثی به او عنایت فرماید که مورد رضایت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از مفسّران این وراثت را به وراثت در علم ونبوت تفسیر کرده اند، در حالی که قرینه روشنی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وراثت نبوت وعلم بود، جای خوف ونگرانی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 زادگان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چنین وراثتی را داشتند، جای خوف نبوده ونباید پیامبری مثل زکریا از وراثت آنان نگران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نااهل وناشایسته بودند، نمی توانستند وارث نبوت وعلم زکریا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میراث دست خداست واو چنین میراث گرانبهایی را به افراد نا اهل نمی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مسأله نبوت وعلم، مسأله میراثی نیست ولفظ میراث ومشتقات آن در زبان عرب به میراث در اموال به کار می رود ودر غیر آن با نوعی توسّع وتجوز استعمال می شود وحمل بر آن بدون قرینه صحیح نیست وقوانین الهی، قوانین فطری است و جهت ندارد که فرزندان همه مردم از والدین خود ارث ببرند، ولی فرزندان پیامبران از ترکه خصوصی خود محروم شوند</w:t>
      </w:r>
      <w:r>
        <w:rPr>
          <w:rFonts w:eastAsia="IRNazanin" w:cs="IRNazanin"/>
          <w:color w:val="111111"/>
          <w:sz w:val="28"/>
          <w:szCs w:val="28"/>
          <w:rtl w:val="true"/>
          <w:lang w:bidi="fa-IR"/>
        </w:rPr>
        <w:t>.</w:t>
      </w:r>
    </w:p>
    <w:p>
      <w:pPr>
        <w:pStyle w:val="Heading4"/>
        <w:numPr>
          <w:ilvl w:val="3"/>
          <w:numId w:val="1"/>
        </w:numPr>
        <w:rPr/>
      </w:pPr>
      <w:bookmarkStart w:id="700" w:name="__RefHeading___Toc5027849_73709187"/>
      <w:bookmarkStart w:id="701" w:name="_Toc267"/>
      <w:bookmarkEnd w:id="700"/>
      <w:r>
        <w:rPr>
          <w:rtl w:val="true"/>
        </w:rPr>
        <w:t>استجابت دعای زکریا</w:t>
      </w:r>
      <w:bookmarkEnd w:id="701"/>
    </w:p>
    <w:p>
      <w:pPr>
        <w:pStyle w:val="BookText"/>
        <w:rPr/>
      </w:pPr>
      <w:r>
        <w:rPr>
          <w:rFonts w:ascii="IRNazanin" w:hAnsi="IRNazanin" w:eastAsia="IRNazanin"/>
          <w:color w:val="111111"/>
          <w:sz w:val="28"/>
          <w:sz w:val="28"/>
          <w:szCs w:val="28"/>
          <w:rtl w:val="true"/>
          <w:lang w:bidi="fa-IR"/>
        </w:rPr>
        <w:t>زکریا از خدا فرزند شایسته ای خواست که وارث او و وارث آل یعقوب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گفته اند مقصود از یعقوب، یعقوب بن ماتان، برادر عمران پدر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ببینیم خداوند چگونه او را از استجابت دعایش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فرشتگان دستور می دهد زکریّا را در حالی که در عبادتگاه خود مشغول نماز است، بشارت دهند که خدا به او فرزندی به نام یحیی خواهد داد که او دارای این صفات پنجگانه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نام او یحیی است وهمنامی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خواهد کرد، چنانکه در شرح زندگانی حضرت یحیی خواهد آمد که او مصدّق مسیح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سیادت ورهبری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خویشتن دار از تمایلات نفسانی و پرهیزکار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پیامبری از صالحان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صفات یاد شده در آیات زیر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زَکَرِیّا إنّا نُبَشِّرُکَ بِغُلام اسْمُهُ یَحْیی لَمْ نَجْعَلْ لَهُ مِنْ قَبْلُ سَمِیّاً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ودر آیه سوّم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 وَهَبْنا لَهُ یَحْیی وَ أصْلَحْنا لَهُ زَوْجَهُ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اینکه زکریا نسبت به قدرت غیبی خدا اعتقاد کامل داشت ونمونه آن را در مورد مریم مشاهده می کرد که غذای او از غیب می رسد ولازم بود در مقابل این بشارت خوشحال شده وسکوت نماید، ولی او به عنوان کسب اطمینان بیشتر از این بشارت، وضع پیری خود وعقیم بودن همسرش را مطرح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 فقدان مقتضی من دارای فرزند خواهم بود؟ ما نظیر این را در باره ابراهیم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به احیای مردگان در روز قیامت ایمان کامل داشت، ولی خواست عملاً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نداری؟گفت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می خواهم اطمینان بیشتری پیدا کنم</w:t>
      </w:r>
      <w:r>
        <w:rPr>
          <w:rFonts w:eastAsia="IRNazanin" w:cs="IRNazanin"/>
          <w:color w:val="111111"/>
          <w:sz w:val="28"/>
          <w:szCs w:val="28"/>
          <w:rtl w:val="true"/>
          <w:lang w:bidi="fa-IR"/>
        </w:rPr>
        <w:t>.</w:t>
      </w:r>
      <w:r>
        <w:rPr>
          <w:rStyle w:val="FootnoteAnchor"/>
          <w:rtl w:val="true"/>
        </w:rPr>
        <w:footnoteReference w:id="136"/>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وجه دیگری نیز هست وآن اینکه انسانی که در دوره پایانی عمر قرار گرفته، یک مرتبه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حالت پیری وهمین همسر عقیم، دارای</w:t>
      </w:r>
    </w:p>
    <w:p>
      <w:pPr>
        <w:pStyle w:val="BookText"/>
        <w:rPr/>
      </w:pPr>
      <w:r>
        <w:rPr>
          <w:rFonts w:ascii="IRNazanin" w:hAnsi="IRNazanin" w:eastAsia="IRNazanin"/>
          <w:color w:val="111111"/>
          <w:sz w:val="28"/>
          <w:sz w:val="28"/>
          <w:szCs w:val="28"/>
          <w:rtl w:val="true"/>
          <w:lang w:bidi="fa-IR"/>
        </w:rPr>
        <w:t>فرزند خواهی شد، البته شگفت زده می شود وبدون اختیار وضع حال خود را به پیشگاه خداوند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وجوه دیگری نیز گفته شده است و شاید این دو وجه استوارتر باشد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یَکُونُ لی غُلامٌ وَقَدْ بَلَغَنیَ الْکِبَرُ وَامْرَأَتی عاقِرٌ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 آیه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یَکُونُ لی غُلامٌ وَ کانَتِ امْرَأَتِی عاقِراً وَ قَدْ بَلَغْتُ مِنَ الکِبَرِ عِتِیّاً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به قدرت گسترده خود توجّه داد وآن اینکه در پیشگاه خدا آسان ومشکل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 است که مسائلی را آسان واموری را مشکل می شمارد، ولی در نزد او همه چیز آسان است وخدایی که به تو هستی بخشید، در حالی که چیز قابل ذکری نبودی، بر عطای فرزند به تو در حال پیری نیز تواناست؛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اللّهُ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کَذلِکَ قالَ رَبُّکَ هُوَ عَلَیَّ هَیِّنٌ وَ قَدْ خَلَقْتُکَ مِنْ قَبْلُ وَ لَمْ تَکُ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 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فهمید که انگیزه سؤال زکریا رفع استبعادی بود که در نظرش از کشاکش دو مطلب مجسم می شد؛ قدرت مطلقه از یک طرف وفقدان مقتضی از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استجابت دعای زکریا برای خود علّتی داشت ویا اراده حکیمانه او بر چنین کرامت وفضیلتی بی ملاک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خداوند استفاده می شود که روحیات پاک زکریا وهمسرش که پیوسته به لطف خدا امیدوار بوده واز عذاب او بیمناک، موجب استجابت دعای وی 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یُسارِعُونَ فِی الخَیْراتِ وَ یَدْعُونَنا رَغَباً وَ رَهَباً وَ کانُوا لَنا خاشِعینَ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قلب زکریّا نسبت به نوید الهی آرام گرفت، ولی به خاطر اشتیاق فراوان نسبت به این بشارت خواستار آن شد که زمان آن را نیز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خدا درخواست کرد که علامت آن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این</w:t>
      </w:r>
    </w:p>
    <w:p>
      <w:pPr>
        <w:pStyle w:val="BookText"/>
        <w:rPr/>
      </w:pPr>
      <w:r>
        <w:rPr>
          <w:rFonts w:ascii="IRNazanin" w:hAnsi="IRNazanin" w:eastAsia="IRNazanin"/>
          <w:color w:val="111111"/>
          <w:sz w:val="28"/>
          <w:sz w:val="28"/>
          <w:szCs w:val="28"/>
          <w:rtl w:val="true"/>
          <w:lang w:bidi="fa-IR"/>
        </w:rPr>
        <w:t>است که تو در آن زمان سه شبانه روز از سخن گفتن محروم خواهی شد وجز با اشاره با مردم سخن نتوانی گفت؛ چنانکه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اجْعَلْ لی آیَةً قالَ آیَتُکَ ألاّ تُکَلِّمَ النّاسَ ثَلاثَةَ أیّام إلاّ رَمْزاً وَ اذْکُرْ رَبَّکَ کَثیراً وَ سَبِّحْ بِالعَشِیِّ وَ الإبْکارِ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آیَتُکَ ألاّ تُکَلِّمَ النّاسَ ثَلاثَ لَیال سَوِیّاً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روشن شود محرومیت او از گفتار، معلول بیماری او نبوده است، در آیه اخیر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یعنی تو در حالی که صحیح وسالم می باشی، روی مصالحی از سخن گفتن ممنوع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مقصود از محرومیت از تکلّم در سه شبانه روز، روزه داشتن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تکلّم نکردن از شرایط روزه داری در آن زمان بوده است؛ چنانکه حضرت مریم در پاسخ اعتراض مردم که این فرزند را از کجا آورده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روزه نذر کرده ام که با کسی سخن نگویم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ولی این احتمال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خدا نشانه ای خواست تا از زمان تحقق بشارت آگاه شود و روزه به ضمیمه سکوت نمی تواند نشانه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نشانه در اختیار زکریا بود، در حالی که باید نشانه خارج از اختیار او باشد تا از این طرق بفهمد که وقت موعود فرار سیده است واین جز از طریق بازداری خدا او را از تکلّم، امکان پذیر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 دیگری مطرح است وآن اینکه آیا او فقط از سخن گفتن با مردم محروم شد ویا به طور مطلق از هر گونه تکلّم محروم گشت؟</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رَبَّکَ کَثیراً وَ سَبِّحْ بِالعَشِیِّ وَ الإبْکارِ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زبان او نسبت به ذکر وعبادت گویا بوده واز آنجا که این جمله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لاتُکَلِّمَ</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شاهد بر این است که زمان ذکر همان زمان محروم بودن از تکلّم با مردم است وتفکیک میان دو نوع سخن گفتن خود یک نوع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نظیر آن را در برخی از علما خبر دارم وبه عنوان ثبت در تاریخ یاد آور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حیدر همدانی، پدر همسر مرحوم شهید دکتر مفتح، دچار سکته شد، و از همدان به قم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داماد خود بستری بود وما نیز با مرحوم دکتر مفتح رفت وآمد زیادی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پدر همسر من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خواندن زبانش کاملاً باز می شود، ولی پس از فراغت از نماز جز با اشاره قادر به سخن گفتن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آیت ونشانه الهی را احسا 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جریان را با مردم در میان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خصوصیات آگاه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عبادتگاه خود بیرون آمد ودر حالی که مردم او را می دیدند، بااشاره تفهیم کرد که صبح وشام خدا را تسبیح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منتظر این بود که به شکرانه این نعمت سپاسگزار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موهبت الهی در سرنوشت آنان نیز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مقصود این است که عبادتهای خود را در دو وقت خود انجام دهند ومنتظر او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رسم آنان این بود که نماز خود را با زکریا به جا می آوردند وبا اینکه زکریا از ذکر خدا محروم نبوده، ولی با این حال مصلحت در این بود که از آنان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عَلی قَوْمِهِ مِنَ المِحْرابِ فَأوحی إلَیْهِمْ أنْ سَبِّحُوا بُکْرَةً وَ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ویکی از معانی وحی همان اشاره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الهی تحقّق پذیرفت وفرزندی به نام یحیی متولّد گشت که سرگذشت او را جداگانه در فصل آینده بیان خواهیم کرد</w:t>
      </w:r>
      <w:r>
        <w:rPr>
          <w:rFonts w:eastAsia="IRNazanin" w:cs="IRNazanin"/>
          <w:color w:val="111111"/>
          <w:sz w:val="28"/>
          <w:szCs w:val="28"/>
          <w:rtl w:val="true"/>
          <w:lang w:bidi="fa-IR"/>
        </w:rPr>
        <w:t>.</w:t>
      </w:r>
      <w:bookmarkStart w:id="702" w:name="pg11573_133693"/>
    </w:p>
    <w:p>
      <w:pPr>
        <w:pStyle w:val="Heading4"/>
        <w:numPr>
          <w:ilvl w:val="3"/>
          <w:numId w:val="1"/>
        </w:numPr>
        <w:rPr/>
      </w:pPr>
      <w:bookmarkStart w:id="703" w:name="__RefHeading___Toc5027851_73709187"/>
      <w:bookmarkStart w:id="704" w:name="_Toc268"/>
      <w:bookmarkEnd w:id="702"/>
      <w:bookmarkEnd w:id="703"/>
      <w:r>
        <w:rPr>
          <w:rtl w:val="true"/>
        </w:rPr>
        <w:t>نکات داستان</w:t>
      </w:r>
      <w:bookmarkEnd w:id="704"/>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انسان در همه شرایط باید به رحمت حق امیدوار باشد، حتی در شرایطی که اسباب طبیعی از کار بیفتد وروزنه امیدی نباشد، باز خدا را قادر وتوانا بر رفع مشکل بداند واز رحمت بیکران الهی محروم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به تعبیر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انسان پشتیبان ویاور خوبی است،</w:t>
      </w:r>
      <w:r>
        <w:rPr>
          <w:rStyle w:val="FootnoteAnchor"/>
          <w:rtl w:val="true"/>
        </w:rPr>
        <w:footnoteReference w:id="139"/>
      </w:r>
      <w:r>
        <w:rPr>
          <w:rFonts w:ascii="IRNazanin" w:hAnsi="IRNazanin" w:eastAsia="IRNazanin"/>
          <w:color w:val="111111"/>
          <w:sz w:val="28"/>
          <w:sz w:val="28"/>
          <w:szCs w:val="28"/>
          <w:rtl w:val="true"/>
          <w:lang w:bidi="fa-IR"/>
        </w:rPr>
        <w:t xml:space="preserve">ولی نه هر فرزندی،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زکریا گاهی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قرآن درخواست فرزندی را که مایه نور چشمی پدر ومادر باشد، از اوصاف بندگان برجسته خدا دانسته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فرزندان پیامبران، مانند فرزندان دیگران ارث می برند وجهت ندارد که فرزندان آنان از این حق طبیعی محروم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انسان نه تنها باید به فکر فرزندان خود باشد، بلکه باید به فکر ترکه خود نیز باشد که مبادا پس از او در مورد غیر صحیح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ویکی از علل اینکه زکریا خواهان فرزند شد این بود که اگر او وارث نزدیک نداشت، وارثان ناشایست از ترکه او سوء استفاده می کردند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یبم وامید دو عامل سازنده انسان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تنها یأس آفرین وامید تنها مایه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همان گونه که بیم از عذاب آمده،بشارت به ثواب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کسی است که به یکی تکیه کندواز دیگری چشم بپوشد</w:t>
      </w:r>
      <w:r>
        <w:rPr>
          <w:rFonts w:eastAsia="IRNazanin" w:cs="IRNazanin"/>
          <w:color w:val="111111"/>
          <w:sz w:val="28"/>
          <w:szCs w:val="28"/>
          <w:rtl w:val="true"/>
          <w:lang w:bidi="fa-IR"/>
        </w:rPr>
        <w:t>.</w:t>
      </w:r>
      <w:bookmarkStart w:id="705" w:name="pg11573_133694"/>
    </w:p>
    <w:p>
      <w:pPr>
        <w:pStyle w:val="Heading2"/>
        <w:numPr>
          <w:ilvl w:val="1"/>
          <w:numId w:val="1"/>
        </w:numPr>
        <w:rPr/>
      </w:pPr>
      <w:bookmarkStart w:id="706" w:name="__RefHeading___Toc5027853_73709187"/>
      <w:bookmarkStart w:id="707" w:name="_Toc269"/>
      <w:bookmarkEnd w:id="705"/>
      <w:bookmarkEnd w:id="706"/>
      <w:r>
        <w:rPr>
          <w:rtl w:val="true"/>
        </w:rPr>
        <w:t xml:space="preserve">پیامبر نوزدهم </w:t>
      </w:r>
      <w:r>
        <w:rPr>
          <w:rtl w:val="true"/>
        </w:rPr>
        <w:t xml:space="preserve">: </w:t>
      </w:r>
      <w:r>
        <w:rPr>
          <w:rtl w:val="true"/>
        </w:rPr>
        <w:t>یحیی</w:t>
      </w:r>
      <w:bookmarkEnd w:id="707"/>
    </w:p>
    <w:p>
      <w:pPr>
        <w:pStyle w:val="Heading3"/>
        <w:numPr>
          <w:ilvl w:val="2"/>
          <w:numId w:val="1"/>
        </w:numPr>
        <w:rPr/>
      </w:pPr>
      <w:bookmarkStart w:id="708" w:name="__RefHeading___Toc5027855_73709187"/>
      <w:bookmarkStart w:id="709" w:name="_Toc270"/>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 xml:space="preserve">سرگذشت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از پیامبران معاصر با مسیح و تصدیق کننده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در قرآن در پنج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و</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او در سوره آل عمران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مربوط به سرگذشت او در قرآن</w:t>
      </w:r>
      <w:r>
        <w:rPr>
          <w:rFonts w:eastAsia="IRNazanin" w:cs="IRNazanin"/>
          <w:color w:val="111111"/>
          <w:sz w:val="28"/>
          <w:szCs w:val="28"/>
          <w:rtl w:val="true"/>
          <w:lang w:bidi="fa-IR"/>
        </w:rPr>
        <w:t>:</w:t>
      </w:r>
    </w:p>
    <w:p>
      <w:pPr>
        <w:pStyle w:val="Heading3"/>
        <w:numPr>
          <w:ilvl w:val="2"/>
          <w:numId w:val="1"/>
        </w:numPr>
        <w:rPr/>
      </w:pPr>
      <w:bookmarkStart w:id="710" w:name="__RefHeading___Toc5027857_73709187"/>
      <w:bookmarkStart w:id="711" w:name="_Toc271"/>
      <w:bookmarkEnd w:id="710"/>
      <w:r>
        <w:rPr>
          <w:rtl w:val="true"/>
        </w:rPr>
        <w:t>آیات مورد بحث</w:t>
      </w:r>
      <w:bookmarkEnd w:id="711"/>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یُبَشِّرُکَ بِیَحْیی مُصَدِّقاً بِکَلِمَة مِنَ اللّهِ وَ سیِّداً وَ حَصُوراً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وَزَکَرِیّا وَیَحْیی وَ عیسی وَ إلْیاسَ کُلٌّ مِنَ الصّالِحینَ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زَکَرِیّا إنّا نُبَشِّرُکَ بِغُلام اسْمُهُ یَحْیی لَمْ نَجْعَلْ لَهُ مِنْ قَبْلُ سَمِیّاً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 الکِتابَ بِقُوَّة وَ آتَیْناهُ الحُکْمَ صَبِیّاً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وَحَناناً مِنْ لَدُنَّا وَ زکاةً وَکانَ تَقِیّاً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 بِوالِدَیْهِ وَ لَمْ یَکُنْ جَبّاراً عَصِیّاً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 عَلَیْهِ یَوْمَ وُلِدَ وَ یَوْمَ یَمُوتُ وَ یَوْمَ یُبْعَثُ حَیّاً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712" w:name="__RefHeading___Toc5027859_73709187"/>
      <w:bookmarkStart w:id="713" w:name="_Toc272"/>
      <w:bookmarkEnd w:id="712"/>
      <w:r>
        <w:rPr>
          <w:rtl w:val="true"/>
        </w:rPr>
        <w:t>ترجمه آیات</w:t>
      </w:r>
      <w:bookmarkEnd w:id="71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فرزندی به نام یحیی بشارت می دهد که</w:t>
      </w:r>
      <w:bookmarkStart w:id="714" w:name="pg11573_133695"/>
    </w:p>
    <w:p>
      <w:pPr>
        <w:pStyle w:val="BookText"/>
        <w:rPr/>
      </w:pPr>
      <w:bookmarkEnd w:id="714"/>
      <w:r>
        <w:rPr>
          <w:rFonts w:ascii="IRNazanin" w:hAnsi="IRNazanin" w:eastAsia="IRNazanin"/>
          <w:color w:val="111111"/>
          <w:sz w:val="28"/>
          <w:sz w:val="28"/>
          <w:szCs w:val="28"/>
          <w:rtl w:val="true"/>
          <w:lang w:bidi="fa-IR"/>
        </w:rPr>
        <w:t>تصدیق کننده کلمه ای از جانب خدا ورهبر وخویشتن دار از تمایلات نفسانی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زکریا ویحیی وعیسی والیاس هر کدام از صالحان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ـای زکریا ما تو را به فرزندی که نام او یحیی است، بشارت می دهیم وبرای او قبلاً همتایی قرار ندادیم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قوّه وقدرت بگیر وبه او در کودکی مقام نبوت وداوری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وما به او از راه لطف خاص خود، مهربانی به مردم، وطهارت نفسانی عطا کردیم واو فرد متقی وپرهیزگار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نسبت به پدر ومادر خود مطیع ونیکو کار بود وهرگز متکبر وخود خواه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درود بر او در روزی که متولّد شد وروزی که می میرد وروزی که زنده برانگیخته می شود</w:t>
      </w:r>
      <w:r>
        <w:rPr>
          <w:rFonts w:eastAsia="IRNazanin" w:cs="IRNazanin"/>
          <w:color w:val="111111"/>
          <w:sz w:val="28"/>
          <w:szCs w:val="28"/>
          <w:rtl w:val="true"/>
          <w:lang w:bidi="fa-IR"/>
        </w:rPr>
        <w:t>.</w:t>
      </w:r>
    </w:p>
    <w:p>
      <w:pPr>
        <w:pStyle w:val="Heading3"/>
        <w:numPr>
          <w:ilvl w:val="2"/>
          <w:numId w:val="1"/>
        </w:numPr>
        <w:rPr/>
      </w:pPr>
      <w:bookmarkStart w:id="715" w:name="__RefHeading___Toc5027861_73709187"/>
      <w:bookmarkStart w:id="716" w:name="_Toc273"/>
      <w:bookmarkEnd w:id="715"/>
      <w:r>
        <w:rPr>
          <w:rtl w:val="true"/>
        </w:rPr>
        <w:t>توضیح لغات</w:t>
      </w:r>
      <w:bookmarkEnd w:id="71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 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ریاست ورهبری است واز آنجا که در رهبری تهذیب نفس شرط است، به هر انسان صاحب فضیلتی سیّد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رؤوف، گرفته شده از حصر به معنی تضییق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وَاحْصُروهُم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 را بر آنان تنگ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در اینجا خویشتن داری از خواسته های نفسانی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بروزن جبان بر گرفته از حنَّ به معنی شفقت ومحبت است؛ چون شفقت جدا از رحمت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رحمت نیز به کار می رود واحتمال دارد که مقصود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از پیشگاه خود صفت رحمت بخشیدیم</w:t>
      </w:r>
      <w:r>
        <w:rPr>
          <w:rFonts w:eastAsia="IRNazanin" w:cs="IRNazanin"/>
          <w:color w:val="111111"/>
          <w:sz w:val="28"/>
          <w:szCs w:val="28"/>
          <w:rtl w:val="true"/>
          <w:lang w:bidi="fa-IR"/>
        </w:rPr>
        <w:t>.</w:t>
      </w:r>
      <w:bookmarkStart w:id="717" w:name="pg11573_133696"/>
    </w:p>
    <w:p>
      <w:pPr>
        <w:pStyle w:val="BookText"/>
        <w:rPr/>
      </w:pPr>
      <w:bookmarkEnd w:id="717"/>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جبر به معنی اصلاح شیئ است وسپس بر اساس تطور در لغت در مورد کسی به کار می رود که باتعالی طلبی، پوششی بر نارساییهای خود قرار دهد واحیاناً می تواند معادل گردنکش وغیر مطیع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رضیّ صفت مشبهه به معنی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نافرمانی</w:t>
      </w:r>
      <w:r>
        <w:rPr>
          <w:rFonts w:eastAsia="IRNazanin" w:cs="IRNazanin"/>
          <w:color w:val="111111"/>
          <w:sz w:val="28"/>
          <w:szCs w:val="28"/>
          <w:rtl w:val="true"/>
          <w:lang w:bidi="fa-IR"/>
        </w:rPr>
        <w:t>.</w:t>
      </w:r>
    </w:p>
    <w:p>
      <w:pPr>
        <w:pStyle w:val="Heading3"/>
        <w:numPr>
          <w:ilvl w:val="2"/>
          <w:numId w:val="1"/>
        </w:numPr>
        <w:rPr/>
      </w:pPr>
      <w:bookmarkStart w:id="718" w:name="__RefHeading___Toc5027863_73709187"/>
      <w:bookmarkStart w:id="719" w:name="_Toc274"/>
      <w:bookmarkEnd w:id="718"/>
      <w:r>
        <w:rPr>
          <w:rtl w:val="true"/>
        </w:rPr>
        <w:t>تفسیر آیات</w:t>
      </w:r>
      <w:bookmarkEnd w:id="719"/>
    </w:p>
    <w:p>
      <w:pPr>
        <w:pStyle w:val="BookText"/>
        <w:rPr/>
      </w:pPr>
      <w:r>
        <w:rPr>
          <w:rFonts w:ascii="IRNazanin" w:hAnsi="IRNazanin" w:eastAsia="IRNazanin"/>
          <w:color w:val="111111"/>
          <w:sz w:val="28"/>
          <w:sz w:val="28"/>
          <w:szCs w:val="28"/>
          <w:rtl w:val="true"/>
          <w:lang w:bidi="fa-IR"/>
        </w:rPr>
        <w:t xml:space="preserve">مجموع آیات مربوط به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محور دارد وآن بیان صفات پسندیده اوست که او را به صورت یک انسان فوق العاده ممثل ومجسم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بِکَلِمَة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مسیح است؛ چنانکه قرآن در باره او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المَسیحُ عِیسَی ابْنُ مَرْیَمَ رَسُولُ اللّهِ وَ کلمَتُهُ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یحیی در میان مردم به تقوا و وارستگی معروف بود، تصدیق او نسبت به مسیح مایه گرایش آنان به مسیح بود وبه عقیده برخی وی از داعیان مسیح واوصیای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ورهبر ومطاع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قسمت در تفسیر لغات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خویشتندار از تمایلات نفسانی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کمالات بزرگ روحی است وگاهی به بی رغبتی به زنان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صفت کمال برای انسان نیست وروشنترین گواه بر آن این است که او دارای گرایش ذاتی بود، ولی خویشتن 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واژه حصر به معنی منع وتضییق می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ومجموع این صفات در این آیه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یُبَشِّرُکَ بِیَحْیی مُصَدِّقاً</w:t>
      </w:r>
    </w:p>
    <w:p>
      <w:pPr>
        <w:pStyle w:val="BookText"/>
        <w:rPr/>
      </w:pPr>
      <w:r>
        <w:rPr>
          <w:rFonts w:ascii="Amiri" w:hAnsi="Amiri" w:eastAsia="Amiri" w:cs="Amiri"/>
          <w:color w:val="111111"/>
          <w:sz w:val="28"/>
          <w:sz w:val="28"/>
          <w:szCs w:val="28"/>
          <w:rtl w:val="true"/>
          <w:lang w:bidi="ar-SA"/>
        </w:rPr>
        <w:t>بِکَلِمَة مِنَ اللّهِ وَ سیِّداً وَ حَصُوراً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صالحان بوده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وَزَکَرِیّا وَیَحْیی وَ عیسی وَإلْیاسَ کُلٌّ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مولودی به نام یحیی نبوده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زَکَرِیّا إنّا نُبَشِّرُکَ بِغُلام اسْمُهُ یَحْیی لَمْ نَجْعَلْ لَهُ مِنْ قَبْلُ سَمِیّاً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راه لطف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بود؛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حَناناً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این که مقصود از حنان چیست، وجوهی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مقصود، نبوت وولایت است؛ چنانکه نوح در باره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آتانی رَحْمَةً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وصالح نیز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وَآتانی مِنْهُ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مقصود، محبت مردم به اوست؛ چنانکه قرآن در باره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وأَلْقَیْتُ عَلَیْکَ مَحَبَّةً مِنّی وَ لِتُصْنَعَ عَلی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مقصود، علاقه ومهربانی او به مردم است که پیوسته آنان را نصیحت کرده به سوی خدا دعوت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محبت ویژه خدا نسبت به اوست؛ چنانکه دعای وی پیوسته مقرون به اجابت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مقصود، محبت خاص یحیی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عشق ومحبت خود را در دل او افکنده بود؛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نخست بعید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تعبیر از نبوت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از استعمالات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یکی از چهار احتمال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دیگر معانی همگی از یک حقیقت سرچشمه می گیرند ومقصود این است که خدا از جهان غیب به او حالت مهر ومحبت داده بود واین دارای ابعادی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خدا میورزید ونتیجه آن لطف الهی نسبت به او بود وعلاقه به مردم داشت و طبعاً مورد محبت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آمَنُوا وَ عَمِلُوا الصّالِحات سَیَجْعَلُ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ایمان آورده وعمل صالح انجام داده اند،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طهارت وپاکیزگی عطا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این است که نفس وی را از هرگونه آلودگی منزّه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موسی در باره کودکی که توسط مصاحب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أقَتَلْتَ نَفْساً زَکِیَّةً بِغَیْرِ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ومصاحب موسی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 أنْ یُبْدِلَهُما خَیراً مِنْهُ زکاةً وَ أقْرَبُ رُحماً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جبرئیل به هنگام بشارت دادن مریم به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رَسُولُ رَبِّکِ لأهَبَ لَکِ غُلاماً زَکِیّاً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انسانی پرهیزگار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نتیجه طهارت نفسانی ودیگر مراقبتها این است که دارنده آن تقی وپرهیزگار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نسبت به پدر ومادر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گردنکش وبرتری طلب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جَبّاراً عَصیّاً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پروردگار جهان عصیانگر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جَبّاراً عَصیّاً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چهارگانه، یعنی طهارت نفس، مهربانی به پدر ومادر، تواضع وفروتنی واطاعت وانقیاد از خدا، همگی در باره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وصف نخست، آیه ای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باره سه صفت اخیر، آیه زیر متذکر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 بِوالِدَتی وَ 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درباره هر دو درودهای مشابه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فرستنده درود در یحیی خداست ودر مورد مسیح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p>
    <w:p>
      <w:pPr>
        <w:pStyle w:val="BookText"/>
        <w:rPr/>
      </w:pPr>
      <w:r>
        <w:rPr>
          <w:rFonts w:ascii="Amiri" w:hAnsi="Amiri" w:eastAsia="Amiri" w:cs="Amiri"/>
          <w:color w:val="111111"/>
          <w:sz w:val="28"/>
          <w:sz w:val="28"/>
          <w:szCs w:val="28"/>
          <w:rtl w:val="true"/>
          <w:lang w:bidi="ar-SA"/>
        </w:rPr>
        <w:t>اوّلی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عَلَیْهِ یَوْمَ وُلِدَ وَ یَوْمَ یَمُوتُ وَ یَوْمَ یُبْعَثُ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 مورد عیسی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 عَلَیَّ یَوْمَ وُلِدتُ وَ یَوْمَ أَمُوتُ وَ یَوْمَ أُبْعَثُ حَیّاً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بیان روشن می شود که میان حضرت یحیی وحضرت مسیح یک نوع مشابهت طبیعی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آفرینش هر دو بر خلاف قوانین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از پدری فرتوت ومادری عقیم، ومسیح از مادری بدون اینکه ازدواج کند،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هر دو در صفات چهارگانه یاد شده مشترک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اگر مسیح در دوران کودکی به مقام نبوت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یحیی نیز در دوران کودکی به مقام نبوت رسید وخدا در حقّ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 خُذِ الکِتابَ بِقُوَّة وَ آتَیْناهُ الحُکْمَ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یحیی پسرخاله مسیح وبزرگتر از وی بود وآنگاه که حضرت مسیح دعوت به آیین خویش کرد، یحیی او را تصدیق کرد وجمله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بِکَلِمَة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شباهتهایی میان حضرت یحیی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که برخی را یاد 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شباهتی میان حضرت یحیی وحضرت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برای حضرت یحیی در بنی اسرائیل قبلاً همنامی نبوده، برای امام حسین نیز قبلاً همنامی نبوده است واگر قاتل یحیی فردی ناپاک ونتیجه زنا بوده،قاتل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 بن عیینه به دو واسطه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بن علی، در منزلی فرود نیامد ویا از آن کوچ نکرد، مگر اینکه حضرت</w:t>
      </w:r>
    </w:p>
    <w:p>
      <w:pPr>
        <w:pStyle w:val="BookText"/>
        <w:rPr/>
      </w:pPr>
      <w:r>
        <w:rPr>
          <w:rFonts w:ascii="IRNazanin" w:hAnsi="IRNazanin" w:eastAsia="IRNazanin"/>
          <w:color w:val="111111"/>
          <w:sz w:val="28"/>
          <w:sz w:val="28"/>
          <w:szCs w:val="28"/>
          <w:rtl w:val="true"/>
          <w:lang w:bidi="fa-IR"/>
        </w:rPr>
        <w:t>یحیی بن زکریا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پستیهای دنیا این است که سر یحیی را به فرد زناکاری از زناکاران بنی اسرائیل هدیه کردند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کیفیت قتل حضرت یحیی نقلها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به بحار الانوار مراجعه بفرمایند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bookmarkStart w:id="720" w:name="pg11573_133702"/>
    </w:p>
    <w:p>
      <w:pPr>
        <w:pStyle w:val="Heading2"/>
        <w:numPr>
          <w:ilvl w:val="1"/>
          <w:numId w:val="1"/>
        </w:numPr>
        <w:rPr/>
      </w:pPr>
      <w:bookmarkStart w:id="721" w:name="__RefHeading___Toc5027865_73709187"/>
      <w:bookmarkStart w:id="722" w:name="_Toc275"/>
      <w:bookmarkEnd w:id="720"/>
      <w:bookmarkEnd w:id="721"/>
      <w:r>
        <w:rPr>
          <w:rtl w:val="true"/>
        </w:rPr>
        <w:t xml:space="preserve">پیامبر بیستم </w:t>
      </w:r>
      <w:r>
        <w:rPr>
          <w:rtl w:val="true"/>
        </w:rPr>
        <w:t xml:space="preserve">: </w:t>
      </w:r>
      <w:r>
        <w:rPr>
          <w:rtl w:val="true"/>
        </w:rPr>
        <w:t>مسیح</w:t>
      </w:r>
      <w:bookmarkEnd w:id="722"/>
    </w:p>
    <w:p>
      <w:pPr>
        <w:pStyle w:val="Heading3"/>
        <w:numPr>
          <w:ilvl w:val="2"/>
          <w:numId w:val="1"/>
        </w:numPr>
        <w:rPr/>
      </w:pPr>
      <w:bookmarkStart w:id="723" w:name="__RefHeading___Toc5027867_73709187"/>
      <w:bookmarkStart w:id="724" w:name="_Toc276"/>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سرگذشت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حضرت مسیح از بزرگترین پیامبران الهی است که دارای کتاب وشریعت ومعجزات بسیاری بوده است ودر قرآن، مانند برخی از پیامبران، دارای دونام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مسیح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نخست در قرآن به این ترتیب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دوّم او بدین ترتیب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آلعمران</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نساء</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مائده</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انعام</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مریم</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احزاب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شوری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زخرف</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حدید</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سی وشش بار نام او در قرآن وراد شده واین حاکی از بزرگی مقام وچشمگیر بودن سرگذشت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مجموع آیات وارد شده در باره این پیامبر بزرگوار می توان گفت که قرآن در محورهای یاد شده در زیر در باره او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ولادت معجزه آسای مسیح</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ویژگیهای مسیح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کتاب وشریعت عیسی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معجزات ونشانه های نبوت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تبلیغ در میان بنی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عیسی وحواریین ومائده آسمانی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توطئه قتل مسیح وعروج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تحریف انجیل وآیین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ادعای الوهیت در باره حضرت 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مسیح در روز قیامت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ترتیب، آیات مربوط به موضوعات فوق را جداگانه یاد آور شده وبه تفسیر آنها می پردازیم</w:t>
      </w:r>
      <w:r>
        <w:rPr>
          <w:rFonts w:eastAsia="IRNazanin" w:cs="IRNazanin"/>
          <w:color w:val="111111"/>
          <w:sz w:val="28"/>
          <w:szCs w:val="28"/>
          <w:rtl w:val="true"/>
          <w:lang w:bidi="fa-IR"/>
        </w:rPr>
        <w:t>.</w:t>
      </w:r>
      <w:bookmarkStart w:id="725" w:name="pg11573_133704"/>
    </w:p>
    <w:p>
      <w:pPr>
        <w:pStyle w:val="Heading3"/>
        <w:numPr>
          <w:ilvl w:val="2"/>
          <w:numId w:val="1"/>
        </w:numPr>
        <w:rPr/>
      </w:pPr>
      <w:bookmarkStart w:id="726" w:name="__RefHeading___Toc5027869_73709187"/>
      <w:bookmarkStart w:id="727" w:name="_Toc277"/>
      <w:bookmarkEnd w:id="725"/>
      <w:bookmarkEnd w:id="726"/>
      <w:r>
        <w:rPr/>
        <w:t>1</w:t>
      </w:r>
      <w:r>
        <w:rPr>
          <w:rtl w:val="true"/>
        </w:rPr>
        <w:t xml:space="preserve">- </w:t>
      </w:r>
      <w:r>
        <w:rPr>
          <w:rtl w:val="true"/>
        </w:rPr>
        <w:t xml:space="preserve">ولادت معجزه آسای مسیح </w:t>
      </w:r>
      <w:r>
        <w:rPr>
          <w:rtl w:val="true"/>
        </w:rPr>
        <w:t>(</w:t>
      </w:r>
      <w:r>
        <w:rPr>
          <w:rtl w:val="true"/>
        </w:rPr>
        <w:t>علیه السلام</w:t>
      </w:r>
      <w:r>
        <w:rPr>
          <w:rtl w:val="true"/>
        </w:rPr>
        <w:t>)</w:t>
      </w:r>
      <w:bookmarkEnd w:id="727"/>
    </w:p>
    <w:p>
      <w:pPr>
        <w:pStyle w:val="Heading4"/>
        <w:numPr>
          <w:ilvl w:val="3"/>
          <w:numId w:val="1"/>
        </w:numPr>
        <w:rPr/>
      </w:pPr>
      <w:bookmarkStart w:id="728" w:name="__RefHeading___Toc5027871_73709187"/>
      <w:bookmarkStart w:id="729" w:name="_Toc278"/>
      <w:bookmarkEnd w:id="728"/>
      <w:r>
        <w:rPr>
          <w:rtl w:val="true"/>
        </w:rPr>
        <w:t>اشاره</w:t>
      </w:r>
      <w:bookmarkEnd w:id="729"/>
    </w:p>
    <w:p>
      <w:pPr>
        <w:pStyle w:val="BookText"/>
        <w:rPr/>
      </w:pPr>
      <w:r>
        <w:rPr>
          <w:rFonts w:ascii="IRNazanin" w:hAnsi="IRNazanin" w:eastAsia="IRNazanin"/>
          <w:color w:val="111111"/>
          <w:sz w:val="28"/>
          <w:sz w:val="28"/>
          <w:szCs w:val="28"/>
          <w:rtl w:val="true"/>
          <w:lang w:bidi="fa-IR"/>
        </w:rPr>
        <w:t>ولادت حضرت مسیح از خوارق عادات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آن را به دو عنوان آیت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این قسمت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 الآخِرَةِ وَ مِنَ المُقَرَّبینَ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 وَ مِنَ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رَبِّ أنّی یَکُونُ لی وَلَدٌ وَ لَمْ یَمْسَسْنِی بَشَرٌ قالَ کَذلِکِ اللّهُ یَخْلُقُ ما یَشاءُ إذا قَضی أمْراً فَإنّما یَقُولُ لَهُ کُنْ فَیَکُونُ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مَرْیَمَ إذِ انْتَبَذَتْ مِنْ أهْلِها مَکاناً شَرْقِیّاً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أنَّی یَکُونُ لی غُلامٌ وَ لَمْ یَمْسَسْنی بَشَرٌ وَ لَمْ أکُ بَغِیّاً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قالَ رَبُّکِ هُوَ عَلَیَّ هَیِّنٌ وَ لِنَجْعَلَهُ آیَةً لِلنّاسِ وَ رَحْمَةً مِنّا وَ انَ أمْراً مَقضیّاً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إلی جِذْعِ النَّخْلَةِ قالَتْ یا لَیْتَنی مِتُّ قَبْلَ هذا وَ کُنْتُ نَسْیاً مَنْسِیّاً</w:t>
      </w:r>
      <w:r>
        <w:rPr>
          <w:rFonts w:eastAsia="Amiri" w:cs="Amiri" w:ascii="Amiri" w:hAnsi="Amiri"/>
          <w:color w:val="111111"/>
          <w:sz w:val="28"/>
          <w:szCs w:val="28"/>
          <w:rtl w:val="true"/>
          <w:lang w:bidi="ar-SA"/>
        </w:rPr>
        <w:t>).</w:t>
      </w:r>
      <w:bookmarkStart w:id="730" w:name="pg11573_133705"/>
    </w:p>
    <w:p>
      <w:pPr>
        <w:pStyle w:val="BookText"/>
        <w:rPr/>
      </w:pPr>
      <w:bookmarkEnd w:id="730"/>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فَنادَیها مِنْ تَحْتِها ألاّ تَحْزَنی قَدْ جَعَلَ رَبُّکِ تَحتَکِ سَرِیّاً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هُزّی إلَیْکِ بِجِذْعِ النَّخْلَةِ تُساقِطُ عَلَیْکِ رُطَباً جَنِیّاً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فَکُلی وَ اشْرَبی وَ قَرِّی عَیْناً فَإمّا تَرَیِنَّ مِنَ البَشَرِ أحَداً فَقُولی إنِّی نَذَرْتُ لِلرَّحْمنِ صَوماً فَلَنْ أُکَلِّمَ الْیَوْمَ إنْسِیّاً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 قَوْمَها تَحْمِلُهُ قالُوا یا مَرْیَمُ لَقَدْ جِئْتِ شَیْئاً فَرِیّاً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أُختَ هارونَ ما کانَ أبُوکِ امْرأَ سَوء وَ ماکانَتْ أُمُّکِ بَغِیّاً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 وَأوْصانی بِالصَّلاةِ والزَّکاةِ ما دُمْتُ حَیّاً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عَلَیَّ یَوْمَ وُلِدْتُ وَ یَومَ أمُوتُ وَ یَومَ أُبْعَثُ حَیّاً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731" w:name="__RefHeading___Toc5027873_73709187"/>
      <w:bookmarkStart w:id="732" w:name="_Toc279"/>
      <w:bookmarkEnd w:id="731"/>
      <w:r>
        <w:rPr>
          <w:rtl w:val="true"/>
        </w:rPr>
        <w:t>ترجمه آیات</w:t>
      </w:r>
      <w:bookmarkEnd w:id="732"/>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آفرینش عیسی نزدخدا مانند آفرینش آدم است که او را از خاک آفرید، 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او هم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آر هنگامی که فرشتگان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بشارت می دهد به کلمه ای که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مسیح، عیسی فرزند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وآخرت آبرومند واز مقرّبان درگاه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در کودکی در گهواره ودر بزرگسالی با مردم سخن می گوید واز صالحان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می شود در حالی که بشری با من ارتباط بر قرار نکرده است ؟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w:t>
      </w:r>
    </w:p>
    <w:p>
      <w:pPr>
        <w:pStyle w:val="BookText"/>
        <w:rPr/>
      </w:pPr>
      <w:r>
        <w:rPr>
          <w:rFonts w:ascii="IRNazanin" w:hAnsi="IRNazanin" w:eastAsia="IRNazanin"/>
          <w:color w:val="111111"/>
          <w:sz w:val="28"/>
          <w:sz w:val="28"/>
          <w:szCs w:val="28"/>
          <w:rtl w:val="true"/>
          <w:lang w:bidi="fa-IR"/>
        </w:rPr>
        <w:t>آنچه را بخواهد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مشیّت قطعی او بخواهد، به او می گوید باش، او نیز تحقق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قرآن از مریم یاد کن آنگاه که از اهل خود به سوی نقطه شرقی دوری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میان خود وآنان حجابی بر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فرستادیم که به صورت انسان سالمی مجسّم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خدای مهربان پناه می برم، اگر پرهیزگار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 روح متمثل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 هستم تا به تو فرزند پاکیزه ای را ببخشم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می شود در حالی که با انسانی تماس نگرفته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قبلاً بدکار نبوده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آن روح متمثل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گونه است که می گویی؛ ولی پروردگار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من آسان است ومن چنین مولودی را نشانه ای از جانب خود ورحمتی برای مردم قرار می دهم وخلقت این فرزند امری حتمی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مریم، حامل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حمل به نقطه دوری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ترس از اتهام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درد زایمان او را به پای نخلی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قبل از این می مردم واز فراموش شدگان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آن فرد متمثل یا کودک متولّد، صدای او را شنید واز نقطه پایین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پروردگارت زیر پایت نهر آبی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می آشامی وبدن خود را می شویی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درخت را حرکت بده، برای تو رطب تازه فرو می ریزد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بخور وبیاشام وچشمت به این مولود روشن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فردی را دیدی،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سکوت نذر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کسی</w:t>
      </w:r>
      <w:bookmarkStart w:id="733" w:name="pg11573_133707"/>
    </w:p>
    <w:p>
      <w:pPr>
        <w:pStyle w:val="BookText"/>
        <w:rPr/>
      </w:pPr>
      <w:bookmarkEnd w:id="733"/>
      <w:r>
        <w:rPr>
          <w:rFonts w:ascii="IRNazanin" w:hAnsi="IRNazanin" w:eastAsia="IRNazanin"/>
          <w:color w:val="111111"/>
          <w:sz w:val="28"/>
          <w:sz w:val="28"/>
          <w:szCs w:val="28"/>
          <w:rtl w:val="true"/>
          <w:lang w:bidi="fa-IR"/>
        </w:rPr>
        <w:t>سخن نمی 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مریم نوزاد را گرفت وبه سوی بستگان خود آمد،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چیز عجیب وبدی انجام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 تو انسان بدی بود ونه مادرت بد کاره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در این موقع مریم به آن نوزاد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کودکی که در گهواره است سخن بگوییم؟</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لحظه کودک زبان به سخن گشود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کتاب داده وپیامبرم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ـ در هر کجا باشم، خدا وجودم را با برکت قرار داده ومرا به روزه ونماز تا زنده هستم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ومرا به پدر ومادرم مهربان ونیکو کار قرار داده است وانسان گردنکش وبیرحم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درود بر من روزی که متولّد شدم وروزی که می میرم وروزی که زنده می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این است سرگذشت عیسی بن مریم وگفتار حق، عیسایی که در باره او شک وتردید ویا نزاع می کنید</w:t>
      </w:r>
      <w:r>
        <w:rPr>
          <w:rFonts w:eastAsia="IRNazanin" w:cs="IRNazanin"/>
          <w:color w:val="111111"/>
          <w:sz w:val="28"/>
          <w:szCs w:val="28"/>
          <w:rtl w:val="true"/>
          <w:lang w:bidi="fa-IR"/>
        </w:rPr>
        <w:t>.</w:t>
      </w:r>
    </w:p>
    <w:p>
      <w:pPr>
        <w:pStyle w:val="Heading4"/>
        <w:numPr>
          <w:ilvl w:val="3"/>
          <w:numId w:val="1"/>
        </w:numPr>
        <w:rPr/>
      </w:pPr>
      <w:bookmarkStart w:id="734" w:name="__RefHeading___Toc5027875_73709187"/>
      <w:bookmarkStart w:id="735" w:name="_Toc280"/>
      <w:bookmarkEnd w:id="734"/>
      <w:r>
        <w:rPr>
          <w:rtl w:val="true"/>
        </w:rPr>
        <w:t>تفسیر آیات</w:t>
      </w:r>
      <w:bookmarkEnd w:id="735"/>
    </w:p>
    <w:p>
      <w:pPr>
        <w:pStyle w:val="Heading5"/>
        <w:numPr>
          <w:ilvl w:val="4"/>
          <w:numId w:val="1"/>
        </w:numPr>
        <w:rPr/>
      </w:pPr>
      <w:bookmarkStart w:id="736" w:name="__RefHeading___Toc5027877_73709187"/>
      <w:bookmarkStart w:id="737" w:name="_Toc281"/>
      <w:bookmarkEnd w:id="736"/>
      <w:r>
        <w:rPr>
          <w:rtl w:val="true"/>
        </w:rPr>
        <w:t>اشاره</w:t>
      </w:r>
      <w:bookmarkEnd w:id="7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مسیح به صورت اعجاز آمیزی متولّد شد وآیات یاد شده تولد او را آیتی از آیات حق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تولّد او مایه بحثهای کلامی در میان مسیحیان ومسلمانان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به خاطر اینکه او از مریم متولد شد، در حالی که مردی با او تماس نگرفته بود، دلیل بر این می گیرند که او فرزند خداست وخدای پسر در کتابهای آنان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واقعیت الوهیت را تقسیم شده در سه فرد می دانند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خدای پدر،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خدای پسر،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خدای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بر چنین عقیده ای نبودن پدر ظاهری برا ی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درنقد این اندیشه که</w:t>
      </w:r>
    </w:p>
    <w:p>
      <w:pPr>
        <w:pStyle w:val="BookText"/>
        <w:rPr/>
      </w:pPr>
      <w:r>
        <w:rPr>
          <w:rFonts w:ascii="IRNazanin" w:hAnsi="IRNazanin" w:eastAsia="IRNazanin"/>
          <w:color w:val="111111"/>
          <w:sz w:val="28"/>
          <w:sz w:val="28"/>
          <w:szCs w:val="28"/>
          <w:rtl w:val="true"/>
          <w:lang w:bidi="fa-IR"/>
        </w:rPr>
        <w:t>مسیحیان نجران در نزد پیامبر مطرح کردند،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مسیح مانند تولد آدم است که او را از خاک آفرید واگر نداشتن پدر نشانه فرزندی خداست، باید نبودن پدر ومادر را در مورد آدم نشانه فرزندی او برای خدا باشد؛</w:t>
      </w:r>
      <w:r>
        <w:rPr>
          <w:rStyle w:val="FootnoteAnchor"/>
          <w:rtl w:val="true"/>
        </w:rPr>
        <w:footnoteReference w:id="142"/>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اهل کتاب در باره تولّد حضرت مسیح سخنان ضد ونقیض داشتند وگروهی از آنان در شرک وتردید فرو رفته بودند، قرآن که کتاب مهیمن</w:t>
      </w:r>
      <w:r>
        <w:rPr>
          <w:rStyle w:val="FootnoteAnchor"/>
          <w:rtl w:val="true"/>
        </w:rPr>
        <w:footnoteReference w:id="143"/>
      </w:r>
      <w:r>
        <w:rPr>
          <w:rFonts w:ascii="IRNazanin" w:hAnsi="IRNazanin" w:eastAsia="IRNazanin"/>
          <w:color w:val="111111"/>
          <w:sz w:val="28"/>
          <w:sz w:val="28"/>
          <w:szCs w:val="28"/>
          <w:rtl w:val="true"/>
          <w:lang w:bidi="fa-IR"/>
        </w:rPr>
        <w:t>بر کتب دیگر آسمانی است، سرگذشت تولّد مسیح را در ضمن سه آیه در سوره آل عمران وبیست آیه در سوره مریم بیان می کندودر مواردی به نکاتی اشاره می کند تا از این طریق به رسالتی که بر عهده گرفته، جامه عمل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القُرآنَ یَقُصُّ عَلی بَنی إسْرائیلَ أکْثَرَ الّذی هُمْ فیهِ یَخْتَلِفُونَ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اکثر آنچه را که بنی اسرائیل در آن اختلاف دارند،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است که کیفیت تولّد اعجاز آمیز عیسی را از زبان وحی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سرگذشت او را در دو سوره به نوعی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گفتگوی فرشتگان را با مریم مطرح می کند که خدا به تو چنین فرزندی خواهد داد وپاسخ مریم را یاد آور می شود که من بدون شوهر، چگونه می توانم دارای فرزند باشم؟ آنگاه ملائکه به او تفهیم می کنند که اگر مشیّت حتمی خدا بر وجود چیزی تعلّق گرفت ، هر چند اسباب طبیعی نباشد ،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به همین مقدار اکتفا می کند ودر میان مذاکره، صفات چهارگانه مسیح را یاد آور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آبرومندی در دنیا وآخرت،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از مقربان درگاه الهی بودن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سخن گفتن در گهواره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در شمار صالحان بودن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مریم تمثل روح را در برابر مریم مطرح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w:t>
      </w:r>
    </w:p>
    <w:p>
      <w:pPr>
        <w:pStyle w:val="BookText"/>
        <w:rPr/>
      </w:pPr>
      <w:r>
        <w:rPr>
          <w:rFonts w:ascii="IRNazanin" w:hAnsi="IRNazanin" w:eastAsia="IRNazanin"/>
          <w:color w:val="111111"/>
          <w:sz w:val="28"/>
          <w:sz w:val="28"/>
          <w:szCs w:val="28"/>
          <w:rtl w:val="true"/>
          <w:lang w:bidi="fa-IR"/>
        </w:rPr>
        <w:t>خدا هستم که به تو فرزندی عطا کنم وچیزی نمی گذرد که مریم بار دار می شود، آنگاه دنباله بارداری وزایمان او را مطرح می کند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اینجا این سؤال مطرح است که آیا آیات هر دو سوره ناظر به یک جریان در یک زمان است؟ یا آنچه آیات آل عمران از آن گزارش می دهند، غیر از آن است که آیات سوره مریم آن را بیان می کنند؟ اظهار نظر قطعی مشکل است، ولی می توان گفت که گزارش آیات آل عمران، فقط ناظر به سخن گفتن ملائکه با مریم است ودر آنجا از بارداری مریم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نوع سخن گفتن مقدمه آماده سازی او برای جریان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نبوت نظیر این نوع تذکرات غیبی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وغالباً خوابهای صادق پیامبران را که از نبوت آنان گزارش می دهد، ارهاص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احتمال دارد آیات هر دو سوره ناظر به یک جریان باشد واختلاف تعابیر مربوط به خلاصه گویی در سوره آل عمران وگزارش مشروح در سوره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توضیح آیات سوره آل عمران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ضمن خطابهای پیشین به مریم که خدا را پرستش کند واو را سجده نماید وبا راکعان رکوع نماید، پیامبر را مورد خطاب قرار می دهد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جریانی را که مریم با ملائکه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او را مورد خطاب قرار دادند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فرزندی می دهد که نام او مسیح عیسی بن مریم است ودر دنیا وآخرت آبرومند واز مقرّبان است واز ویژگیهای او این است که در دوران کودکی مانند فرد بزرگسال سخن می گوید واز صالحان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او کلمة اللّه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ابنُ مَرْیَمَ وَجیهاً فی الدُّنیا وَالآخِرَةِ وَ 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 وَ مِنَ الصّالِحینَ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سوره مریم شرح مذاکره به گونه ای گسترده تر مطرح شده است وآن اینکه مریم از خانواده خود عزلت گزید وبه نقطه شرقی بیت المقدس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عزلت به خاطر این بود که در آنجا با آرامش کامل به عبادت خدا بپردازد؛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فِی الکِتابِ مَرْیَمَ إذِ انْتَبَذَتْ مِنْ أهْلِها مَکاناً شَرْقِیّاً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انفردت واعتزلت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وشاید علّت انتخاب نقطه شرق به خاطر خلوت بودن آن بوده است، هرچند مفسران در این باره آرای مختلفی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به آن نقطه رسید وبرای آنکه در نقطه خلوت، خدا را عبادت کند وکسی او را نبیند، پرده ای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نگذشته بود که در عبادتگاه خود انسان صحیح وسالمی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او بیمی او را فرا گرفت وبا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 وارد عبادتگاه او شد، نکند نیت سوئی دارد؟ بدین جهت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خدا پناه می برم، اگر از خدا ترس 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إلَیْها رُوحَنا فَتَمَثَّلَ لَها بَشَراً سَوِیّاً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إنّی أعُوذُ بِالرّحْمنِ مِنْکَ إنْ کُنْتَ تَقِیّاً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مریم به آن فرد متمثل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خدا پناه می برم، اگر پرهیزگار باشی، مقصود این است که تو نیز باید چنین باشی واین گونه تعبیر در قرآن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اللّهِ فَتَوَکَّلُوا إنْ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است که من به خدا پناه می برم وتقوای تو باید مانع از آن باشد که متعرض من شوی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وی ازمیان صفات الهی صفت رحمان را یاد آور می شود تا رحمت الهی را در این لحظه حساس به سوی خود جذب کند واز هر گونه لغزش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یوسف در شرایط مشابه مریم،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لأمّارَةٌ</w:t>
      </w:r>
    </w:p>
    <w:p>
      <w:pPr>
        <w:pStyle w:val="BookText"/>
        <w:rPr/>
      </w:pPr>
      <w:r>
        <w:rPr>
          <w:rFonts w:ascii="Amiri" w:hAnsi="Amiri" w:eastAsia="Amiri" w:cs="Amiri"/>
          <w:color w:val="111111"/>
          <w:sz w:val="28"/>
          <w:sz w:val="28"/>
          <w:szCs w:val="28"/>
          <w:rtl w:val="true"/>
          <w:lang w:bidi="ar-SA"/>
        </w:rPr>
        <w:t>بِالسُّوءِ إلاّ ما رَحِمَ 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مریم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رحمان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نام دوّم حاکی از رحمت گسترده خدا در دنیا وآخرت است، در حالی که اسم اوّل ناظر به رحمت در سرای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این سخن را گفت ومنتظر واکنش آن فرد متمثل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به مریم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من فرستاده پروردگار تو هستم ومأموریت دارم که به تو فرزند پاکیزه ای عطا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مریم از این خبر شگفتزده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توانم دارای فرزندی باشم در حالی که مقدمات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نیست؟ آن روح متمثل او را از این شگفت بیرون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کارها برای خدا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سرگذشت زندگی خود را در نظر بگیری که چگونه غذای تو در محراب عبادت آماده می شد ومیوه زمستان را در تابستان وبالعکس در آنجا آماده می دیدی، از این شگفتی بیرون می آیی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 خدا می خواهد مولودی به بنی اسرائیل بدهد که خود معجزه ومظهر رحمت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چنین مولدی مورد مشیّت حتمی خداست؛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أنّا یَکُونُ لی غُلامٌ وَ لَمْ یَمْسَسْنی بَشَرٌ وَ لَمْ أکُ بَغِیّاً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کَذلِکِ قالَ رَبُّکِ هُوَ عَلَیَّ هَیِّنٌ وَ لنَجْعَلهُ آیَةً لِلنّاسِ وَرَحْمَةً مِنّا وَ کانَ أمْراً مَقضیّاً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وهمین مضمون در سوره آل عمران وارد شده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رَبِّ أنّی یَکُونُ لی وَلَدٌ وَ لَمْ یَمْسَسْنِی بَشَرٌ قالَ کَذلِکِ اللّهُ یَخْلُقُ ما یَشاءُ إذا قَضی أمْراً فَإنّما یَقُولُ لَهُ 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سخنان فرستاده خدا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 تا حدّی آرام گرفت وچیزی نگذشت که او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بار دار شد، برای ما روشن نیست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احساس حمل کرد، ولی برای اینکه از قوم خود، ولو مدّت کوتاهی،</w:t>
      </w:r>
    </w:p>
    <w:p>
      <w:pPr>
        <w:pStyle w:val="BookText"/>
        <w:rPr/>
      </w:pPr>
      <w:r>
        <w:rPr>
          <w:rFonts w:ascii="IRNazanin" w:hAnsi="IRNazanin" w:eastAsia="IRNazanin"/>
          <w:color w:val="111111"/>
          <w:sz w:val="28"/>
          <w:sz w:val="28"/>
          <w:szCs w:val="28"/>
          <w:rtl w:val="true"/>
          <w:lang w:bidi="fa-IR"/>
        </w:rPr>
        <w:t>دور باشد، به نقطه دوری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نقطه دور کجا بوده است، در آیه قرینه ای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به آن نقطه دور رسید، درد زایمان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 درخت خرما پناه برد در حالی که وحشت او را فرا گرفته بود تا آنجا که آرزو کرد که ای کاش قبل از این حادثه مرده بود وجزء فراموش شدگان بود؛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فأجاءَها المَخاضُ إلی جِذْعِ النَّخْلَةِ قالَتْ یا لَیْتَنی مِتُّ قَبْلَ هذا وَ کُنْتُ نَسْیاً مَنْسِیّاً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چنین شرایط بحرانی که مریم به فکر آبروی خود وخانواده خویش است واز تهمتهای مردم می هراسد، شایسته است رحمت حق بار دیگر شامل حال او گردد واو را ازاین پریشانی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صدایی از پایین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یا از نوزاد بود ویا از روح متمثل که در نقطه ای پایینتر از قرارگاه مریم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خطاب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حق شامل حال توست، به گواه اینکه زیر پای خود بنگری چشمه ای مشاهده می کنی ومی توانی خود ونوزاد را بشویی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بر همان نخلی که تکیه کرده ای، آن را تکان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تازه بر تو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میل کن و از ا ین آب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به این نوزاد روشن باشد ودر مقابل پرسش واعتراض مردم، نذر روزه کن تا با آنان سخن نگویی واز این طریق از مشکلی که در برابرت مجسّم گشته است نجات یابی؛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فَنادَیها مِنْ تَحْتِها ألاّ تَحْزَنی قَدْ جَعَلَ رَبُّکِ تَحتَکِ سَرِیّاً</w:t>
      </w:r>
      <w:r>
        <w:rPr>
          <w:rFonts w:ascii="Amiri" w:hAnsi="Amiri" w:eastAsia="Amiri" w:cs="Amiri"/>
          <w:i/>
          <w:i/>
          <w:iCs/>
          <w:color w:val="111111"/>
          <w:sz w:val="28"/>
          <w:sz w:val="28"/>
          <w:szCs w:val="28"/>
          <w:rtl w:val="true"/>
          <w:lang w:bidi="ar-SA"/>
        </w:rPr>
        <w:t>وَ هُزّی إلَیْکِ بِجِذْعِ النَّخْلَةِ تُساقِطْ عَلَیْکِ رُطَباً جَنِیّاً</w:t>
      </w:r>
      <w:r>
        <w:rPr>
          <w:rFonts w:ascii="Amiri" w:hAnsi="Amiri" w:eastAsia="Amiri" w:cs="Amiri"/>
          <w:color w:val="111111"/>
          <w:sz w:val="28"/>
          <w:sz w:val="28"/>
          <w:szCs w:val="28"/>
          <w:rtl w:val="true"/>
          <w:lang w:bidi="ar-SA"/>
        </w:rPr>
        <w:t>فَکُلی وَ اشْرَبی وَ قَرّی عَیْناً فَإمّا تَرَیِنَّ مِنَ البَشَرِ أحَداً فَقُولی إنِّی نَذَرْتُ لِلرَّحْمنِ صَوماً فَلَنْ أُکَلِّمَ الْیَوْمَ إنْسِیّاً</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سؤالی مطرح است وآن اینکه خدایی که مریم را تا این حد مشمول رحمت خود قرار داده، چگونه به او دستور می دهد که نخل را حرکت دهد، در حالی که می توانست بدون انجام این عمل، رطب به دامن او بریزد؟</w:t>
      </w:r>
      <w:bookmarkStart w:id="738" w:name="pg11573_133713"/>
    </w:p>
    <w:p>
      <w:pPr>
        <w:pStyle w:val="BookText"/>
        <w:rPr/>
      </w:pPr>
      <w:bookmarkEnd w:id="738"/>
      <w:r>
        <w:rPr>
          <w:rFonts w:ascii="IRNazanin" w:hAnsi="IRNazanin" w:eastAsia="IRNazanin"/>
          <w:color w:val="111111"/>
          <w:sz w:val="28"/>
          <w:sz w:val="28"/>
          <w:szCs w:val="28"/>
          <w:rtl w:val="true"/>
          <w:lang w:bidi="fa-IR"/>
        </w:rPr>
        <w:t>شاید این کار اشاره به این است که در تمام مواقع، حتی آنجا که عوامل بیشماری از غیب برای وجود پدیده ای بسیج می شود، باید خود بشر نیز از خود حرکتی نشان دهد وهمه کارها را به عهده غیب واگذار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همه چیز از جانب خداست، ولی مشیّت او براین تعلّق گرفته است که فیض از مجاری خود به دست بشر برسد ویکی از شرایط آن حرکت در انسان وآمادگی 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مأمور شد که در مقابل پرسش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نذر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آن مترتب کرد که امروز با انسانی سخن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است که واقعیت این روزه چه بوده است؟ آیا واقعاً روزه بود وشرط آن خود داری از سخن گفتن بوده است،یا واقعیت این روزه تنها ترک سخن گفتن بوده است؟</w:t>
      </w:r>
    </w:p>
    <w:p>
      <w:pPr>
        <w:pStyle w:val="BookText"/>
        <w:rPr/>
      </w:pPr>
      <w:r>
        <w:rPr>
          <w:rFonts w:ascii="IRNazanin" w:hAnsi="IRNazanin" w:eastAsia="IRNazanin"/>
          <w:color w:val="111111"/>
          <w:sz w:val="28"/>
          <w:sz w:val="28"/>
          <w:szCs w:val="28"/>
          <w:rtl w:val="true"/>
          <w:lang w:bidi="fa-IR"/>
        </w:rPr>
        <w:t>دوّمی روشنتر از اوّلی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مریم مأمور به خوردن وآشامیدن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کودک نوزاد به سوی قوم خود آمد ومأمور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نذر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اکل وشرب پیشین، نمی تواند روزه مفهوم واقعی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بنی اسرائیل چنین روزه ای که به روزه سکوت نامیده می شد، رایج بوده است</w:t>
      </w:r>
      <w:r>
        <w:rPr>
          <w:rFonts w:eastAsia="IRNazanin" w:cs="IRNazanin"/>
          <w:color w:val="111111"/>
          <w:sz w:val="28"/>
          <w:szCs w:val="28"/>
          <w:rtl w:val="true"/>
          <w:lang w:bidi="fa-IR"/>
        </w:rPr>
        <w:t>.</w:t>
      </w:r>
    </w:p>
    <w:p>
      <w:pPr>
        <w:pStyle w:val="Heading5"/>
        <w:numPr>
          <w:ilvl w:val="4"/>
          <w:numId w:val="1"/>
        </w:numPr>
        <w:rPr/>
      </w:pPr>
      <w:bookmarkStart w:id="739" w:name="__RefHeading___Toc5027879_73709187"/>
      <w:bookmarkStart w:id="740" w:name="_Toc282"/>
      <w:bookmarkEnd w:id="739"/>
      <w:r>
        <w:rPr>
          <w:rtl w:val="true"/>
        </w:rPr>
        <w:t>حرکت مریم با نوزاد به سوی قوم خود</w:t>
      </w:r>
      <w:bookmarkEnd w:id="740"/>
    </w:p>
    <w:p>
      <w:pPr>
        <w:pStyle w:val="BookText"/>
        <w:rPr/>
      </w:pPr>
      <w:r>
        <w:rPr>
          <w:rFonts w:ascii="IRNazanin" w:hAnsi="IRNazanin" w:eastAsia="IRNazanin"/>
          <w:color w:val="111111"/>
          <w:sz w:val="28"/>
          <w:sz w:val="28"/>
          <w:szCs w:val="28"/>
          <w:rtl w:val="true"/>
          <w:lang w:bidi="fa-IR"/>
        </w:rPr>
        <w:t>مریم با شنیدن آن پیام غیبی، 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همراه خود به سوی قوم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از طرف ناآگاهان مورد اعتراض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عجیب چیست؟ویا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قبیح چیست؟آنگاه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خواهر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مرد بدی نبود ومادرت نیز بدکاره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راه آنان را ترک کردی وراه غیر صحیح پیش گرفتی؟ چون همگان می دانستند که مریم ازدواج نکرده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به فرمان غیبی در مقابل این اعتراض اشاره به کودک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w:t>
      </w:r>
    </w:p>
    <w:p>
      <w:pPr>
        <w:pStyle w:val="BookText"/>
        <w:rPr/>
      </w:pPr>
      <w:r>
        <w:rPr>
          <w:rFonts w:ascii="IRNazanin" w:hAnsi="IRNazanin" w:eastAsia="IRNazanin"/>
          <w:color w:val="111111"/>
          <w:sz w:val="28"/>
          <w:sz w:val="28"/>
          <w:szCs w:val="28"/>
          <w:rtl w:val="true"/>
          <w:lang w:bidi="fa-IR"/>
        </w:rPr>
        <w:t>پرسشهای شما بر عهده این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اشاره مریم در شگفت فرو رفتند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ما را به کودکی که در گهواره زندگی می کند واگذار می 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 قَوْمَها تَحْمِلُهُ قالُوا یا مَرْیَمُ لَقَدْ جِئْتِ شَیْئاً فَرِیّاً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أُختَ هارونَ ما کانَ أبُوکِ امْرأَ سَوء وَ ماکانَتْ أُمُّکِ بَغِیّاً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إلَیْهِ قالُوا کَیْفَ نُکَلِّمُ مَنْ کانَ فی المَهْدِ صَبِیّاً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پیام غیبی پیشین به مریم دستور داده نشد که به هنگام اعتراض مردم به کودک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 آل عمران وارد شده که فرشتگان به مریم قبلاً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می تواند در گهواره سخن بگوید؛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یُکَلّمُ النّاسَ فی المَهْدِ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این جهت، مریم پاسخ را بر عهده کودک گذارد وبه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مریم وکودک او سراسر اعجاز وکرامت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اعتراض ونکوهش مردم واشاره مریم به کودک، ناگهان این نوزاد یک روزه به فرمان الهی به سخن در آمد وخود را با صفاتی معرفی کرد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بنده خدا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من کتاب داده شده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از پیامبران قرار گرفته 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ـوجود من هرکجا باشد مایه برکت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نماز وزکات تا زنده هستم سفارش شده 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به مادرم مهربانم وهرگز گردنکش وسختدل نیستم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در روز تولّد و روزی که می میرم وروزی که بر انگیخته می شوم، مشمول رحمت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جَعَلَنی مُبارَکاً أیْنَ ما کُنْتَ وَأوْصانی بِالصَّلاةِ والزَّکاةِ ما دُمْتُ حَیّاً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 یَوْمَ وُلِدْتُ وَ یَومَ أمُوتُ وَ یَومَ أُبْعَثُ حَیّاً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در میان توصیف خویش، مهربانی خود را به مادر یاد آور می شود واین درست بر خلاف چیزی است که از انجیل کنونی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در میان تکلیفها نماز وروزه را یاد می کند واین نشانه اهمیّت این دو فریضه است واز میان ایّام عمر، سه روز حساس را متذکر می شود که برای بشر اهمیّت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آنها آغاز زندگی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روز مرگ، وروز برانگیختگی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نقطه انسان را بیش از موارد دیگر وحشت فرا می گیرد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روزی که زاییده می شود ودیده به جهان می گشاید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ـروزی که می میمرد وسرای دیگر واهل آن را مشاهده می کند</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روزی که برانگیخته می شود و احکام وداوریهایی را می بیند که در این دنیا ندیده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یحیی در این سه موضع درود فرستاد؛ همچنان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سه موضع بر خود درود فرستاد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تا اینجا سرگذشت تولّد مسیح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بیان این سرگذشت یاد آور می شود که سرگذشت مسیح همین است وگفتار حق در باره تولّد اوهمین است که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نتیجه می گیرد نباید تولّد مسیح را بدون ازدواج، نشانه فرزندی او برای خدا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بکر زایی اوجنبه اعجاز دارد واراده خدا بر همه چیز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مشیّت او بر تولد انسانی بدون سبب طبیعی تعلّق گرفت، به فرمان او تحقّق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عِیسَی ابنُ مَریَم قَولَ الحَقِّ الّذی فیهِ یَمْتَرونَ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للّهِ أنْ یَتَّخذَ مِنْ وَلَد سُبْحانَهُ إذا قَضی أمْراً فَإنّما یَقُولُ لَهُ کُنْ فَیَکُون</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باره عقاید نادرست مسیحیان در مورد حضرت مسیح در فصل جداگانه سخن خواهیم گفت</w:t>
      </w:r>
      <w:r>
        <w:rPr>
          <w:rFonts w:eastAsia="IRNazanin" w:cs="IRNazanin"/>
          <w:color w:val="111111"/>
          <w:sz w:val="28"/>
          <w:szCs w:val="28"/>
          <w:rtl w:val="true"/>
          <w:lang w:bidi="fa-IR"/>
        </w:rPr>
        <w:t>.</w:t>
      </w:r>
      <w:bookmarkStart w:id="741" w:name="pg11573_133716"/>
    </w:p>
    <w:p>
      <w:pPr>
        <w:pStyle w:val="Heading3"/>
        <w:numPr>
          <w:ilvl w:val="2"/>
          <w:numId w:val="1"/>
        </w:numPr>
        <w:rPr/>
      </w:pPr>
      <w:bookmarkStart w:id="742" w:name="__RefHeading___Toc5027881_73709187"/>
      <w:bookmarkStart w:id="743" w:name="_Toc283"/>
      <w:bookmarkEnd w:id="741"/>
      <w:bookmarkEnd w:id="742"/>
      <w:r>
        <w:rPr/>
        <w:t>2</w:t>
      </w:r>
      <w:r>
        <w:rPr>
          <w:rtl w:val="true"/>
        </w:rPr>
        <w:t xml:space="preserve">- </w:t>
      </w:r>
      <w:r>
        <w:rPr>
          <w:rtl w:val="true"/>
        </w:rPr>
        <w:t>ویژگی های مسیح در قرآن</w:t>
      </w:r>
      <w:bookmarkEnd w:id="743"/>
    </w:p>
    <w:p>
      <w:pPr>
        <w:pStyle w:val="Heading4"/>
        <w:numPr>
          <w:ilvl w:val="3"/>
          <w:numId w:val="1"/>
        </w:numPr>
        <w:rPr/>
      </w:pPr>
      <w:bookmarkStart w:id="744" w:name="__RefHeading___Toc5027883_73709187"/>
      <w:bookmarkStart w:id="745" w:name="_Toc284"/>
      <w:bookmarkEnd w:id="744"/>
      <w:r>
        <w:rPr>
          <w:rtl w:val="true"/>
        </w:rPr>
        <w:t>اشاره</w:t>
      </w:r>
      <w:bookmarkEnd w:id="74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قرآن حضرت مسیح را با ویژگیهای متعددی معرفی کرده که برخی از آنها موهبتی وبرخی اکتسابی است وداشتن این ویژگیها حاکی از ولایت تامه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این ویژگیها اشاره می کنیم</w:t>
      </w:r>
      <w:r>
        <w:rPr>
          <w:rFonts w:eastAsia="IRNazanin" w:cs="IRNazanin"/>
          <w:color w:val="111111"/>
          <w:sz w:val="28"/>
          <w:szCs w:val="28"/>
          <w:rtl w:val="true"/>
          <w:lang w:bidi="fa-IR"/>
        </w:rPr>
        <w:t>:</w:t>
      </w:r>
    </w:p>
    <w:p>
      <w:pPr>
        <w:pStyle w:val="Heading4"/>
        <w:numPr>
          <w:ilvl w:val="3"/>
          <w:numId w:val="1"/>
        </w:numPr>
        <w:rPr/>
      </w:pPr>
      <w:bookmarkStart w:id="746" w:name="__RefHeading___Toc5027885_73709187"/>
      <w:bookmarkStart w:id="747" w:name="_Toc285"/>
      <w:bookmarkEnd w:id="746"/>
      <w:r>
        <w:rPr>
          <w:rtl w:val="true"/>
        </w:rPr>
        <w:t>آیات مورد بحث</w:t>
      </w:r>
      <w:bookmarkEnd w:id="747"/>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 عیسَی ابنَ مَرْیمَ البَیِّناتِ 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 إنّ اللّهَ یُبَشِّرُکِ بِکَلِمَة مِنْهُ اسْمُهُ الْمَسیحُ عِیسی بْنُ مَریَمَ وَجیهاً فی الدُّنیا وَ الآخِرَةِ وَمِنَ المُقَرَّبینَ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لِنَجْعَلَهُ آیَةً لِلنّاسِ وَ رَحْمَةً مِنّا وَ کانَ أمْراً مَقْضیّاً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 وَ مِنَ الصّالِحینَ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وَالتَّوراةَ والإنْجیلَ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إلی بَنی إسْرائیلَ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وَمُصَدِّقاً لِما بَیْنَ یَدَیَّ مِنَ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وَکَلِمَتُهُ ألقاها إلی مَرْیَمَ وَ روحٌ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زَکَرِیّا وَ یَحْیی وَ عیسی وَ إلْیاسَ کُلٌّ مِنَ الصّالِحینَ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اجْتَبیناهُمْ وَ هَدَیْناهُمْ إلی صِراط مُسْتَقیم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رَبِّکِ لأهَبَ لَکِ غُلاماً زَکِیّاً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748" w:name="pg11573_133717"/>
    </w:p>
    <w:p>
      <w:pPr>
        <w:pStyle w:val="BookText"/>
        <w:rPr/>
      </w:pPr>
      <w:bookmarkEnd w:id="748"/>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عَبْدُ اللّهِ آتانِیَ الکِتاب وَ جَعَلَنی نَبِیّاً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جَعَلَنی مُبارَکاً أیْنَ مَا کُنْتُ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 وَ لَمْ یَجْعَلنی جَبّاراً شَقیّاً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لَکُمْ مِنَ الدّینِ ما وَصّی بهِ نُوحاً وَ الّذی أوحَیْنا إلَیْکَ وَما وَصَّیْنَا بهِ إبْراهیمَ وَ مُوسی وَعیسی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5027887_73709187"/>
      <w:bookmarkStart w:id="750" w:name="_Toc286"/>
      <w:bookmarkEnd w:id="749"/>
      <w:r>
        <w:rPr>
          <w:rtl w:val="true"/>
        </w:rPr>
        <w:t>ترجمه آیات</w:t>
      </w:r>
      <w:bookmarkEnd w:id="75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 به عیسی بن مریم معجزه ها دادیم واو را با روح القدس تأیید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آر هنگامی که ملائکه به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به کلمه ای از خویش بشارت می دهد، نام او مسیح عیسی بن مریم است، در دنیا وآخرت آبرومند واز مقربان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او را آیتی برای مردم ومایه رحمت از جانب خود قرار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با مردم در کودکی در مهد و در هنگام بزرگسالی سخن می گوید واز صالحان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او کتاب وحکمت وتورات وانجیل آموختیم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او فرستاده ما به بنی 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تصدیق کننده تورات موجود پیش از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مسیح، عیسی بن مریم فقط رسول خدا وکلمه اوست که او را به مریم القا کرده وروحی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زکریا ویحیی وعیسی والیاس هر یک از صالحانند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ما این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عیسی هم در بین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برگزیدیم وبه صراط مستقیم هدایت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روح متمثل به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 تو هستم تا به تو فرزند پاکیزه ای ببخشم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معرفی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w:t>
      </w:r>
      <w:bookmarkStart w:id="751" w:name="pg11573_133718"/>
    </w:p>
    <w:p>
      <w:pPr>
        <w:pStyle w:val="BookText"/>
        <w:rPr/>
      </w:pPr>
      <w:bookmarkEnd w:id="751"/>
      <w:r>
        <w:rPr>
          <w:rFonts w:ascii="IRNazanin" w:hAnsi="IRNazanin" w:eastAsia="IRNazanin"/>
          <w:color w:val="111111"/>
          <w:sz w:val="28"/>
          <w:sz w:val="28"/>
          <w:szCs w:val="28"/>
          <w:rtl w:val="true"/>
          <w:lang w:bidi="fa-IR"/>
        </w:rPr>
        <w:t>من داده شده واز پیامبران قرار داده شده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هر کجا باشم مرا انسان با برکتی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مرا نسبت به مادرم مهربان قرار داده، هرگز مرا گردنکش وسختدل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برای شما از دین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نوح سفارش کرده بود وبه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نموده ایم وآنچه به ابراهیم وموسی سفارش کردیم، تشریع کرده است</w:t>
      </w:r>
      <w:r>
        <w:rPr>
          <w:rFonts w:eastAsia="IRNazanin" w:cs="IRNazanin"/>
          <w:color w:val="111111"/>
          <w:sz w:val="28"/>
          <w:szCs w:val="28"/>
          <w:rtl w:val="true"/>
          <w:lang w:bidi="fa-IR"/>
        </w:rPr>
        <w:t>.</w:t>
      </w:r>
    </w:p>
    <w:p>
      <w:pPr>
        <w:pStyle w:val="Heading4"/>
        <w:numPr>
          <w:ilvl w:val="3"/>
          <w:numId w:val="1"/>
        </w:numPr>
        <w:rPr/>
      </w:pPr>
      <w:bookmarkStart w:id="752" w:name="__RefHeading___Toc5027889_73709187"/>
      <w:bookmarkStart w:id="753" w:name="_Toc287"/>
      <w:bookmarkEnd w:id="752"/>
      <w:r>
        <w:rPr>
          <w:rtl w:val="true"/>
        </w:rPr>
        <w:t>تفسیر آیات</w:t>
      </w:r>
      <w:bookmarkEnd w:id="753"/>
    </w:p>
    <w:p>
      <w:pPr>
        <w:pStyle w:val="Heading5"/>
        <w:numPr>
          <w:ilvl w:val="4"/>
          <w:numId w:val="1"/>
        </w:numPr>
        <w:rPr/>
      </w:pPr>
      <w:bookmarkStart w:id="754" w:name="__RefHeading___Toc5027891_73709187"/>
      <w:bookmarkStart w:id="755" w:name="_Toc288"/>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از بررسی این آیات،مقام ومنزلت والای حضرت مسیح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ویژگیهای او را مطابق تنظیم آیات یاد آور می شویم</w:t>
      </w:r>
      <w:r>
        <w:rPr>
          <w:rFonts w:eastAsia="IRNazanin" w:cs="IRNazanin"/>
          <w:color w:val="111111"/>
          <w:sz w:val="28"/>
          <w:szCs w:val="28"/>
          <w:rtl w:val="true"/>
          <w:lang w:bidi="fa-IR"/>
        </w:rPr>
        <w:t>.</w:t>
      </w:r>
    </w:p>
    <w:p>
      <w:pPr>
        <w:pStyle w:val="Heading5"/>
        <w:numPr>
          <w:ilvl w:val="4"/>
          <w:numId w:val="1"/>
        </w:numPr>
        <w:rPr/>
      </w:pPr>
      <w:bookmarkStart w:id="756" w:name="__RefHeading___Toc5027893_73709187"/>
      <w:bookmarkStart w:id="757" w:name="_Toc289"/>
      <w:bookmarkEnd w:id="756"/>
      <w:r>
        <w:rPr/>
        <w:t>1</w:t>
      </w:r>
      <w:r>
        <w:rPr>
          <w:rtl w:val="true"/>
        </w:rPr>
        <w:t>ـ کلمه خداست</w:t>
      </w:r>
      <w:bookmarkEnd w:id="757"/>
    </w:p>
    <w:p>
      <w:pPr>
        <w:pStyle w:val="BookText"/>
        <w:rPr/>
      </w:pPr>
      <w:r>
        <w:rPr>
          <w:rFonts w:ascii="IRNazanin" w:hAnsi="IRNazanin" w:eastAsia="IRNazanin"/>
          <w:color w:val="111111"/>
          <w:sz w:val="28"/>
          <w:sz w:val="28"/>
          <w:szCs w:val="28"/>
          <w:rtl w:val="true"/>
          <w:lang w:bidi="fa-IR"/>
        </w:rPr>
        <w:t>قرآن در دو مورد مسیح را کلمة اللّه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نیست که از دهان خارج می شود، بلکه مقصود وجود خارجی مسیح است که خود از کلمات تکوینی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جهان کلام خداست، ولی چون وجود او به صورت معجزه آسا به وجود آمده است، کلمه ممتاز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اینکه جهان تکوینی را کلام خدامی دانند، این است که وجود تکوینی اشیا بیانگر کمالات آفریننده آنهاست؛ چنانکه کلام لفظی حاکی از یک رشته معانی ذهنی وپنهانی است و در آیات قرآن همه جهان کلام خدا به شمار آمده 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758" w:name="__RefHeading___Toc5027895_73709187"/>
      <w:bookmarkStart w:id="759" w:name="_Toc290"/>
      <w:bookmarkEnd w:id="758"/>
      <w:r>
        <w:rPr/>
        <w:t>2</w:t>
      </w:r>
      <w:r>
        <w:rPr>
          <w:rtl w:val="true"/>
        </w:rPr>
        <w:t>ـ نام او</w:t>
      </w:r>
      <w:r>
        <w:rPr>
          <w:rtl w:val="true"/>
        </w:rPr>
        <w:t xml:space="preserve">: </w:t>
      </w:r>
      <w:r>
        <w:rPr>
          <w:rtl w:val="true"/>
        </w:rPr>
        <w:t>مسیح و عیسی بن مریم</w:t>
      </w:r>
      <w:bookmarkEnd w:id="7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حاکی است که هر دو نام از جانب خدا بوده است چون در بشارت</w:t>
      </w:r>
    </w:p>
    <w:p>
      <w:pPr>
        <w:pStyle w:val="BookText"/>
        <w:rPr/>
      </w:pPr>
      <w:r>
        <w:rPr>
          <w:rFonts w:ascii="IRNazanin" w:hAnsi="IRNazanin" w:eastAsia="IRNazanin"/>
          <w:color w:val="111111"/>
          <w:sz w:val="28"/>
          <w:sz w:val="28"/>
          <w:szCs w:val="28"/>
          <w:rtl w:val="true"/>
          <w:lang w:bidi="fa-IR"/>
        </w:rPr>
        <w:t>فرشتگان به مریم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یُبَشِّرُکِ بِکَلِمَة مِنْهُ اسْمُهُ الْمَسیحُ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به او مسیح می گویند،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مسح به معنی کشیدن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با کشیدن دست بر بدن افراد بیمار، آنان را شفا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معنای ممسوح، یعنی شستشو شده از گناه، یا فرا گرفته شده به یمن وبرکت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مسیح لغت عبری الأصل ومشتق از مشح است ویهود به موجب تورات، اشیای مقدس را با روغنی مخصوص وتشریفاتی خاص مسح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یهود به داشتن پادشاهی نیازمند شدند، چون به سلطنت با نظر تقدیس می نگریستند، اوّلین پادشاه خود را به نام شاوول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تشریفات مسح کردند وپس از آن معمول گردید که پادشاه بنی اسرائیل هنگام جلوس به تخت سلطنت، مسح شود تا بر همه بنی اسرائیل حکومت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یهود از مسکن خود دور افتادند، بساط سلطنت وحکومت ایشان برچیده شدوهمواره در انتظار کسی بودند که عظمت دیرین را تجدید کند وبنی اسرائیل را تحت لوای واحد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 موعود، مسیح بود که پیامبران بنی اسرائیل ظهور او را خبر می دادند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احتمال دارد که عیسی از یشوع به معنی نجات دهنده یا به معنی یعیش معادل یحیی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گذشته گفتیم که نوعی تشابه میان این دو پیامبر وجود داشته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تسمیه به دو نام مسیح وعیسی سابقه داشته اند، کارهایی که بعداً مسیح انجام می داد نمی تواند ملاک تسمیه باشد؛ بلکه باید ملاک آن را چیزی دانست که در همان زمان وجود داشته است</w:t>
      </w:r>
      <w:r>
        <w:rPr>
          <w:rFonts w:eastAsia="IRNazanin" w:cs="IRNazanin"/>
          <w:color w:val="111111"/>
          <w:sz w:val="28"/>
          <w:szCs w:val="28"/>
          <w:rtl w:val="true"/>
          <w:lang w:bidi="fa-IR"/>
        </w:rPr>
        <w:t>.</w:t>
      </w:r>
      <w:bookmarkStart w:id="760" w:name="pg11573_133720"/>
    </w:p>
    <w:p>
      <w:pPr>
        <w:pStyle w:val="Heading5"/>
        <w:numPr>
          <w:ilvl w:val="4"/>
          <w:numId w:val="1"/>
        </w:numPr>
        <w:rPr/>
      </w:pPr>
      <w:bookmarkStart w:id="761" w:name="__RefHeading___Toc5027897_73709187"/>
      <w:bookmarkStart w:id="762" w:name="_Toc291"/>
      <w:bookmarkEnd w:id="760"/>
      <w:bookmarkEnd w:id="761"/>
      <w:r>
        <w:rPr/>
        <w:t>3</w:t>
      </w:r>
      <w:r>
        <w:rPr>
          <w:rtl w:val="true"/>
        </w:rPr>
        <w:t>ـ آیت خدا ومظهر رحمت الهی</w:t>
      </w:r>
      <w:bookmarkEnd w:id="762"/>
    </w:p>
    <w:p>
      <w:pPr>
        <w:pStyle w:val="BookText"/>
        <w:rPr/>
      </w:pPr>
      <w:r>
        <w:rPr>
          <w:rFonts w:ascii="IRNazanin" w:hAnsi="IRNazanin" w:eastAsia="IRNazanin"/>
          <w:color w:val="111111"/>
          <w:sz w:val="28"/>
          <w:sz w:val="28"/>
          <w:szCs w:val="28"/>
          <w:rtl w:val="true"/>
          <w:lang w:bidi="fa-IR"/>
        </w:rPr>
        <w:t xml:space="preserve">آفرینش مسیح مانند آفرینش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معجزه آسا بود؛ بلکه آفرینش مسیح از آن هم اسرار آمیزتر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خود مسیح آیتی از آیات الهی شمرده شده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وَلنَجْعَلَهُ آیَةً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لأهَبَ لَکِ غُلاماً زَکیّاً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از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اعجاز آمیز اوست</w:t>
      </w:r>
      <w:r>
        <w:rPr>
          <w:rFonts w:eastAsia="IRNazanin" w:cs="IRNazanin"/>
          <w:color w:val="111111"/>
          <w:sz w:val="28"/>
          <w:szCs w:val="28"/>
          <w:rtl w:val="true"/>
          <w:lang w:bidi="fa-IR"/>
        </w:rPr>
        <w:t>.</w:t>
      </w:r>
    </w:p>
    <w:p>
      <w:pPr>
        <w:pStyle w:val="Heading5"/>
        <w:numPr>
          <w:ilvl w:val="4"/>
          <w:numId w:val="1"/>
        </w:numPr>
        <w:rPr/>
      </w:pPr>
      <w:bookmarkStart w:id="763" w:name="__RefHeading___Toc5027899_73709187"/>
      <w:bookmarkStart w:id="764" w:name="_Toc292"/>
      <w:bookmarkEnd w:id="763"/>
      <w:r>
        <w:rPr/>
        <w:t>4</w:t>
      </w:r>
      <w:r>
        <w:rPr>
          <w:rtl w:val="true"/>
        </w:rPr>
        <w:t>ـ سخن گفتن در گهواره</w:t>
      </w:r>
      <w:bookmarkEnd w:id="764"/>
    </w:p>
    <w:p>
      <w:pPr>
        <w:pStyle w:val="BookText"/>
        <w:rPr/>
      </w:pPr>
      <w:r>
        <w:rPr>
          <w:rFonts w:ascii="IRNazanin" w:hAnsi="IRNazanin" w:eastAsia="IRNazanin"/>
          <w:color w:val="111111"/>
          <w:sz w:val="28"/>
          <w:sz w:val="28"/>
          <w:szCs w:val="28"/>
          <w:rtl w:val="true"/>
          <w:lang w:bidi="fa-IR"/>
        </w:rPr>
        <w:t>یکی از نشانه های آیت بودن او این است که در دوران کودکی مانند بزرگسالی سخن می گفت؛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یُکَلّمُ النّاسَ فی المَهْدِ وَ کَهلاً</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5027901_73709187"/>
      <w:bookmarkStart w:id="766" w:name="_Toc293"/>
      <w:bookmarkEnd w:id="765"/>
      <w:r>
        <w:rPr/>
        <w:t>5</w:t>
      </w:r>
      <w:r>
        <w:rPr>
          <w:rtl w:val="true"/>
        </w:rPr>
        <w:t>ـ کمالات روحی</w:t>
      </w:r>
      <w:bookmarkEnd w:id="766"/>
    </w:p>
    <w:p>
      <w:pPr>
        <w:pStyle w:val="BookText"/>
        <w:rPr/>
      </w:pPr>
      <w:r>
        <w:rPr>
          <w:rFonts w:ascii="IRNazanin" w:hAnsi="IRNazanin" w:eastAsia="IRNazanin"/>
          <w:color w:val="111111"/>
          <w:sz w:val="28"/>
          <w:sz w:val="28"/>
          <w:szCs w:val="28"/>
          <w:rtl w:val="true"/>
          <w:lang w:bidi="fa-IR"/>
        </w:rPr>
        <w:t>قرآن در مقام معرفی کمالات روحی حضرت مسیح، او را با این تعابیر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 زکیّاً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 بوالِدَتی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یَجْعَلنی جَبّاراً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اجْتَبَیْناهُمْ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أیَّدْناهُ بِرُوحِ القُدُسِ</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صفات این است که او فرد منزه از گناه، وجود با برکت، مهربان به پدر ومادر، متواضع ونرمخوی واز صالحان بود واجتماع این صفات، نشانه تعالی روحی اوست وبه خاطر همین صفات است که به مقامات بالاتر رسید</w:t>
      </w:r>
      <w:r>
        <w:rPr>
          <w:rFonts w:eastAsia="IRNazanin" w:cs="IRNazanin"/>
          <w:color w:val="111111"/>
          <w:sz w:val="28"/>
          <w:szCs w:val="28"/>
          <w:rtl w:val="true"/>
          <w:lang w:bidi="fa-IR"/>
        </w:rPr>
        <w:t>.</w:t>
      </w:r>
      <w:bookmarkStart w:id="767" w:name="pg11573_133721"/>
    </w:p>
    <w:p>
      <w:pPr>
        <w:pStyle w:val="Heading5"/>
        <w:numPr>
          <w:ilvl w:val="4"/>
          <w:numId w:val="1"/>
        </w:numPr>
        <w:rPr/>
      </w:pPr>
      <w:bookmarkStart w:id="768" w:name="__RefHeading___Toc5027903_73709187"/>
      <w:bookmarkStart w:id="769" w:name="_Toc294"/>
      <w:bookmarkEnd w:id="767"/>
      <w:bookmarkEnd w:id="768"/>
      <w:r>
        <w:rPr/>
        <w:t>6</w:t>
      </w:r>
      <w:r>
        <w:rPr>
          <w:rtl w:val="true"/>
        </w:rPr>
        <w:t>ـ پیامبر صاحب شریعت وکتاب</w:t>
      </w:r>
      <w:bookmarkEnd w:id="769"/>
    </w:p>
    <w:p>
      <w:pPr>
        <w:pStyle w:val="BookText"/>
        <w:rPr/>
      </w:pPr>
      <w:r>
        <w:rPr>
          <w:rFonts w:ascii="IRNazanin" w:hAnsi="IRNazanin" w:eastAsia="IRNazanin"/>
          <w:color w:val="111111"/>
          <w:sz w:val="28"/>
          <w:sz w:val="28"/>
          <w:szCs w:val="28"/>
          <w:rtl w:val="true"/>
          <w:lang w:bidi="fa-IR"/>
        </w:rPr>
        <w:t>عیسی در پرتو کمالاتی از پیامبران گردید و خود صاحب کتاب وشریعت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مکتب غیب، تورات وحکمت نیز به او آموخته بودند؛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یُعَلِّمُهُ الکِتابَ وَ الحِکْمَةً وَالتَّوراةَ والإنْجیلَ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آتانیَ الکِتابَ وَجَعَلَنی نَبِیّاً</w:t>
      </w:r>
      <w:r>
        <w:rPr>
          <w:rFonts w:eastAsia="IRNazanin" w:cs="IRNazanin"/>
          <w:color w:val="111111"/>
          <w:sz w:val="28"/>
          <w:szCs w:val="28"/>
          <w:rtl w:val="true"/>
          <w:lang w:bidi="fa-IR"/>
        </w:rPr>
        <w:t>).</w:t>
      </w:r>
    </w:p>
    <w:p>
      <w:pPr>
        <w:pStyle w:val="Heading5"/>
        <w:numPr>
          <w:ilvl w:val="4"/>
          <w:numId w:val="1"/>
        </w:numPr>
        <w:rPr/>
      </w:pPr>
      <w:bookmarkStart w:id="770" w:name="__RefHeading___Toc5027905_73709187"/>
      <w:bookmarkStart w:id="771" w:name="_Toc295"/>
      <w:bookmarkEnd w:id="770"/>
      <w:r>
        <w:rPr/>
        <w:t>7</w:t>
      </w:r>
      <w:r>
        <w:rPr>
          <w:rtl w:val="true"/>
        </w:rPr>
        <w:t>ـ از پیامبران اولو العزم</w:t>
      </w:r>
      <w:bookmarkEnd w:id="771"/>
    </w:p>
    <w:p>
      <w:pPr>
        <w:pStyle w:val="BookText"/>
        <w:rPr/>
      </w:pPr>
      <w:r>
        <w:rPr>
          <w:rFonts w:ascii="IRNazanin" w:hAnsi="IRNazanin" w:eastAsia="IRNazanin"/>
          <w:color w:val="111111"/>
          <w:sz w:val="28"/>
          <w:sz w:val="28"/>
          <w:szCs w:val="28"/>
          <w:rtl w:val="true"/>
          <w:lang w:bidi="fa-IR"/>
        </w:rPr>
        <w:t>هرگاه پیامبران اولوالعزم را به کسانی تفسیر کنیم که علاوه بر کتاب دارای شریعتی بودند، حضرت مسیح یکی از آنان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لَکُمْ مِنَ الدّینِ ما وَصّی بهِ نُوحاً وَ الّذی أوحَیْنا إلَیْکَ وَما وَصَّیْنا بهِ إبْراهیمَ وَ مُوسی وَعیسی</w:t>
      </w:r>
      <w:r>
        <w:rPr>
          <w:rFonts w:eastAsia="IRNazanin" w:cs="IRNazanin"/>
          <w:color w:val="111111"/>
          <w:sz w:val="28"/>
          <w:szCs w:val="28"/>
          <w:rtl w:val="true"/>
          <w:lang w:bidi="fa-IR"/>
        </w:rPr>
        <w:t>).</w:t>
      </w:r>
    </w:p>
    <w:p>
      <w:pPr>
        <w:pStyle w:val="Heading5"/>
        <w:numPr>
          <w:ilvl w:val="4"/>
          <w:numId w:val="1"/>
        </w:numPr>
        <w:rPr/>
      </w:pPr>
      <w:bookmarkStart w:id="772" w:name="__RefHeading___Toc5027907_73709187"/>
      <w:bookmarkStart w:id="773" w:name="_Toc296"/>
      <w:bookmarkEnd w:id="772"/>
      <w:r>
        <w:rPr/>
        <w:t>8</w:t>
      </w:r>
      <w:r>
        <w:rPr>
          <w:rtl w:val="true"/>
        </w:rPr>
        <w:t xml:space="preserve"> </w:t>
      </w:r>
      <w:r>
        <w:rPr>
          <w:rtl w:val="true"/>
        </w:rPr>
        <w:t>ـ پیامبری به سوی بنی اسرائیل</w:t>
      </w:r>
      <w:bookmarkEnd w:id="773"/>
    </w:p>
    <w:p>
      <w:pPr>
        <w:pStyle w:val="BookText"/>
        <w:rPr/>
      </w:pPr>
      <w:r>
        <w:rPr>
          <w:rFonts w:ascii="IRNazanin" w:hAnsi="IRNazanin" w:eastAsia="IRNazanin"/>
          <w:color w:val="111111"/>
          <w:sz w:val="28"/>
          <w:sz w:val="28"/>
          <w:szCs w:val="28"/>
          <w:rtl w:val="true"/>
          <w:lang w:bidi="fa-IR"/>
        </w:rPr>
        <w:t>در اینکه آیا رسالت مسیح مخصوص بنی اسرائیل بوده یا دایره آن گسترده تر بود، موضوع مستقلی است که در موقع مناسب در باره آن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آیات حاکی از قول نخست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وَرَسُولاً إلی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شهادت بر اعمال نیز یکی از ویژگیهای حضرت مسیح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خدا او را چنین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القِیامَةِ یَکُونُ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از آنجا که شهادت گاهی به سود انسان وگاهی به ضرر اوست وشاهدان بر اعمال از هر ویژگی برخوردارند ودر آیه یاد شده فقط شهادت به بر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bookmarkStart w:id="774" w:name="pg11573_133722"/>
    </w:p>
    <w:p>
      <w:pPr>
        <w:pStyle w:val="BookText"/>
        <w:rPr/>
      </w:pPr>
      <w:bookmarkEnd w:id="774"/>
      <w:r>
        <w:rPr>
          <w:rFonts w:ascii="IRNazanin" w:hAnsi="IRNazanin" w:eastAsia="IRNazanin"/>
          <w:color w:val="111111"/>
          <w:sz w:val="28"/>
          <w:sz w:val="28"/>
          <w:szCs w:val="28"/>
          <w:rtl w:val="true"/>
          <w:lang w:bidi="fa-IR"/>
        </w:rPr>
        <w:t>مطرح شده است، می توان گفت که مقصود این است که مسیح بر خلاف اندیشه های باطل پیروانش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بر این عقیده اند که او کشته شده، در حالی که او کشته نشده ومسأله بر پیروانش مشتبه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بر واقعیت جریان گواهی می دهد وهمین گونه است دیگر موارد باطل، این مطلب با توجّه به سیاق آیات روشنتر می شود</w:t>
      </w:r>
      <w:r>
        <w:rPr>
          <w:rFonts w:eastAsia="IRNazanin" w:cs="IRNazanin"/>
          <w:color w:val="111111"/>
          <w:sz w:val="28"/>
          <w:szCs w:val="28"/>
          <w:rtl w:val="true"/>
          <w:lang w:bidi="fa-IR"/>
        </w:rPr>
        <w:t>.</w:t>
      </w:r>
    </w:p>
    <w:p>
      <w:pPr>
        <w:pStyle w:val="Heading3"/>
        <w:numPr>
          <w:ilvl w:val="2"/>
          <w:numId w:val="1"/>
        </w:numPr>
        <w:rPr/>
      </w:pPr>
      <w:bookmarkStart w:id="775" w:name="__RefHeading___Toc5027909_73709187"/>
      <w:bookmarkStart w:id="776" w:name="_Toc297"/>
      <w:bookmarkEnd w:id="775"/>
      <w:r>
        <w:rPr/>
        <w:t>3</w:t>
      </w:r>
      <w:r>
        <w:rPr>
          <w:rtl w:val="true"/>
        </w:rPr>
        <w:t xml:space="preserve">- </w:t>
      </w:r>
      <w:r>
        <w:rPr>
          <w:rtl w:val="true"/>
        </w:rPr>
        <w:t xml:space="preserve">کتاب و شریعت عیسی </w:t>
      </w:r>
      <w:r>
        <w:rPr>
          <w:rtl w:val="true"/>
        </w:rPr>
        <w:t>(</w:t>
      </w:r>
      <w:r>
        <w:rPr>
          <w:rtl w:val="true"/>
        </w:rPr>
        <w:t>علیه السلام</w:t>
      </w:r>
      <w:r>
        <w:rPr>
          <w:rtl w:val="true"/>
        </w:rPr>
        <w:t>)</w:t>
      </w:r>
      <w:bookmarkEnd w:id="776"/>
    </w:p>
    <w:p>
      <w:pPr>
        <w:pStyle w:val="Heading4"/>
        <w:numPr>
          <w:ilvl w:val="3"/>
          <w:numId w:val="1"/>
        </w:numPr>
        <w:rPr/>
      </w:pPr>
      <w:bookmarkStart w:id="777" w:name="__RefHeading___Toc5027911_73709187"/>
      <w:bookmarkStart w:id="778" w:name="_Toc298"/>
      <w:bookmarkEnd w:id="777"/>
      <w:r>
        <w:rPr>
          <w:rtl w:val="true"/>
        </w:rPr>
        <w:t>اشاره</w:t>
      </w:r>
      <w:bookmarkEnd w:id="778"/>
    </w:p>
    <w:p>
      <w:pPr>
        <w:pStyle w:val="BookText"/>
        <w:rPr/>
      </w:pPr>
      <w:r>
        <w:rPr>
          <w:rFonts w:ascii="IRNazanin" w:hAnsi="IRNazanin" w:eastAsia="IRNazanin"/>
          <w:color w:val="111111"/>
          <w:sz w:val="28"/>
          <w:sz w:val="28"/>
          <w:szCs w:val="28"/>
          <w:rtl w:val="true"/>
          <w:lang w:bidi="fa-IR"/>
        </w:rPr>
        <w:t>آیات قرآن حاکی است که او یکی از پیامبران الهی بود واز طریق کتاب خود دارای شریعتی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 کس که پیامبر است، باید طرف وحی نیز باشد اینک آیات مربوط به این موضوع</w:t>
      </w:r>
      <w:r>
        <w:rPr>
          <w:rFonts w:eastAsia="IRNazanin" w:cs="IRNazanin"/>
          <w:color w:val="111111"/>
          <w:sz w:val="28"/>
          <w:szCs w:val="28"/>
          <w:rtl w:val="true"/>
          <w:lang w:bidi="fa-IR"/>
        </w:rPr>
        <w:t>:</w:t>
      </w:r>
    </w:p>
    <w:p>
      <w:pPr>
        <w:pStyle w:val="Heading4"/>
        <w:numPr>
          <w:ilvl w:val="3"/>
          <w:numId w:val="1"/>
        </w:numPr>
        <w:rPr/>
      </w:pPr>
      <w:bookmarkStart w:id="779" w:name="__RefHeading___Toc5027913_73709187"/>
      <w:bookmarkStart w:id="780" w:name="_Toc299"/>
      <w:bookmarkEnd w:id="779"/>
      <w:r>
        <w:rPr>
          <w:rtl w:val="true"/>
        </w:rPr>
        <w:t>آیات مورد بحث</w:t>
      </w:r>
      <w:bookmarkEnd w:id="780"/>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إلی بَنی إسرائیلَ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 وَ لأُحِلَّ لَکُمْ بَعْضَ الّذی حُرِّمَ عَلَیْکُمْ وَجِئتُکُمْ بِ آیَة مِنْ رَبِّکُمْ فَاتَّقُوا اللّهَ وَ أطیعونِ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أوْحَیْنا إلی إبْراهیمَ و إسْماعیلَ وَ إسْحقَ وَ یَعْقُوبَ وَ الأسْباطِ وَعیسی وَ أیُّوبَ وَ یُونُسَ وَ هارونَ وَ سُلَیمانَ وَ آتَیْنَا داوُدَ زَبوراً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المَسیحُ عِیسَی ابنُ مَرْیَمَ رَسُولُ اللّهِ وَ کَلِمَتُهُ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bookmarkStart w:id="781" w:name="pg11573_133723"/>
    </w:p>
    <w:p>
      <w:pPr>
        <w:pStyle w:val="BookText"/>
        <w:rPr/>
      </w:pPr>
      <w:bookmarkEnd w:id="781"/>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قَفَّیْنا عَلی آثارِهِمْ بِعِیسَی ابنِ مَرْیَمَ مُصَدِّقاً لِما بَیْنَ یَدیْهِ مِنَ التَّوراةِ وَآتَیْناهُ الإنْجیلَ فیهِ هُدًی ونُورٌ وَ مُصَدِّقاً لِما بَیْنَ یَدَیْهِ مِنَ التَّوراةِ وَ هُدًی وَمَوْعِظَةً لِلْمُتَّقینَ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 إبْراهیمَ وَجَعَلْنا فی ذُرِّیَّتِهِمَا النُّبُوَّة وَالکِتاب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 وَ قَفَّیْنا بِعیسی ابنِ مَرْیَمَ وَ آتَیْناهُ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عیسَی بنُ مَرْیَمَ یا بَنی إسْرائیلَ إِنِّی رَسُولُ اللّهِ إلَیْکُمْ مُصَدِّقاً لِما بَیْنَ یَدَیَّ مِنَ التَّوراةِ وَ مُبَشِّراً بِرَسُول یَأْتِی مِنْ بَعْدِی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عیسی بِالْبَیِّناتِ قالَ قَدْ جِئْتُکُمْ بِالحِکْمَةِ وَ لأُبَیِّنَ لَکُمْ بَعْضَ الّذی تَخْتَلِفُونَ فیهِ فَاتَّقُوا اللّهَ وَ أطیعُونِ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5027915_73709187"/>
      <w:bookmarkStart w:id="783" w:name="_Toc300"/>
      <w:bookmarkEnd w:id="782"/>
      <w:r>
        <w:rPr>
          <w:rtl w:val="true"/>
        </w:rPr>
        <w:t>ترجمه آیات</w:t>
      </w:r>
      <w:bookmarkEnd w:id="783"/>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خدا به او کتاب وحکمت وتورات وانجیل می آموزد واورا به عنوان رسول به سوی بنی اسرائیل می فرستد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تصدیق کننده توراتی هستم که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برخی از چیزهایی را که درشریعت پیشین حرام شده است، حلال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وعیسی وحی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مسیح، عیسی بن مریم رسول خدا وکلمه او بود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به دنبال آن رسولان، عیسی بن مریم را، در حالی که تصدیق کننده توراتی که نزد او بود، فرستادیم وبه او انجیل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مایه های هدایت وروشنی وتصدیق کننده تورات وهدایت وپند برای متقیان</w:t>
      </w:r>
      <w:bookmarkStart w:id="784" w:name="pg11573_133724"/>
    </w:p>
    <w:p>
      <w:pPr>
        <w:pStyle w:val="BookText"/>
        <w:rPr/>
      </w:pPr>
      <w:bookmarkEnd w:id="78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مسیح، فرزند مریم کسی جز پیامبر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نیز پیامبرانی آمده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نوح وابراهیم را فرستادیم ودر ذریه آنان نبوت وکتاب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آنان رسولان دیگری فرستادیم وبه دنبال آنها عیسی بن مریم را قرار دادیم وبه او انجیل عطا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به یاد آرید هنگامی که مسیح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 تصدیق کننده توراتی که نزد من است می باشم وبشارت دهنده ام به پیامبری که پس از من می آید ونام او احمد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آنگاه که عیسی با دلایل به سوی بنی اسرائیل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سخنان حکیمانه به سوی شما آمده ام تا برای شما برخی از چیزهایی را که درآن اختلاف دارید،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واز من پیروی کنید</w:t>
      </w:r>
      <w:r>
        <w:rPr>
          <w:rFonts w:eastAsia="IRNazanin" w:cs="IRNazanin"/>
          <w:color w:val="111111"/>
          <w:sz w:val="28"/>
          <w:szCs w:val="28"/>
          <w:rtl w:val="true"/>
          <w:lang w:bidi="fa-IR"/>
        </w:rPr>
        <w:t>.</w:t>
      </w:r>
    </w:p>
    <w:p>
      <w:pPr>
        <w:pStyle w:val="Heading4"/>
        <w:numPr>
          <w:ilvl w:val="3"/>
          <w:numId w:val="1"/>
        </w:numPr>
        <w:rPr/>
      </w:pPr>
      <w:bookmarkStart w:id="785" w:name="__RefHeading___Toc5027917_73709187"/>
      <w:bookmarkStart w:id="786" w:name="_Toc301"/>
      <w:bookmarkEnd w:id="785"/>
      <w:r>
        <w:rPr>
          <w:rtl w:val="true"/>
        </w:rPr>
        <w:t>تفسیر آیات</w:t>
      </w:r>
      <w:bookmarkEnd w:id="786"/>
    </w:p>
    <w:p>
      <w:pPr>
        <w:pStyle w:val="BookText"/>
        <w:rPr/>
      </w:pPr>
      <w:r>
        <w:rPr>
          <w:rFonts w:ascii="IRNazanin" w:hAnsi="IRNazanin" w:eastAsia="IRNazanin"/>
          <w:color w:val="111111"/>
          <w:sz w:val="28"/>
          <w:sz w:val="28"/>
          <w:szCs w:val="28"/>
          <w:rtl w:val="true"/>
          <w:lang w:bidi="fa-IR"/>
        </w:rPr>
        <w:t>آیات یاد شده در باره رسالت وشریعت وکتاب مسیح وموضع او در برابر پیامبران گذشته وآینده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ویژگیها، مقام بلند او در حلقه رسولان برای ما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ویژگیها به نحوی که در آیات آمده است اشاره می کنیم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آیاتی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ومسلّماً مقام رسالت، غیر از مقام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وحی را از جهان بالا می گیرد واین مقام را نبوت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آنچه را از عالم وحی گرفته به دیگران انتقال دهد وبه اصطلاح به مأموریت خود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مسیح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وهم رسول؛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أوْحَیْنا إلی</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وَ کَلِمَتهُ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وَرُسولاً إلی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وآیات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کتاب او به نام انجیل در سه مورد آمده است؛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الإنْجیلَ فیهِ هُدًی ونُور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 الکِتابَ وَ الحِکْمَةَ وَ 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شریعت او به عنوان تبصره ای بر شریعت تورات تلقی شده است، تو گویی حضرت مسیح همه آنچه را در تورات تشریع شده، پذیرفته است، جز مواردی که حرام بوده وبه وسیله او حلال گشته است؛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لأُحِلَّ لَکُمْ بَعْضَ الّذی حُرِّمَ عَلَیْکُمْ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او تصدیق کننده پیامبران پیشین وتورات ودر عین حال مبّشر پیامبر پس از خود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مُصَدِّقاً لِما بَیْنَ یَدَیَّ 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مُبَشِّراً بِرَسُول یَأتی مِنْ بَعْدی اسْمُهُ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او با نبوت وشریعت وکتاب خود برای اصلاحاتی برانگیخته شد تا زمینه را برای پیامبر موعود فراهم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او به عنوان داور در باره اختلافات بنی اسرائیل برانگیخته شده بود؛ چنانکه می فرماید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لأُبَیِّنَ لَکُمْ بَعْضَ الّذی تَخْتَلِفُونَ فیهِ فَاتَّقُوا اللّهَ وَ أطیعُونِ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787" w:name="pg11573_133726"/>
    </w:p>
    <w:p>
      <w:pPr>
        <w:pStyle w:val="Heading3"/>
        <w:numPr>
          <w:ilvl w:val="2"/>
          <w:numId w:val="1"/>
        </w:numPr>
        <w:rPr/>
      </w:pPr>
      <w:bookmarkStart w:id="788" w:name="__RefHeading___Toc5027919_73709187"/>
      <w:bookmarkStart w:id="789" w:name="_Toc302"/>
      <w:bookmarkEnd w:id="787"/>
      <w:bookmarkEnd w:id="788"/>
      <w:r>
        <w:rPr/>
        <w:t>4</w:t>
      </w:r>
      <w:r>
        <w:rPr>
          <w:rtl w:val="true"/>
        </w:rPr>
        <w:t xml:space="preserve">- </w:t>
      </w:r>
      <w:r>
        <w:rPr>
          <w:rtl w:val="true"/>
        </w:rPr>
        <w:t>معجزات و نشانه های نبوّت عیسی</w:t>
      </w:r>
      <w:bookmarkEnd w:id="789"/>
    </w:p>
    <w:p>
      <w:pPr>
        <w:pStyle w:val="Heading4"/>
        <w:numPr>
          <w:ilvl w:val="3"/>
          <w:numId w:val="1"/>
        </w:numPr>
        <w:rPr/>
      </w:pPr>
      <w:bookmarkStart w:id="790" w:name="__RefHeading___Toc5027921_73709187"/>
      <w:bookmarkStart w:id="791" w:name="_Toc303"/>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یکی از طرق اثبات نبوت وارتباط انسان با جهان بالا این است که مدعی چنین مقامی دارای آیت ومعجزه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گواهی می دهد که پیامبران به چنین دلیل وبرهانی مجهز بوده اند وحتی خود مردم به هنگام رویارویی با پیامبران، از آنان معجزه می طلبیدند حضرت مسیح از همین پیامبران بزرگی است که خدا او را پس از حضرت موسی با بینات ودلایل روشن بر نبوت 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وارده در این مورد بر دو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صورت مجمل از معجزات او گزارش می کند، در حالی که برخی دیگر به تفصیل معجزات او را بیان کرده اند اینک آیات مربوط به این بخش</w:t>
      </w:r>
      <w:r>
        <w:rPr>
          <w:rFonts w:eastAsia="IRNazanin" w:cs="IRNazanin"/>
          <w:color w:val="111111"/>
          <w:sz w:val="28"/>
          <w:szCs w:val="28"/>
          <w:rtl w:val="true"/>
          <w:lang w:bidi="fa-IR"/>
        </w:rPr>
        <w:t>:</w:t>
      </w:r>
    </w:p>
    <w:p>
      <w:pPr>
        <w:pStyle w:val="Heading4"/>
        <w:numPr>
          <w:ilvl w:val="3"/>
          <w:numId w:val="1"/>
        </w:numPr>
        <w:rPr/>
      </w:pPr>
      <w:bookmarkStart w:id="792" w:name="__RefHeading___Toc5027923_73709187"/>
      <w:bookmarkStart w:id="793" w:name="_Toc304"/>
      <w:bookmarkEnd w:id="792"/>
      <w:r>
        <w:rPr>
          <w:rtl w:val="true"/>
        </w:rPr>
        <w:t>آیات مورد بحث</w:t>
      </w:r>
      <w:bookmarkEnd w:id="793"/>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وآتَیْنا عِیسَی ابنَ مَرْیَمَ البَیِّناتِ وَ أیَّدْناهُ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آتَیْنا عیسی ابنَ مَرْیَمَ البَیِّنَاتِ وَ أیَّدْناهُ بِرُوحِ القُدُسِ وَ لَوْ شاءَ اللّهُ مَا اقْتَتَلَ الَّذِینَ مِنْ بَعْدِهِمْ مِنْ بَعْدِ ما جاءَتْهُمُ البَیِّنات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رَسُولاً إلی بَنی إسْرائیلَ أنّی قَدْ جِئْتُکُمْ بِ 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ابنَ مَرْیَمَ اذْکُرْ نِعْمَتِی عَلَیْکَ وَ عَلی والِدَتِکَ إذْ أیَّدْتُکَ</w:t>
      </w:r>
      <w:bookmarkStart w:id="794" w:name="pg11573_133727"/>
    </w:p>
    <w:p>
      <w:pPr>
        <w:pStyle w:val="BookText"/>
        <w:rPr/>
      </w:pPr>
      <w:bookmarkEnd w:id="794"/>
      <w:r>
        <w:rPr>
          <w:rFonts w:ascii="Amiri" w:hAnsi="Amiri" w:eastAsia="Amiri" w:cs="Amiri"/>
          <w:color w:val="111111"/>
          <w:sz w:val="28"/>
          <w:sz w:val="28"/>
          <w:szCs w:val="28"/>
          <w:rtl w:val="true"/>
          <w:lang w:bidi="ar-SA"/>
        </w:rPr>
        <w:t>بِرُوحِ القُدُسِ تُکَلِّمُ النَّاسَ فی المَهْدِ وَ کَهْلاً وَ إذْ عَلَّمْتُکَ الْکِتابَ وَ الحِکْمَةَ وَالتَّوراةَ وَالإنْجیلَ وَ إذْ تَخْلُقُ مِنَ الطِّینِ کَهَیْئَةِ الطَّیْرِ بِإذْنی فَتَنْفُخُ فیها فَتَکُونُ طَیْراً بَإذْنی وَ تُبْرِئ الأکْمَهَ وَ الأبْرَصَ بِإذْنی وَإذْ تُخْرِجُ المَوتی بِإذْنی وَإذْ کَفَفْتُ بَنی إسْرائیلَ عَنْکَ إذْ جِئْتَهُمْ بِالبَیِّناتِ فَقالَ الّذینَ کَفَروُا مِنْهُمْ إنْ هذا إلاّ سِحْرٌ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جاءَ عیسَی بِالبَیِّناتِ قالَ قَدجِئْتُکُمْ بِالحِکْمَةِ وَ لأُبَیِّنَ لَکُمْ بَعْضَ الّذی تَخْتَلِفُونَ فیهِ فَاتَّقُوا اللّهَ وَ أطیعُونِ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5027925_73709187"/>
      <w:bookmarkStart w:id="796" w:name="_Toc305"/>
      <w:bookmarkEnd w:id="795"/>
      <w:r>
        <w:rPr>
          <w:rtl w:val="true"/>
        </w:rPr>
        <w:t>ترجمه آیات</w:t>
      </w:r>
      <w:bookmarkEnd w:id="796"/>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عیسی بن مریم دلایل روشن دادیم واو را با روح القدس تأیید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عیسی بن مریم دلایل روشن دادیم واو را با روح القدس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می خواست پس از آمدن دلایل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ویکدیگر را نمی 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مسیح را به عنوان رسول به سوی بنی اسرائیل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با آیت ومعجزه ای از جانب پروردگار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گل شکل مرغی را می آفرینم ودرآن می 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اذن خدا، ناگاه پرنده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خدا،نابینایان ومبتلایان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شفا دهم وشما را از آنچه که می خورید ویا در درون خانه هایتان ذخیره می سازید، آگاه می سازم ودر این کار برای شما نشانه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حقانیت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می باشید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به یاد آور زمانی را که خدا به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مرا در حقّ خود ومادرت 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تو را با روح القدس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گهواره ودر بزرگسالی یکسان سخن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وقتی که به تو کتاب وحکمت وتورات وانجیل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موقعی که از گل شکل پرنده ای به اذن من ساختی ودر آن دمیدی وبه اذن من</w:t>
      </w:r>
      <w:bookmarkStart w:id="797" w:name="pg11573_133728"/>
    </w:p>
    <w:p>
      <w:pPr>
        <w:pStyle w:val="BookText"/>
        <w:rPr/>
      </w:pPr>
      <w:bookmarkEnd w:id="797"/>
      <w:r>
        <w:rPr>
          <w:rFonts w:ascii="IRNazanin" w:hAnsi="IRNazanin" w:eastAsia="IRNazanin"/>
          <w:color w:val="111111"/>
          <w:sz w:val="28"/>
          <w:sz w:val="28"/>
          <w:szCs w:val="28"/>
          <w:rtl w:val="true"/>
          <w:lang w:bidi="fa-IR"/>
        </w:rPr>
        <w:t>پرنده واقعی می شد ونابینایان ومبتلایان به پیسی را به اذن من شفا می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آر هنگامی که مردگان را از قبر بیرون می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موقعی را که بنی اسرائیل را از سوء قصد به جان تو، آنگاه که به سوی آنان با بیّنات آمدی، باز داشتم، ودر نتیجه کافران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جادویی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آنگاه که عیسی با دلایل به سوی قوم خود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با شریعت وسخنان حکیمانه آمده ام تا برای شما برخی از چیزهایی را که در باره آن اختلاف می کنید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خدا بپرهیزید ومرا اطاعت کنید</w:t>
      </w:r>
      <w:r>
        <w:rPr>
          <w:rFonts w:eastAsia="IRNazanin" w:cs="IRNazanin"/>
          <w:color w:val="111111"/>
          <w:sz w:val="28"/>
          <w:szCs w:val="28"/>
          <w:rtl w:val="true"/>
          <w:lang w:bidi="fa-IR"/>
        </w:rPr>
        <w:t>.</w:t>
      </w:r>
    </w:p>
    <w:p>
      <w:pPr>
        <w:pStyle w:val="Heading4"/>
        <w:numPr>
          <w:ilvl w:val="3"/>
          <w:numId w:val="1"/>
        </w:numPr>
        <w:rPr/>
      </w:pPr>
      <w:bookmarkStart w:id="798" w:name="__RefHeading___Toc5027927_73709187"/>
      <w:bookmarkStart w:id="799" w:name="_Toc306"/>
      <w:bookmarkEnd w:id="798"/>
      <w:r>
        <w:rPr>
          <w:rtl w:val="true"/>
        </w:rPr>
        <w:t>تفسیر آیات</w:t>
      </w:r>
      <w:bookmarkEnd w:id="799"/>
    </w:p>
    <w:p>
      <w:pPr>
        <w:pStyle w:val="BookText"/>
        <w:rPr/>
      </w:pPr>
      <w:r>
        <w:rPr>
          <w:rFonts w:ascii="IRNazanin" w:hAnsi="IRNazanin" w:eastAsia="IRNazanin"/>
          <w:color w:val="111111"/>
          <w:sz w:val="28"/>
          <w:sz w:val="28"/>
          <w:szCs w:val="28"/>
          <w:rtl w:val="true"/>
          <w:lang w:bidi="fa-IR"/>
        </w:rPr>
        <w:t>حضرت مسیح مانند دیگر پیامبران ، مطابق شرایط زمان ـ دارای معجزات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جز این نیست که فردی دست به کار خارق العاده ای بزند که متخصصان در مشابه آن فن، از مقابله با آن عاجز وناتوان گردند وعلم وقدرت ونیروی خود را کمتر از آن بدانند که بتوانند همانند آن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 تصدیق اهل فن، که عمل این مدعی نبوّت کار خارج از توان بشری است، برای دیگران حجت وبرهان قاطع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اهل فن در صورتی بر چنین مطلبی صحّه می گذارند که کار مدعی نبوت از سنخ کارهای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موضوعی که آنها سرآمد روزگار در آن هستند، به مقابله وتحدّی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صورت، مورد تصدیق اهل فن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آنان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دراین رشته ای که تو دست به اعجاز زده ای اطّلاع کامل نداریم تا تصدیق کنیم که آیا کار تو ما فوق توان بشری است یا در قلمرو توان بشری می 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اصل معجزات پیامبران، مشابه فنون رایج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اصل در صورتی حاکم است که در میان آن مردم، گروهی در رشته ای از فنون مهارت خاص داشته باشند، وگرنه معجزات پیامبران تحت شرایطی تابع درخواست</w:t>
      </w:r>
    </w:p>
    <w:p>
      <w:pPr>
        <w:pStyle w:val="BookText"/>
        <w:rPr/>
      </w:pPr>
      <w:r>
        <w:rPr>
          <w:rFonts w:ascii="IRNazanin" w:hAnsi="IRNazanin" w:eastAsia="IRNazanin"/>
          <w:color w:val="111111"/>
          <w:sz w:val="28"/>
          <w:sz w:val="28"/>
          <w:szCs w:val="28"/>
          <w:rtl w:val="true"/>
          <w:lang w:bidi="fa-IR"/>
        </w:rPr>
        <w:t>خود مردم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هدف از درخواست معجزه، کسب آگاهی از پایه صدق ادعای نبی می باشد واین هدف در صورتی تحقق می پذیرد که مدّعی نبوت با تواناییهای موجود در میان آنان به تحدّی ومقابله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می بینیم معجزات حضرت موسی با معجزات حضرت مسیح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افکندن عصا وید بیضای خود مدعای خویش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سرمایه های موجود در آن زمان سحر وجادوگری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چاره ای جز این نبود که از این طریق وارد شود وتفوق خود را بر آنان ثابت کند وروشن سازد که عمل او فوق توان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مسیح از طریق دیگری که مشابه فن رایج آن زمان بود معجزه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 رایج در آن زمان به خاطر تمدّن یونانی فن پزشکی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گذشته گاهی برای او به صورت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چیزی است که مدعا را روشن می سازد؛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 عِیسَی ابنَ مَرْیَمَ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بیان نمونه های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آیات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زبان خود حضرت مسیح معجزات را ذکر می کند وگاهی از جانب خداوند معجزات او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معجزات 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از گل شکل پرنده ای می ساخت ودر آن می دمید و به اذن خدا پرنده واقعی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أخْلُقُ لَکُمْ مِنَ الطّینِ کَهَیْئَةِ الطَّیْرِ فَأَنْفُخُ فیهِ فَیَکُونُ طیراً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تَخْلُقُ مِنَ الطِّینِ کَهَیْئَة الطَّیْرِ بِإذْنی فَتَنْفُخُ فیها فَتَکُونُ طَیْراً بَإذْنی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نابینایان مادر زاد را شفا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مبتلایان به بیماری 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می بخشید؛ چنانکه می فرماید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أُبْرِئُ الأکْمَهَ وَ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تُبْرِئ الأکْمَهَ وَ الأبْرَصَ بِإذْنی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مردگان را به اذن خدا زنده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أُحْیِ المَوتی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تُخْرِجُ المَوتی بِإذْنی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از آنچه می خوردند ویا درخانه های خود ذخیره می کردند گزارش می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أُنَبِّئُکُمْ بِما تَأکُلُونَ وَ ما تَدَّخِرونَ فی بُیُوتِکُم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یک رشته معجزات ودلایل نبوت او بود که شایسته بود بنی اسرائیل با مشاهده آنها به او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امّت لجوج نسبت به آیین او کفر ورزیده وجز افراد انگشت شماری به او ایمان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 شویم ظاهر آیات که کارهای خارق العاده را به خود مسیح نسبت می دهد وخدا به او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مرده را زنده می کردی، وبیماران را شفا می دادی، ویا خود مسیح این کارها را به خود نسبت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 کردم و شفا می دادم، همگی می توانند گواه بر این باشند که کارهای خارق العاده، فعل خود پیامبران است هر چند در پرتو اذن وقدرت الهی، نه اینکه پیامبران محل ظهور این نوع کارهای خارق العاده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بخواهیم این مطلب را به اصطلاح روز بیان کنیم، باید بگوییم پیامبران نسبت به این نوع افعال تماشاگر نبودند، بلکه نقشی در تحقّق آنها داشتند واین مطلب با آنچه در الهیات در باره نفوس قویّه گفته شده است، کاملاً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در تحصیل کمال به پایه ای می رسد که می تواند در جهان آفرینشگری داشته ومَثل أعلی برای خالقیت خدا 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بزرگوار مرحوم علاّمه طباطبایی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لِرَسُول أنْ یَأتیَ بِ آیَة إلاّ بِإذْنِ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مطلب استدلال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آوردن معجزه را به خود پیامبر نسبت داده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 بِ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باب معرفت رجال الهی گامهای استواری ندارند، این نوع اندیشه ها را غلوّ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مقیاس ظواهر قرآن باشد، هر نوع اندیشه برخلاف این ظواهر، دوری از قرآن</w:t>
      </w:r>
      <w:bookmarkStart w:id="800" w:name="pg11573_133731"/>
    </w:p>
    <w:p>
      <w:pPr>
        <w:pStyle w:val="BookText"/>
        <w:rPr/>
      </w:pPr>
      <w:bookmarkEnd w:id="800"/>
      <w:r>
        <w:rPr>
          <w:rFonts w:ascii="IRNazanin" w:hAnsi="IRNazanin" w:eastAsia="IRNazanin"/>
          <w:color w:val="111111"/>
          <w:sz w:val="28"/>
          <w:sz w:val="28"/>
          <w:szCs w:val="28"/>
          <w:rtl w:val="true"/>
          <w:lang w:bidi="fa-IR"/>
        </w:rPr>
        <w:t>است وما درا ین موضوع درگذشته سخن گفته ایم</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801" w:name="__RefHeading___Toc5027929_73709187"/>
      <w:bookmarkStart w:id="802" w:name="_Toc307"/>
      <w:bookmarkEnd w:id="801"/>
      <w:r>
        <w:rPr/>
        <w:t>5</w:t>
      </w:r>
      <w:r>
        <w:rPr>
          <w:rtl w:val="true"/>
        </w:rPr>
        <w:t xml:space="preserve">- </w:t>
      </w:r>
      <w:r>
        <w:rPr>
          <w:rtl w:val="true"/>
        </w:rPr>
        <w:t>تبلیغ در میان بنی اسرائیل</w:t>
      </w:r>
      <w:bookmarkEnd w:id="802"/>
    </w:p>
    <w:p>
      <w:pPr>
        <w:pStyle w:val="Heading4"/>
        <w:numPr>
          <w:ilvl w:val="3"/>
          <w:numId w:val="1"/>
        </w:numPr>
        <w:rPr/>
      </w:pPr>
      <w:bookmarkStart w:id="803" w:name="__RefHeading___Toc5027931_73709187"/>
      <w:bookmarkStart w:id="804" w:name="_Toc308"/>
      <w:bookmarkEnd w:id="803"/>
      <w:r>
        <w:rPr>
          <w:rtl w:val="true"/>
        </w:rPr>
        <w:t>اشاره</w:t>
      </w:r>
      <w:bookmarkEnd w:id="804"/>
    </w:p>
    <w:p>
      <w:pPr>
        <w:pStyle w:val="BookText"/>
        <w:rPr/>
      </w:pPr>
      <w:r>
        <w:rPr>
          <w:rFonts w:ascii="IRNazanin" w:hAnsi="IRNazanin" w:eastAsia="IRNazanin"/>
          <w:color w:val="111111"/>
          <w:sz w:val="28"/>
          <w:sz w:val="28"/>
          <w:szCs w:val="28"/>
          <w:rtl w:val="true"/>
          <w:lang w:bidi="fa-IR"/>
        </w:rPr>
        <w:t>حضرت مسیح مانند دیگر پیامبران، در تبلیغ آیین خود گفتگوهایی دارد که آیات قرآن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وی نیز در مقابل تبلیغ او واکنش نشان داده بودند که آیات، بیانگر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وارده در این موضوع به قرار زیر است</w:t>
      </w:r>
      <w:r>
        <w:rPr>
          <w:rFonts w:eastAsia="IRNazanin" w:cs="IRNazanin"/>
          <w:color w:val="111111"/>
          <w:sz w:val="28"/>
          <w:szCs w:val="28"/>
          <w:rtl w:val="true"/>
          <w:lang w:bidi="fa-IR"/>
        </w:rPr>
        <w:t>:</w:t>
      </w:r>
    </w:p>
    <w:p>
      <w:pPr>
        <w:pStyle w:val="Heading4"/>
        <w:numPr>
          <w:ilvl w:val="3"/>
          <w:numId w:val="1"/>
        </w:numPr>
        <w:rPr/>
      </w:pPr>
      <w:bookmarkStart w:id="805" w:name="__RefHeading___Toc5027933_73709187"/>
      <w:bookmarkStart w:id="806" w:name="_Toc309"/>
      <w:bookmarkEnd w:id="805"/>
      <w:r>
        <w:rPr>
          <w:rtl w:val="true"/>
        </w:rPr>
        <w:t>آیات مورد بحث</w:t>
      </w:r>
      <w:bookmarkEnd w:id="806"/>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الّذینَ قالُوا إنّا نَصاری أخَذْنا مِیثاقَهُمْ فَنَسُوا حَظّاً مِمّا ذُکِّرُوا بِهِ فَأغْرَیْنا بَیْنَهُمُ العَداوَةَ وَ البَغْضاءَ إلی یَوْمِ القِیامَةِ وَ سَوْفَ یُنَبِّئُهُمُ اللّهُ بِما کانُوا یَصْنَعُونَ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لا یَتَناهَوْنَ عَنْ مُنْکَر فَعَلُوهُ لَبِئْسَ ماکانُوا یَفْعَلُونَ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کَفَفْتُ بَنی إسْرائیلَ عَنْکَ إذْ جِئْتَهُمْ بِالبَیِّناتِ فَقالَ الّذینَ کَفَرُوا مِنْهُمْ إنْ هذا إلاّ سِحْرٌ مُبینٌ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5027935_73709187"/>
      <w:bookmarkStart w:id="808" w:name="_Toc310"/>
      <w:bookmarkEnd w:id="807"/>
      <w:r>
        <w:rPr>
          <w:rtl w:val="true"/>
        </w:rPr>
        <w:t>ترجمه آیات</w:t>
      </w:r>
      <w:bookmarkEnd w:id="80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گروهی از کسانی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نصرانی هستیم، پیمانهای محکم از</w:t>
      </w:r>
      <w:bookmarkStart w:id="809" w:name="pg11573_133732"/>
    </w:p>
    <w:p>
      <w:pPr>
        <w:pStyle w:val="BookText"/>
        <w:rPr/>
      </w:pPr>
      <w:bookmarkEnd w:id="809"/>
      <w:r>
        <w:rPr>
          <w:rFonts w:ascii="IRNazanin" w:hAnsi="IRNazanin" w:eastAsia="IRNazanin"/>
          <w:color w:val="111111"/>
          <w:sz w:val="28"/>
          <w:sz w:val="28"/>
          <w:szCs w:val="28"/>
          <w:rtl w:val="true"/>
          <w:lang w:bidi="fa-IR"/>
        </w:rPr>
        <w:t>آنان گرفتیم، ولی بخش قابل ملاحظه ای از آنچه به آنان تذکر دادیم،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دشمنی وعداوت در میان آنان تا روز قیامت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آنان را از اعمال خویش آگاه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آنان که از قوم بنی اسرائیل کافر شدند، مورد لعن ونفرین داود وعیسی بن مریم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این بود که آنان با فرمان خدا مخالفت کرده وپیوسته به حدود الهی تجاوز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هنگامی که از کارهای بدی که انجام می دادند، نهی می شدند، اعتنا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انجام می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روش ناپسندی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هنگامی را که بنی اسرائیل را از ایذا یا قتل تو باز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سوی آنان با دلایل روشن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جادوی آشکار چیزی نیست</w:t>
      </w:r>
      <w:r>
        <w:rPr>
          <w:rFonts w:eastAsia="IRNazanin" w:cs="IRNazanin"/>
          <w:color w:val="111111"/>
          <w:sz w:val="28"/>
          <w:szCs w:val="28"/>
          <w:rtl w:val="true"/>
          <w:lang w:bidi="fa-IR"/>
        </w:rPr>
        <w:t>.</w:t>
      </w:r>
    </w:p>
    <w:p>
      <w:pPr>
        <w:pStyle w:val="Heading4"/>
        <w:numPr>
          <w:ilvl w:val="3"/>
          <w:numId w:val="1"/>
        </w:numPr>
        <w:rPr/>
      </w:pPr>
      <w:bookmarkStart w:id="810" w:name="__RefHeading___Toc5027937_73709187"/>
      <w:bookmarkStart w:id="811" w:name="_Toc311"/>
      <w:bookmarkEnd w:id="810"/>
      <w:r>
        <w:rPr>
          <w:rtl w:val="true"/>
        </w:rPr>
        <w:t>تفسیر آیات</w:t>
      </w:r>
      <w:bookmarkEnd w:id="811"/>
    </w:p>
    <w:p>
      <w:pPr>
        <w:pStyle w:val="BookText"/>
        <w:rPr/>
      </w:pPr>
      <w:r>
        <w:rPr>
          <w:rFonts w:ascii="IRNazanin" w:hAnsi="IRNazanin" w:eastAsia="IRNazanin"/>
          <w:color w:val="111111"/>
          <w:sz w:val="28"/>
          <w:sz w:val="28"/>
          <w:szCs w:val="28"/>
          <w:rtl w:val="true"/>
          <w:lang w:bidi="fa-IR"/>
        </w:rPr>
        <w:t xml:space="preserve">پیش از آنکه به تفسیر آیات بپردازیم، توضیح کوتاهی در باره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حضرت مسیح گفته می شود و سیزده بار در قرآن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جمع ومفرد آن نصرانی یا نصری است،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نواحی فلسطین است که گویا حضرت مسیح در آنجا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عیسای ناصری وعیسای جلیلی خوانده می شد</w:t>
      </w:r>
      <w:r>
        <w:rPr>
          <w:rFonts w:eastAsia="IRNazanin" w:cs="IRNazanin"/>
          <w:color w:val="111111"/>
          <w:sz w:val="28"/>
          <w:szCs w:val="28"/>
          <w:rtl w:val="true"/>
          <w:lang w:bidi="fa-IR"/>
        </w:rPr>
        <w:t>.</w:t>
      </w:r>
      <w:r>
        <w:rPr>
          <w:rStyle w:val="FootnoteAnchor"/>
          <w:rtl w:val="true"/>
        </w:rPr>
        <w:footnoteReference w:id="149"/>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آیات قرآن استفاده می شود که شیوه تبلیغ حضرت مسیح در قرآن کمتر بیان شده است وشاید علّت آن این باشد که حضرتش مردم را به صلح وسلم وتوجه به آخرت ورویگردانی از دنیا دعوت می کرد وآنان را از جنگ ونزاع در باره متاع</w:t>
      </w:r>
    </w:p>
    <w:p>
      <w:pPr>
        <w:pStyle w:val="BookText"/>
        <w:rPr/>
      </w:pPr>
      <w:r>
        <w:rPr>
          <w:rFonts w:ascii="IRNazanin" w:hAnsi="IRNazanin" w:eastAsia="IRNazanin"/>
          <w:color w:val="111111"/>
          <w:sz w:val="28"/>
          <w:sz w:val="28"/>
          <w:szCs w:val="28"/>
          <w:rtl w:val="true"/>
          <w:lang w:bidi="fa-IR"/>
        </w:rPr>
        <w:t>دنیا باز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قسمت قابل ملاحظه ای از تذکرات مسیح را به دست فراموشی سپردند، نتیجه این شد که جنگ ونزاع در میان آنان تا روز قیامت راه یافت واین پیامد تلخ، نتیجه انحراف از تعالیم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نخستین آیات به این حقیقت اشاره شده است؛ آنجا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الّذینَ قالُوا إنّا نَصاری أخَذْنا مِیثاقَهُمْ فَنَسُوا حَظّاً مِمّا ذُکِّرُوا بِهِ فَأغْرَیْنا </w:t>
      </w:r>
      <w:r>
        <w:rPr>
          <w:rStyle w:val="FootnoteAnchor"/>
          <w:rtl w:val="true"/>
        </w:rPr>
        <w:footnoteReference w:id="150"/>
      </w:r>
      <w:r>
        <w:rPr>
          <w:rFonts w:ascii="Amiri" w:hAnsi="Amiri" w:eastAsia="Amiri" w:cs="Amiri"/>
          <w:color w:val="111111"/>
          <w:sz w:val="28"/>
          <w:sz w:val="28"/>
          <w:szCs w:val="28"/>
          <w:rtl w:val="true"/>
          <w:lang w:bidi="ar-SA"/>
        </w:rPr>
        <w:t>بَیْنَهُمُ العَداوَةَ وَ البَغْضاءَ إلی یَوْمِ القِیامَةِ وَ سَوْفَ یُنَبِّئُهُمُ اللّهُ بِما کانُوا یَصْنَعُونَ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حاکی است که خدا از آنان میثاق وپیمان گرفته بود، ولی متعلَّق میثاق در آیه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متعلَّق آن استواری در توحید باشد، به گواه اینکه در آیه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به وسیله موسی نیز بیان شده است؛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أخَذَ اللّهُ مِیثاقَ بَنی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متعلَّق میثاق در هر دو آیه علاوه بر حفظ توحید، ایمان به پیامبران وفرمانبرداری از آنان در همه زمینه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اینکه در همان آیه مربوط به بنی اسرائیل، مسأله اقامه نماز وادای زکات وایمان به پیامبران ویاری دادن به آنان را مطرح نموده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إنِّی مَعَکُمْ لَئِنْ أقَمْتُمُ الصّلاةَ وَ آتَیْتُمُ الزَّکاةَ وَ آمَنْتُمْ بِرُسُلی وَعزَّرْتُمُوهُمْ وَ أقْرَضْتُمُ اللّهَ قَرضاً حَسَناً لأُکَفِّرَنَّ عَنْکُمْ سَیِّئاتِکُمْ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بنی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اگر نماز را بر پای داشته،زکات بپردازیدوبه پیامبران من ایمان آورده آنان را یاری دهید وبه خدا قرض نیکو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لغزشهای شما را می بخشم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امّت بنی اسرائیل ـ چه در عصر حضرت موسی وچه در زمان</w:t>
      </w:r>
    </w:p>
    <w:p>
      <w:pPr>
        <w:pStyle w:val="BookText"/>
        <w:rPr/>
      </w:pPr>
      <w:r>
        <w:rPr>
          <w:rFonts w:ascii="IRNazanin" w:hAnsi="IRNazanin" w:eastAsia="IRNazanin"/>
          <w:color w:val="111111"/>
          <w:sz w:val="28"/>
          <w:sz w:val="28"/>
          <w:szCs w:val="28"/>
          <w:rtl w:val="true"/>
          <w:lang w:bidi="fa-IR"/>
        </w:rPr>
        <w:t>حضرت مسیح ـ پیمان شکنی کرده و میثقاق الهی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وآیه مورد بحث و قبل آن حاکی از پیمان شکنی 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یاد شده حاکی از آن است که یهود ونصارا دست از آیین خود بر نخواهند داشت وتا روز قیامت بر آیین خود باقی خواهند بود وروشن می سازد که انقلاب حضرت مهدی ـ عجل اللّه تعالی فرجه الشریف ـ به معنی محو این مذاهب نیست، بلکه این گروه ناچارند در ظلّ قدرت مهدوی به همان شرایط لازم در مورد اهل ذمّه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آیه حاکی از وجود عداوت ودشمنی در میان نصارا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مسیحیت ونبردهای فرقه ای در میان آنان گواه روشنی بر درستی این مطلب است ودو جنگ جهانی، که منجر به کشته شدن میلیونها انسان گردید، گواه دیگری بر آن می باشد واگر هم این گروه روزی دست به اتحاد بزنند، حلقه مشترک میان آنان نژاد وجغرافیاست، نه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وچیزی نمی گذرد که این وحدت فرو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زشتکاریهای بنی اسرائیل، این گروه پیوسته از طرف پیامبران مورد لعن ونفرین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از لعن داود ومسیح یاد کرده ومتذکر می شود که آنان به قدری به زشتی خو کرده بودند که هر موقع افراد صالح آنان را از زشتی بازمی داشتند هیچ اعتنایی نمی کردند؛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الّذینَ کَفَرُوا مِنْ بَنی إسْرائیلَ عَلی لِسانِ داوُدَ وَ عیسَی ابنِ مَرْیَمَ ذلِکَ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 لَبِئْسَ ماکانُوا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قرآن از پایه لجاجت وعناد آنان خبر می دهد که تصمیم گرفتند پیامبر الهی، یعنی حضرت مسیح را مورد آزار قرار دهند ویا نقشه قتل او را بکشند وبه این اکتفا نکردند، بلکه دلایل ومعجزات او را سحر آشکار خواندند؛ چنانکه می فرماید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کَفَفْتُ بَنی إسْرائیلَ عَنْکَ إذْ جِئْتَهُمْ بِالبَیِّناتِ فَقالَ الّذینَ کَفَرُوا مِنْهُمْ</w:t>
      </w:r>
      <w:bookmarkStart w:id="812" w:name="pg11573_133735"/>
    </w:p>
    <w:p>
      <w:pPr>
        <w:pStyle w:val="BookText"/>
        <w:rPr/>
      </w:pPr>
      <w:bookmarkEnd w:id="812"/>
      <w:r>
        <w:rPr>
          <w:rFonts w:ascii="Amiri" w:hAnsi="Amiri" w:eastAsia="Amiri" w:cs="Amiri"/>
          <w:color w:val="111111"/>
          <w:sz w:val="28"/>
          <w:sz w:val="28"/>
          <w:szCs w:val="28"/>
          <w:rtl w:val="true"/>
          <w:lang w:bidi="ar-SA"/>
        </w:rPr>
        <w:t>إنْ هذا إلاّ سِحْرٌ مُبینٌ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این آیات استفاده می شود که عکس العمل بنی اسرائیل در برابر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میثاقهای الهی با مسیح را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وزشتی آنچنان خو کرده بودند که تبلیغ دیگران در آنان اثر نمی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ایذای مسیح ویا قتل او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مخالفتها این شد که مورد لعن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وزندگی آنان به جای صلح وصفا، دستخوش جنگ وعداوت گردید</w:t>
      </w:r>
      <w:r>
        <w:rPr>
          <w:rFonts w:eastAsia="IRNazanin" w:cs="IRNazanin"/>
          <w:color w:val="111111"/>
          <w:sz w:val="28"/>
          <w:szCs w:val="28"/>
          <w:rtl w:val="true"/>
          <w:lang w:bidi="fa-IR"/>
        </w:rPr>
        <w:t>.</w:t>
      </w:r>
    </w:p>
    <w:p>
      <w:pPr>
        <w:pStyle w:val="Heading3"/>
        <w:numPr>
          <w:ilvl w:val="2"/>
          <w:numId w:val="1"/>
        </w:numPr>
        <w:rPr/>
      </w:pPr>
      <w:bookmarkStart w:id="813" w:name="__RefHeading___Toc5027939_73709187"/>
      <w:bookmarkStart w:id="814" w:name="_Toc312"/>
      <w:bookmarkEnd w:id="813"/>
      <w:r>
        <w:rPr/>
        <w:t>6</w:t>
      </w:r>
      <w:r>
        <w:rPr>
          <w:rtl w:val="true"/>
        </w:rPr>
        <w:t xml:space="preserve">- </w:t>
      </w:r>
      <w:r>
        <w:rPr>
          <w:rtl w:val="true"/>
        </w:rPr>
        <w:t xml:space="preserve">عیسی </w:t>
      </w:r>
      <w:r>
        <w:rPr>
          <w:rtl w:val="true"/>
        </w:rPr>
        <w:t>(</w:t>
      </w:r>
      <w:r>
        <w:rPr>
          <w:rtl w:val="true"/>
        </w:rPr>
        <w:t>علیه السلام</w:t>
      </w:r>
      <w:r>
        <w:rPr>
          <w:rtl w:val="true"/>
        </w:rPr>
        <w:t xml:space="preserve">) </w:t>
      </w:r>
      <w:r>
        <w:rPr>
          <w:rtl w:val="true"/>
        </w:rPr>
        <w:t>و حواریون و نزول مائده</w:t>
      </w:r>
      <w:bookmarkEnd w:id="814"/>
    </w:p>
    <w:p>
      <w:pPr>
        <w:pStyle w:val="Heading4"/>
        <w:numPr>
          <w:ilvl w:val="3"/>
          <w:numId w:val="1"/>
        </w:numPr>
        <w:rPr/>
      </w:pPr>
      <w:bookmarkStart w:id="815" w:name="__RefHeading___Toc5027941_73709187"/>
      <w:bookmarkStart w:id="816" w:name="_Toc313"/>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قرآن مجید گروهی را به عنوان حواری حضرت مسیح مطرح کرده و در باره آنها آیاتی فرود آمده است که خود موضوع مستقلی در آیات مربوط به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مجموع آیات این بخش را یاد آور شده وبه ترجمه وشرح آنها می پردازیم</w:t>
      </w:r>
      <w:r>
        <w:rPr>
          <w:rFonts w:eastAsia="IRNazanin" w:cs="IRNazanin"/>
          <w:color w:val="111111"/>
          <w:sz w:val="28"/>
          <w:szCs w:val="28"/>
          <w:rtl w:val="true"/>
          <w:lang w:bidi="fa-IR"/>
        </w:rPr>
        <w:t>:</w:t>
      </w:r>
    </w:p>
    <w:p>
      <w:pPr>
        <w:pStyle w:val="Heading4"/>
        <w:numPr>
          <w:ilvl w:val="3"/>
          <w:numId w:val="1"/>
        </w:numPr>
        <w:rPr/>
      </w:pPr>
      <w:bookmarkStart w:id="817" w:name="__RefHeading___Toc5027943_73709187"/>
      <w:bookmarkStart w:id="818" w:name="_Toc314"/>
      <w:bookmarkEnd w:id="817"/>
      <w:r>
        <w:rPr>
          <w:rtl w:val="true"/>
        </w:rPr>
        <w:t>آیات مورد بحث</w:t>
      </w:r>
      <w:bookmarkEnd w:id="818"/>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وَاشْهَدْ بِأنّا مُسْلِمُونَ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bookmarkStart w:id="819" w:name="pg11573_133736"/>
    </w:p>
    <w:p>
      <w:pPr>
        <w:pStyle w:val="BookText"/>
        <w:rPr/>
      </w:pPr>
      <w:bookmarkEnd w:id="819"/>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أوْحَیْتُ إلَی الحَوارِیّینَ أنْ آمِنُوا بی وَ بِرَسُولی قالُوا آمَنّا وَ اشْهَدْ بِأنَّنا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الحَوارِیُّونَ یا عیسَی ابنَ مَرْیَمَ هَلْ یَسْتَطیعُ رَبُّکَ أنْ یُنَزِّلَ عَلَیْنا مائِدَةً مِنَ السَّماءِ قالَ اتَّقُوا اللّهَ إنْ کُنْتُمْ مُؤمِنینَ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نُریدُ أنْ نَأکُلَ مِنْها وَ تَطْمَئِنَّ قُلُوبُنا وَ نَعْلَمَ أنْ قَدْ صَدَقْتَنا وَ نَکُونَ عَلَیْها مِنَ الشّاهِدینَ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وَ آیَةً مِنْکَ وَ ارْزُقْنا وَ أنْتَ خَیْرُ الرّازِقینَ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إنّی مُنَزِّلُها عَلَیْکُمْ فَمَنْ یَکْفُرْ بَعْدُ مِنْکُمْ فَإنّی أُعَذِّبُهُ عَذاباً لاأُعَذِّبُهُ أحَداً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کُونُوا أنْصارَ اللّهِ کَما قالَ عیسَی ابنُ مَرْیَمَ لِلْحَواریینَ مَنْ أنْصاری إلَی اللّهِ قالَ الحَوارِیُّونَ نَحْنُ أنْصارُ اللّهِ فَآمَنَتْ طائِفَةٌ مِنْ بَنی إسْرائیلَ وَ کَفَرَتْ طائِفَةٌ فَأیَّدْنَا الّذینَ آمَنُوا عَلی عَدُوِّهِمْ فَأصْبَحُوا ظاهِرینَ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5027945_73709187"/>
      <w:bookmarkStart w:id="821" w:name="_Toc315"/>
      <w:bookmarkEnd w:id="820"/>
      <w:r>
        <w:rPr>
          <w:rtl w:val="true"/>
        </w:rPr>
        <w:t>ترجمه آیات</w:t>
      </w:r>
      <w:bookmarkEnd w:id="8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آنگاه که عیسی از بنی اسرائیل احساس کفر ونپذیرفتن رسالت وی را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از شما در راه خدا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به نام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 به خدا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گواه باش که ما مسلمانیم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اوامر 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فرو فرستادی ایمان آوردیم واز رسولت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جمله شاهدان قرار بده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یاد آر هنگامی که به حواریون الهام کردیم که به من وبه رسول من</w:t>
      </w:r>
      <w:bookmarkStart w:id="822" w:name="pg11573_133737"/>
    </w:p>
    <w:p>
      <w:pPr>
        <w:pStyle w:val="BookText"/>
        <w:rPr/>
      </w:pPr>
      <w:bookmarkEnd w:id="822"/>
      <w:r>
        <w:rPr>
          <w:rFonts w:ascii="IRNazanin" w:hAnsi="IRNazanin" w:eastAsia="IRNazanin"/>
          <w:color w:val="111111"/>
          <w:sz w:val="28"/>
          <w:sz w:val="28"/>
          <w:szCs w:val="28"/>
          <w:rtl w:val="true"/>
          <w:lang w:bidi="fa-IR"/>
        </w:rPr>
        <w:t>ایمان بیاورید،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وشاهد باش که ما از تسلیم شدگانیم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حواریون به عیسی بن مریم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تو می تواند از آسمان برای ما غذایی فرو فرستد؟ حضرت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هستید از مخالفت خدا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حواریون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آن غذا بخوریم وقلب ما مطمئن گردد وبدانیم که تو به ما راست گفتی وبر آن از شاهدان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عیسی بن مریم از خدا درخواست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ای از آسمان فرو فرست تا برای آغاز وپایان ما عید باشد وآن نشانه ای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روزی بده که تو بهترین روزی دهنده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مائده را برای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دین من کفر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آنچنان عذاب می کنم که احدی از جهانیان را به آن شکل عذاب نمی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ـای افراد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خدا باشید، آنچنان که عیسی بن مریم به حواریون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 هستند؟ حواریون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یاران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اسرائیل ایمان آوردند وگروهی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افراد باایمان را بر دشمنان آنان یاری دادم وبر دشمنان خود غالب گشتند</w:t>
      </w:r>
      <w:r>
        <w:rPr>
          <w:rFonts w:eastAsia="IRNazanin" w:cs="IRNazanin"/>
          <w:color w:val="111111"/>
          <w:sz w:val="28"/>
          <w:szCs w:val="28"/>
          <w:rtl w:val="true"/>
          <w:lang w:bidi="fa-IR"/>
        </w:rPr>
        <w:t>.</w:t>
      </w:r>
    </w:p>
    <w:p>
      <w:pPr>
        <w:pStyle w:val="Heading4"/>
        <w:numPr>
          <w:ilvl w:val="3"/>
          <w:numId w:val="1"/>
        </w:numPr>
        <w:rPr/>
      </w:pPr>
      <w:bookmarkStart w:id="823" w:name="__RefHeading___Toc5027947_73709187"/>
      <w:bookmarkStart w:id="824" w:name="_Toc316"/>
      <w:bookmarkEnd w:id="823"/>
      <w:r>
        <w:rPr>
          <w:rtl w:val="true"/>
        </w:rPr>
        <w:t>تفسیر آیات</w:t>
      </w:r>
      <w:bookmarkEnd w:id="824"/>
    </w:p>
    <w:p>
      <w:pPr>
        <w:pStyle w:val="Heading5"/>
        <w:numPr>
          <w:ilvl w:val="4"/>
          <w:numId w:val="1"/>
        </w:numPr>
        <w:rPr/>
      </w:pPr>
      <w:bookmarkStart w:id="825" w:name="__RefHeading___Toc5027949_73709187"/>
      <w:bookmarkStart w:id="826" w:name="_Toc317"/>
      <w:bookmarkEnd w:id="825"/>
      <w:r>
        <w:rPr>
          <w:rtl w:val="true"/>
        </w:rPr>
        <w:t>اشاره</w:t>
      </w:r>
      <w:bookmarkEnd w:id="826"/>
    </w:p>
    <w:p>
      <w:pPr>
        <w:pStyle w:val="BookText"/>
        <w:rPr/>
      </w:pPr>
      <w:r>
        <w:rPr>
          <w:rFonts w:ascii="IRNazanin" w:hAnsi="IRNazanin" w:eastAsia="IRNazanin"/>
          <w:color w:val="111111"/>
          <w:sz w:val="28"/>
          <w:sz w:val="28"/>
          <w:szCs w:val="28"/>
          <w:rtl w:val="true"/>
          <w:lang w:bidi="fa-IR"/>
        </w:rPr>
        <w:t>پیش از آنکه به تفسیر آیات بپردازیم، برخی از لغات آن را توضیح می دهیم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حواریون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منسوب به حور، به معنی شدّت سفیدی است، ولی در اثر تطور لغت در مورد یاران خصوصی انسان به کار می رود ودر قرآن جز بر یاران حضرت مسیح بر کسی اطلاق نشده است، حال کیفیت این تطور چگونه بوده است؟ طریحی در مجمع البحرین در باره حواریّون تحقیقی دارد که</w:t>
      </w:r>
      <w:bookmarkStart w:id="827" w:name="pg11573_133738"/>
    </w:p>
    <w:p>
      <w:pPr>
        <w:pStyle w:val="BookText"/>
        <w:rPr/>
      </w:pPr>
      <w:bookmarkEnd w:id="827"/>
      <w:r>
        <w:rPr>
          <w:rFonts w:ascii="IRNazanin" w:hAnsi="IRNazanin" w:eastAsia="IRNazanin"/>
          <w:color w:val="111111"/>
          <w:sz w:val="28"/>
          <w:sz w:val="28"/>
          <w:szCs w:val="28"/>
          <w:rtl w:val="true"/>
          <w:lang w:bidi="fa-IR"/>
        </w:rPr>
        <w:t>مراجعه شود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ظرف غذا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خود غذا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یاد شده، محور بحث دو چیز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حضرت مسیح پس از آنکه با دلایل وبیّنات به سوی قوم خود آمد واحساس کرد که آنها از در عناد وارد می شوند، خواست گروه مؤمن، هر چند اندک باشند، از گروه معاند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رو به آنان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کیست؟ وانصار من آمادگی خود را برای پیروی از آیین او اعلام 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گویا در یکی از سفرهای تبلیغی که حواریون همراه مسیح بودند، غذای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مسیح درخواست مائده آسمانی کردند ومائده نیز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دومحور آیات یاد شده را تفسیر می کنیم</w:t>
      </w:r>
      <w:r>
        <w:rPr>
          <w:rFonts w:eastAsia="IRNazanin" w:cs="IRNazanin"/>
          <w:color w:val="111111"/>
          <w:sz w:val="28"/>
          <w:szCs w:val="28"/>
          <w:rtl w:val="true"/>
          <w:lang w:bidi="fa-IR"/>
        </w:rPr>
        <w:t>:</w:t>
      </w:r>
    </w:p>
    <w:p>
      <w:pPr>
        <w:pStyle w:val="Heading5"/>
        <w:numPr>
          <w:ilvl w:val="4"/>
          <w:numId w:val="1"/>
        </w:numPr>
        <w:rPr/>
      </w:pPr>
      <w:bookmarkStart w:id="828" w:name="__RefHeading___Toc5027951_73709187"/>
      <w:bookmarkStart w:id="829" w:name="_Toc318"/>
      <w:bookmarkEnd w:id="828"/>
      <w:r>
        <w:rPr/>
        <w:t>1</w:t>
      </w:r>
      <w:r>
        <w:rPr>
          <w:rtl w:val="true"/>
        </w:rPr>
        <w:t>ـ جدا سازی مؤمنان از کافران</w:t>
      </w:r>
      <w:bookmarkEnd w:id="829"/>
    </w:p>
    <w:p>
      <w:pPr>
        <w:pStyle w:val="BookText"/>
        <w:rPr/>
      </w:pPr>
      <w:r>
        <w:rPr>
          <w:rFonts w:ascii="IRNazanin" w:hAnsi="IRNazanin" w:eastAsia="IRNazanin"/>
          <w:color w:val="111111"/>
          <w:sz w:val="28"/>
          <w:sz w:val="28"/>
          <w:szCs w:val="28"/>
          <w:rtl w:val="true"/>
          <w:lang w:bidi="fa-IR"/>
        </w:rPr>
        <w:t>حضرت مسیح تبلیغ لازم را برای هدایت بنی اسرائیل انجام داد وموقعیت خود را در این مورد اعلان کرد، ولی از بسیاری از آنان عناد وانکار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مؤمنان واقعی را از کافران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حواریون اعلان متابعت کردند، نه تنها اعلان پیروی کردند، بلکه از عیسی خواستند که بر ایمان آنان گواهی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عیسی مِنْهُمُ الکُفْرَ قالَ مَنْ أنْصاری إلَی اللّهِ قالَ الحَواریُّونَ نَحْنُ أنْصارُ اللّهِ آمَنّا بِاللّهِ وَاشْهَدْ بِأنّا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 بِما أنْزَلْتَ وَ اتَّبَعْنَا الرَّسُولَ فَاکْتُبْنا مَعَ الشّاهِدینَ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خدایا ما از گروهی</w:t>
      </w:r>
    </w:p>
    <w:p>
      <w:pPr>
        <w:pStyle w:val="BookText"/>
        <w:rPr/>
      </w:pPr>
      <w:r>
        <w:rPr>
          <w:rFonts w:ascii="IRNazanin" w:hAnsi="IRNazanin" w:eastAsia="IRNazanin"/>
          <w:color w:val="111111"/>
          <w:sz w:val="28"/>
          <w:sz w:val="28"/>
          <w:szCs w:val="28"/>
          <w:rtl w:val="true"/>
          <w:lang w:bidi="fa-IR"/>
        </w:rPr>
        <w:t>هستیم که گواهی می دهیم که حضرت مسیح وظیفه خود را در امر تبلیغ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حواریون جز شاهدان بر تبلیغ مسیح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دیگر می خوانیم که خدا روز قیامت از امّت رسولان نیز سؤال می کند که آیا پیامبران آنان به وظیفه تبلیغ عمل کرده اند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فَلَنَسْأَلَنَّ الّذینَ أُرْسِلَ إلَیْهِمْ وَلَنَسْألَنَّ المُرْسَلینَ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گروه مؤمن پاسخ مثبت خواهند گفت وشهادت بر تبلیغ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حواریون از همین گروهند که بر تبلیغ مسیح شهادت داده واز عیسی می خواهند که آنان را از شاهدان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آیات یاد شده استفاده می شود که هنگام درخواست حضرت مسیح ـ که افراد با ایمان از کافران جدا شوند ـ به قلب آنان افکند که ایمان خود را آشکار سازند وبه صورت آشکار ایمان خود را به حضرت مسیح وآیین وتبلیغ او گواهی دهند؛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أوْحَیْتُ إلَی الحَوارِیّینَ أنْ آمِنُوا بی وَ بِرَسُولی قالُوا آمَنّا وَ اشْهَدْ بِأنَّنا مُسْلِمُونَ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واقع این آیه منطبق باآیه پیشین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فَاکْتُبْنا مَعَ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درخواست ایمان مربوط به آغاز زندگی آنان نیست، بلکه مربوط به پس از درخواست حضرت مسیح است که مؤمنان از کافران جدا شوند وایمان خود را اظهار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نیز درخواست مسیح تکرار شده وخداوند به پیامبر یاد آور می شود که او نیز مانند مسیح به مؤمنان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من در راه خدا چه کسانی هستند؟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کُونُوا أنْصارَ اللّهِ کَما قالَ عیسَی ابنُ مَرْیَمَ لِلْحَواریینَ مَنْ أنْصاری إلَی اللّهِ قالَ الحَوارِیُّونَ نَحْنُ أنْصارُ اللّه</w:t>
      </w:r>
      <w:r>
        <w:rPr>
          <w:rFonts w:eastAsia="IRNazanin" w:cs="IRNazanin"/>
          <w:color w:val="111111"/>
          <w:sz w:val="28"/>
          <w:szCs w:val="28"/>
          <w:rtl w:val="true"/>
          <w:lang w:bidi="fa-IR"/>
        </w:rPr>
        <w:t>).</w:t>
      </w:r>
      <w:r>
        <w:rPr>
          <w:rStyle w:val="FootnoteAnchor"/>
          <w:rtl w:val="true"/>
        </w:rPr>
        <w:footnoteReference w:id="152"/>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 آن این است که بگوییم مشبه به محذوف است ودر حقیقت تشبیه امر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افراد با ایمان انصار خدا باشید، همچنان که مسیح به حواریین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این حذف است</w:t>
      </w:r>
      <w:r>
        <w:rPr>
          <w:rFonts w:eastAsia="IRNazanin" w:cs="IRNazanin"/>
          <w:color w:val="111111"/>
          <w:sz w:val="28"/>
          <w:szCs w:val="28"/>
          <w:rtl w:val="true"/>
          <w:lang w:bidi="fa-IR"/>
        </w:rPr>
        <w:t>.</w:t>
      </w:r>
      <w:bookmarkStart w:id="830" w:name="pg11573_133740"/>
    </w:p>
    <w:p>
      <w:pPr>
        <w:pStyle w:val="BookText"/>
        <w:rPr/>
      </w:pPr>
      <w:bookmarkEnd w:id="830"/>
      <w:r>
        <w:rPr>
          <w:rFonts w:ascii="IRNazanin" w:hAnsi="IRNazanin" w:eastAsia="IRNazanin"/>
          <w:color w:val="111111"/>
          <w:sz w:val="28"/>
          <w:sz w:val="28"/>
          <w:szCs w:val="28"/>
          <w:rtl w:val="true"/>
          <w:lang w:bidi="fa-IR"/>
        </w:rPr>
        <w:t>در این آیه خطاب به حواریون است، ولی نتیجه آن همه بنی اسرائیل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در ذیل آیه علاوه بر بیان وضع حواریون، وضع عموم بنی اسرائیل را روشن می سازد وآنان را به دو گروه مؤمن وکافر تقسیم می کند واین گواه بر این است که نتیجه خطاب، اختصاص به حواریون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چرا خطاب را متوجّه حواریون نموده است، شاید به خاطر این بود که آنان شایستگی بیشتر برای مخاطب شدن داشتند وحضرت مسیح می دانست که آنان به پرسش او پاسخ مثبت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موقعیت ممتاز آنان موجب این بود که تصمیم گیری آنان برای دیگران الهام بخش باشد</w:t>
      </w:r>
      <w:r>
        <w:rPr>
          <w:rFonts w:eastAsia="IRNazanin" w:cs="IRNazanin"/>
          <w:color w:val="111111"/>
          <w:sz w:val="28"/>
          <w:szCs w:val="28"/>
          <w:rtl w:val="true"/>
          <w:lang w:bidi="fa-IR"/>
        </w:rPr>
        <w:t>.</w:t>
      </w:r>
    </w:p>
    <w:p>
      <w:pPr>
        <w:pStyle w:val="Heading5"/>
        <w:numPr>
          <w:ilvl w:val="4"/>
          <w:numId w:val="1"/>
        </w:numPr>
        <w:rPr/>
      </w:pPr>
      <w:bookmarkStart w:id="831" w:name="__RefHeading___Toc5027953_73709187"/>
      <w:bookmarkStart w:id="832" w:name="_Toc319"/>
      <w:bookmarkEnd w:id="831"/>
      <w:r>
        <w:rPr/>
        <w:t>2</w:t>
      </w:r>
      <w:r>
        <w:rPr>
          <w:rtl w:val="true"/>
        </w:rPr>
        <w:t>ـ درخواست مائده آسمانی</w:t>
      </w:r>
      <w:bookmarkEnd w:id="832"/>
    </w:p>
    <w:p>
      <w:pPr>
        <w:pStyle w:val="BookText"/>
        <w:rPr/>
      </w:pPr>
      <w:r>
        <w:rPr>
          <w:rFonts w:ascii="IRNazanin" w:hAnsi="IRNazanin" w:eastAsia="IRNazanin"/>
          <w:color w:val="111111"/>
          <w:sz w:val="28"/>
          <w:sz w:val="28"/>
          <w:szCs w:val="28"/>
          <w:rtl w:val="true"/>
          <w:lang w:bidi="fa-IR"/>
        </w:rPr>
        <w:t>حواریون نسبت به حضرت مسیح عقیده راسخی داشتند، ولی برای بالا بردن درجه ایمان خود از او درخواست کردند که از خدا بخواهد برای آنان خوانی از غذا از آسمان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خواهی به آن معنا نیست که در نبوت مسیح شک وتردید داشتند، بلکه به خاطر کسب یقین بیشتر وتحصیل بالاترین مراتب ایمان بود زیرا انسان هر چه هم به مطلبی مؤمن باشد، باز مایل است آن را در قالب حس ببیند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خلیل ایمان راسخ به معاد وامکان احیای مردگان داشت، مع الوصف از خدا خواست که این منظره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احیای مردگان ایمان نداری؟ او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اطمینان بیشتری می خواهم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لِیَطْمَئِنَّ قَلْبی</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درخواست حواریون نیز از همین مقوله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کلمات آنان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وَیَطْمَئِنَّ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الحَوارِیُّونَ یا عیسَی ابنَ مَرْیَمَ هَلْ یَسْتَطیعُ رَبُّکَ أنْ یُنَزِّلَ عَلَیْنا مائِدَةً مِنَ السَّماءِ قالَ اتَّقُوا اللّهَ إنْ کُنْتُمْ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این نوع جمله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کردیم ویاد آور شدیم که هدف از آوردن آن ارشاد به تحکیم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آن این است که ایمان آورند واز عذاب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پاسخ حضرت مسیح حاکی از نوعی دو دلی حواریون بود، آنان در صدد توضیح درخواست خود بر آمده وهدف از درخواست مائده را در امور زیر یاد آور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گویا در نقطه دور دست از محیط زندگی بودند ودر اثنای سفر نیاز به غذا داشتند ومی خواستند سدّ جوع کنند؛ چنانکه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أنْ نَأکُلَ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کسب ایمان بیشتر واطمینان قلبی فزونتر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تَطْمَئِنَّ قُلُوبُنا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آگاهی دقیق از اینکه عیسی پیامبر الهی است وآنچه می گوید از جانب خدا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نَعْلَمَ أنْ قَدْ صَدَقْتَنا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ما با مشاهده این معجزه از افرادی خواهیم بود که بر نبوت وتبلیغ رسالت ومعجزه تو شهادت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اینکه معجزات بسیاری از مسیح دیده بودند، این معجزه دارای خصوصیتی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شهادت را در چنین مرحله یاد آور می شوند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بعدی استفاده می شود که آنان مائده آسمانی را از طریق دعای حضرت مسیح می خواستند تا خود دلیلی مستقل بر نبوت ورسالت او باشد واو نیز از این</w:t>
      </w:r>
    </w:p>
    <w:p>
      <w:pPr>
        <w:pStyle w:val="BookText"/>
        <w:rPr/>
      </w:pPr>
      <w:r>
        <w:rPr>
          <w:rFonts w:ascii="IRNazanin" w:hAnsi="IRNazanin" w:eastAsia="IRNazanin"/>
          <w:color w:val="111111"/>
          <w:sz w:val="28"/>
          <w:sz w:val="28"/>
          <w:szCs w:val="28"/>
          <w:rtl w:val="true"/>
          <w:lang w:bidi="fa-IR"/>
        </w:rPr>
        <w:t>درخواست، همین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 به درگاه الهی کرد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خوانی از طعام از آسمان فرو فرست تا علاوه بر این غایات چهارگانه، دو نتیجه دیگر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حاضران وآیندگان روز مبارک وعید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من در آینده چنین روزی را عید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 از تو باشد تا از این طریق قلوب به توحید تو ونبوت من جذب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سرانجام به یکی از صفات جمال الهی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الرازقین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 شده واین درخواست رامطرح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عیسَی ابنُ مَرْیَمَ اللّهُمَّ رَبَّنا أنْزِلْ عَلَیْنا مائِدَةً مِنَ السَّماءِ تَکُونُ لَنا عیداً لأوّلِنا وَ آخِرنا وَ آیَةً مِنْکَ وَ ارْزُقْنا وَ أنْتَ خَیْرُ الرّازِقینَ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دعا در میان دعاهای قرآن از ترکیب خاصّی بر 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دعاهای دیگر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شوند ولی این دعا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می خواهد رحمت بیشتر خدا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علّت آن این بوده که شاگردان مسیح قبلاً معجزات باهر وروشن او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درخواست معجزه شاید مناسب با مقام ایمان واخلاص نبوده وپیامدهای ناگواری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او ناچار است با احتیاط کامل با آوردن کلماتی که بیشتر رحمت حق را جلب می کند، درخواست خود را مطرح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آیه نکته دیگری نیز استفاده می شود وآن اینکه اگر در شرایطی رحمت عظیمی شامل حال امّتی بشود، می توان آن روز را عید رسمی اتخاذ کرد؛ همچنان که حضرت مسیح روز نزول مائده را برای امّت خود روز عید معرفی کرد تا حاضران وآیندگان در هر سال آن روز را عید بگیرند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روز ولادت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بعثت او یا هر روزی که در آن مائده معنوی عظیمی به سوی امّت فرود آمده باشد، می تواند روز 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ثمرات</w:t>
      </w:r>
    </w:p>
    <w:p>
      <w:pPr>
        <w:pStyle w:val="BookText"/>
        <w:rPr/>
      </w:pPr>
      <w:r>
        <w:rPr>
          <w:rFonts w:ascii="IRNazanin" w:hAnsi="IRNazanin" w:eastAsia="IRNazanin"/>
          <w:color w:val="111111"/>
          <w:sz w:val="28"/>
          <w:sz w:val="28"/>
          <w:szCs w:val="28"/>
          <w:rtl w:val="true"/>
          <w:lang w:bidi="fa-IR"/>
        </w:rPr>
        <w:t>حوادث این دو روز به مراتب بالاتر از نزول مائده آسمانی برای حواریون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یاد آور شدیم، انسان در درخواست هر موضوعی باید خدا را به نام خاص ومتناسب آن موضوع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بهترین اسم وصفت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الرّازِقینَ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بالأخص که عارفان می گویند هر اسمی برای خود تجلّی ویژه ای دارد ورابطه تجلّی با آن اسم رابطه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حضرت مسیح به هدف استجابت رسید وخدا وعده نزول مائده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نکته باریکتر از مو را یادآور شد وآن اینکه پس از مشاهده این نوع از معجزه ها اگر کسی به آیین تو کفر ورزد، به شدیدترین عذاب محکوم می شود؛ عذابی که در جهان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کفر پس از مشاهده این همه دلایل روشن نشانه پلیدی طینت وخبث باطن وسقوط اوست؛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إنّی مُنَزِّلُها عَلَیْکُمْ فَمَنْ یَکْفُرْ بَعْدُ مِنْکُمْ فَإنّی أُعَذِّبُهُ عَذاباً لاأُعَذِّبُهُ أحَداً مِنَ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در نزول مائده اختلاف کرده اند که آیا مائده نازل شد یا اینکه حواریون پس از شنیدن گفتار خدا از درخواست خود منصرف شدند؟ ظاهر آیه حاکی از نزول آن است؛ آنجا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مُنَزِّلُها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این آیه با آیه قبل گواهی می دهد که انزال با تنزیل معنی واحدی دارند، نه اینکه انزال در مورد نزول دفعی، وتنزیل در مورد امر تدریجی به کار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حضرت مسیح درخواست خود را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 وخدا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منصوب به نزع خافض است وحرف جر محذوف است ومقصود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لاأُعذبُ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ضمیر عذاب است که مقصود از آن اسم مصدر است؛ یعنی کسی را مانند این عذاب، کیفر</w:t>
      </w:r>
      <w:bookmarkStart w:id="833" w:name="pg11573_133744"/>
    </w:p>
    <w:p>
      <w:pPr>
        <w:pStyle w:val="BookText"/>
        <w:rPr/>
      </w:pPr>
      <w:bookmarkEnd w:id="833"/>
      <w:r>
        <w:rPr>
          <w:rFonts w:ascii="IRNazanin" w:hAnsi="IRNazanin" w:eastAsia="IRNazanin"/>
          <w:color w:val="111111"/>
          <w:sz w:val="28"/>
          <w:sz w:val="28"/>
          <w:szCs w:val="28"/>
          <w:rtl w:val="true"/>
          <w:lang w:bidi="fa-IR"/>
        </w:rPr>
        <w:t>نمی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تجزیه وتحلیل آیات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نکاتی را یاد آور می شویم</w:t>
      </w:r>
      <w:r>
        <w:rPr>
          <w:rFonts w:eastAsia="IRNazanin" w:cs="IRNazanin"/>
          <w:color w:val="111111"/>
          <w:sz w:val="28"/>
          <w:szCs w:val="28"/>
          <w:rtl w:val="true"/>
          <w:lang w:bidi="fa-IR"/>
        </w:rPr>
        <w:t>:</w:t>
      </w:r>
    </w:p>
    <w:p>
      <w:pPr>
        <w:pStyle w:val="Heading5"/>
        <w:numPr>
          <w:ilvl w:val="4"/>
          <w:numId w:val="1"/>
        </w:numPr>
        <w:rPr/>
      </w:pPr>
      <w:bookmarkStart w:id="834" w:name="__RefHeading___Toc5027955_73709187"/>
      <w:bookmarkStart w:id="835" w:name="_Toc320"/>
      <w:bookmarkEnd w:id="834"/>
      <w:r>
        <w:rPr>
          <w:rtl w:val="true"/>
        </w:rPr>
        <w:t>چند نکته</w:t>
      </w:r>
      <w:bookmarkEnd w:id="835"/>
    </w:p>
    <w:p>
      <w:pPr>
        <w:pStyle w:val="Heading6"/>
        <w:numPr>
          <w:ilvl w:val="5"/>
          <w:numId w:val="1"/>
        </w:numPr>
        <w:rPr/>
      </w:pPr>
      <w:bookmarkStart w:id="836" w:name="__RefHeading___Toc5027957_73709187"/>
      <w:bookmarkStart w:id="837" w:name="_Toc321"/>
      <w:bookmarkEnd w:id="836"/>
      <w:r>
        <w:rPr/>
        <w:t>1</w:t>
      </w:r>
      <w:r>
        <w:rPr>
          <w:rtl w:val="true"/>
        </w:rPr>
        <w:t>ـ اسامی حواریون</w:t>
      </w:r>
      <w:bookmarkEnd w:id="837"/>
    </w:p>
    <w:p>
      <w:pPr>
        <w:pStyle w:val="BookText"/>
        <w:rPr/>
      </w:pPr>
      <w:r>
        <w:rPr>
          <w:rFonts w:ascii="IRNazanin" w:hAnsi="IRNazanin" w:eastAsia="IRNazanin"/>
          <w:color w:val="111111"/>
          <w:sz w:val="28"/>
          <w:sz w:val="28"/>
          <w:szCs w:val="28"/>
          <w:rtl w:val="true"/>
          <w:lang w:bidi="fa-IR"/>
        </w:rPr>
        <w:t>حواریون مسیح شاگردان خاص آن حضرت بودند که به وی ایمان راسخ داشته وپس از غیبت مسیح آیین او را در جهان نشر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شمعون پطرس،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اندریاس،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شمعون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یعقوب،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فیـلسیبوس،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بـرتـونما،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لـوقا،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به او لاوی می 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شمعون غیور،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لیبوس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یعقوب صغیر،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یهودا اسخریوطی</w:t>
      </w:r>
      <w:r>
        <w:rPr>
          <w:rFonts w:eastAsia="IRNazanin" w:cs="IRNazanin"/>
          <w:color w:val="111111"/>
          <w:sz w:val="28"/>
          <w:szCs w:val="28"/>
          <w:rtl w:val="true"/>
          <w:lang w:bidi="fa-IR"/>
        </w:rPr>
        <w:t>.</w:t>
      </w:r>
      <w:r>
        <w:rPr>
          <w:rStyle w:val="FootnoteAnchor"/>
          <w:rtl w:val="true"/>
        </w:rPr>
        <w:footnoteReference w:id="154"/>
      </w:r>
    </w:p>
    <w:p>
      <w:pPr>
        <w:pStyle w:val="Heading6"/>
        <w:numPr>
          <w:ilvl w:val="5"/>
          <w:numId w:val="1"/>
        </w:numPr>
        <w:rPr/>
      </w:pPr>
      <w:bookmarkStart w:id="838" w:name="__RefHeading___Toc5027959_73709187"/>
      <w:bookmarkStart w:id="839" w:name="_Toc322"/>
      <w:bookmarkEnd w:id="838"/>
      <w:r>
        <w:rPr/>
        <w:t>2</w:t>
      </w:r>
      <w:r>
        <w:rPr>
          <w:rtl w:val="true"/>
        </w:rPr>
        <w:t>ـ چهره حواریون در قرآن</w:t>
      </w:r>
      <w:bookmarkEnd w:id="839"/>
    </w:p>
    <w:p>
      <w:pPr>
        <w:pStyle w:val="BookText"/>
        <w:rPr/>
      </w:pPr>
      <w:r>
        <w:rPr>
          <w:rFonts w:ascii="IRNazanin" w:hAnsi="IRNazanin" w:eastAsia="IRNazanin"/>
          <w:color w:val="111111"/>
          <w:sz w:val="28"/>
          <w:sz w:val="28"/>
          <w:szCs w:val="28"/>
          <w:rtl w:val="true"/>
          <w:lang w:bidi="fa-IR"/>
        </w:rPr>
        <w:t>چهره حواریون در قرآن کاملاً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قرآن در سوره صف سرگذشت حواریون را برای این مطرح می کند که در میان یاران پیامبر جنب وجوشی ایجاد کند وآنان را الگو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چهره ای بالاتر از اینکه یاد آور می شود بر آنان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أوْحَیْتُ إلَی الحَوارِیّینَ أنْ آمِنُوا بی وَ بِرَسُولی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وحی به وسیله فرشته نبوده، بلکه به وسیله الهام در قلب وروح آنان بوده است وتا در انسان طهارت نفسانی وروح پاک نباشد، تجلیگاه معرفتهای الهی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آیات دیگر نیز بر عظمت مقام آنان گواهی می دهد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هنگام مراجعه به کتب عهدین یک نوع تناقض واختلاف در این مورد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 کوتاهی که مؤلف قاموس کتاب مقدس گرد آورده،</w:t>
      </w:r>
      <w:bookmarkStart w:id="840" w:name="pg11573_133745"/>
    </w:p>
    <w:p>
      <w:pPr>
        <w:pStyle w:val="BookText"/>
        <w:rPr/>
      </w:pPr>
      <w:bookmarkEnd w:id="840"/>
      <w:r>
        <w:rPr>
          <w:rFonts w:ascii="IRNazanin" w:hAnsi="IRNazanin" w:eastAsia="IRNazanin"/>
          <w:color w:val="111111"/>
          <w:sz w:val="28"/>
          <w:sz w:val="28"/>
          <w:szCs w:val="28"/>
          <w:rtl w:val="true"/>
          <w:lang w:bidi="fa-IR"/>
        </w:rPr>
        <w:t>حاکی از عظمت مقام آنان است، لیکن از جمله ها وسرگذشتهایی که در عهد جدید آمده است خلاف آن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دو فراز را در اینجا نقل می کنیم</w:t>
      </w:r>
      <w:r>
        <w:rPr>
          <w:rFonts w:eastAsia="IRNazanin" w:cs="IRNazanin"/>
          <w:color w:val="111111"/>
          <w:sz w:val="28"/>
          <w:szCs w:val="28"/>
          <w:rtl w:val="true"/>
          <w:lang w:bidi="fa-IR"/>
        </w:rPr>
        <w:t>.</w:t>
      </w:r>
    </w:p>
    <w:p>
      <w:pPr>
        <w:pStyle w:val="Heading6"/>
        <w:numPr>
          <w:ilvl w:val="5"/>
          <w:numId w:val="1"/>
        </w:numPr>
        <w:rPr/>
      </w:pPr>
      <w:bookmarkStart w:id="841" w:name="__RefHeading___Toc5027961_73709187"/>
      <w:bookmarkStart w:id="842" w:name="_Toc323"/>
      <w:bookmarkEnd w:id="841"/>
      <w:r>
        <w:rPr>
          <w:rtl w:val="true"/>
        </w:rPr>
        <w:t>دیدگاه کتاب مقدس در باره حواریون</w:t>
      </w:r>
      <w:bookmarkEnd w:id="842"/>
    </w:p>
    <w:p>
      <w:pPr>
        <w:pStyle w:val="BookText"/>
        <w:rPr/>
      </w:pPr>
      <w:r>
        <w:rPr>
          <w:rFonts w:ascii="IRNazanin" w:hAnsi="IRNazanin" w:eastAsia="IRNazanin"/>
          <w:color w:val="111111"/>
          <w:sz w:val="28"/>
          <w:sz w:val="28"/>
          <w:szCs w:val="28"/>
          <w:rtl w:val="true"/>
          <w:lang w:bidi="fa-IR"/>
        </w:rPr>
        <w:t>مؤلف کتاب مقدس، فرازهای مختلفی را در باره شخصیت آن نقل کرده است که از نظر خوانندگان گرامی می 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شاگردان مخصوص حضرت مسیح هستند که بر جلال او شاهد می باشند وآنها را درنهایت اقتدار برگزیده وبا روح خود مملو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وخدمات مخصوص خود را به آنها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منصب حواریون مسیح به انقضای حیات خودشان منتهی شده وبه نمایندگان آنها داده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اشخاص عامی وامّی بودند که از میان مردم منتخب گشته، بعد از دعوت واعطای دستور العمل کامل، آقای مقدس والهی خود را متابعت همی نمودند وهمواره از مشاهده اعمال وافعال او از روح مقدس او شرمسار گشته، متدرجاً حقایق وتعالیم انجیل را درک می نمودند وپس از قیام خود، آنها را به تمام دنیا مأمور فرمود که اهل جهان را موعظه واندرز نمایند وایشان را بر اظهار معجزات وخوارق وغیره قدرت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حواریون در اقتدار واظهار معجزات وخوارق عادات وغیره مساوی بودند وهیچ یک را برتری بر دیگری نبود وهرگز ایشان مدعی این معنی نبودند، لکن هیچ یک از ایشان همچو پولس مقتدر وتوانا وکار پرداز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به طور تدریج در فهم وادراک رسالت مسیح ترقی نمودند تا موقع افاضه روح بر تمام ایشان</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اعمال حواریون وضع انکار لذات وزحمات این دوازده تن، که شباهت به مسیح داشتند وافعال ایشان که بر طبق اراده حضرت اقدس الهی بود</w:t>
      </w:r>
      <w:bookmarkStart w:id="843" w:name="pg11573_133746"/>
    </w:p>
    <w:p>
      <w:pPr>
        <w:pStyle w:val="BookText"/>
        <w:rPr/>
      </w:pPr>
      <w:bookmarkEnd w:id="843"/>
      <w:r>
        <w:rPr>
          <w:rFonts w:ascii="IRNazanin" w:hAnsi="IRNazanin" w:eastAsia="IRNazanin"/>
          <w:color w:val="111111"/>
          <w:sz w:val="28"/>
          <w:sz w:val="28"/>
          <w:szCs w:val="28"/>
          <w:rtl w:val="true"/>
          <w:lang w:bidi="fa-IR"/>
        </w:rPr>
        <w:t>ومحض محبتی که به خداوند ایشان داشتند، به طور تفصیل مذکور است وخودشان را تماماً با غیرت ومحبتی که بر حسب میل ورضای مسیح بود وقف این کار کرده وهمواره ما را تعلیم می دهند</w:t>
      </w:r>
      <w:r>
        <w:rPr>
          <w:rFonts w:eastAsia="IRNazanin" w:cs="IRNazanin"/>
          <w:color w:val="111111"/>
          <w:sz w:val="28"/>
          <w:szCs w:val="28"/>
          <w:rtl w:val="true"/>
          <w:lang w:bidi="fa-IR"/>
        </w:rPr>
        <w:t>.</w:t>
      </w:r>
      <w:r>
        <w:rPr>
          <w:rStyle w:val="FootnoteAnchor"/>
          <w:rtl w:val="true"/>
        </w:rPr>
        <w:footnoteReference w:id="155"/>
      </w:r>
    </w:p>
    <w:p>
      <w:pPr>
        <w:pStyle w:val="Heading6"/>
        <w:numPr>
          <w:ilvl w:val="5"/>
          <w:numId w:val="1"/>
        </w:numPr>
        <w:rPr/>
      </w:pPr>
      <w:bookmarkStart w:id="844" w:name="__RefHeading___Toc5027963_73709187"/>
      <w:bookmarkStart w:id="845" w:name="_Toc324"/>
      <w:bookmarkEnd w:id="844"/>
      <w:r>
        <w:rPr>
          <w:rtl w:val="true"/>
        </w:rPr>
        <w:t>چهره دیگر حواریون در عهد جدید</w:t>
      </w:r>
      <w:bookmarkEnd w:id="845"/>
    </w:p>
    <w:p>
      <w:pPr>
        <w:pStyle w:val="BookText"/>
        <w:rPr/>
      </w:pPr>
      <w:r>
        <w:rPr>
          <w:rFonts w:ascii="IRNazanin" w:hAnsi="IRNazanin" w:eastAsia="IRNazanin"/>
          <w:color w:val="111111"/>
          <w:sz w:val="28"/>
          <w:sz w:val="28"/>
          <w:szCs w:val="28"/>
          <w:rtl w:val="true"/>
          <w:lang w:bidi="fa-IR"/>
        </w:rPr>
        <w:t>این فرازها حاکی از صداقت ونزاهت حواریون است، ولی در برابر آنها فرازهایی در عهد جدید وجود دارد که درست نقطه مقابل آن همه ثنا وتوصیف می باشد وانسان نمی داند کدام یک از اینها را باور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انجیل متی که حواریون را صاحبان کرامت وشفا دهندگان بیماران معرفی می کند، در جای دیگر در باره یهودای اسخریوطی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دین خود را به دنیا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ومسیح را در مقابل سی درهم به یهود تسلیم نمود وسرانجام پشیمان شد وخود را خفه نمود وبا این کیفیت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عین عبارت انجیل متی را ملاحظه نمایید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صبح گردید جمیع رؤسای کهنه ومشایخ آن قوم در باره عیسی مشورت کردند 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بسته بیرون کشیدند وبه پنطیوس پیلاطس حاکم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پاره نقره را به رئیس کهنه ومشایخ رد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 ام زیرا که خون بی گناهی را تسلیم نموده ام، گفتند که ما را چه کار است،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پاره های نقره را در هیکل افکند، برگشت وخود را خفه نمود</w:t>
      </w:r>
      <w:r>
        <w:rPr>
          <w:rFonts w:eastAsia="IRNazanin" w:cs="IRNazanin"/>
          <w:color w:val="111111"/>
          <w:sz w:val="28"/>
          <w:szCs w:val="28"/>
          <w:rtl w:val="true"/>
          <w:lang w:bidi="fa-IR"/>
        </w:rPr>
        <w:t xml:space="preserve">». </w:t>
      </w:r>
      <w:r>
        <w:rPr>
          <w:rStyle w:val="FootnoteAnchor"/>
          <w:rtl w:val="true"/>
        </w:rPr>
        <w:footnoteReference w:id="156"/>
      </w:r>
      <w:bookmarkStart w:id="846" w:name="pg11573_133747"/>
    </w:p>
    <w:p>
      <w:pPr>
        <w:pStyle w:val="Heading6"/>
        <w:numPr>
          <w:ilvl w:val="5"/>
          <w:numId w:val="1"/>
        </w:numPr>
        <w:rPr/>
      </w:pPr>
      <w:bookmarkStart w:id="847" w:name="__RefHeading___Toc5027965_73709187"/>
      <w:bookmarkStart w:id="848" w:name="_Toc325"/>
      <w:bookmarkEnd w:id="846"/>
      <w:bookmarkEnd w:id="847"/>
      <w:r>
        <w:rPr>
          <w:rtl w:val="true"/>
        </w:rPr>
        <w:t>حواری دزد</w:t>
      </w:r>
      <w:bookmarkEnd w:id="848"/>
    </w:p>
    <w:p>
      <w:pPr>
        <w:pStyle w:val="BookText"/>
        <w:rPr/>
      </w:pPr>
      <w:r>
        <w:rPr>
          <w:rFonts w:ascii="IRNazanin" w:hAnsi="IRNazanin" w:eastAsia="IRNazanin"/>
          <w:color w:val="111111"/>
          <w:sz w:val="28"/>
          <w:sz w:val="28"/>
          <w:szCs w:val="28"/>
          <w:rtl w:val="true"/>
          <w:lang w:bidi="fa-IR"/>
        </w:rPr>
        <w:t>این حواری نه تنها در طول عمر فقط چنین دسته گلی به آب داده وعیسای بی گناه را تسلیم دستگاه دژخیمان یهود نموده است، گویا سابقه وپیشینه درستی نیز نداشته وگاهی دست به دزدی می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 در باره وی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روز قبل از عید فُصْح، عیسی به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مردگان او را برخیزانیده بود،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او طعام آماده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همنشینان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رطل عطر سنبل خاصی گران قیمت را گرفته، به پاهای عیسی مالید وپایهای او را به مویهای خود خشک کرد وخانه به بوی آن عطر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شاگردانش، یعنی یهودای اسخریوطی پسر شمعون که بعد به او خیانت کرد، گفت که این عطر چرا به سیصد دینار فروخته نشد که به فقیران داده شود وگفتن او این را نه از آنجا بود که برای فقیران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این سبب بود که دزد بود وکیسه می داشت وآنچه را که در آن می افتاد می برد</w:t>
      </w:r>
      <w:r>
        <w:rPr>
          <w:rFonts w:eastAsia="IRNazanin" w:cs="IRNazanin"/>
          <w:color w:val="111111"/>
          <w:sz w:val="28"/>
          <w:szCs w:val="28"/>
          <w:rtl w:val="true"/>
          <w:lang w:bidi="fa-IR"/>
        </w:rPr>
        <w:t>».</w:t>
      </w:r>
      <w:r>
        <w:rPr>
          <w:rStyle w:val="FootnoteAnchor"/>
          <w:rtl w:val="true"/>
        </w:rPr>
        <w:footnoteReference w:id="157"/>
      </w:r>
    </w:p>
    <w:p>
      <w:pPr>
        <w:pStyle w:val="Heading6"/>
        <w:numPr>
          <w:ilvl w:val="5"/>
          <w:numId w:val="1"/>
        </w:numPr>
        <w:rPr/>
      </w:pPr>
      <w:bookmarkStart w:id="849" w:name="__RefHeading___Toc5027967_73709187"/>
      <w:bookmarkStart w:id="850" w:name="_Toc326"/>
      <w:bookmarkEnd w:id="849"/>
      <w:r>
        <w:rPr>
          <w:rtl w:val="true"/>
        </w:rPr>
        <w:t>گرفتاری مسیح و خواب شیرین حواریون</w:t>
      </w:r>
      <w:bookmarkEnd w:id="85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در شب گرفتاری خود به آنان دستور داد که بیدار بمانند، ولی آنان برخلاف دستور وی در خواب شیرین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مسیح مقداری نماز خواند وپیش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خواب دید وبه پطرس گفت که نمی توانستید یک ساعت بامن بیدار باشید ودعا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رفت مشغول نماز شد وبرگشت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همه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مرتبه سوّم برگشت وبه حواریون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بخوابید</w:t>
      </w:r>
      <w:bookmarkStart w:id="851" w:name="pg11573_133748"/>
    </w:p>
    <w:p>
      <w:pPr>
        <w:pStyle w:val="BookText"/>
        <w:rPr/>
      </w:pPr>
      <w:bookmarkEnd w:id="851"/>
      <w:r>
        <w:rPr>
          <w:rFonts w:ascii="IRNazanin" w:hAnsi="IRNazanin" w:eastAsia="IRNazanin"/>
          <w:color w:val="111111"/>
          <w:sz w:val="28"/>
          <w:sz w:val="28"/>
          <w:szCs w:val="28"/>
          <w:rtl w:val="true"/>
          <w:lang w:bidi="fa-IR"/>
        </w:rPr>
        <w:t>واستراحت کنید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نه تنها در شب گرفتاری عیسی به خواب رفتند، بلکه در لحظه گرفتاری وی او را رها نمودند وفرار کردند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اکنون ما کدام از این دو ترسیم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ترسیمی که آنان را در آستانه پیامبران قرار داده وصاحبان کرامت وخارق عادت معرفی می کند، یا ترسیم دیگری که حاکی از جبن وزبونی وضعف ایمان آنان می باشد؛ تا آنجا که کارهایی انجام می دهند که هرگز یک مؤمن عادی حاضر به انجام آن نمی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 خود را در برابر سی درهم به دژخیمان یهود می فروشند ودر موقع گرفتاری مسیح به خواب می روند ویا پا به فرا رمی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عیسایی نبوده و نیامده است</w:t>
      </w:r>
      <w:r>
        <w:rPr>
          <w:rFonts w:eastAsia="IRNazanin" w:cs="IRNazanin"/>
          <w:color w:val="111111"/>
          <w:sz w:val="28"/>
          <w:szCs w:val="28"/>
          <w:rtl w:val="true"/>
          <w:lang w:bidi="fa-IR"/>
        </w:rPr>
        <w:t>.</w:t>
      </w:r>
    </w:p>
    <w:p>
      <w:pPr>
        <w:pStyle w:val="Heading6"/>
        <w:numPr>
          <w:ilvl w:val="5"/>
          <w:numId w:val="1"/>
        </w:numPr>
        <w:rPr/>
      </w:pPr>
      <w:bookmarkStart w:id="852" w:name="__RefHeading___Toc5027969_73709187"/>
      <w:bookmarkStart w:id="853" w:name="_Toc327"/>
      <w:bookmarkEnd w:id="852"/>
      <w:r>
        <w:rPr>
          <w:rtl w:val="true"/>
        </w:rPr>
        <w:t>تبرّی جستن پیشوای مسیحیان از مسیح</w:t>
      </w:r>
      <w:bookmarkEnd w:id="85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پطرس، رئیس حواریون وخلیفه عیسی در اینکه مانند دیگران در شب گرفتاری خوابید وپس از گرفتاری پا به فرار گذارد، جای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سپس اندک شهامتی از خود نشان داد ودورا دور از عقب سر وی به منزل رئیس کهنه رفت وداخل گشت ونزد ملازمان برای ملاحظه انجام کار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پطرس در ایوان بیرون نشسته بود وکنیزکی نزد وی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با عیسای جلیل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حضور همه انکار نمود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که چه می گویی؟ سپس کنیزک دیگری او را دید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هم با عیسای ناصری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پطرس سوگند خورد که آن مرد را نمی شناسم وپس از مقداری از کسانی که ایستاده بودند، پیش پطرس آمدند وگفتند که تو هم از آنها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لهجه تو، مر تو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شروع به لعن وقسم خوردن نمود که هرگز مسیح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854" w:name="pg11573_133749"/>
    </w:p>
    <w:p>
      <w:pPr>
        <w:pStyle w:val="BookText"/>
        <w:rPr/>
      </w:pPr>
      <w:bookmarkEnd w:id="854"/>
      <w:r>
        <w:rPr>
          <w:rFonts w:ascii="IRNazanin" w:hAnsi="IRNazanin" w:eastAsia="IRNazanin"/>
          <w:color w:val="111111"/>
          <w:sz w:val="28"/>
          <w:sz w:val="28"/>
          <w:szCs w:val="28"/>
          <w:rtl w:val="true"/>
          <w:lang w:bidi="fa-IR"/>
        </w:rPr>
        <w:t>موقع خروسی بانگ زد، آنگاه پطرس سخن عیسی را که به وی گفته بود که سه مرتبه مرا پیش از بانگ خروس انکار خواهی کرد، به یاد آورد وبیرون شد وزارزار گریست</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855" w:name="__RefHeading___Toc5027971_73709187"/>
      <w:bookmarkStart w:id="856" w:name="_Toc328"/>
      <w:bookmarkEnd w:id="855"/>
      <w:r>
        <w:rPr>
          <w:rtl w:val="true"/>
        </w:rPr>
        <w:t>پطرس، شیطان است</w:t>
      </w:r>
      <w:bookmarkEnd w:id="856"/>
    </w:p>
    <w:p>
      <w:pPr>
        <w:pStyle w:val="BookText"/>
        <w:rPr/>
      </w:pPr>
      <w:r>
        <w:rPr>
          <w:rFonts w:ascii="IRNazanin" w:hAnsi="IRNazanin" w:eastAsia="IRNazanin"/>
          <w:color w:val="111111"/>
          <w:sz w:val="28"/>
          <w:sz w:val="28"/>
          <w:szCs w:val="28"/>
          <w:rtl w:val="true"/>
          <w:lang w:bidi="fa-IR"/>
        </w:rPr>
        <w:t>هنگامی که عیسی از سرنوشت خود به شاگردانش خبر می داد، آنگاه پطرس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ملامت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باد، این بر تو واقع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جواب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که موجب صدمه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اندیشه تو از الهیات نیست، بلکه از افسانیات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اینها نمونه هایی از داوریهای ضد ونقیض عهد جدید است که منعکس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می تواند این نوشته راهنمای ملل جهان وچراغی فرا راه مردم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عظمت قرآن واصالت آن برای اهل تحقیق روشن وهویدا می گردد ونیز روشن می شود که کتاب آسمانی دست نخورده جز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اسلامی در باره حواریون نیز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حاکی از عظمت وجانبازی آنان می باشد ومحدّث معروف شیعه روایات مربوط به آنان را در بحار الانوار گرد آورده است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7" w:name="__RefHeading___Toc5027973_73709187"/>
      <w:bookmarkStart w:id="858" w:name="_Toc329"/>
      <w:bookmarkEnd w:id="857"/>
      <w:r>
        <w:rPr>
          <w:rtl w:val="true"/>
        </w:rPr>
        <w:t>حقیقت مائده چه بود؟</w:t>
      </w:r>
      <w:bookmarkEnd w:id="85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مائده در قرآن وارد نشده است، ولی در روایات به صورتهای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از ظواهر آیات به دست می آید که این خوان با برکت از</w:t>
      </w:r>
    </w:p>
    <w:p>
      <w:pPr>
        <w:pStyle w:val="BookText"/>
        <w:rPr/>
      </w:pPr>
      <w:r>
        <w:rPr>
          <w:rFonts w:ascii="IRNazanin" w:hAnsi="IRNazanin" w:eastAsia="IRNazanin"/>
          <w:color w:val="111111"/>
          <w:sz w:val="28"/>
          <w:sz w:val="28"/>
          <w:szCs w:val="28"/>
          <w:rtl w:val="true"/>
          <w:lang w:bidi="fa-IR"/>
        </w:rPr>
        <w:t>عالم غیب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قصص الأنبیاء ،عبد الوهاب نجّار، نظر دیگری دارد وگویا در این نظر تحت تأثیر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ویاد آور شده است که خوراکی آنان در آن هنگام، پنج گرده نان ودو ماهی بود ومسلّماً این مقدار از خوراک برای آنان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حضرت مسیح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خدا خواست که به آن غذا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نانها را شکست وبه هریک قطعه نانی داد، همگی خورند وسیر شدند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مؤلف کتاب پس از نقل عبارت فوق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مائده سماوی حقیقتی جز این نداشت که خدا از طریق اعجاز به خوراک آنان برکت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مقام پاسخ از اعتراضی که از جانب لجنه ازهر بر این نظریه شده بود، یاد آور می شود که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در مواردی به کار رفته که هیچ گونه ارتباطی با نزول از عالم غیب نداشته است وحاصل آنکه انزال در اصطلاح قرآن به معنی قضای الهی، آفریدن، آماده ساختن، بخشش واعطای بدون سبب عادی ونمو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ظاهر قرآن قابل انطباق با آنچه در انجیل متی آمده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یاد آور می شویم که در آیات سه قرینه بر خلاف این نظریه گواهی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سؤال حواریون وهم در درخواست حضرت مسیح از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یُنَزِّلَ عَلَیْنا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عَلَیْنا مائِدَةً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دو جمله حاکی از آن است که این مائده کاملاً غیبی بوده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اینجا متعلَّق نزول مائده است که معادل فارسی آن 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خوانی بفرست که در آن غذا باشد واین با برکت دادن به چند گرده نان که در سفره</w:t>
      </w:r>
      <w:bookmarkStart w:id="859" w:name="pg11573_133751"/>
    </w:p>
    <w:p>
      <w:pPr>
        <w:pStyle w:val="BookText"/>
        <w:rPr/>
      </w:pPr>
      <w:bookmarkEnd w:id="859"/>
      <w:r>
        <w:rPr>
          <w:rFonts w:ascii="IRNazanin" w:hAnsi="IRNazanin" w:eastAsia="IRNazanin"/>
          <w:color w:val="111111"/>
          <w:sz w:val="28"/>
          <w:sz w:val="28"/>
          <w:szCs w:val="28"/>
          <w:rtl w:val="true"/>
          <w:lang w:bidi="fa-IR"/>
        </w:rPr>
        <w:t>آنان بوده است، تطبیق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خدا در پاسخ درخواست مسیح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این معجزه از معجزات دیگر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 از رؤیت آن انکار ورزد، مستوجب شدیدترین عذاب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ولازمه خطاب این است که مائده کاملاً غیبی بوده وآنان در برابر خود سفره ای دیدند که در آن درخواستشان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 آور می شویم اگر واقعاً مسأله، مسأله برکت بخشیدن بود، نیاز به این نوع گفتگوها نبود وکافی بود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بارِکْ لَنا فی طَعامِنا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این است که نویسندگانی که تحت تأثیر علوم حسّی روز قرار گرفته اند، نمی توانند مسائل غیبی راتحمل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سائقه دینی آنان را به تصدیق قرآن رهبری می کند، واز طرف دیگر پدیده های علمی، زنجیری بر فکر واندیشه های آنان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می خواهند راهی پیدا کنند که هر دو را به گونه ای جمع کنند</w:t>
      </w:r>
      <w:r>
        <w:rPr>
          <w:rFonts w:eastAsia="IRNazanin" w:cs="IRNazanin"/>
          <w:color w:val="111111"/>
          <w:sz w:val="28"/>
          <w:szCs w:val="28"/>
          <w:rtl w:val="true"/>
          <w:lang w:bidi="fa-IR"/>
        </w:rPr>
        <w:t>.</w:t>
      </w:r>
    </w:p>
    <w:p>
      <w:pPr>
        <w:pStyle w:val="Heading3"/>
        <w:numPr>
          <w:ilvl w:val="2"/>
          <w:numId w:val="1"/>
        </w:numPr>
        <w:rPr/>
      </w:pPr>
      <w:bookmarkStart w:id="860" w:name="__RefHeading___Toc5027975_73709187"/>
      <w:bookmarkStart w:id="861" w:name="_Toc330"/>
      <w:bookmarkEnd w:id="860"/>
      <w:r>
        <w:rPr/>
        <w:t>7</w:t>
      </w:r>
      <w:r>
        <w:rPr>
          <w:rtl w:val="true"/>
        </w:rPr>
        <w:t xml:space="preserve">- </w:t>
      </w:r>
      <w:r>
        <w:rPr>
          <w:rtl w:val="true"/>
        </w:rPr>
        <w:t xml:space="preserve">توطئه قتل مسیح </w:t>
      </w:r>
      <w:r>
        <w:rPr>
          <w:rtl w:val="true"/>
        </w:rPr>
        <w:t>(</w:t>
      </w:r>
      <w:r>
        <w:rPr>
          <w:rtl w:val="true"/>
        </w:rPr>
        <w:t>علیه السلام</w:t>
      </w:r>
      <w:r>
        <w:rPr>
          <w:rtl w:val="true"/>
        </w:rPr>
        <w:t xml:space="preserve">) </w:t>
      </w:r>
      <w:r>
        <w:rPr>
          <w:rtl w:val="true"/>
        </w:rPr>
        <w:t>و عروج او</w:t>
      </w:r>
      <w:bookmarkEnd w:id="861"/>
    </w:p>
    <w:p>
      <w:pPr>
        <w:pStyle w:val="Heading4"/>
        <w:numPr>
          <w:ilvl w:val="3"/>
          <w:numId w:val="1"/>
        </w:numPr>
        <w:rPr/>
      </w:pPr>
      <w:bookmarkStart w:id="862" w:name="__RefHeading___Toc5027977_73709187"/>
      <w:bookmarkStart w:id="863" w:name="_Toc331"/>
      <w:bookmarkEnd w:id="862"/>
      <w:r>
        <w:rPr>
          <w:rtl w:val="true"/>
        </w:rPr>
        <w:t>اشاره</w:t>
      </w:r>
      <w:bookmarkEnd w:id="863"/>
    </w:p>
    <w:p>
      <w:pPr>
        <w:pStyle w:val="BookText"/>
        <w:rPr/>
      </w:pPr>
      <w:r>
        <w:rPr>
          <w:rFonts w:ascii="IRNazanin" w:hAnsi="IRNazanin" w:eastAsia="IRNazanin"/>
          <w:color w:val="111111"/>
          <w:sz w:val="28"/>
          <w:sz w:val="28"/>
          <w:szCs w:val="28"/>
          <w:rtl w:val="true"/>
          <w:lang w:bidi="fa-IR"/>
        </w:rPr>
        <w:t>حضرت مسیح، مانند غالب پیامبران، پس از مدّتی تبلیغ، مورد بی مهری امّت قرار گرفت وافراد لجوج از یهود بر آن شدند که او را به قتل رسانده، چراغ هدایت راخاموش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آیاتی وارد شده است که از نظر می گذرانیم</w:t>
      </w:r>
      <w:r>
        <w:rPr>
          <w:rFonts w:eastAsia="IRNazanin" w:cs="IRNazanin"/>
          <w:color w:val="111111"/>
          <w:sz w:val="28"/>
          <w:szCs w:val="28"/>
          <w:rtl w:val="true"/>
          <w:lang w:bidi="fa-IR"/>
        </w:rPr>
        <w:t>.</w:t>
      </w:r>
    </w:p>
    <w:p>
      <w:pPr>
        <w:pStyle w:val="Heading4"/>
        <w:numPr>
          <w:ilvl w:val="3"/>
          <w:numId w:val="1"/>
        </w:numPr>
        <w:rPr/>
      </w:pPr>
      <w:bookmarkStart w:id="864" w:name="__RefHeading___Toc5027979_73709187"/>
      <w:bookmarkStart w:id="865" w:name="_Toc332"/>
      <w:bookmarkEnd w:id="864"/>
      <w:r>
        <w:rPr>
          <w:rtl w:val="true"/>
        </w:rPr>
        <w:t>آیات مورد بحث</w:t>
      </w:r>
      <w:bookmarkEnd w:id="865"/>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مَکَرُوا وَ مَکَرَ اللّهُ وَ اللّهُ خَیْرُ الماکِرینَ</w:t>
      </w:r>
      <w:r>
        <w:rPr>
          <w:rFonts w:eastAsia="Amiri" w:cs="Amiri" w:ascii="Amiri" w:hAnsi="Amiri"/>
          <w:color w:val="111111"/>
          <w:sz w:val="28"/>
          <w:szCs w:val="28"/>
          <w:rtl w:val="true"/>
          <w:lang w:bidi="ar-SA"/>
        </w:rPr>
        <w:t>).</w:t>
      </w:r>
      <w:bookmarkStart w:id="866" w:name="pg11573_133752"/>
    </w:p>
    <w:p>
      <w:pPr>
        <w:pStyle w:val="BookText"/>
        <w:rPr/>
      </w:pPr>
      <w:bookmarkEnd w:id="866"/>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 مِنَ الّذینَ کَفَرُوا وَجاعِلُ الّذینَ اتَّبَعُوکَ فَوْقَ الّذینَ کَفَرُوا إلی یَوْمِ القِیامَةِ ثُمَّ إلَیَّ مَرْجِعُکُمْ فَأَحْکُمُ بَیْنَکُمْ فیما کُنْتُمْ فیهِ تُخْتَلِفُونَ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الّذینَ کَفَرُوا فَأُعَذِّبُهُمْ عَذاباً شَدیداً فِی الدُّنیا وَ الآخِرَةِ وَ ما لَهُمْ مِنْ ناصِرینَ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إنَّا قَتَلْنَا المَسیحَ عیسَی ابنَ مَرْیَمَ رَسُولَ اللّهِ وَ ما قَتَلُوهُ وَما صَلَبُوهُ وَ لکِنْ شُبِّهَ لَهُمْ وَ إنَّ الّذینَ اخْتَلَفُوا فیهِ لَفِی شَکّ مِنْهُ ما لَهُمْ بِهِ مِنْ عِلْم إلاّ اتِّباعَ الظَّنِّ وَما قَتَلُوهُ یَقیناً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رَفَعَهُ اللّهُ إلَیْهِ وَ کانَ اللّهُ عَزیزاً حَکیماً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 وَ اتَّبِعُونِ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5027981_73709187"/>
      <w:bookmarkStart w:id="868" w:name="_Toc333"/>
      <w:bookmarkEnd w:id="867"/>
      <w:r>
        <w:rPr>
          <w:rtl w:val="true"/>
        </w:rPr>
        <w:t>ترجمه آیات</w:t>
      </w:r>
      <w:bookmarkEnd w:id="8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مکر کردند وخدا نیز مکر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 آنان را بی اثر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مکرکنندگان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یاد آر هنگامی که خدا به عیسی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بر می گیرم وبه سوی خود بالا می برم وتو را از افراد کافر پاک می گردانم وآنان را که از تو پیروی کرده اند بر کافران تا روز قیامت برتری 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من است بازگشت شما ومیان شما در آنچه اختلاف می کنید،</w:t>
      </w:r>
      <w:bookmarkStart w:id="869" w:name="pg11573_133753"/>
    </w:p>
    <w:p>
      <w:pPr>
        <w:pStyle w:val="BookText"/>
        <w:rPr/>
      </w:pPr>
      <w:bookmarkEnd w:id="869"/>
      <w:r>
        <w:rPr>
          <w:rFonts w:ascii="IRNazanin" w:hAnsi="IRNazanin" w:eastAsia="IRNazanin"/>
          <w:color w:val="111111"/>
          <w:sz w:val="28"/>
          <w:sz w:val="28"/>
          <w:szCs w:val="28"/>
          <w:rtl w:val="true"/>
          <w:lang w:bidi="fa-IR"/>
        </w:rPr>
        <w:t>داوری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را که کفر ورزیده اند به سخت ترین وجه در دنیا وآخرت عذاب می کنم وبرای آنان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وآنان که ایمان آورده وعمل صالح انجام دادند، پاداش آنها راکاملاً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ستمگران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به خاطر 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مسیح، عیسی بن مریم رسول خدا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نکشتند وبه دار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آنان مشتبه شده وآنان که درباره مسیح اختلاف می کنند، نسبت به آن شک دارند وهرگز یقین ندارند، فقط از گمان پیروی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را نکشتند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بلکه خدا او را به سوی خود بالا برد وخدا عزیز وحکیم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هیچ یک از اهل کتاب نیست مگر اینکه پیش از مرگش به او ایمان می آورد ودر روز رستاخیز علیه آنان شهادت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علایم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نزدیک شدن قیامت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رستاخیز شک نکنید واز من پیروی کنید، این است راه مستقیم</w:t>
      </w:r>
      <w:r>
        <w:rPr>
          <w:rFonts w:eastAsia="IRNazanin" w:cs="IRNazanin"/>
          <w:color w:val="111111"/>
          <w:sz w:val="28"/>
          <w:szCs w:val="28"/>
          <w:rtl w:val="true"/>
          <w:lang w:bidi="fa-IR"/>
        </w:rPr>
        <w:t>.</w:t>
      </w:r>
    </w:p>
    <w:p>
      <w:pPr>
        <w:pStyle w:val="Heading4"/>
        <w:numPr>
          <w:ilvl w:val="3"/>
          <w:numId w:val="1"/>
        </w:numPr>
        <w:rPr/>
      </w:pPr>
      <w:bookmarkStart w:id="870" w:name="__RefHeading___Toc5027983_73709187"/>
      <w:bookmarkStart w:id="871" w:name="_Toc334"/>
      <w:bookmarkEnd w:id="870"/>
      <w:r>
        <w:rPr>
          <w:rtl w:val="true"/>
        </w:rPr>
        <w:t>تفسیر آیات</w:t>
      </w:r>
      <w:bookmarkEnd w:id="871"/>
    </w:p>
    <w:p>
      <w:pPr>
        <w:pStyle w:val="Heading5"/>
        <w:numPr>
          <w:ilvl w:val="4"/>
          <w:numId w:val="1"/>
        </w:numPr>
        <w:rPr/>
      </w:pPr>
      <w:bookmarkStart w:id="872" w:name="__RefHeading___Toc5027985_73709187"/>
      <w:bookmarkStart w:id="873" w:name="_Toc335"/>
      <w:bookmarkEnd w:id="872"/>
      <w:r>
        <w:rPr>
          <w:rtl w:val="true"/>
        </w:rPr>
        <w:t>اشاره</w:t>
      </w:r>
      <w:bookmarkEnd w:id="87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آیات یاد شده در باره توطئه یهود سخن می گوید آنان تصمیم گرفته بودند عیسی را به دار آویزند وبکشند، لکن خدا مسیح را از شرّ آنان نجات داد وآنان به جای به دار آویختن مسیح، فردی شبیه او را به دار زدند، وگمان کردند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دار آویخته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مشیت خدا بر نجات او از چنگال یهود تعلّق گرفته بود، او را نجات داد وبه سوی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فرد چگونه شبیه عیسی بود، در آیات چیزی از آن نیامده است ودر این مورد نقلهای تاریخی کاملاً مختلف وآشفته است</w:t>
      </w:r>
      <w:r>
        <w:rPr>
          <w:rFonts w:eastAsia="IRNazanin" w:cs="IRNazanin"/>
          <w:color w:val="111111"/>
          <w:sz w:val="28"/>
          <w:szCs w:val="28"/>
          <w:rtl w:val="true"/>
          <w:lang w:bidi="fa-IR"/>
        </w:rPr>
        <w:t>.</w:t>
      </w:r>
      <w:bookmarkStart w:id="874" w:name="pg11573_133754"/>
    </w:p>
    <w:p>
      <w:pPr>
        <w:pStyle w:val="BookText"/>
        <w:rPr/>
      </w:pPr>
      <w:bookmarkEnd w:id="874"/>
      <w:r>
        <w:rPr>
          <w:rFonts w:ascii="IRNazanin" w:hAnsi="IRNazanin" w:eastAsia="IRNazanin"/>
          <w:color w:val="111111"/>
          <w:sz w:val="28"/>
          <w:sz w:val="28"/>
          <w:szCs w:val="28"/>
          <w:rtl w:val="true"/>
          <w:lang w:bidi="fa-IR"/>
        </w:rPr>
        <w:t>مسأله مهم این است که آیا حضرت مسیح به هنگام بالا رفتن زنده بوده است، یا اینکه شربت مرگ را نوشیده وسپس بالا رفته است؟ وانگهی بر فرض اینکه به صورت زنده بالا رفته، آیا هم اکنون نیز زنده است یا نه؟</w:t>
      </w:r>
    </w:p>
    <w:p>
      <w:pPr>
        <w:pStyle w:val="BookText"/>
        <w:rPr/>
      </w:pPr>
      <w:r>
        <w:rPr>
          <w:rFonts w:ascii="IRNazanin" w:hAnsi="IRNazanin" w:eastAsia="IRNazanin"/>
          <w:color w:val="111111"/>
          <w:sz w:val="28"/>
          <w:sz w:val="28"/>
          <w:szCs w:val="28"/>
          <w:rtl w:val="true"/>
          <w:lang w:bidi="fa-IR"/>
        </w:rPr>
        <w:t>در پاسخ یاد آور می شویم که آیات در این مورد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پاسخگوی مطلب نخست می باشد و اینکه خدا او را زنده بالا برد، در حالی که بخش دیگر حاکی از بقای او تا این لحظه است که ما در باره آنها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آیات مربوط به بخش اوّل را مطرح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وَما صَلَبُوهُ وَ لکِنْ شُبِّهَ لَهُمْ وَ 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رَفَعَهُ اللّهُ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5027987_73709187"/>
      <w:bookmarkStart w:id="876" w:name="_Toc336"/>
      <w:bookmarkEnd w:id="875"/>
      <w:r>
        <w:rPr>
          <w:rtl w:val="true"/>
        </w:rPr>
        <w:t>تفسیر آیه نخست</w:t>
      </w:r>
      <w:bookmarkEnd w:id="876"/>
    </w:p>
    <w:p>
      <w:pPr>
        <w:pStyle w:val="BookText"/>
        <w:rPr/>
      </w:pPr>
      <w:r>
        <w:rPr>
          <w:rFonts w:ascii="IRNazanin" w:hAnsi="IRNazanin" w:eastAsia="IRNazanin"/>
          <w:color w:val="111111"/>
          <w:sz w:val="28"/>
          <w:sz w:val="28"/>
          <w:szCs w:val="28"/>
          <w:rtl w:val="true"/>
          <w:lang w:bidi="fa-IR"/>
        </w:rPr>
        <w:t xml:space="preserve">در تفسیر آیه نخست ناچاریم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شده است،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امروزه این لفظ در محاورات روزانه به معنی مرگ ومیر است وخدا را متوفی وبه انسان مرده متوفی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لغت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جامع وگسترده ای دارد که یکی از مصادیق آن میراندن ومردن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در لسان العرب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فُلان وَ توّفاهُ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قبض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صحاح اللغة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قُبِضَ روحه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همین لفظ در معنی یا مصداق دیگر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المیّتُ ،یعنی عمر خود را به پایان رسانید به عبارت دیگر اجل ومدت عمر خود را استیفا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انسان مالی را از کسی می گیرد،</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المالَ منه واستوفیته</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بامراجعه به قرآن روشن می شود که معنی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واستیفا وگرفتن است، ولی این حقیقت به صورتهای مختلف واقع می شود وتحقق آن در مورد انسان به یکی از صورتهای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روح از بدن به صورت کلی که ملازم با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روح از بدن نه به صورت کامل، که ملازم با 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انسان از اجتماع بشری وبردن او به عالم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گواهی بر هر سه صورت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اوّل ودوم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جانها را به هنگام مرگ، وجان آنها را که در خوابگاه خود نمرده اند،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روح کسانی را که مرگ آنان قطعی گشته نگه می دارد ودیگری را تا وقت معیّن رها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 کار 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آیه، به معنی گرفتن روح انسان از طریق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 الأنْفُسَ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بخش دوّم گرفتن روح از طریق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لَمْ تَمُتْ فی مَنامِها</w:t>
      </w:r>
      <w:r>
        <w:rPr>
          <w:rFonts w:eastAsia="IRNazanin" w:cs="IRNazanin"/>
          <w:color w:val="111111"/>
          <w:sz w:val="28"/>
          <w:szCs w:val="28"/>
          <w:rtl w:val="true"/>
          <w:lang w:bidi="fa-IR"/>
        </w:rPr>
        <w:t>).</w:t>
      </w:r>
      <w:r>
        <w:rPr>
          <w:rStyle w:val="FootnoteAnchor"/>
          <w:rtl w:val="true"/>
        </w:rPr>
        <w:footnoteReference w:id="165"/>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اخذ روح از طریق خواب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یَتَوفّاکُمْ بِاللَّیْلِ وَیَعْلَمُ ما جَرَحْتُمْ بِالنَّهارِ ثُمَّ یَبْعَثُکُمْ فیهِ لِیُقْضی أجَلٌ مُسَمّی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شما را به هنگام شب می گیرد واز</w:t>
      </w:r>
    </w:p>
    <w:p>
      <w:pPr>
        <w:pStyle w:val="BookText"/>
        <w:rPr/>
      </w:pPr>
      <w:r>
        <w:rPr>
          <w:rFonts w:ascii="IRNazanin" w:hAnsi="IRNazanin" w:eastAsia="IRNazanin"/>
          <w:color w:val="111111"/>
          <w:sz w:val="28"/>
          <w:sz w:val="28"/>
          <w:szCs w:val="28"/>
          <w:rtl w:val="true"/>
          <w:lang w:bidi="fa-IR"/>
        </w:rPr>
        <w:t>آنچه روز به دست می آورید،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از خواب بر می انگیزد تا اجل معیّن فرار 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آیه 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گرفتن روح در عالم خواب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روشن بر اینکه توفی به معنی میراندن نیست، بلکه گرفتن است که دارای حالات مختلف می باشد، آیه ای است که در باره زنان بد کار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 فِی البُیُوتِ حَتّی یَتَوفَّاهُنَّ المَوْتُ أوْ یَجْعَلَ اللّهُ لَهُنَّ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درخانه باز داشت کنید تا مرگ آنان را بگیرد، یا خدا برای آنان راهی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است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میراندن باشند، نتیجه جمله این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نادرستی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جامع دارد، در تعیین یکی از دو معنی نیاز به قرینه خارجی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آیه نخست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شویم که خدا حضرت عیسی را به مطالب سه گانه ای </w:t>
      </w:r>
      <w:r>
        <w:rPr>
          <w:rStyle w:val="FootnoteAnchor"/>
          <w:rtl w:val="true"/>
        </w:rPr>
        <w:footnoteReference w:id="166"/>
      </w:r>
      <w:r>
        <w:rPr>
          <w:rFonts w:ascii="Amiri" w:hAnsi="Amiri" w:eastAsia="Amiri" w:cs="Amiri"/>
          <w:color w:val="111111"/>
          <w:sz w:val="28"/>
          <w:sz w:val="28"/>
          <w:szCs w:val="28"/>
          <w:rtl w:val="true"/>
          <w:lang w:bidi="ar-SA"/>
        </w:rPr>
        <w:t>مورد خطاب قرار می دهد ومی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اللّهُ یا عیسی إنّی مُتَوَفِّیکَ وَ رافِعُکَ إلَیَّ وَ مُطَهِّرُک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خطابهای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رافعک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حضرت عیسی است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پیداست که عیسی نام تنها روح وروان نیست، بلکه نام مجموع تن وروان است وباید حامل این سه ویژه، عیسای خارجی، یعنی تن وروان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موجود خارجی است وخطاب نیز به همو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قبض ونجات عیسی از چنگال یهود باشد،در این صورت هر سه ویژگی با عیسای خارجی قائم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از دست مردم نجات داد واو را بالا برد واو را از اختلاط به کافران پاک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قهراً پس از مرگ، جسد او بالا نمی رود و تنها روح است که به پرواز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ویژگی نخست عیسی قائم به تن وروان بوده وحامل ویژگی دوّم تنها روح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آیه چنین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مسیح تو را می میرانم و روحت را بالا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مستلزم تفکیک در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مسمای به عیسی تنها روح نیست، هر چند واقعیت او همان روح اوست؛ بلکه مسمی به عیسی همان موجود مادی توأم با روح است، خطاب به اوست وباید این کارها با آن قائم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مفسران، ابو جعفر طبری معنی نخست را برگزیده ومرحوم بلاغی در تفسیر آلاء الرّحمان به تحقیق آن پرداخته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اکنون که مفاد هر دو ویژگی روشن گردید، لازم است در باره ویژگی سوم وچهارم که مربوط به امّت اوست،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مُطَهِّرُکَ مِنَ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ازهمزیستی با کافران پاک می سازم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را تا روز قیامت نسبت به کافران برتری خواهیم بخشید،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جاعِلُ الّذینَ اتَّبَعُوکَ فَوْقَ الّذینَ کَفَرُوا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ومقصود از اینکه پیروان مسیح بر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وپیروزند، یا خصوص مسیحیان است که پیوسته بر یهود غالب وپیروز بوده وهم اکنون نیز یهود تحت حمایت مسیحیان زندگی می کنند و یا ممکن است مقصود مطلق پیروان مسیح باشند که مسلمانان را نیز شامل است وهدف این است که پیروان ومؤمنان به مسیح پیوسته بر</w:t>
      </w:r>
      <w:bookmarkStart w:id="877" w:name="pg11573_133758"/>
    </w:p>
    <w:p>
      <w:pPr>
        <w:pStyle w:val="BookText"/>
        <w:rPr/>
      </w:pPr>
      <w:bookmarkEnd w:id="877"/>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وبرتری دارند ومشیّت حکیمانه الهی بر این تفوق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خدا از بازگشت همگان به سوی خویش گزارش می دهد واینکه در روز معیّنی در باره آنان حکم وداوری خواهد کرد؛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إلَیَّ مَرْجِعُکُمْ فَأَحْکُمُ بَیْنَکُمْ فیما کُنْتُمْ فیهِ تُخْتَلِفُونَ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 در دو آیه بعد به تفصیل آنچه که در جمله قبل آمده است، می پردازد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کافر را به شدیدترین عذاب در دنیا وآخرت معذّب می نماید وبرای آنان یاوری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عذاب دنیوی آنان به وسیله همان گروه مؤمن خواهد بود وعذاب اخروی به وسیله آتش دوزخ؛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الّذینَ کَفَرُوا فَأُعَذِّبُهُمْ عَذاباً شَدیداً فِی الدُّنیا وَ الآخِرَةِ وَ ما لَهُمْ مِنْ ناصِرینَ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باره مؤمنان که شق دیگر آن اجمال است، یاد آور می شود که خدا در مقابل ایمان وعمل صالح آنان پاداش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آمَنُوا وَ عَمِلُوا الصّالِحاتِ فَیُوَفّیهِمْ أُجُورَهُمْ وَ اللّهُ لا یُحِبُّ الظّالِمینَ</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878" w:name="__RefHeading___Toc5027989_73709187"/>
      <w:bookmarkStart w:id="879" w:name="_Toc337"/>
      <w:bookmarkEnd w:id="878"/>
      <w:r>
        <w:rPr>
          <w:rtl w:val="true"/>
        </w:rPr>
        <w:t>تفسیر آیه دوّم</w:t>
      </w:r>
      <w:bookmarkEnd w:id="879"/>
    </w:p>
    <w:p>
      <w:pPr>
        <w:pStyle w:val="BookText"/>
        <w:rPr/>
      </w:pPr>
      <w:r>
        <w:rPr>
          <w:rFonts w:ascii="IRNazanin" w:hAnsi="IRNazanin" w:eastAsia="IRNazanin"/>
          <w:color w:val="111111"/>
          <w:sz w:val="28"/>
          <w:sz w:val="28"/>
          <w:szCs w:val="28"/>
          <w:rtl w:val="true"/>
          <w:lang w:bidi="fa-IR"/>
        </w:rPr>
        <w:t>تا اینجا با مفاد آیه نخست آشنا شدیم ونتیجه آن این است که خداوند عیسی را با همان هویت خارجی از دست کافران نجات داد وبالا برد، بدون آنکه وی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هم اکنون زنده است، هرگز از آیه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رساند که او زنده بالا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باره آیه دوّم سخن می گوییم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دوم در مقام نقد عقیده یهود در باره مسیح است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مسیح را کشته وبه دار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مقابل این مدعا با شدت مطالبی را یاد آور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هرگز او را نکشته وبه دار نزده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وَما صَلَبُوهُ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مسأله بر آنها مشتبه شده وغیر او را به دار زده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شُبِّهَ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آنان به آنچه می گویند اعتقاد جازم ندارند، بلکه از روی شک وتردید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الّذینَ اخْتَلَفُوا فیهِ لَفی شَکّ مِنْهُ ما لَهُمْ بِهِ مِنْ عِلْم إلاّ اتِّباعَ الظَّنِّ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خداوند دوباره با لحن قاطع کشتن او را نفی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قَتَلُوهُ یَقیناً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در مرتبه پنجم به بیان واقع جریان پرداخته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قتل نبود، بلکه خدا او را به سوی خود بالا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 وَ کانَ اللّهُ عَزیزاً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فقره های مختلف این آیه یاد آور می شویم که مفاد این آیه با مفاد آیه نخست یکی است ومی رساند که خداوند اورا زنده بالا برده است، با این تفاوت که در آیه نخست دو واژه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این آیه فقط مسأله رفع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برا ینکه آیه در مقام بیان این است که او را زنده به سوی خود برده، این است که ضمایر دو گانه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قَتَلُوهُ وَما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بر می گردد؛ همچنان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او بر می گردد وموضوع در هر سه، عیسای خارجی است که یهود در باره او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قتلناه، صلبناه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قَتَلُوهُ وَ ما صَلَبُوهُ بَلْ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نتیجه این می شود که مدعای یهود در باره عیسی باطل وحقیقت امر بالا بردن مسیح است، نه صلب یا قتل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آیه بیش از این دلالت ندارد که او را زنده بالا برده است، امّا اینکه هم اکنون نیز زنده است، آیه بر آن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روشن می شود که دو تفسیر ذیل در باره آیه صحیح نیست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برخی گفته اند که خداوند مسیح را اوّل میراند و سپس بالا</w:t>
      </w:r>
      <w:bookmarkStart w:id="880" w:name="pg11573_133760"/>
    </w:p>
    <w:p>
      <w:pPr>
        <w:pStyle w:val="BookText"/>
        <w:rPr/>
      </w:pPr>
      <w:bookmarkEnd w:id="880"/>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المسیحَ أوّلاً ثمّ رَفعهُ</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علّت نادرستی این تفسیر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ردّ قول یهود است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مسیح مسلّط شده، او را کشتیم وبه دار آویختیم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مقام رد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ما او را نجات دادیم وبالا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گفتن اینکه او را میراندیم وبه نقطه دیگر منتقل کردیم، حالت ردّ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رفع درجه اوست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این تفسیر نیز با سیاق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آیه تسلّط وعدم تسلّط یهود بر مسیح است ودر مقام ابطال قول یهود فقط این می تواند صحیح باشد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دست شما گرفته بالا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بر درجات او افزودیم، ردّ قول یهود نیست وادعای آنان را ابطال نمی کند</w:t>
      </w:r>
      <w:r>
        <w:rPr>
          <w:rFonts w:eastAsia="IRNazanin" w:cs="IRNazanin"/>
          <w:color w:val="111111"/>
          <w:sz w:val="28"/>
          <w:szCs w:val="28"/>
          <w:rtl w:val="true"/>
          <w:lang w:bidi="fa-IR"/>
        </w:rPr>
        <w:t>.</w:t>
      </w:r>
    </w:p>
    <w:p>
      <w:pPr>
        <w:pStyle w:val="Heading5"/>
        <w:numPr>
          <w:ilvl w:val="4"/>
          <w:numId w:val="1"/>
        </w:numPr>
        <w:rPr/>
      </w:pPr>
      <w:bookmarkStart w:id="881" w:name="__RefHeading___Toc5027991_73709187"/>
      <w:bookmarkStart w:id="882" w:name="_Toc338"/>
      <w:bookmarkEnd w:id="881"/>
      <w:r>
        <w:rPr>
          <w:rtl w:val="true"/>
        </w:rPr>
        <w:t>آیه سوّم</w:t>
      </w:r>
      <w:bookmarkEnd w:id="882"/>
    </w:p>
    <w:p>
      <w:pPr>
        <w:pStyle w:val="BookText"/>
        <w:rPr/>
      </w:pPr>
      <w:r>
        <w:rPr>
          <w:rFonts w:ascii="IRNazanin" w:hAnsi="IRNazanin" w:eastAsia="IRNazanin"/>
          <w:color w:val="111111"/>
          <w:sz w:val="28"/>
          <w:sz w:val="28"/>
          <w:szCs w:val="28"/>
          <w:rtl w:val="true"/>
          <w:lang w:bidi="fa-IR"/>
        </w:rPr>
        <w:t>در آیه سوّم که پس از آیه دوّم آمده است، مسأله جدیدی مطرح شده است وآن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اهل کتاب ایمان می آورند که عیسی را نکشته وبه دار نیاویخته اند واو از دست یهود جان به سلامت برد؛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 وَ یَوْمَ القِیامَةِ یَکُونُ عَلَیْهِمْ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تفسیر آیه دو مطلب را یاد آور می شویم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نافیه است وجایگزین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وتقدیر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أحدٌ</w:t>
      </w:r>
    </w:p>
    <w:p>
      <w:pPr>
        <w:pStyle w:val="BookText"/>
        <w:rPr/>
      </w:pPr>
      <w:r>
        <w:rPr>
          <w:rFonts w:ascii="Amiri" w:hAnsi="Amiri" w:eastAsia="Amiri" w:cs="Amiri"/>
          <w:color w:val="111111"/>
          <w:sz w:val="28"/>
          <w:sz w:val="28"/>
          <w:szCs w:val="28"/>
          <w:rtl w:val="true"/>
          <w:lang w:bidi="ar-SA"/>
        </w:rPr>
        <w:t>مِنْ أهْلِ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لَیُؤمِنَنَّ بِهِ 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ضمیر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حضرت مسیح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ضمیر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دو نظر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این ضمیر نیز مانند ضمیر قبل به حضرت مسیح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اصولاً موضوع بحث در آیه قبل واین آیه حضرت مسیح است و چنانکه یاد آور شدیم این آیه پس از آیه دوّم قرار گرفته است واگر جمله های دو آیه را پشت سر هم قرار دهیم بدون تردید اذعان خواهیم کرد که مرجع ضمیر همان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 روشن شدن وضع، جمله ها را جدا کرده وپشت سر هم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 المسیح عیسی ابن مریم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قتلوه وما صلبوه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قتلوه یقیناً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أهل الکتاب إلاّ لیومننَّ به قبل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القیامة یکون علیهم شهیداً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مجموع این فرازها حاکی است که محور بحث در مجموع آیات،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 شود که خدا گزارش می دهد که روزی می رسد که اهل کتاب که امروز عقیده باطل در باره مسیح دارند، جریان برآنان روشن می گردد ومی فهمند که اوکشته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کدام روز است؟ روایات در این مورد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نزول عیسی است در 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اهل کتاب بدون استثنا، به تمام جریان واقف شده واز شک وتردید در مورد حیات او بیرون می آیند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آور شدیم آنچه این نظریه را روشن می سازد، این است که محور سخن</w:t>
      </w:r>
    </w:p>
    <w:p>
      <w:pPr>
        <w:pStyle w:val="BookText"/>
        <w:rPr/>
      </w:pPr>
      <w:r>
        <w:rPr>
          <w:rFonts w:ascii="IRNazanin" w:hAnsi="IRNazanin" w:eastAsia="IRNazanin"/>
          <w:color w:val="111111"/>
          <w:sz w:val="28"/>
          <w:sz w:val="28"/>
          <w:szCs w:val="28"/>
          <w:rtl w:val="true"/>
          <w:lang w:bidi="fa-IR"/>
        </w:rPr>
        <w:t>حضرت مسیح است وخدا می خواهد شاهد دیگری بر گفتار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این بود که عیسی را نکشته اند وخدا او را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تأیید این گفتار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فرا می رسد که اهل کتاب به آنچه ما گفتیم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موقعی است که عیسی قبل از مرگش بر آنان ظاهر می شود وهمگی از حقیقت آگاه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تفسیرا ین آیه نه تنها گواه براین است که از توطئه قتل نجات یافته، بلکه دلالت بر زنده بودن او نیز دارد وحقیقت قبل از مرگش بر اهل کتاب روشن خواهد شد ومرگ مسیح طبق روایات، پس از نزول از آسمان وکشتن دجال وغیره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تفسیر دیگر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نخست به مسیح وضمیر دوّم به اهل کتاب بر می گردد ومعنای آیه این است که هیچ کس اهل کتاب نیست، مگر اینکه قبل ازمرگش به حضرت مسیح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قبض روح، از جریان واقف می شود وایمان به او آورده واذعان پیدا می کند که او رانکشته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تفسیر چندان پایه صحیحی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ایمان اهل کتاب آیا برای حاضران در مجلس احتضار محسوس است یانه؟ احتمال نخست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اهل کتاب به هنگام مردن چنین ایمانی را اظهار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نیز مثل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هنگام مرگ پرده ها بالا می رود وهمه حقایق بر کافر روشن می شود ؛ خواه جریان مسیح باشد خواه غیر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جهت ندارد که تنها روشن شدن وضع مسیح مطرح شود؛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جاءَ أحَدَهُمُ المَوتُ 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مرگ یکی فرا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برگردانید تا عمل صالح انجام دهم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با توجه به روایات فراوانی که نزول عیسی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 وفریقین آنها را نقل کرده اند، روشنتر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می گوید</w:t>
      </w:r>
      <w:r>
        <w:rPr>
          <w:rFonts w:eastAsia="IRNazanin" w:cs="IRNazanin"/>
          <w:color w:val="111111"/>
          <w:sz w:val="28"/>
          <w:szCs w:val="28"/>
          <w:rtl w:val="true"/>
          <w:lang w:bidi="fa-IR"/>
        </w:rPr>
        <w:t>:</w:t>
      </w:r>
      <w:bookmarkStart w:id="883" w:name="pg11573_133763"/>
    </w:p>
    <w:p>
      <w:pPr>
        <w:pStyle w:val="BookText"/>
        <w:rPr/>
      </w:pPr>
      <w:bookmarkEnd w:id="883"/>
      <w:r>
        <w:rPr>
          <w:rFonts w:ascii="IRNazanin" w:hAnsi="IRNazanin" w:eastAsia="IRNazanin"/>
          <w:color w:val="111111"/>
          <w:sz w:val="28"/>
          <w:sz w:val="28"/>
          <w:szCs w:val="28"/>
          <w:rtl w:val="true"/>
          <w:lang w:bidi="fa-IR"/>
        </w:rPr>
        <w:t xml:space="preserve">روایات متواتری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گواهی بر نزول عیسی پیش از قیامت می دهد</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884" w:name="__RefHeading___Toc5027993_73709187"/>
      <w:bookmarkStart w:id="885" w:name="_Toc339"/>
      <w:bookmarkEnd w:id="884"/>
      <w:r>
        <w:rPr>
          <w:rtl w:val="true"/>
        </w:rPr>
        <w:t>آیه چهارم</w:t>
      </w:r>
      <w:bookmarkEnd w:id="885"/>
    </w:p>
    <w:p>
      <w:pPr>
        <w:pStyle w:val="BookText"/>
        <w:rPr/>
      </w:pPr>
      <w:r>
        <w:rPr>
          <w:rFonts w:ascii="IRNazanin" w:hAnsi="IRNazanin" w:eastAsia="IRNazanin"/>
          <w:color w:val="111111"/>
          <w:sz w:val="28"/>
          <w:sz w:val="28"/>
          <w:szCs w:val="28"/>
          <w:rtl w:val="true"/>
          <w:lang w:bidi="fa-IR"/>
        </w:rPr>
        <w:t>آیه چهارم وجود مسیح را از نشانه های رستاخیز می شمارد ویاد آور می شود که در باره رستاخیز شک وتردید نکنید ونیز عیسی را خدای خود نیندیشید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ای از بندگان خداست واز ویژگیهای او این است که نزول او از علایم رستاخیز 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لَعِلْمٌ لِلسّاعَةِ فَلا تَمْتَرُنَّ بِها وَ اتَّبِعُونِ هذا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آیه بستگی دارد که آیات پیش از آن نیز تفسیر شوند، در آیات قبل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ضُرِبَ ابنُ مَرْیَمَ مَثلاً إذا قَوْمُکَ مِنْهُ 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آلِهَتُنا خَیْرٌ أمْ هُوَ ما ضَرَبُوهُ لَکَ إلاّ جَدَلاً بَلْ هُمْ قَوْمٌ خَصِمُونَ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عَبْدٌ أنْعَمْنا عَلَیْهِ وَجَعَلْناهُ مَثَلاً لِبَنی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که فرزند مریم از طرف مشرکان مطرح شد، در این موقع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مناظره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ما بهتر است یا مسیح؟ این سخن را جز از روی جدل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 مجادله 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مگر بنده ای که به او نعمت داده واو را آیتی برای بنی اسرائیل قرار دادیم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می گویند آنگاه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مشرکان قریش به مجادله برخاستند وگفتند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 معبود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همه معبودهای جز خدا، حتی مسیح، در آتش بسوزند، اشکالی ندارد که خدایان مانیز طعمه آتش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آنها شریفتر از مسیح نیستند واگر او به چنین سرنوشتی دچار است، خدایان ما هم دچار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آنان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اشتباه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بتهای مصنوعی شماست ومسیح معبود نبوده، او بنده ماست که به او نعمت دادیم وبرای بنی اسرائیل نشانه ای از قدرت خود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نشانه رستاخیز است، در باره رستاخیز شک وتردید به خود راه ندهید واز من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اینکه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معبودان شما طعمه آتش می شوند، مقصود معبودان غیر عاقل وغیر ذی روح است؛ به گواه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موجودات شریف وذی روح وعالی مقامی که دیگران در باره آنها پندار باطلی دارند، سبب نمی شود که آنها نیز به آتش دوزخ بسوزند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سوزاندن بتهای چوبین به عنوان تحقیر وابطال معبود بودن آنهاست، واین معنا در معبودهای ذی عقل وذی روح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آنها پیوسته به بندگی خود معترفند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این آیه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ویژگیهای مسیح این است که نشانه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ولادت مسیح نشانه رستاخیز نبوده، وگرنه خود پیامبر شایسته تر به این مقام است که پس از او به دنیا آمده اند، بلکه در زمانی از زمانها ظهور مسیح در میان مردم نشانه نزدیکی رستاخیز است وروایات نیز این مطالب را تأیید می کند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مسیح ـ پیش از رستاخیز ـ به عنوان پیشوای عادل وداور دادگر فرود می آید</w:t>
      </w:r>
      <w:r>
        <w:rPr>
          <w:rFonts w:eastAsia="IRNazanin" w:cs="IRNazanin"/>
          <w:color w:val="111111"/>
          <w:sz w:val="28"/>
          <w:szCs w:val="28"/>
          <w:rtl w:val="true"/>
          <w:lang w:bidi="fa-IR"/>
        </w:rPr>
        <w:t>.</w:t>
      </w:r>
      <w:r>
        <w:rPr>
          <w:rStyle w:val="FootnoteAnchor"/>
          <w:rtl w:val="true"/>
        </w:rPr>
        <w:footnoteReference w:id="173"/>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وقتی این آیه نازل شد، عبد اللّه بن زبعری با پیامبر به مجادله برخاست وگفت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وخدایانمان اختصاص دارد ویا خدایان همه امتها را شامل است؟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کعبه من بر تو پیروز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می گویی عیسی بن مریم پیامبر است وبر او سلام می فرستی</w:t>
      </w:r>
      <w:bookmarkStart w:id="886" w:name="pg11573_133765"/>
    </w:p>
    <w:p>
      <w:pPr>
        <w:pStyle w:val="BookText"/>
        <w:rPr/>
      </w:pPr>
      <w:bookmarkEnd w:id="886"/>
      <w:r>
        <w:rPr>
          <w:rFonts w:ascii="IRNazanin" w:hAnsi="IRNazanin" w:eastAsia="IRNazanin"/>
          <w:color w:val="111111"/>
          <w:sz w:val="28"/>
          <w:sz w:val="28"/>
          <w:szCs w:val="28"/>
          <w:rtl w:val="true"/>
          <w:lang w:bidi="fa-IR"/>
        </w:rPr>
        <w:t xml:space="preserve">در حالی که نصارا او ومادرش را می پرستند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معبود بنی اسرائیل بود وملائکه نیز معبود گروهی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همگی در آتش دوزخند؟ در این صورت ما راضی هستیم که خدایانمان وخودمان در آتش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 این آیه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پیش مورد ستایش ما قرار گرفته اند، از دوزخ دورند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از این بیان گسترده روشن شد که دو آیه اخیر بر حیات مسیح در شرایط کنونی گواهی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به صحاح ومسانید، بالأخص کنز العمال،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p>
    <w:p>
      <w:pPr>
        <w:pStyle w:val="Heading3"/>
        <w:numPr>
          <w:ilvl w:val="2"/>
          <w:numId w:val="1"/>
        </w:numPr>
        <w:rPr/>
      </w:pPr>
      <w:bookmarkStart w:id="887" w:name="__RefHeading___Toc5027995_73709187"/>
      <w:bookmarkStart w:id="888" w:name="_Toc340"/>
      <w:bookmarkEnd w:id="887"/>
      <w:r>
        <w:rPr/>
        <w:t>8</w:t>
      </w:r>
      <w:r>
        <w:rPr>
          <w:rtl w:val="true"/>
        </w:rPr>
        <w:t xml:space="preserve">- </w:t>
      </w:r>
      <w:r>
        <w:rPr>
          <w:rtl w:val="true"/>
        </w:rPr>
        <w:t>تحریف انجیل و آئین مسیح</w:t>
      </w:r>
      <w:bookmarkEnd w:id="888"/>
    </w:p>
    <w:p>
      <w:pPr>
        <w:pStyle w:val="Heading4"/>
        <w:numPr>
          <w:ilvl w:val="3"/>
          <w:numId w:val="1"/>
        </w:numPr>
        <w:rPr/>
      </w:pPr>
      <w:bookmarkStart w:id="889" w:name="__RefHeading___Toc5027997_73709187"/>
      <w:bookmarkStart w:id="890" w:name="_Toc341"/>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موضعگیری مسیحیان در برابر کتاب خود وقرآن نرمتر از موضعگیری یهود در برابر تورات وکتاب آسمانی ماست؛ ولی در عین حال هر دو گروه از نظر قرآن متهم هستند به ترک عمل به آنچه از جانب خدا بر آنان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لحن قرآن در نکوهش دو گروه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آیاتی که در اینجا وارد بحث می کنیم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آیات مورد بحث</w:t>
      </w:r>
      <w:r>
        <w:rPr>
          <w:rFonts w:eastAsia="IRNazanin" w:cs="IRNazanin"/>
          <w:color w:val="111111"/>
          <w:sz w:val="28"/>
          <w:szCs w:val="28"/>
          <w:rtl w:val="true"/>
          <w:lang w:bidi="fa-IR"/>
        </w:rPr>
        <w:t>:</w:t>
      </w:r>
    </w:p>
    <w:p>
      <w:pPr>
        <w:pStyle w:val="Heading4"/>
        <w:numPr>
          <w:ilvl w:val="3"/>
          <w:numId w:val="1"/>
        </w:numPr>
        <w:rPr/>
      </w:pPr>
      <w:bookmarkStart w:id="891" w:name="__RefHeading___Toc5027999_73709187"/>
      <w:bookmarkStart w:id="892" w:name="_Toc342"/>
      <w:bookmarkEnd w:id="891"/>
      <w:r>
        <w:rPr>
          <w:rtl w:val="true"/>
        </w:rPr>
        <w:t>آیات مورد بحث</w:t>
      </w:r>
      <w:bookmarkEnd w:id="89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لْیَحْکُمْ أهْلُ الإنْجِیلِ بِما أنْزَل اللّهُ فیهِ وَ مَنْ لَمْ یَحْکُمْ بِما أنْزَلَ اللّهُ فَأُولئکَ هُمُ الفاسِقُونَ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bookmarkStart w:id="893" w:name="pg11573_133766"/>
    </w:p>
    <w:p>
      <w:pPr>
        <w:pStyle w:val="BookText"/>
        <w:rPr/>
      </w:pPr>
      <w:bookmarkEnd w:id="893"/>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 الإنْجیلَ وَ ما أُنْزِلَ إلَیْهِمْ مِنْ رَبِّهِمْ لأکَلُوا مِنْ فَوقِهِمْ وَ مِنْ تَحْتِ أرْجُلِهِمْ مِنْهُمْ أُمَّةٌ مُقْتَصِدَةٌ وَ کَثیرٌ مِنْهُمْ ساءَ ما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5028001_73709187"/>
      <w:bookmarkStart w:id="895" w:name="_Toc343"/>
      <w:bookmarkEnd w:id="894"/>
      <w:r>
        <w:rPr>
          <w:rtl w:val="true"/>
        </w:rPr>
        <w:t>ترجمه آیات</w:t>
      </w:r>
      <w:bookmarkEnd w:id="895"/>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 اهل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مطابق آنچه خدا فرو فرستاده است حکم کنند وهر کس مطابق آنچه خدا نازل نموده حکم نکند، فاسق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وانجیل وآنچه را از پروردگارشان بر آنان نازل می شود بر پا می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بالای سر واز پایین پاهایشان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افراد میانه رو می باشند وکردار اکثر آنها زشت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 ای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تا اینکه تورات وانجیل وآنچه را پروردگارتان بر شما نازل کرده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بر تو نازل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جز طغیان وکفر نمی افزاید وتو برگروه کافر اندوهگین مباش</w:t>
      </w:r>
      <w:r>
        <w:rPr>
          <w:rFonts w:eastAsia="IRNazanin" w:cs="IRNazanin"/>
          <w:color w:val="111111"/>
          <w:sz w:val="28"/>
          <w:szCs w:val="28"/>
          <w:rtl w:val="true"/>
          <w:lang w:bidi="fa-IR"/>
        </w:rPr>
        <w:t>.</w:t>
      </w:r>
    </w:p>
    <w:p>
      <w:pPr>
        <w:pStyle w:val="Heading4"/>
        <w:numPr>
          <w:ilvl w:val="3"/>
          <w:numId w:val="1"/>
        </w:numPr>
        <w:rPr/>
      </w:pPr>
      <w:bookmarkStart w:id="896" w:name="__RefHeading___Toc5028003_73709187"/>
      <w:bookmarkStart w:id="897" w:name="_Toc344"/>
      <w:bookmarkEnd w:id="896"/>
      <w:r>
        <w:rPr>
          <w:rtl w:val="true"/>
        </w:rPr>
        <w:t>تفسیر آیات</w:t>
      </w:r>
      <w:bookmarkEnd w:id="89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شرایع آسمانی در هر عصر وزمانی تضمین کننده سعادت ونیکبختی مردمی است که برای آنان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بین شریعتی وشریعت دیگری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 ین جهت می بینیم خدا یهود را نکوهش می کند که آنان به جای داوری به حکم الهی به غیر آن داوری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w:t>
      </w:r>
    </w:p>
    <w:p>
      <w:pPr>
        <w:pStyle w:val="BookText"/>
        <w:rPr/>
      </w:pPr>
      <w:r>
        <w:rPr>
          <w:rFonts w:ascii="IRNazanin" w:hAnsi="IRNazanin" w:eastAsia="IRNazanin"/>
          <w:color w:val="111111"/>
          <w:sz w:val="28"/>
          <w:sz w:val="28"/>
          <w:szCs w:val="28"/>
          <w:rtl w:val="true"/>
          <w:lang w:bidi="fa-IR"/>
        </w:rPr>
        <w:t>فَأُولئِکَ هُمُ الظّالِمونَ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غیر آنچه خدا فرو فرستاده داوری کند، آنان گروه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مسیحیان رانیز نکوهش می کند که از روی انجیل داوری نمی کنند وداوری به غیر این طریق مایه خروج از اطاعت خداست،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لْیَحْکُمْ أهْلُ الإنْجِیلِ بِما أنْزَل اللّهُ فیهِ وَ مَنْ لَمْ یَحْکُمْ بِما أنْزَلَ اللّهُ فَأُولئکَ هُمُ الفاسِقُونَ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احتمال تحریف در این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قرآن در آیه بعدی یاد آور می شود که کتابی که بر پیامبر گرامی فرو فرستاده شده است، در حالی که تصدیق کننده کتابهای پیشینیان است، حالت نظارت بر آنها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وَأَنْزَلْنا إلَیْکَ الکِتابَ بِالحَقِّ مُصَدِّقاً لِمَا بَیْنَ یَدَیْهِ مِنَ الکِتابِ وَ مُهَیْمِناً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بعدی این نوع سعادت را بیشتر تشریح می کند وآن اینکه اگر اهل کتاب به راستی به همان تورات وانجیل واقعی عمل کنند، نعمتهای الهی تمام زندگی آنان را فرا می گیرد، ولی متأسفانه فقط برخی از آنان راه عدالت را پیش گرفته و به قوانین کتاب خود احترام می گذارند وبسیاری از آنان ازاین راه منحرفند وبر خلاف آن عمل می کنند؛ چنان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أنَّهُمْ أقامُوا التَّوراةَ وَ الإنْجیلَ وَما أُنْزِلَ إلَیْهِمْ مِنْ رَبِّهِمْ لأکَلُوا مِنْ فَوقِهِمْ وَ مِنْ تَحْتِ أرْجُلِهِمْ مِنْهُمْ أُمَّةٌ مُقْتَصِدَةٌ وَ کَثیرٌ مِنْهُمْ ساءَ ما یَعْمَلُونَ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بشارت پیامبر گرامی در تورات وانجیل وارد شده، قرآن یاد آور می شود که اهل کتاب واقعی کسانی هستند که تورات وانجیل را می خوانند وبه آن عمل می کنند وطبعاً آنچه برآنان از پروردگارشان نازل شده است، احترام می گذارند وازا ین جمله بشاراتی است که در این دو کتاب در باره پیامبر خاتم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برخلاف این انتظار، هر موقع آنان چیزهایی از قرآن می شنوند به جای هدایت بر کفر وطغیان خود می افزایند؛ چنانکه می فرماید</w:t>
      </w:r>
      <w:r>
        <w:rPr>
          <w:rFonts w:eastAsia="IRNazanin" w:cs="IRNazanin"/>
          <w:color w:val="111111"/>
          <w:sz w:val="28"/>
          <w:szCs w:val="28"/>
          <w:rtl w:val="true"/>
          <w:lang w:bidi="fa-IR"/>
        </w:rPr>
        <w:t>:</w:t>
      </w:r>
      <w:bookmarkStart w:id="898" w:name="pg11573_133768"/>
    </w:p>
    <w:p>
      <w:pPr>
        <w:pStyle w:val="BookText"/>
        <w:rPr/>
      </w:pPr>
      <w:bookmarkEnd w:id="8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وخطاب به پیامبر است که از کفر وتجاوز وتکذیب آنان غمگین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شیوه دیرینه امّت بنی اسرائیل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ازمجموع آیات نتیجه می گیریم که سعادت ملّتها در عمل به شرایع سماوی است وهمچنین تکمیل این سعادتها در گرو این است که در آخرین حلقه از شرایع سماوی به آن عمل شود ودر عمل به کتاب تبعیض قائل نگردند</w:t>
      </w:r>
      <w:r>
        <w:rPr>
          <w:rFonts w:eastAsia="IRNazanin" w:cs="IRNazanin"/>
          <w:color w:val="111111"/>
          <w:sz w:val="28"/>
          <w:szCs w:val="28"/>
          <w:rtl w:val="true"/>
          <w:lang w:bidi="fa-IR"/>
        </w:rPr>
        <w:t>.</w:t>
      </w:r>
    </w:p>
    <w:p>
      <w:pPr>
        <w:pStyle w:val="Heading3"/>
        <w:numPr>
          <w:ilvl w:val="2"/>
          <w:numId w:val="1"/>
        </w:numPr>
        <w:rPr/>
      </w:pPr>
      <w:bookmarkStart w:id="899" w:name="__RefHeading___Toc5028005_73709187"/>
      <w:bookmarkStart w:id="900" w:name="_Toc345"/>
      <w:bookmarkEnd w:id="899"/>
      <w:r>
        <w:rPr/>
        <w:t>9</w:t>
      </w:r>
      <w:r>
        <w:rPr>
          <w:rtl w:val="true"/>
        </w:rPr>
        <w:t xml:space="preserve">- </w:t>
      </w:r>
      <w:r>
        <w:rPr>
          <w:rtl w:val="true"/>
        </w:rPr>
        <w:t xml:space="preserve">اندیشه الوهیت در مورد مسیح </w:t>
      </w:r>
      <w:r>
        <w:rPr>
          <w:rtl w:val="true"/>
        </w:rPr>
        <w:t>(</w:t>
      </w:r>
      <w:r>
        <w:rPr>
          <w:rtl w:val="true"/>
        </w:rPr>
        <w:t>علیه السلام</w:t>
      </w:r>
      <w:r>
        <w:rPr>
          <w:rtl w:val="true"/>
        </w:rPr>
        <w:t>)</w:t>
      </w:r>
      <w:bookmarkEnd w:id="900"/>
    </w:p>
    <w:p>
      <w:pPr>
        <w:pStyle w:val="Heading4"/>
        <w:numPr>
          <w:ilvl w:val="3"/>
          <w:numId w:val="1"/>
        </w:numPr>
        <w:rPr/>
      </w:pPr>
      <w:bookmarkStart w:id="901" w:name="__RefHeading___Toc5028007_73709187"/>
      <w:bookmarkStart w:id="902" w:name="_Toc346"/>
      <w:bookmarkEnd w:id="901"/>
      <w:r>
        <w:rPr>
          <w:rtl w:val="true"/>
        </w:rPr>
        <w:t>اشاره</w:t>
      </w:r>
      <w:bookmarkEnd w:id="902"/>
    </w:p>
    <w:p>
      <w:pPr>
        <w:pStyle w:val="BookText"/>
        <w:rPr/>
      </w:pPr>
      <w:r>
        <w:rPr>
          <w:rFonts w:ascii="IRNazanin" w:hAnsi="IRNazanin" w:eastAsia="IRNazanin"/>
          <w:color w:val="111111"/>
          <w:sz w:val="28"/>
          <w:sz w:val="28"/>
          <w:szCs w:val="28"/>
          <w:rtl w:val="true"/>
          <w:lang w:bidi="fa-IR"/>
        </w:rPr>
        <w:t>حضرت مسیح از نظر قرآن، پیامبر ورسول الهی است که برای خود تکالیف ووظایفی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مسیحیان در باره او عقیده دیگری دارند که قرآن در این آیات عقیده آنان را مطرح کرده وبه نقد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گاهی او را خدا وگاهی فرزند خدا واحیاناً تشکیل دهنده ضلع سوّم از شرکت سهامی خدایی می دانند وروشنگران از آنان مسیح را رب وکارگردان جهان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این عقاید پنجگانه کاملاً مورد تجزیه وتحلیل قرار گرفته است</w:t>
      </w:r>
      <w:r>
        <w:rPr>
          <w:rFonts w:eastAsia="IRNazanin" w:cs="IRNazanin"/>
          <w:color w:val="111111"/>
          <w:sz w:val="28"/>
          <w:szCs w:val="28"/>
          <w:rtl w:val="true"/>
          <w:lang w:bidi="fa-IR"/>
        </w:rPr>
        <w:t>.</w:t>
      </w:r>
    </w:p>
    <w:p>
      <w:pPr>
        <w:pStyle w:val="Heading4"/>
        <w:numPr>
          <w:ilvl w:val="3"/>
          <w:numId w:val="1"/>
        </w:numPr>
        <w:rPr/>
      </w:pPr>
      <w:bookmarkStart w:id="903" w:name="__RefHeading___Toc5028009_73709187"/>
      <w:bookmarkStart w:id="904" w:name="_Toc347"/>
      <w:bookmarkEnd w:id="903"/>
      <w:r>
        <w:rPr>
          <w:rtl w:val="true"/>
        </w:rPr>
        <w:t>آیات مورد بحث</w:t>
      </w:r>
      <w:bookmarkEnd w:id="90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عیسی عِنْدَ اللّهِ کَمَثَلِ آدَمَ خَلَقَهُ مِنْ تُراب ثُمَّ قالَ لَهُ کُنْ فَیَکُونُ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لِبَشَر أنْ یُؤْتِیَهُ اللّهُ الکِتابَ وَ الحُکْمَ وَ النُّبُوَّةَ ثُمَّ یَقُولَ لِلنّاسِ کُونُوا عِباداً لی مِنْ دُونِ اللّهِ وَلکِنْ کُونُوا رَبّانِیّینَ بِما کُنْتُمْ تُعَلِّمُونَ الکِتابَ وَ بِما کُنْتُمْ تَدْرُسُونَ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یَأمُرَکُمْ أنْ تَتَّخِذُوا المَلائِکَةَ وَ النَّبِیِّینَ أرباباً أیَأْمُرُکُمْ بِالکُفرِ بَعْدَ إذْ أنْتُمْ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إلی کَلِمَة سَواء بَیْنَنا وَ بَیْنَکُمْ ألاّ نَعْبُدَ إلاّ اللّهَ وَلانُشْرِکَ بِهِ شَیْئاً وَ لا یَتَّخِذَ بَعْضُنا بَعْضاً أرْباباً مِنْ دُونِ اللّهِ فَإنْ تَوَلَّوْا فَقُولُوا اشْهَدُوا بِأنّا مُسْلِمُونَ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 إنَّمَا المَسیحُ عیسَی ابنُ مَرْیَمَ رَسُولُ اللّهِ وَ کَلِمَتُهُ ألْقیها إلی مَرْیَمَ وَ رُوحٌ مِنْهُ فَآمِنُوا بِاللّهِ وَ رُسُلِهِ وَ لا تَقُولُوا ثَلاثَةٌ انْتَهُوا خَیْراً لَکُمْ إنَّما اللّهُ إلهٌ واحِدٌ سُبْحانَهُ أنْ یَکُونَ لَهُ وَلَدٌ لَهُ ما فی السَّمواتِ وَما فِی الأرْضِ وَ کَفی بِاللّهِ وَکیلاً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یَسْتَنْکِفَ المَسیحُ أنْ یَکونَ عَبْداً للّهِ وَ لاَ المَلائِکَةُ المُقَرَّبُونَ وَ مَنْ یَسْتَنْکِفْ عَنْ عِبادَتِهِ وَ یَسْتَکْبِرْ فَسَیَحْشُرُهُمْ إلَیْهِ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هُوَالمَسیحُ ابنُ مَرْیَمَ قُلْ فَمَنْ یَمْلِکُ مِنَ اللّهِ شَیْئاً إنْ أرادَ أَنْ یُهْلِکَ المَسیحَ ابنَ مَرْیَمَ وَ أُمَّهُ وَ مَنْ فِی الأرضِ جَمیعاً وَ للّهِ مُلْکُ السَّمواتِ وَ الأرْضِ وَ ما بَیْنَهُما یَخْلُقُ ما یَشاءُ وَ 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هُوَ المَسیحُ ابنُ مَرْیَمَ وَ قالَ الْمَسیحُ یا بَنی إسْرائیلَ اعْبُدُوا اللّهَ رَبّی وَ رَبَّکُمْ إنَّهُ مَنْ یُشْرِکْ بِاللّهِ فَقَدْ حَرَّمَ اللّهُ عَلَیْهِ الجَنَّةَ وَ مَأویهُ النّارُ وَما لِلظّالِمینَ مِنْ أنْصار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 وَ ما مِنْ إله إلاّ إلهٌ واحِدٌ وَ إنْ لَمْ</w:t>
      </w:r>
      <w:bookmarkStart w:id="905" w:name="pg11573_133770"/>
    </w:p>
    <w:p>
      <w:pPr>
        <w:pStyle w:val="BookText"/>
        <w:rPr/>
      </w:pPr>
      <w:bookmarkEnd w:id="905"/>
      <w:r>
        <w:rPr>
          <w:rFonts w:ascii="Amiri" w:hAnsi="Amiri" w:eastAsia="Amiri" w:cs="Amiri"/>
          <w:color w:val="111111"/>
          <w:sz w:val="28"/>
          <w:sz w:val="28"/>
          <w:szCs w:val="28"/>
          <w:rtl w:val="true"/>
          <w:lang w:bidi="ar-SA"/>
        </w:rPr>
        <w:t>یَنْتَهُوا عَمّا یَقُولُونَ لَیَمَسَّنَّ الّذینَ کَفَرُوا مِنْهُمْ عَذابٌ ألیمٌ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المَسیحُ ابنُ مَرْیَمَ إلاّ رَسُولٌ قَدْ خَلَتْ مِنْ قَبْلِهِ الرُّسُلُ وَ أُمُّهُ صِدّیقَةٌ کانا یَأکُلانِ الطَّعامَ انْظُرْ کَیْفَ نُبَیِّنُ لَهُمُ الآیاتِ ثُمَّ انْظُرْ أنّی یُؤْفَکُونَ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 عُزَیْرٌ ابنُ اللّهِ وَ قالَتِ النَّصاری المَسیحُ ابنُ اللّهِ ذلِکَ قَوْلُهُمْ بِأفْواهِهِمْ یُضاهِئونَ قَوْلَ الّذینَ کَفَرُوا مِنْ قَبْلُ قاتَلَهُمُ اللّهُ أنّی یُؤْفَکُونَ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أحْبارَهُمْ وَ رُهْبانَهُمْ أرْباباً مِنْ دُونِ اللّهِ وَ المَسیحَ ابنَ مَرْیَمَ وَ ما أُمِرُوا إلاّ لِیَعْبُدُوا إلهاً واحِداً لاإلهَ إلاّ هُوَ سُبْحانَهُ عَمّا یُشْرِکُونَ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عیسَی ابنُ مَرْیَمَ قَوْلَ الحَقِّ الّذی فیهِ یَمْتَرُونَ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للّهِ أنْ یَتَّخِذَ مِنْ وَلَد سُبْحانَهُ إذا قَضی أمْراً فَإنَّما یَقُولُ لَهُ کُنْ فَیَکُونُ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رَبّی وَ رَبُّکُمْ فَاعْبُدُوهُ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لَهُ مُلْکُ السَّمواتِ وَالأرْضِ وَ لَمْ یَتَّخِذْ وَلَداً وَ لَمْ یَکُنْ لَهُ شَریکٌ فِی المُلْکِ وَ خَلَقَ کُلَّ شَیء فَقَدَّرَهُ تَقدیراً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5028011_73709187"/>
      <w:bookmarkStart w:id="907" w:name="_Toc348"/>
      <w:bookmarkEnd w:id="906"/>
      <w:r>
        <w:rPr>
          <w:rtl w:val="true"/>
        </w:rPr>
        <w:t>ترجمه آیات</w:t>
      </w:r>
      <w:bookmarkEnd w:id="90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جریان آفرینش عیسی مانند آدم است که او را از خاک آفرید، آنگاه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وجود پذیرفت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بر هیچ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او کتاب وحکم ونبوت بدهد، سزاوار نیست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بندگان من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p>
    <w:p>
      <w:pPr>
        <w:pStyle w:val="BookText"/>
        <w:rPr/>
      </w:pPr>
      <w:r>
        <w:rPr>
          <w:rFonts w:ascii="IRNazanin" w:hAnsi="IRNazanin" w:eastAsia="IRNazanin"/>
          <w:color w:val="111111"/>
          <w:sz w:val="28"/>
          <w:sz w:val="28"/>
          <w:szCs w:val="28"/>
          <w:rtl w:val="true"/>
          <w:lang w:bidi="fa-IR"/>
        </w:rPr>
        <w:t>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سزاوار مقام او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الهی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او پایبند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آنچه از کتاب می آموزید وآن را مذاکره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پیامبر الهی روا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دستور دهد که فرشتگان وپیامبران را ارباب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شما را پس از آنکه تسلیم حق شدید، به کفر دستور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بیایید به کلمه مشترکی میان خود چنگ بزنیم وآن اینکه جز خدا را نپرستیم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چیزی شریک قرار ندهیم وبرخی از ما برخی دیگر را خدای خود اتخاذ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دعوت اگر روی برتافتند،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ما تسلیم 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ودر باره خدا جز بحق،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جز رسول خدا وکلمه اوکه بر مریم القاء نمود وروحی از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خدا وپیامبرش ایمان آورید وقائل به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اندیشه خود را باز دارید که به خیر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خدای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 از اینکه فرزندی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در آسمانها وزمین است از آن اوست وکافی است که خدا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دار امور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مسیح از اینکه بنده خدا باشد امتناع نورزید ونه فرشتگان مقرّبان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بندگی خدا امتناع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بندگی وپرستش او امتناع واستکبار ورزد، پس همگی را به سوی خود محشور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خداست،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که مسیح ومادرش وهمه اهل زمین را هلاک سازد، چه کسی نسبت به این مشیّت الهی مانع می شود وحال آنکه مالکیت آسمانها وزمین وآنچه میان آن دوست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بخواهد می آفریند وخدا بر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مریم، خداست،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مسیح به بنی اسرائیل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که پروردگار من وشماست</w:t>
      </w:r>
      <w:bookmarkStart w:id="908" w:name="pg11573_133772"/>
    </w:p>
    <w:p>
      <w:pPr>
        <w:pStyle w:val="BookText"/>
        <w:rPr/>
      </w:pPr>
      <w:bookmarkEnd w:id="908"/>
      <w:r>
        <w:rPr>
          <w:rFonts w:ascii="IRNazanin" w:hAnsi="IRNazanin" w:eastAsia="IRNazanin"/>
          <w:color w:val="111111"/>
          <w:sz w:val="28"/>
          <w:sz w:val="28"/>
          <w:szCs w:val="28"/>
          <w:rtl w:val="true"/>
          <w:lang w:bidi="fa-IR"/>
        </w:rPr>
        <w:t>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بهشت را بر هر کس که به او شرک ورزد حرام کرده است وجایگاه او دوزخ است وظالمان را یاوری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سوّمی از سه تاست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تثلیث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خدای یکتا خدایی نیست واگر از آنچه می گویند دست بر ندارند، بر کافران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دردناکی در 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مسیح، فرزند مریم پیامبری بیش نیست وقبل از او پیامبرانی آمدند، ومادرش زنی راستگو است وآن دو غذا می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نشانه های حق را بر آنان آشکار می سازیم؟ سپس بنگر چگونه از حق روی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فرزند خداست ونصارا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فرزند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آنان شبیه سخن کافران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حق روی بر 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احبار ورهبان خود ومسیح، فرزند مریم را به جای خدا، ارباب برگزیدند وجز به پرستش خدای یکتا امر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خدایی نیست واز آنچه آنان شریک او قرار دادند، منزه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این است عیسی، فرزند مریم سخن حق که در آن تردید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روا نیست که فرزندی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را اراده کند، کافی است به او بگوید باش، پس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خداوند، پروردگار من وپروردگار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بپرستید، این است راه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خدایی برای اوست، مالکیت آسمانها وزمین، فرزندی اتخاذ نکرده وبرای او شریکی در اداره ملک جهان نیست وهمه چیز آن را اندازه گیری کرده است</w:t>
      </w:r>
      <w:r>
        <w:rPr>
          <w:rFonts w:eastAsia="IRNazanin" w:cs="IRNazanin"/>
          <w:color w:val="111111"/>
          <w:sz w:val="28"/>
          <w:szCs w:val="28"/>
          <w:rtl w:val="true"/>
          <w:lang w:bidi="fa-IR"/>
        </w:rPr>
        <w:t>.</w:t>
      </w:r>
    </w:p>
    <w:p>
      <w:pPr>
        <w:pStyle w:val="Heading4"/>
        <w:numPr>
          <w:ilvl w:val="3"/>
          <w:numId w:val="1"/>
        </w:numPr>
        <w:rPr/>
      </w:pPr>
      <w:bookmarkStart w:id="909" w:name="__RefHeading___Toc5028013_73709187"/>
      <w:bookmarkStart w:id="910" w:name="_Toc349"/>
      <w:bookmarkEnd w:id="909"/>
      <w:r>
        <w:rPr>
          <w:rtl w:val="true"/>
        </w:rPr>
        <w:t>تفسیر آیات</w:t>
      </w:r>
      <w:bookmarkEnd w:id="910"/>
    </w:p>
    <w:p>
      <w:pPr>
        <w:pStyle w:val="Heading5"/>
        <w:numPr>
          <w:ilvl w:val="4"/>
          <w:numId w:val="1"/>
        </w:numPr>
        <w:rPr/>
      </w:pPr>
      <w:bookmarkStart w:id="911" w:name="__RefHeading___Toc5028015_73709187"/>
      <w:bookmarkStart w:id="912" w:name="_Toc350"/>
      <w:bookmarkEnd w:id="911"/>
      <w:r>
        <w:rPr>
          <w:rtl w:val="true"/>
        </w:rPr>
        <w:t>اشاره</w:t>
      </w:r>
      <w:bookmarkEnd w:id="91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بین آیات، عقاید گوناگون مسیحیان را در مورد حضرت مسیح مطرح</w:t>
      </w:r>
      <w:bookmarkStart w:id="913" w:name="pg11573_133773"/>
    </w:p>
    <w:p>
      <w:pPr>
        <w:pStyle w:val="BookText"/>
        <w:rPr/>
      </w:pPr>
      <w:bookmarkEnd w:id="913"/>
      <w:r>
        <w:rPr>
          <w:rFonts w:ascii="IRNazanin" w:hAnsi="IRNazanin" w:eastAsia="IRNazanin"/>
          <w:color w:val="111111"/>
          <w:sz w:val="28"/>
          <w:sz w:val="28"/>
          <w:szCs w:val="28"/>
          <w:rtl w:val="true"/>
          <w:lang w:bidi="fa-IR"/>
        </w:rPr>
        <w:t>کرده واز هریک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آنان در مورد مسیح به صورت یاد شده در زیر مطرح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پیامبر خداست،</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فرزند خداست،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خداست،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ربّ وکارگردان جهان آفرینش است،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یکی از ارکان تثلیث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دیدگاه قرآن را در باره هر یک منعکس می کنیم</w:t>
      </w:r>
      <w:r>
        <w:rPr>
          <w:rFonts w:eastAsia="IRNazanin" w:cs="IRNazanin"/>
          <w:color w:val="111111"/>
          <w:sz w:val="28"/>
          <w:szCs w:val="28"/>
          <w:rtl w:val="true"/>
          <w:lang w:bidi="fa-IR"/>
        </w:rPr>
        <w:t>:</w:t>
      </w:r>
    </w:p>
    <w:p>
      <w:pPr>
        <w:pStyle w:val="Heading5"/>
        <w:numPr>
          <w:ilvl w:val="4"/>
          <w:numId w:val="1"/>
        </w:numPr>
        <w:rPr/>
      </w:pPr>
      <w:bookmarkStart w:id="914" w:name="__RefHeading___Toc5028017_73709187"/>
      <w:bookmarkStart w:id="915" w:name="_Toc351"/>
      <w:bookmarkEnd w:id="914"/>
      <w:r>
        <w:rPr>
          <w:rtl w:val="true"/>
        </w:rPr>
        <w:t>الف</w:t>
      </w:r>
      <w:r>
        <w:rPr>
          <w:rtl w:val="true"/>
        </w:rPr>
        <w:t xml:space="preserve">: </w:t>
      </w:r>
      <w:r>
        <w:rPr>
          <w:rtl w:val="true"/>
        </w:rPr>
        <w:t>مسیح، پیامبر خداست</w:t>
      </w:r>
      <w:bookmarkEnd w:id="915"/>
    </w:p>
    <w:p>
      <w:pPr>
        <w:pStyle w:val="BookText"/>
        <w:rPr/>
      </w:pPr>
      <w:r>
        <w:rPr>
          <w:rFonts w:ascii="IRNazanin" w:hAnsi="IRNazanin" w:eastAsia="IRNazanin"/>
          <w:color w:val="111111"/>
          <w:sz w:val="28"/>
          <w:sz w:val="28"/>
          <w:szCs w:val="28"/>
          <w:rtl w:val="true"/>
          <w:lang w:bidi="fa-IR"/>
        </w:rPr>
        <w:t>اینکه حضرت مسیح پیامبری از پیامبران الهی بود، مورد پذیرش قرآن است وقرآن برای او در این قلمرو جز این مقام، مقام دیگری قائل نیست وآشکارا در باره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المَسیحُ عیسَی ابنُ مَرْیَمَ رَسُولُ اللّهِ وَ کَلِمَتُهُ ألْقیها إلی مَرْیَمَ وَ رُوحٌ مِنْهُ فَآمِنُوا بِاللّهِ وَ رُسُلِهِ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نخستین آیات مورد بحث، یاد آور می شود اگر واقعاً مسیح را به عنوان پیامبر می پذیرید، دیگر نباید به او نسبت دهید که او مردم را به پرستش خود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شایسته انسانی که خدا به او کتاب وحکمت ونبوت داده است، این نیست که به جای دعوت به خدا پرستی، به بشر پرستی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پیامبر خدا این است که مردم را به صورت انسانهای ربّانی تربیت کند وبه آنان بگوید در سایه همین کتاب که آن را می آموزید ومذاکره می کنید، از جاده توحید بیرون نروید وخدای یکتا را بپرستید؛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یُؤْتِیَهُ اللّهُ الکِتابَ وَالحُکْمَ وَ النُّبُوَّةَ ثُمَّ یَقُولَ لِلنّاسِ کُونُوا عِباداً لی مِنْ دُونِ اللّهِ وَلکِنْ کُونُوا رَبّانِیّینَ بِما کُنْتُمْ تُعَلِّمُونَ الکِتابَ وَ بِما کُنْتُمْ تَدْرُسُونَ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این پیامبر این نیست که به مردم بگوید فرشتگان وپیامبران را پروردگاران خود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او پیامبر است وهرگز مردم را به کفر دعوت نمی کند وآنان را از اسلام بیرون نکرده ووارد جرگه کافران نمی سازد؛ چنانکه</w:t>
      </w:r>
      <w:bookmarkStart w:id="916" w:name="pg11573_133774"/>
    </w:p>
    <w:p>
      <w:pPr>
        <w:pStyle w:val="BookText"/>
        <w:rPr/>
      </w:pPr>
      <w:bookmarkEnd w:id="916"/>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یَأمُرَکُمْ أنْ تَتَّخِذُوا المَلائِکَةَ وَ النَّبِیِّینَ أرباباً أیَأْمُرُکُمْ بِالکُفرِ بَعْدَ إذْ أنْتُمْ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سخن اینکه اگر مسیح را پیامبر الهی می دانید، نباید چنین نسبتها را به او بدهید، مگر اینکه او را نبی نیندیشید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راین موقع به فرضیه های دیگر می رسد که هم اکنون مطرح می کنیم</w:t>
      </w:r>
      <w:r>
        <w:rPr>
          <w:rFonts w:eastAsia="IRNazanin" w:cs="IRNazanin"/>
          <w:color w:val="111111"/>
          <w:sz w:val="28"/>
          <w:szCs w:val="28"/>
          <w:rtl w:val="true"/>
          <w:lang w:bidi="fa-IR"/>
        </w:rPr>
        <w:t>:</w:t>
      </w:r>
    </w:p>
    <w:p>
      <w:pPr>
        <w:pStyle w:val="Heading5"/>
        <w:numPr>
          <w:ilvl w:val="4"/>
          <w:numId w:val="1"/>
        </w:numPr>
        <w:rPr/>
      </w:pPr>
      <w:bookmarkStart w:id="917" w:name="__RefHeading___Toc5028019_73709187"/>
      <w:bookmarkStart w:id="918" w:name="_Toc352"/>
      <w:bookmarkEnd w:id="917"/>
      <w:r>
        <w:rPr>
          <w:rtl w:val="true"/>
        </w:rPr>
        <w:t>ب</w:t>
      </w:r>
      <w:r>
        <w:rPr>
          <w:rtl w:val="true"/>
        </w:rPr>
        <w:t xml:space="preserve">: </w:t>
      </w:r>
      <w:r>
        <w:rPr>
          <w:rtl w:val="true"/>
        </w:rPr>
        <w:t>فرضیه فرزندی مسیح برای خدا</w:t>
      </w:r>
      <w:bookmarkEnd w:id="918"/>
    </w:p>
    <w:p>
      <w:pPr>
        <w:pStyle w:val="BookText"/>
        <w:rPr/>
      </w:pPr>
      <w:r>
        <w:rPr>
          <w:rFonts w:ascii="IRNazanin" w:hAnsi="IRNazanin" w:eastAsia="IRNazanin"/>
          <w:color w:val="111111"/>
          <w:sz w:val="28"/>
          <w:sz w:val="28"/>
          <w:szCs w:val="28"/>
          <w:rtl w:val="true"/>
          <w:lang w:bidi="fa-IR"/>
        </w:rPr>
        <w:t>در این فرضیه مسیح به عنوان فرزند خدا معرفی شده وآنان هیچ دلیلی بر فرزندی او ندارند؛ جز اینکه در ظاهر برای او پدری نبوده است وهمین سبب شده است که او را فرزند واقعی خدا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نقد این فرضیه مطالبی دارد که به آن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قرآن یاد آور می شود اندیشه فرزندی مسیح، تقلید از دو اندیشه پیش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پیش از مسیحیان، یهودیان چنین اندیشه ای را در باره عزیر داشتند واو را فرزند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در زمان خود پیامبر در میان یهود رایج بود؛ هر چند یهودیان کنونی چنین عقیده را از خود نفی می کنند ومی گویند فرزندی اوجنبه تشریفاتی داشت نه واقعی، ولی نبودن چنین عقیده ای در میان یهود امروز، دلیل بر نبودن آن در عصر نزول قرآن نیست واگر یهود فاقد چنین عقیده بودند، فوراً به انتقاد از قرآن می پرداختند ومی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ماچنین عقیده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کتب تاریخ وحدیث هیچ نوع نقدی از آنان نقل نشده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آنان در این اندیشه از کافران پیشین تقلید کرده وبه اصطلاح ادای آنها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مشرکان عرب، دختر داشتن خدا ریشه دیرینه دارد</w:t>
      </w:r>
    </w:p>
    <w:p>
      <w:pPr>
        <w:pStyle w:val="BookText"/>
        <w:rPr/>
      </w:pPr>
      <w:r>
        <w:rPr>
          <w:rFonts w:ascii="IRNazanin" w:hAnsi="IRNazanin" w:eastAsia="IRNazanin"/>
          <w:color w:val="111111"/>
          <w:sz w:val="28"/>
          <w:sz w:val="28"/>
          <w:szCs w:val="28"/>
          <w:rtl w:val="true"/>
          <w:lang w:bidi="fa-IR"/>
        </w:rPr>
        <w:t>وفرشتگان را دختران خدا می دانستند ومسیحیان، که مسیح را فرزند خدا می دانند، نوعی تقلید از مشرکان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احتمال دیگری نیز هست وآن اینکه آیه ناظر به این است که اعتقاد به فرزندی مسیح، که ملازم با تثلیث است، در میان برهماییان ها وبوداییان ریشه دیرینه دارد وهم اکنون مجسمه های سه سر در میان آنان رواج کامل دارد که به گونه ای حاکی از عقیده به تثلیث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مسیحیان، تولّد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مادری مجرد، نشانه فرزندی او برای خدا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نقد این عقیده یاد آور می شود که اوّلاً اگر مسیح از مادری مجرد آفریده شده، آدم ابو البشر بدون هیچ وسیله طبیعی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این نوع آفرینش نشانه فرزندی او باشد، باید در باره آدم وحواءنیز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قدرت خدا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 خاطر مصالحی موجودی را بدون وسیله طبیعی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به هر دو دلیل اشاره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همگی می دانیم که کیفیت فرزندداری این است که جزئی از نر وماده در رحم، به هم می پیوندند وبه مرور زمان فرزندی از نوع آنان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جریان در مورد خدا به گونه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حکیمانه او به آفرینش هر چیز تعلّق گیرد، در همان لحظه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تواند او دارای فرزند باشد؟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للّهِ أنْ یَتَّخِذَ مِنْ وَلَد سُبْحانَهُ إذا قَضی أمْراً فَإنَّما یَقُولُ لَهُ کُنْ فَیَکُونُ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قول پیامبر گرامی نتیجه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واقعیت مسیح ومقام منزه خدا برای شما روشن شد، بدانید که پروردگار من وشما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بپرستید، این است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اللّهَ رَبّی وَ رَبُّکُمْ فَاعْبُدُوهُ هذا صِراطٌ مُسْتَقیمٌ</w:t>
      </w:r>
      <w:r>
        <w:rPr>
          <w:rFonts w:eastAsia="IRNazanin" w:cs="IRNazanin"/>
          <w:color w:val="111111"/>
          <w:sz w:val="28"/>
          <w:szCs w:val="28"/>
          <w:rtl w:val="true"/>
          <w:lang w:bidi="fa-IR"/>
        </w:rPr>
        <w:t>).</w:t>
      </w:r>
      <w:bookmarkStart w:id="919" w:name="pg11573_133776"/>
    </w:p>
    <w:p>
      <w:pPr>
        <w:pStyle w:val="BookText"/>
        <w:rPr/>
      </w:pPr>
      <w:bookmarkEnd w:id="919"/>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قرآن در آیه دیگر برهان سوّمی بر نفی داشتن فرزند اقامه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مملوک خداست واو مالک جهان است وکسی که چنین بی نیاز است وجهان تحت سلطه اوست، چه نیازی به فرزند دارد که از او رفع نیاز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اللّهُ إلهٌ واحِدٌ سُبْحانَهُ أنْ یَکُونَ لَهُ وَلَدٌ لَهُ ما فی السَّمواتِ وَما فِی الأرْضِ وَ کَفی بِاللّهِ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لَهُ مُلْکُ السَّمواتِ وَالأرْضِ وَلَمْیَتَّخِذْ وَلَداً وَ لَمْ یَکُنْ لَهُ شَریکٌ فِی المُلْکِ</w:t>
      </w:r>
      <w:r>
        <w:rPr>
          <w:rFonts w:eastAsia="IRNazanin" w:cs="IRNazanin"/>
          <w:color w:val="111111"/>
          <w:sz w:val="28"/>
          <w:szCs w:val="28"/>
          <w:rtl w:val="true"/>
          <w:lang w:bidi="fa-IR"/>
        </w:rPr>
        <w:t>).</w:t>
      </w:r>
    </w:p>
    <w:p>
      <w:pPr>
        <w:pStyle w:val="Heading5"/>
        <w:numPr>
          <w:ilvl w:val="4"/>
          <w:numId w:val="1"/>
        </w:numPr>
        <w:rPr/>
      </w:pPr>
      <w:bookmarkStart w:id="920" w:name="__RefHeading___Toc5028021_73709187"/>
      <w:bookmarkStart w:id="921" w:name="_Toc353"/>
      <w:bookmarkEnd w:id="920"/>
      <w:r>
        <w:rPr>
          <w:rtl w:val="true"/>
        </w:rPr>
        <w:t>ج</w:t>
      </w:r>
      <w:r>
        <w:rPr>
          <w:rtl w:val="true"/>
        </w:rPr>
        <w:t xml:space="preserve">: </w:t>
      </w:r>
      <w:r>
        <w:rPr>
          <w:rtl w:val="true"/>
        </w:rPr>
        <w:t>فرضیه الوهیت برای مسیح</w:t>
      </w:r>
      <w:bookmarkEnd w:id="921"/>
    </w:p>
    <w:p>
      <w:pPr>
        <w:pStyle w:val="BookText"/>
        <w:rPr/>
      </w:pPr>
      <w:r>
        <w:rPr>
          <w:rFonts w:ascii="IRNazanin" w:hAnsi="IRNazanin" w:eastAsia="IRNazanin"/>
          <w:color w:val="111111"/>
          <w:sz w:val="28"/>
          <w:sz w:val="28"/>
          <w:szCs w:val="28"/>
          <w:rtl w:val="true"/>
          <w:lang w:bidi="fa-IR"/>
        </w:rPr>
        <w:t>در میان فرضیه های پنجگانه، سوّمین فرضیه این است که مسیح خدای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مسیحیان از تظاهر به این عقیده خود داری نمی کنند وقرآن نیز از آنان نقل می کند ومی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کَفَرَ الّذینَ قالُوا إنَّ اللّهَ هُوَ المَسیحُ ابنُ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ابطال این نظریه براهینی می آورد که متذکر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مسیح وفرشتگان مقرّب، ابا ندارند که به بندگی خویش نسبت به خدا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گواه بر این است که آنها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چگونه ممکن است که موجودی خدای جهان باشد، ولی اعتراف به بندگی برای دیگری کند وزندگی سراسر افتخار مسیح حاکی از عبادت وپرستش او نسبت به خدای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چگونه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 وَ لاَ المَلائِکَةُ المُقَرَّبُونَ وَ مَنْ یَسْتَنْکِفْ عَنْ عِبادَتِهِ وَ یَسْتَکْبِرْ فَسَیَحْشُرُهُمْ إلَیْهِ جَمیعاً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در مناظره ای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سران مسیحیان در عصر خود انجام داد، روی همین برهان قرآنی تکیه کرد وسخن خود را چنین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ما به عیسایی که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دارد، مؤمن</w:t>
      </w:r>
    </w:p>
    <w:p>
      <w:pPr>
        <w:pStyle w:val="BookText"/>
        <w:rPr/>
      </w:pP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انتقاد بر عیسای شما داریم وآن این که کمتر روزه می گرفت ونماز می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در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خود را تباه نمودی و خود را ناتوان ساختی ومن تصوّر می کردم که تو داناترین مسلمانانی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شما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کمتر روزه می گرفت وکمتر نماز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سخنی بر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مسیح روزی را افطار نکرد وشبی را به خواب نرفت وهمه روزها را روزه می گرفت وهمه شب را به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برای چه کسی روزه می گرفت وعبادت می کرد؟ وقتی جاثلیق در برابر منطق استوار امام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گرفت،چاره ای جز سکوت نیافت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آیا از اینکه زندگانی مسیح سراسر عبادت وپرستش خدا بود، می توان او را خدا دانست؟ زیرا معنا ندارد که خدا خود را پرستش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حضرت مسیح ومادرش دو موجود طبیعی بودند که در روی زمین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ومادرش به حکم موجود طبیعی بودن، فناو هلاک بر پیشانی آنان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می توان آنان را خدا دانست؟ زیرا خدا حقیقت مطلقی است که عدم وروال در او راه ندارد؛ در حالی که مسیح ومادرش نقطه مقابل این جریان قرار داشتند واگر مشیّت الهی تعلق می گرفت که هر دو را بمیراند، هر دو مرگ را پذیرا می شدند؛چنانکه می فرماید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فَمَنْ یَمْلِکُ مِنَ اللّهِ شَیْئاً إنْ أرادَ أنْ یُهْلِکَ المَسیحَ ابنَ مَرْیَمَ وَ أُمَّهُ وَ مَنْ فِی الأرضِ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آسمانها وزمین وآنچه که در میان آن دو قرار دارند، ملک خداست ومسلّماً مملوک خدا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نیز به حکم اینکه در میان این دو قرار گرفته، مملوک ومخلوق خدا خواهد بود وچنین موجودی نمی تواند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سخن، مالکیت خدا مالکیت اعتباری وقرار دادی میان مالک ومملوک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او از خالقیت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خالق آسمانها وزمین وآنچه در میان آن دو قرار دارند،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مسیح نیز از این حکم مستثنی نبوده، مخلوق وبنده او خواهد بود؛ چنانکه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مُلْکُ السَّمواتِ وَ الأرْضِ وَ 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مسیحیان تولّد مسیح را بدون پدر نشانه الوهیت او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مطلب پاسخهای مختلفی گفته است ویکی از آنها این است که قدرت خدا بر آفرینش، محدود به مجاری طبیعی نیست واگر او انسانی را از طریق آمیزش پدر ومادر می آفریند، دلیل بر انحصار قدرت او نیست؛ بلکه او می تواند با به هم زدن این قانون، آفرینش اعجاز آمیزی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در مورد مسیح چنین است، به حکم این که او آیت ومعجزه خدا بود،او را از مادری مجرّد پدید آورد؛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ما یَشاءُ وَ اللّهُ علی کُلِّ شَیْء قَدیرٌ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زندگی مسیح ومادرش صد در صد زندگی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غذا می خوردند وطبعاً گرسنه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انسان محتاج به غذا می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پیامبری، مانند دیگر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المَسیحُ ابنُ مَرْیَمَ إلاّ رَسُولٌ قَدْ خَلَتْ مِنْ قَبْلِهِ الرُّسُلُ وَ أُمُّهُ صِدّیقَةٌ کانا یَأکُلانِ الطَّعامَ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براهین روشن، رویگردانی از حق وگرایش به باطل نشانه عناد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قرآن پس از براهین یاد شده به نکوهش نصارا پرداخته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ما چگونه دلایل ونشانه های خود را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بنگر</w:t>
      </w:r>
      <w:bookmarkStart w:id="922" w:name="pg11573_133779"/>
    </w:p>
    <w:p>
      <w:pPr>
        <w:pStyle w:val="BookText"/>
        <w:rPr/>
      </w:pPr>
      <w:bookmarkEnd w:id="922"/>
      <w:r>
        <w:rPr>
          <w:rFonts w:ascii="IRNazanin" w:hAnsi="IRNazanin" w:eastAsia="IRNazanin"/>
          <w:color w:val="111111"/>
          <w:sz w:val="28"/>
          <w:sz w:val="28"/>
          <w:szCs w:val="28"/>
          <w:rtl w:val="true"/>
          <w:lang w:bidi="fa-IR"/>
        </w:rPr>
        <w:t>چگونه این جمعیت از حق روی بر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کَیْفَ نُبَیِّنُ لَهُمُ الآیاتِ ثُمَّ انْظُرْ أنّی یُؤْفَکُونَ</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923" w:name="__RefHeading___Toc5028023_73709187"/>
      <w:bookmarkStart w:id="924" w:name="_Toc354"/>
      <w:bookmarkEnd w:id="923"/>
      <w:r>
        <w:rPr>
          <w:rtl w:val="true"/>
        </w:rPr>
        <w:t>د</w:t>
      </w:r>
      <w:r>
        <w:rPr>
          <w:rtl w:val="true"/>
        </w:rPr>
        <w:t xml:space="preserve">: </w:t>
      </w:r>
      <w:r>
        <w:rPr>
          <w:rtl w:val="true"/>
        </w:rPr>
        <w:t>فرضیه تثلیث</w:t>
      </w:r>
      <w:bookmarkEnd w:id="924"/>
    </w:p>
    <w:p>
      <w:pPr>
        <w:pStyle w:val="BookText"/>
        <w:rPr/>
      </w:pPr>
      <w:r>
        <w:rPr>
          <w:rFonts w:ascii="IRNazanin" w:hAnsi="IRNazanin" w:eastAsia="IRNazanin"/>
          <w:color w:val="111111"/>
          <w:sz w:val="28"/>
          <w:sz w:val="28"/>
          <w:szCs w:val="28"/>
          <w:rtl w:val="true"/>
          <w:lang w:bidi="fa-IR"/>
        </w:rPr>
        <w:t>توحید ابراهیمی اساس دعوت تمام پیامبرانی است که پس از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پرستان اتّفاق دارند که ابراهیم به عبادت خدای یگانه دعوت کرده وبا هر نوع بت پرستی وغیر خدا پرستی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نیز در مسیر همین توحید ابراهیمی بوده و مردم را به خدای یگانه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مسیحیان از طرفی خود را پیرو آیین ابراهیمی دانسته و ناچارند به خدای یگانه معترف شوند، امّا از آنجا که بر اثر افکار وارداتی وتحریف پیشینیان مسأله تثلیث را برگزیده اند، ناچار شده اند در میان عقاید خود یک تناقض پدید آورند ودر عین اعتقاد به وحدت، به تثلیث نیز معتقد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مشکلی را پدید آورده است که تا کنون گره آن گشوده نشده است وبه خاطر همین سر در گمی، کلیساهای امروز ودیروز عقیده به تثلیث را رمزی دانسته که از آن سر در نمی آورند وبه اصطلاح جنبه تعبدی دارد نه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همین جا حساب عقل را از دین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را به خدای واحد دعوت می کند، در حالی که دین، به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الوهیت یک نوع شرکت سهامی است و هر بخشی از آن را یکی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را خدایِ پدر وبخش دیگر را خدایِ پسر وبخش سوّم را خدایِ روح القدس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مسیحیان ومحقّقان آنان چه فکر می کنند؟ آیا هر یک از این سه،مالک تمام الوهیت است، یا مالک بخشی از آن؟ اگر مالک تمام الوهیت است، ثنویت به صورت روشن تجلی کرده وبه سه خدای مستقل و مجزا و واجب</w:t>
      </w:r>
      <w:bookmarkStart w:id="925" w:name="pg11573_133780"/>
    </w:p>
    <w:p>
      <w:pPr>
        <w:pStyle w:val="BookText"/>
        <w:rPr/>
      </w:pPr>
      <w:bookmarkEnd w:id="925"/>
      <w:r>
        <w:rPr>
          <w:rFonts w:ascii="IRNazanin" w:hAnsi="IRNazanin" w:eastAsia="IRNazanin"/>
          <w:color w:val="111111"/>
          <w:sz w:val="28"/>
          <w:sz w:val="28"/>
          <w:szCs w:val="28"/>
          <w:rtl w:val="true"/>
          <w:lang w:bidi="fa-IR"/>
        </w:rPr>
        <w:t>الوجود 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هر یک مالک بخشی از الوهیت است که مجموعاً خدای واحدی راتشکیل می دهند، در این صورت قائل به ترکیب شده که مرکّب نیاز به اجزای خود دارد وهر نیازمندی، ممکن بوده وواجب الوجود بالذات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این براهین روشن آنان بر تثلیث اصرار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روشنی از آن انتقاد می کند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المَسیحُ عیسَی ابنُ مَرْیَمَ رَسُولُ اللّهِ وَ کَلِمَتُهُ ألْقیها إلی مَرْیَمَ وَ رُوحٌ مِنْهُ فَآمِنُوا بِاللّهِ وَ رُسُلِهِ وَ لا تَقُولُوا ثَلاثَةٌ انْتَهُوا خَیْراً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برهان ابطال تثلیث به روشنی آمده است وآن اینکه او از مادری به نام مریم متولّد شده است و چگونه می تواند مقام الوهیت را به یکی از دو کیفیت یاد شده، داشته باشد؟ چیزی که هست، مسیح کلمه خداست، همچنان که همه جهان کلمه خداست وبرای روح وجان او مقام منیعی معتقد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 آن را به خود نسبت داده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اضافه وانتساب، انتساب تشریفی واحترامی است؛ چنانکه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کَلِمَتُهُ ألْقیها إلی مَرْیَمَ 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وکلمه خدا، مخلوق اوست به عنوان مبدأ برهان نسبت به مسأله تثلیث که بعداً خواهد آمده،می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باز مسأله تثلیث را مطرح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خدا را یکی از سه نفر می دانند، خدا را نشناخته وچهره حق را پوشانیده اند، خدای جهان، جز خدا کسی نیست وآنان بدانند اگر از این عقیده برنگردند، عذاب دردناکی در کمین آنهاست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لَقَدْ کَفَر الَّذینَ قالُوا إنَّ اللّهَ ثالِثُ ثَلاثَة وَ ما مِنْ إله إلاّ إلهٌ واحِدٌ وَ إنْ لَمْ یَنْتَهُوا عَمّا یَقُولُونَ لَیَمَسَّنَّ الّذینَ کَفَرُوا مِنْهُمْ عَذابٌ ألیمٌ</w:t>
      </w:r>
      <w:r>
        <w:rPr>
          <w:rFonts w:eastAsia="IRNazanin" w:cs="IRNazanin"/>
          <w:color w:val="111111"/>
          <w:sz w:val="28"/>
          <w:szCs w:val="28"/>
          <w:rtl w:val="true"/>
          <w:lang w:bidi="fa-IR"/>
        </w:rPr>
        <w:t>).</w:t>
      </w:r>
    </w:p>
    <w:p>
      <w:pPr>
        <w:pStyle w:val="Heading5"/>
        <w:numPr>
          <w:ilvl w:val="4"/>
          <w:numId w:val="1"/>
        </w:numPr>
        <w:rPr/>
      </w:pPr>
      <w:bookmarkStart w:id="926" w:name="__RefHeading___Toc5028025_73709187"/>
      <w:bookmarkStart w:id="927" w:name="_Toc355"/>
      <w:bookmarkEnd w:id="926"/>
      <w:r>
        <w:rPr>
          <w:rtl w:val="true"/>
        </w:rPr>
        <w:t>هـ</w:t>
      </w:r>
      <w:r>
        <w:rPr>
          <w:rtl w:val="true"/>
        </w:rPr>
        <w:t xml:space="preserve">: </w:t>
      </w:r>
      <w:r>
        <w:rPr>
          <w:rtl w:val="true"/>
        </w:rPr>
        <w:t>فرضیه ربوبیت مسیح</w:t>
      </w:r>
      <w:bookmarkEnd w:id="92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روشنفکران مسیحی برای مسیح مقام دیگری معتقد شده اند وآن این که وی در عین مخلوق بودن، رب وکارگردان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می دانیم</w:t>
      </w:r>
    </w:p>
    <w:p>
      <w:pPr>
        <w:pStyle w:val="BookText"/>
        <w:rPr/>
      </w:pPr>
      <w:r>
        <w:rPr>
          <w:rFonts w:ascii="IRNazanin" w:hAnsi="IRNazanin" w:eastAsia="IRNazanin"/>
          <w:color w:val="111111"/>
          <w:sz w:val="28"/>
          <w:sz w:val="28"/>
          <w:szCs w:val="28"/>
          <w:rtl w:val="true"/>
          <w:lang w:bidi="fa-IR"/>
        </w:rPr>
        <w:t>که یکی از مراتب توحید، علاوه بر توحید در خالقیت، توحید در ربوبیت است؛ یعنی علاوه بر اینکه آفریدگار جهان یکی است،رب وکارگردان اصیل جهان نیز یکی است وهمان خدای آفریننده، خدای کارگردان هم هست، واگر در جهان علل واسبابی مشغول کارند، همگی به عنوان ابزار وادوات، یا به تعبیر صحیحتر به عنوان علل تبعی واسباب ظلّی انجام وظیفه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براین مسیح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وکارگردان جهان آفرینش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مانند دیگر موجودات از همین جهان تغذیه کرده ورفع نیاز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مقام ربوبیت مسیح را به نحو دیگر تفسیر کنند وآن اینکه بخشی از سرنوشت انسانها از نظر مغفرت ویا بخشودن گناه در اختیار او ست، وبه اصطلاح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مسیحیان را می بخشد وسعادت اخروی آنها را تضمین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این نوع ربوبیت را نیز منکر شده ومغفرت وشفاعت بشر را در اختیار خدا می داند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یَغْفِرُ الذُّنوبَ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نوع ربوبیت برای غیر خدا باطل است وقرآن نیز در ابطال اعتقاد به ربوبیت مسیح، اهل کتاب را دعوت به یک اصل مشترک میان تمام شرایع ابراهیمی می کندوآن اینکه همگان جز خدا را نپرستند وبه او شرک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برخی دیگر را رب وکارگردان جهان ویا صاحب سرنوشت انسان نیندیشند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 ألاّ نَعْبُدَ إلاّ اللّهَ وَلانُشْرِکَ بِهِ شَیْئاً وَ لا یَتَّخِذَ بَعْضُنا بَعْضاً أرْباباً مِنْ دُونِ اللّهِ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اینجاست که مسیحیان مقام ربوبیت را از خدا گرفته ونه تنها به مسیح بخشیده اند، بلکه علما ودانشمندان وراهبان خود را نیز رب خود اندیشیده ودر قلمرو تشریع وتحریم وتحلیل، آنان را صاحب اختیار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چیزی را حرام</w:t>
      </w:r>
    </w:p>
    <w:p>
      <w:pPr>
        <w:pStyle w:val="BookText"/>
        <w:rPr/>
      </w:pPr>
      <w:r>
        <w:rPr>
          <w:rFonts w:ascii="IRNazanin" w:hAnsi="IRNazanin" w:eastAsia="IRNazanin"/>
          <w:color w:val="111111"/>
          <w:sz w:val="28"/>
          <w:sz w:val="28"/>
          <w:szCs w:val="28"/>
          <w:rtl w:val="true"/>
          <w:lang w:bidi="fa-IR"/>
        </w:rPr>
        <w:t>کردند، در حالی که در کتاب حلال باشد، یا بالعکس، گفتار آنان را بر کتاب آسمانی مقدّم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مقام انتقاد از این عقیده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أحْبارَهُمْ وَ رُهْبانَهُمْ أرْباباً مِنْ دُونِ اللّهِ وَ المَسیحَ ابنَ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ویژگیهای اسلام را از خواهرم شنیدم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گرفتم که دیداری از پیامبر اسلام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این آیه را تلاوت می کرد که مضمون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دانشمندان وراهبان را پروردگار خود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گرامی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صحیح نیست وما هرگز آنها را عبادت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که حلال خدا را حرام می کنند وحرام خدا را حلال می کنند، شما از آنها پیروی نمی کنید؟ 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پرستش آنهاست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مسیحیان این نبود که برای آنان روزه بگیرند ونماز بگزارند، بلکه آنان کورکورانه از عالمان خود پیروی کرده واگر حلالی را حرام، یا حرامی را حلال می کردند، گوش به فرمان آنها بودند ودر حقیقت ندانسته آنها را پرستش کردند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أُمِرُوا إلاّ لِیَعْبُدُوا إلهاً واحِداً لاإلهَ إلاّ هُوَ سُبْحانَهُ عَمّا یُشْرِکُونَ</w:t>
      </w:r>
      <w:r>
        <w:rPr>
          <w:rFonts w:eastAsia="Amiri" w:cs="Amiri" w:ascii="Amiri" w:hAnsi="Amiri"/>
          <w:color w:val="111111"/>
          <w:sz w:val="28"/>
          <w:szCs w:val="28"/>
          <w:rtl w:val="true"/>
          <w:lang w:bidi="ar-SA"/>
        </w:rPr>
        <w:t>).</w:t>
      </w:r>
      <w:bookmarkStart w:id="928" w:name="pg11573_133783"/>
    </w:p>
    <w:p>
      <w:pPr>
        <w:pStyle w:val="Heading3"/>
        <w:numPr>
          <w:ilvl w:val="2"/>
          <w:numId w:val="1"/>
        </w:numPr>
        <w:rPr/>
      </w:pPr>
      <w:bookmarkStart w:id="929" w:name="__RefHeading___Toc5028027_73709187"/>
      <w:bookmarkStart w:id="930" w:name="_Toc356"/>
      <w:bookmarkEnd w:id="928"/>
      <w:bookmarkEnd w:id="929"/>
      <w:r>
        <w:rPr/>
        <w:t>10</w:t>
      </w:r>
      <w:r>
        <w:rPr>
          <w:rtl w:val="true"/>
        </w:rPr>
        <w:t xml:space="preserve">- </w:t>
      </w:r>
      <w:r>
        <w:rPr>
          <w:rtl w:val="true"/>
        </w:rPr>
        <w:t>عیسی در روز رستاخیز</w:t>
      </w:r>
      <w:bookmarkEnd w:id="930"/>
    </w:p>
    <w:p>
      <w:pPr>
        <w:pStyle w:val="Heading4"/>
        <w:numPr>
          <w:ilvl w:val="3"/>
          <w:numId w:val="1"/>
        </w:numPr>
        <w:rPr/>
      </w:pPr>
      <w:bookmarkStart w:id="931" w:name="__RefHeading___Toc5028029_73709187"/>
      <w:bookmarkStart w:id="932" w:name="_Toc357"/>
      <w:bookmarkEnd w:id="931"/>
      <w:r>
        <w:rPr>
          <w:rtl w:val="true"/>
        </w:rPr>
        <w:t>اشاره</w:t>
      </w:r>
      <w:bookmarkEnd w:id="932"/>
    </w:p>
    <w:p>
      <w:pPr>
        <w:pStyle w:val="BookText"/>
        <w:rPr/>
      </w:pPr>
      <w:r>
        <w:rPr>
          <w:rFonts w:ascii="IRNazanin" w:hAnsi="IRNazanin" w:eastAsia="IRNazanin"/>
          <w:color w:val="111111"/>
          <w:sz w:val="28"/>
          <w:sz w:val="28"/>
          <w:szCs w:val="28"/>
          <w:rtl w:val="true"/>
          <w:lang w:bidi="fa-IR"/>
        </w:rPr>
        <w:t>آخرین سخن در باره حضرت مسیح گفتگوی خدا با او در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مسیحیان به وی نسبت می دهند که وی آنان را به پرستش دعوت کرده است واگر آنان به الوهیت او گرویده اند، به خاطر گفتارهای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خدا در روز قیامت با حضرت مسیح گفتگویی دارد که قرآن آن را نقل می کند</w:t>
      </w:r>
      <w:r>
        <w:rPr>
          <w:rFonts w:eastAsia="IRNazanin" w:cs="IRNazanin"/>
          <w:color w:val="111111"/>
          <w:sz w:val="28"/>
          <w:szCs w:val="28"/>
          <w:rtl w:val="true"/>
          <w:lang w:bidi="fa-IR"/>
        </w:rPr>
        <w:t>:</w:t>
      </w:r>
    </w:p>
    <w:p>
      <w:pPr>
        <w:pStyle w:val="Heading4"/>
        <w:numPr>
          <w:ilvl w:val="3"/>
          <w:numId w:val="1"/>
        </w:numPr>
        <w:rPr/>
      </w:pPr>
      <w:bookmarkStart w:id="933" w:name="__RefHeading___Toc5028031_73709187"/>
      <w:bookmarkStart w:id="934" w:name="_Toc358"/>
      <w:bookmarkEnd w:id="933"/>
      <w:r>
        <w:rPr>
          <w:rtl w:val="true"/>
        </w:rPr>
        <w:t>آیات مورد بحث</w:t>
      </w:r>
      <w:bookmarkEnd w:id="93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یا عیسی ابن مَرْیَمَ أَأَنْتَ قُلْتَ لِلنّاسِ اتَّخِذونی وَ أُمِّی إلهَیْنِ مِنْ دُونِ اللّهِ قالَ سُبْحانَکَ ما یَکُونُ لی أنْ أقُولَ ما لَیْس لی بِحَقّ 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قُلْتُ لَهُمْ إلاّ ما أمَرْتَنی بِهِ أنِ اعْبُدوا اللّهَ رَبّی وَ رَبَّکُمْ وَ کُنْتُ عَلَیْهِمْ شَهیداً ما دُمْتُ فِیهِمْ فَلَمّا تَوَفَّیْتَنِی کُنْتَ أنْتَ الرَّقیبَ عَلَیْهِمْ وَأنْتَ عَلی کُلِّ شَیء شَهیدٌ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تُعَذِّبْهُمْ فَإنَّهُمْ عِبادُکَ وإنْ تَغْفِرْ لَهُمْ فَإنَّکَ أنْتَ العَزیزُ الحَکیمُ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5028033_73709187"/>
      <w:bookmarkStart w:id="936" w:name="_Toc359"/>
      <w:bookmarkEnd w:id="935"/>
      <w:r>
        <w:rPr>
          <w:rtl w:val="true"/>
        </w:rPr>
        <w:t>ترجمه آیات</w:t>
      </w:r>
      <w:bookmarkEnd w:id="93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یاد آر آنگاه که خدا به عیسی بن مریم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به مردم گفتی من</w:t>
      </w:r>
      <w:bookmarkStart w:id="937" w:name="pg11573_133784"/>
    </w:p>
    <w:p>
      <w:pPr>
        <w:pStyle w:val="BookText"/>
        <w:rPr/>
      </w:pPr>
      <w:bookmarkEnd w:id="937"/>
      <w:r>
        <w:rPr>
          <w:rFonts w:ascii="IRNazanin" w:hAnsi="IRNazanin" w:eastAsia="IRNazanin"/>
          <w:color w:val="111111"/>
          <w:sz w:val="28"/>
          <w:sz w:val="28"/>
          <w:szCs w:val="28"/>
          <w:rtl w:val="true"/>
          <w:lang w:bidi="fa-IR"/>
        </w:rPr>
        <w:t>ومادرم را به عنوان شریک خدا بپذیرند؟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برای من شایسته نیست چیزی را بگویم که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باشم تو از آن آگاهی، می دانی آنچه در روح وروان من است ومن نمی دانم آنچه در ذات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از غیبها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نگفتم به آنان جز آنچه مرا به آن امر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که پروردگار من وپروردگار شماست، بپرستید ومن تا میان آنان بودم، شاهد وناظر بر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مرا گرفتی، تو مراقب آنان بودی وتو بر همه چیز شاهد وناظر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اگر آنان را عذاب کنی، آنان بندگان تو هستند واگر ببخشی تو مقتدر وحکیم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راستگویی راستگویان به آنان سود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آنها باغهایی است که از زیر درختهای آن آب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راضی شده وآنها نیز از خدا راضی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پیروزی بزرگ</w:t>
      </w:r>
      <w:r>
        <w:rPr>
          <w:rFonts w:eastAsia="IRNazanin" w:cs="IRNazanin"/>
          <w:color w:val="111111"/>
          <w:sz w:val="28"/>
          <w:szCs w:val="28"/>
          <w:rtl w:val="true"/>
          <w:lang w:bidi="fa-IR"/>
        </w:rPr>
        <w:t>.</w:t>
      </w:r>
    </w:p>
    <w:p>
      <w:pPr>
        <w:pStyle w:val="Heading4"/>
        <w:numPr>
          <w:ilvl w:val="3"/>
          <w:numId w:val="1"/>
        </w:numPr>
        <w:rPr/>
      </w:pPr>
      <w:bookmarkStart w:id="938" w:name="__RefHeading___Toc5028035_73709187"/>
      <w:bookmarkStart w:id="939" w:name="_Toc360"/>
      <w:bookmarkEnd w:id="938"/>
      <w:r>
        <w:rPr>
          <w:rtl w:val="true"/>
        </w:rPr>
        <w:t>تفسیر موضوعی آیات</w:t>
      </w:r>
      <w:bookmarkEnd w:id="939"/>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دلایل روشن پندار الوهیت مسیح را ابطال نمود ومانیز به شرح آن آیات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تکمیل موضوع، مذاکره خدا را با مسیح در روز رستاخیز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هنوز چنین روزی محقق نشده است؛ ولی به خاطر قطعی بودن موضوع، فعل ماضی به کار می برد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اللّهُ یا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واقع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یَقُولُ اللّهُ یا عیسی ابن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اینکه زمان این مذاکره روز رستاخیز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هذا یَومُ یَنْفَعُ الصَّادِقینَ صِدْقُهُمْ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آخر آیه ها </w:t>
      </w:r>
      <w:r>
        <w:rPr>
          <w:rStyle w:val="FootnoteAnchor"/>
          <w:rtl w:val="true"/>
        </w:rPr>
        <w:footnoteReference w:id="179"/>
      </w:r>
      <w:r>
        <w:rPr>
          <w:rFonts w:ascii="IRNazanin" w:hAnsi="IRNazanin" w:eastAsia="IRNazanin"/>
          <w:color w:val="111111"/>
          <w:sz w:val="28"/>
          <w:sz w:val="28"/>
          <w:szCs w:val="28"/>
          <w:rtl w:val="true"/>
          <w:lang w:bidi="fa-IR"/>
        </w:rPr>
        <w:t>آمده ومقصود از آن روز، روز رستاخیز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مسیحیان پرستش مسیح ومادرش را به فرمان خود او نسبت می دادند، خدا این مذاکره را ترتیب</w:t>
      </w:r>
    </w:p>
    <w:p>
      <w:pPr>
        <w:pStyle w:val="BookText"/>
        <w:rPr/>
      </w:pPr>
      <w:r>
        <w:rPr>
          <w:rFonts w:ascii="IRNazanin" w:hAnsi="IRNazanin" w:eastAsia="IRNazanin"/>
          <w:color w:val="111111"/>
          <w:sz w:val="28"/>
          <w:sz w:val="28"/>
          <w:szCs w:val="28"/>
          <w:rtl w:val="true"/>
          <w:lang w:bidi="fa-IR"/>
        </w:rPr>
        <w:t>می دهد تا همه فریب خوردگان وگمراهان از زبان خود آن حضرت بشنوند که وی هرگز مردم را به پرستش غیر خدا دعوت نکرده وشیوه دعوت او با دعوت دیگر پیامبران یکسان بوده است وهمگی به پرستش خدای یگانه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 قُلْتَ لِلنّاسِ اتَّخِذونی وَ أُمِّی إلهَیْنِ مِنْ دُونِ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گاهی به معنی غیر به کار می رود؛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لاتَتَّخِذُوا بِطانَةً مِنْ دُونِکُمْ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 با ایمان غیر خود کسی را راز دار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وگاهی به معنی اقل وکمتر به کار می رود؛ چنانکه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 ما دُونَ ذلِکَ لِمَنْ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از شرک را در باره هر کس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هر موقع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گردد وگفته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شرک قرار دادن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إلهَیْنِ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به الوهیت خدا عقیده مندند، تو ومریم را نیز شریک او در الوهیت قرار دهند؛ نه این که خدا را نادیده گرفته وتنها به الوهیت مسیح ومریم معتقد شوند، زیرا در هیچ گروهی از مشرکان، چنین باوری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سؤالی نیز مطرح است وآن اینکه مسیحیان تنها به الوهیت مسیح اعتقاد دارند، نه به الوهیت مادرش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چگونه در این آیه از گروهی نام می برد که به الوهیت هر دو اعتقاد داشتند ؟</w:t>
      </w:r>
    </w:p>
    <w:p>
      <w:pPr>
        <w:pStyle w:val="BookText"/>
        <w:rPr/>
      </w:pPr>
      <w:r>
        <w:rPr>
          <w:rFonts w:ascii="IRNazanin" w:hAnsi="IRNazanin" w:eastAsia="IRNazanin"/>
          <w:color w:val="111111"/>
          <w:sz w:val="28"/>
          <w:sz w:val="28"/>
          <w:szCs w:val="28"/>
          <w:rtl w:val="true"/>
          <w:lang w:bidi="fa-IR"/>
        </w:rPr>
        <w:t>در اینجا دو پاسخ وجود دارد که می تواند رفع ابهام کند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چه بسا ممکن است در عصر نزول قرآن وقبل از آن، گروهی بودند که به الوهیت مریم نیز عقیده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ابو جعفر نقل می کند که برخی از نصارا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فرقه ای از مسیحیان بودند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وآنان به الوهیت مریم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را نیز در باره فرزند بودن عزیر یاد 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مسیحیان امروز الوهیت مریم را منکر هستند، دلیل بر نبودن چنین</w:t>
      </w:r>
    </w:p>
    <w:p>
      <w:pPr>
        <w:pStyle w:val="BookText"/>
        <w:rPr/>
      </w:pPr>
      <w:r>
        <w:rPr>
          <w:rFonts w:ascii="IRNazanin" w:hAnsi="IRNazanin" w:eastAsia="IRNazanin"/>
          <w:color w:val="111111"/>
          <w:sz w:val="28"/>
          <w:sz w:val="28"/>
          <w:szCs w:val="28"/>
          <w:rtl w:val="true"/>
          <w:lang w:bidi="fa-IR"/>
        </w:rPr>
        <w:t>عقیده ای درگذشته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مسیحیان اگر چه به الوهیت او معتقد نیستند، ولی کارهای آنان در برابر مجسمه او وحضرت مسیح یکسان است وکیفیت درخواستها حاکی است که سرنوشت خود را در دست فرزند ومادر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در خواستهایی ملازم با اعتقاد به الوهیت است؛ هر چند به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وشاید به خاطر همین نکته قرآن به جای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عملاً مریم را خدای خود می اندیشند، هرچند نام خدا را بر او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تعبیر در باره احبار ورهبان نیز به کار رفته است؛ 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و راهبان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ودر گذشته به تفسیر آیه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مسیح پرسش حضرت حق را به چند نوع پاسخ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ذات تو پیراسته از هر نوع شرک است و هرگز برای من سزاوار نیست چیزی را که من حق گفتن آن را ندارم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یَکُونُ لی أنْ أقُولَ ما لَیْس لی بِحَقّ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تنها نگفته ام، بلکه حقّ گفتن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بنده تو هستم وچنین حقّی به من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گفته بودم، تو از آن آگاه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تمام زوایای روح وروان ما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آگاه نباشی در حالی که تو علاّم الغیوب هستی، ولی من از آنچه در ذات مقدّس توست آگاه نیستم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 قُلْتُهُ فَقَدْ عَلِمْتَهُ تَعْلَمُ مَا فِی نَفْسِی وَ لا أَعْلَمُ مَا فِی نَفْسِکَ إِنَّکَ أَنْتَ عَلاّمُ الغُیُوبِ</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در مرحله سوّم آنچه را به آنان گفته یاد آور می شود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جز این دستور ندادم که خدا را، که پروردگار من وشماست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 لَهُمْ</w:t>
      </w:r>
    </w:p>
    <w:p>
      <w:pPr>
        <w:pStyle w:val="BookText"/>
        <w:rPr/>
      </w:pPr>
      <w:r>
        <w:rPr>
          <w:rFonts w:ascii="IRNazanin" w:hAnsi="IRNazanin" w:eastAsia="IRNazanin"/>
          <w:color w:val="111111"/>
          <w:sz w:val="28"/>
          <w:sz w:val="28"/>
          <w:szCs w:val="28"/>
          <w:rtl w:val="true"/>
          <w:lang w:bidi="fa-IR"/>
        </w:rPr>
        <w:t>إلاّ ما أمَرْتَنی بِهِ أنِ اعْبُدوا اللّهَ 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هم از این مسیر منحرف شده اند، مربوط به خود آنهاست ومن کاملاً بی گناهم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من تا مدّتی که در میان آنان بودم وظیفه داشتم رسالت خود را ابلاغ وبر اعمال آنان شاهد باشم وپس از اینکه مرا از آنها گرفتی، شهادت بر اعمال بر عهده توست وتو بر اعمال این گروه شاهد وناظر بودی، بلکه بر همه چیز شاهد و ناظر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کُنْتُ عَلَیْهِمْ شَهیداً ما دُمْتُ فِیهِمْ فَلَمّا تَوَفَّیْتَنی کُنْتَ أنْتَ الرَّقیبَ عَلَیْهِمْ وَأنْتَ عَلی کُلِّ شَیء شَهیدٌ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سرانجام حضرت مسیح به منظور سلب هر نوع مسئولیت از خود، امر بندگان را به خود خدا تفویض می کند ومی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بندگان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آنان را به سبب انحراف از وظیفه بندگی عذاب کنی ومی توانی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توانا وحکیم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تُعَذِّبْهُمْ فَإنَّهُمْ عِبادُکَ وإنْ تَغْفِر لَهُمْ فَإنَّکَ أنْتَ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سخنان حضرت مسیح در پاسخ پرسش حضرت حق آشنا شدیم، قرآن یاد آور می شود که خدا، پس از استماع سخنان وی ، بر راستگویی مسیح صحّه می گذارد ومی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چنین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بلکه تمام راستگویان از صدق گفتارشان بهره مند می گردند وپاداش راستگویی آنها بهشتی است که آب از زیر درختان آنها جریان دارد وخدا از آنان راضی بوده وآنان نیز از خدا راضی می باشند وبزرگترین پیروزی ورستگاری نصیب آنان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هذا یَومُ یَنْفَعُ الصَّادِقینَ صِدْقُهُمْ لَهُمْ جَنّاتٌ تَجری مِنْ تَحْتِهَا الأنهارُ خالِدینَ فیها أبَداً رَضِیَ اللّهُ عَنْهُمْ وَ رَضُوا عَنْهُ ذلِکَ الفَوزُ العَظیمُ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مراصد الاطلاع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مدیترانه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میان این دو،شش منزل فاصله است ومساحت میان این دو ومصر در هشت روز پیموده می شود ودر حقیقت این شهر در شمال حجاز وجنوب شام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دیگر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 بر مردمی اطلاق می شود که میان خلیج عقبه تا کوه سینا زندگی می کردند ودر تورات نام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شعیب از بستگان این قوم بود نه برادر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چون با اخلاص کامل در هدایت قوم خود تلاش می کرد، برادر نامیده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گذشته یاد آور شدیم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درخت پرشاخ وبرگی است که به هم می پیچد ودر منطقه آنان از این درختان فراوان بوده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به 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ونیز به همین مضمون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مؤنث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سبیل بر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گردد که مؤنث مجازی است و راه کج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طلبید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به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وتصدون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تصدون من آمن عن سبیل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آیات یاد شده بیانگر روش تبلیغی شعیب است،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تواند پاسخ به برخی اعتراضهای قوم خود باشد، اعتراضهایی که پس از این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این قسم از آیات در مقام پاسخ شعیب به قوم خود نیامده است، بلکه آیات دیگری آمده است که مستقیماً پاسخ به خرده</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های آنهاست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کم بودن آیات مربوط به پاسخ شعیب، فصل خاصی برای آن نگشودیم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آیات و ترجمه و تفسیر را یک جا آوردیم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همین آیه در سوره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پروین اعتصامی، چاپ چهارم،ص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الاصطناع المبالغة فی اصلاح الشیء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أشدّه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معنی قدرت ونیرومندی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رسیدن به مرز نیرومندی که کنایه از بلوغ یا فوق آن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بنا براین است که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قبطی باشد نه اسرائیلی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آیات توضیح آن خواهد آمد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قطب در فی ظلال القرآن،ج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 بعید الاحتمال أن تطیق نفسه ابتغاء فی مستنقع الشرّ والفساد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لاجوردی ، ولی راوی حدیث علی بن محمد بن الجهم است که به هیچ وجه نمی توان به روایت مردی که عداوت اهل بیت در دل داشت تکیه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8458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این تفسیر را درباره آیه مربوط به حضرت آدم نیز یاد آور شدیم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 رَبَّنا ظلَمْنا أنْفُسَنا وإنْ لَمْ تَغْفِرْ لَنا وَ تَرْحَمْنا لَنَکُونَنَّ مِنَ الخاسِرینَ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اغفروا هذا الأمر بغفرته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أُسْتروه بما یجب أن یُسْتَر به ، والمِغْفَر بیضة الحدید، والغفارة خرقة تستر الخماران یمسه دهن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کلاهخود که سر را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پوشاند، مغفر می گویند وبه پارچه ای که به سر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بندند که روسری زن آلوده به چربی سر نشود، غفاره می نامند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أنْعَمت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باء قسم وپاسخ سوگند مقدّر است که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أکُونُ ظهیراً لِلْمُجرمین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لاقومن فی وجه المجرمین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،مفردات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تثنیه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موسی،و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استغاثه 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که جریان در باره ابراهیم نیز چنین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سَمِعنا فتیً یَذْکُرُهُمْ یقال لَهُ إبراهیم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در تفسیر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کل قلب متکبر 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متعال عن قبول الحق والإیمان 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انوار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 الکتب العلمیة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ذود در لغت عرب به معنی منع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دختران شعیب گوسفندان را از تفرّق یا رفتن به سمت چاه باز می داشتند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رعاء جمع راعی به معنی چوپان است وصدر به معنی بازگشت وفاصله گرفتن چوپانان از چاه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دوم از ابواب مهر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نقل از کافی کلینی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نجّار، قصص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جذوة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آتش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شدن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دره مسیر سیلاب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وسرزمین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گریبان ویا بغل است، در آیه دیگر به جای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اضمم یدک إلی جناحک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معنی دوّم مناسبتر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ونی 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سست شدن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تفسیر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خود را به عنوان خشوع پایین بیاور وبر بدن بچسبان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از این نقطه که موسی تجّلی نور خدا را مشاهده کرده بود، به صورتهای گوناگونی تعبیر شده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یادآور شدیم شجره محل ظهور این وحی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موسی وحی را از آن جانب شنید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أنا اللّه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خداست نه شجره، بنابر این مقایسه درخت که این آهنگ را سرداد با آنچه به حلاج نسبت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دهند که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جبتی إلا اللّه، تفاوت از زمین تا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بیان مغالطه شیخ شبستری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گلشن راز روشن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گردد که می</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گوید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اینجا ناظر به ردّ تورات کنونی است که چنین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فرمان داد دستش را در آستین فرو برد وبیرون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دست او مانند دست افراد مبتلا به برص، مانند برف سفید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اصحاح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یُبلِّغُونَ رسالاتِ اللّهِ ویَخْشَونَهُ ولا یَخْشَونَ أحداً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ویذرک وآلهتک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پس از ورود به مصر مأمور شد که با بنی اسرائیل نماز را در خانه های خود به پا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وأوحینا إلی موسی وأخیه أن تَبَوّءا لقومکما بمصر بیوتاً واجعلوا بیوتکم قبلة وأقیموا الصَّلاة وبَشِّرِ 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وخود موسی نیز در طور مأمور به پرستش خدا از طریق اقامه نماز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الرئاسة سعة الصدر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وسیله مدیریت، فراخی سینه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بردباری وحلم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بخش حکمت، شماره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قوه ونیرو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ترجمه بر اساس این است که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موسی است، ولی احتمال دارد که گوینده این گفتار فرعون باشد واین آیه ضمیمه گفتار فرعون باشد 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 شنوید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 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عنوان تمسخر، گفتار موسی را نقل کرده 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شماها وخدای نیاکان شماست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نیز همان احتمالی را که در آیه قبل دادیم جاری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 دارد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جعل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خدا باشد خطاب به مردم عصر رسالت، نه سخن موسی به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این ادغام روشن است که قرآن این موضع را جای مناسب می 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دلایل توحید ربوبی را در نقطه ای که موسی با فرعون مناظره می کند بیاورد هرچند جزء گفتار موسی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این احتمال این است که در آخر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خلقناکم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ومسلّماً این جمله نمی تواند گفتار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قرن به معنی اقوامی است که در یک زمان زندگی می کنند؛ چنانکه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أهلکنا القرون من قبلکم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حال و وضع وشأن است ؛ چنانکه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ویصلح بالهم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اختلاف جزئی در دو مورد، در سوره اعراف، آیات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اختلاف جزئی یکی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لو جئتک بشیء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سوره اعراف چنین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إن کنت جئت بآیة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دیگری در مورد اتهام موسی به سحر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سوره شعراء متهم کننده خود فرعون است و در سوره اعراف، اطرافیان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الملأ من قوم فرعون انّ هذا لساحر علیم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نسبت منافاتی با یکدیگر ندارند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این آیه در سوره هود،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آیه را به سبب اینکه مضمون آن با آیات دیگر در سوره شعراء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 در فهرست آیات نیاوردیم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راست وپای چپ که هر کدام خلاف دیگری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مضمون است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شعراء جز اینکه در این آیه جادو گران افتخار کردند که نخستین مؤمنان به موسی بودند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افرغ یعنی بریز وببار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حاکی است که فرعون در عین معبود بودن، معبودهای برتر از او نیز وجود داشت که آنها را حتی فرعون هم می پرستید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آمن لموسی إلاّ ذریة من قومه علی خوف من فرعون وملإهم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مفسران در مرجع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نظر دارند که آیا ضمیر به موسی بر می گردد یا به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ترجمه ترجیح دادیم که به موسی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این می شود که خود بنی اسرائیل نیز دو گروه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مستضعف که به او ایمان آورده، ولی اشراف بنی اسرائیل به مرور زمان تحت تأثیر روابط خود با فرعون قرار گرفته از او جانبداری می کردند واز این جهت گروه مؤمن از ذریّه موسی از دو نفر می ترسیدند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فرعون ودیگری اشراف قوم خود؛ چنانکه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ملإهم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برخی نظر داده اند که ضمیر به فرعون بر می گردد ومقصود این است که گروهی از قوم فرعون به وی ایمان آوردند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ط نشر اسوة</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،هذه مسألة شاهد عن غائب، فاللّه لیس بغائب ولایقدمه قادم، و هو بکل مکان موجود، مدبر صانع محله السماوات و الأرض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توحید،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وزمخشری، 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مِن در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ماده ای است که گوساله از آن ساخته شد؛ چنانکه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الخاتم من 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وعجیب از نجّار مصری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معنای بدل گرفته وگفته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زیورها را گرفت وبدل آن گوساله ای به آنان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در لغت عرب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گونه ترکیبها نشأیة است نه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من خشبة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الأنبیاء،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سیره</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 المنار،ج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 الوهاب نجّار، قصص الأنبیاء،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به معروف،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عبده، المنار</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این نظریه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به نقل از تفسیر ثعلبی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،نقل از تفسیر قمی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راه است وگویا تقدیر آیه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تسرّب سریاً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مفعول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بیاموزی تا در سایهٔ آن رشد پیدا کنم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لیلای اخیلیّة می گوید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مراصد الاطلاع می گوید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وراءهم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گاهی به معنی پیش رو نیز به کار می رود و چنانکه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وَرائهم برزخ اِلی یومِ یُبعَثُون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ونیز احتمال دارد که لفظ کنایه از تعقیب و جستجو باشد خواه پشت سر و خواه پیش رو باشد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ورام بن أبی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 نزهة النواظر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 اوّل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 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دو ساله را می گویند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جمله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عرب به زراعت وتاکستان نیز اطلاق می شود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نقل می کند که از پیامبر روایت شده است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قضی بحفظ المواشی علی أربابها لیلاً، وقضی بحفظ الحرث علی أربابه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تفرّق، و فعل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آیات در بخش ترجمه گذشت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 یکتسب به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حشر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مدرک قبل، ماده وزع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تعیین محل وادی نمل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ابن بطوطه ویاقوت، وادی نمل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عسقلان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القرآن،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هدهد در زبان عربی همان پرنده شانه به سر در اصطلاح فارسی است که دارای پرهای رنگارنگ وزیبا ودم کشیده وکمی از کبوتر بلندتر است ونام او متناسب با آهنگی است که از او شنیده می 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عفریت به معنی خبیث وبدخوی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ماده عفر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روایات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الکتاب ختمه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فراوانی در نزول این آیه در شأن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حدیث وتفسیر وارد شده است، به کتاب 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این تفسیر،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است وماء موصول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دوّم است که حرف جرّ آن حذف شده است وتقدیر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وصدها سلیمان عمّا کانت تعبد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تفسیر با توجّه به آخرین جمله آیه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وَکُنّا 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مناسبتر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گاهی تصور می شود که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ماء موصوله است ومقصود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است که آن را می پرستیدند ومفاد آیه این است که چیزی که او می پرستید، وی را از پرستش خدا باز داشته بود؛ ولی این نظر چندان استوار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اوّلاً با ذیل آیه قبل که از تسلیم شدن ملکه سبا گزارش می دهد، مناسبت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باید جمله ای در تقدیر بگیریم؛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صدها عن عبادة اللّه ما کانت تعبد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وهر دو بر خلاف ظاهر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نوک خامه ام لفظ جامه جاری شد، به یاد آخرین بیت از منظومه ابن حاجب در باره مؤنثات سماعیه افتادم که می گوید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انّ أحداً یجد إلی البقاء سُلّماً أو لدفع الموتِ سبیلاً لکانَ ذلک سلیمان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سُخّر له ملک الجن والإنس مع النبوة وعظیم الزلفة، فلما استوفی طعمته واستکمل مدتهُ رمته قسیُ الفنا بنبال الموت، واصبحت الدیار منه خالیة،والمساکن معطلة،وورثها قوم آخرون، وإنَّ لَکم فی القرون السالفة 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غسل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فَاجْتَباهُ رَبُّهُ فَجَعَلَهُ مِنَ 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شرح آن بعداً می آید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قرعه کشی در مورد تکفّل 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سوره آل عمران، آیه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إنّی نَذَرْتُ لِلرَّحْمنِ صَوماً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أُکَلِّم الیَومَ إنْسِیّاً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العضد الولد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أنْزَلْنا إلَیْکَ الکِتابَ بِالحَقِّ مُصَدِّقاً لِما بَیْنَ یَدَیْهِ مِنَ الکِتابِ وَ مُهَیْمِناً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ویژگیهای مسیح در آیه بعد خواهد آمد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وعیون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قاموس کتاب مقدّس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 جاوید،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قرآن،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اغراء به معنای تشویق وترغیب ووادار کردن کسی به کار ناپسند است واغرای الهی در این آیه نتیجه اعمال آنهاست،یعنی کارهای ناشایست آنان منتهی به جنگ طلبی گردید، نه اینکه خدا آنان را به چنین کاری تشویق کرد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حور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تبیین تشبیه آیه لازم است یاد آور شویم که گاهی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ملاک تشبیه میان امر به یاران خدا بودن، به استفهام از بنی اسرائیل که چه کسی از یاران من است، چیست؟ وچگونه فرمان به ناصر بودن را به سؤال مسیح از حواریین که یاران من کیست تشبیه می کند،در حالی </w:t>
      </w:r>
      <w:r>
        <w:rPr>
          <w:rFonts w:eastAsia="IRNazanin" w:cs="IRNazanin"/>
          <w:b w:val="false"/>
          <w:bCs w:val="false"/>
          <w:i w:val="false"/>
          <w:iCs w:val="false"/>
          <w:color w:val="333333"/>
          <w:sz w:val="20"/>
          <w:szCs w:val="20"/>
        </w:rPr>
        <w:t>c 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کـه تشبیه باید به صورت تشبیه امر به امر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انصار خدا باشید، چنان که مسیح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انصار خدا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تشبیه استفهام به 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در آیه، مشبه امر ومشبه به استفهام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،چاپ لندن،</w:t>
      </w:r>
      <w:r>
        <w:rPr>
          <w:rFonts w:eastAsia="IRNazanin" w:cs="IRNazanin"/>
          <w:b w:val="false"/>
          <w:bCs w:val="false"/>
          <w:i w:val="false"/>
          <w:iCs w:val="false"/>
          <w:color w:val="333333"/>
          <w:sz w:val="20"/>
          <w:szCs w:val="20"/>
        </w:rPr>
        <w:t>1837</w:t>
      </w:r>
      <w:r>
        <w:rPr>
          <w:rFonts w:ascii="IRNazanin" w:hAnsi="IRNazanin" w:eastAsia="IRNazanin"/>
          <w:b w:val="false"/>
          <w:b w:val="false"/>
          <w:bCs w:val="false"/>
          <w:i w:val="false"/>
          <w:i w:val="false"/>
          <w:iCs w:val="false"/>
          <w:color w:val="333333"/>
          <w:sz w:val="20"/>
          <w:sz w:val="20"/>
          <w:szCs w:val="20"/>
          <w:rtl w:val="true"/>
        </w:rPr>
        <w:t>،زیر نظر بیبل سوسیتی کرت سیم، وقاموس کتاب مقدس،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،ماده رسول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کتاب مقدس،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فرازها را از انجلیهای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 لوقا، یوحنا وسایر کتب عهد جدید، مانند کتاب اعمال رسولان، کتاب اوّل قرنتیان وکتاب اوّل تسالونیکیان، با ذکر خصوصیات کتاب وفصل وشماره جمله ها، نقل کرده است چون این کتاب مورد اعتماد کلیساهای جهان است، دیگر لزومی ندارد مدرک هر یک از این فرازها را از کتابهای یاد شده تعیین نماییم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گذشته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یوحنا،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انجیل متی،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متی،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جمله های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بحار الأنوار،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انجیل متی، اصحاح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ماده وفی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وعامل در انفس عامل آن هم هست وتقدیر آیه چنین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یتوفی الأنفس التی لم تمت فی منامها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ویژگی چهارم در ذیل آیه است، و به گونه ای مربوط به عیسی وبه گونه ای مربوط به امّت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جاعل الذین اتَّبَعوک فوق الّذین کفروا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جهت در متن به سه ویژگی تکیه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آلاء الرّحمان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پاداش کامل دادن به مؤمنان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 می رساند که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از باب تفعیل باشد، به معنای اعطای کامل است واگراز باب تفعّل باشد، به معنی اخذ کامل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تفسیر درست مطابق اناجیل کنونی است که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مرد،سپس خدا او را پس از یک هفته یا چند روز بالا برد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کتاب موقف العقل والعلم والعالم، در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را به مراغی نسبت داده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وآنچه پرستش می کنید آتشگیره دوزخ هستید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در تفسیر آیه و دیگر منابع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معنی انصراف و رویگردانی است واگر به دروغ وتهمت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از آن روست که انصراف از حق قلمداد می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image" Target="media/image2.jpeg"/><Relationship Id="rId437" Type="http://schemas.openxmlformats.org/officeDocument/2006/relationships/image" Target="media/image2.jpeg"/><Relationship Id="rId438" Type="http://schemas.openxmlformats.org/officeDocument/2006/relationships/footer" Target="footer431.xml"/><Relationship Id="rId439" Type="http://schemas.openxmlformats.org/officeDocument/2006/relationships/footnotes" Target="footnotes.xml"/><Relationship Id="rId440" Type="http://schemas.openxmlformats.org/officeDocument/2006/relationships/numbering" Target="numbering.xml"/><Relationship Id="rId441" Type="http://schemas.openxmlformats.org/officeDocument/2006/relationships/fontTable" Target="fontTable.xml"/><Relationship Id="rId442" Type="http://schemas.openxmlformats.org/officeDocument/2006/relationships/settings" Target="settings.xml"/><Relationship Id="rId4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441</Pages>
  <Words>100777</Words>
  <Characters>389863</Characters>
  <CharactersWithSpaces>487362</CharactersWithSpaces>
  <Paragraphs>3278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2026-08-22T02:07:17Z</dcterms:created>
  <dc:creator>ghaemiyeh.com</dc:creator>
  <dc:description/>
  <dc:language>en-US</dc:language>
  <cp:lastModifiedBy/>
  <dcterms:modified xsi:type="dcterms:W3CDTF">2026-08-22T05:37:28Z</dcterms:modified>
  <cp:revision>1</cp:revision>
  <dc:subject/>
  <dc:title>منشور جاوید جلد 12</dc:title>
</cp:coreProperties>
</file>

<file path=docProps/custom.xml><?xml version="1.0" encoding="utf-8"?>
<Properties xmlns="http://schemas.openxmlformats.org/officeDocument/2006/custom-properties" xmlns:vt="http://schemas.openxmlformats.org/officeDocument/2006/docPropsVTypes"/>
</file>