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73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735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67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81740_73709187">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4681742_73709187">
            <w:r>
              <w:rPr>
                <w:webHidden/>
                <w:rStyle w:val="IndexLink"/>
                <w:rtl w:val="true"/>
              </w:rPr>
              <w:t>[</w:t>
            </w:r>
            <w:r>
              <w:rPr>
                <w:rStyle w:val="IndexLink"/>
                <w:rtl w:val="true"/>
              </w:rPr>
              <w:t>تتمة باب ذكر من سمّي بكنيته أو اشتهرت كنيته في اسمه</w:t>
            </w:r>
            <w:r>
              <w:rPr>
                <w:rStyle w:val="IndexLink"/>
                <w:rtl w:val="true"/>
              </w:rPr>
              <w:t>]</w:t>
              <w:tab/>
            </w:r>
            <w:r>
              <w:rPr>
                <w:rStyle w:val="IndexLink"/>
              </w:rPr>
              <w:t>10</w:t>
            </w:r>
          </w:hyperlink>
        </w:p>
        <w:p>
          <w:pPr>
            <w:pStyle w:val="Contents3"/>
            <w:tabs>
              <w:tab w:val="clear" w:pos="8459"/>
              <w:tab w:val="right" w:pos="9026" w:leader="dot"/>
            </w:tabs>
            <w:rPr/>
          </w:pPr>
          <w:hyperlink w:anchor="__RefHeading___Toc4681744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4681746_73709187">
            <w:r>
              <w:rPr>
                <w:webHidden/>
                <w:rStyle w:val="IndexLink"/>
                <w:rtl w:val="true"/>
              </w:rPr>
              <w:t>حرف العين</w:t>
            </w:r>
            <w:r>
              <w:rPr>
                <w:rStyle w:val="IndexLink"/>
                <w:rtl w:val="true"/>
              </w:rPr>
              <w:tab/>
            </w:r>
            <w:r>
              <w:rPr>
                <w:rStyle w:val="IndexLink"/>
              </w:rPr>
              <w:t>12</w:t>
            </w:r>
          </w:hyperlink>
        </w:p>
        <w:p>
          <w:pPr>
            <w:pStyle w:val="Contents4"/>
            <w:tabs>
              <w:tab w:val="clear" w:pos="8176"/>
              <w:tab w:val="right" w:pos="9026" w:leader="dot"/>
            </w:tabs>
            <w:rPr/>
          </w:pPr>
          <w:hyperlink w:anchor="__RefHeading___Toc4681748_73709187">
            <w:r>
              <w:rPr>
                <w:webHidden/>
                <w:rStyle w:val="IndexLink"/>
              </w:rPr>
              <w:t>8626</w:t>
            </w:r>
            <w:r>
              <w:rPr>
                <w:rStyle w:val="IndexLink"/>
                <w:rtl w:val="true"/>
              </w:rPr>
              <w:t xml:space="preserve"> - </w:t>
            </w:r>
            <w:r>
              <w:rPr>
                <w:rStyle w:val="IndexLink"/>
                <w:rtl w:val="true"/>
              </w:rPr>
              <w:t>أبو عاصم النبيل</w:t>
            </w:r>
            <w:r>
              <w:rPr>
                <w:rStyle w:val="IndexLink"/>
                <w:rtl w:val="true"/>
              </w:rPr>
              <w:tab/>
            </w:r>
            <w:r>
              <w:rPr>
                <w:rStyle w:val="IndexLink"/>
              </w:rPr>
              <w:t>12</w:t>
            </w:r>
          </w:hyperlink>
        </w:p>
        <w:p>
          <w:pPr>
            <w:pStyle w:val="Contents4"/>
            <w:tabs>
              <w:tab w:val="clear" w:pos="8176"/>
              <w:tab w:val="right" w:pos="9026" w:leader="dot"/>
            </w:tabs>
            <w:rPr/>
          </w:pPr>
          <w:hyperlink w:anchor="__RefHeading___Toc4681750_73709187">
            <w:r>
              <w:rPr>
                <w:webHidden/>
                <w:rStyle w:val="IndexLink"/>
              </w:rPr>
              <w:t>8627</w:t>
            </w:r>
            <w:r>
              <w:rPr>
                <w:rStyle w:val="IndexLink"/>
                <w:rtl w:val="true"/>
              </w:rPr>
              <w:t xml:space="preserve"> - </w:t>
            </w:r>
            <w:r>
              <w:rPr>
                <w:rStyle w:val="IndexLink"/>
                <w:rtl w:val="true"/>
              </w:rPr>
              <w:t>أبو العاص بن الربيع بن عبد العزى بن عبد شمس بن عبد مناف</w:t>
            </w:r>
            <w:r>
              <w:rPr>
                <w:rStyle w:val="IndexLink"/>
                <w:rtl w:val="true"/>
              </w:rPr>
              <w:tab/>
            </w:r>
            <w:r>
              <w:rPr>
                <w:rStyle w:val="IndexLink"/>
              </w:rPr>
              <w:t>12</w:t>
            </w:r>
          </w:hyperlink>
        </w:p>
        <w:p>
          <w:pPr>
            <w:pStyle w:val="Contents4"/>
            <w:tabs>
              <w:tab w:val="clear" w:pos="8176"/>
              <w:tab w:val="right" w:pos="9026" w:leader="dot"/>
            </w:tabs>
            <w:rPr/>
          </w:pPr>
          <w:hyperlink w:anchor="__RefHeading___Toc4681752_73709187">
            <w:r>
              <w:rPr>
                <w:webHidden/>
                <w:rStyle w:val="IndexLink"/>
              </w:rPr>
              <w:t>8628</w:t>
            </w:r>
            <w:r>
              <w:rPr>
                <w:rStyle w:val="IndexLink"/>
                <w:rtl w:val="true"/>
              </w:rPr>
              <w:t xml:space="preserve"> - </w:t>
            </w:r>
            <w:r>
              <w:rPr>
                <w:rStyle w:val="IndexLink"/>
                <w:rtl w:val="true"/>
              </w:rPr>
              <w:t>أبو العالية الرياحي</w:t>
            </w:r>
            <w:r>
              <w:rPr>
                <w:rStyle w:val="IndexLink"/>
                <w:rtl w:val="true"/>
              </w:rPr>
              <w:tab/>
            </w:r>
            <w:r>
              <w:rPr>
                <w:rStyle w:val="IndexLink"/>
              </w:rPr>
              <w:t>31</w:t>
            </w:r>
          </w:hyperlink>
        </w:p>
        <w:p>
          <w:pPr>
            <w:pStyle w:val="Contents4"/>
            <w:tabs>
              <w:tab w:val="clear" w:pos="8176"/>
              <w:tab w:val="right" w:pos="9026" w:leader="dot"/>
            </w:tabs>
            <w:rPr/>
          </w:pPr>
          <w:hyperlink w:anchor="__RefHeading___Toc4681754_73709187">
            <w:r>
              <w:rPr>
                <w:webHidden/>
                <w:rStyle w:val="IndexLink"/>
              </w:rPr>
              <w:t>8629</w:t>
            </w:r>
            <w:r>
              <w:rPr>
                <w:rStyle w:val="IndexLink"/>
                <w:rtl w:val="true"/>
              </w:rPr>
              <w:t xml:space="preserve"> - </w:t>
            </w:r>
            <w:r>
              <w:rPr>
                <w:rStyle w:val="IndexLink"/>
                <w:rtl w:val="true"/>
              </w:rPr>
              <w:t>أبو العالية</w:t>
            </w:r>
            <w:r>
              <w:rPr>
                <w:rStyle w:val="IndexLink"/>
                <w:rtl w:val="true"/>
              </w:rPr>
              <w:tab/>
            </w:r>
            <w:r>
              <w:rPr>
                <w:rStyle w:val="IndexLink"/>
              </w:rPr>
              <w:t>31</w:t>
            </w:r>
          </w:hyperlink>
        </w:p>
        <w:p>
          <w:pPr>
            <w:pStyle w:val="Contents4"/>
            <w:tabs>
              <w:tab w:val="clear" w:pos="8176"/>
              <w:tab w:val="right" w:pos="9026" w:leader="dot"/>
            </w:tabs>
            <w:rPr/>
          </w:pPr>
          <w:hyperlink w:anchor="__RefHeading___Toc4681756_73709187">
            <w:r>
              <w:rPr>
                <w:webHidden/>
                <w:rStyle w:val="IndexLink"/>
              </w:rPr>
              <w:t>8630</w:t>
            </w:r>
            <w:r>
              <w:rPr>
                <w:rStyle w:val="IndexLink"/>
                <w:rtl w:val="true"/>
              </w:rPr>
              <w:t xml:space="preserve"> - </w:t>
            </w:r>
            <w:r>
              <w:rPr>
                <w:rStyle w:val="IndexLink"/>
                <w:rtl w:val="true"/>
              </w:rPr>
              <w:t>أبو عامر الأشعري</w:t>
            </w:r>
            <w:r>
              <w:rPr>
                <w:rStyle w:val="IndexLink"/>
                <w:rtl w:val="true"/>
              </w:rPr>
              <w:tab/>
            </w:r>
            <w:r>
              <w:rPr>
                <w:rStyle w:val="IndexLink"/>
              </w:rPr>
              <w:t>32</w:t>
            </w:r>
          </w:hyperlink>
        </w:p>
        <w:p>
          <w:pPr>
            <w:pStyle w:val="Contents4"/>
            <w:tabs>
              <w:tab w:val="clear" w:pos="8176"/>
              <w:tab w:val="right" w:pos="9026" w:leader="dot"/>
            </w:tabs>
            <w:rPr/>
          </w:pPr>
          <w:hyperlink w:anchor="__RefHeading___Toc4681758_73709187">
            <w:r>
              <w:rPr>
                <w:webHidden/>
                <w:rStyle w:val="IndexLink"/>
              </w:rPr>
              <w:t>8631</w:t>
            </w:r>
            <w:r>
              <w:rPr>
                <w:rStyle w:val="IndexLink"/>
                <w:rtl w:val="true"/>
              </w:rPr>
              <w:t xml:space="preserve"> - </w:t>
            </w:r>
            <w:r>
              <w:rPr>
                <w:rStyle w:val="IndexLink"/>
                <w:rtl w:val="true"/>
              </w:rPr>
              <w:t>أبو عامر</w:t>
            </w:r>
            <w:r>
              <w:rPr>
                <w:rStyle w:val="IndexLink"/>
                <w:rtl w:val="true"/>
              </w:rPr>
              <w:tab/>
            </w:r>
            <w:r>
              <w:rPr>
                <w:rStyle w:val="IndexLink"/>
              </w:rPr>
              <w:t>32</w:t>
            </w:r>
          </w:hyperlink>
        </w:p>
        <w:p>
          <w:pPr>
            <w:pStyle w:val="Contents4"/>
            <w:tabs>
              <w:tab w:val="clear" w:pos="8176"/>
              <w:tab w:val="right" w:pos="9026" w:leader="dot"/>
            </w:tabs>
            <w:rPr/>
          </w:pPr>
          <w:hyperlink w:anchor="__RefHeading___Toc4681760_73709187">
            <w:r>
              <w:rPr>
                <w:webHidden/>
                <w:rStyle w:val="IndexLink"/>
              </w:rPr>
              <w:t>8632</w:t>
            </w:r>
            <w:r>
              <w:rPr>
                <w:rStyle w:val="IndexLink"/>
                <w:rtl w:val="true"/>
              </w:rPr>
              <w:t xml:space="preserve"> - </w:t>
            </w:r>
            <w:r>
              <w:rPr>
                <w:rStyle w:val="IndexLink"/>
                <w:rtl w:val="true"/>
              </w:rPr>
              <w:t>أبو عامر الرّحبي الحمصي</w:t>
            </w:r>
            <w:r>
              <w:rPr>
                <w:rStyle w:val="IndexLink"/>
                <w:rtl w:val="true"/>
              </w:rPr>
              <w:tab/>
            </w:r>
            <w:r>
              <w:rPr>
                <w:rStyle w:val="IndexLink"/>
              </w:rPr>
              <w:t>32</w:t>
            </w:r>
          </w:hyperlink>
        </w:p>
        <w:p>
          <w:pPr>
            <w:pStyle w:val="Contents4"/>
            <w:tabs>
              <w:tab w:val="clear" w:pos="8176"/>
              <w:tab w:val="right" w:pos="9026" w:leader="dot"/>
            </w:tabs>
            <w:rPr/>
          </w:pPr>
          <w:hyperlink w:anchor="__RefHeading___Toc4681762_73709187">
            <w:r>
              <w:rPr>
                <w:webHidden/>
                <w:rStyle w:val="IndexLink"/>
              </w:rPr>
              <w:t>8633</w:t>
            </w:r>
            <w:r>
              <w:rPr>
                <w:rStyle w:val="IndexLink"/>
                <w:rtl w:val="true"/>
              </w:rPr>
              <w:t xml:space="preserve"> - </w:t>
            </w:r>
            <w:r>
              <w:rPr>
                <w:rStyle w:val="IndexLink"/>
                <w:rtl w:val="true"/>
              </w:rPr>
              <w:t>أبو عائذ السّلميّ‌</w:t>
            </w:r>
            <w:r>
              <w:rPr>
                <w:rStyle w:val="IndexLink"/>
                <w:rtl w:val="true"/>
              </w:rPr>
              <w:tab/>
            </w:r>
            <w:r>
              <w:rPr>
                <w:rStyle w:val="IndexLink"/>
              </w:rPr>
              <w:t>34</w:t>
            </w:r>
          </w:hyperlink>
        </w:p>
        <w:p>
          <w:pPr>
            <w:pStyle w:val="Contents4"/>
            <w:tabs>
              <w:tab w:val="clear" w:pos="8176"/>
              <w:tab w:val="right" w:pos="9026" w:leader="dot"/>
            </w:tabs>
            <w:rPr/>
          </w:pPr>
          <w:hyperlink w:anchor="__RefHeading___Toc4681764_73709187">
            <w:r>
              <w:rPr>
                <w:webHidden/>
                <w:rStyle w:val="IndexLink"/>
              </w:rPr>
              <w:t>8634</w:t>
            </w:r>
            <w:r>
              <w:rPr>
                <w:rStyle w:val="IndexLink"/>
                <w:rtl w:val="true"/>
              </w:rPr>
              <w:t xml:space="preserve"> - </w:t>
            </w:r>
            <w:r>
              <w:rPr>
                <w:rStyle w:val="IndexLink"/>
                <w:rtl w:val="true"/>
              </w:rPr>
              <w:t>أبو عائشة</w:t>
            </w:r>
            <w:r>
              <w:rPr>
                <w:rStyle w:val="IndexLink"/>
                <w:rtl w:val="true"/>
              </w:rPr>
              <w:tab/>
            </w:r>
            <w:r>
              <w:rPr>
                <w:rStyle w:val="IndexLink"/>
              </w:rPr>
              <w:t>35</w:t>
            </w:r>
          </w:hyperlink>
        </w:p>
        <w:p>
          <w:pPr>
            <w:pStyle w:val="Contents4"/>
            <w:tabs>
              <w:tab w:val="clear" w:pos="8176"/>
              <w:tab w:val="right" w:pos="9026" w:leader="dot"/>
            </w:tabs>
            <w:rPr/>
          </w:pPr>
          <w:hyperlink w:anchor="__RefHeading___Toc4681766_73709187">
            <w:r>
              <w:rPr>
                <w:webHidden/>
                <w:rStyle w:val="IndexLink"/>
              </w:rPr>
              <w:t>8635</w:t>
            </w:r>
            <w:r>
              <w:rPr>
                <w:rStyle w:val="IndexLink"/>
                <w:rtl w:val="true"/>
              </w:rPr>
              <w:t xml:space="preserve"> - </w:t>
            </w:r>
            <w:r>
              <w:rPr>
                <w:rStyle w:val="IndexLink"/>
                <w:rtl w:val="true"/>
              </w:rPr>
              <w:t>أبو عامر المكّيّ‌</w:t>
            </w:r>
            <w:r>
              <w:rPr>
                <w:rStyle w:val="IndexLink"/>
                <w:rtl w:val="true"/>
              </w:rPr>
              <w:tab/>
            </w:r>
            <w:r>
              <w:rPr>
                <w:rStyle w:val="IndexLink"/>
              </w:rPr>
              <w:t>37</w:t>
            </w:r>
          </w:hyperlink>
        </w:p>
        <w:p>
          <w:pPr>
            <w:pStyle w:val="Contents4"/>
            <w:tabs>
              <w:tab w:val="clear" w:pos="8176"/>
              <w:tab w:val="right" w:pos="9026" w:leader="dot"/>
            </w:tabs>
            <w:rPr/>
          </w:pPr>
          <w:hyperlink w:anchor="__RefHeading___Toc4681768_73709187">
            <w:r>
              <w:rPr>
                <w:webHidden/>
                <w:rStyle w:val="IndexLink"/>
              </w:rPr>
              <w:t>8636</w:t>
            </w:r>
            <w:r>
              <w:rPr>
                <w:rStyle w:val="IndexLink"/>
                <w:rtl w:val="true"/>
              </w:rPr>
              <w:t xml:space="preserve"> - </w:t>
            </w:r>
            <w:r>
              <w:rPr>
                <w:rStyle w:val="IndexLink"/>
                <w:rtl w:val="true"/>
              </w:rPr>
              <w:t>أبو عامر الحكمي</w:t>
            </w:r>
            <w:r>
              <w:rPr>
                <w:rStyle w:val="IndexLink"/>
                <w:rtl w:val="true"/>
              </w:rPr>
              <w:tab/>
            </w:r>
            <w:r>
              <w:rPr>
                <w:rStyle w:val="IndexLink"/>
              </w:rPr>
              <w:t>38</w:t>
            </w:r>
          </w:hyperlink>
        </w:p>
        <w:p>
          <w:pPr>
            <w:pStyle w:val="Contents4"/>
            <w:tabs>
              <w:tab w:val="clear" w:pos="8176"/>
              <w:tab w:val="right" w:pos="9026" w:leader="dot"/>
            </w:tabs>
            <w:rPr/>
          </w:pPr>
          <w:hyperlink w:anchor="__RefHeading___Toc4681770_73709187">
            <w:r>
              <w:rPr>
                <w:webHidden/>
                <w:rStyle w:val="IndexLink"/>
              </w:rPr>
              <w:t>8637</w:t>
            </w:r>
            <w:r>
              <w:rPr>
                <w:rStyle w:val="IndexLink"/>
                <w:rtl w:val="true"/>
              </w:rPr>
              <w:t xml:space="preserve"> - </w:t>
            </w:r>
            <w:r>
              <w:rPr>
                <w:rStyle w:val="IndexLink"/>
                <w:rtl w:val="true"/>
              </w:rPr>
              <w:t>أبو عباد</w:t>
            </w:r>
            <w:r>
              <w:rPr>
                <w:rStyle w:val="IndexLink"/>
                <w:rtl w:val="true"/>
              </w:rPr>
              <w:tab/>
            </w:r>
            <w:r>
              <w:rPr>
                <w:rStyle w:val="IndexLink"/>
              </w:rPr>
              <w:t>38</w:t>
            </w:r>
          </w:hyperlink>
        </w:p>
        <w:p>
          <w:pPr>
            <w:pStyle w:val="Contents4"/>
            <w:tabs>
              <w:tab w:val="clear" w:pos="8176"/>
              <w:tab w:val="right" w:pos="9026" w:leader="dot"/>
            </w:tabs>
            <w:rPr/>
          </w:pPr>
          <w:hyperlink w:anchor="__RefHeading___Toc4681772_73709187">
            <w:r>
              <w:rPr>
                <w:webHidden/>
                <w:rStyle w:val="IndexLink"/>
                <w:rtl w:val="true"/>
              </w:rPr>
              <w:t>[</w:t>
            </w:r>
            <w:r>
              <w:rPr>
                <w:rStyle w:val="IndexLink"/>
                <w:rtl w:val="true"/>
              </w:rPr>
              <w:t>ذكر من اسمه أبو العباس</w:t>
            </w:r>
            <w:r>
              <w:rPr>
                <w:rStyle w:val="IndexLink"/>
                <w:rtl w:val="true"/>
              </w:rPr>
              <w:t>]</w:t>
              <w:tab/>
            </w:r>
            <w:r>
              <w:rPr>
                <w:rStyle w:val="IndexLink"/>
              </w:rPr>
              <w:t>38</w:t>
            </w:r>
          </w:hyperlink>
        </w:p>
        <w:p>
          <w:pPr>
            <w:pStyle w:val="Contents5"/>
            <w:tabs>
              <w:tab w:val="clear" w:pos="7892"/>
              <w:tab w:val="right" w:pos="9026" w:leader="dot"/>
            </w:tabs>
            <w:rPr/>
          </w:pPr>
          <w:hyperlink w:anchor="__RefHeading___Toc4681774_7370918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4681776_73709187">
            <w:r>
              <w:rPr>
                <w:webHidden/>
                <w:rStyle w:val="IndexLink"/>
              </w:rPr>
              <w:t>8638</w:t>
            </w:r>
            <w:r>
              <w:rPr>
                <w:rStyle w:val="IndexLink"/>
                <w:rtl w:val="true"/>
              </w:rPr>
              <w:t xml:space="preserve"> - </w:t>
            </w:r>
            <w:r>
              <w:rPr>
                <w:rStyle w:val="IndexLink"/>
                <w:rtl w:val="true"/>
              </w:rPr>
              <w:t>أبو العبّاس</w:t>
            </w:r>
            <w:r>
              <w:rPr>
                <w:rStyle w:val="IndexLink"/>
                <w:rtl w:val="true"/>
              </w:rPr>
              <w:tab/>
            </w:r>
            <w:r>
              <w:rPr>
                <w:rStyle w:val="IndexLink"/>
              </w:rPr>
              <w:t>38</w:t>
            </w:r>
          </w:hyperlink>
        </w:p>
        <w:p>
          <w:pPr>
            <w:pStyle w:val="Contents5"/>
            <w:tabs>
              <w:tab w:val="clear" w:pos="7892"/>
              <w:tab w:val="right" w:pos="9026" w:leader="dot"/>
            </w:tabs>
            <w:rPr/>
          </w:pPr>
          <w:hyperlink w:anchor="__RefHeading___Toc4681778_73709187">
            <w:r>
              <w:rPr>
                <w:webHidden/>
                <w:rStyle w:val="IndexLink"/>
              </w:rPr>
              <w:t>8639</w:t>
            </w:r>
            <w:r>
              <w:rPr>
                <w:rStyle w:val="IndexLink"/>
                <w:rtl w:val="true"/>
              </w:rPr>
              <w:t xml:space="preserve"> - </w:t>
            </w:r>
            <w:r>
              <w:rPr>
                <w:rStyle w:val="IndexLink"/>
                <w:rtl w:val="true"/>
              </w:rPr>
              <w:t>أبو العبّاس السّفّاح</w:t>
            </w:r>
            <w:r>
              <w:rPr>
                <w:rStyle w:val="IndexLink"/>
                <w:rtl w:val="true"/>
              </w:rPr>
              <w:tab/>
            </w:r>
            <w:r>
              <w:rPr>
                <w:rStyle w:val="IndexLink"/>
              </w:rPr>
              <w:t>39</w:t>
            </w:r>
          </w:hyperlink>
        </w:p>
        <w:p>
          <w:pPr>
            <w:pStyle w:val="Contents5"/>
            <w:tabs>
              <w:tab w:val="clear" w:pos="7892"/>
              <w:tab w:val="right" w:pos="9026" w:leader="dot"/>
            </w:tabs>
            <w:rPr/>
          </w:pPr>
          <w:hyperlink w:anchor="__RefHeading___Toc4681780_73709187">
            <w:r>
              <w:rPr>
                <w:webHidden/>
                <w:rStyle w:val="IndexLink"/>
              </w:rPr>
              <w:t>8640</w:t>
            </w:r>
            <w:r>
              <w:rPr>
                <w:rStyle w:val="IndexLink"/>
                <w:rtl w:val="true"/>
              </w:rPr>
              <w:t xml:space="preserve"> - </w:t>
            </w:r>
            <w:r>
              <w:rPr>
                <w:rStyle w:val="IndexLink"/>
                <w:rtl w:val="true"/>
              </w:rPr>
              <w:t>أبو العبّاس بن جعفر المتوكل بن محمّد المعتصم بن هارون الرشيد</w:t>
            </w:r>
            <w:r>
              <w:rPr>
                <w:rStyle w:val="IndexLink"/>
                <w:rtl w:val="true"/>
              </w:rPr>
              <w:tab/>
            </w:r>
            <w:r>
              <w:rPr>
                <w:rStyle w:val="IndexLink"/>
              </w:rPr>
              <w:t>39</w:t>
            </w:r>
          </w:hyperlink>
        </w:p>
        <w:p>
          <w:pPr>
            <w:pStyle w:val="Contents5"/>
            <w:tabs>
              <w:tab w:val="clear" w:pos="7892"/>
              <w:tab w:val="right" w:pos="9026" w:leader="dot"/>
            </w:tabs>
            <w:rPr/>
          </w:pPr>
          <w:hyperlink w:anchor="__RefHeading___Toc4681782_73709187">
            <w:r>
              <w:rPr>
                <w:webHidden/>
                <w:rStyle w:val="IndexLink"/>
              </w:rPr>
              <w:t>8641</w:t>
            </w:r>
            <w:r>
              <w:rPr>
                <w:rStyle w:val="IndexLink"/>
                <w:rtl w:val="true"/>
              </w:rPr>
              <w:t xml:space="preserve"> - </w:t>
            </w:r>
            <w:r>
              <w:rPr>
                <w:rStyle w:val="IndexLink"/>
                <w:rtl w:val="true"/>
              </w:rPr>
              <w:t>أبو العبّاس القطان البيروتي</w:t>
            </w:r>
            <w:r>
              <w:rPr>
                <w:rStyle w:val="IndexLink"/>
                <w:rtl w:val="true"/>
              </w:rPr>
              <w:tab/>
            </w:r>
            <w:r>
              <w:rPr>
                <w:rStyle w:val="IndexLink"/>
              </w:rPr>
              <w:t>39</w:t>
            </w:r>
          </w:hyperlink>
        </w:p>
        <w:p>
          <w:pPr>
            <w:pStyle w:val="Contents5"/>
            <w:tabs>
              <w:tab w:val="clear" w:pos="7892"/>
              <w:tab w:val="right" w:pos="9026" w:leader="dot"/>
            </w:tabs>
            <w:rPr/>
          </w:pPr>
          <w:hyperlink w:anchor="__RefHeading___Toc4681784_73709187">
            <w:r>
              <w:rPr>
                <w:webHidden/>
                <w:rStyle w:val="IndexLink"/>
              </w:rPr>
              <w:t>8641</w:t>
            </w:r>
            <w:r>
              <w:rPr>
                <w:rStyle w:val="IndexLink"/>
                <w:rtl w:val="true"/>
              </w:rPr>
              <w:t xml:space="preserve">م </w:t>
            </w:r>
            <w:r>
              <w:rPr>
                <w:rStyle w:val="IndexLink"/>
                <w:rtl w:val="true"/>
              </w:rPr>
              <w:t xml:space="preserve">- </w:t>
            </w:r>
            <w:r>
              <w:rPr>
                <w:rStyle w:val="IndexLink"/>
                <w:rtl w:val="true"/>
              </w:rPr>
              <w:t>أبو العبّاس الأعرج، وكيل القاضي</w:t>
            </w:r>
            <w:r>
              <w:rPr>
                <w:rStyle w:val="IndexLink"/>
                <w:rtl w:val="true"/>
              </w:rPr>
              <w:tab/>
            </w:r>
            <w:r>
              <w:rPr>
                <w:rStyle w:val="IndexLink"/>
              </w:rPr>
              <w:t>40</w:t>
            </w:r>
          </w:hyperlink>
        </w:p>
        <w:p>
          <w:pPr>
            <w:pStyle w:val="Contents5"/>
            <w:tabs>
              <w:tab w:val="clear" w:pos="7892"/>
              <w:tab w:val="right" w:pos="9026" w:leader="dot"/>
            </w:tabs>
            <w:rPr/>
          </w:pPr>
          <w:hyperlink w:anchor="__RefHeading___Toc4681786_73709187">
            <w:r>
              <w:rPr>
                <w:webHidden/>
                <w:rStyle w:val="IndexLink"/>
              </w:rPr>
              <w:t>8642</w:t>
            </w:r>
            <w:r>
              <w:rPr>
                <w:rStyle w:val="IndexLink"/>
                <w:rtl w:val="true"/>
              </w:rPr>
              <w:t xml:space="preserve"> - </w:t>
            </w:r>
            <w:r>
              <w:rPr>
                <w:rStyle w:val="IndexLink"/>
                <w:rtl w:val="true"/>
              </w:rPr>
              <w:t>أبو العبّاس المروزي</w:t>
            </w:r>
            <w:r>
              <w:rPr>
                <w:rStyle w:val="IndexLink"/>
                <w:rtl w:val="true"/>
              </w:rPr>
              <w:tab/>
            </w:r>
            <w:r>
              <w:rPr>
                <w:rStyle w:val="IndexLink"/>
              </w:rPr>
              <w:t>40</w:t>
            </w:r>
          </w:hyperlink>
        </w:p>
        <w:p>
          <w:pPr>
            <w:pStyle w:val="Contents5"/>
            <w:tabs>
              <w:tab w:val="clear" w:pos="7892"/>
              <w:tab w:val="right" w:pos="9026" w:leader="dot"/>
            </w:tabs>
            <w:rPr/>
          </w:pPr>
          <w:hyperlink w:anchor="__RefHeading___Toc4681788_73709187">
            <w:r>
              <w:rPr>
                <w:webHidden/>
                <w:rStyle w:val="IndexLink"/>
              </w:rPr>
              <w:t>8643</w:t>
            </w:r>
            <w:r>
              <w:rPr>
                <w:rStyle w:val="IndexLink"/>
                <w:rtl w:val="true"/>
              </w:rPr>
              <w:t xml:space="preserve"> - </w:t>
            </w:r>
            <w:r>
              <w:rPr>
                <w:rStyle w:val="IndexLink"/>
                <w:rtl w:val="true"/>
              </w:rPr>
              <w:t>أبو العبّاس الحنفيّ‌</w:t>
            </w:r>
            <w:r>
              <w:rPr>
                <w:rStyle w:val="IndexLink"/>
                <w:rtl w:val="true"/>
              </w:rPr>
              <w:tab/>
            </w:r>
            <w:r>
              <w:rPr>
                <w:rStyle w:val="IndexLink"/>
              </w:rPr>
              <w:t>41</w:t>
            </w:r>
          </w:hyperlink>
        </w:p>
        <w:p>
          <w:pPr>
            <w:pStyle w:val="Contents5"/>
            <w:tabs>
              <w:tab w:val="clear" w:pos="7892"/>
              <w:tab w:val="right" w:pos="9026" w:leader="dot"/>
            </w:tabs>
            <w:rPr/>
          </w:pPr>
          <w:hyperlink w:anchor="__RefHeading___Toc4681790_73709187">
            <w:r>
              <w:rPr>
                <w:webHidden/>
                <w:rStyle w:val="IndexLink"/>
              </w:rPr>
              <w:t>8643</w:t>
            </w:r>
            <w:r>
              <w:rPr>
                <w:rStyle w:val="IndexLink"/>
                <w:rtl w:val="true"/>
              </w:rPr>
              <w:t xml:space="preserve"> - </w:t>
            </w:r>
            <w:r>
              <w:rPr>
                <w:rStyle w:val="IndexLink"/>
                <w:rtl w:val="true"/>
              </w:rPr>
              <w:t>أبو العبّاس الورّاق</w:t>
            </w:r>
            <w:r>
              <w:rPr>
                <w:rStyle w:val="IndexLink"/>
                <w:rtl w:val="true"/>
              </w:rPr>
              <w:tab/>
            </w:r>
            <w:r>
              <w:rPr>
                <w:rStyle w:val="IndexLink"/>
              </w:rPr>
              <w:t>42</w:t>
            </w:r>
          </w:hyperlink>
        </w:p>
        <w:p>
          <w:pPr>
            <w:pStyle w:val="Contents4"/>
            <w:tabs>
              <w:tab w:val="clear" w:pos="8176"/>
              <w:tab w:val="right" w:pos="9026" w:leader="dot"/>
            </w:tabs>
            <w:rPr/>
          </w:pPr>
          <w:hyperlink w:anchor="__RefHeading___Toc4681792_73709187">
            <w:r>
              <w:rPr>
                <w:webHidden/>
                <w:rStyle w:val="IndexLink"/>
              </w:rPr>
              <w:t>8644</w:t>
            </w:r>
            <w:r>
              <w:rPr>
                <w:rStyle w:val="IndexLink"/>
                <w:rtl w:val="true"/>
              </w:rPr>
              <w:t xml:space="preserve"> - </w:t>
            </w:r>
            <w:r>
              <w:rPr>
                <w:rStyle w:val="IndexLink"/>
                <w:rtl w:val="true"/>
              </w:rPr>
              <w:t>أبو عباية</w:t>
            </w:r>
            <w:r>
              <w:rPr>
                <w:rStyle w:val="IndexLink"/>
                <w:rtl w:val="true"/>
              </w:rPr>
              <w:tab/>
            </w:r>
            <w:r>
              <w:rPr>
                <w:rStyle w:val="IndexLink"/>
              </w:rPr>
              <w:t>43</w:t>
            </w:r>
          </w:hyperlink>
        </w:p>
        <w:p>
          <w:pPr>
            <w:pStyle w:val="Contents4"/>
            <w:tabs>
              <w:tab w:val="clear" w:pos="8176"/>
              <w:tab w:val="right" w:pos="9026" w:leader="dot"/>
            </w:tabs>
            <w:rPr/>
          </w:pPr>
          <w:hyperlink w:anchor="__RefHeading___Toc4681794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أبو عبد اللّه</w:t>
            </w:r>
            <w:r>
              <w:rPr>
                <w:rStyle w:val="IndexLink"/>
                <w:rtl w:val="true"/>
              </w:rPr>
              <w:t>]</w:t>
              <w:tab/>
            </w:r>
            <w:r>
              <w:rPr>
                <w:rStyle w:val="IndexLink"/>
              </w:rPr>
              <w:t>43</w:t>
            </w:r>
          </w:hyperlink>
        </w:p>
        <w:p>
          <w:pPr>
            <w:pStyle w:val="Contents5"/>
            <w:tabs>
              <w:tab w:val="clear" w:pos="7892"/>
              <w:tab w:val="right" w:pos="9026" w:leader="dot"/>
            </w:tabs>
            <w:rPr/>
          </w:pPr>
          <w:hyperlink w:anchor="__RefHeading___Toc4681796_7370918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681798_73709187">
            <w:r>
              <w:rPr>
                <w:webHidden/>
                <w:rStyle w:val="IndexLink"/>
              </w:rPr>
              <w:t>8645</w:t>
            </w:r>
            <w:r>
              <w:rPr>
                <w:rStyle w:val="IndexLink"/>
                <w:rtl w:val="true"/>
              </w:rPr>
              <w:t xml:space="preserve"> - </w:t>
            </w:r>
            <w:r>
              <w:rPr>
                <w:rStyle w:val="IndexLink"/>
                <w:rtl w:val="true"/>
              </w:rPr>
              <w:t>أبو عبد اللّه الصنابحي</w:t>
            </w:r>
            <w:r>
              <w:rPr>
                <w:rStyle w:val="IndexLink"/>
                <w:rtl w:val="true"/>
              </w:rPr>
              <w:tab/>
            </w:r>
            <w:r>
              <w:rPr>
                <w:rStyle w:val="IndexLink"/>
              </w:rPr>
              <w:t>43</w:t>
            </w:r>
          </w:hyperlink>
        </w:p>
        <w:p>
          <w:pPr>
            <w:pStyle w:val="Contents5"/>
            <w:tabs>
              <w:tab w:val="clear" w:pos="7892"/>
              <w:tab w:val="right" w:pos="9026" w:leader="dot"/>
            </w:tabs>
            <w:rPr/>
          </w:pPr>
          <w:hyperlink w:anchor="__RefHeading___Toc4681800_73709187">
            <w:r>
              <w:rPr>
                <w:webHidden/>
                <w:rStyle w:val="IndexLink"/>
              </w:rPr>
              <w:t>8646</w:t>
            </w:r>
            <w:r>
              <w:rPr>
                <w:rStyle w:val="IndexLink"/>
                <w:rtl w:val="true"/>
              </w:rPr>
              <w:t xml:space="preserve"> - </w:t>
            </w:r>
            <w:r>
              <w:rPr>
                <w:rStyle w:val="IndexLink"/>
                <w:rtl w:val="true"/>
              </w:rPr>
              <w:t>أبو عبد اللّه العبسيّ‌</w:t>
            </w:r>
            <w:r>
              <w:rPr>
                <w:rStyle w:val="IndexLink"/>
                <w:rtl w:val="true"/>
              </w:rPr>
              <w:tab/>
            </w:r>
            <w:r>
              <w:rPr>
                <w:rStyle w:val="IndexLink"/>
              </w:rPr>
              <w:t>43</w:t>
            </w:r>
          </w:hyperlink>
        </w:p>
        <w:p>
          <w:pPr>
            <w:pStyle w:val="Contents5"/>
            <w:tabs>
              <w:tab w:val="clear" w:pos="7892"/>
              <w:tab w:val="right" w:pos="9026" w:leader="dot"/>
            </w:tabs>
            <w:rPr/>
          </w:pPr>
          <w:hyperlink w:anchor="__RefHeading___Toc4681802_73709187">
            <w:r>
              <w:rPr>
                <w:webHidden/>
                <w:rStyle w:val="IndexLink"/>
              </w:rPr>
              <w:t>8647</w:t>
            </w:r>
            <w:r>
              <w:rPr>
                <w:rStyle w:val="IndexLink"/>
                <w:rtl w:val="true"/>
              </w:rPr>
              <w:t xml:space="preserve"> - </w:t>
            </w:r>
            <w:r>
              <w:rPr>
                <w:rStyle w:val="IndexLink"/>
                <w:rtl w:val="true"/>
              </w:rPr>
              <w:t>أبو عبد اللّه الأشعريّ‌</w:t>
            </w:r>
            <w:r>
              <w:rPr>
                <w:rStyle w:val="IndexLink"/>
                <w:rtl w:val="true"/>
              </w:rPr>
              <w:tab/>
            </w:r>
            <w:r>
              <w:rPr>
                <w:rStyle w:val="IndexLink"/>
              </w:rPr>
              <w:t>44</w:t>
            </w:r>
          </w:hyperlink>
        </w:p>
        <w:p>
          <w:pPr>
            <w:pStyle w:val="Contents5"/>
            <w:tabs>
              <w:tab w:val="clear" w:pos="7892"/>
              <w:tab w:val="right" w:pos="9026" w:leader="dot"/>
            </w:tabs>
            <w:rPr/>
          </w:pPr>
          <w:hyperlink w:anchor="__RefHeading___Toc4681804_73709187">
            <w:r>
              <w:rPr>
                <w:webHidden/>
                <w:rStyle w:val="IndexLink"/>
              </w:rPr>
              <w:t>8648</w:t>
            </w:r>
            <w:r>
              <w:rPr>
                <w:rStyle w:val="IndexLink"/>
                <w:rtl w:val="true"/>
              </w:rPr>
              <w:t xml:space="preserve"> - </w:t>
            </w:r>
            <w:r>
              <w:rPr>
                <w:rStyle w:val="IndexLink"/>
                <w:rtl w:val="true"/>
              </w:rPr>
              <w:t>أبو عبد اللّه</w:t>
            </w:r>
            <w:r>
              <w:rPr>
                <w:rStyle w:val="IndexLink"/>
                <w:rtl w:val="true"/>
              </w:rPr>
              <w:tab/>
            </w:r>
            <w:r>
              <w:rPr>
                <w:rStyle w:val="IndexLink"/>
              </w:rPr>
              <w:t>46</w:t>
            </w:r>
          </w:hyperlink>
        </w:p>
        <w:p>
          <w:pPr>
            <w:pStyle w:val="Contents5"/>
            <w:tabs>
              <w:tab w:val="clear" w:pos="7892"/>
              <w:tab w:val="right" w:pos="9026" w:leader="dot"/>
            </w:tabs>
            <w:rPr/>
          </w:pPr>
          <w:hyperlink w:anchor="__RefHeading___Toc4681806_73709187">
            <w:r>
              <w:rPr>
                <w:webHidden/>
                <w:rStyle w:val="IndexLink"/>
              </w:rPr>
              <w:t>8649</w:t>
            </w:r>
            <w:r>
              <w:rPr>
                <w:rStyle w:val="IndexLink"/>
                <w:rtl w:val="true"/>
              </w:rPr>
              <w:t xml:space="preserve"> - </w:t>
            </w:r>
            <w:r>
              <w:rPr>
                <w:rStyle w:val="IndexLink"/>
                <w:rtl w:val="true"/>
              </w:rPr>
              <w:t>أبو عبد اللّه</w:t>
            </w:r>
            <w:r>
              <w:rPr>
                <w:rStyle w:val="IndexLink"/>
                <w:rtl w:val="true"/>
              </w:rPr>
              <w:tab/>
            </w:r>
            <w:r>
              <w:rPr>
                <w:rStyle w:val="IndexLink"/>
              </w:rPr>
              <w:t>47</w:t>
            </w:r>
          </w:hyperlink>
        </w:p>
        <w:p>
          <w:pPr>
            <w:pStyle w:val="Contents5"/>
            <w:tabs>
              <w:tab w:val="clear" w:pos="7892"/>
              <w:tab w:val="right" w:pos="9026" w:leader="dot"/>
            </w:tabs>
            <w:rPr/>
          </w:pPr>
          <w:hyperlink w:anchor="__RefHeading___Toc4681808_73709187">
            <w:r>
              <w:rPr>
                <w:webHidden/>
                <w:rStyle w:val="IndexLink"/>
              </w:rPr>
              <w:t>8650</w:t>
            </w:r>
            <w:r>
              <w:rPr>
                <w:rStyle w:val="IndexLink"/>
                <w:rtl w:val="true"/>
              </w:rPr>
              <w:t xml:space="preserve"> - </w:t>
            </w:r>
            <w:r>
              <w:rPr>
                <w:rStyle w:val="IndexLink"/>
                <w:rtl w:val="true"/>
              </w:rPr>
              <w:t>أبو عبد اللّه</w:t>
            </w:r>
            <w:r>
              <w:rPr>
                <w:rStyle w:val="IndexLink"/>
                <w:rtl w:val="true"/>
              </w:rPr>
              <w:tab/>
            </w:r>
            <w:r>
              <w:rPr>
                <w:rStyle w:val="IndexLink"/>
              </w:rPr>
              <w:t>48</w:t>
            </w:r>
          </w:hyperlink>
        </w:p>
        <w:p>
          <w:pPr>
            <w:pStyle w:val="Contents5"/>
            <w:tabs>
              <w:tab w:val="clear" w:pos="7892"/>
              <w:tab w:val="right" w:pos="9026" w:leader="dot"/>
            </w:tabs>
            <w:rPr/>
          </w:pPr>
          <w:hyperlink w:anchor="__RefHeading___Toc4681810_73709187">
            <w:r>
              <w:rPr>
                <w:webHidden/>
                <w:rStyle w:val="IndexLink"/>
              </w:rPr>
              <w:t>8651</w:t>
            </w:r>
            <w:r>
              <w:rPr>
                <w:rStyle w:val="IndexLink"/>
                <w:rtl w:val="true"/>
              </w:rPr>
              <w:t xml:space="preserve"> - </w:t>
            </w:r>
            <w:r>
              <w:rPr>
                <w:rStyle w:val="IndexLink"/>
                <w:rtl w:val="true"/>
              </w:rPr>
              <w:t>أبو عبد اللّه، أو أبو عبيد اللّه الجزري</w:t>
            </w:r>
            <w:r>
              <w:rPr>
                <w:rStyle w:val="IndexLink"/>
                <w:rtl w:val="true"/>
              </w:rPr>
              <w:tab/>
            </w:r>
            <w:r>
              <w:rPr>
                <w:rStyle w:val="IndexLink"/>
              </w:rPr>
              <w:t>49</w:t>
            </w:r>
          </w:hyperlink>
        </w:p>
        <w:p>
          <w:pPr>
            <w:pStyle w:val="Contents5"/>
            <w:tabs>
              <w:tab w:val="clear" w:pos="7892"/>
              <w:tab w:val="right" w:pos="9026" w:leader="dot"/>
            </w:tabs>
            <w:rPr/>
          </w:pPr>
          <w:hyperlink w:anchor="__RefHeading___Toc4681812_73709187">
            <w:r>
              <w:rPr>
                <w:webHidden/>
                <w:rStyle w:val="IndexLink"/>
              </w:rPr>
              <w:t>8652</w:t>
            </w:r>
            <w:r>
              <w:rPr>
                <w:rStyle w:val="IndexLink"/>
                <w:rtl w:val="true"/>
              </w:rPr>
              <w:t xml:space="preserve"> - </w:t>
            </w:r>
            <w:r>
              <w:rPr>
                <w:rStyle w:val="IndexLink"/>
                <w:rtl w:val="true"/>
              </w:rPr>
              <w:t>أبو عبد اللّه الشامي</w:t>
            </w:r>
            <w:r>
              <w:rPr>
                <w:rStyle w:val="IndexLink"/>
                <w:rtl w:val="true"/>
              </w:rPr>
              <w:tab/>
            </w:r>
            <w:r>
              <w:rPr>
                <w:rStyle w:val="IndexLink"/>
              </w:rPr>
              <w:t>50</w:t>
            </w:r>
          </w:hyperlink>
        </w:p>
        <w:p>
          <w:pPr>
            <w:pStyle w:val="Contents5"/>
            <w:tabs>
              <w:tab w:val="clear" w:pos="7892"/>
              <w:tab w:val="right" w:pos="9026" w:leader="dot"/>
            </w:tabs>
            <w:rPr/>
          </w:pPr>
          <w:hyperlink w:anchor="__RefHeading___Toc4681814_73709187">
            <w:r>
              <w:rPr>
                <w:webHidden/>
                <w:rStyle w:val="IndexLink"/>
              </w:rPr>
              <w:t>8653</w:t>
            </w:r>
            <w:r>
              <w:rPr>
                <w:rStyle w:val="IndexLink"/>
                <w:rtl w:val="true"/>
              </w:rPr>
              <w:t xml:space="preserve"> - </w:t>
            </w:r>
            <w:r>
              <w:rPr>
                <w:rStyle w:val="IndexLink"/>
                <w:rtl w:val="true"/>
              </w:rPr>
              <w:t>أبو عبد اللّه البحراني</w:t>
            </w:r>
            <w:r>
              <w:rPr>
                <w:rStyle w:val="IndexLink"/>
                <w:rtl w:val="true"/>
              </w:rPr>
              <w:tab/>
            </w:r>
            <w:r>
              <w:rPr>
                <w:rStyle w:val="IndexLink"/>
              </w:rPr>
              <w:t>50</w:t>
            </w:r>
          </w:hyperlink>
        </w:p>
        <w:p>
          <w:pPr>
            <w:pStyle w:val="Contents5"/>
            <w:tabs>
              <w:tab w:val="clear" w:pos="7892"/>
              <w:tab w:val="right" w:pos="9026" w:leader="dot"/>
            </w:tabs>
            <w:rPr/>
          </w:pPr>
          <w:hyperlink w:anchor="__RefHeading___Toc4681816_73709187">
            <w:r>
              <w:rPr>
                <w:webHidden/>
                <w:rStyle w:val="IndexLink"/>
              </w:rPr>
              <w:t>8654</w:t>
            </w:r>
            <w:r>
              <w:rPr>
                <w:rStyle w:val="IndexLink"/>
                <w:rtl w:val="true"/>
              </w:rPr>
              <w:t xml:space="preserve"> - </w:t>
            </w:r>
            <w:r>
              <w:rPr>
                <w:rStyle w:val="IndexLink"/>
                <w:rtl w:val="true"/>
              </w:rPr>
              <w:t>أبو عبد اللّه</w:t>
            </w:r>
            <w:r>
              <w:rPr>
                <w:rStyle w:val="IndexLink"/>
                <w:rtl w:val="true"/>
              </w:rPr>
              <w:tab/>
            </w:r>
            <w:r>
              <w:rPr>
                <w:rStyle w:val="IndexLink"/>
              </w:rPr>
              <w:t>50</w:t>
            </w:r>
          </w:hyperlink>
        </w:p>
        <w:p>
          <w:pPr>
            <w:pStyle w:val="Contents5"/>
            <w:tabs>
              <w:tab w:val="clear" w:pos="7892"/>
              <w:tab w:val="right" w:pos="9026" w:leader="dot"/>
            </w:tabs>
            <w:rPr/>
          </w:pPr>
          <w:hyperlink w:anchor="__RefHeading___Toc4681818_73709187">
            <w:r>
              <w:rPr>
                <w:webHidden/>
                <w:rStyle w:val="IndexLink"/>
              </w:rPr>
              <w:t>8655</w:t>
            </w:r>
            <w:r>
              <w:rPr>
                <w:rStyle w:val="IndexLink"/>
                <w:rtl w:val="true"/>
              </w:rPr>
              <w:t xml:space="preserve"> - </w:t>
            </w:r>
            <w:r>
              <w:rPr>
                <w:rStyle w:val="IndexLink"/>
                <w:rtl w:val="true"/>
              </w:rPr>
              <w:t>أبو عبد اللّه الدمشقي</w:t>
            </w:r>
            <w:r>
              <w:rPr>
                <w:rStyle w:val="IndexLink"/>
                <w:rtl w:val="true"/>
              </w:rPr>
              <w:tab/>
            </w:r>
            <w:r>
              <w:rPr>
                <w:rStyle w:val="IndexLink"/>
              </w:rPr>
              <w:t>51</w:t>
            </w:r>
          </w:hyperlink>
        </w:p>
        <w:p>
          <w:pPr>
            <w:pStyle w:val="Contents5"/>
            <w:tabs>
              <w:tab w:val="clear" w:pos="7892"/>
              <w:tab w:val="right" w:pos="9026" w:leader="dot"/>
            </w:tabs>
            <w:rPr/>
          </w:pPr>
          <w:hyperlink w:anchor="__RefHeading___Toc4681820_73709187">
            <w:r>
              <w:rPr>
                <w:webHidden/>
                <w:rStyle w:val="IndexLink"/>
              </w:rPr>
              <w:t>8656</w:t>
            </w:r>
            <w:r>
              <w:rPr>
                <w:rStyle w:val="IndexLink"/>
                <w:rtl w:val="true"/>
              </w:rPr>
              <w:t xml:space="preserve"> - </w:t>
            </w:r>
            <w:r>
              <w:rPr>
                <w:rStyle w:val="IndexLink"/>
                <w:rtl w:val="true"/>
              </w:rPr>
              <w:t>أبو عبد اللّه</w:t>
            </w:r>
            <w:r>
              <w:rPr>
                <w:rStyle w:val="IndexLink"/>
                <w:rtl w:val="true"/>
              </w:rPr>
              <w:tab/>
            </w:r>
            <w:r>
              <w:rPr>
                <w:rStyle w:val="IndexLink"/>
              </w:rPr>
              <w:t>52</w:t>
            </w:r>
          </w:hyperlink>
        </w:p>
        <w:p>
          <w:pPr>
            <w:pStyle w:val="Contents5"/>
            <w:tabs>
              <w:tab w:val="clear" w:pos="7892"/>
              <w:tab w:val="right" w:pos="9026" w:leader="dot"/>
            </w:tabs>
            <w:rPr/>
          </w:pPr>
          <w:hyperlink w:anchor="__RefHeading___Toc4681822_73709187">
            <w:r>
              <w:rPr>
                <w:webHidden/>
                <w:rStyle w:val="IndexLink"/>
              </w:rPr>
              <w:t>8657</w:t>
            </w:r>
            <w:r>
              <w:rPr>
                <w:rStyle w:val="IndexLink"/>
                <w:rtl w:val="true"/>
              </w:rPr>
              <w:t xml:space="preserve"> - </w:t>
            </w:r>
            <w:r>
              <w:rPr>
                <w:rStyle w:val="IndexLink"/>
                <w:rtl w:val="true"/>
              </w:rPr>
              <w:t>أبو عبد اللّه بن عبد اللّه بن الحسن</w:t>
            </w:r>
            <w:r>
              <w:rPr>
                <w:rStyle w:val="IndexLink"/>
                <w:rtl w:val="true"/>
              </w:rPr>
              <w:tab/>
            </w:r>
            <w:r>
              <w:rPr>
                <w:rStyle w:val="IndexLink"/>
              </w:rPr>
              <w:t>52</w:t>
            </w:r>
          </w:hyperlink>
        </w:p>
        <w:p>
          <w:pPr>
            <w:pStyle w:val="Contents5"/>
            <w:tabs>
              <w:tab w:val="clear" w:pos="7892"/>
              <w:tab w:val="right" w:pos="9026" w:leader="dot"/>
            </w:tabs>
            <w:rPr/>
          </w:pPr>
          <w:hyperlink w:anchor="__RefHeading___Toc4681824_73709187">
            <w:r>
              <w:rPr>
                <w:webHidden/>
                <w:rStyle w:val="IndexLink"/>
              </w:rPr>
              <w:t>8658</w:t>
            </w:r>
            <w:r>
              <w:rPr>
                <w:rStyle w:val="IndexLink"/>
                <w:rtl w:val="true"/>
              </w:rPr>
              <w:t xml:space="preserve"> - </w:t>
            </w:r>
            <w:r>
              <w:rPr>
                <w:rStyle w:val="IndexLink"/>
                <w:rtl w:val="true"/>
              </w:rPr>
              <w:t>أبو عبد اللّه النباجي الزاهد</w:t>
            </w:r>
            <w:r>
              <w:rPr>
                <w:rStyle w:val="IndexLink"/>
                <w:rtl w:val="true"/>
              </w:rPr>
              <w:tab/>
            </w:r>
            <w:r>
              <w:rPr>
                <w:rStyle w:val="IndexLink"/>
              </w:rPr>
              <w:t>53</w:t>
            </w:r>
          </w:hyperlink>
        </w:p>
        <w:p>
          <w:pPr>
            <w:pStyle w:val="Contents5"/>
            <w:tabs>
              <w:tab w:val="clear" w:pos="7892"/>
              <w:tab w:val="right" w:pos="9026" w:leader="dot"/>
            </w:tabs>
            <w:rPr/>
          </w:pPr>
          <w:hyperlink w:anchor="__RefHeading___Toc4681826_73709187">
            <w:r>
              <w:rPr>
                <w:webHidden/>
                <w:rStyle w:val="IndexLink"/>
              </w:rPr>
              <w:t>8659</w:t>
            </w:r>
            <w:r>
              <w:rPr>
                <w:rStyle w:val="IndexLink"/>
                <w:rtl w:val="true"/>
              </w:rPr>
              <w:t xml:space="preserve"> - </w:t>
            </w:r>
            <w:r>
              <w:rPr>
                <w:rStyle w:val="IndexLink"/>
                <w:rtl w:val="true"/>
              </w:rPr>
              <w:t xml:space="preserve">أبو عبد اللّه </w:t>
            </w:r>
            <w:r>
              <w:rPr>
                <w:rStyle w:val="IndexLink"/>
                <w:rtl w:val="true"/>
              </w:rPr>
              <w:t xml:space="preserve">- </w:t>
            </w:r>
            <w:r>
              <w:rPr>
                <w:rStyle w:val="IndexLink"/>
                <w:rtl w:val="true"/>
              </w:rPr>
              <w:t>يقال</w:t>
            </w:r>
            <w:r>
              <w:rPr>
                <w:rStyle w:val="IndexLink"/>
                <w:rtl w:val="true"/>
              </w:rPr>
              <w:t xml:space="preserve">: </w:t>
            </w:r>
            <w:r>
              <w:rPr>
                <w:rStyle w:val="IndexLink"/>
                <w:rtl w:val="true"/>
              </w:rPr>
              <w:t>ابن بحر، و يقال</w:t>
            </w:r>
            <w:r>
              <w:rPr>
                <w:rStyle w:val="IndexLink"/>
                <w:rtl w:val="true"/>
              </w:rPr>
              <w:t xml:space="preserve">: </w:t>
            </w:r>
            <w:r>
              <w:rPr>
                <w:rStyle w:val="IndexLink"/>
                <w:rtl w:val="true"/>
              </w:rPr>
              <w:t>ابن يحيى البجّي</w:t>
            </w:r>
            <w:r>
              <w:rPr>
                <w:rStyle w:val="IndexLink"/>
                <w:rtl w:val="true"/>
              </w:rPr>
              <w:tab/>
            </w:r>
            <w:r>
              <w:rPr>
                <w:rStyle w:val="IndexLink"/>
              </w:rPr>
              <w:t>53</w:t>
            </w:r>
          </w:hyperlink>
        </w:p>
        <w:p>
          <w:pPr>
            <w:pStyle w:val="Contents5"/>
            <w:tabs>
              <w:tab w:val="clear" w:pos="7892"/>
              <w:tab w:val="right" w:pos="9026" w:leader="dot"/>
            </w:tabs>
            <w:rPr/>
          </w:pPr>
          <w:hyperlink w:anchor="__RefHeading___Toc4681828_73709187">
            <w:r>
              <w:rPr>
                <w:webHidden/>
                <w:rStyle w:val="IndexLink"/>
              </w:rPr>
              <w:t>8660</w:t>
            </w:r>
            <w:r>
              <w:rPr>
                <w:rStyle w:val="IndexLink"/>
                <w:rtl w:val="true"/>
              </w:rPr>
              <w:t xml:space="preserve"> - </w:t>
            </w:r>
            <w:r>
              <w:rPr>
                <w:rStyle w:val="IndexLink"/>
                <w:rtl w:val="true"/>
              </w:rPr>
              <w:t>أبو عبد اللّه الراهبي</w:t>
            </w:r>
            <w:r>
              <w:rPr>
                <w:rStyle w:val="IndexLink"/>
                <w:rtl w:val="true"/>
              </w:rPr>
              <w:tab/>
            </w:r>
            <w:r>
              <w:rPr>
                <w:rStyle w:val="IndexLink"/>
              </w:rPr>
              <w:t>53</w:t>
            </w:r>
          </w:hyperlink>
        </w:p>
        <w:p>
          <w:pPr>
            <w:pStyle w:val="Contents5"/>
            <w:tabs>
              <w:tab w:val="clear" w:pos="7892"/>
              <w:tab w:val="right" w:pos="9026" w:leader="dot"/>
            </w:tabs>
            <w:rPr/>
          </w:pPr>
          <w:hyperlink w:anchor="__RefHeading___Toc4681830_73709187">
            <w:r>
              <w:rPr>
                <w:webHidden/>
                <w:rStyle w:val="IndexLink"/>
              </w:rPr>
              <w:t>8661</w:t>
            </w:r>
            <w:r>
              <w:rPr>
                <w:rStyle w:val="IndexLink"/>
                <w:rtl w:val="true"/>
              </w:rPr>
              <w:t xml:space="preserve"> - </w:t>
            </w:r>
            <w:r>
              <w:rPr>
                <w:rStyle w:val="IndexLink"/>
                <w:rtl w:val="true"/>
              </w:rPr>
              <w:t>أبو عبد اللّه البصري</w:t>
            </w:r>
            <w:r>
              <w:rPr>
                <w:rStyle w:val="IndexLink"/>
                <w:rtl w:val="true"/>
              </w:rPr>
              <w:tab/>
            </w:r>
            <w:r>
              <w:rPr>
                <w:rStyle w:val="IndexLink"/>
              </w:rPr>
              <w:t>54</w:t>
            </w:r>
          </w:hyperlink>
        </w:p>
        <w:p>
          <w:pPr>
            <w:pStyle w:val="Contents5"/>
            <w:tabs>
              <w:tab w:val="clear" w:pos="7892"/>
              <w:tab w:val="right" w:pos="9026" w:leader="dot"/>
            </w:tabs>
            <w:rPr/>
          </w:pPr>
          <w:hyperlink w:anchor="__RefHeading___Toc4681832_73709187">
            <w:r>
              <w:rPr>
                <w:webHidden/>
                <w:rStyle w:val="IndexLink"/>
              </w:rPr>
              <w:t>8662</w:t>
            </w:r>
            <w:r>
              <w:rPr>
                <w:rStyle w:val="IndexLink"/>
                <w:rtl w:val="true"/>
              </w:rPr>
              <w:t xml:space="preserve"> - </w:t>
            </w:r>
            <w:r>
              <w:rPr>
                <w:rStyle w:val="IndexLink"/>
                <w:rtl w:val="true"/>
              </w:rPr>
              <w:t>أبو عبد اللّه الفيجي أو الفتحي</w:t>
            </w:r>
            <w:r>
              <w:rPr>
                <w:rStyle w:val="IndexLink"/>
                <w:rtl w:val="true"/>
              </w:rPr>
              <w:tab/>
            </w:r>
            <w:r>
              <w:rPr>
                <w:rStyle w:val="IndexLink"/>
              </w:rPr>
              <w:t>54</w:t>
            </w:r>
          </w:hyperlink>
        </w:p>
        <w:p>
          <w:pPr>
            <w:pStyle w:val="Contents5"/>
            <w:tabs>
              <w:tab w:val="clear" w:pos="7892"/>
              <w:tab w:val="right" w:pos="9026" w:leader="dot"/>
            </w:tabs>
            <w:rPr/>
          </w:pPr>
          <w:hyperlink w:anchor="__RefHeading___Toc4681834_73709187">
            <w:r>
              <w:rPr>
                <w:webHidden/>
                <w:rStyle w:val="IndexLink"/>
              </w:rPr>
              <w:t>8663</w:t>
            </w:r>
            <w:r>
              <w:rPr>
                <w:rStyle w:val="IndexLink"/>
                <w:rtl w:val="true"/>
              </w:rPr>
              <w:t xml:space="preserve"> - </w:t>
            </w:r>
            <w:r>
              <w:rPr>
                <w:rStyle w:val="IndexLink"/>
                <w:rtl w:val="true"/>
              </w:rPr>
              <w:t>أبو عبد اللّه بن مانك</w:t>
            </w:r>
            <w:r>
              <w:rPr>
                <w:rStyle w:val="IndexLink"/>
                <w:rtl w:val="true"/>
              </w:rPr>
              <w:tab/>
            </w:r>
            <w:r>
              <w:rPr>
                <w:rStyle w:val="IndexLink"/>
              </w:rPr>
              <w:t>55</w:t>
            </w:r>
          </w:hyperlink>
        </w:p>
        <w:p>
          <w:pPr>
            <w:pStyle w:val="Contents5"/>
            <w:tabs>
              <w:tab w:val="clear" w:pos="7892"/>
              <w:tab w:val="right" w:pos="9026" w:leader="dot"/>
            </w:tabs>
            <w:rPr/>
          </w:pPr>
          <w:hyperlink w:anchor="__RefHeading___Toc4681836_73709187">
            <w:r>
              <w:rPr>
                <w:webHidden/>
                <w:rStyle w:val="IndexLink"/>
              </w:rPr>
              <w:t>8664</w:t>
            </w:r>
            <w:r>
              <w:rPr>
                <w:rStyle w:val="IndexLink"/>
                <w:rtl w:val="true"/>
              </w:rPr>
              <w:t xml:space="preserve"> - </w:t>
            </w:r>
            <w:r>
              <w:rPr>
                <w:rStyle w:val="IndexLink"/>
                <w:rtl w:val="true"/>
              </w:rPr>
              <w:t>أبو عبد اللّه البرزي</w:t>
            </w:r>
            <w:r>
              <w:rPr>
                <w:rStyle w:val="IndexLink"/>
                <w:rtl w:val="true"/>
              </w:rPr>
              <w:tab/>
            </w:r>
            <w:r>
              <w:rPr>
                <w:rStyle w:val="IndexLink"/>
              </w:rPr>
              <w:t>55</w:t>
            </w:r>
          </w:hyperlink>
        </w:p>
        <w:p>
          <w:pPr>
            <w:pStyle w:val="Contents5"/>
            <w:tabs>
              <w:tab w:val="clear" w:pos="7892"/>
              <w:tab w:val="right" w:pos="9026" w:leader="dot"/>
            </w:tabs>
            <w:rPr/>
          </w:pPr>
          <w:hyperlink w:anchor="__RefHeading___Toc4681838_73709187">
            <w:r>
              <w:rPr>
                <w:webHidden/>
                <w:rStyle w:val="IndexLink"/>
              </w:rPr>
              <w:t>8665</w:t>
            </w:r>
            <w:r>
              <w:rPr>
                <w:rStyle w:val="IndexLink"/>
                <w:rtl w:val="true"/>
              </w:rPr>
              <w:t xml:space="preserve"> - </w:t>
            </w:r>
            <w:r>
              <w:rPr>
                <w:rStyle w:val="IndexLink"/>
                <w:rtl w:val="true"/>
              </w:rPr>
              <w:t>أبو عبد اللّه بن كيسان</w:t>
            </w:r>
            <w:r>
              <w:rPr>
                <w:rStyle w:val="IndexLink"/>
                <w:rtl w:val="true"/>
              </w:rPr>
              <w:tab/>
            </w:r>
            <w:r>
              <w:rPr>
                <w:rStyle w:val="IndexLink"/>
              </w:rPr>
              <w:t>56</w:t>
            </w:r>
          </w:hyperlink>
        </w:p>
        <w:p>
          <w:pPr>
            <w:pStyle w:val="Contents5"/>
            <w:tabs>
              <w:tab w:val="clear" w:pos="7892"/>
              <w:tab w:val="right" w:pos="9026" w:leader="dot"/>
            </w:tabs>
            <w:rPr/>
          </w:pPr>
          <w:hyperlink w:anchor="__RefHeading___Toc4681840_73709187">
            <w:r>
              <w:rPr>
                <w:webHidden/>
                <w:rStyle w:val="IndexLink"/>
              </w:rPr>
              <w:t>8666</w:t>
            </w:r>
            <w:r>
              <w:rPr>
                <w:rStyle w:val="IndexLink"/>
                <w:rtl w:val="true"/>
              </w:rPr>
              <w:t xml:space="preserve"> - </w:t>
            </w:r>
            <w:r>
              <w:rPr>
                <w:rStyle w:val="IndexLink"/>
                <w:rtl w:val="true"/>
              </w:rPr>
              <w:t>أبو عبد اللّه بن علي بن المنجا، و يقال أبو المنجا</w:t>
            </w:r>
            <w:r>
              <w:rPr>
                <w:rStyle w:val="IndexLink"/>
                <w:rtl w:val="true"/>
              </w:rPr>
              <w:tab/>
            </w:r>
            <w:r>
              <w:rPr>
                <w:rStyle w:val="IndexLink"/>
              </w:rPr>
              <w:t>57</w:t>
            </w:r>
          </w:hyperlink>
        </w:p>
        <w:p>
          <w:pPr>
            <w:pStyle w:val="Contents5"/>
            <w:tabs>
              <w:tab w:val="clear" w:pos="7892"/>
              <w:tab w:val="right" w:pos="9026" w:leader="dot"/>
            </w:tabs>
            <w:rPr/>
          </w:pPr>
          <w:hyperlink w:anchor="__RefHeading___Toc4681842_73709187">
            <w:r>
              <w:rPr>
                <w:webHidden/>
                <w:rStyle w:val="IndexLink"/>
              </w:rPr>
              <w:t>8667</w:t>
            </w:r>
            <w:r>
              <w:rPr>
                <w:rStyle w:val="IndexLink"/>
                <w:rtl w:val="true"/>
              </w:rPr>
              <w:t xml:space="preserve"> - </w:t>
            </w:r>
            <w:r>
              <w:rPr>
                <w:rStyle w:val="IndexLink"/>
                <w:rtl w:val="true"/>
              </w:rPr>
              <w:t>أبو عبد اللّه بن بطة العكبري</w:t>
            </w:r>
            <w:r>
              <w:rPr>
                <w:rStyle w:val="IndexLink"/>
                <w:rtl w:val="true"/>
              </w:rPr>
              <w:tab/>
            </w:r>
            <w:r>
              <w:rPr>
                <w:rStyle w:val="IndexLink"/>
              </w:rPr>
              <w:t>57</w:t>
            </w:r>
          </w:hyperlink>
        </w:p>
        <w:p>
          <w:pPr>
            <w:pStyle w:val="Contents5"/>
            <w:tabs>
              <w:tab w:val="clear" w:pos="7892"/>
              <w:tab w:val="right" w:pos="9026" w:leader="dot"/>
            </w:tabs>
            <w:rPr/>
          </w:pPr>
          <w:hyperlink w:anchor="__RefHeading___Toc4681844_73709187">
            <w:r>
              <w:rPr>
                <w:webHidden/>
                <w:rStyle w:val="IndexLink"/>
              </w:rPr>
              <w:t>8668</w:t>
            </w:r>
            <w:r>
              <w:rPr>
                <w:rStyle w:val="IndexLink"/>
                <w:rtl w:val="true"/>
              </w:rPr>
              <w:t xml:space="preserve"> - </w:t>
            </w:r>
            <w:r>
              <w:rPr>
                <w:rStyle w:val="IndexLink"/>
                <w:rtl w:val="true"/>
              </w:rPr>
              <w:t>أبو عبد اللّه البخاري</w:t>
            </w:r>
            <w:r>
              <w:rPr>
                <w:rStyle w:val="IndexLink"/>
                <w:rtl w:val="true"/>
              </w:rPr>
              <w:tab/>
            </w:r>
            <w:r>
              <w:rPr>
                <w:rStyle w:val="IndexLink"/>
              </w:rPr>
              <w:t>57</w:t>
            </w:r>
          </w:hyperlink>
        </w:p>
        <w:p>
          <w:pPr>
            <w:pStyle w:val="Contents5"/>
            <w:tabs>
              <w:tab w:val="clear" w:pos="7892"/>
              <w:tab w:val="right" w:pos="9026" w:leader="dot"/>
            </w:tabs>
            <w:rPr/>
          </w:pPr>
          <w:hyperlink w:anchor="__RefHeading___Toc4681846_73709187">
            <w:r>
              <w:rPr>
                <w:webHidden/>
                <w:rStyle w:val="IndexLink"/>
              </w:rPr>
              <w:t>8669</w:t>
            </w:r>
            <w:r>
              <w:rPr>
                <w:rStyle w:val="IndexLink"/>
                <w:rtl w:val="true"/>
              </w:rPr>
              <w:t xml:space="preserve"> - </w:t>
            </w:r>
            <w:r>
              <w:rPr>
                <w:rStyle w:val="IndexLink"/>
                <w:rtl w:val="true"/>
              </w:rPr>
              <w:t>أبو عبد اللّه الأذرعي المقرئ</w:t>
            </w:r>
            <w:r>
              <w:rPr>
                <w:rStyle w:val="IndexLink"/>
                <w:rtl w:val="true"/>
              </w:rPr>
              <w:tab/>
            </w:r>
            <w:r>
              <w:rPr>
                <w:rStyle w:val="IndexLink"/>
              </w:rPr>
              <w:t>57</w:t>
            </w:r>
          </w:hyperlink>
        </w:p>
        <w:p>
          <w:pPr>
            <w:pStyle w:val="Contents4"/>
            <w:tabs>
              <w:tab w:val="clear" w:pos="8176"/>
              <w:tab w:val="right" w:pos="9026" w:leader="dot"/>
            </w:tabs>
            <w:rPr/>
          </w:pPr>
          <w:hyperlink w:anchor="__RefHeading___Toc4681848_73709187">
            <w:r>
              <w:rPr>
                <w:webHidden/>
                <w:rStyle w:val="IndexLink"/>
              </w:rPr>
              <w:t>8670</w:t>
            </w:r>
            <w:r>
              <w:rPr>
                <w:rStyle w:val="IndexLink"/>
                <w:rtl w:val="true"/>
              </w:rPr>
              <w:t xml:space="preserve"> - </w:t>
            </w:r>
            <w:r>
              <w:rPr>
                <w:rStyle w:val="IndexLink"/>
                <w:rtl w:val="true"/>
              </w:rPr>
              <w:t>أبو عبد رب،</w:t>
            </w:r>
            <w:r>
              <w:rPr>
                <w:rStyle w:val="IndexLink"/>
                <w:rtl w:val="true"/>
              </w:rPr>
              <w:tab/>
            </w:r>
            <w:r>
              <w:rPr>
                <w:rStyle w:val="IndexLink"/>
              </w:rPr>
              <w:t>57</w:t>
            </w:r>
          </w:hyperlink>
        </w:p>
        <w:p>
          <w:pPr>
            <w:pStyle w:val="Contents4"/>
            <w:tabs>
              <w:tab w:val="clear" w:pos="8176"/>
              <w:tab w:val="right" w:pos="9026" w:leader="dot"/>
            </w:tabs>
            <w:rPr/>
          </w:pPr>
          <w:hyperlink w:anchor="__RefHeading___Toc4681850_73709187">
            <w:r>
              <w:rPr>
                <w:webHidden/>
                <w:rStyle w:val="IndexLink"/>
              </w:rPr>
              <w:t>8671</w:t>
            </w:r>
            <w:r>
              <w:rPr>
                <w:rStyle w:val="IndexLink"/>
                <w:rtl w:val="true"/>
              </w:rPr>
              <w:t xml:space="preserve"> - </w:t>
            </w:r>
            <w:r>
              <w:rPr>
                <w:rStyle w:val="IndexLink"/>
                <w:rtl w:val="true"/>
              </w:rPr>
              <w:t>أبو عبد رب العزة</w:t>
            </w:r>
            <w:r>
              <w:rPr>
                <w:rStyle w:val="IndexLink"/>
                <w:rtl w:val="true"/>
              </w:rPr>
              <w:tab/>
            </w:r>
            <w:r>
              <w:rPr>
                <w:rStyle w:val="IndexLink"/>
              </w:rPr>
              <w:t>66</w:t>
            </w:r>
          </w:hyperlink>
        </w:p>
        <w:p>
          <w:pPr>
            <w:pStyle w:val="Contents4"/>
            <w:tabs>
              <w:tab w:val="clear" w:pos="8176"/>
              <w:tab w:val="right" w:pos="9026" w:leader="dot"/>
            </w:tabs>
            <w:rPr/>
          </w:pPr>
          <w:hyperlink w:anchor="__RefHeading___Toc4681852_73709187">
            <w:r>
              <w:rPr>
                <w:webHidden/>
                <w:rStyle w:val="IndexLink"/>
              </w:rPr>
              <w:t>8672</w:t>
            </w:r>
            <w:r>
              <w:rPr>
                <w:rStyle w:val="IndexLink"/>
                <w:rtl w:val="true"/>
              </w:rPr>
              <w:t xml:space="preserve"> - </w:t>
            </w:r>
            <w:r>
              <w:rPr>
                <w:rStyle w:val="IndexLink"/>
                <w:rtl w:val="true"/>
              </w:rPr>
              <w:t>أبو عبد الرّحمن ذو الشكوة القيني</w:t>
            </w:r>
            <w:r>
              <w:rPr>
                <w:rStyle w:val="IndexLink"/>
                <w:rtl w:val="true"/>
              </w:rPr>
              <w:tab/>
            </w:r>
            <w:r>
              <w:rPr>
                <w:rStyle w:val="IndexLink"/>
              </w:rPr>
              <w:t>66</w:t>
            </w:r>
          </w:hyperlink>
        </w:p>
        <w:p>
          <w:pPr>
            <w:pStyle w:val="Contents4"/>
            <w:tabs>
              <w:tab w:val="clear" w:pos="8176"/>
              <w:tab w:val="right" w:pos="9026" w:leader="dot"/>
            </w:tabs>
            <w:rPr/>
          </w:pPr>
          <w:hyperlink w:anchor="__RefHeading___Toc4681854_73709187">
            <w:r>
              <w:rPr>
                <w:webHidden/>
                <w:rStyle w:val="IndexLink"/>
              </w:rPr>
              <w:t>8673</w:t>
            </w:r>
            <w:r>
              <w:rPr>
                <w:rStyle w:val="IndexLink"/>
                <w:rtl w:val="true"/>
              </w:rPr>
              <w:t xml:space="preserve"> - </w:t>
            </w:r>
            <w:r>
              <w:rPr>
                <w:rStyle w:val="IndexLink"/>
                <w:rtl w:val="true"/>
              </w:rPr>
              <w:t>أبو عبد الرّحمن</w:t>
            </w:r>
            <w:r>
              <w:rPr>
                <w:rStyle w:val="IndexLink"/>
                <w:rtl w:val="true"/>
              </w:rPr>
              <w:tab/>
            </w:r>
            <w:r>
              <w:rPr>
                <w:rStyle w:val="IndexLink"/>
              </w:rPr>
              <w:t>67</w:t>
            </w:r>
          </w:hyperlink>
        </w:p>
        <w:p>
          <w:pPr>
            <w:pStyle w:val="Contents4"/>
            <w:tabs>
              <w:tab w:val="clear" w:pos="8176"/>
              <w:tab w:val="right" w:pos="9026" w:leader="dot"/>
            </w:tabs>
            <w:rPr/>
          </w:pPr>
          <w:hyperlink w:anchor="__RefHeading___Toc4681856_73709187">
            <w:r>
              <w:rPr>
                <w:webHidden/>
                <w:rStyle w:val="IndexLink"/>
              </w:rPr>
              <w:t>8674</w:t>
            </w:r>
            <w:r>
              <w:rPr>
                <w:rStyle w:val="IndexLink"/>
                <w:rtl w:val="true"/>
              </w:rPr>
              <w:t xml:space="preserve"> - </w:t>
            </w:r>
            <w:r>
              <w:rPr>
                <w:rStyle w:val="IndexLink"/>
                <w:rtl w:val="true"/>
              </w:rPr>
              <w:t>أبو عبد الرّحمن الدمشقي</w:t>
            </w:r>
            <w:r>
              <w:rPr>
                <w:rStyle w:val="IndexLink"/>
                <w:rtl w:val="true"/>
              </w:rPr>
              <w:tab/>
            </w:r>
            <w:r>
              <w:rPr>
                <w:rStyle w:val="IndexLink"/>
              </w:rPr>
              <w:t>68</w:t>
            </w:r>
          </w:hyperlink>
        </w:p>
        <w:p>
          <w:pPr>
            <w:pStyle w:val="Contents4"/>
            <w:tabs>
              <w:tab w:val="clear" w:pos="8176"/>
              <w:tab w:val="right" w:pos="9026" w:leader="dot"/>
            </w:tabs>
            <w:rPr/>
          </w:pPr>
          <w:hyperlink w:anchor="__RefHeading___Toc4681858_73709187">
            <w:r>
              <w:rPr>
                <w:webHidden/>
                <w:rStyle w:val="IndexLink"/>
              </w:rPr>
              <w:t>8675</w:t>
            </w:r>
            <w:r>
              <w:rPr>
                <w:rStyle w:val="IndexLink"/>
                <w:rtl w:val="true"/>
              </w:rPr>
              <w:t xml:space="preserve"> - </w:t>
            </w:r>
            <w:r>
              <w:rPr>
                <w:rStyle w:val="IndexLink"/>
                <w:rtl w:val="true"/>
              </w:rPr>
              <w:t>أبو عبد الرّحمن</w:t>
            </w:r>
            <w:r>
              <w:rPr>
                <w:rStyle w:val="IndexLink"/>
                <w:rtl w:val="true"/>
              </w:rPr>
              <w:tab/>
            </w:r>
            <w:r>
              <w:rPr>
                <w:rStyle w:val="IndexLink"/>
              </w:rPr>
              <w:t>68</w:t>
            </w:r>
          </w:hyperlink>
        </w:p>
        <w:p>
          <w:pPr>
            <w:pStyle w:val="Contents4"/>
            <w:tabs>
              <w:tab w:val="clear" w:pos="8176"/>
              <w:tab w:val="right" w:pos="9026" w:leader="dot"/>
            </w:tabs>
            <w:rPr/>
          </w:pPr>
          <w:hyperlink w:anchor="__RefHeading___Toc4681860_73709187">
            <w:r>
              <w:rPr>
                <w:webHidden/>
                <w:rStyle w:val="IndexLink"/>
              </w:rPr>
              <w:t>8676</w:t>
            </w:r>
            <w:r>
              <w:rPr>
                <w:rStyle w:val="IndexLink"/>
                <w:rtl w:val="true"/>
              </w:rPr>
              <w:t xml:space="preserve"> - </w:t>
            </w:r>
            <w:r>
              <w:rPr>
                <w:rStyle w:val="IndexLink"/>
                <w:rtl w:val="true"/>
              </w:rPr>
              <w:t xml:space="preserve">أبو عبد الرّحمن الهمداني </w:t>
            </w:r>
            <w:r>
              <w:rPr>
                <w:rStyle w:val="IndexLink"/>
                <w:rtl w:val="true"/>
              </w:rPr>
              <w:t>[</w:t>
            </w:r>
            <w:r>
              <w:rPr>
                <w:rStyle w:val="IndexLink"/>
                <w:rtl w:val="true"/>
              </w:rPr>
              <w:t>الجبيلي</w:t>
            </w:r>
            <w:r>
              <w:rPr>
                <w:rStyle w:val="IndexLink"/>
                <w:rtl w:val="true"/>
              </w:rPr>
              <w:t>]</w:t>
              <w:tab/>
            </w:r>
            <w:r>
              <w:rPr>
                <w:rStyle w:val="IndexLink"/>
              </w:rPr>
              <w:t>69</w:t>
            </w:r>
          </w:hyperlink>
        </w:p>
        <w:p>
          <w:pPr>
            <w:pStyle w:val="Contents4"/>
            <w:tabs>
              <w:tab w:val="clear" w:pos="8176"/>
              <w:tab w:val="right" w:pos="9026" w:leader="dot"/>
            </w:tabs>
            <w:rPr/>
          </w:pPr>
          <w:hyperlink w:anchor="__RefHeading___Toc4681862_73709187">
            <w:r>
              <w:rPr>
                <w:webHidden/>
                <w:rStyle w:val="IndexLink"/>
              </w:rPr>
              <w:t>8677</w:t>
            </w:r>
            <w:r>
              <w:rPr>
                <w:rStyle w:val="IndexLink"/>
                <w:rtl w:val="true"/>
              </w:rPr>
              <w:t xml:space="preserve"> - </w:t>
            </w:r>
            <w:r>
              <w:rPr>
                <w:rStyle w:val="IndexLink"/>
                <w:rtl w:val="true"/>
              </w:rPr>
              <w:t>أبو عبد الرّحمن الأزدي، و يقال</w:t>
            </w:r>
            <w:r>
              <w:rPr>
                <w:rStyle w:val="IndexLink"/>
                <w:rtl w:val="true"/>
              </w:rPr>
              <w:t xml:space="preserve">: </w:t>
            </w:r>
            <w:r>
              <w:rPr>
                <w:rStyle w:val="IndexLink"/>
                <w:rtl w:val="true"/>
              </w:rPr>
              <w:t>الأسدي</w:t>
            </w:r>
            <w:r>
              <w:rPr>
                <w:rStyle w:val="IndexLink"/>
                <w:rtl w:val="true"/>
              </w:rPr>
              <w:tab/>
            </w:r>
            <w:r>
              <w:rPr>
                <w:rStyle w:val="IndexLink"/>
              </w:rPr>
              <w:t>69</w:t>
            </w:r>
          </w:hyperlink>
        </w:p>
        <w:p>
          <w:pPr>
            <w:pStyle w:val="Contents4"/>
            <w:tabs>
              <w:tab w:val="clear" w:pos="8176"/>
              <w:tab w:val="right" w:pos="9026" w:leader="dot"/>
            </w:tabs>
            <w:rPr/>
          </w:pPr>
          <w:hyperlink w:anchor="__RefHeading___Toc4681864_73709187">
            <w:r>
              <w:rPr>
                <w:webHidden/>
                <w:rStyle w:val="IndexLink"/>
              </w:rPr>
              <w:t>8678</w:t>
            </w:r>
            <w:r>
              <w:rPr>
                <w:rStyle w:val="IndexLink"/>
                <w:rtl w:val="true"/>
              </w:rPr>
              <w:t xml:space="preserve"> - </w:t>
            </w:r>
            <w:r>
              <w:rPr>
                <w:rStyle w:val="IndexLink"/>
                <w:rtl w:val="true"/>
              </w:rPr>
              <w:t>أبو عبد الرّحمن الأسدي</w:t>
            </w:r>
            <w:r>
              <w:rPr>
                <w:rStyle w:val="IndexLink"/>
                <w:rtl w:val="true"/>
              </w:rPr>
              <w:tab/>
            </w:r>
            <w:r>
              <w:rPr>
                <w:rStyle w:val="IndexLink"/>
              </w:rPr>
              <w:t>70</w:t>
            </w:r>
          </w:hyperlink>
        </w:p>
        <w:p>
          <w:pPr>
            <w:pStyle w:val="Contents4"/>
            <w:tabs>
              <w:tab w:val="clear" w:pos="8176"/>
              <w:tab w:val="right" w:pos="9026" w:leader="dot"/>
            </w:tabs>
            <w:rPr/>
          </w:pPr>
          <w:hyperlink w:anchor="__RefHeading___Toc4681866_73709187">
            <w:r>
              <w:rPr>
                <w:webHidden/>
                <w:rStyle w:val="IndexLink"/>
              </w:rPr>
              <w:t>8679</w:t>
            </w:r>
            <w:r>
              <w:rPr>
                <w:rStyle w:val="IndexLink"/>
                <w:rtl w:val="true"/>
              </w:rPr>
              <w:t xml:space="preserve"> - </w:t>
            </w:r>
            <w:r>
              <w:rPr>
                <w:rStyle w:val="IndexLink"/>
                <w:rtl w:val="true"/>
              </w:rPr>
              <w:t>أبو عبد الرحيم</w:t>
            </w:r>
            <w:r>
              <w:rPr>
                <w:rStyle w:val="IndexLink"/>
                <w:rtl w:val="true"/>
              </w:rPr>
              <w:tab/>
            </w:r>
            <w:r>
              <w:rPr>
                <w:rStyle w:val="IndexLink"/>
              </w:rPr>
              <w:t>71</w:t>
            </w:r>
          </w:hyperlink>
        </w:p>
        <w:p>
          <w:pPr>
            <w:pStyle w:val="Contents4"/>
            <w:tabs>
              <w:tab w:val="clear" w:pos="8176"/>
              <w:tab w:val="right" w:pos="9026" w:leader="dot"/>
            </w:tabs>
            <w:rPr/>
          </w:pPr>
          <w:hyperlink w:anchor="__RefHeading___Toc4681868_73709187">
            <w:r>
              <w:rPr>
                <w:webHidden/>
                <w:rStyle w:val="IndexLink"/>
              </w:rPr>
              <w:t>8680</w:t>
            </w:r>
            <w:r>
              <w:rPr>
                <w:rStyle w:val="IndexLink"/>
                <w:rtl w:val="true"/>
              </w:rPr>
              <w:t xml:space="preserve"> - </w:t>
            </w:r>
            <w:r>
              <w:rPr>
                <w:rStyle w:val="IndexLink"/>
                <w:rtl w:val="true"/>
              </w:rPr>
              <w:t>أبو عبد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4681870_73709187">
            <w:r>
              <w:rPr>
                <w:webHidden/>
                <w:rStyle w:val="IndexLink"/>
              </w:rPr>
              <w:t>8681</w:t>
            </w:r>
            <w:r>
              <w:rPr>
                <w:rStyle w:val="IndexLink"/>
                <w:rtl w:val="true"/>
              </w:rPr>
              <w:t xml:space="preserve"> - </w:t>
            </w:r>
            <w:r>
              <w:rPr>
                <w:rStyle w:val="IndexLink"/>
                <w:rtl w:val="true"/>
              </w:rPr>
              <w:t>أبو عبيد اللّه الأشعري الوزير</w:t>
            </w:r>
            <w:r>
              <w:rPr>
                <w:rStyle w:val="IndexLink"/>
                <w:rtl w:val="true"/>
              </w:rPr>
              <w:tab/>
            </w:r>
            <w:r>
              <w:rPr>
                <w:rStyle w:val="IndexLink"/>
              </w:rPr>
              <w:t>72</w:t>
            </w:r>
          </w:hyperlink>
        </w:p>
        <w:p>
          <w:pPr>
            <w:pStyle w:val="Contents4"/>
            <w:tabs>
              <w:tab w:val="clear" w:pos="8176"/>
              <w:tab w:val="right" w:pos="9026" w:leader="dot"/>
            </w:tabs>
            <w:rPr/>
          </w:pPr>
          <w:hyperlink w:anchor="__RefHeading___Toc4681872_73709187">
            <w:r>
              <w:rPr>
                <w:webHidden/>
                <w:rStyle w:val="IndexLink"/>
              </w:rPr>
              <w:t>8682</w:t>
            </w:r>
            <w:r>
              <w:rPr>
                <w:rStyle w:val="IndexLink"/>
                <w:rtl w:val="true"/>
              </w:rPr>
              <w:t xml:space="preserve"> - </w:t>
            </w:r>
            <w:r>
              <w:rPr>
                <w:rStyle w:val="IndexLink"/>
                <w:rtl w:val="true"/>
              </w:rPr>
              <w:t>أبو عبيد اللّه الأشعري</w:t>
            </w:r>
            <w:r>
              <w:rPr>
                <w:rStyle w:val="IndexLink"/>
                <w:rtl w:val="true"/>
              </w:rPr>
              <w:tab/>
            </w:r>
            <w:r>
              <w:rPr>
                <w:rStyle w:val="IndexLink"/>
              </w:rPr>
              <w:t>72</w:t>
            </w:r>
          </w:hyperlink>
        </w:p>
        <w:p>
          <w:pPr>
            <w:pStyle w:val="Contents4"/>
            <w:tabs>
              <w:tab w:val="clear" w:pos="8176"/>
              <w:tab w:val="right" w:pos="9026" w:leader="dot"/>
            </w:tabs>
            <w:rPr/>
          </w:pPr>
          <w:hyperlink w:anchor="__RefHeading___Toc4681874_73709187">
            <w:r>
              <w:rPr>
                <w:webHidden/>
                <w:rStyle w:val="IndexLink"/>
              </w:rPr>
              <w:t>8683</w:t>
            </w:r>
            <w:r>
              <w:rPr>
                <w:rStyle w:val="IndexLink"/>
                <w:rtl w:val="true"/>
              </w:rPr>
              <w:t xml:space="preserve"> - </w:t>
            </w:r>
            <w:r>
              <w:rPr>
                <w:rStyle w:val="IndexLink"/>
                <w:rtl w:val="true"/>
              </w:rPr>
              <w:t>أبو عبيدة بن الجراح</w:t>
            </w:r>
            <w:r>
              <w:rPr>
                <w:rStyle w:val="IndexLink"/>
                <w:rtl w:val="true"/>
              </w:rPr>
              <w:tab/>
            </w:r>
            <w:r>
              <w:rPr>
                <w:rStyle w:val="IndexLink"/>
              </w:rPr>
              <w:t>72</w:t>
            </w:r>
          </w:hyperlink>
        </w:p>
        <w:p>
          <w:pPr>
            <w:pStyle w:val="Contents4"/>
            <w:tabs>
              <w:tab w:val="clear" w:pos="8176"/>
              <w:tab w:val="right" w:pos="9026" w:leader="dot"/>
            </w:tabs>
            <w:rPr/>
          </w:pPr>
          <w:hyperlink w:anchor="__RefHeading___Toc4681876_73709187">
            <w:r>
              <w:rPr>
                <w:webHidden/>
                <w:rStyle w:val="IndexLink"/>
              </w:rPr>
              <w:t>8684</w:t>
            </w:r>
            <w:r>
              <w:rPr>
                <w:rStyle w:val="IndexLink"/>
                <w:rtl w:val="true"/>
              </w:rPr>
              <w:t xml:space="preserve"> - </w:t>
            </w:r>
            <w:r>
              <w:rPr>
                <w:rStyle w:val="IndexLink"/>
                <w:rtl w:val="true"/>
              </w:rPr>
              <w:t>أبو عبيدة بن عمارة بن الوليد بن المغيرة</w:t>
            </w:r>
            <w:r>
              <w:rPr>
                <w:rStyle w:val="IndexLink"/>
                <w:rtl w:val="true"/>
              </w:rPr>
              <w:tab/>
            </w:r>
            <w:r>
              <w:rPr>
                <w:rStyle w:val="IndexLink"/>
              </w:rPr>
              <w:t>72</w:t>
            </w:r>
          </w:hyperlink>
        </w:p>
        <w:p>
          <w:pPr>
            <w:pStyle w:val="Contents4"/>
            <w:tabs>
              <w:tab w:val="clear" w:pos="8176"/>
              <w:tab w:val="right" w:pos="9026" w:leader="dot"/>
            </w:tabs>
            <w:rPr/>
          </w:pPr>
          <w:hyperlink w:anchor="__RefHeading___Toc4681878_73709187">
            <w:r>
              <w:rPr>
                <w:webHidden/>
                <w:rStyle w:val="IndexLink"/>
              </w:rPr>
              <w:t>8685</w:t>
            </w:r>
            <w:r>
              <w:rPr>
                <w:rStyle w:val="IndexLink"/>
                <w:rtl w:val="true"/>
              </w:rPr>
              <w:t xml:space="preserve"> - </w:t>
            </w:r>
            <w:r>
              <w:rPr>
                <w:rStyle w:val="IndexLink"/>
                <w:rtl w:val="true"/>
              </w:rPr>
              <w:t>أبو عبيدة بن الوليد بن عبد الملك</w:t>
            </w:r>
            <w:r>
              <w:rPr>
                <w:rStyle w:val="IndexLink"/>
                <w:rtl w:val="true"/>
              </w:rPr>
              <w:tab/>
            </w:r>
            <w:r>
              <w:rPr>
                <w:rStyle w:val="IndexLink"/>
              </w:rPr>
              <w:t>73</w:t>
            </w:r>
          </w:hyperlink>
        </w:p>
        <w:p>
          <w:pPr>
            <w:pStyle w:val="Contents4"/>
            <w:tabs>
              <w:tab w:val="clear" w:pos="8176"/>
              <w:tab w:val="right" w:pos="9026" w:leader="dot"/>
            </w:tabs>
            <w:rPr/>
          </w:pPr>
          <w:hyperlink w:anchor="__RefHeading___Toc4681880_73709187">
            <w:r>
              <w:rPr>
                <w:webHidden/>
                <w:rStyle w:val="IndexLink"/>
              </w:rPr>
              <w:t>8686</w:t>
            </w:r>
            <w:r>
              <w:rPr>
                <w:rStyle w:val="IndexLink"/>
                <w:rtl w:val="true"/>
              </w:rPr>
              <w:t xml:space="preserve"> - </w:t>
            </w:r>
            <w:r>
              <w:rPr>
                <w:rStyle w:val="IndexLink"/>
                <w:rtl w:val="true"/>
              </w:rPr>
              <w:t>أبو عبيد بن عبد اللّه بن يزيد</w:t>
            </w:r>
            <w:r>
              <w:rPr>
                <w:rStyle w:val="IndexLink"/>
                <w:rtl w:val="true"/>
              </w:rPr>
              <w:tab/>
            </w:r>
            <w:r>
              <w:rPr>
                <w:rStyle w:val="IndexLink"/>
              </w:rPr>
              <w:t>73</w:t>
            </w:r>
          </w:hyperlink>
        </w:p>
        <w:p>
          <w:pPr>
            <w:pStyle w:val="Contents4"/>
            <w:tabs>
              <w:tab w:val="clear" w:pos="8176"/>
              <w:tab w:val="right" w:pos="9026" w:leader="dot"/>
            </w:tabs>
            <w:rPr/>
          </w:pPr>
          <w:hyperlink w:anchor="__RefHeading___Toc4681882_73709187">
            <w:r>
              <w:rPr>
                <w:webHidden/>
                <w:rStyle w:val="IndexLink"/>
              </w:rPr>
              <w:t>8687</w:t>
            </w:r>
            <w:r>
              <w:rPr>
                <w:rStyle w:val="IndexLink"/>
                <w:rtl w:val="true"/>
              </w:rPr>
              <w:t xml:space="preserve"> - </w:t>
            </w:r>
            <w:r>
              <w:rPr>
                <w:rStyle w:val="IndexLink"/>
                <w:rtl w:val="true"/>
              </w:rPr>
              <w:t>أبو عبيد بن أبي عمرو</w:t>
            </w:r>
            <w:r>
              <w:rPr>
                <w:rStyle w:val="IndexLink"/>
                <w:rtl w:val="true"/>
              </w:rPr>
              <w:tab/>
            </w:r>
            <w:r>
              <w:rPr>
                <w:rStyle w:val="IndexLink"/>
              </w:rPr>
              <w:t>73</w:t>
            </w:r>
          </w:hyperlink>
        </w:p>
        <w:p>
          <w:pPr>
            <w:pStyle w:val="Contents4"/>
            <w:tabs>
              <w:tab w:val="clear" w:pos="8176"/>
              <w:tab w:val="right" w:pos="9026" w:leader="dot"/>
            </w:tabs>
            <w:rPr/>
          </w:pPr>
          <w:hyperlink w:anchor="__RefHeading___Toc4681884_73709187">
            <w:r>
              <w:rPr>
                <w:webHidden/>
                <w:rStyle w:val="IndexLink"/>
              </w:rPr>
              <w:t>8688</w:t>
            </w:r>
            <w:r>
              <w:rPr>
                <w:rStyle w:val="IndexLink"/>
                <w:rtl w:val="true"/>
              </w:rPr>
              <w:t xml:space="preserve"> - </w:t>
            </w:r>
            <w:r>
              <w:rPr>
                <w:rStyle w:val="IndexLink"/>
                <w:rtl w:val="true"/>
              </w:rPr>
              <w:t>أبو عبيد</w:t>
            </w:r>
            <w:r>
              <w:rPr>
                <w:rStyle w:val="IndexLink"/>
                <w:rtl w:val="true"/>
              </w:rPr>
              <w:tab/>
            </w:r>
            <w:r>
              <w:rPr>
                <w:rStyle w:val="IndexLink"/>
              </w:rPr>
              <w:t>82</w:t>
            </w:r>
          </w:hyperlink>
        </w:p>
        <w:p>
          <w:pPr>
            <w:pStyle w:val="Contents4"/>
            <w:tabs>
              <w:tab w:val="clear" w:pos="8176"/>
              <w:tab w:val="right" w:pos="9026" w:leader="dot"/>
            </w:tabs>
            <w:rPr/>
          </w:pPr>
          <w:hyperlink w:anchor="__RefHeading___Toc4681886_73709187">
            <w:r>
              <w:rPr>
                <w:webHidden/>
                <w:rStyle w:val="IndexLink"/>
              </w:rPr>
              <w:t>8689</w:t>
            </w:r>
            <w:r>
              <w:rPr>
                <w:rStyle w:val="IndexLink"/>
                <w:rtl w:val="true"/>
              </w:rPr>
              <w:t xml:space="preserve"> - </w:t>
            </w:r>
            <w:r>
              <w:rPr>
                <w:rStyle w:val="IndexLink"/>
                <w:rtl w:val="true"/>
              </w:rPr>
              <w:t>أبو عبيد البسري الزاهد</w:t>
            </w:r>
            <w:r>
              <w:rPr>
                <w:rStyle w:val="IndexLink"/>
                <w:rtl w:val="true"/>
              </w:rPr>
              <w:tab/>
            </w:r>
            <w:r>
              <w:rPr>
                <w:rStyle w:val="IndexLink"/>
              </w:rPr>
              <w:t>82</w:t>
            </w:r>
          </w:hyperlink>
        </w:p>
        <w:p>
          <w:pPr>
            <w:pStyle w:val="Contents4"/>
            <w:tabs>
              <w:tab w:val="clear" w:pos="8176"/>
              <w:tab w:val="right" w:pos="9026" w:leader="dot"/>
            </w:tabs>
            <w:rPr/>
          </w:pPr>
          <w:hyperlink w:anchor="__RefHeading___Toc4681888_73709187">
            <w:r>
              <w:rPr>
                <w:webHidden/>
                <w:rStyle w:val="IndexLink"/>
              </w:rPr>
              <w:t>8689</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أبو عتبة بن عبد اللّه بن يزيد بن معاوية</w:t>
            </w:r>
            <w:r>
              <w:rPr>
                <w:rStyle w:val="IndexLink"/>
                <w:rtl w:val="true"/>
              </w:rPr>
              <w:tab/>
            </w:r>
            <w:r>
              <w:rPr>
                <w:rStyle w:val="IndexLink"/>
              </w:rPr>
              <w:t>82</w:t>
            </w:r>
          </w:hyperlink>
        </w:p>
        <w:p>
          <w:pPr>
            <w:pStyle w:val="Contents4"/>
            <w:tabs>
              <w:tab w:val="clear" w:pos="8176"/>
              <w:tab w:val="right" w:pos="9026" w:leader="dot"/>
            </w:tabs>
            <w:rPr/>
          </w:pPr>
          <w:hyperlink w:anchor="__RefHeading___Toc4681890_73709187">
            <w:r>
              <w:rPr>
                <w:webHidden/>
                <w:rStyle w:val="IndexLink"/>
              </w:rPr>
              <w:t>8690</w:t>
            </w:r>
            <w:r>
              <w:rPr>
                <w:rStyle w:val="IndexLink"/>
                <w:rtl w:val="true"/>
              </w:rPr>
              <w:t xml:space="preserve"> - </w:t>
            </w:r>
            <w:r>
              <w:rPr>
                <w:rStyle w:val="IndexLink"/>
                <w:rtl w:val="true"/>
              </w:rPr>
              <w:t>أبو عتبة</w:t>
            </w:r>
            <w:r>
              <w:rPr>
                <w:rStyle w:val="IndexLink"/>
                <w:rtl w:val="true"/>
              </w:rPr>
              <w:tab/>
            </w:r>
            <w:r>
              <w:rPr>
                <w:rStyle w:val="IndexLink"/>
              </w:rPr>
              <w:t>82</w:t>
            </w:r>
          </w:hyperlink>
        </w:p>
        <w:p>
          <w:pPr>
            <w:pStyle w:val="Contents4"/>
            <w:tabs>
              <w:tab w:val="clear" w:pos="8176"/>
              <w:tab w:val="right" w:pos="9026" w:leader="dot"/>
            </w:tabs>
            <w:rPr/>
          </w:pPr>
          <w:hyperlink w:anchor="__RefHeading___Toc4681892_73709187">
            <w:r>
              <w:rPr>
                <w:webHidden/>
                <w:rStyle w:val="IndexLink"/>
              </w:rPr>
              <w:t>8691</w:t>
            </w:r>
            <w:r>
              <w:rPr>
                <w:rStyle w:val="IndexLink"/>
                <w:rtl w:val="true"/>
              </w:rPr>
              <w:t xml:space="preserve"> - </w:t>
            </w:r>
            <w:r>
              <w:rPr>
                <w:rStyle w:val="IndexLink"/>
                <w:rtl w:val="true"/>
              </w:rPr>
              <w:t>أبو عتبة البلقاوي</w:t>
            </w:r>
            <w:r>
              <w:rPr>
                <w:rStyle w:val="IndexLink"/>
                <w:rtl w:val="true"/>
              </w:rPr>
              <w:tab/>
            </w:r>
            <w:r>
              <w:rPr>
                <w:rStyle w:val="IndexLink"/>
              </w:rPr>
              <w:t>82</w:t>
            </w:r>
          </w:hyperlink>
        </w:p>
        <w:p>
          <w:pPr>
            <w:pStyle w:val="Contents4"/>
            <w:tabs>
              <w:tab w:val="clear" w:pos="8176"/>
              <w:tab w:val="right" w:pos="9026" w:leader="dot"/>
            </w:tabs>
            <w:rPr/>
          </w:pPr>
          <w:hyperlink w:anchor="__RefHeading___Toc4681894_73709187">
            <w:r>
              <w:rPr>
                <w:webHidden/>
                <w:rStyle w:val="IndexLink"/>
              </w:rPr>
              <w:t>8692</w:t>
            </w:r>
            <w:r>
              <w:rPr>
                <w:rStyle w:val="IndexLink"/>
                <w:rtl w:val="true"/>
              </w:rPr>
              <w:t xml:space="preserve"> - </w:t>
            </w:r>
            <w:r>
              <w:rPr>
                <w:rStyle w:val="IndexLink"/>
                <w:rtl w:val="true"/>
              </w:rPr>
              <w:t>أبو عتبة الحجازي</w:t>
            </w:r>
            <w:r>
              <w:rPr>
                <w:rStyle w:val="IndexLink"/>
                <w:rtl w:val="true"/>
              </w:rPr>
              <w:tab/>
            </w:r>
            <w:r>
              <w:rPr>
                <w:rStyle w:val="IndexLink"/>
              </w:rPr>
              <w:t>83</w:t>
            </w:r>
          </w:hyperlink>
        </w:p>
        <w:p>
          <w:pPr>
            <w:pStyle w:val="Contents4"/>
            <w:tabs>
              <w:tab w:val="clear" w:pos="8176"/>
              <w:tab w:val="right" w:pos="9026" w:leader="dot"/>
            </w:tabs>
            <w:rPr/>
          </w:pPr>
          <w:hyperlink w:anchor="__RefHeading___Toc4681896_73709187">
            <w:r>
              <w:rPr>
                <w:webHidden/>
                <w:rStyle w:val="IndexLink"/>
              </w:rPr>
              <w:t>8693</w:t>
            </w:r>
            <w:r>
              <w:rPr>
                <w:rStyle w:val="IndexLink"/>
                <w:rtl w:val="true"/>
              </w:rPr>
              <w:t xml:space="preserve"> - </w:t>
            </w:r>
            <w:r>
              <w:rPr>
                <w:rStyle w:val="IndexLink"/>
                <w:rtl w:val="true"/>
              </w:rPr>
              <w:t>أبو عثمان بن سنّة الخزاعي</w:t>
            </w:r>
            <w:r>
              <w:rPr>
                <w:rStyle w:val="IndexLink"/>
                <w:rtl w:val="true"/>
              </w:rPr>
              <w:tab/>
            </w:r>
            <w:r>
              <w:rPr>
                <w:rStyle w:val="IndexLink"/>
              </w:rPr>
              <w:t>83</w:t>
            </w:r>
          </w:hyperlink>
        </w:p>
        <w:p>
          <w:pPr>
            <w:pStyle w:val="Contents4"/>
            <w:tabs>
              <w:tab w:val="clear" w:pos="8176"/>
              <w:tab w:val="right" w:pos="9026" w:leader="dot"/>
            </w:tabs>
            <w:rPr/>
          </w:pPr>
          <w:hyperlink w:anchor="__RefHeading___Toc4681898_73709187">
            <w:r>
              <w:rPr>
                <w:webHidden/>
                <w:rStyle w:val="IndexLink"/>
              </w:rPr>
              <w:t>8694</w:t>
            </w:r>
            <w:r>
              <w:rPr>
                <w:rStyle w:val="IndexLink"/>
                <w:rtl w:val="true"/>
              </w:rPr>
              <w:t xml:space="preserve"> - </w:t>
            </w:r>
            <w:r>
              <w:rPr>
                <w:rStyle w:val="IndexLink"/>
                <w:rtl w:val="true"/>
              </w:rPr>
              <w:t>أبو عثمان النهدي</w:t>
            </w:r>
            <w:r>
              <w:rPr>
                <w:rStyle w:val="IndexLink"/>
                <w:rtl w:val="true"/>
              </w:rPr>
              <w:tab/>
            </w:r>
            <w:r>
              <w:rPr>
                <w:rStyle w:val="IndexLink"/>
              </w:rPr>
              <w:t>86</w:t>
            </w:r>
          </w:hyperlink>
        </w:p>
        <w:p>
          <w:pPr>
            <w:pStyle w:val="Contents4"/>
            <w:tabs>
              <w:tab w:val="clear" w:pos="8176"/>
              <w:tab w:val="right" w:pos="9026" w:leader="dot"/>
            </w:tabs>
            <w:rPr/>
          </w:pPr>
          <w:hyperlink w:anchor="__RefHeading___Toc4681900_73709187">
            <w:r>
              <w:rPr>
                <w:webHidden/>
                <w:rStyle w:val="IndexLink"/>
              </w:rPr>
              <w:t>8695</w:t>
            </w:r>
            <w:r>
              <w:rPr>
                <w:rStyle w:val="IndexLink"/>
                <w:rtl w:val="true"/>
              </w:rPr>
              <w:t xml:space="preserve"> - </w:t>
            </w:r>
            <w:r>
              <w:rPr>
                <w:rStyle w:val="IndexLink"/>
                <w:rtl w:val="true"/>
              </w:rPr>
              <w:t>أبو عثمان الصنعاني</w:t>
            </w:r>
            <w:r>
              <w:rPr>
                <w:rStyle w:val="IndexLink"/>
                <w:rtl w:val="true"/>
              </w:rPr>
              <w:tab/>
            </w:r>
            <w:r>
              <w:rPr>
                <w:rStyle w:val="IndexLink"/>
              </w:rPr>
              <w:t>86</w:t>
            </w:r>
          </w:hyperlink>
        </w:p>
        <w:p>
          <w:pPr>
            <w:pStyle w:val="Contents4"/>
            <w:tabs>
              <w:tab w:val="clear" w:pos="8176"/>
              <w:tab w:val="right" w:pos="9026" w:leader="dot"/>
            </w:tabs>
            <w:rPr/>
          </w:pPr>
          <w:hyperlink w:anchor="__RefHeading___Toc4681902_73709187">
            <w:r>
              <w:rPr>
                <w:webHidden/>
                <w:rStyle w:val="IndexLink"/>
              </w:rPr>
              <w:t>8696</w:t>
            </w:r>
            <w:r>
              <w:rPr>
                <w:rStyle w:val="IndexLink"/>
                <w:rtl w:val="true"/>
              </w:rPr>
              <w:t xml:space="preserve"> - </w:t>
            </w:r>
            <w:r>
              <w:rPr>
                <w:rStyle w:val="IndexLink"/>
                <w:rtl w:val="true"/>
              </w:rPr>
              <w:t>أبو عثمان البرسمي</w:t>
            </w:r>
            <w:r>
              <w:rPr>
                <w:rStyle w:val="IndexLink"/>
                <w:rtl w:val="true"/>
              </w:rPr>
              <w:tab/>
            </w:r>
            <w:r>
              <w:rPr>
                <w:rStyle w:val="IndexLink"/>
              </w:rPr>
              <w:t>86</w:t>
            </w:r>
          </w:hyperlink>
        </w:p>
        <w:p>
          <w:pPr>
            <w:pStyle w:val="Contents4"/>
            <w:tabs>
              <w:tab w:val="clear" w:pos="8176"/>
              <w:tab w:val="right" w:pos="9026" w:leader="dot"/>
            </w:tabs>
            <w:rPr/>
          </w:pPr>
          <w:hyperlink w:anchor="__RefHeading___Toc4681904_73709187">
            <w:r>
              <w:rPr>
                <w:webHidden/>
                <w:rStyle w:val="IndexLink"/>
              </w:rPr>
              <w:t>8697</w:t>
            </w:r>
            <w:r>
              <w:rPr>
                <w:rStyle w:val="IndexLink"/>
                <w:rtl w:val="true"/>
              </w:rPr>
              <w:t xml:space="preserve"> - </w:t>
            </w:r>
            <w:r>
              <w:rPr>
                <w:rStyle w:val="IndexLink"/>
                <w:rtl w:val="true"/>
              </w:rPr>
              <w:t>أبو عثمان بن مروان بن الحكم بن أبي العاص</w:t>
            </w:r>
            <w:r>
              <w:rPr>
                <w:rStyle w:val="IndexLink"/>
                <w:rtl w:val="true"/>
              </w:rPr>
              <w:tab/>
            </w:r>
            <w:r>
              <w:rPr>
                <w:rStyle w:val="IndexLink"/>
              </w:rPr>
              <w:t>86</w:t>
            </w:r>
          </w:hyperlink>
        </w:p>
        <w:p>
          <w:pPr>
            <w:pStyle w:val="Contents4"/>
            <w:tabs>
              <w:tab w:val="clear" w:pos="8176"/>
              <w:tab w:val="right" w:pos="9026" w:leader="dot"/>
            </w:tabs>
            <w:rPr/>
          </w:pPr>
          <w:hyperlink w:anchor="__RefHeading___Toc4681906_73709187">
            <w:r>
              <w:rPr>
                <w:webHidden/>
                <w:rStyle w:val="IndexLink"/>
              </w:rPr>
              <w:t>8698</w:t>
            </w:r>
            <w:r>
              <w:rPr>
                <w:rStyle w:val="IndexLink"/>
                <w:rtl w:val="true"/>
              </w:rPr>
              <w:t xml:space="preserve"> - </w:t>
            </w:r>
            <w:r>
              <w:rPr>
                <w:rStyle w:val="IndexLink"/>
                <w:rtl w:val="true"/>
              </w:rPr>
              <w:t>أبو عثمان بن مروان بن محمّد</w:t>
            </w:r>
            <w:r>
              <w:rPr>
                <w:rStyle w:val="IndexLink"/>
                <w:rtl w:val="true"/>
              </w:rPr>
              <w:tab/>
            </w:r>
            <w:r>
              <w:rPr>
                <w:rStyle w:val="IndexLink"/>
              </w:rPr>
              <w:t>87</w:t>
            </w:r>
          </w:hyperlink>
        </w:p>
        <w:p>
          <w:pPr>
            <w:pStyle w:val="Contents4"/>
            <w:tabs>
              <w:tab w:val="clear" w:pos="8176"/>
              <w:tab w:val="right" w:pos="9026" w:leader="dot"/>
            </w:tabs>
            <w:rPr/>
          </w:pPr>
          <w:hyperlink w:anchor="__RefHeading___Toc4681908_73709187">
            <w:r>
              <w:rPr>
                <w:webHidden/>
                <w:rStyle w:val="IndexLink"/>
              </w:rPr>
              <w:t>8699</w:t>
            </w:r>
            <w:r>
              <w:rPr>
                <w:rStyle w:val="IndexLink"/>
                <w:rtl w:val="true"/>
              </w:rPr>
              <w:t xml:space="preserve"> - </w:t>
            </w:r>
            <w:r>
              <w:rPr>
                <w:rStyle w:val="IndexLink"/>
                <w:rtl w:val="true"/>
              </w:rPr>
              <w:t>أبو عثمان الأوقص ،دمشقي</w:t>
            </w:r>
            <w:r>
              <w:rPr>
                <w:rStyle w:val="IndexLink"/>
                <w:rtl w:val="true"/>
              </w:rPr>
              <w:tab/>
            </w:r>
            <w:r>
              <w:rPr>
                <w:rStyle w:val="IndexLink"/>
              </w:rPr>
              <w:t>87</w:t>
            </w:r>
          </w:hyperlink>
        </w:p>
        <w:p>
          <w:pPr>
            <w:pStyle w:val="Contents4"/>
            <w:tabs>
              <w:tab w:val="clear" w:pos="8176"/>
              <w:tab w:val="right" w:pos="9026" w:leader="dot"/>
            </w:tabs>
            <w:rPr/>
          </w:pPr>
          <w:hyperlink w:anchor="__RefHeading___Toc4681910_73709187">
            <w:r>
              <w:rPr>
                <w:webHidden/>
                <w:rStyle w:val="IndexLink"/>
              </w:rPr>
              <w:t>8700</w:t>
            </w:r>
            <w:r>
              <w:rPr>
                <w:rStyle w:val="IndexLink"/>
                <w:rtl w:val="true"/>
              </w:rPr>
              <w:t xml:space="preserve"> - </w:t>
            </w:r>
            <w:r>
              <w:rPr>
                <w:rStyle w:val="IndexLink"/>
                <w:rtl w:val="true"/>
              </w:rPr>
              <w:t>أبو عثمان</w:t>
            </w:r>
            <w:r>
              <w:rPr>
                <w:rStyle w:val="IndexLink"/>
                <w:rtl w:val="true"/>
              </w:rPr>
              <w:tab/>
            </w:r>
            <w:r>
              <w:rPr>
                <w:rStyle w:val="IndexLink"/>
              </w:rPr>
              <w:t>88</w:t>
            </w:r>
          </w:hyperlink>
        </w:p>
        <w:p>
          <w:pPr>
            <w:pStyle w:val="Contents4"/>
            <w:tabs>
              <w:tab w:val="clear" w:pos="8176"/>
              <w:tab w:val="right" w:pos="9026" w:leader="dot"/>
            </w:tabs>
            <w:rPr/>
          </w:pPr>
          <w:hyperlink w:anchor="__RefHeading___Toc4681912_73709187">
            <w:r>
              <w:rPr>
                <w:webHidden/>
                <w:rStyle w:val="IndexLink"/>
              </w:rPr>
              <w:t>8701</w:t>
            </w:r>
            <w:r>
              <w:rPr>
                <w:rStyle w:val="IndexLink"/>
                <w:rtl w:val="true"/>
              </w:rPr>
              <w:t xml:space="preserve"> - </w:t>
            </w:r>
            <w:r>
              <w:rPr>
                <w:rStyle w:val="IndexLink"/>
                <w:rtl w:val="true"/>
              </w:rPr>
              <w:t>أبو عثمان بن عبد الملك بن معاوية</w:t>
            </w:r>
            <w:r>
              <w:rPr>
                <w:rStyle w:val="IndexLink"/>
                <w:rtl w:val="true"/>
              </w:rPr>
              <w:tab/>
            </w:r>
            <w:r>
              <w:rPr>
                <w:rStyle w:val="IndexLink"/>
              </w:rPr>
              <w:t>88</w:t>
            </w:r>
          </w:hyperlink>
        </w:p>
        <w:p>
          <w:pPr>
            <w:pStyle w:val="Contents4"/>
            <w:tabs>
              <w:tab w:val="clear" w:pos="8176"/>
              <w:tab w:val="right" w:pos="9026" w:leader="dot"/>
            </w:tabs>
            <w:rPr/>
          </w:pPr>
          <w:hyperlink w:anchor="__RefHeading___Toc4681914_73709187">
            <w:r>
              <w:rPr>
                <w:webHidden/>
                <w:rStyle w:val="IndexLink"/>
              </w:rPr>
              <w:t>8702</w:t>
            </w:r>
            <w:r>
              <w:rPr>
                <w:rStyle w:val="IndexLink"/>
                <w:rtl w:val="true"/>
              </w:rPr>
              <w:t xml:space="preserve"> - </w:t>
            </w:r>
            <w:r>
              <w:rPr>
                <w:rStyle w:val="IndexLink"/>
                <w:rtl w:val="true"/>
              </w:rPr>
              <w:t>أبو عثمان السراج</w:t>
            </w:r>
            <w:r>
              <w:rPr>
                <w:rStyle w:val="IndexLink"/>
                <w:rtl w:val="true"/>
              </w:rPr>
              <w:tab/>
            </w:r>
            <w:r>
              <w:rPr>
                <w:rStyle w:val="IndexLink"/>
              </w:rPr>
              <w:t>88</w:t>
            </w:r>
          </w:hyperlink>
        </w:p>
        <w:p>
          <w:pPr>
            <w:pStyle w:val="Contents4"/>
            <w:tabs>
              <w:tab w:val="clear" w:pos="8176"/>
              <w:tab w:val="right" w:pos="9026" w:leader="dot"/>
            </w:tabs>
            <w:rPr/>
          </w:pPr>
          <w:hyperlink w:anchor="__RefHeading___Toc4681916_73709187">
            <w:r>
              <w:rPr>
                <w:webHidden/>
                <w:rStyle w:val="IndexLink"/>
              </w:rPr>
              <w:t>8703</w:t>
            </w:r>
            <w:r>
              <w:rPr>
                <w:rStyle w:val="IndexLink"/>
                <w:rtl w:val="true"/>
              </w:rPr>
              <w:t xml:space="preserve"> - </w:t>
            </w:r>
            <w:r>
              <w:rPr>
                <w:rStyle w:val="IndexLink"/>
                <w:rtl w:val="true"/>
              </w:rPr>
              <w:t>أبو عثمان</w:t>
            </w:r>
            <w:r>
              <w:rPr>
                <w:rStyle w:val="IndexLink"/>
                <w:rtl w:val="true"/>
              </w:rPr>
              <w:tab/>
            </w:r>
            <w:r>
              <w:rPr>
                <w:rStyle w:val="IndexLink"/>
              </w:rPr>
              <w:t>88</w:t>
            </w:r>
          </w:hyperlink>
        </w:p>
        <w:p>
          <w:pPr>
            <w:pStyle w:val="Contents4"/>
            <w:tabs>
              <w:tab w:val="clear" w:pos="8176"/>
              <w:tab w:val="right" w:pos="9026" w:leader="dot"/>
            </w:tabs>
            <w:rPr/>
          </w:pPr>
          <w:hyperlink w:anchor="__RefHeading___Toc4681918_73709187">
            <w:r>
              <w:rPr>
                <w:webHidden/>
                <w:rStyle w:val="IndexLink"/>
              </w:rPr>
              <w:t>8704</w:t>
            </w:r>
            <w:r>
              <w:rPr>
                <w:rStyle w:val="IndexLink"/>
                <w:rtl w:val="true"/>
              </w:rPr>
              <w:t xml:space="preserve"> - </w:t>
            </w:r>
            <w:r>
              <w:rPr>
                <w:rStyle w:val="IndexLink"/>
                <w:rtl w:val="true"/>
              </w:rPr>
              <w:t>أبو عثمان بن أحمد بن رجاء النيسابوري</w:t>
            </w:r>
            <w:r>
              <w:rPr>
                <w:rStyle w:val="IndexLink"/>
                <w:rtl w:val="true"/>
              </w:rPr>
              <w:tab/>
            </w:r>
            <w:r>
              <w:rPr>
                <w:rStyle w:val="IndexLink"/>
              </w:rPr>
              <w:t>89</w:t>
            </w:r>
          </w:hyperlink>
        </w:p>
        <w:p>
          <w:pPr>
            <w:pStyle w:val="Contents4"/>
            <w:tabs>
              <w:tab w:val="clear" w:pos="8176"/>
              <w:tab w:val="right" w:pos="9026" w:leader="dot"/>
            </w:tabs>
            <w:rPr/>
          </w:pPr>
          <w:hyperlink w:anchor="__RefHeading___Toc4681920_73709187">
            <w:r>
              <w:rPr>
                <w:webHidden/>
                <w:rStyle w:val="IndexLink"/>
              </w:rPr>
              <w:t>8705</w:t>
            </w:r>
            <w:r>
              <w:rPr>
                <w:rStyle w:val="IndexLink"/>
                <w:rtl w:val="true"/>
              </w:rPr>
              <w:t xml:space="preserve"> - </w:t>
            </w:r>
            <w:r>
              <w:rPr>
                <w:rStyle w:val="IndexLink"/>
                <w:rtl w:val="true"/>
              </w:rPr>
              <w:t>أبو عثمان النصيبي</w:t>
            </w:r>
            <w:r>
              <w:rPr>
                <w:rStyle w:val="IndexLink"/>
                <w:rtl w:val="true"/>
              </w:rPr>
              <w:tab/>
            </w:r>
            <w:r>
              <w:rPr>
                <w:rStyle w:val="IndexLink"/>
              </w:rPr>
              <w:t>89</w:t>
            </w:r>
          </w:hyperlink>
        </w:p>
        <w:p>
          <w:pPr>
            <w:pStyle w:val="Contents4"/>
            <w:tabs>
              <w:tab w:val="clear" w:pos="8176"/>
              <w:tab w:val="right" w:pos="9026" w:leader="dot"/>
            </w:tabs>
            <w:rPr/>
          </w:pPr>
          <w:hyperlink w:anchor="__RefHeading___Toc4681922_73709187">
            <w:r>
              <w:rPr>
                <w:webHidden/>
                <w:rStyle w:val="IndexLink"/>
              </w:rPr>
              <w:t>8706</w:t>
            </w:r>
            <w:r>
              <w:rPr>
                <w:rStyle w:val="IndexLink"/>
                <w:rtl w:val="true"/>
              </w:rPr>
              <w:t xml:space="preserve"> - </w:t>
            </w:r>
            <w:r>
              <w:rPr>
                <w:rStyle w:val="IndexLink"/>
                <w:rtl w:val="true"/>
              </w:rPr>
              <w:t>أبو العجل</w:t>
            </w:r>
            <w:r>
              <w:rPr>
                <w:rStyle w:val="IndexLink"/>
                <w:rtl w:val="true"/>
              </w:rPr>
              <w:tab/>
            </w:r>
            <w:r>
              <w:rPr>
                <w:rStyle w:val="IndexLink"/>
              </w:rPr>
              <w:t>90</w:t>
            </w:r>
          </w:hyperlink>
        </w:p>
        <w:p>
          <w:pPr>
            <w:pStyle w:val="Contents4"/>
            <w:tabs>
              <w:tab w:val="clear" w:pos="8176"/>
              <w:tab w:val="right" w:pos="9026" w:leader="dot"/>
            </w:tabs>
            <w:rPr/>
          </w:pPr>
          <w:hyperlink w:anchor="__RefHeading___Toc4681924_73709187">
            <w:r>
              <w:rPr>
                <w:webHidden/>
                <w:rStyle w:val="IndexLink"/>
              </w:rPr>
              <w:t>8707</w:t>
            </w:r>
            <w:r>
              <w:rPr>
                <w:rStyle w:val="IndexLink"/>
                <w:rtl w:val="true"/>
              </w:rPr>
              <w:t xml:space="preserve"> - </w:t>
            </w:r>
            <w:r>
              <w:rPr>
                <w:rStyle w:val="IndexLink"/>
                <w:rtl w:val="true"/>
              </w:rPr>
              <w:t>أبو عذبة</w:t>
            </w:r>
            <w:r>
              <w:rPr>
                <w:rStyle w:val="IndexLink"/>
                <w:rtl w:val="true"/>
              </w:rPr>
              <w:tab/>
            </w:r>
            <w:r>
              <w:rPr>
                <w:rStyle w:val="IndexLink"/>
              </w:rPr>
              <w:t>90</w:t>
            </w:r>
          </w:hyperlink>
        </w:p>
        <w:p>
          <w:pPr>
            <w:pStyle w:val="Contents4"/>
            <w:tabs>
              <w:tab w:val="clear" w:pos="8176"/>
              <w:tab w:val="right" w:pos="9026" w:leader="dot"/>
            </w:tabs>
            <w:rPr/>
          </w:pPr>
          <w:hyperlink w:anchor="__RefHeading___Toc4681926_73709187">
            <w:r>
              <w:rPr>
                <w:webHidden/>
                <w:rStyle w:val="IndexLink"/>
              </w:rPr>
              <w:t>8708</w:t>
            </w:r>
            <w:r>
              <w:rPr>
                <w:rStyle w:val="IndexLink"/>
                <w:rtl w:val="true"/>
              </w:rPr>
              <w:t xml:space="preserve"> - </w:t>
            </w:r>
            <w:r>
              <w:rPr>
                <w:rStyle w:val="IndexLink"/>
                <w:rtl w:val="true"/>
              </w:rPr>
              <w:t>أبو العذراء</w:t>
            </w:r>
            <w:r>
              <w:rPr>
                <w:rStyle w:val="IndexLink"/>
                <w:rtl w:val="true"/>
              </w:rPr>
              <w:tab/>
            </w:r>
            <w:r>
              <w:rPr>
                <w:rStyle w:val="IndexLink"/>
              </w:rPr>
              <w:t>93</w:t>
            </w:r>
          </w:hyperlink>
        </w:p>
        <w:p>
          <w:pPr>
            <w:pStyle w:val="Contents4"/>
            <w:tabs>
              <w:tab w:val="clear" w:pos="8176"/>
              <w:tab w:val="right" w:pos="9026" w:leader="dot"/>
            </w:tabs>
            <w:rPr/>
          </w:pPr>
          <w:hyperlink w:anchor="__RefHeading___Toc4681928_73709187">
            <w:r>
              <w:rPr>
                <w:webHidden/>
                <w:rStyle w:val="IndexLink"/>
              </w:rPr>
              <w:t>8709</w:t>
            </w:r>
            <w:r>
              <w:rPr>
                <w:rStyle w:val="IndexLink"/>
                <w:rtl w:val="true"/>
              </w:rPr>
              <w:t xml:space="preserve"> - </w:t>
            </w:r>
            <w:r>
              <w:rPr>
                <w:rStyle w:val="IndexLink"/>
                <w:rtl w:val="true"/>
              </w:rPr>
              <w:t>أبو العريان المخزومي</w:t>
            </w:r>
            <w:r>
              <w:rPr>
                <w:rStyle w:val="IndexLink"/>
                <w:rtl w:val="true"/>
              </w:rPr>
              <w:tab/>
            </w:r>
            <w:r>
              <w:rPr>
                <w:rStyle w:val="IndexLink"/>
              </w:rPr>
              <w:t>95</w:t>
            </w:r>
          </w:hyperlink>
        </w:p>
        <w:p>
          <w:pPr>
            <w:pStyle w:val="Contents4"/>
            <w:tabs>
              <w:tab w:val="clear" w:pos="8176"/>
              <w:tab w:val="right" w:pos="9026" w:leader="dot"/>
            </w:tabs>
            <w:rPr/>
          </w:pPr>
          <w:hyperlink w:anchor="__RefHeading___Toc4681930_73709187">
            <w:r>
              <w:rPr>
                <w:webHidden/>
                <w:rStyle w:val="IndexLink"/>
              </w:rPr>
              <w:t>8710</w:t>
            </w:r>
            <w:r>
              <w:rPr>
                <w:rStyle w:val="IndexLink"/>
                <w:rtl w:val="true"/>
              </w:rPr>
              <w:t xml:space="preserve"> - </w:t>
            </w:r>
            <w:r>
              <w:rPr>
                <w:rStyle w:val="IndexLink"/>
                <w:rtl w:val="true"/>
              </w:rPr>
              <w:t>أبو عطية المذبوح</w:t>
            </w:r>
            <w:r>
              <w:rPr>
                <w:rStyle w:val="IndexLink"/>
                <w:rtl w:val="true"/>
              </w:rPr>
              <w:tab/>
            </w:r>
            <w:r>
              <w:rPr>
                <w:rStyle w:val="IndexLink"/>
              </w:rPr>
              <w:t>96</w:t>
            </w:r>
          </w:hyperlink>
        </w:p>
        <w:p>
          <w:pPr>
            <w:pStyle w:val="Contents4"/>
            <w:tabs>
              <w:tab w:val="clear" w:pos="8176"/>
              <w:tab w:val="right" w:pos="9026" w:leader="dot"/>
            </w:tabs>
            <w:rPr/>
          </w:pPr>
          <w:hyperlink w:anchor="__RefHeading___Toc4681932_73709187">
            <w:r>
              <w:rPr>
                <w:webHidden/>
                <w:rStyle w:val="IndexLink"/>
              </w:rPr>
              <w:t>8711</w:t>
            </w:r>
            <w:r>
              <w:rPr>
                <w:rStyle w:val="IndexLink"/>
                <w:rtl w:val="true"/>
              </w:rPr>
              <w:t xml:space="preserve"> - </w:t>
            </w:r>
            <w:r>
              <w:rPr>
                <w:rStyle w:val="IndexLink"/>
                <w:rtl w:val="true"/>
              </w:rPr>
              <w:t>أبو عفير الدؤلي</w:t>
            </w:r>
            <w:r>
              <w:rPr>
                <w:rStyle w:val="IndexLink"/>
                <w:rtl w:val="true"/>
              </w:rPr>
              <w:tab/>
            </w:r>
            <w:r>
              <w:rPr>
                <w:rStyle w:val="IndexLink"/>
              </w:rPr>
              <w:t>96</w:t>
            </w:r>
          </w:hyperlink>
        </w:p>
        <w:p>
          <w:pPr>
            <w:pStyle w:val="Contents4"/>
            <w:tabs>
              <w:tab w:val="clear" w:pos="8176"/>
              <w:tab w:val="right" w:pos="9026" w:leader="dot"/>
            </w:tabs>
            <w:rPr/>
          </w:pPr>
          <w:hyperlink w:anchor="__RefHeading___Toc4681934_73709187">
            <w:r>
              <w:rPr>
                <w:webHidden/>
                <w:rStyle w:val="IndexLink"/>
              </w:rPr>
              <w:t>8712</w:t>
            </w:r>
            <w:r>
              <w:rPr>
                <w:rStyle w:val="IndexLink"/>
                <w:rtl w:val="true"/>
              </w:rPr>
              <w:t xml:space="preserve"> - </w:t>
            </w:r>
            <w:r>
              <w:rPr>
                <w:rStyle w:val="IndexLink"/>
                <w:rtl w:val="true"/>
              </w:rPr>
              <w:t>أبو عبيد</w:t>
            </w:r>
            <w:r>
              <w:rPr>
                <w:rStyle w:val="IndexLink"/>
                <w:rtl w:val="true"/>
              </w:rPr>
              <w:tab/>
            </w:r>
            <w:r>
              <w:rPr>
                <w:rStyle w:val="IndexLink"/>
              </w:rPr>
              <w:t>97</w:t>
            </w:r>
          </w:hyperlink>
        </w:p>
        <w:p>
          <w:pPr>
            <w:pStyle w:val="Contents4"/>
            <w:tabs>
              <w:tab w:val="clear" w:pos="8176"/>
              <w:tab w:val="right" w:pos="9026" w:leader="dot"/>
            </w:tabs>
            <w:rPr/>
          </w:pPr>
          <w:hyperlink w:anchor="__RefHeading___Toc4681936_73709187">
            <w:r>
              <w:rPr>
                <w:webHidden/>
                <w:rStyle w:val="IndexLink"/>
              </w:rPr>
              <w:t>8713</w:t>
            </w:r>
            <w:r>
              <w:rPr>
                <w:rStyle w:val="IndexLink"/>
                <w:rtl w:val="true"/>
              </w:rPr>
              <w:t xml:space="preserve"> - </w:t>
            </w:r>
            <w:r>
              <w:rPr>
                <w:rStyle w:val="IndexLink"/>
                <w:rtl w:val="true"/>
              </w:rPr>
              <w:t>أبو عقيل المبتلى</w:t>
            </w:r>
            <w:r>
              <w:rPr>
                <w:rStyle w:val="IndexLink"/>
                <w:rtl w:val="true"/>
              </w:rPr>
              <w:tab/>
            </w:r>
            <w:r>
              <w:rPr>
                <w:rStyle w:val="IndexLink"/>
              </w:rPr>
              <w:t>97</w:t>
            </w:r>
          </w:hyperlink>
        </w:p>
        <w:p>
          <w:pPr>
            <w:pStyle w:val="Contents4"/>
            <w:tabs>
              <w:tab w:val="clear" w:pos="8176"/>
              <w:tab w:val="right" w:pos="9026" w:leader="dot"/>
            </w:tabs>
            <w:rPr/>
          </w:pPr>
          <w:hyperlink w:anchor="__RefHeading___Toc4681938_73709187">
            <w:r>
              <w:rPr>
                <w:webHidden/>
                <w:rStyle w:val="IndexLink"/>
              </w:rPr>
              <w:t>8714</w:t>
            </w:r>
            <w:r>
              <w:rPr>
                <w:rStyle w:val="IndexLink"/>
                <w:rtl w:val="true"/>
              </w:rPr>
              <w:t xml:space="preserve"> - </w:t>
            </w:r>
            <w:r>
              <w:rPr>
                <w:rStyle w:val="IndexLink"/>
                <w:rtl w:val="true"/>
              </w:rPr>
              <w:t>أبو علقمة بن أبي كبير الأسلمي</w:t>
            </w:r>
            <w:r>
              <w:rPr>
                <w:rStyle w:val="IndexLink"/>
                <w:rtl w:val="true"/>
              </w:rPr>
              <w:tab/>
            </w:r>
            <w:r>
              <w:rPr>
                <w:rStyle w:val="IndexLink"/>
              </w:rPr>
              <w:t>98</w:t>
            </w:r>
          </w:hyperlink>
        </w:p>
        <w:p>
          <w:pPr>
            <w:pStyle w:val="Contents4"/>
            <w:tabs>
              <w:tab w:val="clear" w:pos="8176"/>
              <w:tab w:val="right" w:pos="9026" w:leader="dot"/>
            </w:tabs>
            <w:rPr/>
          </w:pPr>
          <w:hyperlink w:anchor="__RefHeading___Toc4681940_73709187">
            <w:r>
              <w:rPr>
                <w:webHidden/>
                <w:rStyle w:val="IndexLink"/>
              </w:rPr>
              <w:t>8715</w:t>
            </w:r>
            <w:r>
              <w:rPr>
                <w:rStyle w:val="IndexLink"/>
                <w:rtl w:val="true"/>
              </w:rPr>
              <w:t xml:space="preserve"> - </w:t>
            </w:r>
            <w:r>
              <w:rPr>
                <w:rStyle w:val="IndexLink"/>
                <w:rtl w:val="true"/>
              </w:rPr>
              <w:t>أبو علقمة النميري المضحك</w:t>
            </w:r>
            <w:r>
              <w:rPr>
                <w:rStyle w:val="IndexLink"/>
                <w:rtl w:val="true"/>
              </w:rPr>
              <w:tab/>
            </w:r>
            <w:r>
              <w:rPr>
                <w:rStyle w:val="IndexLink"/>
              </w:rPr>
              <w:t>98</w:t>
            </w:r>
          </w:hyperlink>
        </w:p>
        <w:p>
          <w:pPr>
            <w:pStyle w:val="Contents4"/>
            <w:tabs>
              <w:tab w:val="clear" w:pos="8176"/>
              <w:tab w:val="right" w:pos="9026" w:leader="dot"/>
            </w:tabs>
            <w:rPr/>
          </w:pPr>
          <w:hyperlink w:anchor="__RefHeading___Toc4681942_73709187">
            <w:r>
              <w:rPr>
                <w:webHidden/>
                <w:rStyle w:val="IndexLink"/>
                <w:rtl w:val="true"/>
              </w:rPr>
              <w:t>ذكر من اسمه أبو علي</w:t>
            </w:r>
            <w:r>
              <w:rPr>
                <w:rStyle w:val="IndexLink"/>
                <w:rtl w:val="true"/>
              </w:rPr>
              <w:tab/>
            </w:r>
            <w:r>
              <w:rPr>
                <w:rStyle w:val="IndexLink"/>
              </w:rPr>
              <w:t>100</w:t>
            </w:r>
          </w:hyperlink>
        </w:p>
        <w:p>
          <w:pPr>
            <w:pStyle w:val="Contents5"/>
            <w:tabs>
              <w:tab w:val="clear" w:pos="7892"/>
              <w:tab w:val="right" w:pos="9026" w:leader="dot"/>
            </w:tabs>
            <w:rPr/>
          </w:pPr>
          <w:hyperlink w:anchor="__RefHeading___Toc4681944_7370918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681946_73709187">
            <w:r>
              <w:rPr>
                <w:webHidden/>
                <w:rStyle w:val="IndexLink"/>
              </w:rPr>
              <w:t>8716</w:t>
            </w:r>
            <w:r>
              <w:rPr>
                <w:rStyle w:val="IndexLink"/>
                <w:rtl w:val="true"/>
              </w:rPr>
              <w:t xml:space="preserve"> - </w:t>
            </w:r>
            <w:r>
              <w:rPr>
                <w:rStyle w:val="IndexLink"/>
                <w:rtl w:val="true"/>
              </w:rPr>
              <w:t>أبو علي البيروتي</w:t>
            </w:r>
            <w:r>
              <w:rPr>
                <w:rStyle w:val="IndexLink"/>
                <w:rtl w:val="true"/>
              </w:rPr>
              <w:tab/>
            </w:r>
            <w:r>
              <w:rPr>
                <w:rStyle w:val="IndexLink"/>
              </w:rPr>
              <w:t>100</w:t>
            </w:r>
          </w:hyperlink>
        </w:p>
        <w:p>
          <w:pPr>
            <w:pStyle w:val="Contents5"/>
            <w:tabs>
              <w:tab w:val="clear" w:pos="7892"/>
              <w:tab w:val="right" w:pos="9026" w:leader="dot"/>
            </w:tabs>
            <w:rPr/>
          </w:pPr>
          <w:hyperlink w:anchor="__RefHeading___Toc4681948_73709187">
            <w:r>
              <w:rPr>
                <w:webHidden/>
                <w:rStyle w:val="IndexLink"/>
              </w:rPr>
              <w:t>8717</w:t>
            </w:r>
            <w:r>
              <w:rPr>
                <w:rStyle w:val="IndexLink"/>
                <w:rtl w:val="true"/>
              </w:rPr>
              <w:t xml:space="preserve"> - </w:t>
            </w:r>
            <w:r>
              <w:rPr>
                <w:rStyle w:val="IndexLink"/>
                <w:rtl w:val="true"/>
              </w:rPr>
              <w:t>أبو علي بن أبي التائب</w:t>
            </w:r>
            <w:r>
              <w:rPr>
                <w:rStyle w:val="IndexLink"/>
                <w:rtl w:val="true"/>
              </w:rPr>
              <w:tab/>
            </w:r>
            <w:r>
              <w:rPr>
                <w:rStyle w:val="IndexLink"/>
              </w:rPr>
              <w:t>100</w:t>
            </w:r>
          </w:hyperlink>
        </w:p>
        <w:p>
          <w:pPr>
            <w:pStyle w:val="Contents5"/>
            <w:tabs>
              <w:tab w:val="clear" w:pos="7892"/>
              <w:tab w:val="right" w:pos="9026" w:leader="dot"/>
            </w:tabs>
            <w:rPr/>
          </w:pPr>
          <w:hyperlink w:anchor="__RefHeading___Toc4681950_73709187">
            <w:r>
              <w:rPr>
                <w:webHidden/>
                <w:rStyle w:val="IndexLink"/>
              </w:rPr>
              <w:t>8718</w:t>
            </w:r>
            <w:r>
              <w:rPr>
                <w:rStyle w:val="IndexLink"/>
                <w:rtl w:val="true"/>
              </w:rPr>
              <w:t xml:space="preserve"> - </w:t>
            </w:r>
            <w:r>
              <w:rPr>
                <w:rStyle w:val="IndexLink"/>
                <w:rtl w:val="true"/>
              </w:rPr>
              <w:t>أبو علي بن أبي السّمراء الأطرابلسي</w:t>
            </w:r>
            <w:r>
              <w:rPr>
                <w:rStyle w:val="IndexLink"/>
                <w:rtl w:val="true"/>
              </w:rPr>
              <w:tab/>
            </w:r>
            <w:r>
              <w:rPr>
                <w:rStyle w:val="IndexLink"/>
              </w:rPr>
              <w:t>101</w:t>
            </w:r>
          </w:hyperlink>
        </w:p>
        <w:p>
          <w:pPr>
            <w:pStyle w:val="Contents5"/>
            <w:tabs>
              <w:tab w:val="clear" w:pos="7892"/>
              <w:tab w:val="right" w:pos="9026" w:leader="dot"/>
            </w:tabs>
            <w:rPr/>
          </w:pPr>
          <w:hyperlink w:anchor="__RefHeading___Toc4681952_73709187">
            <w:r>
              <w:rPr>
                <w:webHidden/>
                <w:rStyle w:val="IndexLink"/>
              </w:rPr>
              <w:t>8718</w:t>
            </w:r>
            <w:r>
              <w:rPr>
                <w:rStyle w:val="IndexLink"/>
                <w:rtl w:val="true"/>
              </w:rPr>
              <w:t xml:space="preserve"> - </w:t>
            </w:r>
            <w:r>
              <w:rPr>
                <w:rStyle w:val="IndexLink"/>
                <w:rtl w:val="true"/>
              </w:rPr>
              <w:t>أبو علي بن زلزل</w:t>
            </w:r>
            <w:r>
              <w:rPr>
                <w:rStyle w:val="IndexLink"/>
                <w:rtl w:val="true"/>
              </w:rPr>
              <w:tab/>
            </w:r>
            <w:r>
              <w:rPr>
                <w:rStyle w:val="IndexLink"/>
              </w:rPr>
              <w:t>101</w:t>
            </w:r>
          </w:hyperlink>
        </w:p>
        <w:p>
          <w:pPr>
            <w:pStyle w:val="Contents5"/>
            <w:tabs>
              <w:tab w:val="clear" w:pos="7892"/>
              <w:tab w:val="right" w:pos="9026" w:leader="dot"/>
            </w:tabs>
            <w:rPr/>
          </w:pPr>
          <w:hyperlink w:anchor="__RefHeading___Toc4681954_73709187">
            <w:r>
              <w:rPr>
                <w:webHidden/>
                <w:rStyle w:val="IndexLink"/>
              </w:rPr>
              <w:t>8719</w:t>
            </w:r>
            <w:r>
              <w:rPr>
                <w:rStyle w:val="IndexLink"/>
                <w:rtl w:val="true"/>
              </w:rPr>
              <w:t xml:space="preserve"> - </w:t>
            </w:r>
            <w:r>
              <w:rPr>
                <w:rStyle w:val="IndexLink"/>
                <w:rtl w:val="true"/>
              </w:rPr>
              <w:t>أبو علي بن أبي موسى المعدّل</w:t>
            </w:r>
            <w:r>
              <w:rPr>
                <w:rStyle w:val="IndexLink"/>
                <w:rtl w:val="true"/>
              </w:rPr>
              <w:tab/>
            </w:r>
            <w:r>
              <w:rPr>
                <w:rStyle w:val="IndexLink"/>
              </w:rPr>
              <w:t>101</w:t>
            </w:r>
          </w:hyperlink>
        </w:p>
        <w:p>
          <w:pPr>
            <w:pStyle w:val="Contents5"/>
            <w:tabs>
              <w:tab w:val="clear" w:pos="7892"/>
              <w:tab w:val="right" w:pos="9026" w:leader="dot"/>
            </w:tabs>
            <w:rPr/>
          </w:pPr>
          <w:hyperlink w:anchor="__RefHeading___Toc4681956_73709187">
            <w:r>
              <w:rPr>
                <w:webHidden/>
                <w:rStyle w:val="IndexLink"/>
              </w:rPr>
              <w:t>8720</w:t>
            </w:r>
            <w:r>
              <w:rPr>
                <w:rStyle w:val="IndexLink"/>
                <w:rtl w:val="true"/>
              </w:rPr>
              <w:t xml:space="preserve"> - </w:t>
            </w:r>
            <w:r>
              <w:rPr>
                <w:rStyle w:val="IndexLink"/>
                <w:rtl w:val="true"/>
              </w:rPr>
              <w:t>أبو علي القيسراني</w:t>
            </w:r>
            <w:r>
              <w:rPr>
                <w:rStyle w:val="IndexLink"/>
                <w:rtl w:val="true"/>
              </w:rPr>
              <w:tab/>
            </w:r>
            <w:r>
              <w:rPr>
                <w:rStyle w:val="IndexLink"/>
              </w:rPr>
              <w:t>103</w:t>
            </w:r>
          </w:hyperlink>
        </w:p>
        <w:p>
          <w:pPr>
            <w:pStyle w:val="Contents5"/>
            <w:tabs>
              <w:tab w:val="clear" w:pos="7892"/>
              <w:tab w:val="right" w:pos="9026" w:leader="dot"/>
            </w:tabs>
            <w:rPr/>
          </w:pPr>
          <w:hyperlink w:anchor="__RefHeading___Toc4681958_73709187">
            <w:r>
              <w:rPr>
                <w:webHidden/>
                <w:rStyle w:val="IndexLink"/>
              </w:rPr>
              <w:t>8721</w:t>
            </w:r>
            <w:r>
              <w:rPr>
                <w:rStyle w:val="IndexLink"/>
                <w:rtl w:val="true"/>
              </w:rPr>
              <w:t xml:space="preserve"> - </w:t>
            </w:r>
            <w:r>
              <w:rPr>
                <w:rStyle w:val="IndexLink"/>
                <w:rtl w:val="true"/>
              </w:rPr>
              <w:t>أبو علي الدمشقي</w:t>
            </w:r>
            <w:r>
              <w:rPr>
                <w:rStyle w:val="IndexLink"/>
                <w:rtl w:val="true"/>
              </w:rPr>
              <w:tab/>
            </w:r>
            <w:r>
              <w:rPr>
                <w:rStyle w:val="IndexLink"/>
              </w:rPr>
              <w:t>103</w:t>
            </w:r>
          </w:hyperlink>
        </w:p>
        <w:p>
          <w:pPr>
            <w:pStyle w:val="Contents5"/>
            <w:tabs>
              <w:tab w:val="clear" w:pos="7892"/>
              <w:tab w:val="right" w:pos="9026" w:leader="dot"/>
            </w:tabs>
            <w:rPr/>
          </w:pPr>
          <w:hyperlink w:anchor="__RefHeading___Toc4681960_73709187">
            <w:r>
              <w:rPr>
                <w:webHidden/>
                <w:rStyle w:val="IndexLink"/>
              </w:rPr>
              <w:t>8722</w:t>
            </w:r>
            <w:r>
              <w:rPr>
                <w:rStyle w:val="IndexLink"/>
                <w:rtl w:val="true"/>
              </w:rPr>
              <w:t xml:space="preserve"> - </w:t>
            </w:r>
            <w:r>
              <w:rPr>
                <w:rStyle w:val="IndexLink"/>
                <w:rtl w:val="true"/>
              </w:rPr>
              <w:t>أبو علي بن كامل الشاعر</w:t>
            </w:r>
            <w:r>
              <w:rPr>
                <w:rStyle w:val="IndexLink"/>
                <w:rtl w:val="true"/>
              </w:rPr>
              <w:tab/>
            </w:r>
            <w:r>
              <w:rPr>
                <w:rStyle w:val="IndexLink"/>
              </w:rPr>
              <w:t>104</w:t>
            </w:r>
          </w:hyperlink>
        </w:p>
        <w:p>
          <w:pPr>
            <w:pStyle w:val="Contents5"/>
            <w:tabs>
              <w:tab w:val="clear" w:pos="7892"/>
              <w:tab w:val="right" w:pos="9026" w:leader="dot"/>
            </w:tabs>
            <w:rPr/>
          </w:pPr>
          <w:hyperlink w:anchor="__RefHeading___Toc4681962_73709187">
            <w:r>
              <w:rPr>
                <w:webHidden/>
                <w:rStyle w:val="IndexLink"/>
              </w:rPr>
              <w:t>8723</w:t>
            </w:r>
            <w:r>
              <w:rPr>
                <w:rStyle w:val="IndexLink"/>
                <w:rtl w:val="true"/>
              </w:rPr>
              <w:t xml:space="preserve"> - </w:t>
            </w:r>
            <w:r>
              <w:rPr>
                <w:rStyle w:val="IndexLink"/>
                <w:rtl w:val="true"/>
              </w:rPr>
              <w:t>أبو علي الشريف الرقي</w:t>
            </w:r>
            <w:r>
              <w:rPr>
                <w:rStyle w:val="IndexLink"/>
                <w:rtl w:val="true"/>
              </w:rPr>
              <w:tab/>
            </w:r>
            <w:r>
              <w:rPr>
                <w:rStyle w:val="IndexLink"/>
              </w:rPr>
              <w:t>104</w:t>
            </w:r>
          </w:hyperlink>
        </w:p>
        <w:p>
          <w:pPr>
            <w:pStyle w:val="Contents5"/>
            <w:tabs>
              <w:tab w:val="clear" w:pos="7892"/>
              <w:tab w:val="right" w:pos="9026" w:leader="dot"/>
            </w:tabs>
            <w:rPr/>
          </w:pPr>
          <w:hyperlink w:anchor="__RefHeading___Toc4681964_73709187">
            <w:r>
              <w:rPr>
                <w:webHidden/>
                <w:rStyle w:val="IndexLink"/>
              </w:rPr>
              <w:t>8724</w:t>
            </w:r>
            <w:r>
              <w:rPr>
                <w:rStyle w:val="IndexLink"/>
                <w:rtl w:val="true"/>
              </w:rPr>
              <w:t xml:space="preserve"> - </w:t>
            </w:r>
            <w:r>
              <w:rPr>
                <w:rStyle w:val="IndexLink"/>
                <w:rtl w:val="true"/>
              </w:rPr>
              <w:t>أبو علي بن حميد البغدادي</w:t>
            </w:r>
            <w:r>
              <w:rPr>
                <w:rStyle w:val="IndexLink"/>
                <w:rtl w:val="true"/>
              </w:rPr>
              <w:tab/>
            </w:r>
            <w:r>
              <w:rPr>
                <w:rStyle w:val="IndexLink"/>
              </w:rPr>
              <w:t>104</w:t>
            </w:r>
          </w:hyperlink>
        </w:p>
        <w:p>
          <w:pPr>
            <w:pStyle w:val="Contents4"/>
            <w:tabs>
              <w:tab w:val="clear" w:pos="8176"/>
              <w:tab w:val="right" w:pos="9026" w:leader="dot"/>
            </w:tabs>
            <w:rPr/>
          </w:pPr>
          <w:hyperlink w:anchor="__RefHeading___Toc4681966_73709187">
            <w:r>
              <w:rPr>
                <w:webHidden/>
                <w:rStyle w:val="IndexLink"/>
              </w:rPr>
              <w:t>8725</w:t>
            </w:r>
            <w:r>
              <w:rPr>
                <w:rStyle w:val="IndexLink"/>
                <w:rtl w:val="true"/>
              </w:rPr>
              <w:t xml:space="preserve"> - </w:t>
            </w:r>
            <w:r>
              <w:rPr>
                <w:rStyle w:val="IndexLink"/>
                <w:rtl w:val="true"/>
              </w:rPr>
              <w:t>أبو عمارة الصّوريّ‌</w:t>
            </w:r>
            <w:r>
              <w:rPr>
                <w:rStyle w:val="IndexLink"/>
                <w:rtl w:val="true"/>
              </w:rPr>
              <w:tab/>
            </w:r>
            <w:r>
              <w:rPr>
                <w:rStyle w:val="IndexLink"/>
              </w:rPr>
              <w:t>104</w:t>
            </w:r>
          </w:hyperlink>
        </w:p>
        <w:p>
          <w:pPr>
            <w:pStyle w:val="Contents4"/>
            <w:tabs>
              <w:tab w:val="clear" w:pos="8176"/>
              <w:tab w:val="right" w:pos="9026" w:leader="dot"/>
            </w:tabs>
            <w:rPr/>
          </w:pPr>
          <w:hyperlink w:anchor="__RefHeading___Toc4681968_73709187">
            <w:r>
              <w:rPr>
                <w:webHidden/>
                <w:rStyle w:val="IndexLink"/>
              </w:rPr>
              <w:t>8726</w:t>
            </w:r>
            <w:r>
              <w:rPr>
                <w:rStyle w:val="IndexLink"/>
                <w:rtl w:val="true"/>
              </w:rPr>
              <w:t xml:space="preserve"> - </w:t>
            </w:r>
            <w:r>
              <w:rPr>
                <w:rStyle w:val="IndexLink"/>
                <w:rtl w:val="true"/>
              </w:rPr>
              <w:t>أبو عمران أخو أبي سليمان الداراني</w:t>
            </w:r>
            <w:r>
              <w:rPr>
                <w:rStyle w:val="IndexLink"/>
                <w:rtl w:val="true"/>
              </w:rPr>
              <w:tab/>
            </w:r>
            <w:r>
              <w:rPr>
                <w:rStyle w:val="IndexLink"/>
              </w:rPr>
              <w:t>104</w:t>
            </w:r>
          </w:hyperlink>
        </w:p>
        <w:p>
          <w:pPr>
            <w:pStyle w:val="Contents4"/>
            <w:tabs>
              <w:tab w:val="clear" w:pos="8176"/>
              <w:tab w:val="right" w:pos="9026" w:leader="dot"/>
            </w:tabs>
            <w:rPr/>
          </w:pPr>
          <w:hyperlink w:anchor="__RefHeading___Toc4681970_73709187">
            <w:r>
              <w:rPr>
                <w:webHidden/>
                <w:rStyle w:val="IndexLink"/>
              </w:rPr>
              <w:t>8727</w:t>
            </w:r>
            <w:r>
              <w:rPr>
                <w:rStyle w:val="IndexLink"/>
                <w:rtl w:val="true"/>
              </w:rPr>
              <w:t xml:space="preserve"> - </w:t>
            </w:r>
            <w:r>
              <w:rPr>
                <w:rStyle w:val="IndexLink"/>
                <w:rtl w:val="true"/>
              </w:rPr>
              <w:t>أبو عمران الطبري</w:t>
            </w:r>
            <w:r>
              <w:rPr>
                <w:rStyle w:val="IndexLink"/>
                <w:rtl w:val="true"/>
              </w:rPr>
              <w:tab/>
            </w:r>
            <w:r>
              <w:rPr>
                <w:rStyle w:val="IndexLink"/>
              </w:rPr>
              <w:t>105</w:t>
            </w:r>
          </w:hyperlink>
        </w:p>
        <w:p>
          <w:pPr>
            <w:pStyle w:val="Contents4"/>
            <w:tabs>
              <w:tab w:val="clear" w:pos="8176"/>
              <w:tab w:val="right" w:pos="9026" w:leader="dot"/>
            </w:tabs>
            <w:rPr/>
          </w:pPr>
          <w:hyperlink w:anchor="__RefHeading___Toc4681972_73709187">
            <w:r>
              <w:rPr>
                <w:webHidden/>
                <w:rStyle w:val="IndexLink"/>
                <w:rtl w:val="true"/>
              </w:rPr>
              <w:t>ذكر من اسمه أبو عمر</w:t>
            </w:r>
            <w:r>
              <w:rPr>
                <w:rStyle w:val="IndexLink"/>
                <w:rtl w:val="true"/>
              </w:rPr>
              <w:tab/>
            </w:r>
            <w:r>
              <w:rPr>
                <w:rStyle w:val="IndexLink"/>
              </w:rPr>
              <w:t>105</w:t>
            </w:r>
          </w:hyperlink>
        </w:p>
        <w:p>
          <w:pPr>
            <w:pStyle w:val="Contents5"/>
            <w:tabs>
              <w:tab w:val="clear" w:pos="7892"/>
              <w:tab w:val="right" w:pos="9026" w:leader="dot"/>
            </w:tabs>
            <w:rPr/>
          </w:pPr>
          <w:hyperlink w:anchor="__RefHeading___Toc4681974_73709187">
            <w:r>
              <w:rPr>
                <w:webHidden/>
                <w:rStyle w:val="IndexLink"/>
              </w:rPr>
              <w:t>8728</w:t>
            </w:r>
            <w:r>
              <w:rPr>
                <w:rStyle w:val="IndexLink"/>
                <w:rtl w:val="true"/>
              </w:rPr>
              <w:t xml:space="preserve"> - </w:t>
            </w:r>
            <w:r>
              <w:rPr>
                <w:rStyle w:val="IndexLink"/>
                <w:rtl w:val="true"/>
              </w:rPr>
              <w:t>أبو عمر</w:t>
            </w:r>
            <w:r>
              <w:rPr>
                <w:rStyle w:val="IndexLink"/>
                <w:rtl w:val="true"/>
              </w:rPr>
              <w:tab/>
            </w:r>
            <w:r>
              <w:rPr>
                <w:rStyle w:val="IndexLink"/>
              </w:rPr>
              <w:t>105</w:t>
            </w:r>
          </w:hyperlink>
        </w:p>
        <w:p>
          <w:pPr>
            <w:pStyle w:val="Contents5"/>
            <w:tabs>
              <w:tab w:val="clear" w:pos="7892"/>
              <w:tab w:val="right" w:pos="9026" w:leader="dot"/>
            </w:tabs>
            <w:rPr/>
          </w:pPr>
          <w:hyperlink w:anchor="__RefHeading___Toc4681976_73709187">
            <w:r>
              <w:rPr>
                <w:webHidden/>
                <w:rStyle w:val="IndexLink"/>
              </w:rPr>
              <w:t>8729</w:t>
            </w:r>
            <w:r>
              <w:rPr>
                <w:rStyle w:val="IndexLink"/>
                <w:rtl w:val="true"/>
              </w:rPr>
              <w:t xml:space="preserve"> - </w:t>
            </w:r>
            <w:r>
              <w:rPr>
                <w:rStyle w:val="IndexLink"/>
                <w:rtl w:val="true"/>
              </w:rPr>
              <w:t>أبو عمر الدمشقي</w:t>
            </w:r>
            <w:r>
              <w:rPr>
                <w:rStyle w:val="IndexLink"/>
                <w:rtl w:val="true"/>
              </w:rPr>
              <w:tab/>
            </w:r>
            <w:r>
              <w:rPr>
                <w:rStyle w:val="IndexLink"/>
              </w:rPr>
              <w:t>106</w:t>
            </w:r>
          </w:hyperlink>
        </w:p>
        <w:p>
          <w:pPr>
            <w:pStyle w:val="Contents5"/>
            <w:tabs>
              <w:tab w:val="clear" w:pos="7892"/>
              <w:tab w:val="right" w:pos="9026" w:leader="dot"/>
            </w:tabs>
            <w:rPr/>
          </w:pPr>
          <w:hyperlink w:anchor="__RefHeading___Toc4681978_73709187">
            <w:r>
              <w:rPr>
                <w:webHidden/>
                <w:rStyle w:val="IndexLink"/>
              </w:rPr>
              <w:t>8730</w:t>
            </w:r>
            <w:r>
              <w:rPr>
                <w:rStyle w:val="IndexLink"/>
                <w:rtl w:val="true"/>
              </w:rPr>
              <w:t xml:space="preserve"> - </w:t>
            </w:r>
            <w:r>
              <w:rPr>
                <w:rStyle w:val="IndexLink"/>
                <w:rtl w:val="true"/>
              </w:rPr>
              <w:t>أبو عمر الدّمشقي</w:t>
            </w:r>
            <w:r>
              <w:rPr>
                <w:rStyle w:val="IndexLink"/>
                <w:rtl w:val="true"/>
              </w:rPr>
              <w:tab/>
            </w:r>
            <w:r>
              <w:rPr>
                <w:rStyle w:val="IndexLink"/>
              </w:rPr>
              <w:t>106</w:t>
            </w:r>
          </w:hyperlink>
        </w:p>
        <w:p>
          <w:pPr>
            <w:pStyle w:val="Contents5"/>
            <w:tabs>
              <w:tab w:val="clear" w:pos="7892"/>
              <w:tab w:val="right" w:pos="9026" w:leader="dot"/>
            </w:tabs>
            <w:rPr/>
          </w:pPr>
          <w:hyperlink w:anchor="__RefHeading___Toc4681980_73709187">
            <w:r>
              <w:rPr>
                <w:webHidden/>
                <w:rStyle w:val="IndexLink"/>
              </w:rPr>
              <w:t>8731</w:t>
            </w:r>
            <w:r>
              <w:rPr>
                <w:rStyle w:val="IndexLink"/>
                <w:rtl w:val="true"/>
              </w:rPr>
              <w:t xml:space="preserve"> - </w:t>
            </w:r>
            <w:r>
              <w:rPr>
                <w:rStyle w:val="IndexLink"/>
                <w:rtl w:val="true"/>
              </w:rPr>
              <w:t>أبو عمر الدّمشقي آخر</w:t>
            </w:r>
            <w:r>
              <w:rPr>
                <w:rStyle w:val="IndexLink"/>
                <w:rtl w:val="true"/>
              </w:rPr>
              <w:tab/>
            </w:r>
            <w:r>
              <w:rPr>
                <w:rStyle w:val="IndexLink"/>
              </w:rPr>
              <w:t>107</w:t>
            </w:r>
          </w:hyperlink>
        </w:p>
        <w:p>
          <w:pPr>
            <w:pStyle w:val="Contents5"/>
            <w:tabs>
              <w:tab w:val="clear" w:pos="7892"/>
              <w:tab w:val="right" w:pos="9026" w:leader="dot"/>
            </w:tabs>
            <w:rPr/>
          </w:pPr>
          <w:hyperlink w:anchor="__RefHeading___Toc4681982_73709187">
            <w:r>
              <w:rPr>
                <w:webHidden/>
                <w:rStyle w:val="IndexLink"/>
              </w:rPr>
              <w:t>8732</w:t>
            </w:r>
            <w:r>
              <w:rPr>
                <w:rStyle w:val="IndexLink"/>
                <w:rtl w:val="true"/>
              </w:rPr>
              <w:t xml:space="preserve"> - </w:t>
            </w:r>
            <w:r>
              <w:rPr>
                <w:rStyle w:val="IndexLink"/>
                <w:rtl w:val="true"/>
              </w:rPr>
              <w:t>أبو عمر بن عمر العمري</w:t>
            </w:r>
            <w:r>
              <w:rPr>
                <w:rStyle w:val="IndexLink"/>
                <w:rtl w:val="true"/>
              </w:rPr>
              <w:tab/>
            </w:r>
            <w:r>
              <w:rPr>
                <w:rStyle w:val="IndexLink"/>
              </w:rPr>
              <w:t>108</w:t>
            </w:r>
          </w:hyperlink>
        </w:p>
        <w:p>
          <w:pPr>
            <w:pStyle w:val="Contents5"/>
            <w:tabs>
              <w:tab w:val="clear" w:pos="7892"/>
              <w:tab w:val="right" w:pos="9026" w:leader="dot"/>
            </w:tabs>
            <w:rPr/>
          </w:pPr>
          <w:hyperlink w:anchor="__RefHeading___Toc4681984_73709187">
            <w:r>
              <w:rPr>
                <w:webHidden/>
                <w:rStyle w:val="IndexLink"/>
              </w:rPr>
              <w:t>8733</w:t>
            </w:r>
            <w:r>
              <w:rPr>
                <w:rStyle w:val="IndexLink"/>
                <w:rtl w:val="true"/>
              </w:rPr>
              <w:t xml:space="preserve"> - </w:t>
            </w:r>
            <w:r>
              <w:rPr>
                <w:rStyle w:val="IndexLink"/>
                <w:rtl w:val="true"/>
              </w:rPr>
              <w:t>أبو عمر الدّمشقي</w:t>
            </w:r>
            <w:r>
              <w:rPr>
                <w:rStyle w:val="IndexLink"/>
                <w:rtl w:val="true"/>
              </w:rPr>
              <w:tab/>
            </w:r>
            <w:r>
              <w:rPr>
                <w:rStyle w:val="IndexLink"/>
              </w:rPr>
              <w:t>108</w:t>
            </w:r>
          </w:hyperlink>
        </w:p>
        <w:p>
          <w:pPr>
            <w:pStyle w:val="Contents4"/>
            <w:tabs>
              <w:tab w:val="clear" w:pos="8176"/>
              <w:tab w:val="right" w:pos="9026" w:leader="dot"/>
            </w:tabs>
            <w:rPr/>
          </w:pPr>
          <w:hyperlink w:anchor="__RefHeading___Toc4681986_73709187">
            <w:r>
              <w:rPr>
                <w:webHidden/>
                <w:rStyle w:val="IndexLink"/>
                <w:rtl w:val="true"/>
              </w:rPr>
              <w:t>ذكر من اسمه</w:t>
            </w:r>
            <w:r>
              <w:rPr>
                <w:rStyle w:val="IndexLink"/>
                <w:rtl w:val="true"/>
              </w:rPr>
              <w:t xml:space="preserve">: </w:t>
            </w:r>
            <w:r>
              <w:rPr>
                <w:rStyle w:val="IndexLink"/>
                <w:rtl w:val="true"/>
              </w:rPr>
              <w:t>أبو عمرو</w:t>
            </w:r>
            <w:r>
              <w:rPr>
                <w:rStyle w:val="IndexLink"/>
                <w:rtl w:val="true"/>
              </w:rPr>
              <w:tab/>
            </w:r>
            <w:r>
              <w:rPr>
                <w:rStyle w:val="IndexLink"/>
              </w:rPr>
              <w:t>110</w:t>
            </w:r>
          </w:hyperlink>
        </w:p>
        <w:p>
          <w:pPr>
            <w:pStyle w:val="Contents5"/>
            <w:tabs>
              <w:tab w:val="clear" w:pos="7892"/>
              <w:tab w:val="right" w:pos="9026" w:leader="dot"/>
            </w:tabs>
            <w:rPr/>
          </w:pPr>
          <w:hyperlink w:anchor="__RefHeading___Toc4681988_73709187">
            <w:r>
              <w:rPr>
                <w:webHidden/>
                <w:rStyle w:val="IndexLink"/>
              </w:rPr>
              <w:t>8734</w:t>
            </w:r>
            <w:r>
              <w:rPr>
                <w:rStyle w:val="IndexLink"/>
                <w:rtl w:val="true"/>
              </w:rPr>
              <w:t xml:space="preserve"> - </w:t>
            </w:r>
            <w:r>
              <w:rPr>
                <w:rStyle w:val="IndexLink"/>
                <w:rtl w:val="true"/>
              </w:rPr>
              <w:t>أبو عمرو و يقال</w:t>
            </w:r>
            <w:r>
              <w:rPr>
                <w:rStyle w:val="IndexLink"/>
                <w:rtl w:val="true"/>
              </w:rPr>
              <w:t xml:space="preserve">: </w:t>
            </w:r>
            <w:r>
              <w:rPr>
                <w:rStyle w:val="IndexLink"/>
                <w:rtl w:val="true"/>
              </w:rPr>
              <w:t>اسمه</w:t>
            </w:r>
            <w:r>
              <w:rPr>
                <w:rStyle w:val="IndexLink"/>
                <w:rtl w:val="true"/>
              </w:rPr>
              <w:t xml:space="preserve">: </w:t>
            </w:r>
            <w:r>
              <w:rPr>
                <w:rStyle w:val="IndexLink"/>
                <w:rtl w:val="true"/>
              </w:rPr>
              <w:t>زرعة السّيباني، الشّامي الفلسطيني</w:t>
            </w:r>
            <w:r>
              <w:rPr>
                <w:rStyle w:val="IndexLink"/>
                <w:rtl w:val="true"/>
              </w:rPr>
              <w:tab/>
            </w:r>
            <w:r>
              <w:rPr>
                <w:rStyle w:val="IndexLink"/>
              </w:rPr>
              <w:t>110</w:t>
            </w:r>
          </w:hyperlink>
        </w:p>
        <w:p>
          <w:pPr>
            <w:pStyle w:val="Contents5"/>
            <w:tabs>
              <w:tab w:val="clear" w:pos="7892"/>
              <w:tab w:val="right" w:pos="9026" w:leader="dot"/>
            </w:tabs>
            <w:rPr/>
          </w:pPr>
          <w:hyperlink w:anchor="__RefHeading___Toc4681990_73709187">
            <w:r>
              <w:rPr>
                <w:webHidden/>
                <w:rStyle w:val="IndexLink"/>
              </w:rPr>
              <w:t>8735</w:t>
            </w:r>
            <w:r>
              <w:rPr>
                <w:rStyle w:val="IndexLink"/>
                <w:rtl w:val="true"/>
              </w:rPr>
              <w:t xml:space="preserve"> - </w:t>
            </w:r>
            <w:r>
              <w:rPr>
                <w:rStyle w:val="IndexLink"/>
                <w:rtl w:val="true"/>
              </w:rPr>
              <w:t>أبو عمرو مولى آل أبي وجزة</w:t>
            </w:r>
            <w:r>
              <w:rPr>
                <w:rStyle w:val="IndexLink"/>
                <w:rtl w:val="true"/>
              </w:rPr>
              <w:tab/>
            </w:r>
            <w:r>
              <w:rPr>
                <w:rStyle w:val="IndexLink"/>
              </w:rPr>
              <w:t>111</w:t>
            </w:r>
          </w:hyperlink>
        </w:p>
        <w:p>
          <w:pPr>
            <w:pStyle w:val="Contents5"/>
            <w:tabs>
              <w:tab w:val="clear" w:pos="7892"/>
              <w:tab w:val="right" w:pos="9026" w:leader="dot"/>
            </w:tabs>
            <w:rPr/>
          </w:pPr>
          <w:hyperlink w:anchor="__RefHeading___Toc4681992_73709187">
            <w:r>
              <w:rPr>
                <w:webHidden/>
                <w:rStyle w:val="IndexLink"/>
              </w:rPr>
              <w:t>8736</w:t>
            </w:r>
            <w:r>
              <w:rPr>
                <w:rStyle w:val="IndexLink"/>
                <w:rtl w:val="true"/>
              </w:rPr>
              <w:t xml:space="preserve"> - </w:t>
            </w:r>
            <w:r>
              <w:rPr>
                <w:rStyle w:val="IndexLink"/>
                <w:rtl w:val="true"/>
              </w:rPr>
              <w:t>أبو عمرو الدّمشقي</w:t>
            </w:r>
            <w:r>
              <w:rPr>
                <w:rStyle w:val="IndexLink"/>
                <w:rtl w:val="true"/>
              </w:rPr>
              <w:tab/>
            </w:r>
            <w:r>
              <w:rPr>
                <w:rStyle w:val="IndexLink"/>
              </w:rPr>
              <w:t>112</w:t>
            </w:r>
          </w:hyperlink>
        </w:p>
        <w:p>
          <w:pPr>
            <w:pStyle w:val="Contents5"/>
            <w:tabs>
              <w:tab w:val="clear" w:pos="7892"/>
              <w:tab w:val="right" w:pos="9026" w:leader="dot"/>
            </w:tabs>
            <w:rPr/>
          </w:pPr>
          <w:hyperlink w:anchor="__RefHeading___Toc4681994_73709187">
            <w:r>
              <w:rPr>
                <w:webHidden/>
                <w:rStyle w:val="IndexLink"/>
              </w:rPr>
              <w:t>8737</w:t>
            </w:r>
            <w:r>
              <w:rPr>
                <w:rStyle w:val="IndexLink"/>
                <w:rtl w:val="true"/>
              </w:rPr>
              <w:t xml:space="preserve"> - </w:t>
            </w:r>
            <w:r>
              <w:rPr>
                <w:rStyle w:val="IndexLink"/>
                <w:rtl w:val="true"/>
              </w:rPr>
              <w:t>أبو عمرو بن العلاء بن عمار بن العريان، و اسمه عمرو</w:t>
            </w:r>
            <w:r>
              <w:rPr>
                <w:rStyle w:val="IndexLink"/>
                <w:rtl w:val="true"/>
              </w:rPr>
              <w:tab/>
            </w:r>
            <w:r>
              <w:rPr>
                <w:rStyle w:val="IndexLink"/>
              </w:rPr>
              <w:t>112</w:t>
            </w:r>
          </w:hyperlink>
        </w:p>
        <w:p>
          <w:pPr>
            <w:pStyle w:val="Contents5"/>
            <w:tabs>
              <w:tab w:val="clear" w:pos="7892"/>
              <w:tab w:val="right" w:pos="9026" w:leader="dot"/>
            </w:tabs>
            <w:rPr/>
          </w:pPr>
          <w:hyperlink w:anchor="__RefHeading___Toc4681996_73709187">
            <w:r>
              <w:rPr>
                <w:webHidden/>
                <w:rStyle w:val="IndexLink"/>
              </w:rPr>
              <w:t>8738</w:t>
            </w:r>
            <w:r>
              <w:rPr>
                <w:rStyle w:val="IndexLink"/>
                <w:rtl w:val="true"/>
              </w:rPr>
              <w:t xml:space="preserve"> - </w:t>
            </w:r>
            <w:r>
              <w:rPr>
                <w:rStyle w:val="IndexLink"/>
                <w:rtl w:val="true"/>
              </w:rPr>
              <w:t>أبو عمرو الدمشقي السراج</w:t>
            </w:r>
            <w:r>
              <w:rPr>
                <w:rStyle w:val="IndexLink"/>
                <w:rtl w:val="true"/>
              </w:rPr>
              <w:tab/>
            </w:r>
            <w:r>
              <w:rPr>
                <w:rStyle w:val="IndexLink"/>
              </w:rPr>
              <w:t>128</w:t>
            </w:r>
          </w:hyperlink>
        </w:p>
        <w:p>
          <w:pPr>
            <w:pStyle w:val="Contents5"/>
            <w:tabs>
              <w:tab w:val="clear" w:pos="7892"/>
              <w:tab w:val="right" w:pos="9026" w:leader="dot"/>
            </w:tabs>
            <w:rPr/>
          </w:pPr>
          <w:hyperlink w:anchor="__RefHeading___Toc4681998_73709187">
            <w:r>
              <w:rPr>
                <w:webHidden/>
                <w:rStyle w:val="IndexLink"/>
              </w:rPr>
              <w:t>8739</w:t>
            </w:r>
            <w:r>
              <w:rPr>
                <w:rStyle w:val="IndexLink"/>
                <w:rtl w:val="true"/>
              </w:rPr>
              <w:t xml:space="preserve"> - </w:t>
            </w:r>
            <w:r>
              <w:rPr>
                <w:rStyle w:val="IndexLink"/>
                <w:rtl w:val="true"/>
              </w:rPr>
              <w:t>أبو عمرو الجمحي</w:t>
            </w:r>
            <w:r>
              <w:rPr>
                <w:rStyle w:val="IndexLink"/>
                <w:rtl w:val="true"/>
              </w:rPr>
              <w:tab/>
            </w:r>
            <w:r>
              <w:rPr>
                <w:rStyle w:val="IndexLink"/>
              </w:rPr>
              <w:t>128</w:t>
            </w:r>
          </w:hyperlink>
        </w:p>
        <w:p>
          <w:pPr>
            <w:pStyle w:val="Contents5"/>
            <w:tabs>
              <w:tab w:val="clear" w:pos="7892"/>
              <w:tab w:val="right" w:pos="9026" w:leader="dot"/>
            </w:tabs>
            <w:rPr/>
          </w:pPr>
          <w:hyperlink w:anchor="__RefHeading___Toc4682000_73709187">
            <w:r>
              <w:rPr>
                <w:webHidden/>
                <w:rStyle w:val="IndexLink"/>
              </w:rPr>
              <w:t>8740</w:t>
            </w:r>
            <w:r>
              <w:rPr>
                <w:rStyle w:val="IndexLink"/>
                <w:rtl w:val="true"/>
              </w:rPr>
              <w:t xml:space="preserve"> - </w:t>
            </w:r>
            <w:r>
              <w:rPr>
                <w:rStyle w:val="IndexLink"/>
                <w:rtl w:val="true"/>
              </w:rPr>
              <w:t>أبو عمرو مؤذن مسجد زرّا</w:t>
            </w:r>
            <w:r>
              <w:rPr>
                <w:rStyle w:val="IndexLink"/>
                <w:rtl w:val="true"/>
              </w:rPr>
              <w:tab/>
            </w:r>
            <w:r>
              <w:rPr>
                <w:rStyle w:val="IndexLink"/>
              </w:rPr>
              <w:t>128</w:t>
            </w:r>
          </w:hyperlink>
        </w:p>
        <w:p>
          <w:pPr>
            <w:pStyle w:val="Contents5"/>
            <w:tabs>
              <w:tab w:val="clear" w:pos="7892"/>
              <w:tab w:val="right" w:pos="9026" w:leader="dot"/>
            </w:tabs>
            <w:rPr/>
          </w:pPr>
          <w:hyperlink w:anchor="__RefHeading___Toc4682002_73709187">
            <w:r>
              <w:rPr>
                <w:webHidden/>
                <w:rStyle w:val="IndexLink"/>
              </w:rPr>
              <w:t>8741</w:t>
            </w:r>
            <w:r>
              <w:rPr>
                <w:rStyle w:val="IndexLink"/>
                <w:rtl w:val="true"/>
              </w:rPr>
              <w:t xml:space="preserve"> - </w:t>
            </w:r>
            <w:r>
              <w:rPr>
                <w:rStyle w:val="IndexLink"/>
                <w:rtl w:val="true"/>
              </w:rPr>
              <w:t>أبو عمرو</w:t>
            </w:r>
            <w:r>
              <w:rPr>
                <w:rStyle w:val="IndexLink"/>
                <w:rtl w:val="true"/>
              </w:rPr>
              <w:tab/>
            </w:r>
            <w:r>
              <w:rPr>
                <w:rStyle w:val="IndexLink"/>
              </w:rPr>
              <w:t>128</w:t>
            </w:r>
          </w:hyperlink>
        </w:p>
        <w:p>
          <w:pPr>
            <w:pStyle w:val="Contents4"/>
            <w:tabs>
              <w:tab w:val="clear" w:pos="8176"/>
              <w:tab w:val="right" w:pos="9026" w:leader="dot"/>
            </w:tabs>
            <w:rPr/>
          </w:pPr>
          <w:hyperlink w:anchor="__RefHeading___Toc4682004_73709187">
            <w:r>
              <w:rPr>
                <w:webHidden/>
                <w:rStyle w:val="IndexLink"/>
              </w:rPr>
              <w:t>8742</w:t>
            </w:r>
            <w:r>
              <w:rPr>
                <w:rStyle w:val="IndexLink"/>
                <w:rtl w:val="true"/>
              </w:rPr>
              <w:t xml:space="preserve"> - </w:t>
            </w:r>
            <w:r>
              <w:rPr>
                <w:rStyle w:val="IndexLink"/>
                <w:rtl w:val="true"/>
              </w:rPr>
              <w:t>أبو عنبة الخولاني</w:t>
            </w:r>
            <w:r>
              <w:rPr>
                <w:rStyle w:val="IndexLink"/>
                <w:rtl w:val="true"/>
              </w:rPr>
              <w:tab/>
            </w:r>
            <w:r>
              <w:rPr>
                <w:rStyle w:val="IndexLink"/>
              </w:rPr>
              <w:t>129</w:t>
            </w:r>
          </w:hyperlink>
        </w:p>
        <w:p>
          <w:pPr>
            <w:pStyle w:val="Contents4"/>
            <w:tabs>
              <w:tab w:val="clear" w:pos="8176"/>
              <w:tab w:val="right" w:pos="9026" w:leader="dot"/>
            </w:tabs>
            <w:rPr/>
          </w:pPr>
          <w:hyperlink w:anchor="__RefHeading___Toc4682006_73709187">
            <w:r>
              <w:rPr>
                <w:webHidden/>
                <w:rStyle w:val="IndexLink"/>
              </w:rPr>
              <w:t>8743</w:t>
            </w:r>
            <w:r>
              <w:rPr>
                <w:rStyle w:val="IndexLink"/>
                <w:rtl w:val="true"/>
              </w:rPr>
              <w:t xml:space="preserve"> - </w:t>
            </w:r>
            <w:r>
              <w:rPr>
                <w:rStyle w:val="IndexLink"/>
                <w:rtl w:val="true"/>
              </w:rPr>
              <w:t>أبو عنبة الأموي مولاهم</w:t>
            </w:r>
            <w:r>
              <w:rPr>
                <w:rStyle w:val="IndexLink"/>
                <w:rtl w:val="true"/>
              </w:rPr>
              <w:tab/>
            </w:r>
            <w:r>
              <w:rPr>
                <w:rStyle w:val="IndexLink"/>
              </w:rPr>
              <w:t>132</w:t>
            </w:r>
          </w:hyperlink>
        </w:p>
        <w:p>
          <w:pPr>
            <w:pStyle w:val="Contents4"/>
            <w:tabs>
              <w:tab w:val="clear" w:pos="8176"/>
              <w:tab w:val="right" w:pos="9026" w:leader="dot"/>
            </w:tabs>
            <w:rPr/>
          </w:pPr>
          <w:hyperlink w:anchor="__RefHeading___Toc4682008_73709187">
            <w:r>
              <w:rPr>
                <w:webHidden/>
                <w:rStyle w:val="IndexLink"/>
              </w:rPr>
              <w:t>8744</w:t>
            </w:r>
            <w:r>
              <w:rPr>
                <w:rStyle w:val="IndexLink"/>
                <w:rtl w:val="true"/>
              </w:rPr>
              <w:t xml:space="preserve"> - </w:t>
            </w:r>
            <w:r>
              <w:rPr>
                <w:rStyle w:val="IndexLink"/>
                <w:rtl w:val="true"/>
              </w:rPr>
              <w:t>أبو علاقة السكسكي</w:t>
            </w:r>
            <w:r>
              <w:rPr>
                <w:rStyle w:val="IndexLink"/>
                <w:rtl w:val="true"/>
              </w:rPr>
              <w:tab/>
            </w:r>
            <w:r>
              <w:rPr>
                <w:rStyle w:val="IndexLink"/>
              </w:rPr>
              <w:t>132</w:t>
            </w:r>
          </w:hyperlink>
        </w:p>
        <w:p>
          <w:pPr>
            <w:pStyle w:val="Contents4"/>
            <w:tabs>
              <w:tab w:val="clear" w:pos="8176"/>
              <w:tab w:val="right" w:pos="9026" w:leader="dot"/>
            </w:tabs>
            <w:rPr/>
          </w:pPr>
          <w:hyperlink w:anchor="__RefHeading___Toc4682010_73709187">
            <w:r>
              <w:rPr>
                <w:webHidden/>
                <w:rStyle w:val="IndexLink"/>
              </w:rPr>
              <w:t>8745</w:t>
            </w:r>
            <w:r>
              <w:rPr>
                <w:rStyle w:val="IndexLink"/>
                <w:rtl w:val="true"/>
              </w:rPr>
              <w:t xml:space="preserve"> - </w:t>
            </w:r>
            <w:r>
              <w:rPr>
                <w:rStyle w:val="IndexLink"/>
                <w:rtl w:val="true"/>
              </w:rPr>
              <w:t>أبو علاقة بن صالح السلاماني القضاعي</w:t>
            </w:r>
            <w:r>
              <w:rPr>
                <w:rStyle w:val="IndexLink"/>
                <w:rtl w:val="true"/>
              </w:rPr>
              <w:tab/>
            </w:r>
            <w:r>
              <w:rPr>
                <w:rStyle w:val="IndexLink"/>
              </w:rPr>
              <w:t>133</w:t>
            </w:r>
          </w:hyperlink>
        </w:p>
        <w:p>
          <w:pPr>
            <w:pStyle w:val="Contents4"/>
            <w:tabs>
              <w:tab w:val="clear" w:pos="8176"/>
              <w:tab w:val="right" w:pos="9026" w:leader="dot"/>
            </w:tabs>
            <w:rPr/>
          </w:pPr>
          <w:hyperlink w:anchor="__RefHeading___Toc4682012_73709187">
            <w:r>
              <w:rPr>
                <w:webHidden/>
                <w:rStyle w:val="IndexLink"/>
              </w:rPr>
              <w:t>8746</w:t>
            </w:r>
            <w:r>
              <w:rPr>
                <w:rStyle w:val="IndexLink"/>
                <w:rtl w:val="true"/>
              </w:rPr>
              <w:t xml:space="preserve"> - </w:t>
            </w:r>
            <w:r>
              <w:rPr>
                <w:rStyle w:val="IndexLink"/>
                <w:rtl w:val="true"/>
              </w:rPr>
              <w:t>أبو العلاء الدمشقي</w:t>
            </w:r>
            <w:r>
              <w:rPr>
                <w:rStyle w:val="IndexLink"/>
                <w:rtl w:val="true"/>
              </w:rPr>
              <w:tab/>
            </w:r>
            <w:r>
              <w:rPr>
                <w:rStyle w:val="IndexLink"/>
              </w:rPr>
              <w:t>133</w:t>
            </w:r>
          </w:hyperlink>
        </w:p>
        <w:p>
          <w:pPr>
            <w:pStyle w:val="Contents4"/>
            <w:tabs>
              <w:tab w:val="clear" w:pos="8176"/>
              <w:tab w:val="right" w:pos="9026" w:leader="dot"/>
            </w:tabs>
            <w:rPr/>
          </w:pPr>
          <w:hyperlink w:anchor="__RefHeading___Toc4682014_73709187">
            <w:r>
              <w:rPr>
                <w:webHidden/>
                <w:rStyle w:val="IndexLink"/>
              </w:rPr>
              <w:t>8747</w:t>
            </w:r>
            <w:r>
              <w:rPr>
                <w:rStyle w:val="IndexLink"/>
                <w:rtl w:val="true"/>
              </w:rPr>
              <w:t xml:space="preserve"> - </w:t>
            </w:r>
            <w:r>
              <w:rPr>
                <w:rStyle w:val="IndexLink"/>
                <w:rtl w:val="true"/>
              </w:rPr>
              <w:t>أبو العلاء ابن العين زربي</w:t>
            </w:r>
            <w:r>
              <w:rPr>
                <w:rStyle w:val="IndexLink"/>
                <w:rtl w:val="true"/>
              </w:rPr>
              <w:tab/>
            </w:r>
            <w:r>
              <w:rPr>
                <w:rStyle w:val="IndexLink"/>
              </w:rPr>
              <w:t>133</w:t>
            </w:r>
          </w:hyperlink>
        </w:p>
        <w:p>
          <w:pPr>
            <w:pStyle w:val="Contents4"/>
            <w:tabs>
              <w:tab w:val="clear" w:pos="8176"/>
              <w:tab w:val="right" w:pos="9026" w:leader="dot"/>
            </w:tabs>
            <w:rPr/>
          </w:pPr>
          <w:hyperlink w:anchor="__RefHeading___Toc4682016_73709187">
            <w:r>
              <w:rPr>
                <w:webHidden/>
                <w:rStyle w:val="IndexLink"/>
              </w:rPr>
              <w:t>8748</w:t>
            </w:r>
            <w:r>
              <w:rPr>
                <w:rStyle w:val="IndexLink"/>
                <w:rtl w:val="true"/>
              </w:rPr>
              <w:t xml:space="preserve"> - </w:t>
            </w:r>
            <w:r>
              <w:rPr>
                <w:rStyle w:val="IndexLink"/>
                <w:rtl w:val="true"/>
              </w:rPr>
              <w:t>أبو عياش الدمشقي</w:t>
            </w:r>
            <w:r>
              <w:rPr>
                <w:rStyle w:val="IndexLink"/>
                <w:rtl w:val="true"/>
              </w:rPr>
              <w:tab/>
            </w:r>
            <w:r>
              <w:rPr>
                <w:rStyle w:val="IndexLink"/>
              </w:rPr>
              <w:t>133</w:t>
            </w:r>
          </w:hyperlink>
        </w:p>
        <w:p>
          <w:pPr>
            <w:pStyle w:val="Contents4"/>
            <w:tabs>
              <w:tab w:val="clear" w:pos="8176"/>
              <w:tab w:val="right" w:pos="9026" w:leader="dot"/>
            </w:tabs>
            <w:rPr/>
          </w:pPr>
          <w:hyperlink w:anchor="__RefHeading___Toc4682018_73709187">
            <w:r>
              <w:rPr>
                <w:webHidden/>
                <w:rStyle w:val="IndexLink"/>
              </w:rPr>
              <w:t>8749</w:t>
            </w:r>
            <w:r>
              <w:rPr>
                <w:rStyle w:val="IndexLink"/>
                <w:rtl w:val="true"/>
              </w:rPr>
              <w:t xml:space="preserve"> - </w:t>
            </w:r>
            <w:r>
              <w:rPr>
                <w:rStyle w:val="IndexLink"/>
                <w:rtl w:val="true"/>
              </w:rPr>
              <w:t>أبو العيال بن أبي غثير</w:t>
            </w:r>
            <w:r>
              <w:rPr>
                <w:rStyle w:val="IndexLink"/>
                <w:rtl w:val="true"/>
              </w:rPr>
              <w:tab/>
            </w:r>
            <w:r>
              <w:rPr>
                <w:rStyle w:val="IndexLink"/>
              </w:rPr>
              <w:t>134</w:t>
            </w:r>
          </w:hyperlink>
        </w:p>
        <w:p>
          <w:pPr>
            <w:pStyle w:val="Contents4"/>
            <w:tabs>
              <w:tab w:val="clear" w:pos="8176"/>
              <w:tab w:val="right" w:pos="9026" w:leader="dot"/>
            </w:tabs>
            <w:rPr/>
          </w:pPr>
          <w:hyperlink w:anchor="__RefHeading___Toc4682020_73709187">
            <w:r>
              <w:rPr>
                <w:webHidden/>
                <w:rStyle w:val="IndexLink"/>
              </w:rPr>
              <w:t>8750</w:t>
            </w:r>
            <w:r>
              <w:rPr>
                <w:rStyle w:val="IndexLink"/>
                <w:rtl w:val="true"/>
              </w:rPr>
              <w:t xml:space="preserve"> - </w:t>
            </w:r>
            <w:r>
              <w:rPr>
                <w:rStyle w:val="IndexLink"/>
                <w:rtl w:val="true"/>
              </w:rPr>
              <w:t>أبو عيسى الدمشقي</w:t>
            </w:r>
            <w:r>
              <w:rPr>
                <w:rStyle w:val="IndexLink"/>
                <w:rtl w:val="true"/>
              </w:rPr>
              <w:tab/>
            </w:r>
            <w:r>
              <w:rPr>
                <w:rStyle w:val="IndexLink"/>
              </w:rPr>
              <w:t>135</w:t>
            </w:r>
          </w:hyperlink>
        </w:p>
        <w:p>
          <w:pPr>
            <w:pStyle w:val="Contents3"/>
            <w:tabs>
              <w:tab w:val="clear" w:pos="8459"/>
              <w:tab w:val="right" w:pos="9026" w:leader="dot"/>
            </w:tabs>
            <w:rPr/>
          </w:pPr>
          <w:hyperlink w:anchor="__RefHeading___Toc4682022_73709187">
            <w:r>
              <w:rPr>
                <w:webHidden/>
                <w:rStyle w:val="IndexLink"/>
                <w:rtl w:val="true"/>
              </w:rPr>
              <w:t xml:space="preserve">حرف الغين </w:t>
            </w:r>
            <w:r>
              <w:rPr>
                <w:rStyle w:val="IndexLink"/>
                <w:rtl w:val="true"/>
              </w:rPr>
              <w:t>[</w:t>
            </w:r>
            <w:r>
              <w:rPr>
                <w:rStyle w:val="IndexLink"/>
                <w:rtl w:val="true"/>
              </w:rPr>
              <w:t>المعجمة</w:t>
            </w:r>
            <w:r>
              <w:rPr>
                <w:rStyle w:val="IndexLink"/>
                <w:rtl w:val="true"/>
              </w:rPr>
              <w:t>]</w:t>
              <w:tab/>
            </w:r>
            <w:r>
              <w:rPr>
                <w:rStyle w:val="IndexLink"/>
              </w:rPr>
              <w:t>135</w:t>
            </w:r>
          </w:hyperlink>
        </w:p>
        <w:p>
          <w:pPr>
            <w:pStyle w:val="Contents4"/>
            <w:tabs>
              <w:tab w:val="clear" w:pos="8176"/>
              <w:tab w:val="right" w:pos="9026" w:leader="dot"/>
            </w:tabs>
            <w:rPr/>
          </w:pPr>
          <w:hyperlink w:anchor="__RefHeading___Toc4682024_7370918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4682026_73709187">
            <w:r>
              <w:rPr>
                <w:webHidden/>
                <w:rStyle w:val="IndexLink"/>
              </w:rPr>
              <w:t>8751</w:t>
            </w:r>
            <w:r>
              <w:rPr>
                <w:rStyle w:val="IndexLink"/>
                <w:rtl w:val="true"/>
              </w:rPr>
              <w:t xml:space="preserve"> - </w:t>
            </w:r>
            <w:r>
              <w:rPr>
                <w:rStyle w:val="IndexLink"/>
                <w:rtl w:val="true"/>
              </w:rPr>
              <w:t>أبو الغريز صاحب أبي عبيد محمّد بن حسان البسري الزّاهد</w:t>
            </w:r>
            <w:r>
              <w:rPr>
                <w:rStyle w:val="IndexLink"/>
                <w:rtl w:val="true"/>
              </w:rPr>
              <w:tab/>
            </w:r>
            <w:r>
              <w:rPr>
                <w:rStyle w:val="IndexLink"/>
              </w:rPr>
              <w:t>135</w:t>
            </w:r>
          </w:hyperlink>
        </w:p>
        <w:p>
          <w:pPr>
            <w:pStyle w:val="Contents4"/>
            <w:tabs>
              <w:tab w:val="clear" w:pos="8176"/>
              <w:tab w:val="right" w:pos="9026" w:leader="dot"/>
            </w:tabs>
            <w:rPr/>
          </w:pPr>
          <w:hyperlink w:anchor="__RefHeading___Toc4682028_73709187">
            <w:r>
              <w:rPr>
                <w:webHidden/>
                <w:rStyle w:val="IndexLink"/>
              </w:rPr>
              <w:t>8752</w:t>
            </w:r>
            <w:r>
              <w:rPr>
                <w:rStyle w:val="IndexLink"/>
                <w:rtl w:val="true"/>
              </w:rPr>
              <w:t xml:space="preserve"> - </w:t>
            </w:r>
            <w:r>
              <w:rPr>
                <w:rStyle w:val="IndexLink"/>
                <w:rtl w:val="true"/>
              </w:rPr>
              <w:t>أبو غسّان الثّقفي</w:t>
            </w:r>
            <w:r>
              <w:rPr>
                <w:rStyle w:val="IndexLink"/>
                <w:rtl w:val="true"/>
              </w:rPr>
              <w:tab/>
            </w:r>
            <w:r>
              <w:rPr>
                <w:rStyle w:val="IndexLink"/>
              </w:rPr>
              <w:t>136</w:t>
            </w:r>
          </w:hyperlink>
        </w:p>
        <w:p>
          <w:pPr>
            <w:pStyle w:val="Contents3"/>
            <w:tabs>
              <w:tab w:val="clear" w:pos="8459"/>
              <w:tab w:val="right" w:pos="9026" w:leader="dot"/>
            </w:tabs>
            <w:rPr/>
          </w:pPr>
          <w:hyperlink w:anchor="__RefHeading___Toc4682030_73709187">
            <w:r>
              <w:rPr>
                <w:webHidden/>
                <w:rStyle w:val="IndexLink"/>
                <w:rtl w:val="true"/>
              </w:rPr>
              <w:t>حرف الفاء</w:t>
            </w:r>
            <w:r>
              <w:rPr>
                <w:rStyle w:val="IndexLink"/>
                <w:rtl w:val="true"/>
              </w:rPr>
              <w:tab/>
            </w:r>
            <w:r>
              <w:rPr>
                <w:rStyle w:val="IndexLink"/>
              </w:rPr>
              <w:t>136</w:t>
            </w:r>
          </w:hyperlink>
        </w:p>
        <w:p>
          <w:pPr>
            <w:pStyle w:val="Contents4"/>
            <w:tabs>
              <w:tab w:val="clear" w:pos="8176"/>
              <w:tab w:val="right" w:pos="9026" w:leader="dot"/>
            </w:tabs>
            <w:rPr/>
          </w:pPr>
          <w:hyperlink w:anchor="__RefHeading___Toc4682032_73709187">
            <w:r>
              <w:rPr>
                <w:webHidden/>
                <w:rStyle w:val="IndexLink"/>
              </w:rPr>
              <w:t>8753</w:t>
            </w:r>
            <w:r>
              <w:rPr>
                <w:rStyle w:val="IndexLink"/>
                <w:rtl w:val="true"/>
              </w:rPr>
              <w:t xml:space="preserve"> - </w:t>
            </w:r>
            <w:r>
              <w:rPr>
                <w:rStyle w:val="IndexLink"/>
                <w:rtl w:val="true"/>
              </w:rPr>
              <w:t>أبو فاطمة يقال</w:t>
            </w:r>
            <w:r>
              <w:rPr>
                <w:rStyle w:val="IndexLink"/>
                <w:rtl w:val="true"/>
              </w:rPr>
              <w:t xml:space="preserve">: </w:t>
            </w:r>
            <w:r>
              <w:rPr>
                <w:rStyle w:val="IndexLink"/>
                <w:rtl w:val="true"/>
              </w:rPr>
              <w:t>اسمه عبد اللّه بن أنيس الأزدي،</w:t>
            </w:r>
            <w:r>
              <w:rPr>
                <w:rStyle w:val="IndexLink"/>
                <w:rtl w:val="true"/>
              </w:rPr>
              <w:tab/>
            </w:r>
            <w:r>
              <w:rPr>
                <w:rStyle w:val="IndexLink"/>
              </w:rPr>
              <w:t>136</w:t>
            </w:r>
          </w:hyperlink>
        </w:p>
        <w:p>
          <w:pPr>
            <w:pStyle w:val="Contents4"/>
            <w:tabs>
              <w:tab w:val="clear" w:pos="8176"/>
              <w:tab w:val="right" w:pos="9026" w:leader="dot"/>
            </w:tabs>
            <w:rPr/>
          </w:pPr>
          <w:hyperlink w:anchor="__RefHeading___Toc4682034_73709187">
            <w:r>
              <w:rPr>
                <w:webHidden/>
                <w:rStyle w:val="IndexLink"/>
              </w:rPr>
              <w:t>8754</w:t>
            </w:r>
            <w:r>
              <w:rPr>
                <w:rStyle w:val="IndexLink"/>
                <w:rtl w:val="true"/>
              </w:rPr>
              <w:t xml:space="preserve"> - </w:t>
            </w:r>
            <w:r>
              <w:rPr>
                <w:rStyle w:val="IndexLink"/>
                <w:rtl w:val="true"/>
              </w:rPr>
              <w:t>أبو فالج الأنماري</w:t>
            </w:r>
            <w:r>
              <w:rPr>
                <w:rStyle w:val="IndexLink"/>
                <w:rtl w:val="true"/>
              </w:rPr>
              <w:tab/>
            </w:r>
            <w:r>
              <w:rPr>
                <w:rStyle w:val="IndexLink"/>
              </w:rPr>
              <w:t>138</w:t>
            </w:r>
          </w:hyperlink>
        </w:p>
        <w:p>
          <w:pPr>
            <w:pStyle w:val="Contents4"/>
            <w:tabs>
              <w:tab w:val="clear" w:pos="8176"/>
              <w:tab w:val="right" w:pos="9026" w:leader="dot"/>
            </w:tabs>
            <w:rPr/>
          </w:pPr>
          <w:hyperlink w:anchor="__RefHeading___Toc4682036_73709187">
            <w:r>
              <w:rPr>
                <w:webHidden/>
                <w:rStyle w:val="IndexLink"/>
              </w:rPr>
              <w:t>8755</w:t>
            </w:r>
            <w:r>
              <w:rPr>
                <w:rStyle w:val="IndexLink"/>
                <w:rtl w:val="true"/>
              </w:rPr>
              <w:t xml:space="preserve"> - </w:t>
            </w:r>
            <w:r>
              <w:rPr>
                <w:rStyle w:val="IndexLink"/>
                <w:rtl w:val="true"/>
              </w:rPr>
              <w:t>أبو الفتيان التركي</w:t>
            </w:r>
            <w:r>
              <w:rPr>
                <w:rStyle w:val="IndexLink"/>
                <w:rtl w:val="true"/>
              </w:rPr>
              <w:tab/>
            </w:r>
            <w:r>
              <w:rPr>
                <w:rStyle w:val="IndexLink"/>
              </w:rPr>
              <w:t>139</w:t>
            </w:r>
          </w:hyperlink>
        </w:p>
        <w:p>
          <w:pPr>
            <w:pStyle w:val="Contents4"/>
            <w:tabs>
              <w:tab w:val="clear" w:pos="8176"/>
              <w:tab w:val="right" w:pos="9026" w:leader="dot"/>
            </w:tabs>
            <w:rPr/>
          </w:pPr>
          <w:hyperlink w:anchor="__RefHeading___Toc4682038_73709187">
            <w:r>
              <w:rPr>
                <w:webHidden/>
                <w:rStyle w:val="IndexLink"/>
              </w:rPr>
              <w:t>8756</w:t>
            </w:r>
            <w:r>
              <w:rPr>
                <w:rStyle w:val="IndexLink"/>
                <w:rtl w:val="true"/>
              </w:rPr>
              <w:t xml:space="preserve"> - </w:t>
            </w:r>
            <w:r>
              <w:rPr>
                <w:rStyle w:val="IndexLink"/>
                <w:rtl w:val="true"/>
              </w:rPr>
              <w:t>أبو الفرات</w:t>
            </w:r>
            <w:r>
              <w:rPr>
                <w:rStyle w:val="IndexLink"/>
                <w:rtl w:val="true"/>
              </w:rPr>
              <w:tab/>
            </w:r>
            <w:r>
              <w:rPr>
                <w:rStyle w:val="IndexLink"/>
              </w:rPr>
              <w:t>139</w:t>
            </w:r>
          </w:hyperlink>
        </w:p>
        <w:p>
          <w:pPr>
            <w:pStyle w:val="Contents4"/>
            <w:tabs>
              <w:tab w:val="clear" w:pos="8176"/>
              <w:tab w:val="right" w:pos="9026" w:leader="dot"/>
            </w:tabs>
            <w:rPr/>
          </w:pPr>
          <w:hyperlink w:anchor="__RefHeading___Toc4682040_73709187">
            <w:r>
              <w:rPr>
                <w:webHidden/>
                <w:rStyle w:val="IndexLink"/>
              </w:rPr>
              <w:t>8757</w:t>
            </w:r>
            <w:r>
              <w:rPr>
                <w:rStyle w:val="IndexLink"/>
                <w:rtl w:val="true"/>
              </w:rPr>
              <w:t xml:space="preserve"> - </w:t>
            </w:r>
            <w:r>
              <w:rPr>
                <w:rStyle w:val="IndexLink"/>
                <w:rtl w:val="true"/>
              </w:rPr>
              <w:t>أبو الفرج</w:t>
            </w:r>
            <w:r>
              <w:rPr>
                <w:rStyle w:val="IndexLink"/>
                <w:rtl w:val="true"/>
              </w:rPr>
              <w:tab/>
            </w:r>
            <w:r>
              <w:rPr>
                <w:rStyle w:val="IndexLink"/>
              </w:rPr>
              <w:t>140</w:t>
            </w:r>
          </w:hyperlink>
        </w:p>
        <w:p>
          <w:pPr>
            <w:pStyle w:val="Contents4"/>
            <w:tabs>
              <w:tab w:val="clear" w:pos="8176"/>
              <w:tab w:val="right" w:pos="9026" w:leader="dot"/>
            </w:tabs>
            <w:rPr/>
          </w:pPr>
          <w:hyperlink w:anchor="__RefHeading___Toc4682042_73709187">
            <w:r>
              <w:rPr>
                <w:webHidden/>
                <w:rStyle w:val="IndexLink"/>
              </w:rPr>
              <w:t>8758</w:t>
            </w:r>
            <w:r>
              <w:rPr>
                <w:rStyle w:val="IndexLink"/>
                <w:rtl w:val="true"/>
              </w:rPr>
              <w:t xml:space="preserve"> - </w:t>
            </w:r>
            <w:r>
              <w:rPr>
                <w:rStyle w:val="IndexLink"/>
                <w:rtl w:val="true"/>
              </w:rPr>
              <w:t>أبو الفرج النحوي المعروف بالمستور</w:t>
            </w:r>
            <w:r>
              <w:rPr>
                <w:rStyle w:val="IndexLink"/>
                <w:rtl w:val="true"/>
              </w:rPr>
              <w:tab/>
            </w:r>
            <w:r>
              <w:rPr>
                <w:rStyle w:val="IndexLink"/>
              </w:rPr>
              <w:t>140</w:t>
            </w:r>
          </w:hyperlink>
        </w:p>
        <w:p>
          <w:pPr>
            <w:pStyle w:val="Contents4"/>
            <w:tabs>
              <w:tab w:val="clear" w:pos="8176"/>
              <w:tab w:val="right" w:pos="9026" w:leader="dot"/>
            </w:tabs>
            <w:rPr/>
          </w:pPr>
          <w:hyperlink w:anchor="__RefHeading___Toc4682044_73709187">
            <w:r>
              <w:rPr>
                <w:webHidden/>
                <w:rStyle w:val="IndexLink"/>
              </w:rPr>
              <w:t>8759</w:t>
            </w:r>
            <w:r>
              <w:rPr>
                <w:rStyle w:val="IndexLink"/>
                <w:rtl w:val="true"/>
              </w:rPr>
              <w:t xml:space="preserve"> - </w:t>
            </w:r>
            <w:r>
              <w:rPr>
                <w:rStyle w:val="IndexLink"/>
                <w:rtl w:val="true"/>
              </w:rPr>
              <w:t>أبو فروة السائح</w:t>
            </w:r>
            <w:r>
              <w:rPr>
                <w:rStyle w:val="IndexLink"/>
                <w:rtl w:val="true"/>
              </w:rPr>
              <w:tab/>
            </w:r>
            <w:r>
              <w:rPr>
                <w:rStyle w:val="IndexLink"/>
              </w:rPr>
              <w:t>140</w:t>
            </w:r>
          </w:hyperlink>
        </w:p>
        <w:p>
          <w:pPr>
            <w:pStyle w:val="Contents4"/>
            <w:tabs>
              <w:tab w:val="clear" w:pos="8176"/>
              <w:tab w:val="right" w:pos="9026" w:leader="dot"/>
            </w:tabs>
            <w:rPr/>
          </w:pPr>
          <w:hyperlink w:anchor="__RefHeading___Toc4682046_73709187">
            <w:r>
              <w:rPr>
                <w:webHidden/>
                <w:rStyle w:val="IndexLink"/>
              </w:rPr>
              <w:t>8760</w:t>
            </w:r>
            <w:r>
              <w:rPr>
                <w:rStyle w:val="IndexLink"/>
                <w:rtl w:val="true"/>
              </w:rPr>
              <w:t xml:space="preserve"> - </w:t>
            </w:r>
            <w:r>
              <w:rPr>
                <w:rStyle w:val="IndexLink"/>
                <w:rtl w:val="true"/>
              </w:rPr>
              <w:t>أبو فضالة الشامي</w:t>
            </w:r>
            <w:r>
              <w:rPr>
                <w:rStyle w:val="IndexLink"/>
                <w:rtl w:val="true"/>
              </w:rPr>
              <w:tab/>
            </w:r>
            <w:r>
              <w:rPr>
                <w:rStyle w:val="IndexLink"/>
              </w:rPr>
              <w:t>141</w:t>
            </w:r>
          </w:hyperlink>
        </w:p>
        <w:p>
          <w:pPr>
            <w:pStyle w:val="Contents4"/>
            <w:tabs>
              <w:tab w:val="clear" w:pos="8176"/>
              <w:tab w:val="right" w:pos="9026" w:leader="dot"/>
            </w:tabs>
            <w:rPr/>
          </w:pPr>
          <w:hyperlink w:anchor="__RefHeading___Toc4682048_73709187">
            <w:r>
              <w:rPr>
                <w:webHidden/>
                <w:rStyle w:val="IndexLink"/>
              </w:rPr>
              <w:t>8761</w:t>
            </w:r>
            <w:r>
              <w:rPr>
                <w:rStyle w:val="IndexLink"/>
                <w:rtl w:val="true"/>
              </w:rPr>
              <w:t xml:space="preserve"> - </w:t>
            </w:r>
            <w:r>
              <w:rPr>
                <w:rStyle w:val="IndexLink"/>
                <w:rtl w:val="true"/>
              </w:rPr>
              <w:t>أبو الفضل الموسوس</w:t>
            </w:r>
            <w:r>
              <w:rPr>
                <w:rStyle w:val="IndexLink"/>
                <w:rtl w:val="true"/>
              </w:rPr>
              <w:tab/>
            </w:r>
            <w:r>
              <w:rPr>
                <w:rStyle w:val="IndexLink"/>
              </w:rPr>
              <w:t>141</w:t>
            </w:r>
          </w:hyperlink>
        </w:p>
        <w:p>
          <w:pPr>
            <w:pStyle w:val="Contents4"/>
            <w:tabs>
              <w:tab w:val="clear" w:pos="8176"/>
              <w:tab w:val="right" w:pos="9026" w:leader="dot"/>
            </w:tabs>
            <w:rPr/>
          </w:pPr>
          <w:hyperlink w:anchor="__RefHeading___Toc4682050_73709187">
            <w:r>
              <w:rPr>
                <w:webHidden/>
                <w:rStyle w:val="IndexLink"/>
              </w:rPr>
              <w:t>8762</w:t>
            </w:r>
            <w:r>
              <w:rPr>
                <w:rStyle w:val="IndexLink"/>
                <w:rtl w:val="true"/>
              </w:rPr>
              <w:t xml:space="preserve"> - </w:t>
            </w:r>
            <w:r>
              <w:rPr>
                <w:rStyle w:val="IndexLink"/>
                <w:rtl w:val="true"/>
              </w:rPr>
              <w:t>أبو الفضل الدينوري المقرئ</w:t>
            </w:r>
            <w:r>
              <w:rPr>
                <w:rStyle w:val="IndexLink"/>
                <w:rtl w:val="true"/>
              </w:rPr>
              <w:tab/>
            </w:r>
            <w:r>
              <w:rPr>
                <w:rStyle w:val="IndexLink"/>
              </w:rPr>
              <w:t>143</w:t>
            </w:r>
          </w:hyperlink>
        </w:p>
        <w:p>
          <w:pPr>
            <w:pStyle w:val="Contents4"/>
            <w:tabs>
              <w:tab w:val="clear" w:pos="8176"/>
              <w:tab w:val="right" w:pos="9026" w:leader="dot"/>
            </w:tabs>
            <w:rPr/>
          </w:pPr>
          <w:hyperlink w:anchor="__RefHeading___Toc4682052_73709187">
            <w:r>
              <w:rPr>
                <w:webHidden/>
                <w:rStyle w:val="IndexLink"/>
              </w:rPr>
              <w:t>8763</w:t>
            </w:r>
            <w:r>
              <w:rPr>
                <w:rStyle w:val="IndexLink"/>
                <w:rtl w:val="true"/>
              </w:rPr>
              <w:t xml:space="preserve"> - </w:t>
            </w:r>
            <w:r>
              <w:rPr>
                <w:rStyle w:val="IndexLink"/>
                <w:rtl w:val="true"/>
              </w:rPr>
              <w:t>أبو الفضل بن خيران ولي الدولة</w:t>
            </w:r>
            <w:r>
              <w:rPr>
                <w:rStyle w:val="IndexLink"/>
                <w:rtl w:val="true"/>
              </w:rPr>
              <w:tab/>
            </w:r>
            <w:r>
              <w:rPr>
                <w:rStyle w:val="IndexLink"/>
              </w:rPr>
              <w:t>143</w:t>
            </w:r>
          </w:hyperlink>
        </w:p>
        <w:p>
          <w:pPr>
            <w:pStyle w:val="Contents4"/>
            <w:tabs>
              <w:tab w:val="clear" w:pos="8176"/>
              <w:tab w:val="right" w:pos="9026" w:leader="dot"/>
            </w:tabs>
            <w:rPr/>
          </w:pPr>
          <w:hyperlink w:anchor="__RefHeading___Toc4682054_73709187">
            <w:r>
              <w:rPr>
                <w:webHidden/>
                <w:rStyle w:val="IndexLink"/>
              </w:rPr>
              <w:t>8764</w:t>
            </w:r>
            <w:r>
              <w:rPr>
                <w:rStyle w:val="IndexLink"/>
                <w:rtl w:val="true"/>
              </w:rPr>
              <w:t xml:space="preserve"> - </w:t>
            </w:r>
            <w:r>
              <w:rPr>
                <w:rStyle w:val="IndexLink"/>
                <w:rtl w:val="true"/>
              </w:rPr>
              <w:t>أبو الفضل الأصبهاني المتطبب</w:t>
            </w:r>
            <w:r>
              <w:rPr>
                <w:rStyle w:val="IndexLink"/>
                <w:rtl w:val="true"/>
              </w:rPr>
              <w:tab/>
            </w:r>
            <w:r>
              <w:rPr>
                <w:rStyle w:val="IndexLink"/>
              </w:rPr>
              <w:t>144</w:t>
            </w:r>
          </w:hyperlink>
        </w:p>
        <w:p>
          <w:pPr>
            <w:pStyle w:val="Contents4"/>
            <w:tabs>
              <w:tab w:val="clear" w:pos="8176"/>
              <w:tab w:val="right" w:pos="9026" w:leader="dot"/>
            </w:tabs>
            <w:rPr/>
          </w:pPr>
          <w:hyperlink w:anchor="__RefHeading___Toc4682056_73709187">
            <w:r>
              <w:rPr>
                <w:webHidden/>
                <w:rStyle w:val="IndexLink"/>
              </w:rPr>
              <w:t>8765</w:t>
            </w:r>
            <w:r>
              <w:rPr>
                <w:rStyle w:val="IndexLink"/>
                <w:rtl w:val="true"/>
              </w:rPr>
              <w:t xml:space="preserve"> - </w:t>
            </w:r>
            <w:r>
              <w:rPr>
                <w:rStyle w:val="IndexLink"/>
                <w:rtl w:val="true"/>
              </w:rPr>
              <w:t>أبو الفضل المقرئ الصوفي المعروف بالنبيه</w:t>
            </w:r>
            <w:r>
              <w:rPr>
                <w:rStyle w:val="IndexLink"/>
                <w:rtl w:val="true"/>
              </w:rPr>
              <w:tab/>
            </w:r>
            <w:r>
              <w:rPr>
                <w:rStyle w:val="IndexLink"/>
              </w:rPr>
              <w:t>144</w:t>
            </w:r>
          </w:hyperlink>
        </w:p>
        <w:p>
          <w:pPr>
            <w:pStyle w:val="Contents4"/>
            <w:tabs>
              <w:tab w:val="clear" w:pos="8176"/>
              <w:tab w:val="right" w:pos="9026" w:leader="dot"/>
            </w:tabs>
            <w:rPr/>
          </w:pPr>
          <w:hyperlink w:anchor="__RefHeading___Toc4682058_73709187">
            <w:r>
              <w:rPr>
                <w:webHidden/>
                <w:rStyle w:val="IndexLink"/>
              </w:rPr>
              <w:t>8766</w:t>
            </w:r>
            <w:r>
              <w:rPr>
                <w:rStyle w:val="IndexLink"/>
                <w:rtl w:val="true"/>
              </w:rPr>
              <w:t xml:space="preserve"> - </w:t>
            </w:r>
            <w:r>
              <w:rPr>
                <w:rStyle w:val="IndexLink"/>
                <w:rtl w:val="true"/>
              </w:rPr>
              <w:t>أبو الفوارس الباهلي الأعرج</w:t>
            </w:r>
            <w:r>
              <w:rPr>
                <w:rStyle w:val="IndexLink"/>
                <w:rtl w:val="true"/>
              </w:rPr>
              <w:tab/>
            </w:r>
            <w:r>
              <w:rPr>
                <w:rStyle w:val="IndexLink"/>
              </w:rPr>
              <w:t>144</w:t>
            </w:r>
          </w:hyperlink>
        </w:p>
        <w:p>
          <w:pPr>
            <w:pStyle w:val="Contents4"/>
            <w:tabs>
              <w:tab w:val="clear" w:pos="8176"/>
              <w:tab w:val="right" w:pos="9026" w:leader="dot"/>
            </w:tabs>
            <w:rPr/>
          </w:pPr>
          <w:hyperlink w:anchor="__RefHeading___Toc4682060_73709187">
            <w:r>
              <w:rPr>
                <w:webHidden/>
                <w:rStyle w:val="IndexLink"/>
              </w:rPr>
              <w:t>8767</w:t>
            </w:r>
            <w:r>
              <w:rPr>
                <w:rStyle w:val="IndexLink"/>
                <w:rtl w:val="true"/>
              </w:rPr>
              <w:t xml:space="preserve"> - </w:t>
            </w:r>
            <w:r>
              <w:rPr>
                <w:rStyle w:val="IndexLink"/>
                <w:rtl w:val="true"/>
              </w:rPr>
              <w:t>أبو الفوارس البردعي</w:t>
            </w:r>
            <w:r>
              <w:rPr>
                <w:rStyle w:val="IndexLink"/>
                <w:rtl w:val="true"/>
              </w:rPr>
              <w:tab/>
            </w:r>
            <w:r>
              <w:rPr>
                <w:rStyle w:val="IndexLink"/>
              </w:rPr>
              <w:t>144</w:t>
            </w:r>
          </w:hyperlink>
        </w:p>
        <w:p>
          <w:pPr>
            <w:pStyle w:val="Contents3"/>
            <w:tabs>
              <w:tab w:val="clear" w:pos="8459"/>
              <w:tab w:val="right" w:pos="9026" w:leader="dot"/>
            </w:tabs>
            <w:rPr/>
          </w:pPr>
          <w:hyperlink w:anchor="__RefHeading___Toc4682062_73709187">
            <w:r>
              <w:rPr>
                <w:webHidden/>
                <w:rStyle w:val="IndexLink"/>
                <w:rtl w:val="true"/>
              </w:rPr>
              <w:t>حرف القاف</w:t>
            </w:r>
            <w:r>
              <w:rPr>
                <w:rStyle w:val="IndexLink"/>
                <w:rtl w:val="true"/>
              </w:rPr>
              <w:tab/>
            </w:r>
            <w:r>
              <w:rPr>
                <w:rStyle w:val="IndexLink"/>
              </w:rPr>
              <w:t>145</w:t>
            </w:r>
          </w:hyperlink>
        </w:p>
        <w:p>
          <w:pPr>
            <w:pStyle w:val="Contents4"/>
            <w:tabs>
              <w:tab w:val="clear" w:pos="8176"/>
              <w:tab w:val="right" w:pos="9026" w:leader="dot"/>
            </w:tabs>
            <w:rPr/>
          </w:pPr>
          <w:hyperlink w:anchor="__RefHeading___Toc4682064_73709187">
            <w:r>
              <w:rPr>
                <w:webHidden/>
                <w:rStyle w:val="IndexLink"/>
              </w:rPr>
              <w:t>8768</w:t>
            </w:r>
            <w:r>
              <w:rPr>
                <w:rStyle w:val="IndexLink"/>
                <w:rtl w:val="true"/>
              </w:rPr>
              <w:t xml:space="preserve"> - </w:t>
            </w:r>
            <w:r>
              <w:rPr>
                <w:rStyle w:val="IndexLink"/>
                <w:rtl w:val="true"/>
              </w:rPr>
              <w:t>أبو القاسم</w:t>
            </w:r>
            <w:r>
              <w:rPr>
                <w:rStyle w:val="IndexLink"/>
                <w:rtl w:val="true"/>
              </w:rPr>
              <w:tab/>
            </w:r>
            <w:r>
              <w:rPr>
                <w:rStyle w:val="IndexLink"/>
              </w:rPr>
              <w:t>145</w:t>
            </w:r>
          </w:hyperlink>
        </w:p>
        <w:p>
          <w:pPr>
            <w:pStyle w:val="Contents4"/>
            <w:tabs>
              <w:tab w:val="clear" w:pos="8176"/>
              <w:tab w:val="right" w:pos="9026" w:leader="dot"/>
            </w:tabs>
            <w:rPr/>
          </w:pPr>
          <w:hyperlink w:anchor="__RefHeading___Toc4682066_73709187">
            <w:r>
              <w:rPr>
                <w:webHidden/>
                <w:rStyle w:val="IndexLink"/>
              </w:rPr>
              <w:t>8769</w:t>
            </w:r>
            <w:r>
              <w:rPr>
                <w:rStyle w:val="IndexLink"/>
                <w:rtl w:val="true"/>
              </w:rPr>
              <w:t xml:space="preserve"> - </w:t>
            </w:r>
            <w:r>
              <w:rPr>
                <w:rStyle w:val="IndexLink"/>
                <w:rtl w:val="true"/>
              </w:rPr>
              <w:t>أبو القاسم الواسطي</w:t>
            </w:r>
            <w:r>
              <w:rPr>
                <w:rStyle w:val="IndexLink"/>
                <w:rtl w:val="true"/>
              </w:rPr>
              <w:tab/>
            </w:r>
            <w:r>
              <w:rPr>
                <w:rStyle w:val="IndexLink"/>
              </w:rPr>
              <w:t>145</w:t>
            </w:r>
          </w:hyperlink>
        </w:p>
        <w:p>
          <w:pPr>
            <w:pStyle w:val="Contents4"/>
            <w:tabs>
              <w:tab w:val="clear" w:pos="8176"/>
              <w:tab w:val="right" w:pos="9026" w:leader="dot"/>
            </w:tabs>
            <w:rPr/>
          </w:pPr>
          <w:hyperlink w:anchor="__RefHeading___Toc4682068_73709187">
            <w:r>
              <w:rPr>
                <w:webHidden/>
                <w:rStyle w:val="IndexLink"/>
              </w:rPr>
              <w:t>8770</w:t>
            </w:r>
            <w:r>
              <w:rPr>
                <w:rStyle w:val="IndexLink"/>
                <w:rtl w:val="true"/>
              </w:rPr>
              <w:t xml:space="preserve"> - </w:t>
            </w:r>
            <w:r>
              <w:rPr>
                <w:rStyle w:val="IndexLink"/>
                <w:rtl w:val="true"/>
              </w:rPr>
              <w:t>أبو القاسم بن أبي يعلى الشريف الهاشمي</w:t>
            </w:r>
            <w:r>
              <w:rPr>
                <w:rStyle w:val="IndexLink"/>
                <w:rtl w:val="true"/>
              </w:rPr>
              <w:tab/>
            </w:r>
            <w:r>
              <w:rPr>
                <w:rStyle w:val="IndexLink"/>
              </w:rPr>
              <w:t>147</w:t>
            </w:r>
          </w:hyperlink>
        </w:p>
        <w:p>
          <w:pPr>
            <w:pStyle w:val="Contents4"/>
            <w:tabs>
              <w:tab w:val="clear" w:pos="8176"/>
              <w:tab w:val="right" w:pos="9026" w:leader="dot"/>
            </w:tabs>
            <w:rPr/>
          </w:pPr>
          <w:hyperlink w:anchor="__RefHeading___Toc4682070_73709187">
            <w:r>
              <w:rPr>
                <w:webHidden/>
                <w:rStyle w:val="IndexLink"/>
              </w:rPr>
              <w:t>8771</w:t>
            </w:r>
            <w:r>
              <w:rPr>
                <w:rStyle w:val="IndexLink"/>
                <w:rtl w:val="true"/>
              </w:rPr>
              <w:t xml:space="preserve"> - </w:t>
            </w:r>
            <w:r>
              <w:rPr>
                <w:rStyle w:val="IndexLink"/>
                <w:rtl w:val="true"/>
              </w:rPr>
              <w:t>أبو القاسم بن يحيى أو ابن بحر</w:t>
            </w:r>
            <w:r>
              <w:rPr>
                <w:rStyle w:val="IndexLink"/>
                <w:rtl w:val="true"/>
              </w:rPr>
              <w:tab/>
            </w:r>
            <w:r>
              <w:rPr>
                <w:rStyle w:val="IndexLink"/>
              </w:rPr>
              <w:t>149</w:t>
            </w:r>
          </w:hyperlink>
        </w:p>
        <w:p>
          <w:pPr>
            <w:pStyle w:val="Contents4"/>
            <w:tabs>
              <w:tab w:val="clear" w:pos="8176"/>
              <w:tab w:val="right" w:pos="9026" w:leader="dot"/>
            </w:tabs>
            <w:rPr/>
          </w:pPr>
          <w:hyperlink w:anchor="__RefHeading___Toc4682072_73709187">
            <w:r>
              <w:rPr>
                <w:webHidden/>
                <w:rStyle w:val="IndexLink"/>
              </w:rPr>
              <w:t>8772</w:t>
            </w:r>
            <w:r>
              <w:rPr>
                <w:rStyle w:val="IndexLink"/>
                <w:rtl w:val="true"/>
              </w:rPr>
              <w:t xml:space="preserve"> - </w:t>
            </w:r>
            <w:r>
              <w:rPr>
                <w:rStyle w:val="IndexLink"/>
                <w:rtl w:val="true"/>
              </w:rPr>
              <w:t>أبو القاسم بن رزيق البغدادي</w:t>
            </w:r>
            <w:r>
              <w:rPr>
                <w:rStyle w:val="IndexLink"/>
                <w:rtl w:val="true"/>
              </w:rPr>
              <w:tab/>
            </w:r>
            <w:r>
              <w:rPr>
                <w:rStyle w:val="IndexLink"/>
              </w:rPr>
              <w:t>150</w:t>
            </w:r>
          </w:hyperlink>
        </w:p>
        <w:p>
          <w:pPr>
            <w:pStyle w:val="Contents4"/>
            <w:tabs>
              <w:tab w:val="clear" w:pos="8176"/>
              <w:tab w:val="right" w:pos="9026" w:leader="dot"/>
            </w:tabs>
            <w:rPr/>
          </w:pPr>
          <w:hyperlink w:anchor="__RefHeading___Toc4682074_73709187">
            <w:r>
              <w:rPr>
                <w:webHidden/>
                <w:rStyle w:val="IndexLink"/>
              </w:rPr>
              <w:t>8773</w:t>
            </w:r>
            <w:r>
              <w:rPr>
                <w:rStyle w:val="IndexLink"/>
                <w:rtl w:val="true"/>
              </w:rPr>
              <w:t xml:space="preserve"> - </w:t>
            </w:r>
            <w:r>
              <w:rPr>
                <w:rStyle w:val="IndexLink"/>
                <w:rtl w:val="true"/>
              </w:rPr>
              <w:t>أبو قتادة بن ربعي</w:t>
            </w:r>
            <w:r>
              <w:rPr>
                <w:rStyle w:val="IndexLink"/>
                <w:rtl w:val="true"/>
              </w:rPr>
              <w:tab/>
            </w:r>
            <w:r>
              <w:rPr>
                <w:rStyle w:val="IndexLink"/>
              </w:rPr>
              <w:t>150</w:t>
            </w:r>
          </w:hyperlink>
        </w:p>
        <w:p>
          <w:pPr>
            <w:pStyle w:val="Contents4"/>
            <w:tabs>
              <w:tab w:val="clear" w:pos="8176"/>
              <w:tab w:val="right" w:pos="9026" w:leader="dot"/>
            </w:tabs>
            <w:rPr/>
          </w:pPr>
          <w:hyperlink w:anchor="__RefHeading___Toc4682076_73709187">
            <w:r>
              <w:rPr>
                <w:webHidden/>
                <w:rStyle w:val="IndexLink"/>
              </w:rPr>
              <w:t>8774</w:t>
            </w:r>
            <w:r>
              <w:rPr>
                <w:rStyle w:val="IndexLink"/>
                <w:rtl w:val="true"/>
              </w:rPr>
              <w:t xml:space="preserve"> - </w:t>
            </w:r>
            <w:r>
              <w:rPr>
                <w:rStyle w:val="IndexLink"/>
                <w:rtl w:val="true"/>
              </w:rPr>
              <w:t>أبو قحافة بن عفيف المري</w:t>
            </w:r>
            <w:r>
              <w:rPr>
                <w:rStyle w:val="IndexLink"/>
                <w:rtl w:val="true"/>
              </w:rPr>
              <w:tab/>
            </w:r>
            <w:r>
              <w:rPr>
                <w:rStyle w:val="IndexLink"/>
              </w:rPr>
              <w:t>162</w:t>
            </w:r>
          </w:hyperlink>
        </w:p>
        <w:p>
          <w:pPr>
            <w:pStyle w:val="Contents4"/>
            <w:tabs>
              <w:tab w:val="clear" w:pos="8176"/>
              <w:tab w:val="right" w:pos="9026" w:leader="dot"/>
            </w:tabs>
            <w:rPr/>
          </w:pPr>
          <w:hyperlink w:anchor="__RefHeading___Toc4682078_73709187">
            <w:r>
              <w:rPr>
                <w:webHidden/>
                <w:rStyle w:val="IndexLink"/>
              </w:rPr>
              <w:t>8775</w:t>
            </w:r>
            <w:r>
              <w:rPr>
                <w:rStyle w:val="IndexLink"/>
                <w:rtl w:val="true"/>
              </w:rPr>
              <w:t xml:space="preserve"> - </w:t>
            </w:r>
            <w:r>
              <w:rPr>
                <w:rStyle w:val="IndexLink"/>
                <w:rtl w:val="true"/>
              </w:rPr>
              <w:t>أبو قدامة</w:t>
            </w:r>
            <w:r>
              <w:rPr>
                <w:rStyle w:val="IndexLink"/>
                <w:rtl w:val="true"/>
              </w:rPr>
              <w:tab/>
            </w:r>
            <w:r>
              <w:rPr>
                <w:rStyle w:val="IndexLink"/>
              </w:rPr>
              <w:t>163</w:t>
            </w:r>
          </w:hyperlink>
        </w:p>
        <w:p>
          <w:pPr>
            <w:pStyle w:val="Contents4"/>
            <w:tabs>
              <w:tab w:val="clear" w:pos="8176"/>
              <w:tab w:val="right" w:pos="9026" w:leader="dot"/>
            </w:tabs>
            <w:rPr/>
          </w:pPr>
          <w:hyperlink w:anchor="__RefHeading___Toc4682080_73709187">
            <w:r>
              <w:rPr>
                <w:webHidden/>
                <w:rStyle w:val="IndexLink"/>
              </w:rPr>
              <w:t>8776</w:t>
            </w:r>
            <w:r>
              <w:rPr>
                <w:rStyle w:val="IndexLink"/>
                <w:rtl w:val="true"/>
              </w:rPr>
              <w:t xml:space="preserve"> - </w:t>
            </w:r>
            <w:r>
              <w:rPr>
                <w:rStyle w:val="IndexLink"/>
                <w:rtl w:val="true"/>
              </w:rPr>
              <w:t>أبو قنان هو طلحة بن أبي قنان العبدري مولاهم،</w:t>
            </w:r>
            <w:r>
              <w:rPr>
                <w:rStyle w:val="IndexLink"/>
                <w:rtl w:val="true"/>
              </w:rPr>
              <w:tab/>
            </w:r>
            <w:r>
              <w:rPr>
                <w:rStyle w:val="IndexLink"/>
              </w:rPr>
              <w:t>163</w:t>
            </w:r>
          </w:hyperlink>
        </w:p>
        <w:p>
          <w:pPr>
            <w:pStyle w:val="Contents4"/>
            <w:tabs>
              <w:tab w:val="clear" w:pos="8176"/>
              <w:tab w:val="right" w:pos="9026" w:leader="dot"/>
            </w:tabs>
            <w:rPr/>
          </w:pPr>
          <w:hyperlink w:anchor="__RefHeading___Toc4682082_73709187">
            <w:r>
              <w:rPr>
                <w:webHidden/>
                <w:rStyle w:val="IndexLink"/>
              </w:rPr>
              <w:t>8777</w:t>
            </w:r>
            <w:r>
              <w:rPr>
                <w:rStyle w:val="IndexLink"/>
                <w:rtl w:val="true"/>
              </w:rPr>
              <w:t xml:space="preserve"> - </w:t>
            </w:r>
            <w:r>
              <w:rPr>
                <w:rStyle w:val="IndexLink"/>
                <w:rtl w:val="true"/>
              </w:rPr>
              <w:t>أبو قيس مولى الأزد</w:t>
            </w:r>
            <w:r>
              <w:rPr>
                <w:rStyle w:val="IndexLink"/>
                <w:rtl w:val="true"/>
              </w:rPr>
              <w:tab/>
            </w:r>
            <w:r>
              <w:rPr>
                <w:rStyle w:val="IndexLink"/>
              </w:rPr>
              <w:t>164</w:t>
            </w:r>
          </w:hyperlink>
        </w:p>
        <w:p>
          <w:pPr>
            <w:pStyle w:val="Contents4"/>
            <w:tabs>
              <w:tab w:val="clear" w:pos="8176"/>
              <w:tab w:val="right" w:pos="9026" w:leader="dot"/>
            </w:tabs>
            <w:rPr/>
          </w:pPr>
          <w:hyperlink w:anchor="__RefHeading___Toc4682084_73709187">
            <w:r>
              <w:rPr>
                <w:webHidden/>
                <w:rStyle w:val="IndexLink"/>
              </w:rPr>
              <w:t>8778</w:t>
            </w:r>
            <w:r>
              <w:rPr>
                <w:rStyle w:val="IndexLink"/>
                <w:rtl w:val="true"/>
              </w:rPr>
              <w:t xml:space="preserve"> - </w:t>
            </w:r>
            <w:r>
              <w:rPr>
                <w:rStyle w:val="IndexLink"/>
                <w:rtl w:val="true"/>
              </w:rPr>
              <w:t>أبو قيس الدمشقي</w:t>
            </w:r>
            <w:r>
              <w:rPr>
                <w:rStyle w:val="IndexLink"/>
                <w:rtl w:val="true"/>
              </w:rPr>
              <w:tab/>
            </w:r>
            <w:r>
              <w:rPr>
                <w:rStyle w:val="IndexLink"/>
              </w:rPr>
              <w:t>164</w:t>
            </w:r>
          </w:hyperlink>
        </w:p>
        <w:p>
          <w:pPr>
            <w:pStyle w:val="Contents4"/>
            <w:tabs>
              <w:tab w:val="clear" w:pos="8176"/>
              <w:tab w:val="right" w:pos="9026" w:leader="dot"/>
            </w:tabs>
            <w:rPr/>
          </w:pPr>
          <w:hyperlink w:anchor="__RefHeading___Toc4682086_73709187">
            <w:r>
              <w:rPr>
                <w:webHidden/>
                <w:rStyle w:val="IndexLink"/>
              </w:rPr>
              <w:t>8779</w:t>
            </w:r>
            <w:r>
              <w:rPr>
                <w:rStyle w:val="IndexLink"/>
                <w:rtl w:val="true"/>
              </w:rPr>
              <w:t xml:space="preserve"> - </w:t>
            </w:r>
            <w:r>
              <w:rPr>
                <w:rStyle w:val="IndexLink"/>
                <w:rtl w:val="true"/>
              </w:rPr>
              <w:t>أبو قيصر</w:t>
            </w:r>
            <w:r>
              <w:rPr>
                <w:rStyle w:val="IndexLink"/>
                <w:rtl w:val="true"/>
              </w:rPr>
              <w:tab/>
            </w:r>
            <w:r>
              <w:rPr>
                <w:rStyle w:val="IndexLink"/>
              </w:rPr>
              <w:t>164</w:t>
            </w:r>
          </w:hyperlink>
        </w:p>
        <w:p>
          <w:pPr>
            <w:pStyle w:val="Contents3"/>
            <w:tabs>
              <w:tab w:val="clear" w:pos="8459"/>
              <w:tab w:val="right" w:pos="9026" w:leader="dot"/>
            </w:tabs>
            <w:rPr/>
          </w:pPr>
          <w:hyperlink w:anchor="__RefHeading___Toc4682088_73709187">
            <w:r>
              <w:rPr>
                <w:webHidden/>
                <w:rStyle w:val="IndexLink"/>
                <w:rtl w:val="true"/>
              </w:rPr>
              <w:t>حرف الكاف</w:t>
            </w:r>
            <w:r>
              <w:rPr>
                <w:rStyle w:val="IndexLink"/>
                <w:rtl w:val="true"/>
              </w:rPr>
              <w:tab/>
            </w:r>
            <w:r>
              <w:rPr>
                <w:rStyle w:val="IndexLink"/>
              </w:rPr>
              <w:t>165</w:t>
            </w:r>
          </w:hyperlink>
        </w:p>
        <w:p>
          <w:pPr>
            <w:pStyle w:val="Contents4"/>
            <w:tabs>
              <w:tab w:val="clear" w:pos="8176"/>
              <w:tab w:val="right" w:pos="9026" w:leader="dot"/>
            </w:tabs>
            <w:rPr/>
          </w:pPr>
          <w:hyperlink w:anchor="__RefHeading___Toc4682090_73709187">
            <w:r>
              <w:rPr>
                <w:webHidden/>
                <w:rStyle w:val="IndexLink"/>
              </w:rPr>
              <w:t>8780</w:t>
            </w:r>
            <w:r>
              <w:rPr>
                <w:rStyle w:val="IndexLink"/>
                <w:rtl w:val="true"/>
              </w:rPr>
              <w:t xml:space="preserve"> - </w:t>
            </w:r>
            <w:r>
              <w:rPr>
                <w:rStyle w:val="IndexLink"/>
                <w:rtl w:val="true"/>
              </w:rPr>
              <w:t>أبو كامل مولى الغاز بن ربيعة الحرشي</w:t>
            </w:r>
            <w:r>
              <w:rPr>
                <w:rStyle w:val="IndexLink"/>
                <w:rtl w:val="true"/>
              </w:rPr>
              <w:tab/>
            </w:r>
            <w:r>
              <w:rPr>
                <w:rStyle w:val="IndexLink"/>
              </w:rPr>
              <w:t>165</w:t>
            </w:r>
          </w:hyperlink>
        </w:p>
        <w:p>
          <w:pPr>
            <w:pStyle w:val="Contents4"/>
            <w:tabs>
              <w:tab w:val="clear" w:pos="8176"/>
              <w:tab w:val="right" w:pos="9026" w:leader="dot"/>
            </w:tabs>
            <w:rPr/>
          </w:pPr>
          <w:hyperlink w:anchor="__RefHeading___Toc4682092_73709187">
            <w:r>
              <w:rPr>
                <w:webHidden/>
                <w:rStyle w:val="IndexLink"/>
              </w:rPr>
              <w:t>8781</w:t>
            </w:r>
            <w:r>
              <w:rPr>
                <w:rStyle w:val="IndexLink"/>
                <w:rtl w:val="true"/>
              </w:rPr>
              <w:t xml:space="preserve"> - </w:t>
            </w:r>
            <w:r>
              <w:rPr>
                <w:rStyle w:val="IndexLink"/>
                <w:rtl w:val="true"/>
              </w:rPr>
              <w:t>أبو كبشة السّلولي</w:t>
            </w:r>
            <w:r>
              <w:rPr>
                <w:rStyle w:val="IndexLink"/>
                <w:rtl w:val="true"/>
              </w:rPr>
              <w:tab/>
            </w:r>
            <w:r>
              <w:rPr>
                <w:rStyle w:val="IndexLink"/>
              </w:rPr>
              <w:t>165</w:t>
            </w:r>
          </w:hyperlink>
        </w:p>
        <w:p>
          <w:pPr>
            <w:pStyle w:val="Contents4"/>
            <w:tabs>
              <w:tab w:val="clear" w:pos="8176"/>
              <w:tab w:val="right" w:pos="9026" w:leader="dot"/>
            </w:tabs>
            <w:rPr/>
          </w:pPr>
          <w:hyperlink w:anchor="__RefHeading___Toc4682094_73709187">
            <w:r>
              <w:rPr>
                <w:webHidden/>
                <w:rStyle w:val="IndexLink"/>
              </w:rPr>
              <w:t>8782</w:t>
            </w:r>
            <w:r>
              <w:rPr>
                <w:rStyle w:val="IndexLink"/>
                <w:rtl w:val="true"/>
              </w:rPr>
              <w:t xml:space="preserve"> - </w:t>
            </w:r>
            <w:r>
              <w:rPr>
                <w:rStyle w:val="IndexLink"/>
                <w:rtl w:val="true"/>
              </w:rPr>
              <w:t>أبو كثير الحارثي الداراني</w:t>
            </w:r>
            <w:r>
              <w:rPr>
                <w:rStyle w:val="IndexLink"/>
                <w:rtl w:val="true"/>
              </w:rPr>
              <w:tab/>
            </w:r>
            <w:r>
              <w:rPr>
                <w:rStyle w:val="IndexLink"/>
              </w:rPr>
              <w:t>167</w:t>
            </w:r>
          </w:hyperlink>
        </w:p>
        <w:p>
          <w:pPr>
            <w:pStyle w:val="Contents4"/>
            <w:tabs>
              <w:tab w:val="clear" w:pos="8176"/>
              <w:tab w:val="right" w:pos="9026" w:leader="dot"/>
            </w:tabs>
            <w:rPr/>
          </w:pPr>
          <w:hyperlink w:anchor="__RefHeading___Toc4682096_73709187">
            <w:r>
              <w:rPr>
                <w:webHidden/>
                <w:rStyle w:val="IndexLink"/>
              </w:rPr>
              <w:t>8783</w:t>
            </w:r>
            <w:r>
              <w:rPr>
                <w:rStyle w:val="IndexLink"/>
                <w:rtl w:val="true"/>
              </w:rPr>
              <w:t xml:space="preserve"> - </w:t>
            </w:r>
            <w:r>
              <w:rPr>
                <w:rStyle w:val="IndexLink"/>
                <w:rtl w:val="true"/>
              </w:rPr>
              <w:t>أبو كرب العراقي</w:t>
            </w:r>
            <w:r>
              <w:rPr>
                <w:rStyle w:val="IndexLink"/>
                <w:rtl w:val="true"/>
              </w:rPr>
              <w:tab/>
            </w:r>
            <w:r>
              <w:rPr>
                <w:rStyle w:val="IndexLink"/>
              </w:rPr>
              <w:t>167</w:t>
            </w:r>
          </w:hyperlink>
        </w:p>
        <w:p>
          <w:pPr>
            <w:pStyle w:val="Contents4"/>
            <w:tabs>
              <w:tab w:val="clear" w:pos="8176"/>
              <w:tab w:val="right" w:pos="9026" w:leader="dot"/>
            </w:tabs>
            <w:rPr/>
          </w:pPr>
          <w:hyperlink w:anchor="__RefHeading___Toc4682098_73709187">
            <w:r>
              <w:rPr>
                <w:webHidden/>
                <w:rStyle w:val="IndexLink"/>
              </w:rPr>
              <w:t>8784</w:t>
            </w:r>
            <w:r>
              <w:rPr>
                <w:rStyle w:val="IndexLink"/>
                <w:rtl w:val="true"/>
              </w:rPr>
              <w:t xml:space="preserve"> - </w:t>
            </w:r>
            <w:r>
              <w:rPr>
                <w:rStyle w:val="IndexLink"/>
                <w:rtl w:val="true"/>
              </w:rPr>
              <w:t>أبو كرب</w:t>
            </w:r>
            <w:r>
              <w:rPr>
                <w:rStyle w:val="IndexLink"/>
                <w:rtl w:val="true"/>
              </w:rPr>
              <w:tab/>
            </w:r>
            <w:r>
              <w:rPr>
                <w:rStyle w:val="IndexLink"/>
              </w:rPr>
              <w:t>168</w:t>
            </w:r>
          </w:hyperlink>
        </w:p>
        <w:p>
          <w:pPr>
            <w:pStyle w:val="Contents3"/>
            <w:tabs>
              <w:tab w:val="clear" w:pos="8459"/>
              <w:tab w:val="right" w:pos="9026" w:leader="dot"/>
            </w:tabs>
            <w:rPr/>
          </w:pPr>
          <w:hyperlink w:anchor="__RefHeading___Toc4682100_73709187">
            <w:r>
              <w:rPr>
                <w:webHidden/>
                <w:rStyle w:val="IndexLink"/>
                <w:rtl w:val="true"/>
              </w:rPr>
              <w:t>حرف اللام</w:t>
            </w:r>
            <w:r>
              <w:rPr>
                <w:rStyle w:val="IndexLink"/>
                <w:rtl w:val="true"/>
              </w:rPr>
              <w:tab/>
            </w:r>
            <w:r>
              <w:rPr>
                <w:rStyle w:val="IndexLink"/>
              </w:rPr>
              <w:t>168</w:t>
            </w:r>
          </w:hyperlink>
        </w:p>
        <w:p>
          <w:pPr>
            <w:pStyle w:val="Contents4"/>
            <w:tabs>
              <w:tab w:val="clear" w:pos="8176"/>
              <w:tab w:val="right" w:pos="9026" w:leader="dot"/>
            </w:tabs>
            <w:rPr/>
          </w:pPr>
          <w:hyperlink w:anchor="__RefHeading___Toc4682102_73709187">
            <w:r>
              <w:rPr>
                <w:webHidden/>
                <w:rStyle w:val="IndexLink"/>
              </w:rPr>
              <w:t>8785</w:t>
            </w:r>
            <w:r>
              <w:rPr>
                <w:rStyle w:val="IndexLink"/>
                <w:rtl w:val="true"/>
              </w:rPr>
              <w:t xml:space="preserve"> - </w:t>
            </w:r>
            <w:r>
              <w:rPr>
                <w:rStyle w:val="IndexLink"/>
                <w:rtl w:val="true"/>
              </w:rPr>
              <w:t>أبو لبيد الأشعري</w:t>
            </w:r>
            <w:r>
              <w:rPr>
                <w:rStyle w:val="IndexLink"/>
                <w:rtl w:val="true"/>
              </w:rPr>
              <w:tab/>
            </w:r>
            <w:r>
              <w:rPr>
                <w:rStyle w:val="IndexLink"/>
              </w:rPr>
              <w:t>168</w:t>
            </w:r>
          </w:hyperlink>
        </w:p>
        <w:p>
          <w:pPr>
            <w:pStyle w:val="Contents4"/>
            <w:tabs>
              <w:tab w:val="clear" w:pos="8176"/>
              <w:tab w:val="right" w:pos="9026" w:leader="dot"/>
            </w:tabs>
            <w:rPr/>
          </w:pPr>
          <w:hyperlink w:anchor="__RefHeading___Toc4682104_73709187">
            <w:r>
              <w:rPr>
                <w:webHidden/>
                <w:rStyle w:val="IndexLink"/>
              </w:rPr>
              <w:t>8786</w:t>
            </w:r>
            <w:r>
              <w:rPr>
                <w:rStyle w:val="IndexLink"/>
                <w:rtl w:val="true"/>
              </w:rPr>
              <w:t xml:space="preserve"> - </w:t>
            </w:r>
            <w:r>
              <w:rPr>
                <w:rStyle w:val="IndexLink"/>
                <w:rtl w:val="true"/>
              </w:rPr>
              <w:t xml:space="preserve">أبو لبيد </w:t>
            </w:r>
            <w:r>
              <w:rPr>
                <w:rStyle w:val="IndexLink"/>
                <w:rtl w:val="true"/>
              </w:rPr>
              <w:t xml:space="preserve">- </w:t>
            </w:r>
            <w:r>
              <w:rPr>
                <w:rStyle w:val="IndexLink"/>
                <w:rtl w:val="true"/>
              </w:rPr>
              <w:t xml:space="preserve">كاتب القاضي أبي زرعة </w:t>
            </w:r>
            <w:r>
              <w:rPr>
                <w:rStyle w:val="IndexLink"/>
                <w:rtl w:val="true"/>
              </w:rPr>
              <w:t xml:space="preserve">- </w:t>
            </w:r>
            <w:r>
              <w:rPr>
                <w:rStyle w:val="IndexLink"/>
                <w:rtl w:val="true"/>
              </w:rPr>
              <w:t xml:space="preserve">محمّد بن عثمان </w:t>
            </w:r>
            <w:r>
              <w:rPr>
                <w:rStyle w:val="IndexLink"/>
                <w:rtl w:val="true"/>
              </w:rPr>
              <w:t>-</w:t>
            </w:r>
            <w:r>
              <w:rPr>
                <w:rStyle w:val="IndexLink"/>
                <w:rtl w:val="true"/>
              </w:rPr>
              <w:t>قاضي دمشق</w:t>
            </w:r>
            <w:r>
              <w:rPr>
                <w:rStyle w:val="IndexLink"/>
                <w:rtl w:val="true"/>
              </w:rPr>
              <w:t>-</w:t>
              <w:tab/>
            </w:r>
            <w:r>
              <w:rPr>
                <w:rStyle w:val="IndexLink"/>
              </w:rPr>
              <w:t>170</w:t>
            </w:r>
          </w:hyperlink>
        </w:p>
        <w:p>
          <w:pPr>
            <w:pStyle w:val="Contents4"/>
            <w:tabs>
              <w:tab w:val="clear" w:pos="8176"/>
              <w:tab w:val="right" w:pos="9026" w:leader="dot"/>
            </w:tabs>
            <w:rPr/>
          </w:pPr>
          <w:hyperlink w:anchor="__RefHeading___Toc4682106_73709187">
            <w:r>
              <w:rPr>
                <w:webHidden/>
                <w:rStyle w:val="IndexLink"/>
              </w:rPr>
              <w:t>8787</w:t>
            </w:r>
            <w:r>
              <w:rPr>
                <w:rStyle w:val="IndexLink"/>
                <w:rtl w:val="true"/>
              </w:rPr>
              <w:t xml:space="preserve"> - </w:t>
            </w:r>
            <w:r>
              <w:rPr>
                <w:rStyle w:val="IndexLink"/>
                <w:rtl w:val="true"/>
              </w:rPr>
              <w:t>أبو لهب و هو لقب، و اسمه</w:t>
            </w:r>
            <w:r>
              <w:rPr>
                <w:rStyle w:val="IndexLink"/>
                <w:rtl w:val="true"/>
              </w:rPr>
              <w:t xml:space="preserve">: </w:t>
            </w:r>
            <w:r>
              <w:rPr>
                <w:rStyle w:val="IndexLink"/>
                <w:rtl w:val="true"/>
              </w:rPr>
              <w:t>عبد العزّى بن عبد المطّلب بن هاشم</w:t>
            </w:r>
            <w:r>
              <w:rPr>
                <w:rStyle w:val="IndexLink"/>
                <w:rtl w:val="true"/>
              </w:rPr>
              <w:tab/>
            </w:r>
            <w:r>
              <w:rPr>
                <w:rStyle w:val="IndexLink"/>
              </w:rPr>
              <w:t>170</w:t>
            </w:r>
          </w:hyperlink>
        </w:p>
        <w:p>
          <w:pPr>
            <w:pStyle w:val="Contents4"/>
            <w:tabs>
              <w:tab w:val="clear" w:pos="8176"/>
              <w:tab w:val="right" w:pos="9026" w:leader="dot"/>
            </w:tabs>
            <w:rPr/>
          </w:pPr>
          <w:hyperlink w:anchor="__RefHeading___Toc4682108_73709187">
            <w:r>
              <w:rPr>
                <w:webHidden/>
                <w:rStyle w:val="IndexLink"/>
              </w:rPr>
              <w:t>8787</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أبو الليث</w:t>
            </w:r>
            <w:r>
              <w:rPr>
                <w:rStyle w:val="IndexLink"/>
                <w:rtl w:val="true"/>
              </w:rPr>
              <w:tab/>
            </w:r>
            <w:r>
              <w:rPr>
                <w:rStyle w:val="IndexLink"/>
              </w:rPr>
              <w:t>182</w:t>
            </w:r>
          </w:hyperlink>
        </w:p>
        <w:p>
          <w:pPr>
            <w:pStyle w:val="Contents3"/>
            <w:tabs>
              <w:tab w:val="clear" w:pos="8459"/>
              <w:tab w:val="right" w:pos="9026" w:leader="dot"/>
            </w:tabs>
            <w:rPr/>
          </w:pPr>
          <w:hyperlink w:anchor="__RefHeading___Toc4682110_73709187">
            <w:r>
              <w:rPr>
                <w:webHidden/>
                <w:rStyle w:val="IndexLink"/>
                <w:rtl w:val="true"/>
              </w:rPr>
              <w:t>[</w:t>
            </w:r>
            <w:r>
              <w:rPr>
                <w:rStyle w:val="IndexLink"/>
                <w:rtl w:val="true"/>
              </w:rPr>
              <w:t>حرف الميم</w:t>
            </w:r>
            <w:r>
              <w:rPr>
                <w:rStyle w:val="IndexLink"/>
                <w:rtl w:val="true"/>
              </w:rPr>
              <w:t>]</w:t>
              <w:tab/>
            </w:r>
            <w:r>
              <w:rPr>
                <w:rStyle w:val="IndexLink"/>
              </w:rPr>
              <w:t>183</w:t>
            </w:r>
          </w:hyperlink>
        </w:p>
        <w:p>
          <w:pPr>
            <w:pStyle w:val="Contents4"/>
            <w:tabs>
              <w:tab w:val="clear" w:pos="8176"/>
              <w:tab w:val="right" w:pos="9026" w:leader="dot"/>
            </w:tabs>
            <w:rPr/>
          </w:pPr>
          <w:hyperlink w:anchor="__RefHeading___Toc4682112_7370918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4682114_73709187">
            <w:r>
              <w:rPr>
                <w:webHidden/>
                <w:rStyle w:val="IndexLink"/>
              </w:rPr>
              <w:t>8788</w:t>
            </w:r>
            <w:r>
              <w:rPr>
                <w:rStyle w:val="IndexLink"/>
                <w:rtl w:val="true"/>
              </w:rPr>
              <w:t>-[</w:t>
            </w:r>
            <w:r>
              <w:rPr>
                <w:rStyle w:val="IndexLink"/>
                <w:rtl w:val="true"/>
              </w:rPr>
              <w:t>أبو محمّد البدري</w:t>
            </w:r>
            <w:r>
              <w:rPr>
                <w:rStyle w:val="IndexLink"/>
                <w:rtl w:val="true"/>
              </w:rPr>
              <w:t>]</w:t>
              <w:tab/>
            </w:r>
            <w:r>
              <w:rPr>
                <w:rStyle w:val="IndexLink"/>
              </w:rPr>
              <w:t>183</w:t>
            </w:r>
          </w:hyperlink>
        </w:p>
        <w:p>
          <w:pPr>
            <w:pStyle w:val="Contents4"/>
            <w:tabs>
              <w:tab w:val="clear" w:pos="8176"/>
              <w:tab w:val="right" w:pos="9026" w:leader="dot"/>
            </w:tabs>
            <w:rPr/>
          </w:pPr>
          <w:hyperlink w:anchor="__RefHeading___Toc4682116_73709187">
            <w:r>
              <w:rPr>
                <w:webHidden/>
                <w:rStyle w:val="IndexLink"/>
              </w:rPr>
              <w:t>8789</w:t>
            </w:r>
            <w:r>
              <w:rPr>
                <w:rStyle w:val="IndexLink"/>
                <w:rtl w:val="true"/>
              </w:rPr>
              <w:t xml:space="preserve"> - </w:t>
            </w:r>
            <w:r>
              <w:rPr>
                <w:rStyle w:val="IndexLink"/>
                <w:rtl w:val="true"/>
              </w:rPr>
              <w:t xml:space="preserve">أبو محمّد بن أبي الأعيش عبد الرّحمن بن </w:t>
            </w:r>
            <w:r>
              <w:rPr>
                <w:rStyle w:val="IndexLink"/>
                <w:rtl w:val="true"/>
              </w:rPr>
              <w:t>[</w:t>
            </w:r>
            <w:r>
              <w:rPr>
                <w:rStyle w:val="IndexLink"/>
                <w:rtl w:val="true"/>
              </w:rPr>
              <w:t>سلمان</w:t>
            </w:r>
            <w:r>
              <w:rPr>
                <w:rStyle w:val="IndexLink"/>
                <w:rtl w:val="true"/>
              </w:rPr>
              <w:t>.</w:t>
              <w:tab/>
            </w:r>
            <w:r>
              <w:rPr>
                <w:rStyle w:val="IndexLink"/>
              </w:rPr>
              <w:t>189</w:t>
            </w:r>
          </w:hyperlink>
        </w:p>
        <w:p>
          <w:pPr>
            <w:pStyle w:val="Contents4"/>
            <w:tabs>
              <w:tab w:val="clear" w:pos="8176"/>
              <w:tab w:val="right" w:pos="9026" w:leader="dot"/>
            </w:tabs>
            <w:rPr/>
          </w:pPr>
          <w:hyperlink w:anchor="__RefHeading___Toc4682118_73709187">
            <w:r>
              <w:rPr>
                <w:webHidden/>
                <w:rStyle w:val="IndexLink"/>
              </w:rPr>
              <w:t>8790</w:t>
            </w:r>
            <w:r>
              <w:rPr>
                <w:rStyle w:val="IndexLink"/>
                <w:rtl w:val="true"/>
              </w:rPr>
              <w:t xml:space="preserve"> - </w:t>
            </w:r>
            <w:r>
              <w:rPr>
                <w:rStyle w:val="IndexLink"/>
                <w:rtl w:val="true"/>
              </w:rPr>
              <w:t>أبو محمّد بن عبد اللّه بن يزيد بن معاوية</w:t>
            </w:r>
            <w:r>
              <w:rPr>
                <w:rStyle w:val="IndexLink"/>
                <w:rtl w:val="true"/>
              </w:rPr>
              <w:tab/>
            </w:r>
            <w:r>
              <w:rPr>
                <w:rStyle w:val="IndexLink"/>
              </w:rPr>
              <w:t>189</w:t>
            </w:r>
          </w:hyperlink>
        </w:p>
        <w:p>
          <w:pPr>
            <w:pStyle w:val="Contents4"/>
            <w:tabs>
              <w:tab w:val="clear" w:pos="8176"/>
              <w:tab w:val="right" w:pos="9026" w:leader="dot"/>
            </w:tabs>
            <w:rPr/>
          </w:pPr>
          <w:hyperlink w:anchor="__RefHeading___Toc4682120_73709187">
            <w:r>
              <w:rPr>
                <w:webHidden/>
                <w:rStyle w:val="IndexLink"/>
              </w:rPr>
              <w:t>8791</w:t>
            </w:r>
            <w:r>
              <w:rPr>
                <w:rStyle w:val="IndexLink"/>
                <w:rtl w:val="true"/>
              </w:rPr>
              <w:t xml:space="preserve"> - </w:t>
            </w:r>
            <w:r>
              <w:rPr>
                <w:rStyle w:val="IndexLink"/>
                <w:rtl w:val="true"/>
              </w:rPr>
              <w:t>أبو محمّد الكلاعي</w:t>
            </w:r>
            <w:r>
              <w:rPr>
                <w:rStyle w:val="IndexLink"/>
                <w:rtl w:val="true"/>
              </w:rPr>
              <w:tab/>
            </w:r>
            <w:r>
              <w:rPr>
                <w:rStyle w:val="IndexLink"/>
              </w:rPr>
              <w:t>189</w:t>
            </w:r>
          </w:hyperlink>
        </w:p>
        <w:p>
          <w:pPr>
            <w:pStyle w:val="Contents4"/>
            <w:tabs>
              <w:tab w:val="clear" w:pos="8176"/>
              <w:tab w:val="right" w:pos="9026" w:leader="dot"/>
            </w:tabs>
            <w:rPr/>
          </w:pPr>
          <w:hyperlink w:anchor="__RefHeading___Toc4682122_73709187">
            <w:r>
              <w:rPr>
                <w:webHidden/>
                <w:rStyle w:val="IndexLink"/>
              </w:rPr>
              <w:t>8792</w:t>
            </w:r>
            <w:r>
              <w:rPr>
                <w:rStyle w:val="IndexLink"/>
                <w:rtl w:val="true"/>
              </w:rPr>
              <w:t xml:space="preserve"> - </w:t>
            </w:r>
            <w:r>
              <w:rPr>
                <w:rStyle w:val="IndexLink"/>
                <w:rtl w:val="true"/>
              </w:rPr>
              <w:t>أبو محمّد الكلاعي</w:t>
            </w:r>
            <w:r>
              <w:rPr>
                <w:rStyle w:val="IndexLink"/>
                <w:rtl w:val="true"/>
              </w:rPr>
              <w:tab/>
            </w:r>
            <w:r>
              <w:rPr>
                <w:rStyle w:val="IndexLink"/>
              </w:rPr>
              <w:t>190</w:t>
            </w:r>
          </w:hyperlink>
        </w:p>
        <w:p>
          <w:pPr>
            <w:pStyle w:val="Contents4"/>
            <w:tabs>
              <w:tab w:val="clear" w:pos="8176"/>
              <w:tab w:val="right" w:pos="9026" w:leader="dot"/>
            </w:tabs>
            <w:rPr/>
          </w:pPr>
          <w:hyperlink w:anchor="__RefHeading___Toc4682124_73709187">
            <w:r>
              <w:rPr>
                <w:webHidden/>
                <w:rStyle w:val="IndexLink"/>
              </w:rPr>
              <w:t>8793</w:t>
            </w:r>
            <w:r>
              <w:rPr>
                <w:rStyle w:val="IndexLink"/>
                <w:rtl w:val="true"/>
              </w:rPr>
              <w:t xml:space="preserve"> - </w:t>
            </w:r>
            <w:r>
              <w:rPr>
                <w:rStyle w:val="IndexLink"/>
                <w:rtl w:val="true"/>
              </w:rPr>
              <w:t>أبو محمّد الكلبي</w:t>
            </w:r>
            <w:r>
              <w:rPr>
                <w:rStyle w:val="IndexLink"/>
                <w:rtl w:val="true"/>
              </w:rPr>
              <w:tab/>
            </w:r>
            <w:r>
              <w:rPr>
                <w:rStyle w:val="IndexLink"/>
              </w:rPr>
              <w:t>190</w:t>
            </w:r>
          </w:hyperlink>
        </w:p>
        <w:p>
          <w:pPr>
            <w:pStyle w:val="Contents4"/>
            <w:tabs>
              <w:tab w:val="clear" w:pos="8176"/>
              <w:tab w:val="right" w:pos="9026" w:leader="dot"/>
            </w:tabs>
            <w:rPr/>
          </w:pPr>
          <w:hyperlink w:anchor="__RefHeading___Toc4682126_73709187">
            <w:r>
              <w:rPr>
                <w:webHidden/>
                <w:rStyle w:val="IndexLink"/>
              </w:rPr>
              <w:t>8793</w:t>
            </w:r>
            <w:r>
              <w:rPr>
                <w:rStyle w:val="IndexLink"/>
                <w:rtl w:val="true"/>
              </w:rPr>
              <w:t xml:space="preserve"> </w:t>
            </w:r>
            <w:r>
              <w:rPr>
                <w:rStyle w:val="IndexLink"/>
                <w:rtl w:val="true"/>
              </w:rPr>
              <w:t>م</w:t>
            </w:r>
            <w:r>
              <w:rPr>
                <w:rStyle w:val="IndexLink"/>
                <w:rtl w:val="true"/>
              </w:rPr>
              <w:t>-[</w:t>
            </w:r>
            <w:r>
              <w:rPr>
                <w:rStyle w:val="IndexLink"/>
                <w:rtl w:val="true"/>
              </w:rPr>
              <w:t>أبو محمّد الدمشقي</w:t>
            </w:r>
            <w:r>
              <w:rPr>
                <w:rStyle w:val="IndexLink"/>
                <w:rtl w:val="true"/>
              </w:rPr>
              <w:t>]</w:t>
              <w:tab/>
            </w:r>
            <w:r>
              <w:rPr>
                <w:rStyle w:val="IndexLink"/>
              </w:rPr>
              <w:t>191</w:t>
            </w:r>
          </w:hyperlink>
        </w:p>
        <w:p>
          <w:pPr>
            <w:pStyle w:val="Contents4"/>
            <w:tabs>
              <w:tab w:val="clear" w:pos="8176"/>
              <w:tab w:val="right" w:pos="9026" w:leader="dot"/>
            </w:tabs>
            <w:rPr/>
          </w:pPr>
          <w:hyperlink w:anchor="__RefHeading___Toc4682128_73709187">
            <w:r>
              <w:rPr>
                <w:webHidden/>
                <w:rStyle w:val="IndexLink"/>
              </w:rPr>
              <w:t>8794</w:t>
            </w:r>
            <w:r>
              <w:rPr>
                <w:rStyle w:val="IndexLink"/>
                <w:rtl w:val="true"/>
              </w:rPr>
              <w:t xml:space="preserve"> - </w:t>
            </w:r>
            <w:r>
              <w:rPr>
                <w:rStyle w:val="IndexLink"/>
                <w:rtl w:val="true"/>
              </w:rPr>
              <w:t>أبو محمّد القرشي</w:t>
            </w:r>
            <w:r>
              <w:rPr>
                <w:rStyle w:val="IndexLink"/>
                <w:rtl w:val="true"/>
              </w:rPr>
              <w:tab/>
            </w:r>
            <w:r>
              <w:rPr>
                <w:rStyle w:val="IndexLink"/>
              </w:rPr>
              <w:t>191</w:t>
            </w:r>
          </w:hyperlink>
        </w:p>
        <w:p>
          <w:pPr>
            <w:pStyle w:val="Contents4"/>
            <w:tabs>
              <w:tab w:val="clear" w:pos="8176"/>
              <w:tab w:val="right" w:pos="9026" w:leader="dot"/>
            </w:tabs>
            <w:rPr/>
          </w:pPr>
          <w:hyperlink w:anchor="__RefHeading___Toc4682130_73709187">
            <w:r>
              <w:rPr>
                <w:webHidden/>
                <w:rStyle w:val="IndexLink"/>
              </w:rPr>
              <w:t>8795</w:t>
            </w:r>
            <w:r>
              <w:rPr>
                <w:rStyle w:val="IndexLink"/>
                <w:rtl w:val="true"/>
              </w:rPr>
              <w:t xml:space="preserve"> - </w:t>
            </w:r>
            <w:r>
              <w:rPr>
                <w:rStyle w:val="IndexLink"/>
                <w:rtl w:val="true"/>
              </w:rPr>
              <w:t>أبو محمّد التميمي</w:t>
            </w:r>
            <w:r>
              <w:rPr>
                <w:rStyle w:val="IndexLink"/>
                <w:rtl w:val="true"/>
              </w:rPr>
              <w:tab/>
            </w:r>
            <w:r>
              <w:rPr>
                <w:rStyle w:val="IndexLink"/>
              </w:rPr>
              <w:t>191</w:t>
            </w:r>
          </w:hyperlink>
        </w:p>
        <w:p>
          <w:pPr>
            <w:pStyle w:val="Contents4"/>
            <w:tabs>
              <w:tab w:val="clear" w:pos="8176"/>
              <w:tab w:val="right" w:pos="9026" w:leader="dot"/>
            </w:tabs>
            <w:rPr/>
          </w:pPr>
          <w:hyperlink w:anchor="__RefHeading___Toc4682132_73709187">
            <w:r>
              <w:rPr>
                <w:webHidden/>
                <w:rStyle w:val="IndexLink"/>
              </w:rPr>
              <w:t>8796</w:t>
            </w:r>
            <w:r>
              <w:rPr>
                <w:rStyle w:val="IndexLink"/>
                <w:rtl w:val="true"/>
              </w:rPr>
              <w:t xml:space="preserve"> - </w:t>
            </w:r>
            <w:r>
              <w:rPr>
                <w:rStyle w:val="IndexLink"/>
                <w:rtl w:val="true"/>
              </w:rPr>
              <w:t>أبو محمّد الأطرابلسي</w:t>
            </w:r>
            <w:r>
              <w:rPr>
                <w:rStyle w:val="IndexLink"/>
                <w:rtl w:val="true"/>
              </w:rPr>
              <w:tab/>
            </w:r>
            <w:r>
              <w:rPr>
                <w:rStyle w:val="IndexLink"/>
              </w:rPr>
              <w:t>192</w:t>
            </w:r>
          </w:hyperlink>
        </w:p>
        <w:p>
          <w:pPr>
            <w:pStyle w:val="Contents4"/>
            <w:tabs>
              <w:tab w:val="clear" w:pos="8176"/>
              <w:tab w:val="right" w:pos="9026" w:leader="dot"/>
            </w:tabs>
            <w:rPr/>
          </w:pPr>
          <w:hyperlink w:anchor="__RefHeading___Toc4682134_73709187">
            <w:r>
              <w:rPr>
                <w:webHidden/>
                <w:rStyle w:val="IndexLink"/>
              </w:rPr>
              <w:t>8797</w:t>
            </w:r>
            <w:r>
              <w:rPr>
                <w:rStyle w:val="IndexLink"/>
                <w:rtl w:val="true"/>
              </w:rPr>
              <w:t xml:space="preserve"> - </w:t>
            </w:r>
            <w:r>
              <w:rPr>
                <w:rStyle w:val="IndexLink"/>
                <w:rtl w:val="true"/>
              </w:rPr>
              <w:t>أبو محمّد القرشي</w:t>
            </w:r>
            <w:r>
              <w:rPr>
                <w:rStyle w:val="IndexLink"/>
                <w:rtl w:val="true"/>
              </w:rPr>
              <w:tab/>
            </w:r>
            <w:r>
              <w:rPr>
                <w:rStyle w:val="IndexLink"/>
              </w:rPr>
              <w:t>192</w:t>
            </w:r>
          </w:hyperlink>
        </w:p>
        <w:p>
          <w:pPr>
            <w:pStyle w:val="Contents4"/>
            <w:tabs>
              <w:tab w:val="clear" w:pos="8176"/>
              <w:tab w:val="right" w:pos="9026" w:leader="dot"/>
            </w:tabs>
            <w:rPr/>
          </w:pPr>
          <w:hyperlink w:anchor="__RefHeading___Toc4682136_73709187">
            <w:r>
              <w:rPr>
                <w:webHidden/>
                <w:rStyle w:val="IndexLink"/>
              </w:rPr>
              <w:t>8798</w:t>
            </w:r>
            <w:r>
              <w:rPr>
                <w:rStyle w:val="IndexLink"/>
                <w:rtl w:val="true"/>
              </w:rPr>
              <w:t xml:space="preserve"> - </w:t>
            </w:r>
            <w:r>
              <w:rPr>
                <w:rStyle w:val="IndexLink"/>
                <w:rtl w:val="true"/>
              </w:rPr>
              <w:t>أبو محمّد بن جعفر المتوكل</w:t>
            </w:r>
            <w:r>
              <w:rPr>
                <w:rStyle w:val="IndexLink"/>
                <w:rtl w:val="true"/>
              </w:rPr>
              <w:t>....</w:t>
              <w:tab/>
            </w:r>
            <w:r>
              <w:rPr>
                <w:rStyle w:val="IndexLink"/>
              </w:rPr>
              <w:t>193</w:t>
            </w:r>
          </w:hyperlink>
        </w:p>
        <w:p>
          <w:pPr>
            <w:pStyle w:val="Contents4"/>
            <w:tabs>
              <w:tab w:val="clear" w:pos="8176"/>
              <w:tab w:val="right" w:pos="9026" w:leader="dot"/>
            </w:tabs>
            <w:rPr/>
          </w:pPr>
          <w:hyperlink w:anchor="__RefHeading___Toc4682138_73709187">
            <w:r>
              <w:rPr>
                <w:webHidden/>
                <w:rStyle w:val="IndexLink"/>
              </w:rPr>
              <w:t>8799</w:t>
            </w:r>
            <w:r>
              <w:rPr>
                <w:rStyle w:val="IndexLink"/>
                <w:rtl w:val="true"/>
              </w:rPr>
              <w:t xml:space="preserve"> - </w:t>
            </w:r>
            <w:r>
              <w:rPr>
                <w:rStyle w:val="IndexLink"/>
                <w:rtl w:val="true"/>
              </w:rPr>
              <w:t>أبو محمّد الأنصاري</w:t>
            </w:r>
            <w:r>
              <w:rPr>
                <w:rStyle w:val="IndexLink"/>
                <w:rtl w:val="true"/>
              </w:rPr>
              <w:tab/>
            </w:r>
            <w:r>
              <w:rPr>
                <w:rStyle w:val="IndexLink"/>
              </w:rPr>
              <w:t>193</w:t>
            </w:r>
          </w:hyperlink>
        </w:p>
        <w:p>
          <w:pPr>
            <w:pStyle w:val="Contents4"/>
            <w:tabs>
              <w:tab w:val="clear" w:pos="8176"/>
              <w:tab w:val="right" w:pos="9026" w:leader="dot"/>
            </w:tabs>
            <w:rPr/>
          </w:pPr>
          <w:hyperlink w:anchor="__RefHeading___Toc4682140_73709187">
            <w:r>
              <w:rPr>
                <w:webHidden/>
                <w:rStyle w:val="IndexLink"/>
              </w:rPr>
              <w:t>8800</w:t>
            </w:r>
            <w:r>
              <w:rPr>
                <w:rStyle w:val="IndexLink"/>
                <w:rtl w:val="true"/>
              </w:rPr>
              <w:t xml:space="preserve"> - </w:t>
            </w:r>
            <w:r>
              <w:rPr>
                <w:rStyle w:val="IndexLink"/>
                <w:rtl w:val="true"/>
              </w:rPr>
              <w:t xml:space="preserve">أبو محمّد بن العباس العطار </w:t>
            </w:r>
            <w:r>
              <w:rPr>
                <w:rStyle w:val="IndexLink"/>
                <w:rtl w:val="true"/>
              </w:rPr>
              <w:t>[</w:t>
            </w:r>
            <w:r>
              <w:rPr>
                <w:rStyle w:val="IndexLink"/>
                <w:rtl w:val="true"/>
              </w:rPr>
              <w:t>الدمشقي</w:t>
            </w:r>
            <w:r>
              <w:rPr>
                <w:rStyle w:val="IndexLink"/>
                <w:rtl w:val="true"/>
              </w:rPr>
              <w:t>]</w:t>
              <w:tab/>
            </w:r>
            <w:r>
              <w:rPr>
                <w:rStyle w:val="IndexLink"/>
              </w:rPr>
              <w:t>193</w:t>
            </w:r>
          </w:hyperlink>
        </w:p>
        <w:p>
          <w:pPr>
            <w:pStyle w:val="Contents4"/>
            <w:tabs>
              <w:tab w:val="clear" w:pos="8176"/>
              <w:tab w:val="right" w:pos="9026" w:leader="dot"/>
            </w:tabs>
            <w:rPr/>
          </w:pPr>
          <w:hyperlink w:anchor="__RefHeading___Toc4682142_73709187">
            <w:r>
              <w:rPr>
                <w:webHidden/>
                <w:rStyle w:val="IndexLink"/>
              </w:rPr>
              <w:t>8801</w:t>
            </w:r>
            <w:r>
              <w:rPr>
                <w:rStyle w:val="IndexLink"/>
                <w:rtl w:val="true"/>
              </w:rPr>
              <w:t xml:space="preserve"> - </w:t>
            </w:r>
            <w:r>
              <w:rPr>
                <w:rStyle w:val="IndexLink"/>
                <w:rtl w:val="true"/>
              </w:rPr>
              <w:t>أبو محمّد المعيوفي</w:t>
            </w:r>
            <w:r>
              <w:rPr>
                <w:rStyle w:val="IndexLink"/>
                <w:rtl w:val="true"/>
              </w:rPr>
              <w:tab/>
            </w:r>
            <w:r>
              <w:rPr>
                <w:rStyle w:val="IndexLink"/>
              </w:rPr>
              <w:t>194</w:t>
            </w:r>
          </w:hyperlink>
        </w:p>
        <w:p>
          <w:pPr>
            <w:pStyle w:val="Contents4"/>
            <w:tabs>
              <w:tab w:val="clear" w:pos="8176"/>
              <w:tab w:val="right" w:pos="9026" w:leader="dot"/>
            </w:tabs>
            <w:rPr/>
          </w:pPr>
          <w:hyperlink w:anchor="__RefHeading___Toc4682144_73709187">
            <w:r>
              <w:rPr>
                <w:webHidden/>
                <w:rStyle w:val="IndexLink"/>
              </w:rPr>
              <w:t>8802</w:t>
            </w:r>
            <w:r>
              <w:rPr>
                <w:rStyle w:val="IndexLink"/>
                <w:rtl w:val="true"/>
              </w:rPr>
              <w:t>-[</w:t>
            </w:r>
            <w:r>
              <w:rPr>
                <w:rStyle w:val="IndexLink"/>
                <w:rtl w:val="true"/>
              </w:rPr>
              <w:t>أبو محمّد بن</w:t>
            </w:r>
            <w:r>
              <w:rPr>
                <w:rStyle w:val="IndexLink"/>
                <w:rtl w:val="true"/>
              </w:rPr>
              <w:t xml:space="preserve">] </w:t>
            </w:r>
            <w:r>
              <w:rPr>
                <w:rStyle w:val="IndexLink"/>
                <w:rtl w:val="true"/>
              </w:rPr>
              <w:t>فضالة الفقيه</w:t>
            </w:r>
            <w:r>
              <w:rPr>
                <w:rStyle w:val="IndexLink"/>
                <w:rtl w:val="true"/>
              </w:rPr>
              <w:tab/>
            </w:r>
            <w:r>
              <w:rPr>
                <w:rStyle w:val="IndexLink"/>
              </w:rPr>
              <w:t>194</w:t>
            </w:r>
          </w:hyperlink>
        </w:p>
        <w:p>
          <w:pPr>
            <w:pStyle w:val="Contents4"/>
            <w:tabs>
              <w:tab w:val="clear" w:pos="8176"/>
              <w:tab w:val="right" w:pos="9026" w:leader="dot"/>
            </w:tabs>
            <w:rPr/>
          </w:pPr>
          <w:hyperlink w:anchor="__RefHeading___Toc4682146_73709187">
            <w:r>
              <w:rPr>
                <w:webHidden/>
                <w:rStyle w:val="IndexLink"/>
              </w:rPr>
              <w:t>8803</w:t>
            </w:r>
            <w:r>
              <w:rPr>
                <w:rStyle w:val="IndexLink"/>
                <w:rtl w:val="true"/>
              </w:rPr>
              <w:t xml:space="preserve"> - </w:t>
            </w:r>
            <w:r>
              <w:rPr>
                <w:rStyle w:val="IndexLink"/>
                <w:rtl w:val="true"/>
              </w:rPr>
              <w:t>أبو محمّد بن الصفر بن السري الختّلي الخراساني</w:t>
            </w:r>
            <w:r>
              <w:rPr>
                <w:rStyle w:val="IndexLink"/>
                <w:rtl w:val="true"/>
              </w:rPr>
              <w:tab/>
            </w:r>
            <w:r>
              <w:rPr>
                <w:rStyle w:val="IndexLink"/>
              </w:rPr>
              <w:t>195</w:t>
            </w:r>
          </w:hyperlink>
        </w:p>
        <w:p>
          <w:pPr>
            <w:pStyle w:val="Contents4"/>
            <w:tabs>
              <w:tab w:val="clear" w:pos="8176"/>
              <w:tab w:val="right" w:pos="9026" w:leader="dot"/>
            </w:tabs>
            <w:rPr/>
          </w:pPr>
          <w:hyperlink w:anchor="__RefHeading___Toc4682148_73709187">
            <w:r>
              <w:rPr>
                <w:webHidden/>
                <w:rStyle w:val="IndexLink"/>
              </w:rPr>
              <w:t>8804</w:t>
            </w:r>
            <w:r>
              <w:rPr>
                <w:rStyle w:val="IndexLink"/>
                <w:rtl w:val="true"/>
              </w:rPr>
              <w:t xml:space="preserve"> - </w:t>
            </w:r>
            <w:r>
              <w:rPr>
                <w:rStyle w:val="IndexLink"/>
                <w:rtl w:val="true"/>
              </w:rPr>
              <w:t>أبو محمّد العتكي</w:t>
            </w:r>
            <w:r>
              <w:rPr>
                <w:rStyle w:val="IndexLink"/>
                <w:rtl w:val="true"/>
              </w:rPr>
              <w:tab/>
            </w:r>
            <w:r>
              <w:rPr>
                <w:rStyle w:val="IndexLink"/>
              </w:rPr>
              <w:t>195</w:t>
            </w:r>
          </w:hyperlink>
        </w:p>
        <w:p>
          <w:pPr>
            <w:pStyle w:val="Contents4"/>
            <w:tabs>
              <w:tab w:val="clear" w:pos="8176"/>
              <w:tab w:val="right" w:pos="9026" w:leader="dot"/>
            </w:tabs>
            <w:rPr/>
          </w:pPr>
          <w:hyperlink w:anchor="__RefHeading___Toc4682150_73709187">
            <w:r>
              <w:rPr>
                <w:webHidden/>
                <w:rStyle w:val="IndexLink"/>
              </w:rPr>
              <w:t>8805</w:t>
            </w:r>
            <w:r>
              <w:rPr>
                <w:rStyle w:val="IndexLink"/>
                <w:rtl w:val="true"/>
              </w:rPr>
              <w:t xml:space="preserve"> - </w:t>
            </w:r>
            <w:r>
              <w:rPr>
                <w:rStyle w:val="IndexLink"/>
                <w:rtl w:val="true"/>
              </w:rPr>
              <w:t>أبو محمّد الغزنوي الفقيه</w:t>
            </w:r>
            <w:r>
              <w:rPr>
                <w:rStyle w:val="IndexLink"/>
                <w:rtl w:val="true"/>
              </w:rPr>
              <w:tab/>
            </w:r>
            <w:r>
              <w:rPr>
                <w:rStyle w:val="IndexLink"/>
              </w:rPr>
              <w:t>196</w:t>
            </w:r>
          </w:hyperlink>
        </w:p>
        <w:p>
          <w:pPr>
            <w:pStyle w:val="Contents4"/>
            <w:tabs>
              <w:tab w:val="clear" w:pos="8176"/>
              <w:tab w:val="right" w:pos="9026" w:leader="dot"/>
            </w:tabs>
            <w:rPr/>
          </w:pPr>
          <w:hyperlink w:anchor="__RefHeading___Toc4682152_73709187">
            <w:r>
              <w:rPr>
                <w:webHidden/>
                <w:rStyle w:val="IndexLink"/>
              </w:rPr>
              <w:t>8806</w:t>
            </w:r>
            <w:r>
              <w:rPr>
                <w:rStyle w:val="IndexLink"/>
                <w:rtl w:val="true"/>
              </w:rPr>
              <w:t xml:space="preserve"> - </w:t>
            </w:r>
            <w:r>
              <w:rPr>
                <w:rStyle w:val="IndexLink"/>
                <w:rtl w:val="true"/>
              </w:rPr>
              <w:t>أبو مالك الأشعري</w:t>
            </w:r>
            <w:r>
              <w:rPr>
                <w:rStyle w:val="IndexLink"/>
                <w:rtl w:val="true"/>
              </w:rPr>
              <w:tab/>
            </w:r>
            <w:r>
              <w:rPr>
                <w:rStyle w:val="IndexLink"/>
              </w:rPr>
              <w:t>196</w:t>
            </w:r>
          </w:hyperlink>
        </w:p>
        <w:p>
          <w:pPr>
            <w:pStyle w:val="Contents4"/>
            <w:tabs>
              <w:tab w:val="clear" w:pos="8176"/>
              <w:tab w:val="right" w:pos="9026" w:leader="dot"/>
            </w:tabs>
            <w:rPr/>
          </w:pPr>
          <w:hyperlink w:anchor="__RefHeading___Toc4682154_73709187">
            <w:r>
              <w:rPr>
                <w:webHidden/>
                <w:rStyle w:val="IndexLink"/>
              </w:rPr>
              <w:t>8807</w:t>
            </w:r>
            <w:r>
              <w:rPr>
                <w:rStyle w:val="IndexLink"/>
                <w:rtl w:val="true"/>
              </w:rPr>
              <w:t xml:space="preserve"> - </w:t>
            </w:r>
            <w:r>
              <w:rPr>
                <w:rStyle w:val="IndexLink"/>
                <w:rtl w:val="true"/>
              </w:rPr>
              <w:t>أبو مالك الدّمشقيّ‌</w:t>
            </w:r>
            <w:r>
              <w:rPr>
                <w:rStyle w:val="IndexLink"/>
                <w:rtl w:val="true"/>
              </w:rPr>
              <w:tab/>
            </w:r>
            <w:r>
              <w:rPr>
                <w:rStyle w:val="IndexLink"/>
              </w:rPr>
              <w:t>207</w:t>
            </w:r>
          </w:hyperlink>
        </w:p>
        <w:p>
          <w:pPr>
            <w:pStyle w:val="Contents4"/>
            <w:tabs>
              <w:tab w:val="clear" w:pos="8176"/>
              <w:tab w:val="right" w:pos="9026" w:leader="dot"/>
            </w:tabs>
            <w:rPr/>
          </w:pPr>
          <w:hyperlink w:anchor="__RefHeading___Toc4682156_73709187">
            <w:r>
              <w:rPr>
                <w:webHidden/>
                <w:rStyle w:val="IndexLink"/>
              </w:rPr>
              <w:t>8808</w:t>
            </w:r>
            <w:r>
              <w:rPr>
                <w:rStyle w:val="IndexLink"/>
                <w:rtl w:val="true"/>
              </w:rPr>
              <w:t xml:space="preserve"> - </w:t>
            </w:r>
            <w:r>
              <w:rPr>
                <w:rStyle w:val="IndexLink"/>
                <w:rtl w:val="true"/>
              </w:rPr>
              <w:t>أبو مالك السكسكي</w:t>
            </w:r>
            <w:r>
              <w:rPr>
                <w:rStyle w:val="IndexLink"/>
                <w:rtl w:val="true"/>
              </w:rPr>
              <w:tab/>
            </w:r>
            <w:r>
              <w:rPr>
                <w:rStyle w:val="IndexLink"/>
              </w:rPr>
              <w:t>208</w:t>
            </w:r>
          </w:hyperlink>
        </w:p>
        <w:p>
          <w:pPr>
            <w:pStyle w:val="Contents4"/>
            <w:tabs>
              <w:tab w:val="clear" w:pos="8176"/>
              <w:tab w:val="right" w:pos="9026" w:leader="dot"/>
            </w:tabs>
            <w:rPr/>
          </w:pPr>
          <w:hyperlink w:anchor="__RefHeading___Toc4682158_73709187">
            <w:r>
              <w:rPr>
                <w:webHidden/>
                <w:rStyle w:val="IndexLink"/>
              </w:rPr>
              <w:t>8809</w:t>
            </w:r>
            <w:r>
              <w:rPr>
                <w:rStyle w:val="IndexLink"/>
                <w:rtl w:val="true"/>
              </w:rPr>
              <w:t xml:space="preserve"> - </w:t>
            </w:r>
            <w:r>
              <w:rPr>
                <w:rStyle w:val="IndexLink"/>
                <w:rtl w:val="true"/>
              </w:rPr>
              <w:t>أبو مجلز السدوسي</w:t>
            </w:r>
            <w:r>
              <w:rPr>
                <w:rStyle w:val="IndexLink"/>
                <w:rtl w:val="true"/>
              </w:rPr>
              <w:tab/>
            </w:r>
            <w:r>
              <w:rPr>
                <w:rStyle w:val="IndexLink"/>
              </w:rPr>
              <w:t>208</w:t>
            </w:r>
          </w:hyperlink>
        </w:p>
        <w:p>
          <w:pPr>
            <w:pStyle w:val="Contents4"/>
            <w:tabs>
              <w:tab w:val="clear" w:pos="8176"/>
              <w:tab w:val="right" w:pos="9026" w:leader="dot"/>
            </w:tabs>
            <w:rPr/>
          </w:pPr>
          <w:hyperlink w:anchor="__RefHeading___Toc4682160_73709187">
            <w:r>
              <w:rPr>
                <w:webHidden/>
                <w:rStyle w:val="IndexLink"/>
              </w:rPr>
              <w:t>8810</w:t>
            </w:r>
            <w:r>
              <w:rPr>
                <w:rStyle w:val="IndexLink"/>
                <w:rtl w:val="true"/>
              </w:rPr>
              <w:t xml:space="preserve"> - </w:t>
            </w:r>
            <w:r>
              <w:rPr>
                <w:rStyle w:val="IndexLink"/>
                <w:rtl w:val="true"/>
              </w:rPr>
              <w:t>أبو محجن بن عبد اللّه بن المنذر بن قيس بن شمير</w:t>
            </w:r>
            <w:r>
              <w:rPr>
                <w:rStyle w:val="IndexLink"/>
                <w:rtl w:val="true"/>
              </w:rPr>
              <w:tab/>
            </w:r>
            <w:r>
              <w:rPr>
                <w:rStyle w:val="IndexLink"/>
              </w:rPr>
              <w:t>208</w:t>
            </w:r>
          </w:hyperlink>
        </w:p>
        <w:p>
          <w:pPr>
            <w:pStyle w:val="Contents4"/>
            <w:tabs>
              <w:tab w:val="clear" w:pos="8176"/>
              <w:tab w:val="right" w:pos="9026" w:leader="dot"/>
            </w:tabs>
            <w:rPr/>
          </w:pPr>
          <w:hyperlink w:anchor="__RefHeading___Toc4682162_73709187">
            <w:r>
              <w:rPr>
                <w:webHidden/>
                <w:rStyle w:val="IndexLink"/>
              </w:rPr>
              <w:t>8811</w:t>
            </w:r>
            <w:r>
              <w:rPr>
                <w:rStyle w:val="IndexLink"/>
                <w:rtl w:val="true"/>
              </w:rPr>
              <w:t xml:space="preserve"> - </w:t>
            </w:r>
            <w:r>
              <w:rPr>
                <w:rStyle w:val="IndexLink"/>
                <w:rtl w:val="true"/>
              </w:rPr>
              <w:t>أبو محجن</w:t>
            </w:r>
            <w:r>
              <w:rPr>
                <w:rStyle w:val="IndexLink"/>
                <w:rtl w:val="true"/>
              </w:rPr>
              <w:tab/>
            </w:r>
            <w:r>
              <w:rPr>
                <w:rStyle w:val="IndexLink"/>
              </w:rPr>
              <w:t>209</w:t>
            </w:r>
          </w:hyperlink>
        </w:p>
        <w:p>
          <w:pPr>
            <w:pStyle w:val="Contents4"/>
            <w:tabs>
              <w:tab w:val="clear" w:pos="8176"/>
              <w:tab w:val="right" w:pos="9026" w:leader="dot"/>
            </w:tabs>
            <w:rPr/>
          </w:pPr>
          <w:hyperlink w:anchor="__RefHeading___Toc4682164_73709187">
            <w:r>
              <w:rPr>
                <w:webHidden/>
                <w:rStyle w:val="IndexLink"/>
              </w:rPr>
              <w:t>8812</w:t>
            </w:r>
            <w:r>
              <w:rPr>
                <w:rStyle w:val="IndexLink"/>
                <w:rtl w:val="true"/>
              </w:rPr>
              <w:t xml:space="preserve"> - </w:t>
            </w:r>
            <w:r>
              <w:rPr>
                <w:rStyle w:val="IndexLink"/>
                <w:rtl w:val="true"/>
              </w:rPr>
              <w:t>أبو محمود المقرئ الكتامي</w:t>
            </w:r>
            <w:r>
              <w:rPr>
                <w:rStyle w:val="IndexLink"/>
                <w:rtl w:val="true"/>
              </w:rPr>
              <w:tab/>
            </w:r>
            <w:r>
              <w:rPr>
                <w:rStyle w:val="IndexLink"/>
              </w:rPr>
              <w:t>209</w:t>
            </w:r>
          </w:hyperlink>
        </w:p>
        <w:p>
          <w:pPr>
            <w:pStyle w:val="Contents4"/>
            <w:tabs>
              <w:tab w:val="clear" w:pos="8176"/>
              <w:tab w:val="right" w:pos="9026" w:leader="dot"/>
            </w:tabs>
            <w:rPr/>
          </w:pPr>
          <w:hyperlink w:anchor="__RefHeading___Toc4682166_73709187">
            <w:r>
              <w:rPr>
                <w:webHidden/>
                <w:rStyle w:val="IndexLink"/>
              </w:rPr>
              <w:t>8813</w:t>
            </w:r>
            <w:r>
              <w:rPr>
                <w:rStyle w:val="IndexLink"/>
                <w:rtl w:val="true"/>
              </w:rPr>
              <w:t xml:space="preserve"> - </w:t>
            </w:r>
            <w:r>
              <w:rPr>
                <w:rStyle w:val="IndexLink"/>
                <w:rtl w:val="true"/>
              </w:rPr>
              <w:t>أبو المختار الحميري</w:t>
            </w:r>
            <w:r>
              <w:rPr>
                <w:rStyle w:val="IndexLink"/>
                <w:rtl w:val="true"/>
              </w:rPr>
              <w:tab/>
            </w:r>
            <w:r>
              <w:rPr>
                <w:rStyle w:val="IndexLink"/>
              </w:rPr>
              <w:t>209</w:t>
            </w:r>
          </w:hyperlink>
        </w:p>
        <w:p>
          <w:pPr>
            <w:pStyle w:val="Contents4"/>
            <w:tabs>
              <w:tab w:val="clear" w:pos="8176"/>
              <w:tab w:val="right" w:pos="9026" w:leader="dot"/>
            </w:tabs>
            <w:rPr/>
          </w:pPr>
          <w:hyperlink w:anchor="__RefHeading___Toc4682168_73709187">
            <w:r>
              <w:rPr>
                <w:webHidden/>
                <w:rStyle w:val="IndexLink"/>
              </w:rPr>
              <w:t>8814</w:t>
            </w:r>
            <w:r>
              <w:rPr>
                <w:rStyle w:val="IndexLink"/>
                <w:rtl w:val="true"/>
              </w:rPr>
              <w:t xml:space="preserve"> - </w:t>
            </w:r>
            <w:r>
              <w:rPr>
                <w:rStyle w:val="IndexLink"/>
                <w:rtl w:val="true"/>
              </w:rPr>
              <w:t>أبو مخرمة السعدي</w:t>
            </w:r>
            <w:r>
              <w:rPr>
                <w:rStyle w:val="IndexLink"/>
                <w:rtl w:val="true"/>
              </w:rPr>
              <w:tab/>
            </w:r>
            <w:r>
              <w:rPr>
                <w:rStyle w:val="IndexLink"/>
              </w:rPr>
              <w:t>209</w:t>
            </w:r>
          </w:hyperlink>
        </w:p>
        <w:p>
          <w:pPr>
            <w:pStyle w:val="Contents4"/>
            <w:tabs>
              <w:tab w:val="clear" w:pos="8176"/>
              <w:tab w:val="right" w:pos="9026" w:leader="dot"/>
            </w:tabs>
            <w:rPr/>
          </w:pPr>
          <w:hyperlink w:anchor="__RefHeading___Toc4682170_73709187">
            <w:r>
              <w:rPr>
                <w:webHidden/>
                <w:rStyle w:val="IndexLink"/>
              </w:rPr>
              <w:t>8815</w:t>
            </w:r>
            <w:r>
              <w:rPr>
                <w:rStyle w:val="IndexLink"/>
                <w:rtl w:val="true"/>
              </w:rPr>
              <w:t xml:space="preserve"> - </w:t>
            </w:r>
            <w:r>
              <w:rPr>
                <w:rStyle w:val="IndexLink"/>
                <w:rtl w:val="true"/>
              </w:rPr>
              <w:t>أبو مدرك</w:t>
            </w:r>
            <w:r>
              <w:rPr>
                <w:rStyle w:val="IndexLink"/>
                <w:rtl w:val="true"/>
              </w:rPr>
              <w:tab/>
            </w:r>
            <w:r>
              <w:rPr>
                <w:rStyle w:val="IndexLink"/>
              </w:rPr>
              <w:t>212</w:t>
            </w:r>
          </w:hyperlink>
        </w:p>
        <w:p>
          <w:pPr>
            <w:pStyle w:val="Contents4"/>
            <w:tabs>
              <w:tab w:val="clear" w:pos="8176"/>
              <w:tab w:val="right" w:pos="9026" w:leader="dot"/>
            </w:tabs>
            <w:rPr/>
          </w:pPr>
          <w:hyperlink w:anchor="__RefHeading___Toc4682172_73709187">
            <w:r>
              <w:rPr>
                <w:webHidden/>
                <w:rStyle w:val="IndexLink"/>
              </w:rPr>
              <w:t>8816</w:t>
            </w:r>
            <w:r>
              <w:rPr>
                <w:rStyle w:val="IndexLink"/>
                <w:rtl w:val="true"/>
              </w:rPr>
              <w:t xml:space="preserve"> - </w:t>
            </w:r>
            <w:r>
              <w:rPr>
                <w:rStyle w:val="IndexLink"/>
                <w:rtl w:val="true"/>
              </w:rPr>
              <w:t>أبو مذكور الخولاني</w:t>
            </w:r>
            <w:r>
              <w:rPr>
                <w:rStyle w:val="IndexLink"/>
                <w:rtl w:val="true"/>
              </w:rPr>
              <w:tab/>
            </w:r>
            <w:r>
              <w:rPr>
                <w:rStyle w:val="IndexLink"/>
              </w:rPr>
              <w:t>213</w:t>
            </w:r>
          </w:hyperlink>
        </w:p>
        <w:p>
          <w:pPr>
            <w:pStyle w:val="Contents4"/>
            <w:tabs>
              <w:tab w:val="clear" w:pos="8176"/>
              <w:tab w:val="right" w:pos="9026" w:leader="dot"/>
            </w:tabs>
            <w:rPr/>
          </w:pPr>
          <w:hyperlink w:anchor="__RefHeading___Toc4682174_73709187">
            <w:r>
              <w:rPr>
                <w:webHidden/>
                <w:rStyle w:val="IndexLink"/>
              </w:rPr>
              <w:t>8817</w:t>
            </w:r>
            <w:r>
              <w:rPr>
                <w:rStyle w:val="IndexLink"/>
                <w:rtl w:val="true"/>
              </w:rPr>
              <w:t xml:space="preserve"> - </w:t>
            </w:r>
            <w:r>
              <w:rPr>
                <w:rStyle w:val="IndexLink"/>
                <w:rtl w:val="true"/>
              </w:rPr>
              <w:t>أبو مرثد الخولاني</w:t>
            </w:r>
            <w:r>
              <w:rPr>
                <w:rStyle w:val="IndexLink"/>
                <w:rtl w:val="true"/>
              </w:rPr>
              <w:tab/>
            </w:r>
            <w:r>
              <w:rPr>
                <w:rStyle w:val="IndexLink"/>
              </w:rPr>
              <w:t>214</w:t>
            </w:r>
          </w:hyperlink>
        </w:p>
        <w:p>
          <w:pPr>
            <w:pStyle w:val="Contents4"/>
            <w:tabs>
              <w:tab w:val="clear" w:pos="8176"/>
              <w:tab w:val="right" w:pos="9026" w:leader="dot"/>
            </w:tabs>
            <w:rPr/>
          </w:pPr>
          <w:hyperlink w:anchor="__RefHeading___Toc4682176_73709187">
            <w:r>
              <w:rPr>
                <w:webHidden/>
                <w:rStyle w:val="IndexLink"/>
              </w:rPr>
              <w:t>8818</w:t>
            </w:r>
            <w:r>
              <w:rPr>
                <w:rStyle w:val="IndexLink"/>
                <w:rtl w:val="true"/>
              </w:rPr>
              <w:t xml:space="preserve"> - </w:t>
            </w:r>
            <w:r>
              <w:rPr>
                <w:rStyle w:val="IndexLink"/>
                <w:rtl w:val="true"/>
              </w:rPr>
              <w:t>أبو مرجّى القرشي</w:t>
            </w:r>
            <w:r>
              <w:rPr>
                <w:rStyle w:val="IndexLink"/>
                <w:rtl w:val="true"/>
              </w:rPr>
              <w:tab/>
            </w:r>
            <w:r>
              <w:rPr>
                <w:rStyle w:val="IndexLink"/>
              </w:rPr>
              <w:t>214</w:t>
            </w:r>
          </w:hyperlink>
        </w:p>
        <w:p>
          <w:pPr>
            <w:pStyle w:val="Contents4"/>
            <w:tabs>
              <w:tab w:val="clear" w:pos="8176"/>
              <w:tab w:val="right" w:pos="9026" w:leader="dot"/>
            </w:tabs>
            <w:rPr/>
          </w:pPr>
          <w:hyperlink w:anchor="__RefHeading___Toc4682178_73709187">
            <w:r>
              <w:rPr>
                <w:webHidden/>
                <w:rStyle w:val="IndexLink"/>
              </w:rPr>
              <w:t>8819</w:t>
            </w:r>
            <w:r>
              <w:rPr>
                <w:rStyle w:val="IndexLink"/>
                <w:rtl w:val="true"/>
              </w:rPr>
              <w:t xml:space="preserve"> - </w:t>
            </w:r>
            <w:r>
              <w:rPr>
                <w:rStyle w:val="IndexLink"/>
                <w:rtl w:val="true"/>
              </w:rPr>
              <w:t>أبو مرجّى الحافظ‍‌ السنيتي أو السنسي</w:t>
            </w:r>
            <w:r>
              <w:rPr>
                <w:rStyle w:val="IndexLink"/>
                <w:rtl w:val="true"/>
              </w:rPr>
              <w:tab/>
            </w:r>
            <w:r>
              <w:rPr>
                <w:rStyle w:val="IndexLink"/>
              </w:rPr>
              <w:t>215</w:t>
            </w:r>
          </w:hyperlink>
        </w:p>
        <w:p>
          <w:pPr>
            <w:pStyle w:val="Contents4"/>
            <w:tabs>
              <w:tab w:val="clear" w:pos="8176"/>
              <w:tab w:val="right" w:pos="9026" w:leader="dot"/>
            </w:tabs>
            <w:rPr/>
          </w:pPr>
          <w:hyperlink w:anchor="__RefHeading___Toc4682180_73709187">
            <w:r>
              <w:rPr>
                <w:webHidden/>
                <w:rStyle w:val="IndexLink"/>
              </w:rPr>
              <w:t>8820</w:t>
            </w:r>
            <w:r>
              <w:rPr>
                <w:rStyle w:val="IndexLink"/>
                <w:rtl w:val="true"/>
              </w:rPr>
              <w:t xml:space="preserve"> - </w:t>
            </w:r>
            <w:r>
              <w:rPr>
                <w:rStyle w:val="IndexLink"/>
                <w:rtl w:val="true"/>
              </w:rPr>
              <w:t>أبو مرحوم العطار</w:t>
            </w:r>
            <w:r>
              <w:rPr>
                <w:rStyle w:val="IndexLink"/>
                <w:rtl w:val="true"/>
              </w:rPr>
              <w:tab/>
            </w:r>
            <w:r>
              <w:rPr>
                <w:rStyle w:val="IndexLink"/>
              </w:rPr>
              <w:t>215</w:t>
            </w:r>
          </w:hyperlink>
        </w:p>
        <w:p>
          <w:pPr>
            <w:pStyle w:val="Contents4"/>
            <w:tabs>
              <w:tab w:val="clear" w:pos="8176"/>
              <w:tab w:val="right" w:pos="9026" w:leader="dot"/>
            </w:tabs>
            <w:rPr/>
          </w:pPr>
          <w:hyperlink w:anchor="__RefHeading___Toc4682182_73709187">
            <w:r>
              <w:rPr>
                <w:webHidden/>
                <w:rStyle w:val="IndexLink"/>
              </w:rPr>
              <w:t>8821</w:t>
            </w:r>
            <w:r>
              <w:rPr>
                <w:rStyle w:val="IndexLink"/>
                <w:rtl w:val="true"/>
              </w:rPr>
              <w:t xml:space="preserve"> - </w:t>
            </w:r>
            <w:r>
              <w:rPr>
                <w:rStyle w:val="IndexLink"/>
                <w:rtl w:val="true"/>
              </w:rPr>
              <w:t>أبو مرحوم المكي</w:t>
            </w:r>
            <w:r>
              <w:rPr>
                <w:rStyle w:val="IndexLink"/>
                <w:rtl w:val="true"/>
              </w:rPr>
              <w:tab/>
            </w:r>
            <w:r>
              <w:rPr>
                <w:rStyle w:val="IndexLink"/>
              </w:rPr>
              <w:t>216</w:t>
            </w:r>
          </w:hyperlink>
        </w:p>
        <w:p>
          <w:pPr>
            <w:pStyle w:val="Contents4"/>
            <w:tabs>
              <w:tab w:val="clear" w:pos="8176"/>
              <w:tab w:val="right" w:pos="9026" w:leader="dot"/>
            </w:tabs>
            <w:rPr/>
          </w:pPr>
          <w:hyperlink w:anchor="__RefHeading___Toc4682184_73709187">
            <w:r>
              <w:rPr>
                <w:webHidden/>
                <w:rStyle w:val="IndexLink"/>
              </w:rPr>
              <w:t>8822</w:t>
            </w:r>
            <w:r>
              <w:rPr>
                <w:rStyle w:val="IndexLink"/>
                <w:rtl w:val="true"/>
              </w:rPr>
              <w:t xml:space="preserve"> - </w:t>
            </w:r>
            <w:r>
              <w:rPr>
                <w:rStyle w:val="IndexLink"/>
                <w:rtl w:val="true"/>
              </w:rPr>
              <w:t>أبو مرداس</w:t>
            </w:r>
            <w:r>
              <w:rPr>
                <w:rStyle w:val="IndexLink"/>
                <w:rtl w:val="true"/>
              </w:rPr>
              <w:tab/>
            </w:r>
            <w:r>
              <w:rPr>
                <w:rStyle w:val="IndexLink"/>
              </w:rPr>
              <w:t>216</w:t>
            </w:r>
          </w:hyperlink>
        </w:p>
        <w:p>
          <w:pPr>
            <w:pStyle w:val="Contents4"/>
            <w:tabs>
              <w:tab w:val="clear" w:pos="8176"/>
              <w:tab w:val="right" w:pos="9026" w:leader="dot"/>
            </w:tabs>
            <w:rPr/>
          </w:pPr>
          <w:hyperlink w:anchor="__RefHeading___Toc4682186_73709187">
            <w:r>
              <w:rPr>
                <w:webHidden/>
                <w:rStyle w:val="IndexLink"/>
              </w:rPr>
              <w:t>8823</w:t>
            </w:r>
            <w:r>
              <w:rPr>
                <w:rStyle w:val="IndexLink"/>
                <w:rtl w:val="true"/>
              </w:rPr>
              <w:t xml:space="preserve"> - </w:t>
            </w:r>
            <w:r>
              <w:rPr>
                <w:rStyle w:val="IndexLink"/>
                <w:rtl w:val="true"/>
              </w:rPr>
              <w:t>أبو مرزوق التجيبي</w:t>
            </w:r>
            <w:r>
              <w:rPr>
                <w:rStyle w:val="IndexLink"/>
                <w:rtl w:val="true"/>
              </w:rPr>
              <w:tab/>
            </w:r>
            <w:r>
              <w:rPr>
                <w:rStyle w:val="IndexLink"/>
              </w:rPr>
              <w:t>217</w:t>
            </w:r>
          </w:hyperlink>
        </w:p>
        <w:p>
          <w:pPr>
            <w:pStyle w:val="Contents4"/>
            <w:tabs>
              <w:tab w:val="clear" w:pos="8176"/>
              <w:tab w:val="right" w:pos="9026" w:leader="dot"/>
            </w:tabs>
            <w:rPr/>
          </w:pPr>
          <w:hyperlink w:anchor="__RefHeading___Toc4682188_73709187">
            <w:r>
              <w:rPr>
                <w:webHidden/>
                <w:rStyle w:val="IndexLink"/>
              </w:rPr>
              <w:t>8824</w:t>
            </w:r>
            <w:r>
              <w:rPr>
                <w:rStyle w:val="IndexLink"/>
                <w:rtl w:val="true"/>
              </w:rPr>
              <w:t xml:space="preserve"> - </w:t>
            </w:r>
            <w:r>
              <w:rPr>
                <w:rStyle w:val="IndexLink"/>
                <w:rtl w:val="true"/>
              </w:rPr>
              <w:t>أبو مريم الأزديّ‌</w:t>
            </w:r>
            <w:r>
              <w:rPr>
                <w:rStyle w:val="IndexLink"/>
                <w:rtl w:val="true"/>
              </w:rPr>
              <w:tab/>
            </w:r>
            <w:r>
              <w:rPr>
                <w:rStyle w:val="IndexLink"/>
              </w:rPr>
              <w:t>217</w:t>
            </w:r>
          </w:hyperlink>
        </w:p>
        <w:p>
          <w:pPr>
            <w:pStyle w:val="Contents4"/>
            <w:tabs>
              <w:tab w:val="clear" w:pos="8176"/>
              <w:tab w:val="right" w:pos="9026" w:leader="dot"/>
            </w:tabs>
            <w:rPr/>
          </w:pPr>
          <w:hyperlink w:anchor="__RefHeading___Toc4682190_73709187">
            <w:r>
              <w:rPr>
                <w:webHidden/>
                <w:rStyle w:val="IndexLink"/>
              </w:rPr>
              <w:t>8825</w:t>
            </w:r>
            <w:r>
              <w:rPr>
                <w:rStyle w:val="IndexLink"/>
                <w:rtl w:val="true"/>
              </w:rPr>
              <w:t xml:space="preserve"> - </w:t>
            </w:r>
            <w:r>
              <w:rPr>
                <w:rStyle w:val="IndexLink"/>
                <w:rtl w:val="true"/>
              </w:rPr>
              <w:t>أبو مريم مولى سلامة</w:t>
            </w:r>
            <w:r>
              <w:rPr>
                <w:rStyle w:val="IndexLink"/>
                <w:rtl w:val="true"/>
              </w:rPr>
              <w:tab/>
            </w:r>
            <w:r>
              <w:rPr>
                <w:rStyle w:val="IndexLink"/>
              </w:rPr>
              <w:t>219</w:t>
            </w:r>
          </w:hyperlink>
        </w:p>
        <w:p>
          <w:pPr>
            <w:pStyle w:val="Contents4"/>
            <w:tabs>
              <w:tab w:val="clear" w:pos="8176"/>
              <w:tab w:val="right" w:pos="9026" w:leader="dot"/>
            </w:tabs>
            <w:rPr/>
          </w:pPr>
          <w:hyperlink w:anchor="__RefHeading___Toc4682192_73709187">
            <w:r>
              <w:rPr>
                <w:webHidden/>
                <w:rStyle w:val="IndexLink"/>
              </w:rPr>
              <w:t>8826</w:t>
            </w:r>
            <w:r>
              <w:rPr>
                <w:rStyle w:val="IndexLink"/>
                <w:rtl w:val="true"/>
              </w:rPr>
              <w:t xml:space="preserve"> - </w:t>
            </w:r>
            <w:r>
              <w:rPr>
                <w:rStyle w:val="IndexLink"/>
                <w:rtl w:val="true"/>
              </w:rPr>
              <w:t>أبو مريم</w:t>
            </w:r>
            <w:r>
              <w:rPr>
                <w:rStyle w:val="IndexLink"/>
                <w:rtl w:val="true"/>
              </w:rPr>
              <w:tab/>
            </w:r>
            <w:r>
              <w:rPr>
                <w:rStyle w:val="IndexLink"/>
              </w:rPr>
              <w:t>220</w:t>
            </w:r>
          </w:hyperlink>
        </w:p>
        <w:p>
          <w:pPr>
            <w:pStyle w:val="Contents4"/>
            <w:tabs>
              <w:tab w:val="clear" w:pos="8176"/>
              <w:tab w:val="right" w:pos="9026" w:leader="dot"/>
            </w:tabs>
            <w:rPr/>
          </w:pPr>
          <w:hyperlink w:anchor="__RefHeading___Toc4682194_73709187">
            <w:r>
              <w:rPr>
                <w:webHidden/>
                <w:rStyle w:val="IndexLink"/>
              </w:rPr>
              <w:t>8827</w:t>
            </w:r>
            <w:r>
              <w:rPr>
                <w:rStyle w:val="IndexLink"/>
                <w:rtl w:val="true"/>
              </w:rPr>
              <w:t xml:space="preserve"> - </w:t>
            </w:r>
            <w:r>
              <w:rPr>
                <w:rStyle w:val="IndexLink"/>
                <w:rtl w:val="true"/>
              </w:rPr>
              <w:t>أبو المستضيء</w:t>
            </w:r>
            <w:r>
              <w:rPr>
                <w:rStyle w:val="IndexLink"/>
                <w:rtl w:val="true"/>
              </w:rPr>
              <w:tab/>
            </w:r>
            <w:r>
              <w:rPr>
                <w:rStyle w:val="IndexLink"/>
              </w:rPr>
              <w:t>223</w:t>
            </w:r>
          </w:hyperlink>
        </w:p>
        <w:p>
          <w:pPr>
            <w:pStyle w:val="Contents4"/>
            <w:tabs>
              <w:tab w:val="clear" w:pos="8176"/>
              <w:tab w:val="right" w:pos="9026" w:leader="dot"/>
            </w:tabs>
            <w:rPr/>
          </w:pPr>
          <w:hyperlink w:anchor="__RefHeading___Toc4682196_73709187">
            <w:r>
              <w:rPr>
                <w:webHidden/>
                <w:rStyle w:val="IndexLink"/>
              </w:rPr>
              <w:t>8828</w:t>
            </w:r>
            <w:r>
              <w:rPr>
                <w:rStyle w:val="IndexLink"/>
                <w:rtl w:val="true"/>
              </w:rPr>
              <w:t xml:space="preserve"> - </w:t>
            </w:r>
            <w:r>
              <w:rPr>
                <w:rStyle w:val="IndexLink"/>
                <w:rtl w:val="true"/>
              </w:rPr>
              <w:t>أبو مسعود البدري</w:t>
            </w:r>
            <w:r>
              <w:rPr>
                <w:rStyle w:val="IndexLink"/>
                <w:rtl w:val="true"/>
              </w:rPr>
              <w:tab/>
            </w:r>
            <w:r>
              <w:rPr>
                <w:rStyle w:val="IndexLink"/>
              </w:rPr>
              <w:t>223</w:t>
            </w:r>
          </w:hyperlink>
        </w:p>
        <w:p>
          <w:pPr>
            <w:pStyle w:val="Contents4"/>
            <w:tabs>
              <w:tab w:val="clear" w:pos="8176"/>
              <w:tab w:val="right" w:pos="9026" w:leader="dot"/>
            </w:tabs>
            <w:rPr/>
          </w:pPr>
          <w:hyperlink w:anchor="__RefHeading___Toc4682198_73709187">
            <w:r>
              <w:rPr>
                <w:webHidden/>
                <w:rStyle w:val="IndexLink"/>
              </w:rPr>
              <w:t>8829</w:t>
            </w:r>
            <w:r>
              <w:rPr>
                <w:rStyle w:val="IndexLink"/>
                <w:rtl w:val="true"/>
              </w:rPr>
              <w:t xml:space="preserve"> - </w:t>
            </w:r>
            <w:r>
              <w:rPr>
                <w:rStyle w:val="IndexLink"/>
                <w:rtl w:val="true"/>
              </w:rPr>
              <w:t>أبو مسعود الرازي</w:t>
            </w:r>
            <w:r>
              <w:rPr>
                <w:rStyle w:val="IndexLink"/>
                <w:rtl w:val="true"/>
              </w:rPr>
              <w:tab/>
            </w:r>
            <w:r>
              <w:rPr>
                <w:rStyle w:val="IndexLink"/>
              </w:rPr>
              <w:t>223</w:t>
            </w:r>
          </w:hyperlink>
        </w:p>
        <w:p>
          <w:pPr>
            <w:pStyle w:val="Contents4"/>
            <w:tabs>
              <w:tab w:val="clear" w:pos="8176"/>
              <w:tab w:val="right" w:pos="9026" w:leader="dot"/>
            </w:tabs>
            <w:rPr/>
          </w:pPr>
          <w:hyperlink w:anchor="__RefHeading___Toc4682200_73709187">
            <w:r>
              <w:rPr>
                <w:webHidden/>
                <w:rStyle w:val="IndexLink"/>
              </w:rPr>
              <w:t>8830</w:t>
            </w:r>
            <w:r>
              <w:rPr>
                <w:rStyle w:val="IndexLink"/>
                <w:rtl w:val="true"/>
              </w:rPr>
              <w:t xml:space="preserve"> - </w:t>
            </w:r>
            <w:r>
              <w:rPr>
                <w:rStyle w:val="IndexLink"/>
                <w:rtl w:val="true"/>
              </w:rPr>
              <w:t>أبو مسعود الدمشقي الحافظ‍‌</w:t>
            </w:r>
            <w:r>
              <w:rPr>
                <w:rStyle w:val="IndexLink"/>
                <w:rtl w:val="true"/>
              </w:rPr>
              <w:tab/>
            </w:r>
            <w:r>
              <w:rPr>
                <w:rStyle w:val="IndexLink"/>
              </w:rPr>
              <w:t>223</w:t>
            </w:r>
          </w:hyperlink>
        </w:p>
        <w:p>
          <w:pPr>
            <w:pStyle w:val="Contents4"/>
            <w:tabs>
              <w:tab w:val="clear" w:pos="8176"/>
              <w:tab w:val="right" w:pos="9026" w:leader="dot"/>
            </w:tabs>
            <w:rPr/>
          </w:pPr>
          <w:hyperlink w:anchor="__RefHeading___Toc4682202_73709187">
            <w:r>
              <w:rPr>
                <w:webHidden/>
                <w:rStyle w:val="IndexLink"/>
              </w:rPr>
              <w:t>8831</w:t>
            </w:r>
            <w:r>
              <w:rPr>
                <w:rStyle w:val="IndexLink"/>
                <w:rtl w:val="true"/>
              </w:rPr>
              <w:t xml:space="preserve"> - </w:t>
            </w:r>
            <w:r>
              <w:rPr>
                <w:rStyle w:val="IndexLink"/>
                <w:rtl w:val="true"/>
              </w:rPr>
              <w:t>أبو مسلم الجليلي ،و يقال الجلولي و الأول أصح</w:t>
            </w:r>
            <w:r>
              <w:rPr>
                <w:rStyle w:val="IndexLink"/>
                <w:rtl w:val="true"/>
              </w:rPr>
              <w:tab/>
            </w:r>
            <w:r>
              <w:rPr>
                <w:rStyle w:val="IndexLink"/>
              </w:rPr>
              <w:t>223</w:t>
            </w:r>
          </w:hyperlink>
        </w:p>
        <w:p>
          <w:pPr>
            <w:pStyle w:val="Contents4"/>
            <w:tabs>
              <w:tab w:val="clear" w:pos="8176"/>
              <w:tab w:val="right" w:pos="9026" w:leader="dot"/>
            </w:tabs>
            <w:rPr/>
          </w:pPr>
          <w:hyperlink w:anchor="__RefHeading___Toc4682204_73709187">
            <w:r>
              <w:rPr>
                <w:webHidden/>
                <w:rStyle w:val="IndexLink"/>
              </w:rPr>
              <w:t>8832</w:t>
            </w:r>
            <w:r>
              <w:rPr>
                <w:rStyle w:val="IndexLink"/>
                <w:rtl w:val="true"/>
              </w:rPr>
              <w:t xml:space="preserve"> - </w:t>
            </w:r>
            <w:r>
              <w:rPr>
                <w:rStyle w:val="IndexLink"/>
                <w:rtl w:val="true"/>
              </w:rPr>
              <w:t>أبو مسلم الخولاني</w:t>
            </w:r>
            <w:r>
              <w:rPr>
                <w:rStyle w:val="IndexLink"/>
                <w:rtl w:val="true"/>
              </w:rPr>
              <w:tab/>
            </w:r>
            <w:r>
              <w:rPr>
                <w:rStyle w:val="IndexLink"/>
              </w:rPr>
              <w:t>229</w:t>
            </w:r>
          </w:hyperlink>
        </w:p>
        <w:p>
          <w:pPr>
            <w:pStyle w:val="Contents4"/>
            <w:tabs>
              <w:tab w:val="clear" w:pos="8176"/>
              <w:tab w:val="right" w:pos="9026" w:leader="dot"/>
            </w:tabs>
            <w:rPr/>
          </w:pPr>
          <w:hyperlink w:anchor="__RefHeading___Toc4682206_73709187">
            <w:r>
              <w:rPr>
                <w:webHidden/>
                <w:rStyle w:val="IndexLink"/>
              </w:rPr>
              <w:t>8833</w:t>
            </w:r>
            <w:r>
              <w:rPr>
                <w:rStyle w:val="IndexLink"/>
                <w:rtl w:val="true"/>
              </w:rPr>
              <w:t xml:space="preserve"> - </w:t>
            </w:r>
            <w:r>
              <w:rPr>
                <w:rStyle w:val="IndexLink"/>
                <w:rtl w:val="true"/>
              </w:rPr>
              <w:t>أبو مسلم العبدي</w:t>
            </w:r>
            <w:r>
              <w:rPr>
                <w:rStyle w:val="IndexLink"/>
                <w:rtl w:val="true"/>
              </w:rPr>
              <w:tab/>
            </w:r>
            <w:r>
              <w:rPr>
                <w:rStyle w:val="IndexLink"/>
              </w:rPr>
              <w:t>229</w:t>
            </w:r>
          </w:hyperlink>
        </w:p>
        <w:p>
          <w:pPr>
            <w:pStyle w:val="Contents4"/>
            <w:tabs>
              <w:tab w:val="clear" w:pos="8176"/>
              <w:tab w:val="right" w:pos="9026" w:leader="dot"/>
            </w:tabs>
            <w:rPr/>
          </w:pPr>
          <w:hyperlink w:anchor="__RefHeading___Toc4682208_73709187">
            <w:r>
              <w:rPr>
                <w:webHidden/>
                <w:rStyle w:val="IndexLink"/>
              </w:rPr>
              <w:t>8834</w:t>
            </w:r>
            <w:r>
              <w:rPr>
                <w:rStyle w:val="IndexLink"/>
                <w:rtl w:val="true"/>
              </w:rPr>
              <w:t xml:space="preserve"> - </w:t>
            </w:r>
            <w:r>
              <w:rPr>
                <w:rStyle w:val="IndexLink"/>
                <w:rtl w:val="true"/>
              </w:rPr>
              <w:t>أبو مسلم الثعلبي</w:t>
            </w:r>
            <w:r>
              <w:rPr>
                <w:rStyle w:val="IndexLink"/>
                <w:rtl w:val="true"/>
              </w:rPr>
              <w:tab/>
            </w:r>
            <w:r>
              <w:rPr>
                <w:rStyle w:val="IndexLink"/>
              </w:rPr>
              <w:t>232</w:t>
            </w:r>
          </w:hyperlink>
        </w:p>
        <w:p>
          <w:pPr>
            <w:pStyle w:val="Contents4"/>
            <w:tabs>
              <w:tab w:val="clear" w:pos="8176"/>
              <w:tab w:val="right" w:pos="9026" w:leader="dot"/>
            </w:tabs>
            <w:rPr/>
          </w:pPr>
          <w:hyperlink w:anchor="__RefHeading___Toc4682210_73709187">
            <w:r>
              <w:rPr>
                <w:webHidden/>
                <w:rStyle w:val="IndexLink"/>
              </w:rPr>
              <w:t>8835</w:t>
            </w:r>
            <w:r>
              <w:rPr>
                <w:rStyle w:val="IndexLink"/>
                <w:rtl w:val="true"/>
              </w:rPr>
              <w:t xml:space="preserve"> - </w:t>
            </w:r>
            <w:r>
              <w:rPr>
                <w:rStyle w:val="IndexLink"/>
                <w:rtl w:val="true"/>
              </w:rPr>
              <w:t>أبو مسلم الخراساني</w:t>
            </w:r>
            <w:r>
              <w:rPr>
                <w:rStyle w:val="IndexLink"/>
                <w:rtl w:val="true"/>
              </w:rPr>
              <w:tab/>
            </w:r>
            <w:r>
              <w:rPr>
                <w:rStyle w:val="IndexLink"/>
              </w:rPr>
              <w:t>233</w:t>
            </w:r>
          </w:hyperlink>
        </w:p>
        <w:p>
          <w:pPr>
            <w:pStyle w:val="Contents4"/>
            <w:tabs>
              <w:tab w:val="clear" w:pos="8176"/>
              <w:tab w:val="right" w:pos="9026" w:leader="dot"/>
            </w:tabs>
            <w:rPr/>
          </w:pPr>
          <w:hyperlink w:anchor="__RefHeading___Toc4682212_73709187">
            <w:r>
              <w:rPr>
                <w:webHidden/>
                <w:rStyle w:val="IndexLink"/>
              </w:rPr>
              <w:t>8836</w:t>
            </w:r>
            <w:r>
              <w:rPr>
                <w:rStyle w:val="IndexLink"/>
                <w:rtl w:val="true"/>
              </w:rPr>
              <w:t xml:space="preserve"> - </w:t>
            </w:r>
            <w:r>
              <w:rPr>
                <w:rStyle w:val="IndexLink"/>
                <w:rtl w:val="true"/>
              </w:rPr>
              <w:t>أبو مسلم الحجام</w:t>
            </w:r>
            <w:r>
              <w:rPr>
                <w:rStyle w:val="IndexLink"/>
                <w:rtl w:val="true"/>
              </w:rPr>
              <w:tab/>
            </w:r>
            <w:r>
              <w:rPr>
                <w:rStyle w:val="IndexLink"/>
              </w:rPr>
              <w:t>233</w:t>
            </w:r>
          </w:hyperlink>
        </w:p>
        <w:p>
          <w:pPr>
            <w:pStyle w:val="Contents4"/>
            <w:tabs>
              <w:tab w:val="clear" w:pos="8176"/>
              <w:tab w:val="right" w:pos="9026" w:leader="dot"/>
            </w:tabs>
            <w:rPr/>
          </w:pPr>
          <w:hyperlink w:anchor="__RefHeading___Toc4682214_73709187">
            <w:r>
              <w:rPr>
                <w:webHidden/>
                <w:rStyle w:val="IndexLink"/>
              </w:rPr>
              <w:t>8837</w:t>
            </w:r>
            <w:r>
              <w:rPr>
                <w:rStyle w:val="IndexLink"/>
                <w:rtl w:val="true"/>
              </w:rPr>
              <w:t xml:space="preserve"> - </w:t>
            </w:r>
            <w:r>
              <w:rPr>
                <w:rStyle w:val="IndexLink"/>
                <w:rtl w:val="true"/>
              </w:rPr>
              <w:t>أبو مسلم النطعي</w:t>
            </w:r>
            <w:r>
              <w:rPr>
                <w:rStyle w:val="IndexLink"/>
                <w:rtl w:val="true"/>
              </w:rPr>
              <w:tab/>
            </w:r>
            <w:r>
              <w:rPr>
                <w:rStyle w:val="IndexLink"/>
              </w:rPr>
              <w:t>233</w:t>
            </w:r>
          </w:hyperlink>
        </w:p>
        <w:p>
          <w:pPr>
            <w:pStyle w:val="Contents4"/>
            <w:tabs>
              <w:tab w:val="clear" w:pos="8176"/>
              <w:tab w:val="right" w:pos="9026" w:leader="dot"/>
            </w:tabs>
            <w:rPr/>
          </w:pPr>
          <w:hyperlink w:anchor="__RefHeading___Toc4682216_73709187">
            <w:r>
              <w:rPr>
                <w:webHidden/>
                <w:rStyle w:val="IndexLink"/>
              </w:rPr>
              <w:t>8838</w:t>
            </w:r>
            <w:r>
              <w:rPr>
                <w:rStyle w:val="IndexLink"/>
                <w:rtl w:val="true"/>
              </w:rPr>
              <w:t xml:space="preserve"> - </w:t>
            </w:r>
            <w:r>
              <w:rPr>
                <w:rStyle w:val="IndexLink"/>
                <w:rtl w:val="true"/>
              </w:rPr>
              <w:t>أبو مسهر</w:t>
            </w:r>
            <w:r>
              <w:rPr>
                <w:rStyle w:val="IndexLink"/>
                <w:rtl w:val="true"/>
              </w:rPr>
              <w:tab/>
            </w:r>
            <w:r>
              <w:rPr>
                <w:rStyle w:val="IndexLink"/>
              </w:rPr>
              <w:t>234</w:t>
            </w:r>
          </w:hyperlink>
        </w:p>
        <w:p>
          <w:pPr>
            <w:pStyle w:val="Contents4"/>
            <w:tabs>
              <w:tab w:val="clear" w:pos="8176"/>
              <w:tab w:val="right" w:pos="9026" w:leader="dot"/>
            </w:tabs>
            <w:rPr/>
          </w:pPr>
          <w:hyperlink w:anchor="__RefHeading___Toc4682218_73709187">
            <w:r>
              <w:rPr>
                <w:webHidden/>
                <w:rStyle w:val="IndexLink"/>
              </w:rPr>
              <w:t>8839</w:t>
            </w:r>
            <w:r>
              <w:rPr>
                <w:rStyle w:val="IndexLink"/>
                <w:rtl w:val="true"/>
              </w:rPr>
              <w:t xml:space="preserve"> - </w:t>
            </w:r>
            <w:r>
              <w:rPr>
                <w:rStyle w:val="IndexLink"/>
                <w:rtl w:val="true"/>
              </w:rPr>
              <w:t>أبو مسور الخولاني</w:t>
            </w:r>
            <w:r>
              <w:rPr>
                <w:rStyle w:val="IndexLink"/>
                <w:rtl w:val="true"/>
              </w:rPr>
              <w:tab/>
            </w:r>
            <w:r>
              <w:rPr>
                <w:rStyle w:val="IndexLink"/>
              </w:rPr>
              <w:t>234</w:t>
            </w:r>
          </w:hyperlink>
        </w:p>
        <w:p>
          <w:pPr>
            <w:pStyle w:val="Contents4"/>
            <w:tabs>
              <w:tab w:val="clear" w:pos="8176"/>
              <w:tab w:val="right" w:pos="9026" w:leader="dot"/>
            </w:tabs>
            <w:rPr/>
          </w:pPr>
          <w:hyperlink w:anchor="__RefHeading___Toc4682220_73709187">
            <w:r>
              <w:rPr>
                <w:webHidden/>
                <w:rStyle w:val="IndexLink"/>
              </w:rPr>
              <w:t>8840</w:t>
            </w:r>
            <w:r>
              <w:rPr>
                <w:rStyle w:val="IndexLink"/>
                <w:rtl w:val="true"/>
              </w:rPr>
              <w:t xml:space="preserve"> - </w:t>
            </w:r>
            <w:r>
              <w:rPr>
                <w:rStyle w:val="IndexLink"/>
                <w:rtl w:val="true"/>
              </w:rPr>
              <w:t>أبو مشجعة بن ربعي الجهني</w:t>
            </w:r>
            <w:r>
              <w:rPr>
                <w:rStyle w:val="IndexLink"/>
                <w:rtl w:val="true"/>
              </w:rPr>
              <w:tab/>
            </w:r>
            <w:r>
              <w:rPr>
                <w:rStyle w:val="IndexLink"/>
              </w:rPr>
              <w:t>234</w:t>
            </w:r>
          </w:hyperlink>
        </w:p>
        <w:p>
          <w:pPr>
            <w:pStyle w:val="Contents4"/>
            <w:tabs>
              <w:tab w:val="clear" w:pos="8176"/>
              <w:tab w:val="right" w:pos="9026" w:leader="dot"/>
            </w:tabs>
            <w:rPr/>
          </w:pPr>
          <w:hyperlink w:anchor="__RefHeading___Toc4682222_73709187">
            <w:r>
              <w:rPr>
                <w:webHidden/>
                <w:rStyle w:val="IndexLink"/>
              </w:rPr>
              <w:t>8841</w:t>
            </w:r>
            <w:r>
              <w:rPr>
                <w:rStyle w:val="IndexLink"/>
                <w:rtl w:val="true"/>
              </w:rPr>
              <w:t xml:space="preserve"> - </w:t>
            </w:r>
            <w:r>
              <w:rPr>
                <w:rStyle w:val="IndexLink"/>
                <w:rtl w:val="true"/>
              </w:rPr>
              <w:t>أبو المصبّح المقرائي الأوزاعي</w:t>
            </w:r>
            <w:r>
              <w:rPr>
                <w:rStyle w:val="IndexLink"/>
                <w:rtl w:val="true"/>
              </w:rPr>
              <w:tab/>
            </w:r>
            <w:r>
              <w:rPr>
                <w:rStyle w:val="IndexLink"/>
              </w:rPr>
              <w:t>245</w:t>
            </w:r>
          </w:hyperlink>
        </w:p>
        <w:p>
          <w:pPr>
            <w:pStyle w:val="Contents4"/>
            <w:tabs>
              <w:tab w:val="clear" w:pos="8176"/>
              <w:tab w:val="right" w:pos="9026" w:leader="dot"/>
            </w:tabs>
            <w:rPr/>
          </w:pPr>
          <w:hyperlink w:anchor="__RefHeading___Toc4682224_73709187">
            <w:r>
              <w:rPr>
                <w:webHidden/>
                <w:rStyle w:val="IndexLink"/>
              </w:rPr>
              <w:t>8842</w:t>
            </w:r>
            <w:r>
              <w:rPr>
                <w:rStyle w:val="IndexLink"/>
                <w:rtl w:val="true"/>
              </w:rPr>
              <w:t xml:space="preserve"> - </w:t>
            </w:r>
            <w:r>
              <w:rPr>
                <w:rStyle w:val="IndexLink"/>
                <w:rtl w:val="true"/>
              </w:rPr>
              <w:t>أبو مصعب مولى بني يزيد</w:t>
            </w:r>
            <w:r>
              <w:rPr>
                <w:rStyle w:val="IndexLink"/>
                <w:rtl w:val="true"/>
              </w:rPr>
              <w:tab/>
            </w:r>
            <w:r>
              <w:rPr>
                <w:rStyle w:val="IndexLink"/>
              </w:rPr>
              <w:t>248</w:t>
            </w:r>
          </w:hyperlink>
        </w:p>
        <w:p>
          <w:pPr>
            <w:pStyle w:val="Contents4"/>
            <w:tabs>
              <w:tab w:val="clear" w:pos="8176"/>
              <w:tab w:val="right" w:pos="9026" w:leader="dot"/>
            </w:tabs>
            <w:rPr/>
          </w:pPr>
          <w:hyperlink w:anchor="__RefHeading___Toc4682226_73709187">
            <w:r>
              <w:rPr>
                <w:webHidden/>
                <w:rStyle w:val="IndexLink"/>
              </w:rPr>
              <w:t>8843</w:t>
            </w:r>
            <w:r>
              <w:rPr>
                <w:rStyle w:val="IndexLink"/>
                <w:rtl w:val="true"/>
              </w:rPr>
              <w:t xml:space="preserve"> - </w:t>
            </w:r>
            <w:r>
              <w:rPr>
                <w:rStyle w:val="IndexLink"/>
                <w:rtl w:val="true"/>
              </w:rPr>
              <w:t>أبو المعافى العكي</w:t>
            </w:r>
            <w:r>
              <w:rPr>
                <w:rStyle w:val="IndexLink"/>
                <w:rtl w:val="true"/>
              </w:rPr>
              <w:tab/>
            </w:r>
            <w:r>
              <w:rPr>
                <w:rStyle w:val="IndexLink"/>
              </w:rPr>
              <w:t>249</w:t>
            </w:r>
          </w:hyperlink>
        </w:p>
        <w:p>
          <w:pPr>
            <w:pStyle w:val="Contents4"/>
            <w:tabs>
              <w:tab w:val="clear" w:pos="8176"/>
              <w:tab w:val="right" w:pos="9026" w:leader="dot"/>
            </w:tabs>
            <w:rPr/>
          </w:pPr>
          <w:hyperlink w:anchor="__RefHeading___Toc4682228_73709187">
            <w:r>
              <w:rPr>
                <w:webHidden/>
                <w:rStyle w:val="IndexLink"/>
              </w:rPr>
              <w:t>8844</w:t>
            </w:r>
            <w:r>
              <w:rPr>
                <w:rStyle w:val="IndexLink"/>
                <w:rtl w:val="true"/>
              </w:rPr>
              <w:t xml:space="preserve"> - </w:t>
            </w:r>
            <w:r>
              <w:rPr>
                <w:rStyle w:val="IndexLink"/>
                <w:rtl w:val="true"/>
              </w:rPr>
              <w:t>أبو معاوية بن عبد اللّه بن يزيد بن معاوية بن أبي سفيان الأموي</w:t>
            </w:r>
            <w:r>
              <w:rPr>
                <w:rStyle w:val="IndexLink"/>
                <w:rtl w:val="true"/>
              </w:rPr>
              <w:tab/>
            </w:r>
            <w:r>
              <w:rPr>
                <w:rStyle w:val="IndexLink"/>
              </w:rPr>
              <w:t>249</w:t>
            </w:r>
          </w:hyperlink>
        </w:p>
        <w:p>
          <w:pPr>
            <w:pStyle w:val="Contents4"/>
            <w:tabs>
              <w:tab w:val="clear" w:pos="8176"/>
              <w:tab w:val="right" w:pos="9026" w:leader="dot"/>
            </w:tabs>
            <w:rPr/>
          </w:pPr>
          <w:hyperlink w:anchor="__RefHeading___Toc4682230_73709187">
            <w:r>
              <w:rPr>
                <w:webHidden/>
                <w:rStyle w:val="IndexLink"/>
              </w:rPr>
              <w:t>8845</w:t>
            </w:r>
            <w:r>
              <w:rPr>
                <w:rStyle w:val="IndexLink"/>
                <w:rtl w:val="true"/>
              </w:rPr>
              <w:t xml:space="preserve"> - </w:t>
            </w:r>
            <w:r>
              <w:rPr>
                <w:rStyle w:val="IndexLink"/>
                <w:rtl w:val="true"/>
              </w:rPr>
              <w:t>أبو معاوية الأسود الزاهد مولى بني أمية</w:t>
            </w:r>
            <w:r>
              <w:rPr>
                <w:rStyle w:val="IndexLink"/>
                <w:rtl w:val="true"/>
              </w:rPr>
              <w:tab/>
            </w:r>
            <w:r>
              <w:rPr>
                <w:rStyle w:val="IndexLink"/>
              </w:rPr>
              <w:t>249</w:t>
            </w:r>
          </w:hyperlink>
        </w:p>
        <w:p>
          <w:pPr>
            <w:pStyle w:val="Contents4"/>
            <w:tabs>
              <w:tab w:val="clear" w:pos="8176"/>
              <w:tab w:val="right" w:pos="9026" w:leader="dot"/>
            </w:tabs>
            <w:rPr/>
          </w:pPr>
          <w:hyperlink w:anchor="__RefHeading___Toc4682232_73709187">
            <w:r>
              <w:rPr>
                <w:webHidden/>
                <w:rStyle w:val="IndexLink"/>
              </w:rPr>
              <w:t>8846</w:t>
            </w:r>
            <w:r>
              <w:rPr>
                <w:rStyle w:val="IndexLink"/>
                <w:rtl w:val="true"/>
              </w:rPr>
              <w:t xml:space="preserve"> - </w:t>
            </w:r>
            <w:r>
              <w:rPr>
                <w:rStyle w:val="IndexLink"/>
                <w:rtl w:val="true"/>
              </w:rPr>
              <w:t>أبو معاوية بن أبي محمّد بن عبد اللّه بن يزيد</w:t>
            </w:r>
            <w:r>
              <w:rPr>
                <w:rStyle w:val="IndexLink"/>
                <w:rtl w:val="true"/>
              </w:rPr>
              <w:tab/>
            </w:r>
            <w:r>
              <w:rPr>
                <w:rStyle w:val="IndexLink"/>
              </w:rPr>
              <w:t>254</w:t>
            </w:r>
          </w:hyperlink>
        </w:p>
        <w:p>
          <w:pPr>
            <w:pStyle w:val="Contents4"/>
            <w:tabs>
              <w:tab w:val="clear" w:pos="8176"/>
              <w:tab w:val="right" w:pos="9026" w:leader="dot"/>
            </w:tabs>
            <w:rPr/>
          </w:pPr>
          <w:hyperlink w:anchor="__RefHeading___Toc4682234_73709187">
            <w:r>
              <w:rPr>
                <w:webHidden/>
                <w:rStyle w:val="IndexLink"/>
              </w:rPr>
              <w:t>8847</w:t>
            </w:r>
            <w:r>
              <w:rPr>
                <w:rStyle w:val="IndexLink"/>
                <w:rtl w:val="true"/>
              </w:rPr>
              <w:t xml:space="preserve"> - </w:t>
            </w:r>
            <w:r>
              <w:rPr>
                <w:rStyle w:val="IndexLink"/>
                <w:rtl w:val="true"/>
              </w:rPr>
              <w:t>أبو معدان مولى آل أبي الحكم</w:t>
            </w:r>
            <w:r>
              <w:rPr>
                <w:rStyle w:val="IndexLink"/>
                <w:rtl w:val="true"/>
              </w:rPr>
              <w:tab/>
            </w:r>
            <w:r>
              <w:rPr>
                <w:rStyle w:val="IndexLink"/>
              </w:rPr>
              <w:t>255</w:t>
            </w:r>
          </w:hyperlink>
        </w:p>
        <w:p>
          <w:pPr>
            <w:pStyle w:val="Contents4"/>
            <w:tabs>
              <w:tab w:val="clear" w:pos="8176"/>
              <w:tab w:val="right" w:pos="9026" w:leader="dot"/>
            </w:tabs>
            <w:rPr/>
          </w:pPr>
          <w:hyperlink w:anchor="__RefHeading___Toc4682236_73709187">
            <w:r>
              <w:rPr>
                <w:webHidden/>
                <w:rStyle w:val="IndexLink"/>
              </w:rPr>
              <w:t>8848</w:t>
            </w:r>
            <w:r>
              <w:rPr>
                <w:rStyle w:val="IndexLink"/>
                <w:rtl w:val="true"/>
              </w:rPr>
              <w:t xml:space="preserve"> - </w:t>
            </w:r>
            <w:r>
              <w:rPr>
                <w:rStyle w:val="IndexLink"/>
                <w:rtl w:val="true"/>
              </w:rPr>
              <w:t>أبو المعطّل مولى بني كلاب</w:t>
            </w:r>
            <w:r>
              <w:rPr>
                <w:rStyle w:val="IndexLink"/>
                <w:rtl w:val="true"/>
              </w:rPr>
              <w:tab/>
            </w:r>
            <w:r>
              <w:rPr>
                <w:rStyle w:val="IndexLink"/>
              </w:rPr>
              <w:t>255</w:t>
            </w:r>
          </w:hyperlink>
        </w:p>
        <w:p>
          <w:pPr>
            <w:pStyle w:val="Contents4"/>
            <w:tabs>
              <w:tab w:val="clear" w:pos="8176"/>
              <w:tab w:val="right" w:pos="9026" w:leader="dot"/>
            </w:tabs>
            <w:rPr/>
          </w:pPr>
          <w:hyperlink w:anchor="__RefHeading___Toc4682238_73709187">
            <w:r>
              <w:rPr>
                <w:webHidden/>
                <w:rStyle w:val="IndexLink"/>
              </w:rPr>
              <w:t>8849</w:t>
            </w:r>
            <w:r>
              <w:rPr>
                <w:rStyle w:val="IndexLink"/>
                <w:rtl w:val="true"/>
              </w:rPr>
              <w:t xml:space="preserve"> - </w:t>
            </w:r>
            <w:r>
              <w:rPr>
                <w:rStyle w:val="IndexLink"/>
                <w:rtl w:val="true"/>
              </w:rPr>
              <w:t>أبو معيد الرعيني</w:t>
            </w:r>
            <w:r>
              <w:rPr>
                <w:rStyle w:val="IndexLink"/>
                <w:rtl w:val="true"/>
              </w:rPr>
              <w:tab/>
            </w:r>
            <w:r>
              <w:rPr>
                <w:rStyle w:val="IndexLink"/>
              </w:rPr>
              <w:t>256</w:t>
            </w:r>
          </w:hyperlink>
        </w:p>
        <w:p>
          <w:pPr>
            <w:pStyle w:val="Contents4"/>
            <w:tabs>
              <w:tab w:val="clear" w:pos="8176"/>
              <w:tab w:val="right" w:pos="9026" w:leader="dot"/>
            </w:tabs>
            <w:rPr/>
          </w:pPr>
          <w:hyperlink w:anchor="__RefHeading___Toc4682240_73709187">
            <w:r>
              <w:rPr>
                <w:webHidden/>
                <w:rStyle w:val="IndexLink"/>
              </w:rPr>
              <w:t>8850</w:t>
            </w:r>
            <w:r>
              <w:rPr>
                <w:rStyle w:val="IndexLink"/>
                <w:rtl w:val="true"/>
              </w:rPr>
              <w:t xml:space="preserve"> - </w:t>
            </w:r>
            <w:r>
              <w:rPr>
                <w:rStyle w:val="IndexLink"/>
                <w:rtl w:val="true"/>
              </w:rPr>
              <w:t>أبو معين الرازي</w:t>
            </w:r>
            <w:r>
              <w:rPr>
                <w:rStyle w:val="IndexLink"/>
                <w:rtl w:val="true"/>
              </w:rPr>
              <w:tab/>
            </w:r>
            <w:r>
              <w:rPr>
                <w:rStyle w:val="IndexLink"/>
              </w:rPr>
              <w:t>256</w:t>
            </w:r>
          </w:hyperlink>
        </w:p>
        <w:p>
          <w:pPr>
            <w:pStyle w:val="Contents4"/>
            <w:tabs>
              <w:tab w:val="clear" w:pos="8176"/>
              <w:tab w:val="right" w:pos="9026" w:leader="dot"/>
            </w:tabs>
            <w:rPr/>
          </w:pPr>
          <w:hyperlink w:anchor="__RefHeading___Toc4682242_73709187">
            <w:r>
              <w:rPr>
                <w:webHidden/>
                <w:rStyle w:val="IndexLink"/>
              </w:rPr>
              <w:t>8851</w:t>
            </w:r>
            <w:r>
              <w:rPr>
                <w:rStyle w:val="IndexLink"/>
                <w:rtl w:val="true"/>
              </w:rPr>
              <w:t xml:space="preserve"> - </w:t>
            </w:r>
            <w:r>
              <w:rPr>
                <w:rStyle w:val="IndexLink"/>
                <w:rtl w:val="true"/>
              </w:rPr>
              <w:t>أبو المغيث الرّافقي</w:t>
            </w:r>
            <w:r>
              <w:rPr>
                <w:rStyle w:val="IndexLink"/>
                <w:rtl w:val="true"/>
              </w:rPr>
              <w:tab/>
            </w:r>
            <w:r>
              <w:rPr>
                <w:rStyle w:val="IndexLink"/>
              </w:rPr>
              <w:t>259</w:t>
            </w:r>
          </w:hyperlink>
        </w:p>
        <w:p>
          <w:pPr>
            <w:pStyle w:val="Contents4"/>
            <w:tabs>
              <w:tab w:val="clear" w:pos="8176"/>
              <w:tab w:val="right" w:pos="9026" w:leader="dot"/>
            </w:tabs>
            <w:rPr/>
          </w:pPr>
          <w:hyperlink w:anchor="__RefHeading___Toc4682244_73709187">
            <w:r>
              <w:rPr>
                <w:webHidden/>
                <w:rStyle w:val="IndexLink"/>
              </w:rPr>
              <w:t>8852</w:t>
            </w:r>
            <w:r>
              <w:rPr>
                <w:rStyle w:val="IndexLink"/>
                <w:rtl w:val="true"/>
              </w:rPr>
              <w:t xml:space="preserve"> - </w:t>
            </w:r>
            <w:r>
              <w:rPr>
                <w:rStyle w:val="IndexLink"/>
                <w:rtl w:val="true"/>
              </w:rPr>
              <w:t>أبو المغيرة الصوفي</w:t>
            </w:r>
            <w:r>
              <w:rPr>
                <w:rStyle w:val="IndexLink"/>
                <w:rtl w:val="true"/>
              </w:rPr>
              <w:tab/>
            </w:r>
            <w:r>
              <w:rPr>
                <w:rStyle w:val="IndexLink"/>
              </w:rPr>
              <w:t>261</w:t>
            </w:r>
          </w:hyperlink>
        </w:p>
        <w:p>
          <w:pPr>
            <w:pStyle w:val="Contents4"/>
            <w:tabs>
              <w:tab w:val="clear" w:pos="8176"/>
              <w:tab w:val="right" w:pos="9026" w:leader="dot"/>
            </w:tabs>
            <w:rPr/>
          </w:pPr>
          <w:hyperlink w:anchor="__RefHeading___Toc4682246_73709187">
            <w:r>
              <w:rPr>
                <w:webHidden/>
                <w:rStyle w:val="IndexLink"/>
              </w:rPr>
              <w:t>8853</w:t>
            </w:r>
            <w:r>
              <w:rPr>
                <w:rStyle w:val="IndexLink"/>
                <w:rtl w:val="true"/>
              </w:rPr>
              <w:t xml:space="preserve"> - </w:t>
            </w:r>
            <w:r>
              <w:rPr>
                <w:rStyle w:val="IndexLink"/>
                <w:rtl w:val="true"/>
              </w:rPr>
              <w:t>أبو منبّه</w:t>
            </w:r>
            <w:r>
              <w:rPr>
                <w:rStyle w:val="IndexLink"/>
                <w:rtl w:val="true"/>
              </w:rPr>
              <w:tab/>
            </w:r>
            <w:r>
              <w:rPr>
                <w:rStyle w:val="IndexLink"/>
              </w:rPr>
              <w:t>262</w:t>
            </w:r>
          </w:hyperlink>
        </w:p>
        <w:p>
          <w:pPr>
            <w:pStyle w:val="Contents4"/>
            <w:tabs>
              <w:tab w:val="clear" w:pos="8176"/>
              <w:tab w:val="right" w:pos="9026" w:leader="dot"/>
            </w:tabs>
            <w:rPr/>
          </w:pPr>
          <w:hyperlink w:anchor="__RefHeading___Toc4682248_73709187">
            <w:r>
              <w:rPr>
                <w:webHidden/>
                <w:rStyle w:val="IndexLink"/>
              </w:rPr>
              <w:t>8854</w:t>
            </w:r>
            <w:r>
              <w:rPr>
                <w:rStyle w:val="IndexLink"/>
                <w:rtl w:val="true"/>
              </w:rPr>
              <w:t xml:space="preserve"> - </w:t>
            </w:r>
            <w:r>
              <w:rPr>
                <w:rStyle w:val="IndexLink"/>
                <w:rtl w:val="true"/>
              </w:rPr>
              <w:t>أبو المنجا، و يقال أبو عبد اللّه بن علي بن المنجا</w:t>
            </w:r>
            <w:r>
              <w:rPr>
                <w:rStyle w:val="IndexLink"/>
                <w:rtl w:val="true"/>
              </w:rPr>
              <w:tab/>
            </w:r>
            <w:r>
              <w:rPr>
                <w:rStyle w:val="IndexLink"/>
              </w:rPr>
              <w:t>263</w:t>
            </w:r>
          </w:hyperlink>
        </w:p>
        <w:p>
          <w:pPr>
            <w:pStyle w:val="Contents4"/>
            <w:tabs>
              <w:tab w:val="clear" w:pos="8176"/>
              <w:tab w:val="right" w:pos="9026" w:leader="dot"/>
            </w:tabs>
            <w:rPr/>
          </w:pPr>
          <w:hyperlink w:anchor="__RefHeading___Toc4682250_73709187">
            <w:r>
              <w:rPr>
                <w:webHidden/>
                <w:rStyle w:val="IndexLink"/>
              </w:rPr>
              <w:t>8855</w:t>
            </w:r>
            <w:r>
              <w:rPr>
                <w:rStyle w:val="IndexLink"/>
                <w:rtl w:val="true"/>
              </w:rPr>
              <w:t xml:space="preserve"> - </w:t>
            </w:r>
            <w:r>
              <w:rPr>
                <w:rStyle w:val="IndexLink"/>
                <w:rtl w:val="true"/>
              </w:rPr>
              <w:t>أبو منذر</w:t>
            </w:r>
            <w:r>
              <w:rPr>
                <w:rStyle w:val="IndexLink"/>
                <w:rtl w:val="true"/>
              </w:rPr>
              <w:tab/>
            </w:r>
            <w:r>
              <w:rPr>
                <w:rStyle w:val="IndexLink"/>
              </w:rPr>
              <w:t>263</w:t>
            </w:r>
          </w:hyperlink>
        </w:p>
        <w:p>
          <w:pPr>
            <w:pStyle w:val="Contents4"/>
            <w:tabs>
              <w:tab w:val="clear" w:pos="8176"/>
              <w:tab w:val="right" w:pos="9026" w:leader="dot"/>
            </w:tabs>
            <w:rPr/>
          </w:pPr>
          <w:hyperlink w:anchor="__RefHeading___Toc4682252_73709187">
            <w:r>
              <w:rPr>
                <w:webHidden/>
                <w:rStyle w:val="IndexLink"/>
              </w:rPr>
              <w:t>8856</w:t>
            </w:r>
            <w:r>
              <w:rPr>
                <w:rStyle w:val="IndexLink"/>
                <w:rtl w:val="true"/>
              </w:rPr>
              <w:t xml:space="preserve"> - </w:t>
            </w:r>
            <w:r>
              <w:rPr>
                <w:rStyle w:val="IndexLink"/>
                <w:rtl w:val="true"/>
              </w:rPr>
              <w:t>أبو منصور المعروف بسديد الدولة</w:t>
            </w:r>
            <w:r>
              <w:rPr>
                <w:rStyle w:val="IndexLink"/>
                <w:rtl w:val="true"/>
              </w:rPr>
              <w:tab/>
            </w:r>
            <w:r>
              <w:rPr>
                <w:rStyle w:val="IndexLink"/>
              </w:rPr>
              <w:t>263</w:t>
            </w:r>
          </w:hyperlink>
        </w:p>
        <w:p>
          <w:pPr>
            <w:pStyle w:val="Contents4"/>
            <w:tabs>
              <w:tab w:val="clear" w:pos="8176"/>
              <w:tab w:val="right" w:pos="9026" w:leader="dot"/>
            </w:tabs>
            <w:rPr/>
          </w:pPr>
          <w:hyperlink w:anchor="__RefHeading___Toc4682254_73709187">
            <w:r>
              <w:rPr>
                <w:webHidden/>
                <w:rStyle w:val="IndexLink"/>
              </w:rPr>
              <w:t>8857</w:t>
            </w:r>
            <w:r>
              <w:rPr>
                <w:rStyle w:val="IndexLink"/>
                <w:rtl w:val="true"/>
              </w:rPr>
              <w:t xml:space="preserve"> - </w:t>
            </w:r>
            <w:r>
              <w:rPr>
                <w:rStyle w:val="IndexLink"/>
                <w:rtl w:val="true"/>
              </w:rPr>
              <w:t>أبو منصور الخوارزمي</w:t>
            </w:r>
            <w:r>
              <w:rPr>
                <w:rStyle w:val="IndexLink"/>
                <w:rtl w:val="true"/>
              </w:rPr>
              <w:tab/>
            </w:r>
            <w:r>
              <w:rPr>
                <w:rStyle w:val="IndexLink"/>
              </w:rPr>
              <w:t>264</w:t>
            </w:r>
          </w:hyperlink>
        </w:p>
        <w:p>
          <w:pPr>
            <w:pStyle w:val="Contents4"/>
            <w:tabs>
              <w:tab w:val="clear" w:pos="8176"/>
              <w:tab w:val="right" w:pos="9026" w:leader="dot"/>
            </w:tabs>
            <w:rPr/>
          </w:pPr>
          <w:hyperlink w:anchor="__RefHeading___Toc4682256_73709187">
            <w:r>
              <w:rPr>
                <w:webHidden/>
                <w:rStyle w:val="IndexLink"/>
              </w:rPr>
              <w:t>8858</w:t>
            </w:r>
            <w:r>
              <w:rPr>
                <w:rStyle w:val="IndexLink"/>
                <w:rtl w:val="true"/>
              </w:rPr>
              <w:t xml:space="preserve"> - </w:t>
            </w:r>
            <w:r>
              <w:rPr>
                <w:rStyle w:val="IndexLink"/>
                <w:rtl w:val="true"/>
              </w:rPr>
              <w:t>أبو المنهال الخارجي</w:t>
            </w:r>
            <w:r>
              <w:rPr>
                <w:rStyle w:val="IndexLink"/>
                <w:rtl w:val="true"/>
              </w:rPr>
              <w:tab/>
            </w:r>
            <w:r>
              <w:rPr>
                <w:rStyle w:val="IndexLink"/>
              </w:rPr>
              <w:t>265</w:t>
            </w:r>
          </w:hyperlink>
        </w:p>
        <w:p>
          <w:pPr>
            <w:pStyle w:val="Contents4"/>
            <w:tabs>
              <w:tab w:val="clear" w:pos="8176"/>
              <w:tab w:val="right" w:pos="9026" w:leader="dot"/>
            </w:tabs>
            <w:rPr/>
          </w:pPr>
          <w:hyperlink w:anchor="__RefHeading___Toc4682258_73709187">
            <w:r>
              <w:rPr>
                <w:webHidden/>
                <w:rStyle w:val="IndexLink"/>
              </w:rPr>
              <w:t>8859</w:t>
            </w:r>
            <w:r>
              <w:rPr>
                <w:rStyle w:val="IndexLink"/>
                <w:rtl w:val="true"/>
              </w:rPr>
              <w:t xml:space="preserve"> - </w:t>
            </w:r>
            <w:r>
              <w:rPr>
                <w:rStyle w:val="IndexLink"/>
                <w:rtl w:val="true"/>
              </w:rPr>
              <w:t>أبو منيب الجرشي الأحدب</w:t>
            </w:r>
            <w:r>
              <w:rPr>
                <w:rStyle w:val="IndexLink"/>
                <w:rtl w:val="true"/>
              </w:rPr>
              <w:tab/>
            </w:r>
            <w:r>
              <w:rPr>
                <w:rStyle w:val="IndexLink"/>
              </w:rPr>
              <w:t>266</w:t>
            </w:r>
          </w:hyperlink>
        </w:p>
        <w:p>
          <w:pPr>
            <w:pStyle w:val="Contents4"/>
            <w:tabs>
              <w:tab w:val="clear" w:pos="8176"/>
              <w:tab w:val="right" w:pos="9026" w:leader="dot"/>
            </w:tabs>
            <w:rPr/>
          </w:pPr>
          <w:hyperlink w:anchor="__RefHeading___Toc4682260_73709187">
            <w:r>
              <w:rPr>
                <w:webHidden/>
                <w:rStyle w:val="IndexLink"/>
              </w:rPr>
              <w:t>8860</w:t>
            </w:r>
            <w:r>
              <w:rPr>
                <w:rStyle w:val="IndexLink"/>
                <w:rtl w:val="true"/>
              </w:rPr>
              <w:t xml:space="preserve"> - </w:t>
            </w:r>
            <w:r>
              <w:rPr>
                <w:rStyle w:val="IndexLink"/>
                <w:rtl w:val="true"/>
              </w:rPr>
              <w:t>أبو موسى الأشعري</w:t>
            </w:r>
            <w:r>
              <w:rPr>
                <w:rStyle w:val="IndexLink"/>
                <w:rtl w:val="true"/>
              </w:rPr>
              <w:tab/>
            </w:r>
            <w:r>
              <w:rPr>
                <w:rStyle w:val="IndexLink"/>
              </w:rPr>
              <w:t>269</w:t>
            </w:r>
          </w:hyperlink>
        </w:p>
        <w:p>
          <w:pPr>
            <w:pStyle w:val="Contents4"/>
            <w:tabs>
              <w:tab w:val="clear" w:pos="8176"/>
              <w:tab w:val="right" w:pos="9026" w:leader="dot"/>
            </w:tabs>
            <w:rPr/>
          </w:pPr>
          <w:hyperlink w:anchor="__RefHeading___Toc4682262_73709187">
            <w:r>
              <w:rPr>
                <w:webHidden/>
                <w:rStyle w:val="IndexLink"/>
              </w:rPr>
              <w:t>8861</w:t>
            </w:r>
            <w:r>
              <w:rPr>
                <w:rStyle w:val="IndexLink"/>
                <w:rtl w:val="true"/>
              </w:rPr>
              <w:t xml:space="preserve"> - </w:t>
            </w:r>
            <w:r>
              <w:rPr>
                <w:rStyle w:val="IndexLink"/>
                <w:rtl w:val="true"/>
              </w:rPr>
              <w:t>أبو المهاجر</w:t>
            </w:r>
            <w:r>
              <w:rPr>
                <w:rStyle w:val="IndexLink"/>
                <w:rtl w:val="true"/>
              </w:rPr>
              <w:tab/>
            </w:r>
            <w:r>
              <w:rPr>
                <w:rStyle w:val="IndexLink"/>
              </w:rPr>
              <w:t>269</w:t>
            </w:r>
          </w:hyperlink>
        </w:p>
        <w:p>
          <w:pPr>
            <w:pStyle w:val="Contents4"/>
            <w:tabs>
              <w:tab w:val="clear" w:pos="8176"/>
              <w:tab w:val="right" w:pos="9026" w:leader="dot"/>
            </w:tabs>
            <w:rPr/>
          </w:pPr>
          <w:hyperlink w:anchor="__RefHeading___Toc4682264_73709187">
            <w:r>
              <w:rPr>
                <w:webHidden/>
                <w:rStyle w:val="IndexLink"/>
              </w:rPr>
              <w:t>8862</w:t>
            </w:r>
            <w:r>
              <w:rPr>
                <w:rStyle w:val="IndexLink"/>
                <w:rtl w:val="true"/>
              </w:rPr>
              <w:t xml:space="preserve"> - </w:t>
            </w:r>
            <w:r>
              <w:rPr>
                <w:rStyle w:val="IndexLink"/>
                <w:rtl w:val="true"/>
              </w:rPr>
              <w:t>أبو المهاصر</w:t>
            </w:r>
            <w:r>
              <w:rPr>
                <w:rStyle w:val="IndexLink"/>
                <w:rtl w:val="true"/>
              </w:rPr>
              <w:tab/>
            </w:r>
            <w:r>
              <w:rPr>
                <w:rStyle w:val="IndexLink"/>
              </w:rPr>
              <w:t>269</w:t>
            </w:r>
          </w:hyperlink>
        </w:p>
        <w:p>
          <w:pPr>
            <w:pStyle w:val="Contents4"/>
            <w:tabs>
              <w:tab w:val="clear" w:pos="8176"/>
              <w:tab w:val="right" w:pos="9026" w:leader="dot"/>
            </w:tabs>
            <w:rPr/>
          </w:pPr>
          <w:hyperlink w:anchor="__RefHeading___Toc4682266_73709187">
            <w:r>
              <w:rPr>
                <w:webHidden/>
                <w:rStyle w:val="IndexLink"/>
              </w:rPr>
              <w:t>8863</w:t>
            </w:r>
            <w:r>
              <w:rPr>
                <w:rStyle w:val="IndexLink"/>
                <w:rtl w:val="true"/>
              </w:rPr>
              <w:t xml:space="preserve"> - </w:t>
            </w:r>
            <w:r>
              <w:rPr>
                <w:rStyle w:val="IndexLink"/>
                <w:rtl w:val="true"/>
              </w:rPr>
              <w:t>أبو المهلب</w:t>
            </w:r>
            <w:r>
              <w:rPr>
                <w:rStyle w:val="IndexLink"/>
                <w:rtl w:val="true"/>
              </w:rPr>
              <w:tab/>
            </w:r>
            <w:r>
              <w:rPr>
                <w:rStyle w:val="IndexLink"/>
              </w:rPr>
              <w:t>270</w:t>
            </w:r>
          </w:hyperlink>
        </w:p>
        <w:p>
          <w:pPr>
            <w:pStyle w:val="Contents4"/>
            <w:tabs>
              <w:tab w:val="clear" w:pos="8176"/>
              <w:tab w:val="right" w:pos="9026" w:leader="dot"/>
            </w:tabs>
            <w:rPr/>
          </w:pPr>
          <w:hyperlink w:anchor="__RefHeading___Toc4682268_73709187">
            <w:r>
              <w:rPr>
                <w:webHidden/>
                <w:rStyle w:val="IndexLink"/>
              </w:rPr>
              <w:t>8864</w:t>
            </w:r>
            <w:r>
              <w:rPr>
                <w:rStyle w:val="IndexLink"/>
                <w:rtl w:val="true"/>
              </w:rPr>
              <w:t xml:space="preserve"> - </w:t>
            </w:r>
            <w:r>
              <w:rPr>
                <w:rStyle w:val="IndexLink"/>
                <w:rtl w:val="true"/>
              </w:rPr>
              <w:t>أبو المهلهل الصّدائي</w:t>
            </w:r>
            <w:r>
              <w:rPr>
                <w:rStyle w:val="IndexLink"/>
                <w:rtl w:val="true"/>
              </w:rPr>
              <w:tab/>
            </w:r>
            <w:r>
              <w:rPr>
                <w:rStyle w:val="IndexLink"/>
              </w:rPr>
              <w:t>270</w:t>
            </w:r>
          </w:hyperlink>
        </w:p>
        <w:p>
          <w:pPr>
            <w:pStyle w:val="Contents4"/>
            <w:tabs>
              <w:tab w:val="clear" w:pos="8176"/>
              <w:tab w:val="right" w:pos="9026" w:leader="dot"/>
            </w:tabs>
            <w:rPr/>
          </w:pPr>
          <w:hyperlink w:anchor="__RefHeading___Toc4682270_73709187">
            <w:r>
              <w:rPr>
                <w:webHidden/>
                <w:rStyle w:val="IndexLink"/>
              </w:rPr>
              <w:t>8865</w:t>
            </w:r>
            <w:r>
              <w:rPr>
                <w:rStyle w:val="IndexLink"/>
                <w:rtl w:val="true"/>
              </w:rPr>
              <w:t xml:space="preserve"> - </w:t>
            </w:r>
            <w:r>
              <w:rPr>
                <w:rStyle w:val="IndexLink"/>
                <w:rtl w:val="true"/>
              </w:rPr>
              <w:t>أبو ميسور الخولاني</w:t>
            </w:r>
            <w:r>
              <w:rPr>
                <w:rStyle w:val="IndexLink"/>
                <w:rtl w:val="true"/>
              </w:rPr>
              <w:tab/>
            </w:r>
            <w:r>
              <w:rPr>
                <w:rStyle w:val="IndexLink"/>
              </w:rPr>
              <w:t>270</w:t>
            </w:r>
          </w:hyperlink>
        </w:p>
        <w:p>
          <w:pPr>
            <w:pStyle w:val="Contents4"/>
            <w:tabs>
              <w:tab w:val="clear" w:pos="8176"/>
              <w:tab w:val="right" w:pos="9026" w:leader="dot"/>
            </w:tabs>
            <w:rPr/>
          </w:pPr>
          <w:hyperlink w:anchor="__RefHeading___Toc4682272_73709187">
            <w:r>
              <w:rPr>
                <w:webHidden/>
                <w:rStyle w:val="IndexLink"/>
              </w:rPr>
              <w:t>8866</w:t>
            </w:r>
            <w:r>
              <w:rPr>
                <w:rStyle w:val="IndexLink"/>
                <w:rtl w:val="true"/>
              </w:rPr>
              <w:t xml:space="preserve"> - </w:t>
            </w:r>
            <w:r>
              <w:rPr>
                <w:rStyle w:val="IndexLink"/>
                <w:rtl w:val="true"/>
              </w:rPr>
              <w:t>أبو الميمون بن أسد البجلي</w:t>
            </w:r>
            <w:r>
              <w:rPr>
                <w:rStyle w:val="IndexLink"/>
                <w:rtl w:val="true"/>
              </w:rPr>
              <w:tab/>
            </w:r>
            <w:r>
              <w:rPr>
                <w:rStyle w:val="IndexLink"/>
              </w:rPr>
              <w:t>270</w:t>
            </w:r>
          </w:hyperlink>
        </w:p>
        <w:p>
          <w:pPr>
            <w:pStyle w:val="Contents4"/>
            <w:tabs>
              <w:tab w:val="clear" w:pos="8176"/>
              <w:tab w:val="right" w:pos="9026" w:leader="dot"/>
            </w:tabs>
            <w:rPr/>
          </w:pPr>
          <w:hyperlink w:anchor="__RefHeading___Toc4682274_73709187">
            <w:r>
              <w:rPr>
                <w:webHidden/>
                <w:rStyle w:val="IndexLink"/>
              </w:rPr>
              <w:t>8867</w:t>
            </w:r>
            <w:r>
              <w:rPr>
                <w:rStyle w:val="IndexLink"/>
                <w:rtl w:val="true"/>
              </w:rPr>
              <w:t xml:space="preserve"> - </w:t>
            </w:r>
            <w:r>
              <w:rPr>
                <w:rStyle w:val="IndexLink"/>
                <w:rtl w:val="true"/>
              </w:rPr>
              <w:t>أبو الميمون بن الرزاز الفقيه العدل</w:t>
            </w:r>
            <w:r>
              <w:rPr>
                <w:rStyle w:val="IndexLink"/>
                <w:rtl w:val="true"/>
              </w:rPr>
              <w:tab/>
            </w:r>
            <w:r>
              <w:rPr>
                <w:rStyle w:val="IndexLink"/>
              </w:rPr>
              <w:t>270</w:t>
            </w:r>
          </w:hyperlink>
        </w:p>
        <w:p>
          <w:pPr>
            <w:pStyle w:val="Contents3"/>
            <w:tabs>
              <w:tab w:val="clear" w:pos="8459"/>
              <w:tab w:val="right" w:pos="9026" w:leader="dot"/>
            </w:tabs>
            <w:rPr/>
          </w:pPr>
          <w:hyperlink w:anchor="__RefHeading___Toc4682276_73709187">
            <w:r>
              <w:rPr>
                <w:webHidden/>
                <w:rStyle w:val="IndexLink"/>
                <w:rtl w:val="true"/>
              </w:rPr>
              <w:t>حرف النون</w:t>
            </w:r>
            <w:r>
              <w:rPr>
                <w:rStyle w:val="IndexLink"/>
                <w:rtl w:val="true"/>
              </w:rPr>
              <w:tab/>
            </w:r>
            <w:r>
              <w:rPr>
                <w:rStyle w:val="IndexLink"/>
              </w:rPr>
              <w:t>271</w:t>
            </w:r>
          </w:hyperlink>
        </w:p>
        <w:p>
          <w:pPr>
            <w:pStyle w:val="Contents4"/>
            <w:tabs>
              <w:tab w:val="clear" w:pos="8176"/>
              <w:tab w:val="right" w:pos="9026" w:leader="dot"/>
            </w:tabs>
            <w:rPr/>
          </w:pPr>
          <w:hyperlink w:anchor="__RefHeading___Toc4682278_73709187">
            <w:r>
              <w:rPr>
                <w:webHidden/>
                <w:rStyle w:val="IndexLink"/>
              </w:rPr>
              <w:t>8868</w:t>
            </w:r>
            <w:r>
              <w:rPr>
                <w:rStyle w:val="IndexLink"/>
                <w:rtl w:val="true"/>
              </w:rPr>
              <w:t xml:space="preserve"> - </w:t>
            </w:r>
            <w:r>
              <w:rPr>
                <w:rStyle w:val="IndexLink"/>
                <w:rtl w:val="true"/>
              </w:rPr>
              <w:t>أبو النجم الراجز</w:t>
            </w:r>
            <w:r>
              <w:rPr>
                <w:rStyle w:val="IndexLink"/>
                <w:rtl w:val="true"/>
              </w:rPr>
              <w:tab/>
            </w:r>
            <w:r>
              <w:rPr>
                <w:rStyle w:val="IndexLink"/>
              </w:rPr>
              <w:t>271</w:t>
            </w:r>
          </w:hyperlink>
        </w:p>
        <w:p>
          <w:pPr>
            <w:pStyle w:val="Contents4"/>
            <w:tabs>
              <w:tab w:val="clear" w:pos="8176"/>
              <w:tab w:val="right" w:pos="9026" w:leader="dot"/>
            </w:tabs>
            <w:rPr/>
          </w:pPr>
          <w:hyperlink w:anchor="__RefHeading___Toc4682280_73709187">
            <w:r>
              <w:rPr>
                <w:webHidden/>
                <w:rStyle w:val="IndexLink"/>
              </w:rPr>
              <w:t>8869</w:t>
            </w:r>
            <w:r>
              <w:rPr>
                <w:rStyle w:val="IndexLink"/>
                <w:rtl w:val="true"/>
              </w:rPr>
              <w:t xml:space="preserve"> - </w:t>
            </w:r>
            <w:r>
              <w:rPr>
                <w:rStyle w:val="IndexLink"/>
                <w:rtl w:val="true"/>
              </w:rPr>
              <w:t>أبو النجيب الأرموي</w:t>
            </w:r>
            <w:r>
              <w:rPr>
                <w:rStyle w:val="IndexLink"/>
                <w:rtl w:val="true"/>
              </w:rPr>
              <w:tab/>
            </w:r>
            <w:r>
              <w:rPr>
                <w:rStyle w:val="IndexLink"/>
              </w:rPr>
              <w:t>271</w:t>
            </w:r>
          </w:hyperlink>
        </w:p>
        <w:p>
          <w:pPr>
            <w:pStyle w:val="Contents4"/>
            <w:tabs>
              <w:tab w:val="clear" w:pos="8176"/>
              <w:tab w:val="right" w:pos="9026" w:leader="dot"/>
            </w:tabs>
            <w:rPr/>
          </w:pPr>
          <w:hyperlink w:anchor="__RefHeading___Toc4682282_73709187">
            <w:r>
              <w:rPr>
                <w:webHidden/>
                <w:rStyle w:val="IndexLink"/>
              </w:rPr>
              <w:t>8870</w:t>
            </w:r>
            <w:r>
              <w:rPr>
                <w:rStyle w:val="IndexLink"/>
                <w:rtl w:val="true"/>
              </w:rPr>
              <w:t xml:space="preserve"> - </w:t>
            </w:r>
            <w:r>
              <w:rPr>
                <w:rStyle w:val="IndexLink"/>
                <w:rtl w:val="true"/>
              </w:rPr>
              <w:t>أبو النجيب السهروردي الفقيه الواعظ‍‌</w:t>
            </w:r>
            <w:r>
              <w:rPr>
                <w:rStyle w:val="IndexLink"/>
                <w:rtl w:val="true"/>
              </w:rPr>
              <w:tab/>
            </w:r>
            <w:r>
              <w:rPr>
                <w:rStyle w:val="IndexLink"/>
              </w:rPr>
              <w:t>271</w:t>
            </w:r>
          </w:hyperlink>
        </w:p>
        <w:p>
          <w:pPr>
            <w:pStyle w:val="Contents4"/>
            <w:tabs>
              <w:tab w:val="clear" w:pos="8176"/>
              <w:tab w:val="right" w:pos="9026" w:leader="dot"/>
            </w:tabs>
            <w:rPr/>
          </w:pPr>
          <w:hyperlink w:anchor="__RefHeading___Toc4682284_73709187">
            <w:r>
              <w:rPr>
                <w:webHidden/>
                <w:rStyle w:val="IndexLink"/>
              </w:rPr>
              <w:t>8871</w:t>
            </w:r>
            <w:r>
              <w:rPr>
                <w:rStyle w:val="IndexLink"/>
                <w:rtl w:val="true"/>
              </w:rPr>
              <w:t xml:space="preserve"> - </w:t>
            </w:r>
            <w:r>
              <w:rPr>
                <w:rStyle w:val="IndexLink"/>
                <w:rtl w:val="true"/>
              </w:rPr>
              <w:t>أبو نسر و يقال أبو نشر</w:t>
            </w:r>
            <w:r>
              <w:rPr>
                <w:rStyle w:val="IndexLink"/>
                <w:rtl w:val="true"/>
              </w:rPr>
              <w:tab/>
            </w:r>
            <w:r>
              <w:rPr>
                <w:rStyle w:val="IndexLink"/>
              </w:rPr>
              <w:t>271</w:t>
            </w:r>
          </w:hyperlink>
        </w:p>
        <w:p>
          <w:pPr>
            <w:pStyle w:val="Contents4"/>
            <w:tabs>
              <w:tab w:val="clear" w:pos="8176"/>
              <w:tab w:val="right" w:pos="9026" w:leader="dot"/>
            </w:tabs>
            <w:rPr/>
          </w:pPr>
          <w:hyperlink w:anchor="__RefHeading___Toc4682286_73709187">
            <w:r>
              <w:rPr>
                <w:webHidden/>
                <w:rStyle w:val="IndexLink"/>
              </w:rPr>
              <w:t>8872</w:t>
            </w:r>
            <w:r>
              <w:rPr>
                <w:rStyle w:val="IndexLink"/>
                <w:rtl w:val="true"/>
              </w:rPr>
              <w:t xml:space="preserve"> - </w:t>
            </w:r>
            <w:r>
              <w:rPr>
                <w:rStyle w:val="IndexLink"/>
                <w:rtl w:val="true"/>
              </w:rPr>
              <w:t xml:space="preserve">أبو نصر بن </w:t>
            </w:r>
            <w:r>
              <w:rPr>
                <w:rStyle w:val="IndexLink"/>
                <w:rtl w:val="true"/>
              </w:rPr>
              <w:t xml:space="preserve">- </w:t>
            </w:r>
            <w:r>
              <w:rPr>
                <w:rStyle w:val="IndexLink"/>
                <w:rtl w:val="true"/>
              </w:rPr>
              <w:t>عال</w:t>
            </w:r>
            <w:r>
              <w:rPr>
                <w:rStyle w:val="IndexLink"/>
                <w:rtl w:val="true"/>
              </w:rPr>
              <w:tab/>
            </w:r>
            <w:r>
              <w:rPr>
                <w:rStyle w:val="IndexLink"/>
              </w:rPr>
              <w:t>271</w:t>
            </w:r>
          </w:hyperlink>
        </w:p>
        <w:p>
          <w:pPr>
            <w:pStyle w:val="Contents4"/>
            <w:tabs>
              <w:tab w:val="clear" w:pos="8176"/>
              <w:tab w:val="right" w:pos="9026" w:leader="dot"/>
            </w:tabs>
            <w:rPr/>
          </w:pPr>
          <w:hyperlink w:anchor="__RefHeading___Toc4682288_73709187">
            <w:r>
              <w:rPr>
                <w:webHidden/>
                <w:rStyle w:val="IndexLink"/>
              </w:rPr>
              <w:t>8873</w:t>
            </w:r>
            <w:r>
              <w:rPr>
                <w:rStyle w:val="IndexLink"/>
                <w:rtl w:val="true"/>
              </w:rPr>
              <w:t xml:space="preserve"> - </w:t>
            </w:r>
            <w:r>
              <w:rPr>
                <w:rStyle w:val="IndexLink"/>
                <w:rtl w:val="true"/>
              </w:rPr>
              <w:t>أبو نصر بن فرات الحافظ‍‌</w:t>
            </w:r>
            <w:r>
              <w:rPr>
                <w:rStyle w:val="IndexLink"/>
                <w:rtl w:val="true"/>
              </w:rPr>
              <w:tab/>
            </w:r>
            <w:r>
              <w:rPr>
                <w:rStyle w:val="IndexLink"/>
              </w:rPr>
              <w:t>272</w:t>
            </w:r>
          </w:hyperlink>
        </w:p>
        <w:p>
          <w:pPr>
            <w:pStyle w:val="Contents4"/>
            <w:tabs>
              <w:tab w:val="clear" w:pos="8176"/>
              <w:tab w:val="right" w:pos="9026" w:leader="dot"/>
            </w:tabs>
            <w:rPr/>
          </w:pPr>
          <w:hyperlink w:anchor="__RefHeading___Toc4682290_73709187">
            <w:r>
              <w:rPr>
                <w:webHidden/>
                <w:rStyle w:val="IndexLink"/>
              </w:rPr>
              <w:t>8874</w:t>
            </w:r>
            <w:r>
              <w:rPr>
                <w:rStyle w:val="IndexLink"/>
                <w:rtl w:val="true"/>
              </w:rPr>
              <w:t xml:space="preserve"> - </w:t>
            </w:r>
            <w:r>
              <w:rPr>
                <w:rStyle w:val="IndexLink"/>
                <w:rtl w:val="true"/>
              </w:rPr>
              <w:t xml:space="preserve">أبو نصر بن أبي الفرج بن أبي الفتح </w:t>
            </w:r>
            <w:r>
              <w:rPr>
                <w:rStyle w:val="IndexLink"/>
                <w:rtl w:val="true"/>
              </w:rPr>
              <w:t xml:space="preserve">- </w:t>
            </w:r>
            <w:r>
              <w:rPr>
                <w:rStyle w:val="IndexLink"/>
                <w:rtl w:val="true"/>
              </w:rPr>
              <w:t xml:space="preserve">و يقال أبو نصر بن أبي الفتح </w:t>
            </w:r>
            <w:r>
              <w:rPr>
                <w:rStyle w:val="IndexLink"/>
                <w:rtl w:val="true"/>
              </w:rPr>
              <w:t>-</w:t>
              <w:tab/>
            </w:r>
            <w:r>
              <w:rPr>
                <w:rStyle w:val="IndexLink"/>
              </w:rPr>
              <w:t>272</w:t>
            </w:r>
          </w:hyperlink>
        </w:p>
        <w:p>
          <w:pPr>
            <w:pStyle w:val="Contents4"/>
            <w:tabs>
              <w:tab w:val="clear" w:pos="8176"/>
              <w:tab w:val="right" w:pos="9026" w:leader="dot"/>
            </w:tabs>
            <w:rPr/>
          </w:pPr>
          <w:hyperlink w:anchor="__RefHeading___Toc4682292_73709187">
            <w:r>
              <w:rPr>
                <w:webHidden/>
                <w:rStyle w:val="IndexLink"/>
              </w:rPr>
              <w:t>8875</w:t>
            </w:r>
            <w:r>
              <w:rPr>
                <w:rStyle w:val="IndexLink"/>
                <w:rtl w:val="true"/>
              </w:rPr>
              <w:t xml:space="preserve"> - </w:t>
            </w:r>
            <w:r>
              <w:rPr>
                <w:rStyle w:val="IndexLink"/>
                <w:rtl w:val="true"/>
              </w:rPr>
              <w:t>أبو نصر البرمكي</w:t>
            </w:r>
            <w:r>
              <w:rPr>
                <w:rStyle w:val="IndexLink"/>
                <w:rtl w:val="true"/>
              </w:rPr>
              <w:tab/>
            </w:r>
            <w:r>
              <w:rPr>
                <w:rStyle w:val="IndexLink"/>
              </w:rPr>
              <w:t>273</w:t>
            </w:r>
          </w:hyperlink>
        </w:p>
        <w:p>
          <w:pPr>
            <w:pStyle w:val="Contents4"/>
            <w:tabs>
              <w:tab w:val="clear" w:pos="8176"/>
              <w:tab w:val="right" w:pos="9026" w:leader="dot"/>
            </w:tabs>
            <w:rPr/>
          </w:pPr>
          <w:hyperlink w:anchor="__RefHeading___Toc4682294_73709187">
            <w:r>
              <w:rPr>
                <w:webHidden/>
                <w:rStyle w:val="IndexLink"/>
              </w:rPr>
              <w:t>8876</w:t>
            </w:r>
            <w:r>
              <w:rPr>
                <w:rStyle w:val="IndexLink"/>
                <w:rtl w:val="true"/>
              </w:rPr>
              <w:t xml:space="preserve"> - </w:t>
            </w:r>
            <w:r>
              <w:rPr>
                <w:rStyle w:val="IndexLink"/>
                <w:rtl w:val="true"/>
              </w:rPr>
              <w:t>أبو النضر مولى عمر بن عبيد اللّه</w:t>
            </w:r>
            <w:r>
              <w:rPr>
                <w:rStyle w:val="IndexLink"/>
                <w:rtl w:val="true"/>
              </w:rPr>
              <w:tab/>
            </w:r>
            <w:r>
              <w:rPr>
                <w:rStyle w:val="IndexLink"/>
              </w:rPr>
              <w:t>274</w:t>
            </w:r>
          </w:hyperlink>
        </w:p>
        <w:p>
          <w:pPr>
            <w:pStyle w:val="Contents4"/>
            <w:tabs>
              <w:tab w:val="clear" w:pos="8176"/>
              <w:tab w:val="right" w:pos="9026" w:leader="dot"/>
            </w:tabs>
            <w:rPr/>
          </w:pPr>
          <w:hyperlink w:anchor="__RefHeading___Toc4682296_73709187">
            <w:r>
              <w:rPr>
                <w:webHidden/>
                <w:rStyle w:val="IndexLink"/>
              </w:rPr>
              <w:t>8877</w:t>
            </w:r>
            <w:r>
              <w:rPr>
                <w:rStyle w:val="IndexLink"/>
                <w:rtl w:val="true"/>
              </w:rPr>
              <w:t xml:space="preserve"> - </w:t>
            </w:r>
            <w:r>
              <w:rPr>
                <w:rStyle w:val="IndexLink"/>
                <w:rtl w:val="true"/>
              </w:rPr>
              <w:t>أبو نواس الشاعر</w:t>
            </w:r>
            <w:r>
              <w:rPr>
                <w:rStyle w:val="IndexLink"/>
                <w:rtl w:val="true"/>
              </w:rPr>
              <w:tab/>
            </w:r>
            <w:r>
              <w:rPr>
                <w:rStyle w:val="IndexLink"/>
              </w:rPr>
              <w:t>274</w:t>
            </w:r>
          </w:hyperlink>
        </w:p>
        <w:p>
          <w:pPr>
            <w:pStyle w:val="Contents3"/>
            <w:tabs>
              <w:tab w:val="clear" w:pos="8459"/>
              <w:tab w:val="right" w:pos="9026" w:leader="dot"/>
            </w:tabs>
            <w:rPr/>
          </w:pPr>
          <w:hyperlink w:anchor="__RefHeading___Toc4682298_73709187">
            <w:r>
              <w:rPr>
                <w:webHidden/>
                <w:rStyle w:val="IndexLink"/>
                <w:rtl w:val="true"/>
              </w:rPr>
              <w:t>حرف الواو</w:t>
            </w:r>
            <w:r>
              <w:rPr>
                <w:rStyle w:val="IndexLink"/>
                <w:rtl w:val="true"/>
              </w:rPr>
              <w:tab/>
            </w:r>
            <w:r>
              <w:rPr>
                <w:rStyle w:val="IndexLink"/>
              </w:rPr>
              <w:t>274</w:t>
            </w:r>
          </w:hyperlink>
        </w:p>
        <w:p>
          <w:pPr>
            <w:pStyle w:val="Contents4"/>
            <w:tabs>
              <w:tab w:val="clear" w:pos="8176"/>
              <w:tab w:val="right" w:pos="9026" w:leader="dot"/>
            </w:tabs>
            <w:rPr/>
          </w:pPr>
          <w:hyperlink w:anchor="__RefHeading___Toc4682300_73709187">
            <w:r>
              <w:rPr>
                <w:webHidden/>
                <w:rStyle w:val="IndexLink"/>
              </w:rPr>
              <w:t>8878</w:t>
            </w:r>
            <w:r>
              <w:rPr>
                <w:rStyle w:val="IndexLink"/>
                <w:rtl w:val="true"/>
              </w:rPr>
              <w:t xml:space="preserve"> - </w:t>
            </w:r>
            <w:r>
              <w:rPr>
                <w:rStyle w:val="IndexLink"/>
                <w:rtl w:val="true"/>
              </w:rPr>
              <w:t>أبو واثلة الهذلي</w:t>
            </w:r>
            <w:r>
              <w:rPr>
                <w:rStyle w:val="IndexLink"/>
                <w:rtl w:val="true"/>
              </w:rPr>
              <w:tab/>
            </w:r>
            <w:r>
              <w:rPr>
                <w:rStyle w:val="IndexLink"/>
              </w:rPr>
              <w:t>274</w:t>
            </w:r>
          </w:hyperlink>
        </w:p>
        <w:p>
          <w:pPr>
            <w:pStyle w:val="Contents4"/>
            <w:tabs>
              <w:tab w:val="clear" w:pos="8176"/>
              <w:tab w:val="right" w:pos="9026" w:leader="dot"/>
            </w:tabs>
            <w:rPr/>
          </w:pPr>
          <w:hyperlink w:anchor="__RefHeading___Toc4682302_73709187">
            <w:r>
              <w:rPr>
                <w:webHidden/>
                <w:rStyle w:val="IndexLink"/>
              </w:rPr>
              <w:t>8879</w:t>
            </w:r>
            <w:r>
              <w:rPr>
                <w:rStyle w:val="IndexLink"/>
                <w:rtl w:val="true"/>
              </w:rPr>
              <w:t xml:space="preserve"> - </w:t>
            </w:r>
            <w:r>
              <w:rPr>
                <w:rStyle w:val="IndexLink"/>
                <w:rtl w:val="true"/>
              </w:rPr>
              <w:t>أبو واقد الحارث بن عوف، و يقال</w:t>
            </w:r>
            <w:r>
              <w:rPr>
                <w:rStyle w:val="IndexLink"/>
                <w:rtl w:val="true"/>
              </w:rPr>
              <w:t xml:space="preserve">: </w:t>
            </w:r>
            <w:r>
              <w:rPr>
                <w:rStyle w:val="IndexLink"/>
                <w:rtl w:val="true"/>
              </w:rPr>
              <w:t>عوف بن الحارث،</w:t>
            </w:r>
            <w:r>
              <w:rPr>
                <w:rStyle w:val="IndexLink"/>
                <w:rtl w:val="true"/>
              </w:rPr>
              <w:tab/>
            </w:r>
            <w:r>
              <w:rPr>
                <w:rStyle w:val="IndexLink"/>
              </w:rPr>
              <w:t>275</w:t>
            </w:r>
          </w:hyperlink>
        </w:p>
        <w:p>
          <w:pPr>
            <w:pStyle w:val="Contents4"/>
            <w:tabs>
              <w:tab w:val="clear" w:pos="8176"/>
              <w:tab w:val="right" w:pos="9026" w:leader="dot"/>
            </w:tabs>
            <w:rPr/>
          </w:pPr>
          <w:hyperlink w:anchor="__RefHeading___Toc4682304_73709187">
            <w:r>
              <w:rPr>
                <w:webHidden/>
                <w:rStyle w:val="IndexLink"/>
              </w:rPr>
              <w:t>8880</w:t>
            </w:r>
            <w:r>
              <w:rPr>
                <w:rStyle w:val="IndexLink"/>
                <w:rtl w:val="true"/>
              </w:rPr>
              <w:t xml:space="preserve"> - </w:t>
            </w:r>
            <w:r>
              <w:rPr>
                <w:rStyle w:val="IndexLink"/>
                <w:rtl w:val="true"/>
              </w:rPr>
              <w:t>أبو واقد الليثي المديني</w:t>
            </w:r>
            <w:r>
              <w:rPr>
                <w:rStyle w:val="IndexLink"/>
                <w:rtl w:val="true"/>
              </w:rPr>
              <w:tab/>
            </w:r>
            <w:r>
              <w:rPr>
                <w:rStyle w:val="IndexLink"/>
              </w:rPr>
              <w:t>290</w:t>
            </w:r>
          </w:hyperlink>
        </w:p>
        <w:p>
          <w:pPr>
            <w:pStyle w:val="Contents4"/>
            <w:tabs>
              <w:tab w:val="clear" w:pos="8176"/>
              <w:tab w:val="right" w:pos="9026" w:leader="dot"/>
            </w:tabs>
            <w:rPr/>
          </w:pPr>
          <w:hyperlink w:anchor="__RefHeading___Toc4682306_73709187">
            <w:r>
              <w:rPr>
                <w:webHidden/>
                <w:rStyle w:val="IndexLink"/>
              </w:rPr>
              <w:t>8881</w:t>
            </w:r>
            <w:r>
              <w:rPr>
                <w:rStyle w:val="IndexLink"/>
                <w:rtl w:val="true"/>
              </w:rPr>
              <w:t xml:space="preserve"> - </w:t>
            </w:r>
            <w:r>
              <w:rPr>
                <w:rStyle w:val="IndexLink"/>
                <w:rtl w:val="true"/>
              </w:rPr>
              <w:t>أبو وائل الأسدي</w:t>
            </w:r>
            <w:r>
              <w:rPr>
                <w:rStyle w:val="IndexLink"/>
                <w:rtl w:val="true"/>
              </w:rPr>
              <w:tab/>
            </w:r>
            <w:r>
              <w:rPr>
                <w:rStyle w:val="IndexLink"/>
              </w:rPr>
              <w:t>290</w:t>
            </w:r>
          </w:hyperlink>
        </w:p>
        <w:p>
          <w:pPr>
            <w:pStyle w:val="Contents4"/>
            <w:tabs>
              <w:tab w:val="clear" w:pos="8176"/>
              <w:tab w:val="right" w:pos="9026" w:leader="dot"/>
            </w:tabs>
            <w:rPr/>
          </w:pPr>
          <w:hyperlink w:anchor="__RefHeading___Toc4682308_73709187">
            <w:r>
              <w:rPr>
                <w:webHidden/>
                <w:rStyle w:val="IndexLink"/>
              </w:rPr>
              <w:t>8882</w:t>
            </w:r>
            <w:r>
              <w:rPr>
                <w:rStyle w:val="IndexLink"/>
                <w:rtl w:val="true"/>
              </w:rPr>
              <w:t xml:space="preserve"> - </w:t>
            </w:r>
            <w:r>
              <w:rPr>
                <w:rStyle w:val="IndexLink"/>
                <w:rtl w:val="true"/>
              </w:rPr>
              <w:t>أبو وجزة السعدي</w:t>
            </w:r>
            <w:r>
              <w:rPr>
                <w:rStyle w:val="IndexLink"/>
                <w:rtl w:val="true"/>
              </w:rPr>
              <w:tab/>
            </w:r>
            <w:r>
              <w:rPr>
                <w:rStyle w:val="IndexLink"/>
              </w:rPr>
              <w:t>290</w:t>
            </w:r>
          </w:hyperlink>
        </w:p>
        <w:p>
          <w:pPr>
            <w:pStyle w:val="Contents4"/>
            <w:tabs>
              <w:tab w:val="clear" w:pos="8176"/>
              <w:tab w:val="right" w:pos="9026" w:leader="dot"/>
            </w:tabs>
            <w:rPr/>
          </w:pPr>
          <w:hyperlink w:anchor="__RefHeading___Toc4682310_73709187">
            <w:r>
              <w:rPr>
                <w:webHidden/>
                <w:rStyle w:val="IndexLink"/>
              </w:rPr>
              <w:t>8883</w:t>
            </w:r>
            <w:r>
              <w:rPr>
                <w:rStyle w:val="IndexLink"/>
                <w:rtl w:val="true"/>
              </w:rPr>
              <w:t xml:space="preserve"> - </w:t>
            </w:r>
            <w:r>
              <w:rPr>
                <w:rStyle w:val="IndexLink"/>
                <w:rtl w:val="true"/>
              </w:rPr>
              <w:t>أبو الورد العنبري</w:t>
            </w:r>
            <w:r>
              <w:rPr>
                <w:rStyle w:val="IndexLink"/>
                <w:rtl w:val="true"/>
              </w:rPr>
              <w:tab/>
            </w:r>
            <w:r>
              <w:rPr>
                <w:rStyle w:val="IndexLink"/>
              </w:rPr>
              <w:t>291</w:t>
            </w:r>
          </w:hyperlink>
        </w:p>
        <w:p>
          <w:pPr>
            <w:pStyle w:val="Contents4"/>
            <w:tabs>
              <w:tab w:val="clear" w:pos="8176"/>
              <w:tab w:val="right" w:pos="9026" w:leader="dot"/>
            </w:tabs>
            <w:rPr/>
          </w:pPr>
          <w:hyperlink w:anchor="__RefHeading___Toc4682312_73709187">
            <w:r>
              <w:rPr>
                <w:webHidden/>
                <w:rStyle w:val="IndexLink"/>
              </w:rPr>
              <w:t>8884</w:t>
            </w:r>
            <w:r>
              <w:rPr>
                <w:rStyle w:val="IndexLink"/>
                <w:rtl w:val="true"/>
              </w:rPr>
              <w:t xml:space="preserve"> - </w:t>
            </w:r>
            <w:r>
              <w:rPr>
                <w:rStyle w:val="IndexLink"/>
                <w:rtl w:val="true"/>
              </w:rPr>
              <w:t>أبو الورد بن الهذيل بن زفر بن الحارث</w:t>
            </w:r>
            <w:r>
              <w:rPr>
                <w:rStyle w:val="IndexLink"/>
                <w:rtl w:val="true"/>
              </w:rPr>
              <w:tab/>
            </w:r>
            <w:r>
              <w:rPr>
                <w:rStyle w:val="IndexLink"/>
              </w:rPr>
              <w:t>292</w:t>
            </w:r>
          </w:hyperlink>
        </w:p>
        <w:p>
          <w:pPr>
            <w:pStyle w:val="Contents4"/>
            <w:tabs>
              <w:tab w:val="clear" w:pos="8176"/>
              <w:tab w:val="right" w:pos="9026" w:leader="dot"/>
            </w:tabs>
            <w:rPr/>
          </w:pPr>
          <w:hyperlink w:anchor="__RefHeading___Toc4682314_73709187">
            <w:r>
              <w:rPr>
                <w:webHidden/>
                <w:rStyle w:val="IndexLink"/>
              </w:rPr>
              <w:t>8885</w:t>
            </w:r>
            <w:r>
              <w:rPr>
                <w:rStyle w:val="IndexLink"/>
                <w:rtl w:val="true"/>
              </w:rPr>
              <w:t xml:space="preserve"> - </w:t>
            </w:r>
            <w:r>
              <w:rPr>
                <w:rStyle w:val="IndexLink"/>
                <w:rtl w:val="true"/>
              </w:rPr>
              <w:t>أبو الورد بن حاتم المري</w:t>
            </w:r>
            <w:r>
              <w:rPr>
                <w:rStyle w:val="IndexLink"/>
                <w:rtl w:val="true"/>
              </w:rPr>
              <w:tab/>
            </w:r>
            <w:r>
              <w:rPr>
                <w:rStyle w:val="IndexLink"/>
              </w:rPr>
              <w:t>292</w:t>
            </w:r>
          </w:hyperlink>
        </w:p>
        <w:p>
          <w:pPr>
            <w:pStyle w:val="Contents4"/>
            <w:tabs>
              <w:tab w:val="clear" w:pos="8176"/>
              <w:tab w:val="right" w:pos="9026" w:leader="dot"/>
            </w:tabs>
            <w:rPr/>
          </w:pPr>
          <w:hyperlink w:anchor="__RefHeading___Toc4682316_73709187">
            <w:r>
              <w:rPr>
                <w:webHidden/>
                <w:rStyle w:val="IndexLink"/>
              </w:rPr>
              <w:t>8886</w:t>
            </w:r>
            <w:r>
              <w:rPr>
                <w:rStyle w:val="IndexLink"/>
                <w:rtl w:val="true"/>
              </w:rPr>
              <w:t xml:space="preserve"> - </w:t>
            </w:r>
            <w:r>
              <w:rPr>
                <w:rStyle w:val="IndexLink"/>
                <w:rtl w:val="true"/>
              </w:rPr>
              <w:t>أبو وزيرة العنسي</w:t>
            </w:r>
            <w:r>
              <w:rPr>
                <w:rStyle w:val="IndexLink"/>
                <w:rtl w:val="true"/>
              </w:rPr>
              <w:tab/>
            </w:r>
            <w:r>
              <w:rPr>
                <w:rStyle w:val="IndexLink"/>
              </w:rPr>
              <w:t>292</w:t>
            </w:r>
          </w:hyperlink>
        </w:p>
        <w:p>
          <w:pPr>
            <w:pStyle w:val="Contents4"/>
            <w:tabs>
              <w:tab w:val="clear" w:pos="8176"/>
              <w:tab w:val="right" w:pos="9026" w:leader="dot"/>
            </w:tabs>
            <w:rPr/>
          </w:pPr>
          <w:hyperlink w:anchor="__RefHeading___Toc4682318_73709187">
            <w:r>
              <w:rPr>
                <w:webHidden/>
                <w:rStyle w:val="IndexLink"/>
              </w:rPr>
              <w:t>8887</w:t>
            </w:r>
            <w:r>
              <w:rPr>
                <w:rStyle w:val="IndexLink"/>
                <w:rtl w:val="true"/>
              </w:rPr>
              <w:t xml:space="preserve"> - </w:t>
            </w:r>
            <w:r>
              <w:rPr>
                <w:rStyle w:val="IndexLink"/>
                <w:rtl w:val="true"/>
              </w:rPr>
              <w:t>أبو الوزير ابن النعمان بن المنذر الغساني</w:t>
            </w:r>
            <w:r>
              <w:rPr>
                <w:rStyle w:val="IndexLink"/>
                <w:rtl w:val="true"/>
              </w:rPr>
              <w:tab/>
            </w:r>
            <w:r>
              <w:rPr>
                <w:rStyle w:val="IndexLink"/>
              </w:rPr>
              <w:t>292</w:t>
            </w:r>
          </w:hyperlink>
        </w:p>
        <w:p>
          <w:pPr>
            <w:pStyle w:val="Contents4"/>
            <w:tabs>
              <w:tab w:val="clear" w:pos="8176"/>
              <w:tab w:val="right" w:pos="9026" w:leader="dot"/>
            </w:tabs>
            <w:rPr/>
          </w:pPr>
          <w:hyperlink w:anchor="__RefHeading___Toc4682320_73709187">
            <w:r>
              <w:rPr>
                <w:webHidden/>
                <w:rStyle w:val="IndexLink"/>
              </w:rPr>
              <w:t>8888</w:t>
            </w:r>
            <w:r>
              <w:rPr>
                <w:rStyle w:val="IndexLink"/>
                <w:rtl w:val="true"/>
              </w:rPr>
              <w:t xml:space="preserve"> - </w:t>
            </w:r>
            <w:r>
              <w:rPr>
                <w:rStyle w:val="IndexLink"/>
                <w:rtl w:val="true"/>
              </w:rPr>
              <w:t>أبو الوزير الصوفي</w:t>
            </w:r>
            <w:r>
              <w:rPr>
                <w:rStyle w:val="IndexLink"/>
                <w:rtl w:val="true"/>
              </w:rPr>
              <w:tab/>
            </w:r>
            <w:r>
              <w:rPr>
                <w:rStyle w:val="IndexLink"/>
              </w:rPr>
              <w:t>294</w:t>
            </w:r>
          </w:hyperlink>
        </w:p>
        <w:p>
          <w:pPr>
            <w:pStyle w:val="Contents4"/>
            <w:tabs>
              <w:tab w:val="clear" w:pos="8176"/>
              <w:tab w:val="right" w:pos="9026" w:leader="dot"/>
            </w:tabs>
            <w:rPr/>
          </w:pPr>
          <w:hyperlink w:anchor="__RefHeading___Toc4682322_73709187">
            <w:r>
              <w:rPr>
                <w:webHidden/>
                <w:rStyle w:val="IndexLink"/>
              </w:rPr>
              <w:t>8889</w:t>
            </w:r>
            <w:r>
              <w:rPr>
                <w:rStyle w:val="IndexLink"/>
                <w:rtl w:val="true"/>
              </w:rPr>
              <w:t xml:space="preserve"> - </w:t>
            </w:r>
            <w:r>
              <w:rPr>
                <w:rStyle w:val="IndexLink"/>
                <w:rtl w:val="true"/>
              </w:rPr>
              <w:t>أبو الوفاء الحرّاني المعروف بالقائد</w:t>
            </w:r>
            <w:r>
              <w:rPr>
                <w:rStyle w:val="IndexLink"/>
                <w:rtl w:val="true"/>
              </w:rPr>
              <w:tab/>
            </w:r>
            <w:r>
              <w:rPr>
                <w:rStyle w:val="IndexLink"/>
              </w:rPr>
              <w:t>294</w:t>
            </w:r>
          </w:hyperlink>
        </w:p>
        <w:p>
          <w:pPr>
            <w:pStyle w:val="Contents4"/>
            <w:tabs>
              <w:tab w:val="clear" w:pos="8176"/>
              <w:tab w:val="right" w:pos="9026" w:leader="dot"/>
            </w:tabs>
            <w:rPr/>
          </w:pPr>
          <w:hyperlink w:anchor="__RefHeading___Toc4682324_73709187">
            <w:r>
              <w:rPr>
                <w:webHidden/>
                <w:rStyle w:val="IndexLink"/>
              </w:rPr>
              <w:t>8890</w:t>
            </w:r>
            <w:r>
              <w:rPr>
                <w:rStyle w:val="IndexLink"/>
                <w:rtl w:val="true"/>
              </w:rPr>
              <w:t xml:space="preserve"> - </w:t>
            </w:r>
            <w:r>
              <w:rPr>
                <w:rStyle w:val="IndexLink"/>
                <w:rtl w:val="true"/>
              </w:rPr>
              <w:t>أبو الوليد</w:t>
            </w:r>
            <w:r>
              <w:rPr>
                <w:rStyle w:val="IndexLink"/>
                <w:rtl w:val="true"/>
              </w:rPr>
              <w:tab/>
            </w:r>
            <w:r>
              <w:rPr>
                <w:rStyle w:val="IndexLink"/>
              </w:rPr>
              <w:t>295</w:t>
            </w:r>
          </w:hyperlink>
        </w:p>
        <w:p>
          <w:pPr>
            <w:pStyle w:val="Contents4"/>
            <w:tabs>
              <w:tab w:val="clear" w:pos="8176"/>
              <w:tab w:val="right" w:pos="9026" w:leader="dot"/>
            </w:tabs>
            <w:rPr/>
          </w:pPr>
          <w:hyperlink w:anchor="__RefHeading___Toc4682326_73709187">
            <w:r>
              <w:rPr>
                <w:webHidden/>
                <w:rStyle w:val="IndexLink"/>
              </w:rPr>
              <w:t>8891</w:t>
            </w:r>
            <w:r>
              <w:rPr>
                <w:rStyle w:val="IndexLink"/>
                <w:rtl w:val="true"/>
              </w:rPr>
              <w:t xml:space="preserve"> - </w:t>
            </w:r>
            <w:r>
              <w:rPr>
                <w:rStyle w:val="IndexLink"/>
                <w:rtl w:val="true"/>
              </w:rPr>
              <w:t>أبو الوليد الباجي</w:t>
            </w:r>
            <w:r>
              <w:rPr>
                <w:rStyle w:val="IndexLink"/>
                <w:rtl w:val="true"/>
              </w:rPr>
              <w:tab/>
            </w:r>
            <w:r>
              <w:rPr>
                <w:rStyle w:val="IndexLink"/>
              </w:rPr>
              <w:t>295</w:t>
            </w:r>
          </w:hyperlink>
        </w:p>
        <w:p>
          <w:pPr>
            <w:pStyle w:val="Contents4"/>
            <w:tabs>
              <w:tab w:val="clear" w:pos="8176"/>
              <w:tab w:val="right" w:pos="9026" w:leader="dot"/>
            </w:tabs>
            <w:rPr/>
          </w:pPr>
          <w:hyperlink w:anchor="__RefHeading___Toc4682328_73709187">
            <w:r>
              <w:rPr>
                <w:webHidden/>
                <w:rStyle w:val="IndexLink"/>
              </w:rPr>
              <w:t>8892</w:t>
            </w:r>
            <w:r>
              <w:rPr>
                <w:rStyle w:val="IndexLink"/>
                <w:rtl w:val="true"/>
              </w:rPr>
              <w:t xml:space="preserve"> - </w:t>
            </w:r>
            <w:r>
              <w:rPr>
                <w:rStyle w:val="IndexLink"/>
                <w:rtl w:val="true"/>
              </w:rPr>
              <w:t>أبو وهب الكلاعي</w:t>
            </w:r>
            <w:r>
              <w:rPr>
                <w:rStyle w:val="IndexLink"/>
                <w:rtl w:val="true"/>
              </w:rPr>
              <w:tab/>
            </w:r>
            <w:r>
              <w:rPr>
                <w:rStyle w:val="IndexLink"/>
              </w:rPr>
              <w:t>295</w:t>
            </w:r>
          </w:hyperlink>
        </w:p>
        <w:p>
          <w:pPr>
            <w:pStyle w:val="Contents3"/>
            <w:tabs>
              <w:tab w:val="clear" w:pos="8459"/>
              <w:tab w:val="right" w:pos="9026" w:leader="dot"/>
            </w:tabs>
            <w:rPr/>
          </w:pPr>
          <w:hyperlink w:anchor="__RefHeading___Toc4682330_73709187">
            <w:r>
              <w:rPr>
                <w:webHidden/>
                <w:rStyle w:val="IndexLink"/>
                <w:rtl w:val="true"/>
              </w:rPr>
              <w:t>حرف الهاء</w:t>
            </w:r>
            <w:r>
              <w:rPr>
                <w:rStyle w:val="IndexLink"/>
                <w:rtl w:val="true"/>
              </w:rPr>
              <w:tab/>
            </w:r>
            <w:r>
              <w:rPr>
                <w:rStyle w:val="IndexLink"/>
              </w:rPr>
              <w:t>295</w:t>
            </w:r>
          </w:hyperlink>
        </w:p>
        <w:p>
          <w:pPr>
            <w:pStyle w:val="Contents4"/>
            <w:tabs>
              <w:tab w:val="clear" w:pos="8176"/>
              <w:tab w:val="right" w:pos="9026" w:leader="dot"/>
            </w:tabs>
            <w:rPr/>
          </w:pPr>
          <w:hyperlink w:anchor="__RefHeading___Toc4682332_73709187">
            <w:r>
              <w:rPr>
                <w:webHidden/>
                <w:rStyle w:val="IndexLink"/>
              </w:rPr>
              <w:t>8893</w:t>
            </w:r>
            <w:r>
              <w:rPr>
                <w:rStyle w:val="IndexLink"/>
                <w:rtl w:val="true"/>
              </w:rPr>
              <w:t xml:space="preserve"> - </w:t>
            </w:r>
            <w:r>
              <w:rPr>
                <w:rStyle w:val="IndexLink"/>
                <w:rtl w:val="true"/>
              </w:rPr>
              <w:t>أبو هارون</w:t>
            </w:r>
            <w:r>
              <w:rPr>
                <w:rStyle w:val="IndexLink"/>
                <w:rtl w:val="true"/>
              </w:rPr>
              <w:tab/>
            </w:r>
            <w:r>
              <w:rPr>
                <w:rStyle w:val="IndexLink"/>
              </w:rPr>
              <w:t>295</w:t>
            </w:r>
          </w:hyperlink>
        </w:p>
        <w:p>
          <w:pPr>
            <w:pStyle w:val="Contents4"/>
            <w:tabs>
              <w:tab w:val="clear" w:pos="8176"/>
              <w:tab w:val="right" w:pos="9026" w:leader="dot"/>
            </w:tabs>
            <w:rPr/>
          </w:pPr>
          <w:hyperlink w:anchor="__RefHeading___Toc4682334_73709187">
            <w:r>
              <w:rPr>
                <w:webHidden/>
                <w:rStyle w:val="IndexLink"/>
              </w:rPr>
              <w:t>8894</w:t>
            </w:r>
            <w:r>
              <w:rPr>
                <w:rStyle w:val="IndexLink"/>
                <w:rtl w:val="true"/>
              </w:rPr>
              <w:t xml:space="preserve"> - </w:t>
            </w:r>
            <w:r>
              <w:rPr>
                <w:rStyle w:val="IndexLink"/>
                <w:rtl w:val="true"/>
              </w:rPr>
              <w:t>أبو هاشم، قيل</w:t>
            </w:r>
            <w:r>
              <w:rPr>
                <w:rStyle w:val="IndexLink"/>
                <w:rtl w:val="true"/>
              </w:rPr>
              <w:t xml:space="preserve">: </w:t>
            </w:r>
            <w:r>
              <w:rPr>
                <w:rStyle w:val="IndexLink"/>
                <w:rtl w:val="true"/>
              </w:rPr>
              <w:t xml:space="preserve">اسمه خالد </w:t>
            </w:r>
            <w:r>
              <w:rPr>
                <w:rStyle w:val="IndexLink"/>
                <w:rtl w:val="true"/>
              </w:rPr>
              <w:t xml:space="preserve">- </w:t>
            </w:r>
            <w:r>
              <w:rPr>
                <w:rStyle w:val="IndexLink"/>
                <w:rtl w:val="true"/>
              </w:rPr>
              <w:t>و يقال شيبة، و يقال</w:t>
            </w:r>
            <w:r>
              <w:rPr>
                <w:rStyle w:val="IndexLink"/>
                <w:rtl w:val="true"/>
              </w:rPr>
              <w:t xml:space="preserve">: </w:t>
            </w:r>
            <w:r>
              <w:rPr>
                <w:rStyle w:val="IndexLink"/>
                <w:rtl w:val="true"/>
              </w:rPr>
              <w:t>هشام ،و يقال</w:t>
            </w:r>
            <w:r>
              <w:rPr>
                <w:rStyle w:val="IndexLink"/>
                <w:rtl w:val="true"/>
              </w:rPr>
              <w:t>:-</w:t>
              <w:tab/>
            </w:r>
            <w:r>
              <w:rPr>
                <w:rStyle w:val="IndexLink"/>
              </w:rPr>
              <w:t>296</w:t>
            </w:r>
          </w:hyperlink>
        </w:p>
        <w:p>
          <w:pPr>
            <w:pStyle w:val="Contents4"/>
            <w:tabs>
              <w:tab w:val="clear" w:pos="8176"/>
              <w:tab w:val="right" w:pos="9026" w:leader="dot"/>
            </w:tabs>
            <w:rPr/>
          </w:pPr>
          <w:hyperlink w:anchor="__RefHeading___Toc4682336_73709187">
            <w:r>
              <w:rPr>
                <w:webHidden/>
                <w:rStyle w:val="IndexLink"/>
              </w:rPr>
              <w:t>8895</w:t>
            </w:r>
            <w:r>
              <w:rPr>
                <w:rStyle w:val="IndexLink"/>
                <w:rtl w:val="true"/>
              </w:rPr>
              <w:t xml:space="preserve"> - </w:t>
            </w:r>
            <w:r>
              <w:rPr>
                <w:rStyle w:val="IndexLink"/>
                <w:rtl w:val="true"/>
              </w:rPr>
              <w:t>أبو هريرة الدّوسيّ‌</w:t>
            </w:r>
            <w:r>
              <w:rPr>
                <w:rStyle w:val="IndexLink"/>
                <w:rtl w:val="true"/>
              </w:rPr>
              <w:tab/>
            </w:r>
            <w:r>
              <w:rPr>
                <w:rStyle w:val="IndexLink"/>
              </w:rPr>
              <w:t>304</w:t>
            </w:r>
          </w:hyperlink>
        </w:p>
        <w:p>
          <w:pPr>
            <w:pStyle w:val="Contents2"/>
            <w:tabs>
              <w:tab w:val="clear" w:pos="8743"/>
              <w:tab w:val="right" w:pos="9026" w:leader="dot"/>
            </w:tabs>
            <w:rPr/>
          </w:pPr>
          <w:hyperlink w:anchor="__RefHeading___Toc4682338_73709187">
            <w:r>
              <w:rPr>
                <w:webHidden/>
                <w:rStyle w:val="IndexLink"/>
                <w:rtl w:val="true"/>
              </w:rPr>
              <w:t>فهرس</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40_192245"/>
      <w:bookmarkStart w:id="1" w:name="pg16740_192245"/>
      <w:bookmarkEnd w:id="1"/>
    </w:p>
    <w:p>
      <w:pPr>
        <w:pStyle w:val="Heading2"/>
        <w:numPr>
          <w:ilvl w:val="1"/>
          <w:numId w:val="1"/>
        </w:numPr>
        <w:rPr/>
      </w:pPr>
      <w:bookmarkStart w:id="2" w:name="pg16740_192245"/>
      <w:bookmarkStart w:id="3" w:name="__RefHeading___Toc4681740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pStyle w:val="Heading2"/>
        <w:numPr>
          <w:ilvl w:val="1"/>
          <w:numId w:val="1"/>
        </w:numPr>
        <w:rPr/>
      </w:pPr>
      <w:bookmarkStart w:id="5" w:name="__RefHeading___Toc4681742_73709187"/>
      <w:bookmarkStart w:id="6" w:name="_Toc2"/>
      <w:bookmarkEnd w:id="5"/>
      <w:r>
        <w:rPr>
          <w:rtl w:val="true"/>
        </w:rPr>
        <w:t>[</w:t>
      </w:r>
      <w:r>
        <w:rPr>
          <w:rtl w:val="true"/>
        </w:rPr>
        <w:t>تتمة باب ذكر من سمّي بكنيته أو اشتهرت كنيته في اسمه</w:t>
      </w:r>
      <w:r>
        <w:rPr>
          <w:rtl w:val="true"/>
        </w:rPr>
        <w:t>]</w:t>
      </w:r>
      <w:bookmarkEnd w:id="6"/>
    </w:p>
    <w:p>
      <w:pPr>
        <w:pStyle w:val="Heading3"/>
        <w:numPr>
          <w:ilvl w:val="2"/>
          <w:numId w:val="1"/>
        </w:numPr>
        <w:rPr/>
      </w:pPr>
      <w:bookmarkStart w:id="7" w:name="__RefHeading___Toc4681744_73709187"/>
      <w:bookmarkStart w:id="8" w:name="_Toc3"/>
      <w:bookmarkEnd w:id="7"/>
      <w:r>
        <w:rPr>
          <w:rtl w:val="true"/>
        </w:rPr>
        <w:t>اشارة</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مدينة دمشق و ذكر فضلها و تسمية من حلها من الأماثل أو اجتاز بنواحيها من وارديها و أهلها تصنيف الإمام العالم الحافظ‍‌ أبي القاسم علي بن الحسن ابن هبة اللّه بن عبد اللّه الشافعي المعروف بابن عساكر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دراسة و تحقيق علي شيري الجزء السّابع و السّتون 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الدّوسي دار الفكر للطباعة و النشر و التوزيع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6740_192247"/>
      <w:bookmarkStart w:id="10" w:name="pg16740_192247"/>
      <w:bookmarkEnd w:id="10"/>
    </w:p>
    <w:p>
      <w:pPr>
        <w:pStyle w:val="Heading3"/>
        <w:numPr>
          <w:ilvl w:val="2"/>
          <w:numId w:val="1"/>
        </w:numPr>
        <w:rPr/>
      </w:pPr>
      <w:bookmarkStart w:id="11" w:name="pg16740_192247"/>
      <w:bookmarkStart w:id="12" w:name="__RefHeading___Toc4681746_73709187"/>
      <w:bookmarkStart w:id="13" w:name="_Toc4"/>
      <w:bookmarkEnd w:id="11"/>
      <w:bookmarkEnd w:id="12"/>
      <w:r>
        <w:rPr>
          <w:rtl w:val="true"/>
        </w:rPr>
        <w:t>حرف العين</w:t>
      </w:r>
      <w:bookmarkEnd w:id="13"/>
    </w:p>
    <w:p>
      <w:pPr>
        <w:pStyle w:val="Heading4"/>
        <w:numPr>
          <w:ilvl w:val="3"/>
          <w:numId w:val="1"/>
        </w:numPr>
        <w:rPr/>
      </w:pPr>
      <w:bookmarkStart w:id="14" w:name="__RefHeading___Toc4681748_73709187"/>
      <w:bookmarkStart w:id="15" w:name="_Toc5"/>
      <w:bookmarkEnd w:id="14"/>
      <w:r>
        <w:rPr/>
        <w:t>8626</w:t>
      </w:r>
      <w:r>
        <w:rPr>
          <w:rtl w:val="true"/>
        </w:rPr>
        <w:t xml:space="preserve"> - </w:t>
      </w:r>
      <w:r>
        <w:rPr>
          <w:rtl w:val="true"/>
        </w:rPr>
        <w:t>أبو عاصم النبيل</w:t>
      </w:r>
      <w:bookmarkEnd w:id="15"/>
    </w:p>
    <w:p>
      <w:pPr>
        <w:pStyle w:val="BookText"/>
        <w:rPr/>
      </w:pPr>
      <w:r>
        <w:rPr>
          <w:rFonts w:ascii="Amiri" w:hAnsi="Amiri" w:eastAsia="Amiri" w:cs="Amiri"/>
          <w:color w:val="111111"/>
          <w:sz w:val="28"/>
          <w:sz w:val="28"/>
          <w:szCs w:val="28"/>
          <w:rtl w:val="true"/>
          <w:lang w:bidi="ar-SA"/>
        </w:rPr>
        <w:t xml:space="preserve">اسمه الضحاك بن مخلد الشيباني </w:t>
      </w:r>
      <w:r>
        <w:rPr>
          <w:rStyle w:val="FootnoteAnchor"/>
          <w:rtl w:val="true"/>
        </w:rPr>
        <w:footnoteReference w:id="2"/>
      </w:r>
      <w:r>
        <w:rPr>
          <w:rFonts w:ascii="Amiri" w:hAnsi="Amiri" w:eastAsia="Amiri" w:cs="Amiri"/>
          <w:color w:val="111111"/>
          <w:sz w:val="28"/>
          <w:sz w:val="28"/>
          <w:szCs w:val="28"/>
          <w:rtl w:val="true"/>
          <w:lang w:bidi="ar-SA"/>
        </w:rPr>
        <w:t>،تقدّم ذكره في حرف الضاد</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4681750_73709187"/>
      <w:bookmarkStart w:id="17" w:name="_Toc6"/>
      <w:bookmarkEnd w:id="16"/>
      <w:r>
        <w:rPr/>
        <w:t>8627</w:t>
      </w:r>
      <w:r>
        <w:rPr>
          <w:rtl w:val="true"/>
        </w:rPr>
        <w:t xml:space="preserve"> - </w:t>
      </w:r>
      <w:r>
        <w:rPr>
          <w:rtl w:val="true"/>
        </w:rPr>
        <w:t>أبو العاص بن الربيع بن عبد العزى بن عبد شمس بن عبد مناف</w:t>
      </w:r>
      <w:bookmarkEnd w:id="17"/>
    </w:p>
    <w:p>
      <w:pPr>
        <w:pStyle w:val="BookText"/>
        <w:rPr/>
      </w:pPr>
      <w:r>
        <w:rPr>
          <w:rFonts w:ascii="Amiri" w:hAnsi="Amiri" w:eastAsia="Amiri" w:cs="Amiri"/>
          <w:color w:val="111111"/>
          <w:sz w:val="28"/>
          <w:sz w:val="28"/>
          <w:szCs w:val="28"/>
          <w:rtl w:val="true"/>
          <w:lang w:bidi="ar-SA"/>
        </w:rPr>
        <w:t xml:space="preserve">ابن قصي بن كلاب بن مرة بن كعب بن لؤي بن غالب القرشي العبشمي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ختن رسول اللّه صلى اللّه عليه و سلّم على ابنته زينب، اختلف في اسمه، فقيل لقيط‍‌،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قيل اسمه مهشم </w:t>
      </w:r>
      <w:r>
        <w:rPr>
          <w:rStyle w:val="FootnoteAnchor"/>
          <w:rtl w:val="true"/>
        </w:rPr>
        <w:footnoteReference w:id="4"/>
      </w:r>
      <w:r>
        <w:rPr>
          <w:rFonts w:ascii="Amiri" w:hAnsi="Amiri" w:eastAsia="Amiri" w:cs="Amiri"/>
          <w:color w:val="111111"/>
          <w:sz w:val="28"/>
          <w:sz w:val="28"/>
          <w:szCs w:val="28"/>
          <w:rtl w:val="true"/>
          <w:lang w:bidi="ar-SA"/>
        </w:rPr>
        <w:t>،و قيل ياسر، له صحبة، و لا أعلم له رواية، قدم دمشق قبل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محمّد ابن إبراهيم، نا محمّد بن جعفر الزّرّاد، نا عبيد اللّه بن سعد، نا عمي، ثنا أبي، عن صالح ابن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عن ابن شهاب قال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العاص بن الربيع بن عبد العزى بن </w:t>
      </w:r>
      <w:r>
        <w:rPr>
          <w:rStyle w:val="FootnoteAnchor"/>
          <w:rtl w:val="true"/>
        </w:rPr>
        <w:footnoteReference w:id="5"/>
      </w:r>
      <w:r>
        <w:rPr>
          <w:rFonts w:ascii="Amiri" w:hAnsi="Amiri" w:eastAsia="Amiri" w:cs="Amiri"/>
          <w:color w:val="111111"/>
          <w:sz w:val="28"/>
          <w:sz w:val="28"/>
          <w:szCs w:val="28"/>
          <w:rtl w:val="true"/>
          <w:lang w:bidi="ar-SA"/>
        </w:rPr>
        <w:t xml:space="preserve">عبد شمس، و أخو الربيع لأبيه و أمه ربيعة بن عبد العزى، و أمهما أم المطاع بنت أسد بن عبد العزى بن قصي و هما اللذان حملا بدية الثقفي الذي كان مع القرشية بنت كريز </w:t>
      </w:r>
      <w:r>
        <w:rPr>
          <w:rStyle w:val="FootnoteAnchor"/>
          <w:rtl w:val="true"/>
        </w:rPr>
        <w:footnoteReference w:id="6"/>
      </w:r>
      <w:r>
        <w:rPr>
          <w:rFonts w:ascii="Amiri" w:hAnsi="Amiri" w:eastAsia="Amiri" w:cs="Amiri"/>
          <w:color w:val="111111"/>
          <w:sz w:val="28"/>
          <w:sz w:val="28"/>
          <w:szCs w:val="28"/>
          <w:rtl w:val="true"/>
          <w:lang w:bidi="ar-SA"/>
        </w:rPr>
        <w:t xml:space="preserve">بن ربيعة بن حبيب بن عبد شمس، و كان الثقفي </w:t>
      </w:r>
      <w:r>
        <w:rPr>
          <w:rStyle w:val="FootnoteAnchor"/>
          <w:rtl w:val="true"/>
        </w:rPr>
        <w:footnoteReference w:id="7"/>
      </w:r>
      <w:r>
        <w:rPr>
          <w:rFonts w:ascii="IRNazanin" w:hAnsi="IRNazanin" w:eastAsia="IRNazanin"/>
          <w:color w:val="111111"/>
          <w:sz w:val="28"/>
          <w:sz w:val="28"/>
          <w:szCs w:val="28"/>
          <w:rtl w:val="true"/>
          <w:lang w:bidi="fa-IR"/>
        </w:rPr>
        <w:t xml:space="preserve">أقبل </w:t>
      </w:r>
    </w:p>
    <w:p>
      <w:pPr>
        <w:pStyle w:val="BookText"/>
        <w:rPr/>
      </w:pPr>
      <w:r>
        <w:rPr>
          <w:rFonts w:ascii="Amiri" w:hAnsi="Amiri" w:eastAsia="Amiri" w:cs="Amiri"/>
          <w:color w:val="111111"/>
          <w:sz w:val="28"/>
          <w:sz w:val="28"/>
          <w:szCs w:val="28"/>
          <w:rtl w:val="true"/>
          <w:lang w:bidi="ar-SA"/>
        </w:rPr>
        <w:t>معها من الطائف أجيرا، فقتله بنو عكبر</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،فحمل بديته ربيعة و الربيع فقال أمية بن أبي الصلت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فأدى </w:t>
      </w:r>
      <w:r>
        <w:rPr>
          <w:rStyle w:val="FootnoteAnchor"/>
          <w:rtl w:val="true"/>
        </w:rPr>
        <w:footnoteReference w:id="11"/>
      </w:r>
      <w:r>
        <w:rPr>
          <w:rFonts w:ascii="Amiri" w:hAnsi="Amiri" w:eastAsia="Amiri" w:cs="Amiri"/>
          <w:color w:val="111111"/>
          <w:sz w:val="28"/>
          <w:sz w:val="28"/>
          <w:szCs w:val="28"/>
          <w:rtl w:val="true"/>
          <w:lang w:bidi="ar-SA"/>
        </w:rPr>
        <w:t xml:space="preserve">اللّه خفرتها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أدّاها ربيعة و الربيع</w:t>
      </w:r>
    </w:p>
    <w:p>
      <w:pPr>
        <w:pStyle w:val="BookText"/>
        <w:rPr/>
      </w:pPr>
      <w:r>
        <w:rPr>
          <w:rFonts w:ascii="Amiri" w:hAnsi="Amiri" w:eastAsia="Amiri" w:cs="Amiri"/>
          <w:color w:val="111111"/>
          <w:sz w:val="28"/>
          <w:sz w:val="28"/>
          <w:szCs w:val="28"/>
          <w:rtl w:val="true"/>
          <w:lang w:bidi="ar-SA"/>
        </w:rPr>
        <w:t xml:space="preserve">هما لا أشعران إذا أكبّا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هبوان لحمهما يضيع</w:t>
      </w:r>
    </w:p>
    <w:p>
      <w:pPr>
        <w:pStyle w:val="BookText"/>
        <w:rPr/>
      </w:pPr>
      <w:r>
        <w:rPr>
          <w:rFonts w:ascii="Amiri" w:hAnsi="Amiri" w:eastAsia="Amiri" w:cs="Amiri"/>
          <w:color w:val="111111"/>
          <w:sz w:val="28"/>
          <w:sz w:val="28"/>
          <w:szCs w:val="28"/>
          <w:rtl w:val="true"/>
          <w:lang w:bidi="ar-SA"/>
        </w:rPr>
        <w:t xml:space="preserve">تمت بهما مكارم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العليا و الحسب الرفيع</w:t>
      </w:r>
    </w:p>
    <w:p>
      <w:pPr>
        <w:pStyle w:val="BookText"/>
        <w:rPr/>
      </w:pPr>
      <w:r>
        <w:rPr>
          <w:rFonts w:ascii="Amiri" w:hAnsi="Amiri" w:eastAsia="Amiri" w:cs="Amiri"/>
          <w:color w:val="111111"/>
          <w:sz w:val="28"/>
          <w:sz w:val="28"/>
          <w:szCs w:val="28"/>
          <w:rtl w:val="true"/>
          <w:lang w:bidi="ar-SA"/>
        </w:rPr>
        <w:t>و أبو العاص بن الربيع أمه هالة بنت خويلد أخت خديجة زوج النبي صلى اللّه عليه و سلّم، و هو صهر رسول اللّه صلى اللّه عليه و سلّم، زوّجه رسول اللّه صلى اللّه عليه و سلّم زينب ابنته، و هي أكبر بنات رسول اللّه صلى اللّه عليه و سلّم، فولدت له علي بن أبي العاص، و أمامة بنت أبي العاص، فتوفي علي بن أبي العاص و هو غلام و كان رسول اللّه صلى اللّه عليه و سلّم قد أردفه ناقته عام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فاطمة بنت رسول اللّه صلى اللّه عليه و سلّم حين حضرتها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تزوج بنت أخي أمامة بنت أبي العاص فتزوجها علي بن أبي طالب، فمكثت عنده ثلاثين سنة و لم تلد له شيئا و كانت عقيما، ثم تزوجها بعد علي المغيرة بن نوفل بن الحارث ابن عبد المطلب؛ و أبو العاص الذي بدأ فيه الجوار في ركب من قريش الذين أخذهم أبو جندل بن سهيل، و أبو بصير، و هو عتبة بن أسيد و أصحابه، فأتى بهم رسول اللّه صلى اللّه عليه و سلّم أسرى و بأموالهم، فخرج رسول اللّه صلى اللّه عليه و سلّم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بنت رسول اللّه صلى اللّه عليه و سلّم قد أجارت زوجها أبا العاص بن الربيع في ماله و متاعه، فأدى إليهم كلّ‌ شيء كان لهم؛ حتى أن الرجل ليأتي بالعقال من متاعهم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زينب بنت رسول اللّه صلى اللّه عليه و سلّم استأذنت أبا العاص و هو بمكة أن تخرج إلى المدينة، فأذن لها ثم خرج إلى الشام، فخرجت بعده إلى المدينة فأنفر بها هبّار بن الأسود فكسر ضلعا من أضلاعها، و أدركها أبو سفيان و أصحابه فردّها إلى بيتها، فلقيتها هند بنت عتبة فقالت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عمل أبيك،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أبي خير من عملك و عمل زوجك</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لها رسول اللّه أسامة </w:t>
      </w:r>
      <w:r>
        <w:rPr>
          <w:rStyle w:val="FootnoteAnchor"/>
          <w:rtl w:val="true"/>
        </w:rPr>
        <w:footnoteReference w:id="13"/>
      </w:r>
      <w:r>
        <w:rPr>
          <w:rFonts w:ascii="Amiri" w:hAnsi="Amiri" w:eastAsia="Amiri" w:cs="Amiri"/>
          <w:color w:val="111111"/>
          <w:sz w:val="28"/>
          <w:sz w:val="28"/>
          <w:szCs w:val="28"/>
          <w:rtl w:val="true"/>
          <w:lang w:bidi="ar-SA"/>
        </w:rPr>
        <w:t xml:space="preserve">بن زيد و رجلين من المهاجرين، فواعدوها و خرجت </w:t>
      </w:r>
    </w:p>
    <w:p>
      <w:pPr>
        <w:pStyle w:val="BookText"/>
        <w:rPr/>
      </w:pPr>
      <w:r>
        <w:rPr>
          <w:rFonts w:ascii="Amiri" w:hAnsi="Amiri" w:eastAsia="Amiri" w:cs="Amiri"/>
          <w:color w:val="111111"/>
          <w:sz w:val="28"/>
          <w:sz w:val="28"/>
          <w:szCs w:val="28"/>
          <w:rtl w:val="true"/>
          <w:lang w:bidi="ar-SA"/>
        </w:rPr>
        <w:t xml:space="preserve">إليهم تحت الليل فخرجوا، فأقدموها على رسول اللّه صلى اللّه عليه و سلّم و معها ابنها علي و ابنتها أمامة، ثم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العاص مكة من سفره، فأراد أن يخرج إلى امرأته و ولده، فأخذته </w:t>
      </w:r>
      <w:r>
        <w:rPr>
          <w:rStyle w:val="FootnoteAnchor"/>
          <w:rtl w:val="true"/>
        </w:rPr>
        <w:footnoteReference w:id="15"/>
      </w:r>
      <w:r>
        <w:rPr>
          <w:rFonts w:ascii="Amiri" w:hAnsi="Amiri" w:eastAsia="Amiri" w:cs="Amiri"/>
          <w:color w:val="111111"/>
          <w:sz w:val="28"/>
          <w:sz w:val="28"/>
          <w:szCs w:val="28"/>
          <w:rtl w:val="true"/>
          <w:lang w:bidi="ar-SA"/>
        </w:rPr>
        <w:t xml:space="preserve">قريش و قالوا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إلينا ننكحك بنت سعيد بن العاص، فتزوجها أبو العاص فولدت له امرأة يقال لها أمية، فتزوجت محمّد بن عبد الرّحمن بن عوف، فهي أم القاسم بن محمّد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 أبو العاص بن الربيع مع بنت سعيد بن العاص التي تزوج حتى لحق بزينب بنت رسول اللّه صلى اللّه عليه و سلّم و بولده بالمدينة قبيل الفتح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على رسول اللّه صلى اللّه عليه و سلّم و كان خرج مع علي بن أبي طالب إلى اليمن، فاستخلفه علي على اليمن عام حجة الوداع، فحج عامئذ، و كان أبو العاص مع علي في البيت يوم بويع أبو بكر، و توفيت زينب بنت رسول اللّه صلى اللّه عليه و سلّم و هي عند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العاص بن الربيع بن عبد العزى 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w:t>
      </w:r>
      <w:r>
        <w:rPr>
          <w:rStyle w:val="FootnoteAnchor"/>
          <w:rtl w:val="true"/>
        </w:rPr>
        <w:footnoteReference w:id="17"/>
      </w:r>
      <w:r>
        <w:rPr>
          <w:rFonts w:ascii="IRNazanin" w:hAnsi="IRNazanin" w:eastAsia="IRNazanin"/>
          <w:color w:val="111111"/>
          <w:sz w:val="28"/>
          <w:sz w:val="28"/>
          <w:szCs w:val="28"/>
          <w:rtl w:val="true"/>
          <w:lang w:bidi="fa-IR"/>
        </w:rPr>
        <w:t xml:space="preserve">بن الأسعد </w:t>
      </w:r>
      <w:r>
        <w:rPr>
          <w:rStyle w:val="FootnoteAnchor"/>
          <w:rtl w:val="true"/>
        </w:rPr>
        <w:footnoteReference w:id="18"/>
      </w:r>
      <w:r>
        <w:rPr>
          <w:rFonts w:ascii="Amiri" w:hAnsi="Amiri" w:eastAsia="Amiri" w:cs="Amiri"/>
          <w:color w:val="111111"/>
          <w:sz w:val="28"/>
          <w:sz w:val="28"/>
          <w:szCs w:val="28"/>
          <w:rtl w:val="true"/>
          <w:lang w:bidi="ar-SA"/>
        </w:rPr>
        <w:t>،أنا الحسن بن علي الجوهري، أنا علي بن محمّد بن أحمد لؤلؤ، أنا محمّد بن الحسين بن شهريار، نا عمرو بن علي بن</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اسم أبي العاص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0"/>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هالة بنت خويلد فولدت الربيع بن عبد العزى بن عبد شمس أبا العاص، و كان يقال له الأمين، زوّجه رسول اللّه صلى اللّه عليه و سلّم ابنته زينب بنت رسول اللّه صلى اللّه عليه و سلّم، و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العاص بن الربيع كان أخا لرسول اللّه صلى اللّه عليه و سلّم مصافيا له و كان رسول اللّه صلى اللّه عليه و سلّم يكثر غشيانه في منزل أمه هالة بنت خويلد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الزبير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الربيع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العاص بن الربيع، و هو زوج زينب بنت رسول اللّه صلى اللّه عليه و سلّم و ابن خالتها، أمه هالة بنت خويلد بن أسد بن عبد العزى بن قصي أخت خديجة بنت خويلد لأبيها و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أمهما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فاطمة بنت زائدة، و هو الأصم، بن جندب بن هدم بن رواحة بن حجر بن عبد بن معيص بن عامر بن لؤي، و يقال اسم أبي العاص بن الربيع مهشم و كان يسمى جرو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حسن و يحيى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العاص بن الربيع لقيط‍‌، و حدّثني محمّد بن الضحاك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العاص بن الربيع بن عبد العزى بن عبد شمس القاسم،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الثبت في اسمه، و توفي أبو العاص بن الربيع في ذي الحجة سنة اثنتي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الضحاك، عن أبيه أن اسم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الربيع بن عبد العزى بن عبد شمس</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،توفي في ذي الحجة سنة اثنتي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يوه، أنا أبو الحسن اللنباني، نا أبو بكر بن أبي الدنيا، حدّثنا محمّد بن سعد </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ممن أسلم قبل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العاص بن الربيع بن عبد العزى بن عبد شمس بن عبد مناف بن قصي، و هو زوج زينب بنت رسول اللّه صلى اللّه عليه و سلّم و كان يسمى جرو البطحاء، يعني أنه متلد </w:t>
      </w:r>
      <w:r>
        <w:rPr>
          <w:rStyle w:val="FootnoteAnchor"/>
          <w:rtl w:val="true"/>
        </w:rPr>
        <w:footnoteReference w:id="25"/>
      </w:r>
      <w:r>
        <w:rPr>
          <w:rFonts w:ascii="Amiri" w:hAnsi="Amiri" w:eastAsia="Amiri" w:cs="Amiri"/>
          <w:color w:val="111111"/>
          <w:sz w:val="28"/>
          <w:sz w:val="28"/>
          <w:szCs w:val="28"/>
          <w:rtl w:val="true"/>
          <w:lang w:bidi="ar-SA"/>
        </w:rPr>
        <w:t>بها، أسلم قبل الحديبية بخمسة أشهر، ثم رجع إلى مكة و لم يشهد مع النبي صلى اللّه عليه و سلّم شيئا و مات في ذي الحجة سنة اثنتي عشرة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أنا أحمد بن معروف، نا الحسين بن الفهم، نا محمّد بن سعد،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العاص </w:t>
      </w:r>
    </w:p>
    <w:p>
      <w:pPr>
        <w:pStyle w:val="BookText"/>
        <w:rPr/>
      </w:pPr>
      <w:r>
        <w:rPr>
          <w:rFonts w:ascii="Amiri" w:hAnsi="Amiri" w:eastAsia="Amiri" w:cs="Amiri"/>
          <w:color w:val="111111"/>
          <w:sz w:val="28"/>
          <w:sz w:val="28"/>
          <w:szCs w:val="28"/>
          <w:rtl w:val="true"/>
          <w:lang w:bidi="ar-SA"/>
        </w:rPr>
        <w:t>ابن الربيع بن عبد العزى بن عبد شمس بن عبد مناف بن قصي و اسمه مقسم، و أمه هالة بنت خويلد بنت أسد بن عبد العزى بن قصي، و خالته خديجة بنت خويلد، زوج رسول اللّه صلى اللّه عليه و سلّم، و أن رسول اللّه صلى اللّه عليه و سلّم زوّجه ابنته زينب قبل الإسلام، فولدت له عليا و أمامه امرأة فتوفي علي و هن صغار، و بقيت أمامة بنت أبي العاص، و تزوجها علي بن أبي طالب بعد موت فاطمة بنت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عمر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ذممنا صهر أبي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العاص بن الربيع بن عبد العزى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العاص ابن الربيع زوج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العاص بن الربيع صهر رسول اللّه صلى اللّه عليه و سلّم اختلف في اسمه، بلغني أن اسمه لقيط‍‌ بن الربيع بن عبد العزى بن عبد شمس، و يقال مقسم، و يقال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العاص بن الربيع بن عبد شمس، و يقال ابن الربيع بن ربيعة بن عبد شمس بن عبد مناف بن قصي بن كلاب القرشي، ختن النبي صلى اللّه عليه و سلّم على ابنته زينب، و ابن عمه، و اسمه لقيط‍‌، و كان يسمى جرو البطحاء، يعني أنه متلد 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قبل الحديبية بخمسة أشهر، ثم رجع إلى مكة، و لم يشهد مع رسول اللّه صلى اللّه عليه و سلّم، و قيل جيء به مربوطا بقيد </w:t>
      </w:r>
      <w:r>
        <w:rPr>
          <w:rStyle w:val="FootnoteAnchor"/>
          <w:rtl w:val="true"/>
        </w:rPr>
        <w:footnoteReference w:id="28"/>
      </w:r>
      <w:r>
        <w:rPr>
          <w:rFonts w:ascii="Amiri" w:hAnsi="Amiri" w:eastAsia="Amiri" w:cs="Amiri"/>
          <w:color w:val="111111"/>
          <w:sz w:val="28"/>
          <w:sz w:val="28"/>
          <w:szCs w:val="28"/>
          <w:rtl w:val="true"/>
          <w:lang w:bidi="ar-SA"/>
        </w:rPr>
        <w:t>،فسأل رسول اللّه صلى اللّه عليه و سلّم أصحابه أن يطلقوه، و مات في ذي الحجة سنة اثنتي عشرة، و يقال قدم مهاجرا إلى المدينة بعد ما أسلم بمكة، فرجّع إليه رسول اللّه صلى اللّه عليه و سلّم ابنته زينب بالنكاح الأول،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عليه </w:t>
      </w:r>
    </w:p>
    <w:p>
      <w:pPr>
        <w:pStyle w:val="BookText"/>
        <w:rPr/>
      </w:pPr>
      <w:r>
        <w:rPr>
          <w:rFonts w:ascii="Amiri" w:hAnsi="Amiri" w:eastAsia="Amiri" w:cs="Amiri"/>
          <w:color w:val="111111"/>
          <w:sz w:val="28"/>
          <w:sz w:val="28"/>
          <w:szCs w:val="28"/>
          <w:rtl w:val="true"/>
          <w:lang w:bidi="ar-SA"/>
        </w:rPr>
        <w:t>بمهر جديد، و نكاح جديد، فولدت له أمامة فتزوج علي بن أبي طالب أمامة بعد فاطمة، فلم تزل عنده حتى قتل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لقيط‍‌ بن الربيع بن عبد العزى بن عبد شمس أبو العاص، ختن النبي صلى اللّه عليه و سلّم، و هاجر إلى النبي صلى اللّه عليه و سلّم قتل يوم اليمامة، روى عنه عبد اللّه بن عباس، و عبد اللّه بن عمرو، و كان رسول اللّه صلى اللّه عليه و سلّم ردّ عليه ابنته بالنكاح الأول، اختلف في اسمه فقيل مهشم، و قيل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بن الربيع، و هو أبو العاص بن الربيع بن عبد العزى بن عبد شمس بن عبد مناف، أمه هالة أخت خديجة بنت خويلد بن أسد بن عبد العزى بن قصي، ختن النبي صلى اللّه عليه و سلّم بابنته زينب، و هو ابن خالتها، أسلم و هاجر، أثنى عليه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حدّثني فصدقني، و وعدني فوفى لي</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،ردّ عليه النبي صلى اللّه عليه و سلّم ابنته بعد إسلامه بنكاحه الأول، كان يقال له جرو البطحاء، مختلف في اسمه فقيل لقيط‍‌، و قيل مهشم، و قيل الغاشم،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روى عنه عبد اللّه ابن عباس، و عبد اللّه بن عمر، و هو ابن خالة هند بنت خويلد، فولدت له عليا و أمامة أردف النبي صلى اللّه عليه و سلّم عليا يوم فتح مكة و حمل أمامة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يوه، أنا أحمد بن محمّد بن عمر، نا ابن أبي الدنيا، ثنا محمّد بن سعد </w:t>
      </w:r>
      <w:r>
        <w:rPr>
          <w:rStyle w:val="FootnoteAnchor"/>
          <w:rtl w:val="true"/>
        </w:rPr>
        <w:footnoteReference w:id="30"/>
      </w:r>
      <w:r>
        <w:rPr>
          <w:rFonts w:ascii="Amiri" w:hAnsi="Amiri" w:eastAsia="Amiri" w:cs="Amiri"/>
          <w:color w:val="111111"/>
          <w:sz w:val="28"/>
          <w:sz w:val="28"/>
          <w:szCs w:val="28"/>
          <w:rtl w:val="true"/>
          <w:lang w:bidi="ar-SA"/>
        </w:rPr>
        <w:t>،أنبأنا هشام بن الكلبي، عن معروف بن الحريوذ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العاص بن الربيع في بعض أسفاره إلى الشام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زينب لما وردت إرما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سقيا لشخص يسكن الحرما</w:t>
      </w:r>
    </w:p>
    <w:p>
      <w:pPr>
        <w:pStyle w:val="BookText"/>
        <w:rPr/>
      </w:pPr>
      <w:r>
        <w:rPr>
          <w:rFonts w:ascii="IRNazanin" w:hAnsi="IRNazanin" w:eastAsia="IRNazanin"/>
          <w:color w:val="111111"/>
          <w:sz w:val="28"/>
          <w:sz w:val="28"/>
          <w:szCs w:val="28"/>
          <w:rtl w:val="true"/>
          <w:lang w:bidi="fa-IR"/>
        </w:rPr>
        <w:t xml:space="preserve">بنت </w:t>
      </w:r>
      <w:r>
        <w:rPr>
          <w:rStyle w:val="FootnoteAnchor"/>
          <w:rtl w:val="true"/>
        </w:rPr>
        <w:footnoteReference w:id="31"/>
      </w:r>
      <w:r>
        <w:rPr>
          <w:rFonts w:ascii="Amiri" w:hAnsi="Amiri" w:eastAsia="Amiri" w:cs="Amiri"/>
          <w:color w:val="111111"/>
          <w:sz w:val="28"/>
          <w:sz w:val="28"/>
          <w:szCs w:val="28"/>
          <w:rtl w:val="true"/>
          <w:lang w:bidi="ar-SA"/>
        </w:rPr>
        <w:t xml:space="preserve">الأمين جزاها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بعل سيثني بالذي علما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الأنماطي، أنبأ أبو المعالي ثابت بن بندار، أنا أبو بكر </w:t>
      </w:r>
    </w:p>
    <w:p>
      <w:pPr>
        <w:pStyle w:val="BookText"/>
        <w:rPr/>
      </w:pPr>
      <w:r>
        <w:rPr>
          <w:rFonts w:ascii="Amiri" w:hAnsi="Amiri" w:eastAsia="Amiri" w:cs="Amiri"/>
          <w:color w:val="111111"/>
          <w:sz w:val="28"/>
          <w:sz w:val="28"/>
          <w:szCs w:val="28"/>
          <w:rtl w:val="true"/>
          <w:lang w:bidi="ar-SA"/>
        </w:rPr>
        <w:t>البابسيري، أنا الأحوص بن المفضل بن غسان، نا أبي، حدّثني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ناقض الصحيفة، من مسلمة الفتح، و هو هشام بن عمرو بن ربيعة بن الحارث بن حبيب بن جذيمة بن مالك بن حسل بن عامر بن لؤي، قال حسان بن ثابت يمدحه بحفظه على المهاجرين منازلهم بمكة، و يذم أبا العاص بن الربيع</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بن جدعان لوثوبهم على منازل المهاجرين بمكة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أخنى بنو خلف و أخنى منقر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هشام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من معشر لا </w:t>
      </w:r>
      <w:r>
        <w:rPr>
          <w:rStyle w:val="FootnoteAnchor"/>
          <w:rtl w:val="true"/>
        </w:rPr>
        <w:footnoteReference w:id="35"/>
      </w:r>
      <w:r>
        <w:rPr>
          <w:rFonts w:ascii="Amiri" w:hAnsi="Amiri" w:eastAsia="Amiri" w:cs="Amiri"/>
          <w:color w:val="111111"/>
          <w:sz w:val="28"/>
          <w:sz w:val="28"/>
          <w:szCs w:val="28"/>
          <w:rtl w:val="true"/>
          <w:lang w:bidi="ar-SA"/>
        </w:rPr>
        <w:t xml:space="preserve">يغدرون بجارهم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للحارث بن حبيّب </w:t>
      </w:r>
      <w:r>
        <w:rPr>
          <w:rStyle w:val="FootnoteAnchor"/>
          <w:rtl w:val="true"/>
        </w:rPr>
        <w:footnoteReference w:id="36"/>
      </w:r>
      <w:r>
        <w:rPr>
          <w:rFonts w:ascii="IRNazanin" w:hAnsi="IRNazanin" w:eastAsia="IRNazanin"/>
          <w:color w:val="111111"/>
          <w:sz w:val="28"/>
          <w:sz w:val="28"/>
          <w:szCs w:val="28"/>
          <w:rtl w:val="true"/>
          <w:lang w:bidi="fa-IR"/>
        </w:rPr>
        <w:t xml:space="preserve">بن سحام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سحام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 بن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أنبأ عبد الوهاب بن أبي حية، نا محمّد بن شجاع، أنا محمّد بن عمر </w:t>
      </w:r>
      <w:r>
        <w:rPr>
          <w:rStyle w:val="FootnoteAnchor"/>
          <w:rtl w:val="true"/>
        </w:rPr>
        <w:footnoteReference w:id="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ابن عبد اللّه،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استوصوا بالأسرى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العاص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رهط‍‌ من الأنصار جزاهم اللّه خيرا، كنا إذا تعشّينا أو تغدّينا آثروني بالخبزة و أكلوا التمر، و الخبز معهم قليل، و التمر زادهم، حتى إن الرجل ليقع في يده الكسرة </w:t>
      </w:r>
      <w:r>
        <w:rPr>
          <w:rStyle w:val="FootnoteAnchor"/>
          <w:rtl w:val="true"/>
        </w:rPr>
        <w:footnoteReference w:id="39"/>
      </w:r>
      <w:r>
        <w:rPr>
          <w:rFonts w:ascii="Amiri" w:hAnsi="Amiri" w:eastAsia="Amiri" w:cs="Amiri"/>
          <w:color w:val="111111"/>
          <w:sz w:val="28"/>
          <w:sz w:val="28"/>
          <w:szCs w:val="28"/>
          <w:rtl w:val="true"/>
          <w:lang w:bidi="ar-SA"/>
        </w:rPr>
        <w:t xml:space="preserve">فيدفعها إليّ‌، و كان الوليد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المغيرة يقول مثل ذلك، 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كانوا يحملوننا </w:t>
      </w:r>
      <w:r>
        <w:rPr>
          <w:rStyle w:val="FootnoteAnchor"/>
          <w:rtl w:val="true"/>
        </w:rPr>
        <w:footnoteReference w:id="41"/>
      </w:r>
      <w:r>
        <w:rPr>
          <w:rFonts w:ascii="Amiri" w:hAnsi="Amiri" w:eastAsia="Amiri" w:cs="Amiri"/>
          <w:color w:val="111111"/>
          <w:sz w:val="28"/>
          <w:sz w:val="28"/>
          <w:szCs w:val="28"/>
          <w:rtl w:val="true"/>
          <w:lang w:bidi="ar-SA"/>
        </w:rPr>
        <w:t>و يمشون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عبد الغفار بن محمّد في كتابه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محمّد بن عبد اللّه بن حبيب العامري عنه، أنبأ أبو بكر أحمد بن الحسن الحيري القاضي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w:t>
      </w:r>
      <w:r>
        <w:rPr>
          <w:rStyle w:val="FootnoteAnchor"/>
          <w:rtl w:val="true"/>
        </w:rPr>
        <w:footnoteReference w:id="42"/>
      </w:r>
      <w:r>
        <w:rPr>
          <w:rFonts w:ascii="IRNazanin" w:hAnsi="IRNazanin" w:eastAsia="IRNazanin"/>
          <w:color w:val="111111"/>
          <w:sz w:val="28"/>
          <w:sz w:val="28"/>
          <w:szCs w:val="28"/>
          <w:rtl w:val="true"/>
          <w:lang w:bidi="fa-IR"/>
        </w:rPr>
        <w:t xml:space="preserve">،أنا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أحمد بن محمّد بن النقور، أنا محمّد بن عبد الرّحمن بن العباس، نا أبو الحسين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بن بكير، عن ابن إسحاق </w:t>
      </w:r>
      <w:r>
        <w:rPr>
          <w:rStyle w:val="FootnoteAnchor"/>
          <w:rtl w:val="true"/>
        </w:rPr>
        <w:footnoteReference w:id="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بن عباد بن عبد اللّه بن الزبير،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بعث أهل مكة في فداء أسرائهم، بعثت زينب ابنة رسول اللّه صلى اللّه عليه و سلّم في فداء أبي العاص بن الربيع بمال، و بعثت فيه بقلادة كانت خديجة أدخلتها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على أبي العاص حين بنى عليها، فلما رآها رسول اللّه صلى اللّه عليه و سلّم رقّ‌ لها رقّة شديدة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رأيتم أن تطلقوا لها أسيرها، و تردّوا عليها الذي لها فافعلوا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فأطلقوه، و ردّوا عليها الذي كان لها، و كان رسول اللّه صلى اللّه عليه و سلّم قد أخذ عليه أو وعد رسول اللّه صلى اللّه عليه و سلّم أن يخلّي زينب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أحمد بن محمّد، أنا محمّد بن عبد الرّحمن، نا أبو الحسين، نا أحمد بن عبد الجبار، نا يونس، عن ابن إسحاق، قال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فيما شرط‍‌ عليه في إطلاقه إياها، و لم يظهر ذلك منه و لا من رسول اللّه صلى اللّه عليه و سلّم، فيعلم ما هو إلى أن خرج أبو العاص إلى مكة و بعث رسول اللّه صلى اللّه عليه و سلّم زيد بن حارثة و رجلا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كونا ببطن يأجج </w:t>
      </w:r>
      <w:r>
        <w:rPr>
          <w:rStyle w:val="FootnoteAnchor"/>
          <w:rtl w:val="true"/>
        </w:rPr>
        <w:footnoteReference w:id="48"/>
      </w:r>
      <w:r>
        <w:rPr>
          <w:rFonts w:ascii="Amiri" w:hAnsi="Amiri" w:eastAsia="Amiri" w:cs="Amiri"/>
          <w:color w:val="111111"/>
          <w:sz w:val="28"/>
          <w:sz w:val="28"/>
          <w:szCs w:val="28"/>
          <w:rtl w:val="true"/>
          <w:lang w:bidi="ar-SA"/>
        </w:rPr>
        <w:t>حتى تمرّ بكما زينب، فتصحباها حتى تأتياني بها، و ذلك بعد بدر بشهر، و كان أبو العاص بن الربيع بن عبد العزى بن عبد شمس من رجال مكة المعدودين مالا و أمانة و تجارة، و كان لهالة بنت خويلد، فخديجة خالته،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سلّم زوّجه، و كان رسول اللّه صلى اللّه عليه و سلّم لا يخالفها، و ذلك قبل أن ينزل عليه الوحي، فزوّجه فلمّا أكرم اللّه رسوله صلى اللّه عليه و سلّم بنبوته آمنت به خديجة و بناته، و كان رسول اللّه صلى اللّه عليه و سلّم قد زوّج </w:t>
      </w:r>
    </w:p>
    <w:p>
      <w:pPr>
        <w:pStyle w:val="BookText"/>
        <w:rPr/>
      </w:pPr>
      <w:r>
        <w:rPr>
          <w:rFonts w:ascii="Amiri" w:hAnsi="Amiri" w:eastAsia="Amiri" w:cs="Amiri"/>
          <w:color w:val="111111"/>
          <w:sz w:val="28"/>
          <w:sz w:val="28"/>
          <w:szCs w:val="28"/>
          <w:rtl w:val="true"/>
          <w:lang w:bidi="ar-SA"/>
        </w:rPr>
        <w:t xml:space="preserve">عتبة بن أبي لهب رقية أو أم كلثوم </w:t>
      </w:r>
      <w:r>
        <w:rPr>
          <w:rStyle w:val="FootnoteAnchor"/>
          <w:rtl w:val="true"/>
        </w:rPr>
        <w:footnoteReference w:id="49"/>
      </w:r>
      <w:r>
        <w:rPr>
          <w:rFonts w:ascii="Amiri" w:hAnsi="Amiri" w:eastAsia="Amiri" w:cs="Amiri"/>
          <w:color w:val="111111"/>
          <w:sz w:val="28"/>
          <w:sz w:val="28"/>
          <w:szCs w:val="28"/>
          <w:rtl w:val="true"/>
          <w:lang w:bidi="ar-SA"/>
        </w:rPr>
        <w:t>،فلما بادى قريشا بأمر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فرّغتم محمّدا من بناته، فردّوهن عليه، فاشغلوه بهن، فمشوا إلى العاص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صاحبتك و نحن نزوّجك أيّ‌ امرأة شئت من قريش، فقال لا ها اللّه لا أفارق صاحبتي، و ما أحبّ‌ أنّ‌ لي بامرأتي امرأة من قريش، ثم مشوا إلى الفاسق عتبة بن أبي لهب،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ابنة محمّدا و نحن نزوّجك أي امرأة من قريش شئت، فقال إن زوجتموني بنت أبان بن سعيد بن العاص، أو بنت سعيد بن العاص فارقتها، فزوجوه ابنة سعيد بن العاص ففارقها، و لم يكن دخل بها، و أخرجها اللّه من يديه كرامة لها و هوانا عليه، و خلف عليها عثمان بن عفان، و كان رسول اللّه صلى اللّه عليه و سلّم لا يحل بمكة و لا يحرم مغلوبا، و كان الإسلام قد فرّق بين زينب بنت رسول اللّه صلى اللّه عليه و سلّم و بين أبي العاص حين أسلمت إلاّ أن رسول اللّه صلى اللّه عليه و سلّم كان لا يقدر على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نا محمّد بن شجاع، نا محمّد بن عمر الواقدي، قال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المنذر بن سعد، عن عيسى بن معمر، عن عباد بن عبد اللّه،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 أهل مكة في فداء أسراهم بعثت زينب بنت رسول اللّه صلى اللّه عليه و سلّم في فداء زوجها أبي العاص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بعثت فيه بقلادة لها كانت لخديجة، يقال إنها من جزع </w:t>
      </w:r>
      <w:r>
        <w:rPr>
          <w:rStyle w:val="FootnoteAnchor"/>
          <w:rtl w:val="true"/>
        </w:rPr>
        <w:footnoteReference w:id="51"/>
      </w:r>
      <w:r>
        <w:rPr>
          <w:rFonts w:ascii="Amiri" w:hAnsi="Amiri" w:eastAsia="Amiri" w:cs="Amiri"/>
          <w:color w:val="111111"/>
          <w:sz w:val="28"/>
          <w:sz w:val="28"/>
          <w:szCs w:val="28"/>
          <w:rtl w:val="true"/>
          <w:lang w:bidi="ar-SA"/>
        </w:rPr>
        <w:t>ظفار، كان خديجة بنت خويلد أدخلتها بها على أبي العاص حين بنى بها، فلما رأى رسول اللّه صلى اللّه عليه و سلّم القلادة عرفها و رقّ‌ لها، و ذكر خديجة و رحّم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 أن تطلقوا لها أسيرها، و تردّوا إليها متاعها، فعلتم،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فأطلقوا أبا العاص بن الربيع، و ردوا على زينب متاعها، و أخذ النبي صلى اللّه عليه و سلّم على أبي العاص أن يخلي سبيلها، فوعده ذلك، و قدم في فدائه عمرو بن الربيع أخوه، و كان الذي أسره عبد اللّه بن جبير بن النعمان، أخو خوّات بن جبير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محمّد بن سعد، عن الواقدي، عن المنذر بن سعد مولى أبي أسد بن عبد العزى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العاص بن الربيع كان فيمن شهد بدرا مع المشركين، فأسره عبد اللّه بن جبير بن النعمان الأنصاري، فذكره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أيضا، أنبأ الجوهري، أنا أبو عمر، أنبأ عبد الوهاب بن أبي حية، أنا محمّد بن شجاع، أنا الواقدي، قال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العاص بن الربيع أسره خراش بن الصمة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إسحاق بن خارجة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في فدائه عمرو بن الربيع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أبو الحسين رضوان بن أحمد، نا أحمد بن عبد الجبار، نا يونس بن بكير، عن ابن إسحاق </w:t>
      </w:r>
      <w:r>
        <w:rPr>
          <w:rStyle w:val="FootnoteAnchor"/>
          <w:rtl w:val="true"/>
        </w:rPr>
        <w:footnoteReference w:id="54"/>
      </w:r>
      <w:r>
        <w:rPr>
          <w:rFonts w:ascii="Amiri" w:hAnsi="Amiri" w:eastAsia="Amiri" w:cs="Amiri"/>
          <w:color w:val="111111"/>
          <w:sz w:val="28"/>
          <w:sz w:val="28"/>
          <w:szCs w:val="28"/>
          <w:rtl w:val="true"/>
          <w:lang w:bidi="ar-SA"/>
        </w:rPr>
        <w:t>،حدّثني عبد اللّه بن أبي بكر بن 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أبو العاص بن الربيع تاجرا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مأمونا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معه بضائع لقريش، فأقبل قافلا، فلقيته سرية لرسول اللّه صلى اللّه عليه و سلّم فاستاقوا عيره و أفلت، و قدموا على رسول اللّه صلى اللّه عليه و سلّم بما أصابوا، فقسمه بينهم، و أتى أبو العاص حتى دخل على زينب فاستجار بها، فسألها أن تطلب له من رسول اللّه صلى اللّه عليه و سلّم ردّ ماله عليه و ما كان معه من أموال الناس، فدعا رسول اللّه صلى اللّه عليه و سلّم السرية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منا حيث قد علمتم، و قد أصبتم له مالا و لغيره مما كان معه، و هو فيء اللّه الذي أفاء عليكم، فإن رأيتم أن تردّوا عليه فافعلوا، و إن كرهتم فأنتم و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نردّ عليه يا رسول اللّه، و ردوا و اللّه عليه ما أصابوا، حتى إن الرجل ليأتي بالشنّة </w:t>
      </w:r>
      <w:r>
        <w:rPr>
          <w:rStyle w:val="FootnoteAnchor"/>
          <w:rtl w:val="true"/>
        </w:rPr>
        <w:footnoteReference w:id="55"/>
      </w:r>
      <w:r>
        <w:rPr>
          <w:rFonts w:ascii="Amiri" w:hAnsi="Amiri" w:eastAsia="Amiri" w:cs="Amiri"/>
          <w:color w:val="111111"/>
          <w:sz w:val="28"/>
          <w:sz w:val="28"/>
          <w:szCs w:val="28"/>
          <w:rtl w:val="true"/>
          <w:lang w:bidi="ar-SA"/>
        </w:rPr>
        <w:t xml:space="preserve">،و الرجل بالإداوة </w:t>
      </w:r>
      <w:r>
        <w:rPr>
          <w:rStyle w:val="FootnoteAnchor"/>
          <w:rtl w:val="true"/>
        </w:rPr>
        <w:footnoteReference w:id="56"/>
      </w:r>
      <w:r>
        <w:rPr>
          <w:rFonts w:ascii="Amiri" w:hAnsi="Amiri" w:eastAsia="Amiri" w:cs="Amiri"/>
          <w:color w:val="111111"/>
          <w:sz w:val="28"/>
          <w:sz w:val="28"/>
          <w:szCs w:val="28"/>
          <w:rtl w:val="true"/>
          <w:lang w:bidi="ar-SA"/>
        </w:rPr>
        <w:t>،و الرجل بالحبل، فما تركوا قليلا أصابوه و لا كثيرا إلاّ ردّوه عليه، ثم خرج حتى قدم مكة، فأدّى على الناس ما كان معه من بضائعهم حتى إذا فرغ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هل بقي لأحد منكم معي مال لم أردّه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فجزاك اللّه خيرا، قد وجدناك وفيا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منعني أن أسلم قبل أن أقدم عليكم إلاّ تخوّف </w:t>
      </w:r>
      <w:r>
        <w:rPr>
          <w:rStyle w:val="FootnoteAnchor"/>
          <w:rtl w:val="true"/>
        </w:rPr>
        <w:footnoteReference w:id="57"/>
      </w:r>
      <w:r>
        <w:rPr>
          <w:rFonts w:ascii="Amiri" w:hAnsi="Amiri" w:eastAsia="Amiri" w:cs="Amiri"/>
          <w:color w:val="111111"/>
          <w:sz w:val="28"/>
          <w:sz w:val="28"/>
          <w:szCs w:val="28"/>
          <w:rtl w:val="true"/>
          <w:lang w:bidi="ar-SA"/>
        </w:rPr>
        <w:t>أن تظنوا بي أني إنّما أسلمت لأذهب بأموالكم، فإنّي أشهد أن لا إله إلاّ اللّه، و أن محمّدا عبده و رسوله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عبد اللّه بن محمّد البغوي، نا محمّد بن عباد المكي، نا سفيان، عن زكريا، عن الشعبي، و عمرو عن الحسن يعني ابن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بأبي العاص بن الربيع من طريق الشام مربوطا في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إليه زينب، فحلّته، و كانت معه بضائع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زكريا عن الشعبي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يكن ما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أبدأ به إسلامي، فقدم مكة، فأدّى إلى كلّ‌ ذي حقّ‌ حقه،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برئت ذمتي‌؟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و حدّثنا عمي رحمه اللّه، أنا أبو طالب، أنا الجوهري قراءة عن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w:t>
      </w:r>
      <w:r>
        <w:rPr>
          <w:rStyle w:val="FootnoteAnchor"/>
          <w:rtl w:val="true"/>
        </w:rPr>
        <w:footnoteReference w:id="58"/>
      </w:r>
      <w:r>
        <w:rPr>
          <w:rFonts w:ascii="Amiri" w:hAnsi="Amiri" w:eastAsia="Amiri" w:cs="Amiri"/>
          <w:color w:val="111111"/>
          <w:sz w:val="28"/>
          <w:sz w:val="28"/>
          <w:szCs w:val="28"/>
          <w:rtl w:val="true"/>
          <w:lang w:bidi="ar-SA"/>
        </w:rPr>
        <w:t xml:space="preserve">إجازة، أنا أبو عمر بن حيوية، أنا أحمد بن معروف، نا الحسين ابن فهم، نا ابن </w:t>
      </w:r>
      <w:r>
        <w:rPr>
          <w:rStyle w:val="FootnoteAnchor"/>
          <w:rtl w:val="true"/>
        </w:rPr>
        <w:footnoteReference w:id="59"/>
      </w:r>
      <w:r>
        <w:rPr>
          <w:rFonts w:ascii="Amiri" w:hAnsi="Amiri" w:eastAsia="Amiri" w:cs="Amiri"/>
          <w:color w:val="111111"/>
          <w:sz w:val="28"/>
          <w:sz w:val="28"/>
          <w:szCs w:val="28"/>
          <w:rtl w:val="true"/>
          <w:lang w:bidi="ar-SA"/>
        </w:rPr>
        <w:t>سعد، أنا عبد اللّه بن نمير، عن إسماعيل بن أبي خلف، عن عامر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العاص بن الربيع من الشام و معه أموال المشركين، و قد أسلمت امرأته زينب مع أبيها صلى اللّه عليه و سلّم و هاجرت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تسلم و تأخذ هذه الأموال التي معك فإنها أموال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أبدأ به إسلامي أن أخون أمانتي، فكفلت عنه امرأته أن يرجع فيؤدي إلى كلّ‌ ذي حقّ‌ حقه، و يرجع فيسلم، ففعل، و ما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إجازة إن لم يكن سماعا، أنا أبو الحسين بن النقور، أنبأ القاضي أبو عبد اللّه الحسين بن هارون الضبي، نا أبو بكر محمّد بن أحمد بن الحسن بن أبي شيخ الناقد، نا عبد الرّحمن بن خلف أبو</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الضبي، نا حجاج، نا حماد، عن داود،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العاص بن الربيع قدم من الشام و معه أموال و تجارات، فقال أصحاب النبي صلى اللّه عليه و سلّم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استقبلنا هذا الكافر فقتلناه و أخذنا ماله، فبلغ ذلك زينب بنت رسول اللّه صلى اللّه عليه و سلّم و هي امرأته، </w:t>
      </w:r>
    </w:p>
    <w:p>
      <w:pPr>
        <w:pStyle w:val="BookText"/>
        <w:rPr/>
      </w:pPr>
      <w:r>
        <w:rPr>
          <w:rFonts w:ascii="Amiri" w:hAnsi="Amiri" w:eastAsia="Amiri" w:cs="Amiri"/>
          <w:color w:val="111111"/>
          <w:sz w:val="28"/>
          <w:sz w:val="28"/>
          <w:szCs w:val="28"/>
          <w:rtl w:val="true"/>
          <w:lang w:bidi="ar-SA"/>
        </w:rPr>
        <w:t>فافتدته، فاستقبله أصحاب النبي صلى اللّه عليه و سلّم فمرّ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العاص هل لك أن تسلم على ما في يدك من هذه الأموال، فتسود قريشا، و تكون أكثرهم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لأستقبل الإسلام بغدرة، فأتى مكة فدفع إلى كلّ‌ ذي حقّ‌ 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قبضتم أموالكم و برئت ذمتي‌؟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 لا إله إلاّ اللّه، و أن محمّدا رسول اللّه، ثم هاجر إلى المدينة فأقاما </w:t>
      </w:r>
      <w:r>
        <w:rPr>
          <w:rStyle w:val="FootnoteAnchor"/>
          <w:rtl w:val="true"/>
        </w:rPr>
        <w:footnoteReference w:id="61"/>
      </w:r>
      <w:r>
        <w:rPr>
          <w:rFonts w:ascii="Amiri" w:hAnsi="Amiri" w:eastAsia="Amiri" w:cs="Amiri"/>
          <w:color w:val="111111"/>
          <w:sz w:val="28"/>
          <w:sz w:val="28"/>
          <w:szCs w:val="28"/>
          <w:rtl w:val="true"/>
          <w:lang w:bidi="ar-SA"/>
        </w:rPr>
        <w:t>على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w:t>
      </w:r>
      <w:r>
        <w:rPr>
          <w:rStyle w:val="FootnoteAnchor"/>
          <w:rtl w:val="true"/>
        </w:rPr>
        <w:footnoteReference w:id="62"/>
      </w:r>
      <w:r>
        <w:rPr>
          <w:rFonts w:ascii="Amiri" w:hAnsi="Amiri" w:eastAsia="Amiri" w:cs="Amiri"/>
          <w:color w:val="111111"/>
          <w:sz w:val="28"/>
          <w:sz w:val="28"/>
          <w:szCs w:val="28"/>
          <w:rtl w:val="true"/>
          <w:lang w:bidi="ar-SA"/>
        </w:rPr>
        <w:t>،أنا أبو عبد اللّه الحافظ‍‌، نا أبو العباس محمّد بن يعقوب، نا أحمد بن عبد الجبار، نا يونس بن بكير، عن ابن إسحاق، حدّثني عبد اللّه بن أبي بكر بن محمّد بن عمرو بن 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أبو العاص بن الربيع تاجرا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مأمونا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معه بضائع لقريش، فأقبل قافلا فلقيته سرية لرسول اللّه صلى اللّه عليه و سلّم فاستاقوا عيره، و أفلت، و قدموا على رسول اللّه صلى اللّه عليه و سلّم بما أصابوا فقسمه بينهم، و أتى أبو العاص حتى دخل على زينب، فاستجار بها، و سألها أن تطلب له من رسول اللّه صلى اللّه عليه و سلّم رد ماله عليه، و ما كان معه من أموال الناس، فدعا رسول اللّه صلى اللّه عليه و سلّم السرية فسألهم فردّوا عليه، ثم خرج حتى قدم مكة، فأدّى على الناس ما كان معه من بضائعهم، حتى 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بقي لأحد منكم معي مال لم أردّه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فجزاك اللّه خيرا، قد وجدناك وفيّا كريما،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منعني أن أسلم قبل أن أقدم عليكم، إلاّ تخوّف </w:t>
      </w:r>
      <w:r>
        <w:rPr>
          <w:rStyle w:val="FootnoteAnchor"/>
          <w:rtl w:val="true"/>
        </w:rPr>
        <w:footnoteReference w:id="63"/>
      </w:r>
      <w:r>
        <w:rPr>
          <w:rFonts w:ascii="Amiri" w:hAnsi="Amiri" w:eastAsia="Amiri" w:cs="Amiri"/>
          <w:color w:val="111111"/>
          <w:sz w:val="28"/>
          <w:sz w:val="28"/>
          <w:szCs w:val="28"/>
          <w:rtl w:val="true"/>
          <w:lang w:bidi="ar-SA"/>
        </w:rPr>
        <w:t>أن تظنوا أنّي إنّما أسلمت لأذهب بأموالكم، فإني أشهد أن لا إله إلاّ اللّه،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الحافظ‍‌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القطان، أنا أبو بكر بن عتاب العبدي، ثنا القاسم بن عبد اللّه بن المغيرة، نا إسماعيل بن أبي أويس، نا إسماعيل بن إبراهيم بن عقبة، عن عمه موسى بن عقبة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عبد اللّه أيضا، أنا أحمد بن الحسين، أنا أبو عبد اللّه الحافظ‍‌، أنا إسماعيل بن محمّد بن الفضل الشعراني، نا جدي، نا إبراهيم بن المنذر، نا محمّد بن فليح، عن موسى بن عقبة، عن ابن شهاب، و هذا لفظ‍‌ حديث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أبو جندل و أبو بصير و أصحابهما الذين اجتمعوا إليهما هنالك حتى مرّ بهم أبو العاص بن الربيع، و كانت تحته زينب بنت رسول اللّه صلى اللّه عليه و سلّم، من الشام في نفر من قريش، فأخذوهم و ما معهم، و أسروهم و لم يقتلوا منهم أحدا لصهر أبي العاص رسول اللّه صلى اللّه عليه و سلّم، و أبو العاص يومئذ مشرك، و هو ابن أخت خديجة بنت خويلد لأمها و أبيها، و خلّوا سبيل أبي العاص، فقدم المدينة على امرأته و هي بالمدينة عند أبيها، كان أذن لها أبو العاص حين خرج إلى الشام أن تقدم المدينة فتكون مع رسول اللّه صلى اللّه عليه و سلّم، فكلّمها أبو العاص في أصحابه الذين أسر أبو جندل و أبو بصير و ما أخذوا لهم، فكلمت رسول اللّه صلى اللّه عليه و سلّم في ذلك، فزعموا أن رسول اللّه صلى اللّه عليه و سلّم قام فخطب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صاهرنا ناسا و صاهرنا أبا </w:t>
      </w:r>
      <w:r>
        <w:rPr>
          <w:rStyle w:val="FootnoteAnchor"/>
          <w:rtl w:val="true"/>
        </w:rPr>
        <w:footnoteReference w:id="65"/>
      </w:r>
      <w:r>
        <w:rPr>
          <w:rFonts w:ascii="Amiri" w:hAnsi="Amiri" w:eastAsia="Amiri" w:cs="Amiri"/>
          <w:color w:val="111111"/>
          <w:sz w:val="28"/>
          <w:sz w:val="28"/>
          <w:szCs w:val="28"/>
          <w:rtl w:val="true"/>
          <w:lang w:bidi="ar-SA"/>
        </w:rPr>
        <w:t>العاص فنعم الصهر وجدناه، و أنه أقبل من الشام في أصحاب له من قريش فأخذهم أبو جندل و أبو بصير فأسروهم، و أخذوا ما كان معهم و لم يقتلوا منهم أحدا، و إنّ‌ زينب بنت رسول اللّه صلى اللّه عليه و سلّم سألتني أن أجيرهم، فهل أنتم مجيرون أبا العاص و أصحابه‌؟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بلغ أبا جندل و أصحابه قول رسول اللّه صلى اللّه عليه و سلّم في أبي العاص و أصحابه الذين كانوا عنده من الأسرى ردّ إليهم كل شيء أخذ منهم حتى العقال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أنبأ عبد الوهاب بن أبي حية، أنا محمّد بن شجاع، أنا محمّد بن عمر </w:t>
      </w:r>
      <w:r>
        <w:rPr>
          <w:rStyle w:val="FootnoteAnchor"/>
          <w:rtl w:val="true"/>
        </w:rPr>
        <w:footnoteReference w:id="66"/>
      </w:r>
      <w:r>
        <w:rPr>
          <w:rFonts w:ascii="Amiri" w:hAnsi="Amiri" w:eastAsia="Amiri" w:cs="Amiri"/>
          <w:color w:val="111111"/>
          <w:sz w:val="28"/>
          <w:sz w:val="28"/>
          <w:szCs w:val="28"/>
          <w:rtl w:val="true"/>
          <w:lang w:bidi="ar-SA"/>
        </w:rPr>
        <w:t>،حدّثني موسى بن محمّد بن إبراهيم، عن أبيه،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رجع رسول اللّه صلى اللّه عليه و سلّم من غزوة الغابة </w:t>
      </w:r>
      <w:r>
        <w:rPr>
          <w:rStyle w:val="FootnoteAnchor"/>
          <w:rtl w:val="true"/>
        </w:rPr>
        <w:footnoteReference w:id="67"/>
      </w:r>
      <w:r>
        <w:rPr>
          <w:rFonts w:ascii="Amiri" w:hAnsi="Amiri" w:eastAsia="Amiri" w:cs="Amiri"/>
          <w:color w:val="111111"/>
          <w:sz w:val="28"/>
          <w:sz w:val="28"/>
          <w:szCs w:val="28"/>
          <w:rtl w:val="true"/>
          <w:lang w:bidi="ar-SA"/>
        </w:rPr>
        <w:t xml:space="preserve">بلغه أن عيرا لقريش أقبلت من الشام، بعث زيد بن حارثة في سبعين و مائة راكب </w:t>
      </w:r>
      <w:r>
        <w:rPr>
          <w:rStyle w:val="FootnoteAnchor"/>
          <w:rtl w:val="true"/>
        </w:rPr>
        <w:footnoteReference w:id="68"/>
      </w:r>
      <w:r>
        <w:rPr>
          <w:rFonts w:ascii="Amiri" w:hAnsi="Amiri" w:eastAsia="Amiri" w:cs="Amiri"/>
          <w:color w:val="111111"/>
          <w:sz w:val="28"/>
          <w:sz w:val="28"/>
          <w:szCs w:val="28"/>
          <w:rtl w:val="true"/>
          <w:lang w:bidi="ar-SA"/>
        </w:rPr>
        <w:t xml:space="preserve">،فأخذوها و ما فيها، و أخذوا يومئذ فضة كثيرة </w:t>
      </w:r>
    </w:p>
    <w:p>
      <w:pPr>
        <w:pStyle w:val="BookText"/>
        <w:rPr/>
      </w:pPr>
      <w:r>
        <w:rPr>
          <w:rFonts w:ascii="Amiri" w:hAnsi="Amiri" w:eastAsia="Amiri" w:cs="Amiri"/>
          <w:color w:val="111111"/>
          <w:sz w:val="28"/>
          <w:sz w:val="28"/>
          <w:szCs w:val="28"/>
          <w:rtl w:val="true"/>
          <w:lang w:bidi="ar-SA"/>
        </w:rPr>
        <w:t>لصفوان بن أمية، و أسروا ناسا ممن كان في العير معهم، منهم أبو العاص بن الربيع، و المغيرة ابن معاوية بن أبي العاص، فأما أبو العاص فلم يغد أن جاء المدينة، ثم دخل على زينب بنت رسول اللّه صلى اللّه عليه و سلّم سحرا، و هي امرأته، فاستجارها فأجارته، فلما صلى رسول اللّه صلى اللّه عليه و سلّم الفجر قامت زينب على بابها، فنادت بأعلى صوتها،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 أبا العاص،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نفسي بيده ما علمت بشيء ممّا كان حتى سمعت الذي سمعتم، المؤمنون يد على من سواهم، يجير عليهم أدناهم، و قد أجرنا من أجارت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النبي صلى اللّه عليه و سلّم إلى منزله، دخلت عليه زينب فسألته أن يردّ إلى أبي العاص ما أخذ منه من المال، ففعل و أمرها رسول اللّه صلى اللّه عليه و سلّم أن لا يقربها، فإنّها لا تحلّ‌ له ما دام مشركا، ثم كلم رسول اللّه صلى اللّه عليه و سلّم أصحابه، و كانت معه بضائع لغير واحد من قريش، فأدّوا إليه كلّ‌ شيء حتى أنهم ليردون الإداوة و الحبل، حتى لم يبق شيء، و رجع أبو العاص إلى مكة فأدّى إلى كلّ‌ ذي حقّ‌ حقه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بقي لأحد منكم شيء؟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 لا إله إلاّ اللّه، و أن محمّدا عبده و رسوله، لقد أسلمت بالمدينة، و ما منعني أن أقيم بالمدينة إلاّ أنّي خشيت </w:t>
      </w:r>
      <w:r>
        <w:rPr>
          <w:rStyle w:val="FootnoteAnchor"/>
          <w:rtl w:val="true"/>
        </w:rPr>
        <w:footnoteReference w:id="69"/>
      </w:r>
      <w:r>
        <w:rPr>
          <w:rFonts w:ascii="Amiri" w:hAnsi="Amiri" w:eastAsia="Amiri" w:cs="Amiri"/>
          <w:color w:val="111111"/>
          <w:sz w:val="28"/>
          <w:sz w:val="28"/>
          <w:szCs w:val="28"/>
          <w:rtl w:val="true"/>
          <w:lang w:bidi="ar-SA"/>
        </w:rPr>
        <w:t>أن تظنوا أنّي أسلمت لأن أذهب بالذي لكم، ثم رجع إلى النبي صلى اللّه عليه و سلّم فردّ عليه زينب بذلك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العير كانت أخذت طريق العراق، و دليلهم فرات بن حيان </w:t>
      </w:r>
      <w:r>
        <w:rPr>
          <w:rStyle w:val="FootnoteAnchor"/>
          <w:rtl w:val="true"/>
        </w:rPr>
        <w:footnoteReference w:id="70"/>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عبد اللّه بن الحسن بن محمّد بن الحسن بن الخلال، أنا أبو الحسن محمّد بن عثمان بن محمّد بن عثمان بن شهاب النقري الدقاق، نا أبو عبد اللّه الحسين بن إسماعيل المحاملي القاضي، إملاء، نا عبد اللّه بن شعيب، حدّثني أيوب ابن سليمان، حدّثني أبو بكر بن أبي أويس، عن سليمان بن بلال، عن صالح بن كيسان،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أبو العاص بن الربيع 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 أبا العاص ابن الربيع،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أجرنا إجارة من أجارته 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13471</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أحمد بن أبي عثمان، و أحمد بن محمّد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عبد اللّه محمّد بن أحمد بن إبراهيم، أنبأ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سعيد بن محمّد بن عمر بن الرزاز </w:t>
      </w:r>
      <w:r>
        <w:rPr>
          <w:rStyle w:val="FootnoteAnchor"/>
          <w:rtl w:val="true"/>
        </w:rPr>
        <w:footnoteReference w:id="71"/>
      </w:r>
      <w:r>
        <w:rPr>
          <w:rFonts w:ascii="Amiri" w:hAnsi="Amiri" w:eastAsia="Amiri" w:cs="Amiri"/>
          <w:color w:val="111111"/>
          <w:sz w:val="28"/>
          <w:sz w:val="28"/>
          <w:szCs w:val="28"/>
          <w:rtl w:val="true"/>
          <w:lang w:bidi="ar-SA"/>
        </w:rPr>
        <w:t xml:space="preserve">الفقيه، و أبو الطيب سعيد ابن يخلف </w:t>
      </w:r>
      <w:r>
        <w:rPr>
          <w:rStyle w:val="FootnoteAnchor"/>
          <w:rtl w:val="true"/>
        </w:rPr>
        <w:footnoteReference w:id="72"/>
      </w:r>
      <w:r>
        <w:rPr>
          <w:rFonts w:ascii="Amiri" w:hAnsi="Amiri" w:eastAsia="Amiri" w:cs="Amiri"/>
          <w:color w:val="111111"/>
          <w:sz w:val="28"/>
          <w:sz w:val="28"/>
          <w:szCs w:val="28"/>
          <w:rtl w:val="true"/>
          <w:lang w:bidi="ar-SA"/>
        </w:rPr>
        <w:t xml:space="preserve">بن ميمون، و أبو الحسن سعد الخير بن </w:t>
      </w:r>
      <w:r>
        <w:rPr>
          <w:rStyle w:val="FootnoteAnchor"/>
          <w:rtl w:val="true"/>
        </w:rPr>
        <w:footnoteReference w:id="73"/>
      </w:r>
      <w:r>
        <w:rPr>
          <w:rFonts w:ascii="Amiri" w:hAnsi="Amiri" w:eastAsia="Amiri" w:cs="Amiri"/>
          <w:color w:val="111111"/>
          <w:sz w:val="28"/>
          <w:sz w:val="28"/>
          <w:szCs w:val="28"/>
          <w:rtl w:val="true"/>
          <w:lang w:bidi="ar-SA"/>
        </w:rPr>
        <w:t xml:space="preserve">محمّد بن سهل، و أبو البيضاء سعد ابن عبد اللّه الحجي </w:t>
      </w:r>
      <w:r>
        <w:rPr>
          <w:rStyle w:val="FootnoteAnchor"/>
          <w:rtl w:val="true"/>
        </w:rPr>
        <w:footnoteReference w:id="74"/>
      </w:r>
      <w:r>
        <w:rPr>
          <w:rFonts w:ascii="IRNazanin" w:hAnsi="IRNazanin" w:eastAsia="IRNazanin"/>
          <w:color w:val="111111"/>
          <w:sz w:val="28"/>
          <w:sz w:val="28"/>
          <w:szCs w:val="28"/>
          <w:rtl w:val="true"/>
          <w:lang w:bidi="fa-IR"/>
        </w:rPr>
        <w:t xml:space="preserve">،و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أحمد بن محمّد بن محمّد بن عبد الوهاب الدباس، و أبو </w:t>
      </w:r>
      <w:r>
        <w:rPr>
          <w:rStyle w:val="FootnoteAnchor"/>
          <w:rtl w:val="true"/>
        </w:rPr>
        <w:footnoteReference w:id="76"/>
      </w:r>
      <w:r>
        <w:rPr>
          <w:rFonts w:ascii="Amiri" w:hAnsi="Amiri" w:eastAsia="Amiri" w:cs="Amiri"/>
          <w:color w:val="111111"/>
          <w:sz w:val="28"/>
          <w:sz w:val="28"/>
          <w:szCs w:val="28"/>
          <w:rtl w:val="true"/>
          <w:lang w:bidi="ar-SA"/>
        </w:rPr>
        <w:t>محسن علي بن محمّد الخياط‍‌، و أبو منصور المبارك بن عبد الوهاب بن محمّد بن منصور المسدي،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نصر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اللّه بن عبيد اللّه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المحاملي، نا عبد اللّه بن شبيب، حدّثني أيوب بن سليمان بن بلال، حدّثني أبو بكر بن أبي أويس، عن سليمان بن بلال، عن يحيى بن سعيد ابن كيسان،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 أبو العاص بن الربيع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أجرنا إجارة من أجارت 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يجير على المسلمين أدناهم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بن عبيد اللّه بن عبد الرّحمن بن محمّد، نا يحيى بن محمّد بن صاعد، نا محمّد بن عبد اللّه بن عبد الحكم، نا عبد اللّه بن وهب، أنا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زاهر بن طاهر، أنا أبو بكر أحمد بن الحسين، أنا أبو عبد اللّه الحافظ‍‌، و أبو بكر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أنا محمّد بن عبد اللّه بن عبد الحكم، أنا ابن وهب، أخبرني ابن لهيعة، عن موسى بن جبير الأنصاري، عن عراك بن مالك الغفاري، عن أبي بكر بن عبد الرّحمن، عن أم سلمة زوج النبي صلى اللّه عليه و سلّم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زينب بنت رسول اللّه صلى اللّه عليه و سلّم أرسل إليها زوجها أبو العاص بن الربيع أن خذي لي أمانا من أبيك، فخرجت فأطلعت رأسها من باب حجرتها و النبي صلى اللّه عليه و سلّم في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زينب بنت رسول اللّه صلى اللّه عليه و سلّم و إني قد أجرت أبا العاص، فلمّا فرغ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لا علم لي بهذا حتى سمعتموه، ألا و إنه يجير على الناس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أعلم 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أبو الحسين رضوان بن أحمد، نا أحمد بن عبد الجبار، نا يونس بن بكير، عن ابن إسحاق </w:t>
      </w:r>
      <w:r>
        <w:rPr>
          <w:rStyle w:val="FootnoteAnchor"/>
          <w:rtl w:val="true"/>
        </w:rPr>
        <w:footnoteReference w:id="78"/>
      </w:r>
      <w:r>
        <w:rPr>
          <w:rFonts w:ascii="Amiri" w:hAnsi="Amiri" w:eastAsia="Amiri" w:cs="Amiri"/>
          <w:color w:val="111111"/>
          <w:sz w:val="28"/>
          <w:sz w:val="28"/>
          <w:szCs w:val="28"/>
          <w:rtl w:val="true"/>
          <w:lang w:bidi="ar-SA"/>
        </w:rPr>
        <w:t>،حدّثني يزيد بن رومان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أبو العاص بن الربيع على زينب بنت رسول اللّه صلى اللّه عليه و سلّم و استجار بها خرج رسول اللّه صلى اللّه عليه و سلّم إلى الصبح، فلما كبّر في الصلاة صرخت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أجرت أبا العاص بن الربيع، فلمّا سلّم رسول اللّه صلى اللّه عليه و سلّم من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هل سمعتم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نفس محمّد بيده ما علمت بشيء من ذلك حتى سمعت ما سمعتم، إنه يجير على الناس أدناهم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ثم دخل رسول اللّه صلى اللّه عليه و سلّم على زينب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أكرمي مثواه و لا يقربنّك، فإنك لا تحلّي له و لا يحلّ‌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أخبرناه في كتاب المغازي، و حدّثنا به في كتاب المسهل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عن يزيد بن رومان،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 زينب فذكره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و هذا وهم</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الحاكم، ليس فيه ذكر عروة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أبو محمّد بن أبي نصر، أنا خيثمة بن سليمان، نا إسماعيل بن إسحاق بن حماد بن زيد القاضي ببغداد، نا محمّد بن </w:t>
      </w:r>
    </w:p>
    <w:p>
      <w:pPr>
        <w:pStyle w:val="BookText"/>
        <w:rPr/>
      </w:pPr>
      <w:r>
        <w:rPr>
          <w:rFonts w:ascii="Amiri" w:hAnsi="Amiri" w:eastAsia="Amiri" w:cs="Amiri"/>
          <w:color w:val="111111"/>
          <w:sz w:val="28"/>
          <w:sz w:val="28"/>
          <w:szCs w:val="28"/>
          <w:rtl w:val="true"/>
          <w:lang w:bidi="ar-SA"/>
        </w:rPr>
        <w:t xml:space="preserve">كثير، أنا سفيان بن سعيد، عن وائل بن داود، عن عبد اللّه البهي </w:t>
      </w:r>
      <w:r>
        <w:rPr>
          <w:rStyle w:val="FootnoteAnchor"/>
          <w:rtl w:val="true"/>
        </w:rPr>
        <w:footnoteReference w:id="83"/>
      </w:r>
      <w:r>
        <w:rPr>
          <w:rFonts w:ascii="Amiri" w:hAnsi="Amiri" w:eastAsia="Amiri" w:cs="Amiri"/>
          <w:color w:val="111111"/>
          <w:sz w:val="28"/>
          <w:sz w:val="28"/>
          <w:szCs w:val="28"/>
          <w:rtl w:val="true"/>
          <w:lang w:bidi="ar-SA"/>
        </w:rPr>
        <w:t>،عن زينب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العاص بن الربيع إن قرب فابن عم، و إن بعد فأبو ولد، و إنّي قد أجرته، فأجاره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الحسن علي بن محمّد المقرئ، أنا الحسن بن محمّد بن إسحاق، نا يوسف بن يعقوب، نا محمّد بن كثير، نا سفيان ابن سعيد، عن وائل بن داود، عن عبد اللّه البهي، عن زينب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العاص بن الربيع إن قرب فابن عمّ‌، و إن بعد فأبو ولد، و إنّي قد أجرته، فأجاره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قالت للنبي صلى اللّه عليه و سلّم، و هو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بكر محمّد بن عبد اللّه بن محمّد بن صالح الأبهري، نا أبو عروبة الحسين بن محمّد بن مودود الحراني بحرّان، نا جدي عمرو بن أبي عمرو، نا أبو يوسف يعقوب بن إبراهيم، نا الحجاج بن أرطاة، عن عمرو بن شعيب، عن أبيه،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ردّ زينب إلى زوجها أبي العاص بنكاح جديد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نا أبو علي بن المذهب، لفظا، أنا أحمد بن جعفر، نا عبد اللّه بن أحمد </w:t>
      </w:r>
      <w:r>
        <w:rPr>
          <w:rStyle w:val="FootnoteAnchor"/>
          <w:rtl w:val="true"/>
        </w:rPr>
        <w:footnoteReference w:id="85"/>
      </w:r>
      <w:r>
        <w:rPr>
          <w:rFonts w:ascii="Amiri" w:hAnsi="Amiri" w:eastAsia="Amiri" w:cs="Amiri"/>
          <w:color w:val="111111"/>
          <w:sz w:val="28"/>
          <w:sz w:val="28"/>
          <w:szCs w:val="28"/>
          <w:rtl w:val="true"/>
          <w:lang w:bidi="ar-SA"/>
        </w:rPr>
        <w:t>،حدّثني أبي، نا يزيد بن هارون، أنا الحجاج بن أرطاة، عن عمرو بن شعيب، عن أبيه، عن جدّه أن رسول اللّه صلى اللّه عليه و سلّم ردّ ابنته على أبي العاص بمهر جديد و نكاح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زينب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واهي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يسمعه الحجاج من عمرو بن شعيب، إنّما سمعه من محمّد بن عبيد اللّه العرزمي، و العرزمي لا يسوى حديثه </w:t>
      </w:r>
      <w:r>
        <w:rPr>
          <w:rStyle w:val="FootnoteAnchor"/>
          <w:rtl w:val="true"/>
        </w:rPr>
        <w:footnoteReference w:id="87"/>
      </w:r>
      <w:r>
        <w:rPr>
          <w:rFonts w:ascii="Amiri" w:hAnsi="Amiri" w:eastAsia="Amiri" w:cs="Amiri"/>
          <w:color w:val="111111"/>
          <w:sz w:val="28"/>
          <w:sz w:val="28"/>
          <w:szCs w:val="28"/>
          <w:rtl w:val="true"/>
          <w:lang w:bidi="ar-SA"/>
        </w:rPr>
        <w:t>شيئا، و الحديث الصحيح الذي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أقرّهما على النكاح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محمّد بن أحمد بن محمّد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عمر بن إبراهيم بن كثير الكتّاني </w:t>
      </w:r>
      <w:r>
        <w:rPr>
          <w:rStyle w:val="FootnoteAnchor"/>
          <w:rtl w:val="true"/>
        </w:rPr>
        <w:footnoteReference w:id="88"/>
      </w:r>
      <w:r>
        <w:rPr>
          <w:rFonts w:ascii="Amiri" w:hAnsi="Amiri" w:eastAsia="Amiri" w:cs="Amiri"/>
          <w:color w:val="111111"/>
          <w:sz w:val="28"/>
          <w:sz w:val="28"/>
          <w:szCs w:val="28"/>
          <w:rtl w:val="true"/>
          <w:lang w:bidi="ar-SA"/>
        </w:rPr>
        <w:t>،نا عبد الوهاب بن أبي حيّة أبو القاسم، نا محمّد بن معاوية بن صالح، نا محمّد بن سلمة، عن محمّد بن إسحاق، عن داود بن الحصين،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النبي صلى اللّه عليه و سلّم ابنته على زوجها بالنكاح الأول، لم يحدث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نصر بن طلاّب، أنا أبو الحسن بن جميع، نا محمّد بن أحمد العسكري أبو بكر، بالبصرة، نا محمّد ابن خالد بن حليمة، نا أحمد بن خالد الذهبي، نا محمّد بن إسحاق، نا داود بن الحصين،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النبي صلى اللّه عليه و سلّم زينب على أبي العاص بن الربيع على النكاح الأول بعد ست سنين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عيسى بن علي، نا أبو القاسم البغوي، نا عبد اللّه بن سعد الزهري، نا عمي يعقوب بن إبراهيم بن سعد، حدّثني أبي، عن الوليد بن كثير، حدّثني محمّد بن عمرو بن خلخلة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شهاب حدّثه أن علي بن الحسين حدّثه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ذكر صهرا له من بني عبد شمس، فأثنى عليه في مصاهرته إياه فأحسن،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فصدقني و وعدني فوفى لي</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13477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أحمد بن إبراهيم بن يوسف بن عمر بن سعد بن أبي وقّاص أبو بكر، نا عقبة بن قبيصة، نا أبي، عن عمار بن سيف، عن إسماعيل بن أبي خالد، عن ابن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تزوجت إليه أو تزوّج إليّ‌ فحرّمه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أدخله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w:t>
      </w:r>
      <w:r>
        <w:rPr>
          <w:rStyle w:val="FootnoteAnchor"/>
          <w:rtl w:val="true"/>
        </w:rPr>
        <w:footnoteReference w:id="91"/>
      </w:r>
      <w:r>
        <w:rPr>
          <w:rFonts w:ascii="Amiri" w:hAnsi="Amiri" w:eastAsia="Amiri" w:cs="Amiri"/>
          <w:color w:val="111111"/>
          <w:sz w:val="28"/>
          <w:sz w:val="28"/>
          <w:szCs w:val="28"/>
          <w:rtl w:val="true"/>
          <w:lang w:bidi="ar-SA"/>
        </w:rPr>
        <w:t>بن عمر، أنا محمّد بن علي بن الفتح، نا أبو الحسين محمّد بن أحمد بن إسماعيل الواعظ‍‌،</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أنا أبو بكر محمّد بن جعفر بن أحمد ابن يزيد العسكري، نا يحيى بن أبي طالب، نا محمّد بن إبراهيم الشامي، نا عمار بن سيف، عن هشام بن عروة،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عزّ و جل أن لا أتزوج إلى أحد من أمتي و لا يتزوّج إليّ‌ أحد من أمتي إلاّ كان معي في الجنّة، فأعطاني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عبيد اللّه بن عبد الرّحمن بن محمّد الزهري، نا عبد اللّه بن محمّد بن عبد العزيز، نا سليمان بن عمر بن الأقطع، نا إبراهيم بن عبد السّلام، عن إبراهيم بن يزيد، عن محمّد بن عباد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 صهر ينقطع يوم القيامة إلاّ نسبي و صهري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أنبأ أحمد بن معروف، أنا ابن الفهم، نا ابن سعد، أنا محمّد بن عمر، نا مصعب بن ثابت، عن عيسى بن معمر، قال محمّد بن عمر، و نا سعد بن راشد، عن صالح بن كيسان،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العاص بن الربيع يسمى جرو البطحاء لأنه كان متلدا بها متوسطا فيها، يعني في نسبه في قريش، فأسلم ثم رجع إلى مكة، و لم يشهد مع النبي صلى اللّه عليه و سلّم مشهدا، ثم قدم المدينة بعد ذلك، و توفي في ذي الحجّة سنة اثنتي عشرة في خلافة أبي بكر الصدّيق، و أوصى إلى الزبير بن العوّام، و ليس لأبي العاص عقب إلاّ من قبل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ولدت القاسم بن محمّد بن عبد الرّحمن بن عوف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نا أبو عبد اللّه الحافظ‍‌، نا أبو العباس محمّد بن يعقوب، نا أحمد بن عبد الجبار، نا يونس بن بكير، عن محمّد بن إسحاق،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أبا العاص رجع إلى مكة بعد ما أسلم، فلم يشهد مع النبي صلى اللّه عليه و سلّم مشهدا ثم قدم المدينة بعد </w:t>
      </w:r>
      <w:bookmarkStart w:id="18" w:name="pg16740_192266"/>
    </w:p>
    <w:p>
      <w:pPr>
        <w:pStyle w:val="BookText"/>
        <w:rPr/>
      </w:pPr>
      <w:bookmarkEnd w:id="18"/>
      <w:r>
        <w:rPr>
          <w:rFonts w:ascii="Amiri" w:hAnsi="Amiri" w:eastAsia="Amiri" w:cs="Amiri"/>
          <w:color w:val="111111"/>
          <w:sz w:val="28"/>
          <w:sz w:val="28"/>
          <w:szCs w:val="28"/>
          <w:rtl w:val="true"/>
          <w:lang w:bidi="ar-SA"/>
        </w:rPr>
        <w:t>ذلك، فتوفي في ذي الحجة سنة اثنتي عشرة في خلافة أبي بكر، و أوصى إلى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السكري، نا زكريا المنقري، نا الأصمعي، عن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العاص بن الربيع سنة اثنتي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اثنتي عشرة مات أبو العاص بن الربيع زوج زينب ابنة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أبو سلمى</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 عشرة فيها مات أبو العاص بن الربيع بن عبد العزى بن عبد شمس بن عبد مناف بن قصي، و اسمه جرو البطحاء، يعني أنه متلد بها، زوج زينب بنت رسول اللّه صلى اللّه عليه و سلّم، مات بالمدينة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أنا أبو طاهر المخلص، إجازة، 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فيها مات أبو العاص بن الربيع، صهر النبي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4681752_73709187"/>
      <w:bookmarkStart w:id="20" w:name="_Toc7"/>
      <w:bookmarkEnd w:id="19"/>
      <w:r>
        <w:rPr/>
        <w:t>8628</w:t>
      </w:r>
      <w:r>
        <w:rPr>
          <w:rtl w:val="true"/>
        </w:rPr>
        <w:t xml:space="preserve"> - </w:t>
      </w:r>
      <w:r>
        <w:rPr>
          <w:rtl w:val="true"/>
        </w:rPr>
        <w:t>أبو العالية الرياحي</w:t>
      </w:r>
      <w:bookmarkEnd w:id="20"/>
    </w:p>
    <w:p>
      <w:pPr>
        <w:pStyle w:val="BookText"/>
        <w:rPr/>
      </w:pPr>
      <w:r>
        <w:rPr>
          <w:rFonts w:ascii="Amiri" w:hAnsi="Amiri" w:eastAsia="Amiri" w:cs="Amiri"/>
          <w:color w:val="111111"/>
          <w:sz w:val="28"/>
          <w:sz w:val="28"/>
          <w:szCs w:val="28"/>
          <w:rtl w:val="true"/>
          <w:lang w:bidi="ar-SA"/>
        </w:rPr>
        <w:t>اسمه رفيع بن مهران، تقدّم ذكره في حرف الراء</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4681754_73709187"/>
      <w:bookmarkStart w:id="22" w:name="_Toc8"/>
      <w:bookmarkEnd w:id="21"/>
      <w:r>
        <w:rPr/>
        <w:t>8629</w:t>
      </w:r>
      <w:r>
        <w:rPr>
          <w:rtl w:val="true"/>
        </w:rPr>
        <w:t xml:space="preserve"> - </w:t>
      </w:r>
      <w:r>
        <w:rPr>
          <w:rtl w:val="true"/>
        </w:rPr>
        <w:t>أبو العالية</w:t>
      </w:r>
      <w:bookmarkEnd w:id="22"/>
    </w:p>
    <w:p>
      <w:pPr>
        <w:pStyle w:val="BookText"/>
        <w:rPr/>
      </w:pPr>
      <w:r>
        <w:rPr>
          <w:rFonts w:ascii="Amiri" w:hAnsi="Amiri" w:eastAsia="Amiri" w:cs="Amiri"/>
          <w:color w:val="111111"/>
          <w:sz w:val="28"/>
          <w:sz w:val="28"/>
          <w:szCs w:val="28"/>
          <w:rtl w:val="true"/>
          <w:lang w:bidi="ar-SA"/>
        </w:rPr>
        <w:t>سمع عمر بن عبد العزيز</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جعفر بن محمّد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23" w:name="pg16740_192267"/>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أبو محمّد بن الأكفاني، أنا علي بن الحسين بن أحمد بن صصرى، نا عبد الرّحمن بن عمر بن نصر، نا إبراهيم بن سنان، نا يزيد بن أحمد السلمي، ثنا ابن أبي الحواري، نا جعفر بن محمّد،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مع عمر بن عبد العزيز ذات 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يبقي منك تعب النهار و سهر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لقاء الرجال للرجال تلقيح لألبابها</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4681756_73709187"/>
      <w:bookmarkStart w:id="25" w:name="_Toc9"/>
      <w:bookmarkEnd w:id="24"/>
      <w:r>
        <w:rPr/>
        <w:t>8630</w:t>
      </w:r>
      <w:r>
        <w:rPr>
          <w:rtl w:val="true"/>
        </w:rPr>
        <w:t xml:space="preserve"> - </w:t>
      </w:r>
      <w:r>
        <w:rPr>
          <w:rtl w:val="true"/>
        </w:rPr>
        <w:t>أبو عامر الأشعري</w:t>
      </w:r>
      <w:bookmarkEnd w:id="25"/>
    </w:p>
    <w:p>
      <w:pPr>
        <w:pStyle w:val="BookText"/>
        <w:rPr/>
      </w:pPr>
      <w:r>
        <w:rPr>
          <w:rFonts w:ascii="Amiri" w:hAnsi="Amiri" w:eastAsia="Amiri" w:cs="Amiri"/>
          <w:color w:val="111111"/>
          <w:sz w:val="28"/>
          <w:sz w:val="28"/>
          <w:szCs w:val="28"/>
          <w:rtl w:val="true"/>
          <w:lang w:bidi="ar-SA"/>
        </w:rPr>
        <w:t>اسمه عبيد بن وهب،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4681758_73709187"/>
      <w:bookmarkStart w:id="27" w:name="_Toc10"/>
      <w:bookmarkEnd w:id="26"/>
      <w:r>
        <w:rPr/>
        <w:t>8631</w:t>
      </w:r>
      <w:r>
        <w:rPr>
          <w:rtl w:val="true"/>
        </w:rPr>
        <w:t xml:space="preserve"> - </w:t>
      </w:r>
      <w:r>
        <w:rPr>
          <w:rtl w:val="true"/>
        </w:rPr>
        <w:t>أبو عامر</w:t>
      </w:r>
      <w:bookmarkEnd w:id="27"/>
    </w:p>
    <w:p>
      <w:pPr>
        <w:pStyle w:val="BookText"/>
        <w:rPr/>
      </w:pPr>
      <w:r>
        <w:rPr>
          <w:rFonts w:ascii="Amiri" w:hAnsi="Amiri" w:eastAsia="Amiri" w:cs="Amiri"/>
          <w:color w:val="111111"/>
          <w:sz w:val="28"/>
          <w:sz w:val="28"/>
          <w:szCs w:val="28"/>
          <w:rtl w:val="true"/>
          <w:lang w:bidi="ar-SA"/>
        </w:rPr>
        <w:t>حدّث ببيروت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أبو محمّد بن أبي نصر، أنا أحمد بن سليمان الكندي، ثنا هشام بن عمار، نا صدقة بن خالد، نا ابن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شيخا ببيروت يكنى أبا عامر أظنّه حدّثني عن أبي الدرداء أن رجلا يقال له حرملة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هاهنا </w:t>
      </w:r>
      <w:r>
        <w:rPr>
          <w:rStyle w:val="FootnoteAnchor"/>
          <w:rtl w:val="true"/>
        </w:rPr>
        <w:footnoteReference w:id="100"/>
      </w:r>
      <w:r>
        <w:rPr>
          <w:rFonts w:ascii="Amiri" w:hAnsi="Amiri" w:eastAsia="Amiri" w:cs="Amiri"/>
          <w:color w:val="111111"/>
          <w:sz w:val="28"/>
          <w:sz w:val="28"/>
          <w:szCs w:val="28"/>
          <w:rtl w:val="true"/>
          <w:lang w:bidi="ar-SA"/>
        </w:rPr>
        <w:t>،و أشار إلى لسانه، و النفاق هاهنا، و أشار إلى قلبه، و لا أذكر اللّه إلاّ قليلا،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له لسانا ذاكرا، و قلبا شاكرا، و ارزقه حبّي و حب من يحبّني، و صيّر أمره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كان لي صاحب من المنافقين، و كنت رأسا فيهم، أ فلا آتيك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أتانا استغفرنا له، و من أصرّ على دينه فاللّه أولى به، و لا تخرقن على أحد سترا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13481</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681760_73709187"/>
      <w:bookmarkStart w:id="29" w:name="_Toc11"/>
      <w:bookmarkEnd w:id="28"/>
      <w:r>
        <w:rPr/>
        <w:t>8632</w:t>
      </w:r>
      <w:r>
        <w:rPr>
          <w:rtl w:val="true"/>
        </w:rPr>
        <w:t xml:space="preserve"> - </w:t>
      </w:r>
      <w:r>
        <w:rPr>
          <w:rtl w:val="true"/>
        </w:rPr>
        <w:t>أبو عامر الرّحبي الحمصي</w:t>
      </w:r>
      <w:bookmarkEnd w:id="29"/>
    </w:p>
    <w:p>
      <w:pPr>
        <w:pStyle w:val="BookText"/>
        <w:rPr/>
      </w:pPr>
      <w:r>
        <w:rPr>
          <w:rFonts w:ascii="Amiri" w:hAnsi="Amiri" w:eastAsia="Amiri" w:cs="Amiri"/>
          <w:color w:val="111111"/>
          <w:sz w:val="28"/>
          <w:sz w:val="28"/>
          <w:szCs w:val="28"/>
          <w:rtl w:val="true"/>
          <w:lang w:bidi="ar-SA"/>
        </w:rPr>
        <w:t>روى عن واثلة بن الأسقع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العلاء بن عتبة اليحصبي الحمصي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شفاها، نا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عبد اللّه بن أبي العلاء، و أبو محمّد بن صابر،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أنبأ أبو الحسن علي بن موسى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محمّد بن عبد اللّه بن زبر، أنا أحمد بن عمير بن جوصا، نا عمرو بن عثمان، نا الحارث بن عبيدة، عن العلاء بن عتبة اليحصبي، عن رجل من الرحبة، يعني أبا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قعد في حلقة بدمشق فيها واثلة بن الأسقع الليثي، فحدّث القوم فذكر حديثا في فعل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الأكفاني عن أبي عامر أنّه قعد في حلقة بدمشق فيها واثلة بن الأسقع الليثي يحدث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ينصرفوا أخذوا في غيبة علي بن أبي طالب حتى وصل إلى ذلك الرجل، و كان آخر من أراد القيام، فتناول واثلة يده فأقعده،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عليا؟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أحدّثك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أطلبه في منزله فلم أصبه، فاستجابت لي فاطمة بنت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أبا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يأتيك من هذه الناحية،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و النبي صلى اللّه عليه و سلّم معه متوكئا عليه، فدخلا على فاطمة و الحسن و الحسين، ثم دعا رسول اللّه صلى اللّه عليه و سلّم بمرط‍‌ </w:t>
      </w:r>
      <w:r>
        <w:rPr>
          <w:rStyle w:val="FootnoteAnchor"/>
          <w:rtl w:val="true"/>
        </w:rPr>
        <w:footnoteReference w:id="101"/>
      </w:r>
      <w:r>
        <w:rPr>
          <w:rFonts w:ascii="Amiri" w:hAnsi="Amiri" w:eastAsia="Amiri" w:cs="Amiri"/>
          <w:color w:val="111111"/>
          <w:sz w:val="28"/>
          <w:sz w:val="28"/>
          <w:szCs w:val="28"/>
          <w:rtl w:val="true"/>
          <w:lang w:bidi="ar-SA"/>
        </w:rPr>
        <w:t>فغشاهم 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أهلي إِنَّمٰا يُرِيدُ اللّٰهُ‌ لِيُذْهِبَ‌ عَنْكُمُ‌ الرِّجْسَ‌ أَهْلَ‌ الْبَيْتِ‌ وَ يُطَهِّرَكُمْ‌ تَطْهِيراً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اللّه بن أسد بن عمار، عن عبد العزيز بن أحمد، أنا أبو الحسين عبد اللّه بن عمرو بن معاذ العنسي الإمام بداريا، أنا أحمد بن سليمان بن أيوب بن حذلم، نا أحمد بن المعلى، نا أبو القاسم عبد اللّه بن عبد الجبار الخبائري، ثنا الحارث بن عبيدة، حدّثني العلاء بن عتبة اليحصبي، عن أبي عامر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جلست في حلقة بدمشق فيها واثلة بن الأسقع، صاحب النبي صلى اللّه عليه و سلّم، فوقعوا في علي يشتمونه و ينتقصونه حتى إذا افترقت الحلقة جعلت أتوقع في علي، فقال لي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هؤلاء يقعون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أخبرك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منزله فقرعت الباب، فاستجابت لي فاطمة ابنة رسول اللّه صلى اللّه عليه و سلّم، قالت</w:t>
      </w:r>
      <w:r>
        <w:rPr>
          <w:rFonts w:eastAsia="Amiri" w:cs="Amiri" w:ascii="Amiri" w:hAnsi="Amiri"/>
          <w:color w:val="111111"/>
          <w:sz w:val="28"/>
          <w:szCs w:val="28"/>
          <w:rtl w:val="true"/>
          <w:lang w:bidi="ar-SA"/>
        </w:rPr>
        <w:t xml:space="preserve">: </w:t>
      </w:r>
      <w:bookmarkStart w:id="30" w:name="pg16740_192269"/>
    </w:p>
    <w:p>
      <w:pPr>
        <w:pStyle w:val="BookText"/>
        <w:rPr/>
      </w:pPr>
      <w:bookmarkEnd w:id="30"/>
      <w:r>
        <w:rPr>
          <w:rFonts w:ascii="Amiri" w:hAnsi="Amiri" w:eastAsia="Amiri" w:cs="Amiri"/>
          <w:color w:val="111111"/>
          <w:sz w:val="28"/>
          <w:sz w:val="28"/>
          <w:szCs w:val="28"/>
          <w:rtl w:val="true"/>
          <w:lang w:bidi="ar-SA"/>
        </w:rPr>
        <w:t>من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أبا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 الساعة يأتيك، فقعدت فأتى رسول اللّه صلى اللّه عليه و سلّم متكئا على علي، فسلّمنا، فلمّا دخلا الدار دعا رسول اللّه صلى اللّه عليه و سلّم فاطمة بمرط‍‌، فأدخل رأسه تحته و أدخل رأس فاطمة، و رأس علي، و رأس الحسن، و الحسين تحته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أهلك‌؟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ما أرجو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عامر هذا لا أقف على اسمه، فقد روى الحديث جماعة من أهل حمص ممن يكنى أبا عامر منهم أبو عامر عبد اللّه بن لحي الهوري، و أبو عامر عبد اللّه بن عامر الألهاني، و أبو عامر سليم، و أبو عامر لقمان بن عامر، و أبو عامر مسلم، و أبو عامر الحجري السرعي، و كلّ‌ منهم تابعي، قد روى عن الصحابة، فاللّه أعلم أيهم هو؟؟؟ سلوه </w:t>
      </w:r>
      <w:r>
        <w:rPr>
          <w:rStyle w:val="FootnoteAnchor"/>
          <w:rtl w:val="true"/>
        </w:rPr>
        <w:footnoteReference w:id="103"/>
      </w:r>
      <w:r>
        <w:rPr>
          <w:rFonts w:ascii="IRNazanin" w:hAnsi="IRNazanin" w:eastAsia="IRNazanin"/>
          <w:color w:val="111111"/>
          <w:sz w:val="28"/>
          <w:sz w:val="28"/>
          <w:szCs w:val="28"/>
          <w:rtl w:val="true"/>
          <w:lang w:bidi="fa-IR"/>
        </w:rPr>
        <w:t>أبو عامر</w:t>
      </w:r>
      <w:r>
        <w:rPr>
          <w:rFonts w:eastAsia="IRNazanin" w:cs="IRNazanin"/>
          <w:color w:val="111111"/>
          <w:sz w:val="28"/>
          <w:szCs w:val="28"/>
          <w:rtl w:val="true"/>
          <w:lang w:bidi="fa-IR"/>
        </w:rPr>
        <w:t>.</w:t>
      </w:r>
    </w:p>
    <w:p>
      <w:pPr>
        <w:pStyle w:val="Heading4"/>
        <w:numPr>
          <w:ilvl w:val="3"/>
          <w:numId w:val="1"/>
        </w:numPr>
        <w:rPr/>
      </w:pPr>
      <w:bookmarkStart w:id="31" w:name="__RefHeading___Toc4681762_73709187"/>
      <w:bookmarkStart w:id="32" w:name="_Toc12"/>
      <w:bookmarkEnd w:id="31"/>
      <w:r>
        <w:rPr/>
        <w:t>8633</w:t>
      </w:r>
      <w:r>
        <w:rPr>
          <w:rtl w:val="true"/>
        </w:rPr>
        <w:t xml:space="preserve"> - </w:t>
      </w:r>
      <w:r>
        <w:rPr>
          <w:rtl w:val="true"/>
        </w:rPr>
        <w:t>أبو عائذ  السّلميّ‌</w:t>
      </w:r>
      <w:bookmarkEnd w:id="32"/>
    </w:p>
    <w:p>
      <w:pPr>
        <w:pStyle w:val="BookText"/>
        <w:rPr/>
      </w:pPr>
      <w:r>
        <w:rPr>
          <w:rFonts w:eastAsia="IRNazanin" w:cs="IRNazanin"/>
          <w:color w:val="111111"/>
          <w:sz w:val="28"/>
          <w:szCs w:val="28"/>
          <w:lang w:bidi="fa-IR"/>
        </w:rPr>
        <w:t>8633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عائذ </w:t>
      </w:r>
      <w:r>
        <w:rPr>
          <w:rStyle w:val="FootnoteAnchor"/>
          <w:rtl w:val="true"/>
        </w:rPr>
        <w:footnoteReference w:id="104"/>
      </w:r>
      <w:r>
        <w:rPr>
          <w:rFonts w:ascii="Amiri" w:hAnsi="Amiri" w:eastAsia="Amiri" w:cs="Amiri"/>
          <w:color w:val="111111"/>
          <w:sz w:val="28"/>
          <w:sz w:val="28"/>
          <w:szCs w:val="28"/>
          <w:rtl w:val="true"/>
          <w:lang w:bidi="ar-SA"/>
        </w:rPr>
        <w:t>السّلميّ‌</w:t>
      </w:r>
    </w:p>
    <w:p>
      <w:pPr>
        <w:pStyle w:val="BookText"/>
        <w:rPr/>
      </w:pPr>
      <w:r>
        <w:rPr>
          <w:rFonts w:ascii="Amiri" w:hAnsi="Amiri" w:eastAsia="Amiri" w:cs="Amiri"/>
          <w:color w:val="111111"/>
          <w:sz w:val="28"/>
          <w:sz w:val="28"/>
          <w:szCs w:val="28"/>
          <w:rtl w:val="true"/>
          <w:lang w:bidi="ar-SA"/>
        </w:rPr>
        <w:t>من سكان ظاهر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الدائم بن الحسن، عن عبد الوهاب الكلابي، نا إبراهيم بن عبد الرّحمن بن مروان </w:t>
      </w:r>
      <w:r>
        <w:rPr>
          <w:rStyle w:val="FootnoteAnchor"/>
          <w:rtl w:val="true"/>
        </w:rPr>
        <w:footnoteReference w:id="105"/>
      </w:r>
      <w:r>
        <w:rPr>
          <w:rFonts w:ascii="Amiri" w:hAnsi="Amiri" w:eastAsia="Amiri" w:cs="Amiri"/>
          <w:color w:val="111111"/>
          <w:sz w:val="28"/>
          <w:sz w:val="28"/>
          <w:szCs w:val="28"/>
          <w:rtl w:val="true"/>
          <w:lang w:bidi="ar-SA"/>
        </w:rPr>
        <w:t xml:space="preserve">،نا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ملاّس، نا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،عن الوليد بن مسلم، حدّثني أبو عائذ السّلميّ‌ الذي كان يسكن خارج باب الصغير،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جار لنا 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في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يغسلونه إذ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الصريخ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فجئناه، فإذا به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فولينا غسله و كفنه و الصلاة عليه</w:t>
      </w:r>
      <w:r>
        <w:rPr>
          <w:rFonts w:eastAsia="Amiri" w:cs="Amiri" w:ascii="Amiri" w:hAnsi="Amiri"/>
          <w:color w:val="111111"/>
          <w:sz w:val="28"/>
          <w:szCs w:val="28"/>
          <w:rtl w:val="true"/>
          <w:lang w:bidi="ar-SA"/>
        </w:rPr>
        <w:t xml:space="preserve">. </w:t>
      </w:r>
      <w:bookmarkStart w:id="33" w:name="pg16740_192270"/>
    </w:p>
    <w:p>
      <w:pPr>
        <w:pStyle w:val="BookText"/>
        <w:rPr/>
      </w:pPr>
      <w:bookmarkEnd w:id="33"/>
      <w:r>
        <w:rPr>
          <w:rFonts w:ascii="Amiri" w:hAnsi="Amiri" w:eastAsia="Amiri" w:cs="Amiri"/>
          <w:color w:val="111111"/>
          <w:sz w:val="28"/>
          <w:sz w:val="28"/>
          <w:szCs w:val="28"/>
          <w:rtl w:val="true"/>
          <w:lang w:bidi="ar-SA"/>
        </w:rPr>
        <w:t>روى محمّد بن هشام بن ملاّس هذه الحكاية عن متوكل بن موسى، عن ابن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جار لنا نصراني، فذكرها، فلا أدري هما اثنان أو واحد</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681764_73709187"/>
      <w:bookmarkStart w:id="35" w:name="_Toc13"/>
      <w:bookmarkEnd w:id="34"/>
      <w:r>
        <w:rPr/>
        <w:t>8634</w:t>
      </w:r>
      <w:r>
        <w:rPr>
          <w:rtl w:val="true"/>
        </w:rPr>
        <w:t xml:space="preserve"> - </w:t>
      </w:r>
      <w:r>
        <w:rPr>
          <w:rtl w:val="true"/>
        </w:rPr>
        <w:t>أبو عائشة</w:t>
      </w:r>
      <w:bookmarkEnd w:id="35"/>
    </w:p>
    <w:p>
      <w:pPr>
        <w:pStyle w:val="BookText"/>
        <w:rPr/>
      </w:pPr>
      <w:r>
        <w:rPr>
          <w:rFonts w:eastAsia="Amiri" w:cs="Amiri" w:ascii="Amiri" w:hAnsi="Amiri"/>
          <w:color w:val="111111"/>
          <w:sz w:val="28"/>
          <w:szCs w:val="28"/>
          <w:lang w:bidi="ar-SA"/>
        </w:rPr>
        <w:t>8634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عائشة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مولى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هريرة، و أبا موسى الأشعري، و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109"/>
      </w:r>
      <w:r>
        <w:rPr>
          <w:rFonts w:ascii="Amiri" w:hAnsi="Amiri" w:eastAsia="Amiri" w:cs="Amiri"/>
          <w:color w:val="111111"/>
          <w:sz w:val="28"/>
          <w:sz w:val="28"/>
          <w:szCs w:val="28"/>
          <w:rtl w:val="true"/>
          <w:lang w:bidi="ar-SA"/>
        </w:rPr>
        <w:t xml:space="preserve">،نا زيد بن الحباب، نا ابن ثوبان، عن أبيه، عن 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أبو عائشة، و كان جليسا لأبي هريرة أن سعيد بن العاص دعا أبا موسى الأشعري و حذيفة بن اليمان،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رسول اللّه صلى اللّه عليه و سلّم يكبّر في الفطر و الأضحى‌؟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يكبر أربع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تكبيرات</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تكبيره على الجنائز و صدقه حذيفة، فقال أبو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 بعد</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قوله تكبيره على الجنائز، و أبو عائشة حاضر </w:t>
      </w:r>
      <w:r>
        <w:rPr>
          <w:rStyle w:val="FootnoteAnchor"/>
          <w:rtl w:val="true"/>
        </w:rPr>
        <w:footnoteReference w:id="114"/>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حامد الأزهري، أنبأ الحسن بن أحمد المخلدي، أنبأ أبو بكر عبد اللّه بن محمّد بن مسلم، نا عبد اللّه بن محمّد بن عيشون، نا محمّد بن سليمان، نا عبد الرّحمن بن ثابت بن ثوبان، عن أبيه أنه سمع مكحولا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عائشة أن سعيد بن العاص دعا أبا موسى الأشعري، و حذيفة بن اليمان فسألهما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كان رسول اللّه صلى اللّه عليه و سلّم يكبّر في الأضحى و الفطر؟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أربعا تكبيره على الجنائز، و صدّقه حذيفة،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كنت أكبّر لأهل البصرة إذ كنت أميرا عليهم، قال </w:t>
      </w:r>
      <w:r>
        <w:rPr>
          <w:rStyle w:val="FootnoteAnchor"/>
          <w:rtl w:val="true"/>
        </w:rPr>
        <w:footnoteReference w:id="115"/>
      </w:r>
      <w:r>
        <w:rPr>
          <w:rFonts w:ascii="Amiri" w:hAnsi="Amiri" w:eastAsia="Amiri" w:cs="Amiri"/>
          <w:color w:val="111111"/>
          <w:sz w:val="28"/>
          <w:sz w:val="28"/>
          <w:szCs w:val="28"/>
          <w:rtl w:val="true"/>
          <w:lang w:bidi="ar-SA"/>
        </w:rPr>
        <w:t>أبو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نسيت بعد قوله تكبيره على الجنائز، و أبو عائشة حاضر سعيد ابن العاص حديثهم هذا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ثم أخبرنا أبو مسعود عبد الرحيم بن علي بن حمد عنه، أنا أبو نعيم الحافظ‍‌، ثنا سليمان بن أحمد، نا عبد اللّه بن محمّد بن عزيز الموصلي، نا غسان بن الربيع، نا ابن ثوبان، عن أبيه أنه سمع مكحولا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عائشة أن سعيد بن العاص دعا أبا موسى الأشعري، و حذيفة بن اليمان فسألهما كيف كان رسول اللّه صلى اللّه عليه و سلّم يكبّر في الأضحى و الفطر؟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كتكبيره على الجنائز، فصدّقه حذيفة، و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كنت أكبر لأهل البصرة إذ كنت عليهم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و أبو صادق مرشد بن يحيى بن القاسم ابن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عبد الرّحمن بن أبي الحسن بن عبد الرّحمن، أنبأ سهل بن بشر، أنبأ أبو الحسن محمّد بن الحسين بن محمّد بن الطفال سنة أربعين و أربعمائة </w:t>
      </w:r>
      <w:r>
        <w:rPr>
          <w:rStyle w:val="FootnoteAnchor"/>
          <w:rtl w:val="true"/>
        </w:rPr>
        <w:footnoteReference w:id="116"/>
      </w:r>
      <w:r>
        <w:rPr>
          <w:rFonts w:ascii="IRNazanin" w:hAnsi="IRNazanin" w:eastAsia="IRNazanin"/>
          <w:color w:val="111111"/>
          <w:sz w:val="28"/>
          <w:sz w:val="28"/>
          <w:szCs w:val="28"/>
          <w:rtl w:val="true"/>
          <w:lang w:bidi="fa-IR"/>
        </w:rPr>
        <w:t>،أنبأ أبو الطاهر محمّد بن أحمد بن عبد اللّه</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الذهلي نا موسى بن هارون، نا إسحاق بن راهويه، أخبرني بقية بن الوليد، حدّثني يحيى بن سعد، عن خالد بن معدان، عن أبي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نفرا من اليهود أتوا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ثلاثة أشياء لا يعلمهن إلاّ نبي، فذكر ابن راهويه الحديث،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مني الرجل أبيض غليظ‍‌، و مني المرأة أصفر رقيق، قال موسى و فيه كلام لا أعرفه في شيء من الحديث، فتركته، و لا نعرف أبا عائشة هذا، و نرى أنه رجل لم يلق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 و أبو عبد اللّه ابنا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الحسين بن الآبنوسي، إجازة، أنا أبو القاسم بن عتاب، أنا أحمد بن عمير، إجازة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عائشة دمشقي </w:t>
      </w:r>
      <w:r>
        <w:rPr>
          <w:rStyle w:val="FootnoteAnchor"/>
          <w:rtl w:val="true"/>
        </w:rPr>
        <w:footnoteReference w:id="119"/>
      </w:r>
      <w:r>
        <w:rPr>
          <w:rFonts w:ascii="Amiri" w:hAnsi="Amiri" w:eastAsia="Amiri" w:cs="Amiri"/>
          <w:color w:val="111111"/>
          <w:sz w:val="28"/>
          <w:sz w:val="28"/>
          <w:szCs w:val="28"/>
          <w:rtl w:val="true"/>
          <w:lang w:bidi="ar-SA"/>
        </w:rPr>
        <w:t>،لم يزد على هذا</w:t>
      </w:r>
      <w:r>
        <w:rPr>
          <w:rFonts w:eastAsia="Amiri" w:cs="Amiri" w:ascii="Amiri" w:hAnsi="Amiri"/>
          <w:color w:val="111111"/>
          <w:sz w:val="28"/>
          <w:szCs w:val="28"/>
          <w:rtl w:val="true"/>
          <w:lang w:bidi="ar-SA"/>
        </w:rPr>
        <w:t xml:space="preserve">. </w:t>
      </w:r>
      <w:bookmarkStart w:id="36" w:name="pg16740_192272"/>
    </w:p>
    <w:p>
      <w:pPr>
        <w:pStyle w:val="BookText"/>
        <w:rPr/>
      </w:pPr>
      <w:bookmarkEnd w:id="36"/>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أبو أحمد الحاكم </w:t>
      </w:r>
      <w:r>
        <w:rPr>
          <w:rStyle w:val="FootnoteAnchor"/>
          <w:rtl w:val="true"/>
        </w:rPr>
        <w:footnoteReference w:id="1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عائشة القرشي مولى سعيد بن العاص عن أبي موسى الأشعري و حذيفة بن اليمان، حدّث عنه مكحول</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681766_73709187"/>
      <w:bookmarkStart w:id="38" w:name="_Toc14"/>
      <w:bookmarkEnd w:id="37"/>
      <w:r>
        <w:rPr/>
        <w:t>8635</w:t>
      </w:r>
      <w:r>
        <w:rPr>
          <w:rtl w:val="true"/>
        </w:rPr>
        <w:t xml:space="preserve"> - </w:t>
      </w:r>
      <w:r>
        <w:rPr>
          <w:rtl w:val="true"/>
        </w:rPr>
        <w:t>أبو عامر  المكّيّ‌</w:t>
      </w:r>
      <w:bookmarkEnd w:id="38"/>
    </w:p>
    <w:p>
      <w:pPr>
        <w:pStyle w:val="BookText"/>
        <w:rPr/>
      </w:pP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عامر </w:t>
      </w:r>
      <w:r>
        <w:rPr>
          <w:rStyle w:val="FootnoteAnchor"/>
          <w:rtl w:val="true"/>
        </w:rPr>
        <w:footnoteReference w:id="121"/>
      </w:r>
      <w:r>
        <w:rPr>
          <w:rFonts w:ascii="Amiri" w:hAnsi="Amiri" w:eastAsia="Amiri" w:cs="Amiri"/>
          <w:color w:val="111111"/>
          <w:sz w:val="28"/>
          <w:sz w:val="28"/>
          <w:szCs w:val="28"/>
          <w:rtl w:val="true"/>
          <w:lang w:bidi="ar-SA"/>
        </w:rPr>
        <w:t>المكّيّ‌</w:t>
      </w:r>
    </w:p>
    <w:p>
      <w:pPr>
        <w:pStyle w:val="BookText"/>
        <w:rPr/>
      </w:pPr>
      <w:r>
        <w:rPr>
          <w:rFonts w:ascii="Amiri" w:hAnsi="Amiri" w:eastAsia="Amiri" w:cs="Amiri"/>
          <w:color w:val="111111"/>
          <w:sz w:val="28"/>
          <w:sz w:val="28"/>
          <w:szCs w:val="28"/>
          <w:rtl w:val="true"/>
          <w:lang w:bidi="ar-SA"/>
        </w:rPr>
        <w:t>إن لم يكن محمّد بن عبيد اللّه بن أبي صالح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ناظر بها غيلان القدري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المبارك بن عبد الجبار بن أحمد الصيرفي، أنا عبد العزيز بن علي بن أحمد الخياط‍‌، أنا عبيد اللّه بن محمّد بن سليمان، أنا جعفر بن محمّد ابن المستفاض الفيريابي، نا محمّد بن المصفى، نا بقية، حدّثني محمّد بن نافع الثقفي، عن محمّد بن عبيد، عن رجل، عن أبي عامر المكّيّ‌،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غيلان بدمشق مع نفر من قريش، فسألوني أن أكلمه،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عهدا للّه و ميثاقا أن لا تغضب، و لا تجحد، و لا تكتم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هل في السماوات أو في الأرض شيء قط‍‌ من خير أو شر لم يشأه اللّه، و لم يعلمه حتى كان‌؟ 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اللّه بالعباد كان قبل </w:t>
      </w:r>
      <w:r>
        <w:rPr>
          <w:rStyle w:val="FootnoteAnchor"/>
          <w:rtl w:val="true"/>
        </w:rPr>
        <w:footnoteReference w:id="122"/>
      </w:r>
      <w:r>
        <w:rPr>
          <w:rFonts w:ascii="Amiri" w:hAnsi="Amiri" w:eastAsia="Amiri" w:cs="Amiri"/>
          <w:color w:val="111111"/>
          <w:sz w:val="28"/>
          <w:sz w:val="28"/>
          <w:szCs w:val="28"/>
          <w:rtl w:val="true"/>
          <w:lang w:bidi="ar-SA"/>
        </w:rPr>
        <w:t>أداء أعمالهم‌؟ 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علمه كان قبل أعمالهم،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كان علمه بهم‌؟ من دار كانوا فيها قبله، جبلهم في تلك الدار غيره، و أخبره الذي جبلهم في الدار عنهم </w:t>
      </w:r>
      <w:r>
        <w:rPr>
          <w:rStyle w:val="FootnoteAnchor"/>
          <w:rtl w:val="true"/>
        </w:rPr>
        <w:footnoteReference w:id="123"/>
      </w:r>
      <w:r>
        <w:rPr>
          <w:rFonts w:ascii="Amiri" w:hAnsi="Amiri" w:eastAsia="Amiri" w:cs="Amiri"/>
          <w:color w:val="111111"/>
          <w:sz w:val="28"/>
          <w:sz w:val="28"/>
          <w:szCs w:val="28"/>
          <w:rtl w:val="true"/>
          <w:lang w:bidi="ar-SA"/>
        </w:rPr>
        <w:t>أم من دار جبلهم هو فيها، و خلق لهم القلوب التي يهوون بها المعاصي‌؟ 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دار جبلهم هو فيها، و خلق لهم القلوب التي يهوون بها المعاصي،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يحب أن يطيعه جميع خلقه‌؟ 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معها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إبليس يحب أن يعصي اللّه جميع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الذي أردت، سكت فلم يرد علي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هل لهؤلاء الكلمات من أصل‌؟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أجيك بهن من كتاب اللّه عزّ </w:t>
      </w:r>
      <w:bookmarkStart w:id="39" w:name="pg16740_192273"/>
    </w:p>
    <w:p>
      <w:pPr>
        <w:pStyle w:val="BookText"/>
        <w:rPr/>
      </w:pPr>
      <w:bookmarkEnd w:id="39"/>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جميع خلقه من أربعة أشياء، لم يخلق شيئين من شيء واحد، فجعل الطاعة في اثنين و جعل المعصية في اثنين فاللذان </w:t>
      </w:r>
      <w:r>
        <w:rPr>
          <w:rStyle w:val="FootnoteAnchor"/>
          <w:rtl w:val="true"/>
        </w:rPr>
        <w:footnoteReference w:id="124"/>
      </w:r>
      <w:r>
        <w:rPr>
          <w:rFonts w:ascii="Amiri" w:hAnsi="Amiri" w:eastAsia="Amiri" w:cs="Amiri"/>
          <w:color w:val="111111"/>
          <w:sz w:val="28"/>
          <w:sz w:val="28"/>
          <w:szCs w:val="28"/>
          <w:rtl w:val="true"/>
          <w:lang w:bidi="ar-SA"/>
        </w:rPr>
        <w:t xml:space="preserve">فيهما الطاعة هي فيهما إلى يوم القيامة، و اللذان </w:t>
      </w:r>
      <w:r>
        <w:rPr>
          <w:rStyle w:val="FootnoteAnchor"/>
          <w:rtl w:val="true"/>
        </w:rPr>
        <w:footnoteReference w:id="125"/>
      </w:r>
      <w:r>
        <w:rPr>
          <w:rFonts w:ascii="Amiri" w:hAnsi="Amiri" w:eastAsia="Amiri" w:cs="Amiri"/>
          <w:color w:val="111111"/>
          <w:sz w:val="28"/>
          <w:sz w:val="28"/>
          <w:szCs w:val="28"/>
          <w:rtl w:val="true"/>
          <w:lang w:bidi="ar-SA"/>
        </w:rPr>
        <w:t>فيهما المعصية هي فيهما إلى يوم القيامة، إنّ‌ اللّه خلق الملائكة من نور، و خلق الجان من نار، و خلق البهائم من ماء، و خلق آدم من طين، فجعل الطاعة في الملائكة و البهائم، و جعل المعصية في الجن و الإنس، 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681768_73709187"/>
      <w:bookmarkStart w:id="41" w:name="_Toc15"/>
      <w:bookmarkEnd w:id="40"/>
      <w:r>
        <w:rPr/>
        <w:t>8636</w:t>
      </w:r>
      <w:r>
        <w:rPr>
          <w:rtl w:val="true"/>
        </w:rPr>
        <w:t xml:space="preserve"> - </w:t>
      </w:r>
      <w:r>
        <w:rPr>
          <w:rtl w:val="true"/>
        </w:rPr>
        <w:t>أبو عامر الحكمي</w:t>
      </w:r>
      <w:bookmarkEnd w:id="41"/>
    </w:p>
    <w:p>
      <w:pPr>
        <w:pStyle w:val="BookText"/>
        <w:rPr/>
      </w:pPr>
      <w:r>
        <w:rPr>
          <w:rFonts w:ascii="Amiri" w:hAnsi="Amiri" w:eastAsia="Amiri" w:cs="Amiri"/>
          <w:color w:val="111111"/>
          <w:sz w:val="28"/>
          <w:sz w:val="28"/>
          <w:szCs w:val="28"/>
          <w:rtl w:val="true"/>
          <w:lang w:bidi="ar-SA"/>
        </w:rPr>
        <w:t xml:space="preserve">اسمه خثيم </w:t>
      </w:r>
      <w:r>
        <w:rPr>
          <w:rStyle w:val="FootnoteAnchor"/>
          <w:rtl w:val="true"/>
        </w:rPr>
        <w:footnoteReference w:id="126"/>
      </w:r>
      <w:r>
        <w:rPr>
          <w:rFonts w:ascii="Amiri" w:hAnsi="Amiri" w:eastAsia="Amiri" w:cs="Amiri"/>
          <w:color w:val="111111"/>
          <w:sz w:val="28"/>
          <w:sz w:val="28"/>
          <w:szCs w:val="28"/>
          <w:rtl w:val="true"/>
          <w:lang w:bidi="ar-SA"/>
        </w:rPr>
        <w:t>بن ثابت، تقدّم ذكره في حرف الخاء</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681770_73709187"/>
      <w:bookmarkStart w:id="43" w:name="_Toc16"/>
      <w:bookmarkEnd w:id="42"/>
      <w:r>
        <w:rPr/>
        <w:t>8637</w:t>
      </w:r>
      <w:r>
        <w:rPr>
          <w:rtl w:val="true"/>
        </w:rPr>
        <w:t xml:space="preserve"> - </w:t>
      </w:r>
      <w:r>
        <w:rPr>
          <w:rtl w:val="true"/>
        </w:rPr>
        <w:t>أبو عباد</w:t>
      </w:r>
      <w:bookmarkEnd w:id="43"/>
    </w:p>
    <w:p>
      <w:pPr>
        <w:pStyle w:val="BookText"/>
        <w:rPr/>
      </w:pPr>
      <w:r>
        <w:rPr>
          <w:rFonts w:ascii="Amiri" w:hAnsi="Amiri" w:eastAsia="Amiri" w:cs="Amiri"/>
          <w:color w:val="111111"/>
          <w:sz w:val="28"/>
          <w:sz w:val="28"/>
          <w:szCs w:val="28"/>
          <w:rtl w:val="true"/>
          <w:lang w:bidi="ar-SA"/>
        </w:rPr>
        <w:t xml:space="preserve">حكى عن القاسم بن </w:t>
      </w:r>
      <w:r>
        <w:rPr>
          <w:rStyle w:val="FootnoteAnchor"/>
          <w:rtl w:val="true"/>
        </w:rPr>
        <w:footnoteReference w:id="127"/>
      </w:r>
      <w:r>
        <w:rPr>
          <w:rFonts w:ascii="Amiri" w:hAnsi="Amiri" w:eastAsia="Amiri" w:cs="Amiri"/>
          <w:color w:val="111111"/>
          <w:sz w:val="28"/>
          <w:sz w:val="28"/>
          <w:szCs w:val="28"/>
          <w:rtl w:val="true"/>
          <w:lang w:bidi="ar-SA"/>
        </w:rPr>
        <w:t>عثمان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إبراهيم بن محمّد بن الحسن أبو إسحاق الأصبهاني، و هو زيرك بن عبد اللّه، تقدم ذكره في حرف الزاي</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681772_73709187"/>
      <w:bookmarkStart w:id="45" w:name="_Toc17"/>
      <w:bookmarkEnd w:id="44"/>
      <w:r>
        <w:rPr>
          <w:rtl w:val="true"/>
        </w:rPr>
        <w:t>[</w:t>
      </w:r>
      <w:r>
        <w:rPr>
          <w:rtl w:val="true"/>
        </w:rPr>
        <w:t>ذكر من اسمه أبو العباس</w:t>
      </w:r>
      <w:r>
        <w:rPr>
          <w:rtl w:val="true"/>
        </w:rPr>
        <w:t>]</w:t>
      </w:r>
      <w:bookmarkEnd w:id="45"/>
    </w:p>
    <w:p>
      <w:pPr>
        <w:pStyle w:val="Heading5"/>
        <w:numPr>
          <w:ilvl w:val="4"/>
          <w:numId w:val="1"/>
        </w:numPr>
        <w:rPr/>
      </w:pPr>
      <w:bookmarkStart w:id="46" w:name="__RefHeading___Toc4681774_73709187"/>
      <w:bookmarkStart w:id="47" w:name="_Toc18"/>
      <w:bookmarkEnd w:id="46"/>
      <w:r>
        <w:rPr>
          <w:rtl w:val="true"/>
        </w:rPr>
        <w:t>اشارة</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 أبو العباس</w:t>
      </w:r>
      <w:r>
        <w:rPr>
          <w:rFonts w:eastAsia="Amiri" w:cs="Amiri" w:ascii="Amiri" w:hAnsi="Amiri"/>
          <w:color w:val="111111"/>
          <w:sz w:val="28"/>
          <w:szCs w:val="28"/>
          <w:rtl w:val="true"/>
          <w:lang w:bidi="ar-SA"/>
        </w:rPr>
        <w:t xml:space="preserve">] </w:t>
      </w:r>
      <w:r>
        <w:rPr>
          <w:rStyle w:val="FootnoteAnchor"/>
          <w:rtl w:val="true"/>
        </w:rPr>
        <w:footnoteReference w:id="128"/>
      </w:r>
    </w:p>
    <w:p>
      <w:pPr>
        <w:pStyle w:val="Heading5"/>
        <w:numPr>
          <w:ilvl w:val="4"/>
          <w:numId w:val="1"/>
        </w:numPr>
        <w:rPr/>
      </w:pPr>
      <w:bookmarkStart w:id="48" w:name="__RefHeading___Toc4681776_73709187"/>
      <w:bookmarkStart w:id="49" w:name="_Toc19"/>
      <w:bookmarkEnd w:id="48"/>
      <w:r>
        <w:rPr/>
        <w:t>8638</w:t>
      </w:r>
      <w:r>
        <w:rPr>
          <w:rtl w:val="true"/>
        </w:rPr>
        <w:t xml:space="preserve"> - </w:t>
      </w:r>
      <w:r>
        <w:rPr>
          <w:rtl w:val="true"/>
        </w:rPr>
        <w:t>أبو العبّاس</w:t>
      </w:r>
      <w:bookmarkEnd w:id="49"/>
    </w:p>
    <w:p>
      <w:pPr>
        <w:pStyle w:val="BookText"/>
        <w:rPr/>
      </w:pPr>
      <w:r>
        <w:rPr>
          <w:rFonts w:ascii="Amiri" w:hAnsi="Amiri" w:eastAsia="Amiri" w:cs="Amiri"/>
          <w:color w:val="111111"/>
          <w:sz w:val="28"/>
          <w:sz w:val="28"/>
          <w:szCs w:val="28"/>
          <w:rtl w:val="true"/>
          <w:lang w:bidi="ar-SA"/>
        </w:rPr>
        <w:t>إن لم يكن الوليد بن مسلم فلا أدري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إبراهيم بن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سعيد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المقرئ، نا أبو الحسين بن المهتدي </w:t>
      </w:r>
      <w:r>
        <w:rPr>
          <w:rStyle w:val="FootnoteAnchor"/>
          <w:rtl w:val="true"/>
        </w:rPr>
        <w:footnoteReference w:id="129"/>
      </w:r>
      <w:r>
        <w:rPr>
          <w:rFonts w:ascii="Amiri" w:hAnsi="Amiri" w:eastAsia="Amiri" w:cs="Amiri"/>
          <w:color w:val="111111"/>
          <w:sz w:val="28"/>
          <w:sz w:val="28"/>
          <w:szCs w:val="28"/>
          <w:rtl w:val="true"/>
          <w:lang w:bidi="ar-SA"/>
        </w:rPr>
        <w:t>،أنا عبد اللّه الفرضي، أنا عثمان بن أحمد، نا إسحاق بن أحمد، نا إسحاق بن إبراهيم بن سنين،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أيضا من كتاب إبراهيم بن سعيد يعني الجوهري، حدّثني شيخ من أهل دمشق رأيته بها </w:t>
      </w:r>
      <w:bookmarkStart w:id="50" w:name="pg16740_192274"/>
    </w:p>
    <w:p>
      <w:pPr>
        <w:pStyle w:val="BookText"/>
        <w:rPr/>
      </w:pPr>
      <w:bookmarkEnd w:id="50"/>
      <w:r>
        <w:rPr>
          <w:rFonts w:ascii="Amiri" w:hAnsi="Amiri" w:eastAsia="Amiri" w:cs="Amiri"/>
          <w:color w:val="111111"/>
          <w:sz w:val="28"/>
          <w:sz w:val="28"/>
          <w:szCs w:val="28"/>
          <w:rtl w:val="true"/>
          <w:lang w:bidi="ar-SA"/>
        </w:rPr>
        <w:t>و كان ثقة، في سنة تسعين و مائة، يكنى أبا العبّاس، عن إبراهيم بن أبي يحيى، عن أبان، عن عكرمة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عطاء بن أبي رباح، و طاوس على مائدة ابن عباس فوقعت جرادة على المائدة، فقال محمّد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Style w:val="FootnoteAnchor"/>
          <w:rtl w:val="true"/>
        </w:rPr>
        <w:footnoteReference w:id="130"/>
      </w:r>
      <w:r>
        <w:rPr>
          <w:rFonts w:ascii="Amiri" w:hAnsi="Amiri" w:eastAsia="Amiri" w:cs="Amiri"/>
          <w:color w:val="111111"/>
          <w:sz w:val="28"/>
          <w:sz w:val="28"/>
          <w:szCs w:val="28"/>
          <w:rtl w:val="true"/>
          <w:lang w:bidi="ar-SA"/>
        </w:rPr>
        <w:t>علي بن أبي طالب أن هذه النقط‍‌ السوداء التي في جناح الجرادة كتاب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إله العالمين، قاصم الجبارين، خلقت الجراد و جعلته جندا من جنودي، أهلك به من أشاء من عبادي</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681778_73709187"/>
      <w:bookmarkStart w:id="52" w:name="_Toc20"/>
      <w:bookmarkEnd w:id="51"/>
      <w:r>
        <w:rPr/>
        <w:t>8639</w:t>
      </w:r>
      <w:r>
        <w:rPr>
          <w:rtl w:val="true"/>
        </w:rPr>
        <w:t xml:space="preserve"> - </w:t>
      </w:r>
      <w:r>
        <w:rPr>
          <w:rtl w:val="true"/>
        </w:rPr>
        <w:t>أبو العبّاس السّفّاح</w:t>
      </w:r>
      <w:bookmarkEnd w:id="52"/>
    </w:p>
    <w:p>
      <w:pPr>
        <w:pStyle w:val="BookText"/>
        <w:rPr/>
      </w:pPr>
      <w:r>
        <w:rPr>
          <w:rFonts w:ascii="Amiri" w:hAnsi="Amiri" w:eastAsia="Amiri" w:cs="Amiri"/>
          <w:color w:val="111111"/>
          <w:sz w:val="28"/>
          <w:sz w:val="28"/>
          <w:szCs w:val="28"/>
          <w:rtl w:val="true"/>
          <w:lang w:bidi="ar-SA"/>
        </w:rPr>
        <w:t>اسمه عبد اللّه بن محمّد، تقدّم ذكره في حرف العين</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681780_73709187"/>
      <w:bookmarkStart w:id="54" w:name="_Toc21"/>
      <w:bookmarkEnd w:id="53"/>
      <w:r>
        <w:rPr/>
        <w:t>8640</w:t>
      </w:r>
      <w:r>
        <w:rPr>
          <w:rtl w:val="true"/>
        </w:rPr>
        <w:t xml:space="preserve"> - </w:t>
      </w:r>
      <w:r>
        <w:rPr>
          <w:rtl w:val="true"/>
        </w:rPr>
        <w:t>أبو العبّاس بن جعفر المتوكل بن محمّد المعتصم بن هارون الرشيد</w:t>
      </w:r>
      <w:bookmarkEnd w:id="54"/>
    </w:p>
    <w:p>
      <w:pPr>
        <w:pStyle w:val="BookText"/>
        <w:rPr/>
      </w:pPr>
      <w:r>
        <w:rPr>
          <w:rFonts w:ascii="Amiri" w:hAnsi="Amiri" w:eastAsia="Amiri" w:cs="Amiri"/>
          <w:color w:val="111111"/>
          <w:sz w:val="28"/>
          <w:sz w:val="28"/>
          <w:szCs w:val="28"/>
          <w:rtl w:val="true"/>
          <w:lang w:bidi="ar-SA"/>
        </w:rPr>
        <w:t>ابن محمّد المهدي بن عبد اللّه المنصور بن محمّد بن علي بن عبد اللّه</w:t>
      </w:r>
    </w:p>
    <w:p>
      <w:pPr>
        <w:pStyle w:val="BookText"/>
        <w:rPr/>
      </w:pPr>
      <w:r>
        <w:rPr>
          <w:rFonts w:ascii="Amiri" w:hAnsi="Amiri" w:eastAsia="Amiri" w:cs="Amiri"/>
          <w:color w:val="111111"/>
          <w:sz w:val="28"/>
          <w:sz w:val="28"/>
          <w:szCs w:val="28"/>
          <w:rtl w:val="true"/>
          <w:lang w:bidi="ar-SA"/>
        </w:rPr>
        <w:t>ابن عباس الهاشمي، المعروف بأبي العبّاس الكبير</w:t>
      </w:r>
    </w:p>
    <w:p>
      <w:pPr>
        <w:pStyle w:val="BookText"/>
        <w:rPr/>
      </w:pPr>
      <w:r>
        <w:rPr>
          <w:rFonts w:ascii="Amiri" w:hAnsi="Amiri" w:eastAsia="Amiri" w:cs="Amiri"/>
          <w:color w:val="111111"/>
          <w:sz w:val="28"/>
          <w:sz w:val="28"/>
          <w:szCs w:val="28"/>
          <w:rtl w:val="true"/>
          <w:lang w:bidi="ar-SA"/>
        </w:rPr>
        <w:t xml:space="preserve">قدم دمشق مع أبيه المتوكل سنة ثلاث و أربعين و مائتين، فيما قرأته بخط‍‌ عبد اللّه بن محمّد الخطابي، و كان المعتمد أخوه قد خاف أن يبايع له بالخلافة، فحذره و أخاه أبا محمّد ابني المتوكل إلى بغداد </w:t>
      </w:r>
      <w:r>
        <w:rPr>
          <w:rStyle w:val="FootnoteAnchor"/>
          <w:rtl w:val="true"/>
        </w:rPr>
        <w:footnoteReference w:id="131"/>
      </w:r>
      <w:r>
        <w:rPr>
          <w:rFonts w:ascii="Amiri" w:hAnsi="Amiri" w:eastAsia="Amiri" w:cs="Amiri"/>
          <w:color w:val="111111"/>
          <w:sz w:val="28"/>
          <w:sz w:val="28"/>
          <w:szCs w:val="28"/>
          <w:rtl w:val="true"/>
          <w:lang w:bidi="ar-SA"/>
        </w:rPr>
        <w:t xml:space="preserve">فحبسا يوم الخميس لعشر خلون من جمادى الآخرة سنة إحدى و سبعين و مائتين، ثم رضي عنهما </w:t>
      </w:r>
      <w:r>
        <w:rPr>
          <w:rStyle w:val="FootnoteAnchor"/>
          <w:rtl w:val="true"/>
        </w:rPr>
        <w:footnoteReference w:id="132"/>
      </w:r>
      <w:r>
        <w:rPr>
          <w:rFonts w:ascii="Amiri" w:hAnsi="Amiri" w:eastAsia="Amiri" w:cs="Amiri"/>
          <w:color w:val="111111"/>
          <w:sz w:val="28"/>
          <w:sz w:val="28"/>
          <w:szCs w:val="28"/>
          <w:rtl w:val="true"/>
          <w:lang w:bidi="ar-SA"/>
        </w:rPr>
        <w:t>،و خلع عليهما في صفر سنة اثنتين و سبعين، و أذن لهما في الشخوص إلى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محمّد بن أحمد بن القواس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صفر سنة أربع و سبعين و مائتين مات أبو العبّاس الكبير بسرّمن رأى </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4681782_73709187"/>
      <w:bookmarkStart w:id="56" w:name="_Toc22"/>
      <w:bookmarkEnd w:id="55"/>
      <w:r>
        <w:rPr/>
        <w:t>8641</w:t>
      </w:r>
      <w:r>
        <w:rPr>
          <w:rtl w:val="true"/>
        </w:rPr>
        <w:t xml:space="preserve"> - </w:t>
      </w:r>
      <w:r>
        <w:rPr>
          <w:rtl w:val="true"/>
        </w:rPr>
        <w:t>أبو العبّاس القطان  البيروتي</w:t>
      </w:r>
      <w:bookmarkEnd w:id="56"/>
    </w:p>
    <w:p>
      <w:pPr>
        <w:pStyle w:val="BookText"/>
        <w:rPr/>
      </w:pPr>
      <w:r>
        <w:rPr>
          <w:rFonts w:eastAsia="IRNazanin" w:cs="IRNazanin"/>
          <w:color w:val="111111"/>
          <w:sz w:val="28"/>
          <w:szCs w:val="28"/>
          <w:lang w:bidi="fa-IR"/>
        </w:rPr>
        <w:t>8641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القطان </w:t>
      </w:r>
      <w:r>
        <w:rPr>
          <w:rStyle w:val="FootnoteAnchor"/>
          <w:rtl w:val="true"/>
        </w:rPr>
        <w:footnoteReference w:id="133"/>
      </w:r>
      <w:r>
        <w:rPr>
          <w:rFonts w:ascii="Amiri" w:hAnsi="Amiri" w:eastAsia="Amiri" w:cs="Amiri"/>
          <w:color w:val="111111"/>
          <w:sz w:val="28"/>
          <w:sz w:val="28"/>
          <w:szCs w:val="28"/>
          <w:rtl w:val="true"/>
          <w:lang w:bidi="ar-SA"/>
        </w:rPr>
        <w:t>البيروتي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عقبة بن علقمة</w:t>
      </w:r>
      <w:r>
        <w:rPr>
          <w:rFonts w:eastAsia="Amiri" w:cs="Amiri" w:ascii="Amiri" w:hAnsi="Amiri"/>
          <w:color w:val="111111"/>
          <w:sz w:val="28"/>
          <w:szCs w:val="28"/>
          <w:rtl w:val="true"/>
          <w:lang w:bidi="ar-SA"/>
        </w:rPr>
        <w:t xml:space="preserve">. </w:t>
      </w:r>
      <w:bookmarkStart w:id="57" w:name="pg16740_192275"/>
    </w:p>
    <w:p>
      <w:pPr>
        <w:pStyle w:val="BookText"/>
        <w:rPr/>
      </w:pPr>
      <w:bookmarkEnd w:id="57"/>
      <w:r>
        <w:rPr>
          <w:rFonts w:ascii="Amiri" w:hAnsi="Amiri" w:eastAsia="Amiri" w:cs="Amiri"/>
          <w:color w:val="111111"/>
          <w:sz w:val="28"/>
          <w:sz w:val="28"/>
          <w:szCs w:val="28"/>
          <w:rtl w:val="true"/>
          <w:lang w:bidi="ar-SA"/>
        </w:rPr>
        <w:t>روى عنه يزيد بن محمّد، و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أنبأ أبو الحسن محمّد بن عبد الواحد، أنبأ أبو بكر بن إسماعيل، نا يحيى بن محمّد بن صاعد، نا يزيد بن عبد الصّمد الدمشقي، نا أبو العباس العطار </w:t>
      </w:r>
      <w:r>
        <w:rPr>
          <w:rStyle w:val="FootnoteAnchor"/>
          <w:rtl w:val="true"/>
        </w:rPr>
        <w:footnoteReference w:id="134"/>
      </w:r>
      <w:r>
        <w:rPr>
          <w:rFonts w:ascii="Amiri" w:hAnsi="Amiri" w:eastAsia="Amiri" w:cs="Amiri"/>
          <w:color w:val="111111"/>
          <w:sz w:val="28"/>
          <w:sz w:val="28"/>
          <w:szCs w:val="28"/>
          <w:rtl w:val="true"/>
          <w:lang w:bidi="ar-SA"/>
        </w:rPr>
        <w:t>البيروتي، ثقة، نا عقبة بن علقمة، عن يونس بن يزيد الأيلي،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 المرأة إلاّ و معها ذو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أبي أبو العبّاس، و القاضي أبو عبد اللّه الحسين بن محمّد بن أبي الرضا،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الحسن بن حبيب، نا يزيد بن عبد الصّمد، نا أبو العبّاس العطار، أنا عقبة بن علقمة، عن الأوزاعي، عن أبي الزبير، عن جابر ابن عبد اللّه أن رسول اللّه صلى اللّه عليه و سلّم كان في الدفعتين ثنتيها كافّا </w:t>
      </w:r>
      <w:r>
        <w:rPr>
          <w:rStyle w:val="FootnoteAnchor"/>
          <w:rtl w:val="true"/>
        </w:rPr>
        <w:footnoteReference w:id="135"/>
      </w:r>
      <w:r>
        <w:rPr>
          <w:rFonts w:ascii="Amiri" w:hAnsi="Amiri" w:eastAsia="Amiri" w:cs="Amiri"/>
          <w:color w:val="111111"/>
          <w:sz w:val="28"/>
          <w:sz w:val="28"/>
          <w:szCs w:val="28"/>
          <w:rtl w:val="true"/>
          <w:lang w:bidi="ar-SA"/>
        </w:rPr>
        <w:t>راحلته يقول لمن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 السكينة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Style w:val="FootnoteAnchor"/>
          <w:rtl w:val="true"/>
        </w:rPr>
        <w:footnoteReference w:id="136"/>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w:t>
      </w:r>
    </w:p>
    <w:p>
      <w:pPr>
        <w:pStyle w:val="Heading5"/>
        <w:numPr>
          <w:ilvl w:val="4"/>
          <w:numId w:val="1"/>
        </w:numPr>
        <w:rPr/>
      </w:pPr>
      <w:bookmarkStart w:id="58" w:name="__RefHeading___Toc4681784_73709187"/>
      <w:bookmarkStart w:id="59" w:name="_Toc23"/>
      <w:bookmarkEnd w:id="58"/>
      <w:r>
        <w:rPr/>
        <w:t>8641</w:t>
      </w:r>
      <w:r>
        <w:rPr>
          <w:rtl w:val="true"/>
        </w:rPr>
        <w:t xml:space="preserve">م </w:t>
      </w:r>
      <w:r>
        <w:rPr>
          <w:rtl w:val="true"/>
        </w:rPr>
        <w:t xml:space="preserve">- </w:t>
      </w:r>
      <w:r>
        <w:rPr>
          <w:rtl w:val="true"/>
        </w:rPr>
        <w:t>أبو العبّاس الأعرج، وكيل القاضي</w:t>
      </w:r>
      <w:bookmarkEnd w:id="59"/>
    </w:p>
    <w:p>
      <w:pPr>
        <w:pStyle w:val="BookText"/>
        <w:rPr/>
      </w:pPr>
      <w:r>
        <w:rPr>
          <w:rFonts w:ascii="Amiri" w:hAnsi="Amiri" w:eastAsia="Amiri" w:cs="Amiri"/>
          <w:color w:val="111111"/>
          <w:sz w:val="28"/>
          <w:sz w:val="28"/>
          <w:szCs w:val="28"/>
          <w:rtl w:val="true"/>
          <w:lang w:bidi="ar-SA"/>
        </w:rPr>
        <w:t>حكى عن القاضي محمّد بن إسماعيل 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بن حميد الحوراني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نصر بن الجبّان، عن أبي هاشم المؤدب، حدّثني محمّد بن حميد، نا أبو العباس الأعرج المخاصم،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يزيد بن عبد الصّمد على محمّد بن إسماعيل القاضي، و كان قد أكل ثوما، فقال يزيد حين شمّ‌ رائحة 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من أكل هذا الخرا؟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أكلته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4681786_73709187"/>
      <w:bookmarkStart w:id="61" w:name="_Toc24"/>
      <w:bookmarkEnd w:id="60"/>
      <w:r>
        <w:rPr/>
        <w:t>8642</w:t>
      </w:r>
      <w:r>
        <w:rPr>
          <w:rtl w:val="true"/>
        </w:rPr>
        <w:t xml:space="preserve"> - </w:t>
      </w:r>
      <w:r>
        <w:rPr>
          <w:rtl w:val="true"/>
        </w:rPr>
        <w:t>أبو العبّاس المروزي</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 هشام بن عمار</w:t>
      </w:r>
      <w:r>
        <w:rPr>
          <w:rFonts w:eastAsia="IRNazanin" w:cs="IRNazanin"/>
          <w:color w:val="111111"/>
          <w:sz w:val="28"/>
          <w:szCs w:val="28"/>
          <w:rtl w:val="true"/>
          <w:lang w:bidi="fa-IR"/>
        </w:rPr>
        <w:t xml:space="preserve">. </w:t>
      </w:r>
      <w:bookmarkStart w:id="62" w:name="pg16740_192276"/>
    </w:p>
    <w:p>
      <w:pPr>
        <w:pStyle w:val="BookText"/>
        <w:rPr/>
      </w:pPr>
      <w:bookmarkEnd w:id="62"/>
      <w:r>
        <w:rPr>
          <w:rFonts w:ascii="IRNazanin" w:hAnsi="IRNazanin" w:eastAsia="IRNazanin"/>
          <w:color w:val="111111"/>
          <w:sz w:val="28"/>
          <w:sz w:val="28"/>
          <w:szCs w:val="28"/>
          <w:rtl w:val="true"/>
          <w:lang w:bidi="fa-IR"/>
        </w:rPr>
        <w:t>روى عنه محمّد بن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القاسم بن مسعدة، أنا حمزة بن يوسف، أنا أبو أحمد بن عدي </w:t>
      </w:r>
      <w:r>
        <w:rPr>
          <w:rStyle w:val="FootnoteAnchor"/>
          <w:rtl w:val="true"/>
        </w:rPr>
        <w:footnoteReference w:id="138"/>
      </w:r>
      <w:r>
        <w:rPr>
          <w:rFonts w:ascii="Amiri" w:hAnsi="Amiri" w:eastAsia="Amiri" w:cs="Amiri"/>
          <w:color w:val="111111"/>
          <w:sz w:val="28"/>
          <w:sz w:val="28"/>
          <w:szCs w:val="28"/>
          <w:rtl w:val="true"/>
          <w:lang w:bidi="ar-SA"/>
        </w:rPr>
        <w:t>،نا محمّد بن خلف، حدّثني أبو العبّاس المروزي، 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سويد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w:t>
      </w:r>
      <w:r>
        <w:rPr>
          <w:rStyle w:val="FootnoteAnchor"/>
          <w:rtl w:val="true"/>
        </w:rPr>
        <w:footnoteReference w:id="139"/>
      </w:r>
      <w:r>
        <w:rPr>
          <w:rFonts w:ascii="Amiri" w:hAnsi="Amiri" w:eastAsia="Amiri" w:cs="Amiri"/>
          <w:color w:val="111111"/>
          <w:sz w:val="28"/>
          <w:sz w:val="28"/>
          <w:szCs w:val="28"/>
          <w:rtl w:val="true"/>
          <w:lang w:bidi="ar-SA"/>
        </w:rPr>
        <w:t>عن أبي الزبير و هو لا يحسن يصلّي، و تأخذ عن أبان بن أبي عياش، و إنّما كان قتادة يروي عن أنس مائتي حديث، و هو يروي ألف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هو فأخذ منهم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4681788_73709187"/>
      <w:bookmarkStart w:id="64" w:name="_Toc25"/>
      <w:bookmarkEnd w:id="63"/>
      <w:r>
        <w:rPr/>
        <w:t>8643</w:t>
      </w:r>
      <w:r>
        <w:rPr>
          <w:rtl w:val="true"/>
        </w:rPr>
        <w:t xml:space="preserve"> - </w:t>
      </w:r>
      <w:r>
        <w:rPr>
          <w:rtl w:val="true"/>
        </w:rPr>
        <w:t>أبو العبّاس الحنفيّ‌</w:t>
      </w:r>
      <w:bookmarkEnd w:id="64"/>
    </w:p>
    <w:p>
      <w:pPr>
        <w:pStyle w:val="BookText"/>
        <w:rPr/>
      </w:pPr>
      <w:r>
        <w:rPr>
          <w:rFonts w:ascii="Amiri" w:hAnsi="Amiri" w:eastAsia="Amiri" w:cs="Amiri"/>
          <w:color w:val="111111"/>
          <w:sz w:val="28"/>
          <w:sz w:val="28"/>
          <w:szCs w:val="28"/>
          <w:rtl w:val="true"/>
          <w:lang w:bidi="ar-SA"/>
        </w:rPr>
        <w:t>قدم دمشق، و حدّث بها عن عبد اللّه بن نوح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الحسن بن حبيب الحصائري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و أبو الوحش سبيع بن المسلم عنه، أنا أبو منصور أحمد بن عبد اللّه بن أحمد الفرغاني، نا أبو علي الحسن بن حبيب بن عبد الملك الدمشقي، إمام مسجد الجابية بدمشق، ثنا أبو </w:t>
      </w:r>
      <w:r>
        <w:rPr>
          <w:rStyle w:val="FootnoteAnchor"/>
          <w:rtl w:val="true"/>
        </w:rPr>
        <w:footnoteReference w:id="141"/>
      </w:r>
      <w:r>
        <w:rPr>
          <w:rFonts w:ascii="Amiri" w:hAnsi="Amiri" w:eastAsia="Amiri" w:cs="Amiri"/>
          <w:color w:val="111111"/>
          <w:sz w:val="28"/>
          <w:sz w:val="28"/>
          <w:szCs w:val="28"/>
          <w:rtl w:val="true"/>
          <w:lang w:bidi="ar-SA"/>
        </w:rPr>
        <w:t xml:space="preserve">العباس الحنفي، قدم علينا دمشق، صاحب حديث، نا عبد اللّه بن نوح الأنصاري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،أخبرني محمّد بن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بن مصعب أبو طاهر،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العتّابي و قد كان أمير المؤمنين المأمون أنزله المخرّم </w:t>
      </w:r>
      <w:r>
        <w:rPr>
          <w:rStyle w:val="FootnoteAnchor"/>
          <w:rtl w:val="true"/>
        </w:rPr>
        <w:footnoteReference w:id="144"/>
      </w:r>
      <w:r>
        <w:rPr>
          <w:rFonts w:ascii="Amiri" w:hAnsi="Amiri" w:eastAsia="Amiri" w:cs="Amiri"/>
          <w:color w:val="111111"/>
          <w:sz w:val="28"/>
          <w:sz w:val="28"/>
          <w:szCs w:val="28"/>
          <w:rtl w:val="true"/>
          <w:lang w:bidi="ar-SA"/>
        </w:rPr>
        <w:t>فوجدته على بند بلا متكأ و بين يديه كلب رابض، و إناء فيه شراب، و هو يشرب شربة و يلعق الكلب أخرى،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أنت في سنك و علمك </w:t>
      </w:r>
      <w:r>
        <w:rPr>
          <w:rStyle w:val="FootnoteAnchor"/>
          <w:rtl w:val="true"/>
        </w:rPr>
        <w:footnoteReference w:id="145"/>
      </w:r>
      <w:r>
        <w:rPr>
          <w:rFonts w:ascii="Amiri" w:hAnsi="Amiri" w:eastAsia="Amiri" w:cs="Amiri"/>
          <w:color w:val="111111"/>
          <w:sz w:val="28"/>
          <w:sz w:val="28"/>
          <w:szCs w:val="28"/>
          <w:rtl w:val="true"/>
          <w:lang w:bidi="ar-SA"/>
        </w:rPr>
        <w:t>و محلك من أمير المؤمنين تنادم كلبا؟ فقال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دعني منك، إن هذا خلف من قرناء السوء، و هو مع هذا يصبر على قليلي و كثيري، و يحفظني في مغيبي و مشهدي، و يدفع أذاه و أذى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 بصفة حتى تمنيت أنّي كنت كلبا </w:t>
      </w:r>
      <w:r>
        <w:rPr>
          <w:rStyle w:val="FootnoteAnchor"/>
          <w:rtl w:val="true"/>
        </w:rPr>
        <w:footnoteReference w:id="146"/>
      </w:r>
      <w:r>
        <w:rPr>
          <w:rFonts w:ascii="Amiri" w:hAnsi="Amiri" w:eastAsia="Amiri" w:cs="Amiri"/>
          <w:color w:val="111111"/>
          <w:sz w:val="28"/>
          <w:sz w:val="28"/>
          <w:szCs w:val="28"/>
          <w:rtl w:val="true"/>
          <w:lang w:bidi="ar-SA"/>
        </w:rPr>
        <w:t>،ثم أنشدني فيه شعرا</w:t>
      </w:r>
      <w:r>
        <w:rPr>
          <w:rFonts w:eastAsia="Amiri" w:cs="Amiri" w:ascii="Amiri" w:hAnsi="Amiri"/>
          <w:color w:val="111111"/>
          <w:sz w:val="28"/>
          <w:szCs w:val="28"/>
          <w:rtl w:val="true"/>
          <w:lang w:bidi="ar-SA"/>
        </w:rPr>
        <w:t xml:space="preserve">: </w:t>
      </w:r>
      <w:bookmarkStart w:id="65" w:name="pg16740_192277"/>
    </w:p>
    <w:p>
      <w:pPr>
        <w:pStyle w:val="BookText"/>
        <w:rPr/>
      </w:pPr>
      <w:bookmarkEnd w:id="65"/>
      <w:r>
        <w:rPr>
          <w:rFonts w:ascii="Amiri" w:hAnsi="Amiri" w:eastAsia="Amiri" w:cs="Amiri"/>
          <w:color w:val="111111"/>
          <w:sz w:val="28"/>
          <w:sz w:val="28"/>
          <w:szCs w:val="28"/>
          <w:rtl w:val="true"/>
          <w:lang w:bidi="ar-SA"/>
        </w:rPr>
        <w:t xml:space="preserve">و نديم كان مهجة النف‍‌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تخيرته على حالتيه</w:t>
      </w:r>
    </w:p>
    <w:p>
      <w:pPr>
        <w:pStyle w:val="BookText"/>
        <w:rPr/>
      </w:pPr>
      <w:r>
        <w:rPr>
          <w:rFonts w:ascii="Amiri" w:hAnsi="Amiri" w:eastAsia="Amiri" w:cs="Amiri"/>
          <w:color w:val="111111"/>
          <w:sz w:val="28"/>
          <w:sz w:val="28"/>
          <w:szCs w:val="28"/>
          <w:rtl w:val="true"/>
          <w:lang w:bidi="ar-SA"/>
        </w:rPr>
        <w:t xml:space="preserve">عنده الحلم في المجالس و الطا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أكرم به لدى خلتيه</w:t>
      </w:r>
    </w:p>
    <w:p>
      <w:pPr>
        <w:pStyle w:val="BookText"/>
        <w:rPr/>
      </w:pPr>
      <w:r>
        <w:rPr>
          <w:rFonts w:ascii="Amiri" w:hAnsi="Amiri" w:eastAsia="Amiri" w:cs="Amiri"/>
          <w:color w:val="111111"/>
          <w:sz w:val="28"/>
          <w:sz w:val="28"/>
          <w:szCs w:val="28"/>
          <w:rtl w:val="true"/>
          <w:lang w:bidi="ar-SA"/>
        </w:rPr>
        <w:t xml:space="preserve">و هو دان إذا دنوت و إن 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رعاني مكانتي حافظيه</w:t>
      </w:r>
    </w:p>
    <w:p>
      <w:pPr>
        <w:pStyle w:val="BookText"/>
        <w:rPr/>
      </w:pPr>
      <w:r>
        <w:rPr>
          <w:rFonts w:ascii="Amiri" w:hAnsi="Amiri" w:eastAsia="Amiri" w:cs="Amiri"/>
          <w:color w:val="111111"/>
          <w:sz w:val="28"/>
          <w:sz w:val="28"/>
          <w:szCs w:val="28"/>
          <w:rtl w:val="true"/>
          <w:lang w:bidi="ar-SA"/>
        </w:rPr>
        <w:t xml:space="preserve">إن تناولت عرضه أو 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فسيّان ذا و هذا لديه</w:t>
      </w:r>
    </w:p>
    <w:p>
      <w:pPr>
        <w:pStyle w:val="BookText"/>
        <w:rPr/>
      </w:pPr>
      <w:r>
        <w:rPr>
          <w:rFonts w:ascii="Amiri" w:hAnsi="Amiri" w:eastAsia="Amiri" w:cs="Amiri"/>
          <w:color w:val="111111"/>
          <w:sz w:val="28"/>
          <w:sz w:val="28"/>
          <w:szCs w:val="28"/>
          <w:rtl w:val="true"/>
          <w:lang w:bidi="ar-SA"/>
        </w:rPr>
        <w:t xml:space="preserve">أقمر أزرق كأن سراجي‍‌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يضيئان في سنا مقلتيه</w:t>
      </w:r>
    </w:p>
    <w:p>
      <w:pPr>
        <w:pStyle w:val="BookText"/>
        <w:rPr/>
      </w:pPr>
      <w:r>
        <w:rPr>
          <w:rFonts w:ascii="Amiri" w:hAnsi="Amiri" w:eastAsia="Amiri" w:cs="Amiri"/>
          <w:color w:val="111111"/>
          <w:sz w:val="28"/>
          <w:sz w:val="28"/>
          <w:szCs w:val="28"/>
          <w:rtl w:val="true"/>
          <w:lang w:bidi="ar-SA"/>
        </w:rPr>
        <w:t xml:space="preserve">يشرب الكأس إن أمرت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يكلّح بسقطة عطفيه</w:t>
      </w:r>
    </w:p>
    <w:p>
      <w:pPr>
        <w:pStyle w:val="BookText"/>
        <w:rPr/>
      </w:pPr>
      <w:r>
        <w:rPr>
          <w:rFonts w:ascii="Amiri" w:hAnsi="Amiri" w:eastAsia="Amiri" w:cs="Amiri"/>
          <w:color w:val="111111"/>
          <w:sz w:val="28"/>
          <w:sz w:val="28"/>
          <w:szCs w:val="28"/>
          <w:rtl w:val="true"/>
          <w:lang w:bidi="ar-SA"/>
        </w:rPr>
        <w:t xml:space="preserve">مطرق تارة و أخرى يراعي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للعدو عن جانبيه</w:t>
      </w:r>
    </w:p>
    <w:p>
      <w:pPr>
        <w:pStyle w:val="BookText"/>
        <w:rPr/>
      </w:pPr>
      <w:r>
        <w:rPr>
          <w:rFonts w:ascii="Amiri" w:hAnsi="Amiri" w:eastAsia="Amiri" w:cs="Amiri"/>
          <w:color w:val="111111"/>
          <w:sz w:val="28"/>
          <w:sz w:val="28"/>
          <w:szCs w:val="28"/>
          <w:rtl w:val="true"/>
          <w:lang w:bidi="ar-SA"/>
        </w:rPr>
        <w:t xml:space="preserve">إن تغيبته أشاح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ملهيا لها مسمعيه</w:t>
      </w:r>
    </w:p>
    <w:p>
      <w:pPr>
        <w:pStyle w:val="BookText"/>
        <w:rPr/>
      </w:pPr>
      <w:r>
        <w:rPr>
          <w:rFonts w:ascii="Amiri" w:hAnsi="Amiri" w:eastAsia="Amiri" w:cs="Amiri"/>
          <w:color w:val="111111"/>
          <w:sz w:val="28"/>
          <w:sz w:val="28"/>
          <w:szCs w:val="28"/>
          <w:rtl w:val="true"/>
          <w:lang w:bidi="ar-SA"/>
        </w:rPr>
        <w:t xml:space="preserve">و إذا أقمت للصلاة أو 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جة لم أجل عن مدى نابيه</w:t>
      </w:r>
    </w:p>
    <w:p>
      <w:pPr>
        <w:pStyle w:val="BookText"/>
        <w:rPr/>
      </w:pPr>
      <w:r>
        <w:rPr>
          <w:rFonts w:ascii="Amiri" w:hAnsi="Amiri" w:eastAsia="Amiri" w:cs="Amiri"/>
          <w:color w:val="111111"/>
          <w:sz w:val="28"/>
          <w:sz w:val="28"/>
          <w:szCs w:val="28"/>
          <w:rtl w:val="true"/>
          <w:lang w:bidi="ar-SA"/>
        </w:rPr>
        <w:t xml:space="preserve">فهو خلّ‌ و صاحب 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دان إذا دنوت إليه</w:t>
      </w:r>
    </w:p>
    <w:p>
      <w:pPr>
        <w:pStyle w:val="Heading5"/>
        <w:numPr>
          <w:ilvl w:val="4"/>
          <w:numId w:val="1"/>
        </w:numPr>
        <w:rPr/>
      </w:pPr>
      <w:bookmarkStart w:id="66" w:name="__RefHeading___Toc4681790_73709187"/>
      <w:bookmarkStart w:id="67" w:name="_Toc26"/>
      <w:bookmarkEnd w:id="66"/>
      <w:r>
        <w:rPr/>
        <w:t>8643</w:t>
      </w:r>
      <w:r>
        <w:rPr>
          <w:rtl w:val="true"/>
        </w:rPr>
        <w:t xml:space="preserve"> - </w:t>
      </w:r>
      <w:r>
        <w:rPr>
          <w:rtl w:val="true"/>
        </w:rPr>
        <w:t>أبو العبّاس الورّاق</w:t>
      </w:r>
      <w:bookmarkEnd w:id="67"/>
    </w:p>
    <w:p>
      <w:pPr>
        <w:pStyle w:val="BookText"/>
        <w:rPr/>
      </w:pPr>
      <w:r>
        <w:rPr>
          <w:rFonts w:ascii="Amiri" w:hAnsi="Amiri" w:eastAsia="Amiri" w:cs="Amiri"/>
          <w:color w:val="111111"/>
          <w:sz w:val="28"/>
          <w:sz w:val="28"/>
          <w:szCs w:val="28"/>
          <w:rtl w:val="true"/>
          <w:lang w:bidi="ar-SA"/>
        </w:rPr>
        <w:t xml:space="preserve">حكى عن الجنيد بن محمّد، و أبي عبد اللّه أحمد بن يحيى الجلاّء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عبد الواحد بن بكر الورثاني، و أبو بكر محمّد بن عبد اللّه بن شاذان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عبد الغافر بن إسماعيل، و أبو الأسعد عبد الرّحمن بن عبد الواقد، و أبو المحاسن عبد الرزّاق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صالح أحمد بن عبد الملك بن علي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الفرج عبد الواحد بن بكر الورثاني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أبي الورد يقول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ارتفاع الغفلة ارتفاع العبودية، ثم الغفلة غفلتان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رحمة و غفلة نقمة، فأما التي هي رحمة، فلو كشف الغطاء، و شهد القوم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انقطعوا عن العبودية، و مراعاة الشر، و أما التي هي نقمة، فهي الغفلة التي تشغل العبد عن طاعة اللّه بمعصية</w:t>
      </w:r>
      <w:r>
        <w:rPr>
          <w:rFonts w:eastAsia="Amiri" w:cs="Amiri" w:ascii="Amiri" w:hAnsi="Amiri"/>
          <w:color w:val="111111"/>
          <w:sz w:val="28"/>
          <w:szCs w:val="28"/>
          <w:rtl w:val="true"/>
          <w:lang w:bidi="ar-SA"/>
        </w:rPr>
        <w:t xml:space="preserve">. </w:t>
      </w:r>
      <w:bookmarkStart w:id="68" w:name="pg16740_192278"/>
    </w:p>
    <w:p>
      <w:pPr>
        <w:pStyle w:val="BookText"/>
        <w:rPr/>
      </w:pPr>
      <w:bookmarkEnd w:id="68"/>
      <w:r>
        <w:rPr>
          <w:rFonts w:ascii="Amiri" w:hAnsi="Amiri" w:eastAsia="Amiri" w:cs="Amiri"/>
          <w:color w:val="111111"/>
          <w:sz w:val="28"/>
          <w:sz w:val="28"/>
          <w:szCs w:val="28"/>
          <w:rtl w:val="true"/>
          <w:lang w:bidi="ar-SA"/>
        </w:rPr>
        <w:t>أنبأنا أبو الفرج غيث بن علي، و نقلته من خطه، أنا الشريف أبو علي إسماعيل بن أحمد بن بلال المقرئ الدمياطي، أنا أبو بكر محمّد بن أحمد بن عبد اللّه الأردستاني، أنا أبو عبد الرّحمن محمّد بن الحسين السلمي، أنا أبو بكر محمّد بن عبد اللّه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العبّاس الورّاق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الجلاء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أبي فجعلناه على المغتسل،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فكشفنا عن وجهه فإذا هو يضحك و هو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التبس على الناس أمره،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فجاءوا بالطبيب و غطّينا وجهه،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مجسّه فأخذ مجسّه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ميت، فكشفنا عن وجهه، و قلنا خذ مجسّه فأخذ مجسّه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ميت، فكشفنا عن وجهه فنظر إليه الطبيب فرآه ضاحكا،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أدري ميت هو أو حيّ‌، فكلما جاء إنسان يغسّله يهابه، و لا يقدر على غسله، فقام إلينا الفضل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كبار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و صلّى عليه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أنبأ أبو بكر بن يحيى إبراهيم، أنا أبو عبد الرّحمن السلمي في كتاب تاريخ الصوفية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الورّاق الدمشقي من كبار مشايخ أهل دمشق</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681792_73709187"/>
      <w:bookmarkStart w:id="70" w:name="_Toc27"/>
      <w:bookmarkEnd w:id="69"/>
      <w:r>
        <w:rPr/>
        <w:t>8644</w:t>
      </w:r>
      <w:r>
        <w:rPr>
          <w:rtl w:val="true"/>
        </w:rPr>
        <w:t xml:space="preserve"> - </w:t>
      </w:r>
      <w:r>
        <w:rPr>
          <w:rtl w:val="true"/>
        </w:rPr>
        <w:t>أبو عباية</w:t>
      </w:r>
      <w:bookmarkEnd w:id="70"/>
    </w:p>
    <w:p>
      <w:pPr>
        <w:pStyle w:val="BookText"/>
        <w:rPr/>
      </w:pPr>
      <w:r>
        <w:rPr>
          <w:rFonts w:ascii="Amiri" w:hAnsi="Amiri" w:eastAsia="Amiri" w:cs="Amiri"/>
          <w:color w:val="111111"/>
          <w:sz w:val="28"/>
          <w:sz w:val="28"/>
          <w:szCs w:val="28"/>
          <w:rtl w:val="true"/>
          <w:lang w:bidi="ar-SA"/>
        </w:rPr>
        <w:t>رجل من الصالحين، أمر بشر بن مروان بالمعروف، فضربه بالسياط‍‌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يأتي في ذكر اسم له غير مسماه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681794_73709187"/>
      <w:bookmarkStart w:id="72" w:name="_Toc28"/>
      <w:bookmarkEnd w:id="71"/>
      <w:r>
        <w:rPr>
          <w:rtl w:val="true"/>
        </w:rPr>
        <w:t>[</w:t>
      </w:r>
      <w:r>
        <w:rPr>
          <w:rtl w:val="true"/>
        </w:rPr>
        <w:t>ذكر من اسمه</w:t>
      </w:r>
      <w:r>
        <w:rPr>
          <w:rtl w:val="true"/>
        </w:rPr>
        <w:t xml:space="preserve">: </w:t>
      </w:r>
      <w:r>
        <w:rPr>
          <w:rtl w:val="true"/>
        </w:rPr>
        <w:t>أبو عبد اللّه</w:t>
      </w:r>
      <w:r>
        <w:rPr>
          <w:rtl w:val="true"/>
        </w:rPr>
        <w:t>]</w:t>
      </w:r>
      <w:bookmarkEnd w:id="72"/>
    </w:p>
    <w:p>
      <w:pPr>
        <w:pStyle w:val="Heading5"/>
        <w:numPr>
          <w:ilvl w:val="4"/>
          <w:numId w:val="1"/>
        </w:numPr>
        <w:rPr/>
      </w:pPr>
      <w:bookmarkStart w:id="73" w:name="__RefHeading___Toc4681796_73709187"/>
      <w:bookmarkStart w:id="74" w:name="_Toc29"/>
      <w:bookmarkEnd w:id="73"/>
      <w:r>
        <w:rPr>
          <w:rtl w:val="true"/>
        </w:rPr>
        <w:t>اشارة</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5"/>
        <w:numPr>
          <w:ilvl w:val="4"/>
          <w:numId w:val="1"/>
        </w:numPr>
        <w:rPr/>
      </w:pPr>
      <w:bookmarkStart w:id="75" w:name="__RefHeading___Toc4681798_73709187"/>
      <w:bookmarkStart w:id="76" w:name="_Toc30"/>
      <w:bookmarkEnd w:id="75"/>
      <w:r>
        <w:rPr/>
        <w:t>8645</w:t>
      </w:r>
      <w:r>
        <w:rPr>
          <w:rtl w:val="true"/>
        </w:rPr>
        <w:t xml:space="preserve"> - </w:t>
      </w:r>
      <w:r>
        <w:rPr>
          <w:rtl w:val="true"/>
        </w:rPr>
        <w:t>أبو عبد اللّه الصنابحي</w:t>
      </w:r>
      <w:bookmarkEnd w:id="76"/>
    </w:p>
    <w:p>
      <w:pPr>
        <w:pStyle w:val="BookText"/>
        <w:rPr/>
      </w:pPr>
      <w:r>
        <w:rPr>
          <w:rFonts w:ascii="Amiri" w:hAnsi="Amiri" w:eastAsia="Amiri" w:cs="Amiri"/>
          <w:color w:val="111111"/>
          <w:sz w:val="28"/>
          <w:sz w:val="28"/>
          <w:szCs w:val="28"/>
          <w:rtl w:val="true"/>
          <w:lang w:bidi="ar-SA"/>
        </w:rPr>
        <w:t>اسمه عبد الرّحمن بن عسيلة، تقدّم ذكره في حرف العين</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4681800_73709187"/>
      <w:bookmarkStart w:id="78" w:name="_Toc31"/>
      <w:bookmarkEnd w:id="77"/>
      <w:r>
        <w:rPr/>
        <w:t>8646</w:t>
      </w:r>
      <w:r>
        <w:rPr>
          <w:rtl w:val="true"/>
        </w:rPr>
        <w:t xml:space="preserve"> - </w:t>
      </w:r>
      <w:r>
        <w:rPr>
          <w:rtl w:val="true"/>
        </w:rPr>
        <w:t>أبو عبد اللّه العبسيّ‌</w:t>
      </w:r>
      <w:bookmarkEnd w:id="78"/>
    </w:p>
    <w:p>
      <w:pPr>
        <w:pStyle w:val="BookText"/>
        <w:rPr/>
      </w:pPr>
      <w:r>
        <w:rPr>
          <w:rFonts w:ascii="Amiri" w:hAnsi="Amiri" w:eastAsia="Amiri" w:cs="Amiri"/>
          <w:color w:val="111111"/>
          <w:sz w:val="28"/>
          <w:sz w:val="28"/>
          <w:szCs w:val="28"/>
          <w:rtl w:val="true"/>
          <w:lang w:bidi="ar-SA"/>
        </w:rPr>
        <w:t xml:space="preserve">أبو جدّ الهيثم بن عمران </w:t>
      </w:r>
      <w:r>
        <w:rPr>
          <w:rStyle w:val="FootnoteAnchor"/>
          <w:rtl w:val="true"/>
        </w:rPr>
        <w:footnoteReference w:id="152"/>
      </w:r>
      <w:r>
        <w:rPr>
          <w:rFonts w:ascii="Amiri" w:hAnsi="Amiri" w:eastAsia="Amiri" w:cs="Amiri"/>
          <w:color w:val="111111"/>
          <w:sz w:val="28"/>
          <w:sz w:val="28"/>
          <w:szCs w:val="28"/>
          <w:rtl w:val="true"/>
          <w:lang w:bidi="ar-SA"/>
        </w:rPr>
        <w:t>بن عبد اللّه بن أبي عبد اللّه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غزا في خلافة عمر بن الخطاب بلاد فارس، ثم سكن دمشق</w:t>
      </w:r>
      <w:r>
        <w:rPr>
          <w:rFonts w:eastAsia="Amiri" w:cs="Amiri" w:ascii="Amiri" w:hAnsi="Amiri"/>
          <w:color w:val="111111"/>
          <w:sz w:val="28"/>
          <w:szCs w:val="28"/>
          <w:rtl w:val="true"/>
          <w:lang w:bidi="ar-SA"/>
        </w:rPr>
        <w:t xml:space="preserve">. </w:t>
      </w:r>
      <w:bookmarkStart w:id="79" w:name="pg16740_192279"/>
    </w:p>
    <w:p>
      <w:pPr>
        <w:pStyle w:val="BookText"/>
        <w:rPr/>
      </w:pPr>
      <w:bookmarkEnd w:id="79"/>
      <w:r>
        <w:rPr>
          <w:rFonts w:ascii="Amiri" w:hAnsi="Amiri" w:eastAsia="Amiri" w:cs="Amiri"/>
          <w:color w:val="111111"/>
          <w:sz w:val="28"/>
          <w:sz w:val="28"/>
          <w:szCs w:val="28"/>
          <w:rtl w:val="true"/>
          <w:lang w:bidi="ar-SA"/>
        </w:rPr>
        <w:t>أخبرنا أبو الحسن علي بن المسلم الفرضي،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نصر ابن إبراهيم، 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نا أبو علي بن منير، أنا أبو بكر بن خريم، 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يعني أبا جده ممن حضر مع عقبة بن غزوان السّلمي فتح إصطخر ثم قفلوا، فكتب عمر بن الخطاب إلى صاحب الشام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أبا عبد اللّه في سبعين من العطاء، و عد عياله في عشرة عشرة</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4681802_73709187"/>
      <w:bookmarkStart w:id="81" w:name="_Toc32"/>
      <w:bookmarkEnd w:id="80"/>
      <w:r>
        <w:rPr/>
        <w:t>8647</w:t>
      </w:r>
      <w:r>
        <w:rPr>
          <w:rtl w:val="true"/>
        </w:rPr>
        <w:t xml:space="preserve"> - </w:t>
      </w:r>
      <w:r>
        <w:rPr>
          <w:rtl w:val="true"/>
        </w:rPr>
        <w:t>أبو عبد اللّه الأشعريّ‌</w:t>
      </w:r>
      <w:bookmarkEnd w:id="81"/>
    </w:p>
    <w:p>
      <w:pPr>
        <w:pStyle w:val="BookText"/>
        <w:rPr/>
      </w:pPr>
      <w:r>
        <w:rPr>
          <w:rFonts w:eastAsia="Amiri" w:cs="Amiri" w:ascii="Amiri" w:hAnsi="Amiri"/>
          <w:color w:val="111111"/>
          <w:sz w:val="28"/>
          <w:szCs w:val="28"/>
          <w:lang w:bidi="ar-SA"/>
        </w:rPr>
        <w:t>8647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الأشعريّ‌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 الدرداء، و معاذ بن جبل، و خالد بن الوليد، و عمرو بن العاص، و شرحبيل بن حسنة، و يزيد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صالح الأشعريّ‌، و إسماعيل بن عبيد اللّه بن أبي المهاجر، و يزيد بن أبي مريم، و زيد بن واقد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داود بن رشيد، نا الوليد بن مسلم، عن شيبة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داود، نا الوليد بن مسلم، عن ابن الأحنف، هو شيبة بن الأحنف، سمع أبا سلام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صالح الأشعريّ‌، أن أبا عبد اللّه الأشعريّ‌ حدّثه أن رسول اللّه صلى اللّه عليه و سلّم أبصر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ركوعه و لا سجوده،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مات هذا على ما هو عليه لمات على غير ملة محمّد صلى اللّه عليه و سلّم، فأتمّوا الركوع و السجود، فإن مثل الذي يصلي، و لا يتم ركوعه و لا سجوده مثل الجائع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التمرة و التمرتين، لا تغنيان عنه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13485</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فقال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أنه سمعه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و شرحبيل بن حسنة، و عمرو بن العاص أنّهم سمعوه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نا عبد العزيز بن أحمد، أنا أبو محمّد بن أبي نصر، أنا جعفر بن محمّد بن جعفر، نا أبو زيد أحمد بن عبد الرحيم الحوطي، نا أبو المغيرة، نا الأوزاعي، نا يزيد بن أبي مرة، و حدّثني أبو عبد اللّه أنه رأى معاذ بن جبل و أبا الدرداء دخلا المسجد و الناس في الصلاة، يلتجئان </w:t>
      </w:r>
      <w:r>
        <w:rPr>
          <w:rStyle w:val="FootnoteAnchor"/>
          <w:rtl w:val="true"/>
        </w:rPr>
        <w:footnoteReference w:id="154"/>
      </w:r>
      <w:r>
        <w:rPr>
          <w:rFonts w:ascii="Amiri" w:hAnsi="Amiri" w:eastAsia="Amiri" w:cs="Amiri"/>
          <w:color w:val="111111"/>
          <w:sz w:val="28"/>
          <w:sz w:val="28"/>
          <w:szCs w:val="28"/>
          <w:rtl w:val="true"/>
          <w:lang w:bidi="ar-SA"/>
        </w:rPr>
        <w:t>إلى بعض اسطوانات المسجد يوتران ثم يلحقان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الأبرقوهي، و أبو عبد اللّه الأديب، إذنا،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1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الأشعريّ‌ سمع خالد بن الوليد، و يزيد بن أبي سفيان، و شرحبيل بن حسنة، روى عنه أبو صالح الأشعريّ‌، و إسماعيل بن عبيد اللّه،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القاسم تمام بن محمّد، أنا جعفر بن محمّد بن جعفر، نا أبو زرعة، قال في الطبقة التي تلي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الأشعريّ‌ و لم أجد أحدا سمّى </w:t>
      </w:r>
      <w:r>
        <w:rPr>
          <w:rStyle w:val="FootnoteAnchor"/>
          <w:rtl w:val="true"/>
        </w:rPr>
        <w:footnoteReference w:id="156"/>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غالب بن البنّا، و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عبد اللّه، قراءة عن أبي الحسين بن الآبنوسي، أنا أبو القاسم بن عتّاب </w:t>
      </w:r>
      <w:r>
        <w:rPr>
          <w:rStyle w:val="FootnoteAnchor"/>
          <w:rtl w:val="true"/>
        </w:rPr>
        <w:footnoteReference w:id="158"/>
      </w:r>
      <w:r>
        <w:rPr>
          <w:rFonts w:ascii="Amiri" w:hAnsi="Amiri" w:eastAsia="Amiri" w:cs="Amiri"/>
          <w:color w:val="111111"/>
          <w:sz w:val="28"/>
          <w:sz w:val="28"/>
          <w:szCs w:val="28"/>
          <w:rtl w:val="true"/>
          <w:lang w:bidi="ar-SA"/>
        </w:rPr>
        <w:t>،أنا أحمد بن عمير، إجازة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السوسي، أنبأ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في الطبقة الأولى أبو عبد اللّه الأشعريّ‌ </w:t>
      </w:r>
      <w:r>
        <w:rPr>
          <w:rStyle w:val="FootnoteAnchor"/>
          <w:rtl w:val="true"/>
        </w:rPr>
        <w:footnoteReference w:id="159"/>
      </w:r>
      <w:r>
        <w:rPr>
          <w:rFonts w:ascii="IRNazanin" w:hAnsi="IRNazanin" w:eastAsia="IRNazanin"/>
          <w:color w:val="111111"/>
          <w:sz w:val="28"/>
          <w:sz w:val="28"/>
          <w:szCs w:val="28"/>
          <w:rtl w:val="true"/>
          <w:lang w:bidi="fa-IR"/>
        </w:rPr>
        <w:t>،روى عن أمراء الأجناد</w:t>
      </w:r>
      <w:r>
        <w:rPr>
          <w:rFonts w:eastAsia="IRNazanin" w:cs="IRNazanin"/>
          <w:color w:val="111111"/>
          <w:sz w:val="28"/>
          <w:szCs w:val="28"/>
          <w:rtl w:val="true"/>
          <w:lang w:bidi="fa-IR"/>
        </w:rPr>
        <w:t xml:space="preserve">. </w:t>
      </w:r>
      <w:bookmarkStart w:id="82" w:name="pg16740_192281"/>
    </w:p>
    <w:p>
      <w:pPr>
        <w:pStyle w:val="BookText"/>
        <w:rPr/>
      </w:pPr>
      <w:bookmarkEnd w:id="82"/>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أبو أحمد،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الأشعريّ‌ سمع عمرو بن العاص، و خالد بن الوليد، و يزيد بن أبي سفيان، و شرحبيل بن حسنة، و أبا الدرداء، روى عنه إسماعيل بن عبيد اللّه بن أبي المهاجر، و أبو صالح الأشعري، حديثه في الشاميين</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4681804_73709187"/>
      <w:bookmarkStart w:id="84" w:name="_Toc33"/>
      <w:bookmarkEnd w:id="83"/>
      <w:r>
        <w:rPr/>
        <w:t>8648</w:t>
      </w:r>
      <w:r>
        <w:rPr>
          <w:rtl w:val="true"/>
        </w:rPr>
        <w:t xml:space="preserve"> - </w:t>
      </w:r>
      <w:r>
        <w:rPr>
          <w:rtl w:val="true"/>
        </w:rPr>
        <w:t>أبو عبد اللّه</w:t>
      </w:r>
      <w:bookmarkEnd w:id="84"/>
    </w:p>
    <w:p>
      <w:pPr>
        <w:pStyle w:val="BookText"/>
        <w:rPr/>
      </w:pPr>
      <w:r>
        <w:rPr>
          <w:rFonts w:ascii="Amiri" w:hAnsi="Amiri" w:eastAsia="Amiri" w:cs="Amiri"/>
          <w:color w:val="111111"/>
          <w:sz w:val="28"/>
          <w:sz w:val="28"/>
          <w:szCs w:val="28"/>
          <w:rtl w:val="true"/>
          <w:lang w:bidi="ar-SA"/>
        </w:rPr>
        <w:t>حدّث عن أكثم بن الجون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حييّ‌ بن مخمر الأوصابي </w:t>
      </w:r>
      <w:r>
        <w:rPr>
          <w:rStyle w:val="FootnoteAnchor"/>
          <w:rtl w:val="true"/>
        </w:rPr>
        <w:footnoteReference w:id="16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أخبرتنا أم المجتبى </w:t>
      </w:r>
      <w:r>
        <w:rPr>
          <w:rStyle w:val="FootnoteAnchor"/>
          <w:rtl w:val="true"/>
        </w:rPr>
        <w:footnoteReference w:id="161"/>
      </w:r>
      <w:r>
        <w:rPr>
          <w:rFonts w:ascii="Amiri" w:hAnsi="Amiri" w:eastAsia="Amiri" w:cs="Amiri"/>
          <w:color w:val="111111"/>
          <w:sz w:val="28"/>
          <w:sz w:val="28"/>
          <w:szCs w:val="28"/>
          <w:rtl w:val="true"/>
          <w:lang w:bidi="ar-SA"/>
        </w:rPr>
        <w:t>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المقرئ، أنا أبو يعلى، نا أبو همام، حدّثني سعيد الزبيدي، حدّثني حييّ‌ </w:t>
      </w:r>
      <w:r>
        <w:rPr>
          <w:rStyle w:val="FootnoteAnchor"/>
          <w:rtl w:val="true"/>
        </w:rPr>
        <w:footnoteReference w:id="162"/>
      </w:r>
      <w:r>
        <w:rPr>
          <w:rFonts w:ascii="Amiri" w:hAnsi="Amiri" w:eastAsia="Amiri" w:cs="Amiri"/>
          <w:color w:val="111111"/>
          <w:sz w:val="28"/>
          <w:sz w:val="28"/>
          <w:szCs w:val="28"/>
          <w:rtl w:val="true"/>
          <w:lang w:bidi="ar-SA"/>
        </w:rPr>
        <w:t>بن مخمر، حدّثني أبو عبد اللّه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أكثم بن الجون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 قرني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أنبأ القاضي أبو جعفر محمّد بن أحمد بن محمّد السمناني، نا نصر بن أحمد بن محمّد بن الخليل الفقيه بالموصل، نا أبو يعلى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أبو همّام الوليد بن شجاع، حدّثني سعيد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حييّ‌ بن مخمر </w:t>
      </w:r>
      <w:r>
        <w:rPr>
          <w:rStyle w:val="FootnoteAnchor"/>
          <w:rtl w:val="true"/>
        </w:rPr>
        <w:footnoteReference w:id="163"/>
      </w:r>
      <w:r>
        <w:rPr>
          <w:rFonts w:ascii="Amiri" w:hAnsi="Amiri" w:eastAsia="Amiri" w:cs="Amiri"/>
          <w:color w:val="111111"/>
          <w:sz w:val="28"/>
          <w:sz w:val="28"/>
          <w:szCs w:val="28"/>
          <w:rtl w:val="true"/>
          <w:lang w:bidi="ar-SA"/>
        </w:rPr>
        <w:t xml:space="preserve">الوصّابي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الأوصابي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أكثم بن الجون الكعبي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 قال لي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أكثم بن الجون، اغز مع غير قومك يحسن خلقك، و تكرم على رفقائك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13487</w:t>
      </w:r>
      <w:r>
        <w:rPr>
          <w:rFonts w:eastAsia="Amiri" w:cs="Amiri" w:ascii="Amiri" w:hAnsi="Amiri"/>
          <w:color w:val="111111"/>
          <w:sz w:val="28"/>
          <w:szCs w:val="28"/>
          <w:rtl w:val="true"/>
          <w:lang w:bidi="ar-SA"/>
        </w:rPr>
        <w:t xml:space="preserve">]. </w:t>
      </w:r>
      <w:bookmarkStart w:id="85" w:name="pg16740_192282"/>
    </w:p>
    <w:p>
      <w:pPr>
        <w:pStyle w:val="BookText"/>
        <w:rPr/>
      </w:pPr>
      <w:bookmarkEnd w:id="85"/>
      <w:r>
        <w:rPr>
          <w:rFonts w:ascii="Amiri" w:hAnsi="Amiri" w:eastAsia="Amiri" w:cs="Amiri"/>
          <w:color w:val="111111"/>
          <w:sz w:val="28"/>
          <w:sz w:val="28"/>
          <w:szCs w:val="28"/>
          <w:rtl w:val="true"/>
          <w:lang w:bidi="ar-SA"/>
        </w:rPr>
        <w:t>أخبرنا أبو القاسم زاهر بن طاهر، أنا أبو بكر البيهقي، أنا أبو نصر بن قتادة، و أبو بكر محمّد بن إبراهيم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مطر، ثنا إبراهيم بن علي، نا يحيى بن يحيى، أنا رجل من أهل الشام، عن حيي بن مخمر الوصّابي،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من أهل دمشق عن أكثم بن الجون الخزاعي ثم الكعبي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أكثم بن الجون، اغز مع غير قومك يحسن خلقك، و تكرم على رفقائك، يا أكثم بن الجون خير الرفقاء أربعة، و خير الطلائع أربعون، و خير السرايا أربع مائة، و خير الجيوش أربعة </w:t>
      </w:r>
      <w:r>
        <w:rPr>
          <w:rStyle w:val="FootnoteAnchor"/>
          <w:rtl w:val="true"/>
        </w:rPr>
        <w:footnoteReference w:id="165"/>
      </w:r>
      <w:r>
        <w:rPr>
          <w:rFonts w:ascii="Amiri" w:hAnsi="Amiri" w:eastAsia="Amiri" w:cs="Amiri"/>
          <w:color w:val="111111"/>
          <w:sz w:val="28"/>
          <w:sz w:val="28"/>
          <w:szCs w:val="28"/>
          <w:rtl w:val="true"/>
          <w:lang w:bidi="ar-SA"/>
        </w:rPr>
        <w:t xml:space="preserve">آلاف، و لن يؤتى اثنا عشر ألفا من قلة، يا أكثم بن الجون لا ترافق المائتين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خالفهما بكر بن محمّد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محمّد بن الحسن أبو بحر، أنا محمّد بن يونس بن موسى، نا بكر بن محمّد القرشي، نا سعيد بن عبد الجبار الحمصي، عن سعيد بن شيبان، حدّثني عبيد اللّه الوصّابي رجل من أهل الشام، حدّثني رجل من أصحاب النبي صلى اللّه عليه و سلّم يقال له أكثم بن الجون،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أكثم لا يصحبك إلاّ أمين، و لا يأكل طعامك إلاّ أمين، و خير السرايا أربع مائة، و خير الجيوش أربعة آلاف، و لن يغلب قوم يبلغوا </w:t>
      </w:r>
      <w:r>
        <w:rPr>
          <w:rStyle w:val="FootnoteAnchor"/>
          <w:rtl w:val="true"/>
        </w:rPr>
        <w:footnoteReference w:id="167"/>
      </w:r>
      <w:r>
        <w:rPr>
          <w:rFonts w:ascii="IRNazanin" w:hAnsi="IRNazanin" w:eastAsia="IRNazanin"/>
          <w:color w:val="111111"/>
          <w:sz w:val="28"/>
          <w:sz w:val="28"/>
          <w:szCs w:val="28"/>
          <w:rtl w:val="true"/>
          <w:lang w:bidi="fa-IR"/>
        </w:rPr>
        <w:t>اثنا عشر ألفا</w:t>
      </w:r>
      <w:r>
        <w:rPr>
          <w:rFonts w:eastAsia="IRNazanin" w:cs="IRNazanin"/>
          <w:color w:val="111111"/>
          <w:sz w:val="28"/>
          <w:szCs w:val="28"/>
          <w:rtl w:val="true"/>
          <w:lang w:bidi="fa-IR"/>
        </w:rPr>
        <w:t>»[</w:t>
      </w:r>
      <w:r>
        <w:rPr>
          <w:rFonts w:eastAsia="IRNazanin" w:cs="IRNazanin"/>
          <w:color w:val="111111"/>
          <w:sz w:val="28"/>
          <w:szCs w:val="28"/>
          <w:lang w:bidi="fa-IR"/>
        </w:rPr>
        <w:t>13489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حيي بضم الحاء المهملة و يجوز كسرها و ياءين الآخرة منهما مشددة حيي بن مخمر الوصّابي، شامي، روى عن أبي عبد اللّه الدمشقي، عن أكثم بن الجون، روى حديثه أبو يعلى الموصلي، عن الوليد ابن شجاع</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4681806_73709187"/>
      <w:bookmarkStart w:id="87" w:name="_Toc34"/>
      <w:bookmarkEnd w:id="86"/>
      <w:r>
        <w:rPr/>
        <w:t>8649</w:t>
      </w:r>
      <w:r>
        <w:rPr>
          <w:rtl w:val="true"/>
        </w:rPr>
        <w:t xml:space="preserve"> - </w:t>
      </w:r>
      <w:r>
        <w:rPr>
          <w:rtl w:val="true"/>
        </w:rPr>
        <w:t>أبو عبد اللّه</w:t>
      </w:r>
      <w:bookmarkEnd w:id="87"/>
    </w:p>
    <w:p>
      <w:pPr>
        <w:pStyle w:val="BookText"/>
        <w:rPr/>
      </w:pPr>
      <w:r>
        <w:rPr>
          <w:rFonts w:ascii="Amiri" w:hAnsi="Amiri" w:eastAsia="Amiri" w:cs="Amiri"/>
          <w:color w:val="111111"/>
          <w:sz w:val="28"/>
          <w:sz w:val="28"/>
          <w:szCs w:val="28"/>
          <w:rtl w:val="true"/>
          <w:lang w:bidi="ar-SA"/>
        </w:rPr>
        <w:t>حرسي كان لعمر بن عبد العزيز</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 xml:space="preserve">. </w:t>
      </w:r>
      <w:bookmarkStart w:id="88" w:name="pg16740_192283"/>
    </w:p>
    <w:p>
      <w:pPr>
        <w:pStyle w:val="BookText"/>
        <w:rPr/>
      </w:pPr>
      <w:bookmarkEnd w:id="88"/>
      <w:r>
        <w:rPr>
          <w:rFonts w:ascii="Amiri" w:hAnsi="Amiri" w:eastAsia="Amiri" w:cs="Amiri"/>
          <w:color w:val="111111"/>
          <w:sz w:val="28"/>
          <w:sz w:val="28"/>
          <w:szCs w:val="28"/>
          <w:rtl w:val="true"/>
          <w:lang w:bidi="ar-SA"/>
        </w:rPr>
        <w:t>حكى عنه جعفر بن برقان الجزري، و جعفر بن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بقراءتي عليه، نا عبد العزيز بن أحمد، أنا أبو محمّد ابن أبي نصر، أنا أبو القاسم بن أبي العقب، أنا أبو عبد الملك أحمد بن إبراهيم القرشي، نا محمّد بن عائذ، أنا الوليد بن مسلم، حدّثني مبشّر </w:t>
      </w:r>
      <w:r>
        <w:rPr>
          <w:rStyle w:val="FootnoteAnchor"/>
          <w:rtl w:val="true"/>
        </w:rPr>
        <w:footnoteReference w:id="170"/>
      </w:r>
      <w:r>
        <w:rPr>
          <w:rFonts w:ascii="Amiri" w:hAnsi="Amiri" w:eastAsia="Amiri" w:cs="Amiri"/>
          <w:color w:val="111111"/>
          <w:sz w:val="28"/>
          <w:sz w:val="28"/>
          <w:szCs w:val="28"/>
          <w:rtl w:val="true"/>
          <w:lang w:bidi="ar-SA"/>
        </w:rPr>
        <w:t>بن إسماعيل، عن جعفر بن برقان، عن أبي عبد اللّه، حرسي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حرسي معاوية أنه قدم على معاوية بطريق من الروم، يعرض عليه جزية الروم عن كل من بأرض الروم من كبير أو صغير جزية دينارين دينارين، إلاّ عن رجلين الملك و ابنه، فإنه لا ينبغي للملك و ابنه أن يجزيا </w:t>
      </w:r>
      <w:r>
        <w:rPr>
          <w:rStyle w:val="FootnoteAnchor"/>
          <w:rtl w:val="true"/>
        </w:rPr>
        <w:footnoteReference w:id="171"/>
      </w:r>
      <w:r>
        <w:rPr>
          <w:rFonts w:ascii="Amiri" w:hAnsi="Amiri" w:eastAsia="Amiri" w:cs="Amiri"/>
          <w:color w:val="111111"/>
          <w:sz w:val="28"/>
          <w:sz w:val="28"/>
          <w:szCs w:val="28"/>
          <w:rtl w:val="true"/>
          <w:lang w:bidi="ar-SA"/>
        </w:rPr>
        <w:t>فقال معاوية و هو في كنيسة من كنائس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صببتم </w:t>
      </w:r>
      <w:r>
        <w:rPr>
          <w:rStyle w:val="FootnoteAnchor"/>
          <w:rtl w:val="true"/>
        </w:rPr>
        <w:footnoteReference w:id="172"/>
      </w:r>
      <w:r>
        <w:rPr>
          <w:rFonts w:ascii="Amiri" w:hAnsi="Amiri" w:eastAsia="Amiri" w:cs="Amiri"/>
          <w:color w:val="111111"/>
          <w:sz w:val="28"/>
          <w:sz w:val="28"/>
          <w:szCs w:val="28"/>
          <w:rtl w:val="true"/>
          <w:lang w:bidi="ar-SA"/>
        </w:rPr>
        <w:t>لي دنانير جزية حتى تملئوا هذه الكنيسة، و لا يجزي الملك و ابنه ما قبلتها منكم، قال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تماكرني فإنه لا يماكر أحد مكرا إلاّ و معه كذب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تمازحني، قال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اضطررتني إلى ذلك، و غزوتني في البر و البحر و الصيف و الشتاء أما و اللّه يا معاوية ما تغلبوننا بعدد و لا عدّة و لوددت أن اللّه جمع بيننا و بينكم في مرج، ثم خلّى بيننا و بينكم، و رفع عنا و عنكم النصر حتى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قاتله اللّه‌؟ إنه ليعرف أن النصر من عند اللّه</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4681808_73709187"/>
      <w:bookmarkStart w:id="90" w:name="_Toc35"/>
      <w:bookmarkEnd w:id="89"/>
      <w:r>
        <w:rPr/>
        <w:t>8650</w:t>
      </w:r>
      <w:r>
        <w:rPr>
          <w:rtl w:val="true"/>
        </w:rPr>
        <w:t xml:space="preserve"> - </w:t>
      </w:r>
      <w:r>
        <w:rPr>
          <w:rtl w:val="true"/>
        </w:rPr>
        <w:t>أبو عبد اللّه</w:t>
      </w:r>
      <w:bookmarkEnd w:id="90"/>
    </w:p>
    <w:p>
      <w:pPr>
        <w:pStyle w:val="BookText"/>
        <w:rPr/>
      </w:pPr>
      <w:r>
        <w:rPr>
          <w:rFonts w:ascii="Amiri" w:hAnsi="Amiri" w:eastAsia="Amiri" w:cs="Amiri"/>
          <w:color w:val="111111"/>
          <w:sz w:val="28"/>
          <w:sz w:val="28"/>
          <w:szCs w:val="28"/>
          <w:rtl w:val="true"/>
          <w:lang w:bidi="ar-SA"/>
        </w:rPr>
        <w:t>مولى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بردة بن أبي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مروان بن جناح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عثمان بن علي بن عبد اللّه الوقاياتي، أنا أبو ياسر محمّد بن عبد العزيز بن أحمد الخياط‍‌، أنا عبد الملك بن محمّد بن بشران، أنا أبو علي أحمد بن الفضل بن العباس بن خزيمة، نا أبو إسماعيل الترمذي، نا أبو عبد اللّه بن أبي السري العسقلاني، نا الوليد بن مسلم، حدّثني مروان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مولى لعمر بن عبد العزيز </w:t>
      </w:r>
      <w:bookmarkStart w:id="91" w:name="pg16740_192284"/>
    </w:p>
    <w:p>
      <w:pPr>
        <w:pStyle w:val="BookText"/>
        <w:rPr/>
      </w:pPr>
      <w:bookmarkEnd w:id="91"/>
      <w:r>
        <w:rPr>
          <w:rFonts w:ascii="Amiri" w:hAnsi="Amiri" w:eastAsia="Amiri" w:cs="Amiri"/>
          <w:color w:val="111111"/>
          <w:sz w:val="28"/>
          <w:sz w:val="28"/>
          <w:szCs w:val="28"/>
          <w:rtl w:val="true"/>
          <w:lang w:bidi="ar-SA"/>
        </w:rPr>
        <w:t>و 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بردة بن أبي موسى يحدّث عمر بن عبد العزيز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دعي بالأنبياء و أممها، ثم يدعى بعيسى، فيذكره اللّه نعمته عليه، فيقرّ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ابْنَ‌ مَرْيَمَ‌، اذْكُرْ نِعْمَتِي عَلَيْكَ‌ وَ عَلىٰ‌ وٰالِدَتِكَ‌ </w:t>
      </w:r>
      <w:r>
        <w:rPr>
          <w:rStyle w:val="FootnoteAnchor"/>
          <w:rtl w:val="true"/>
        </w:rPr>
        <w:footnoteReference w:id="173"/>
      </w:r>
      <w:r>
        <w:rPr>
          <w:rFonts w:ascii="Amiri" w:hAnsi="Amiri" w:eastAsia="Amiri" w:cs="Amiri"/>
          <w:color w:val="111111"/>
          <w:sz w:val="28"/>
          <w:sz w:val="28"/>
          <w:szCs w:val="28"/>
          <w:rtl w:val="true"/>
          <w:lang w:bidi="ar-SA"/>
        </w:rPr>
        <w:t>الآية،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w:t>
      </w:r>
      <w:r>
        <w:rPr>
          <w:rStyle w:val="FootnoteAnchor"/>
          <w:rtl w:val="true"/>
        </w:rPr>
        <w:footnoteReference w:id="174"/>
      </w:r>
      <w:r>
        <w:rPr>
          <w:rFonts w:ascii="Amiri" w:hAnsi="Amiri" w:eastAsia="Amiri" w:cs="Amiri"/>
          <w:color w:val="111111"/>
          <w:sz w:val="28"/>
          <w:sz w:val="28"/>
          <w:szCs w:val="28"/>
          <w:rtl w:val="true"/>
          <w:lang w:bidi="ar-SA"/>
        </w:rPr>
        <w:t xml:space="preserve">قُلْتَ‌ لِلنّٰاسِ‌ اتَّخِذُونِي وَ أُمِّي إِلٰهَيْنِ‌ مِنْ‌ دُونِ‌ اللّٰهِ‌ </w:t>
      </w:r>
      <w:r>
        <w:rPr>
          <w:rStyle w:val="FootnoteAnchor"/>
          <w:rtl w:val="true"/>
        </w:rPr>
        <w:footnoteReference w:id="175"/>
      </w:r>
      <w:r>
        <w:rPr>
          <w:rFonts w:ascii="Amiri" w:hAnsi="Amiri" w:eastAsia="Amiri" w:cs="Amiri"/>
          <w:color w:val="111111"/>
          <w:sz w:val="28"/>
          <w:sz w:val="28"/>
          <w:szCs w:val="28"/>
          <w:rtl w:val="true"/>
          <w:lang w:bidi="ar-SA"/>
        </w:rPr>
        <w:t>، فينكر أن يكون قال ذلك، فيؤتى بالنصارى فيسألون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أمرنا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فيطول شعر عيسى حتى يأخذ كلّ‌ ملك من الملائكة شعرة من شعر رأسه و جسده فيجاثيهم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مقدار ألف عام، حتى يرفع عليهم الحجة، و يرفع لهم الصليب، و ينطلق بهم إلى النار</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4681810_73709187"/>
      <w:bookmarkStart w:id="93" w:name="_Toc36"/>
      <w:bookmarkEnd w:id="92"/>
      <w:r>
        <w:rPr/>
        <w:t>8651</w:t>
      </w:r>
      <w:r>
        <w:rPr>
          <w:rtl w:val="true"/>
        </w:rPr>
        <w:t xml:space="preserve"> - </w:t>
      </w:r>
      <w:r>
        <w:rPr>
          <w:rtl w:val="true"/>
        </w:rPr>
        <w:t>أبو عبد اللّه، أو أبو عبيد اللّه  الجزري</w:t>
      </w:r>
      <w:bookmarkEnd w:id="93"/>
    </w:p>
    <w:p>
      <w:pPr>
        <w:pStyle w:val="BookText"/>
        <w:rPr/>
      </w:pPr>
      <w:r>
        <w:rPr>
          <w:rFonts w:eastAsia="Amiri" w:cs="Amiri" w:ascii="Amiri" w:hAnsi="Amiri"/>
          <w:color w:val="111111"/>
          <w:sz w:val="28"/>
          <w:szCs w:val="28"/>
          <w:lang w:bidi="ar-SA"/>
        </w:rPr>
        <w:t>8651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أو أبو عبيد اللّه </w:t>
      </w:r>
      <w:r>
        <w:rPr>
          <w:rStyle w:val="FootnoteAnchor"/>
          <w:rtl w:val="true"/>
        </w:rPr>
        <w:footnoteReference w:id="177"/>
      </w:r>
      <w:r>
        <w:rPr>
          <w:rFonts w:ascii="Amiri" w:hAnsi="Amiri" w:eastAsia="Amiri" w:cs="Amiri"/>
          <w:color w:val="111111"/>
          <w:sz w:val="28"/>
          <w:sz w:val="28"/>
          <w:szCs w:val="28"/>
          <w:rtl w:val="true"/>
          <w:lang w:bidi="ar-SA"/>
        </w:rPr>
        <w:t>الجزري</w:t>
      </w:r>
    </w:p>
    <w:p>
      <w:pPr>
        <w:pStyle w:val="BookText"/>
        <w:rPr/>
      </w:pPr>
      <w:r>
        <w:rPr>
          <w:rFonts w:ascii="Amiri" w:hAnsi="Amiri" w:eastAsia="Amiri" w:cs="Amiri"/>
          <w:color w:val="111111"/>
          <w:sz w:val="28"/>
          <w:sz w:val="28"/>
          <w:szCs w:val="28"/>
          <w:rtl w:val="true"/>
          <w:lang w:bidi="ar-SA"/>
        </w:rPr>
        <w:t>وفد على عمر بن عبد العزيز، و ولاه قسمة مال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عبيد اللّه بن عمرو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أبو أحمد محمّد بن عبد اللّه بن أحمد بن القاسم بن جامع الدهان، نا أبو علي محمّد بن سعيد بن عبد الرّحمن الحافظ‍‌ الرقي </w:t>
      </w:r>
      <w:r>
        <w:rPr>
          <w:rStyle w:val="FootnoteAnchor"/>
          <w:rtl w:val="true"/>
        </w:rPr>
        <w:footnoteReference w:id="179"/>
      </w:r>
      <w:r>
        <w:rPr>
          <w:rFonts w:ascii="Amiri" w:hAnsi="Amiri" w:eastAsia="Amiri" w:cs="Amiri"/>
          <w:color w:val="111111"/>
          <w:sz w:val="28"/>
          <w:sz w:val="28"/>
          <w:szCs w:val="28"/>
          <w:rtl w:val="true"/>
          <w:lang w:bidi="ar-SA"/>
        </w:rPr>
        <w:t xml:space="preserve">،نا محمّد بن إبراهيم ابن بنت جناد البغدادي </w:t>
      </w:r>
      <w:r>
        <w:rPr>
          <w:rStyle w:val="FootnoteAnchor"/>
          <w:rtl w:val="true"/>
        </w:rPr>
        <w:footnoteReference w:id="180"/>
      </w:r>
      <w:r>
        <w:rPr>
          <w:rFonts w:ascii="IRNazanin" w:hAnsi="IRNazanin" w:eastAsia="IRNazanin"/>
          <w:color w:val="111111"/>
          <w:sz w:val="28"/>
          <w:sz w:val="28"/>
          <w:szCs w:val="28"/>
          <w:rtl w:val="true"/>
          <w:lang w:bidi="fa-IR"/>
        </w:rPr>
        <w:t xml:space="preserve">،نا بشر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الخفاف، حدّثنا عبيد اللّه بن عمرو الرقي، حدّثني أبو عبد اللّه، و كان من أعوان عمر بن عبد العزيز،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إليّ‌ عمر بن عبد العزيز فدفع إليّ‌ مالا أقسمه بالرقّة، و كتب إلى وابصة </w:t>
      </w:r>
      <w:r>
        <w:rPr>
          <w:rStyle w:val="FootnoteAnchor"/>
          <w:rtl w:val="true"/>
        </w:rPr>
        <w:footnoteReference w:id="182"/>
      </w:r>
      <w:r>
        <w:rPr>
          <w:rFonts w:ascii="Amiri" w:hAnsi="Amiri" w:eastAsia="Amiri" w:cs="Amiri"/>
          <w:color w:val="111111"/>
          <w:sz w:val="28"/>
          <w:sz w:val="28"/>
          <w:szCs w:val="28"/>
          <w:rtl w:val="true"/>
          <w:lang w:bidi="ar-SA"/>
        </w:rPr>
        <w:t xml:space="preserve">كتابا </w:t>
      </w:r>
      <w:bookmarkStart w:id="94" w:name="pg16740_192285"/>
    </w:p>
    <w:p>
      <w:pPr>
        <w:pStyle w:val="BookText"/>
        <w:rPr/>
      </w:pPr>
      <w:bookmarkEnd w:id="94"/>
      <w:r>
        <w:rPr>
          <w:rFonts w:ascii="Amiri" w:hAnsi="Amiri" w:eastAsia="Amiri" w:cs="Amiri"/>
          <w:color w:val="111111"/>
          <w:sz w:val="28"/>
          <w:sz w:val="28"/>
          <w:szCs w:val="28"/>
          <w:rtl w:val="true"/>
          <w:lang w:bidi="ar-SA"/>
        </w:rPr>
        <w:t>يبعث معي بشرط‍‌ يكفّون الناس 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تقسم بينهم إلاّ على شاطئ نهر جار، فإني أخاف أن يعطشوا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تبعثني إلى قوم لا أعرفهم، و فيهم غني و 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كلّ‌ من مدّ يده إليك فأعطه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محمّد بن سعيد، و لا أظن هذا إلاّ خطأ لأن وابصة لم يتأخر موته إلى خلافة عمر بن عبد العزيز، فلعله أن يكون إلى ابن وابصة، لأن وابصة لان سالما، ذكروا أنه ولي الرقة بعد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كان أبو عبد اللّه في الأصل مشتبها، فذكرته بالشك</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4681812_73709187"/>
      <w:bookmarkStart w:id="96" w:name="_Toc37"/>
      <w:bookmarkEnd w:id="95"/>
      <w:r>
        <w:rPr/>
        <w:t>8652</w:t>
      </w:r>
      <w:r>
        <w:rPr>
          <w:rtl w:val="true"/>
        </w:rPr>
        <w:t xml:space="preserve"> - </w:t>
      </w:r>
      <w:r>
        <w:rPr>
          <w:rtl w:val="true"/>
        </w:rPr>
        <w:t>أبو عبد اللّه الشامي</w:t>
      </w:r>
      <w:bookmarkEnd w:id="96"/>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المليح الحسن بن عمر الرقي، و أظنه الحرسي الذي حكى عنه جعفر بن 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الحسين بن المظفر، نا محمّد بن سليمان الباغندي، أبو نعيم الحلبي، نا أبو المليح، عن أبي عبد اللّه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بن عبد العزيز بيته فرأيته قاعدا على عباءة و عليه قلنسوة مصرية</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4681814_73709187"/>
      <w:bookmarkStart w:id="98" w:name="_Toc38"/>
      <w:bookmarkEnd w:id="97"/>
      <w:r>
        <w:rPr/>
        <w:t>8653</w:t>
      </w:r>
      <w:r>
        <w:rPr>
          <w:rtl w:val="true"/>
        </w:rPr>
        <w:t xml:space="preserve"> - </w:t>
      </w:r>
      <w:r>
        <w:rPr>
          <w:rtl w:val="true"/>
        </w:rPr>
        <w:t>أبو عبد اللّه البحراني</w:t>
      </w:r>
      <w:bookmarkEnd w:id="98"/>
    </w:p>
    <w:p>
      <w:pPr>
        <w:pStyle w:val="BookText"/>
        <w:rPr/>
      </w:pPr>
      <w:r>
        <w:rPr>
          <w:rFonts w:ascii="Amiri" w:hAnsi="Amiri" w:eastAsia="Amiri" w:cs="Amiri"/>
          <w:color w:val="111111"/>
          <w:sz w:val="28"/>
          <w:sz w:val="28"/>
          <w:szCs w:val="28"/>
          <w:rtl w:val="true"/>
          <w:lang w:bidi="ar-SA"/>
        </w:rPr>
        <w:t>اسمه يزيد بن عبد اللّه، تقدّم ذكره في حرف الياء</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4681816_73709187"/>
      <w:bookmarkStart w:id="100" w:name="_Toc39"/>
      <w:bookmarkEnd w:id="99"/>
      <w:r>
        <w:rPr/>
        <w:t>8654</w:t>
      </w:r>
      <w:r>
        <w:rPr>
          <w:rtl w:val="true"/>
        </w:rPr>
        <w:t xml:space="preserve"> - </w:t>
      </w:r>
      <w:r>
        <w:rPr>
          <w:rtl w:val="true"/>
        </w:rPr>
        <w:t>أبو عبد اللّه</w:t>
      </w:r>
      <w:bookmarkEnd w:id="100"/>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أبو جعفر السائح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القاسم النسيب،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نصر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علي بن الحسن بن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أبو </w:t>
      </w:r>
      <w:bookmarkStart w:id="101" w:name="pg16740_192286"/>
    </w:p>
    <w:p>
      <w:pPr>
        <w:pStyle w:val="BookText"/>
        <w:rPr/>
      </w:pPr>
      <w:bookmarkEnd w:id="101"/>
      <w:r>
        <w:rPr>
          <w:rFonts w:ascii="Amiri" w:hAnsi="Amiri" w:eastAsia="Amiri" w:cs="Amiri"/>
          <w:color w:val="111111"/>
          <w:sz w:val="28"/>
          <w:sz w:val="28"/>
          <w:szCs w:val="28"/>
          <w:rtl w:val="true"/>
          <w:lang w:bidi="ar-SA"/>
        </w:rPr>
        <w:t>الحسن علي بن موسى بن الحسين، أنا أبو القاسم بن طعان،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حبيب، نا أبو يعقوب إسحاق بن إبراهيم البغدادي، نا محمّد بن يحيى الأزدي، نا جعفر بن أبي جعفر الرازي، حدّثني أبو جعفر السائح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الشعبي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ما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طعام حلال آكله، لا يسألني اللّه عنه يوم القيامة، فيحبسني في الحبس الطويل، و دلّني على لباس حلال، أصلي فيه لا يكون للّه علي فيه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الشعبي، و تفكّر ساعة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ما سألني عنها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تعمل بما سألت‌؟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عليك، أجب عما سألتك عنه و لا تحبسني،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ساحل البحر، فأطلب جزيرة تنبت فيها الحلفاء فانسج منها 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صم و صلّ‌ فإذا جعت فانطلق إلى ساحل البحر، فتصيد سمكة بيدك و لا تصدها بشبكة فكلها و لا تشوها، فإذا قدمت على اللّه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عليك فيها تبعة يسألك عنها، فما لزمك من ذلك فخذ به الشعبي فانطلق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 الشعبي من الحجاج فأخذ يدور في البلاد فبينا هو بساحل البحر بعد اثنتي عشرة سنة رأى ذلك الرجل عليه مدرعة من حصر، و سمكة موضوعة في الشمس، فقال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ترشد الناس و تضل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الشعبي</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4681818_73709187"/>
      <w:bookmarkStart w:id="103" w:name="_Toc40"/>
      <w:bookmarkEnd w:id="102"/>
      <w:r>
        <w:rPr/>
        <w:t>8655</w:t>
      </w:r>
      <w:r>
        <w:rPr>
          <w:rtl w:val="true"/>
        </w:rPr>
        <w:t xml:space="preserve"> - </w:t>
      </w:r>
      <w:r>
        <w:rPr>
          <w:rtl w:val="true"/>
        </w:rPr>
        <w:t>أبو عبد اللّه الدمشقي</w:t>
      </w:r>
      <w:bookmarkEnd w:id="103"/>
    </w:p>
    <w:p>
      <w:pPr>
        <w:pStyle w:val="BookText"/>
        <w:rPr/>
      </w:pPr>
      <w:r>
        <w:rPr>
          <w:rFonts w:ascii="Amiri" w:hAnsi="Amiri" w:eastAsia="Amiri" w:cs="Amiri"/>
          <w:color w:val="111111"/>
          <w:sz w:val="28"/>
          <w:sz w:val="28"/>
          <w:szCs w:val="28"/>
          <w:rtl w:val="true"/>
          <w:lang w:bidi="ar-SA"/>
        </w:rPr>
        <w:t>حكى عنه نوح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و محمّد بن جعفر بن محمّد بن مهران،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مندة، أنا الحسن بن محمّد بن أحمد، أنا أبو الحسن اللنباني، نا أبو بكر بن أبي الدنيا، حدّثني أبو إسحاق الأدمي، نا إبراهيم بن راشد، نا مسلم بن إبراهيم، نا نوح بن قيس، نا أبو عبد اللّه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خلت عظته، و اليوم الذي أنت فيه لك، و غدا لا تدري ما يكون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الخالق بن أحمد بن علي بن الحسين بن الشداد، أنا عاصم بن </w:t>
      </w:r>
      <w:bookmarkStart w:id="104" w:name="pg16740_192287"/>
    </w:p>
    <w:p>
      <w:pPr>
        <w:pStyle w:val="BookText"/>
        <w:rPr/>
      </w:pPr>
      <w:bookmarkEnd w:id="104"/>
      <w:r>
        <w:rPr>
          <w:rFonts w:ascii="Amiri" w:hAnsi="Amiri" w:eastAsia="Amiri" w:cs="Amiri"/>
          <w:color w:val="111111"/>
          <w:sz w:val="28"/>
          <w:sz w:val="28"/>
          <w:szCs w:val="28"/>
          <w:rtl w:val="true"/>
          <w:lang w:bidi="ar-SA"/>
        </w:rPr>
        <w:t xml:space="preserve">الحسن، أنا أبو الحسين بن بشران، أنا أبو علي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ابن أبي الدنيا، حدّثني محمّد بن صفوان الأزدي، نا نوح بن قيس، ثنا أبو عبد اللّه الدمشقي أن عيسى بن مريم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 قيله تذكّرا، و صمته تفكّرا، و نظره عبرا</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4681820_73709187"/>
      <w:bookmarkStart w:id="106" w:name="_Toc41"/>
      <w:bookmarkEnd w:id="105"/>
      <w:r>
        <w:rPr/>
        <w:t>8656</w:t>
      </w:r>
      <w:r>
        <w:rPr>
          <w:rtl w:val="true"/>
        </w:rPr>
        <w:t xml:space="preserve"> - </w:t>
      </w:r>
      <w:r>
        <w:rPr>
          <w:rtl w:val="true"/>
        </w:rPr>
        <w:t>أبو عبد اللّه</w:t>
      </w:r>
      <w:bookmarkEnd w:id="106"/>
    </w:p>
    <w:p>
      <w:pPr>
        <w:pStyle w:val="BookText"/>
        <w:rPr/>
      </w:pPr>
      <w:r>
        <w:rPr>
          <w:rFonts w:ascii="IRNazanin" w:hAnsi="IRNazanin" w:eastAsia="IRNazanin"/>
          <w:color w:val="111111"/>
          <w:sz w:val="28"/>
          <w:sz w:val="28"/>
          <w:szCs w:val="28"/>
          <w:rtl w:val="true"/>
          <w:lang w:bidi="fa-IR"/>
        </w:rPr>
        <w:t>رجل 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الطّيّوري، أنا عبد العزيز بن علي الأزجي، أنبأ محمّد بن حمدويه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 أبو الفضل محمّد بن عبد الغفار بن محمّد بن سعيد بن عبد الواحد القاساني المعدل الشروطي بأصبهان، أنا أبو منصور بن شكرويه، أنا إبراهيم بن عبد اللّه بن محمّد بن خرّشيد قوله، أنبأ أبو نصر محمّد بن حمدويه بن سهل المروزي، نا عبد اللّه بن عبد الوهاب، نا عبد اللّه بن سابق، نا أبو عبد اللّه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دعا لمن ظلمه فرق الشيطان من ظله، و من أحسن إلى من أساء إليه، فبه تقوم الأرض، و من كان ذا عزّ و تواضع فقد علم عظمة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عظمة اللّه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681822_73709187"/>
      <w:bookmarkStart w:id="108" w:name="_Toc42"/>
      <w:bookmarkEnd w:id="107"/>
      <w:r>
        <w:rPr/>
        <w:t>8657</w:t>
      </w:r>
      <w:r>
        <w:rPr>
          <w:rtl w:val="true"/>
        </w:rPr>
        <w:t xml:space="preserve"> - </w:t>
      </w:r>
      <w:r>
        <w:rPr>
          <w:rtl w:val="true"/>
        </w:rPr>
        <w:t>أبو عبد اللّه بن عبد اللّه بن الحسن</w:t>
      </w:r>
      <w:bookmarkEnd w:id="108"/>
    </w:p>
    <w:p>
      <w:pPr>
        <w:pStyle w:val="BookText"/>
        <w:rPr/>
      </w:pPr>
      <w:r>
        <w:rPr>
          <w:rFonts w:ascii="Amiri" w:hAnsi="Amiri" w:eastAsia="Amiri" w:cs="Amiri"/>
          <w:color w:val="111111"/>
          <w:sz w:val="28"/>
          <w:sz w:val="28"/>
          <w:szCs w:val="28"/>
          <w:rtl w:val="true"/>
          <w:lang w:bidi="ar-SA"/>
        </w:rPr>
        <w:t>ابن الحسن بن علي بن أبي طالب الهاشمي</w:t>
      </w:r>
    </w:p>
    <w:p>
      <w:pPr>
        <w:pStyle w:val="BookText"/>
        <w:rPr/>
      </w:pPr>
      <w:r>
        <w:rPr>
          <w:rFonts w:ascii="Amiri" w:hAnsi="Amiri" w:eastAsia="Amiri" w:cs="Amiri"/>
          <w:color w:val="111111"/>
          <w:sz w:val="28"/>
          <w:sz w:val="28"/>
          <w:szCs w:val="28"/>
          <w:rtl w:val="true"/>
          <w:lang w:bidi="ar-SA"/>
        </w:rPr>
        <w:t>سكن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بعض أهل العلم، حدّثني أبو عبد اللّه اليزيدي، حدّثني أحمد بن الحارث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 و خليفة بن خياط‍‌ التميمي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بأرض البلقاء رجل من ولد عبد اللّه بن الحسن بن الحسن، و كان عابدا مجتهدا زاهدا ليست له زوجة و لا ولد و لا مملوك، و كان يكنى أبا عبد اللّه، و أمه امرأة من تميم فكان </w:t>
      </w:r>
      <w:bookmarkStart w:id="109" w:name="pg16740_192288"/>
    </w:p>
    <w:p>
      <w:pPr>
        <w:pStyle w:val="BookText"/>
        <w:rPr/>
      </w:pPr>
      <w:bookmarkEnd w:id="109"/>
      <w:r>
        <w:rPr>
          <w:rFonts w:ascii="Amiri" w:hAnsi="Amiri" w:eastAsia="Amiri" w:cs="Amiri"/>
          <w:color w:val="111111"/>
          <w:sz w:val="28"/>
          <w:sz w:val="28"/>
          <w:szCs w:val="28"/>
          <w:rtl w:val="true"/>
          <w:lang w:bidi="ar-SA"/>
        </w:rPr>
        <w:t>ينسب إلى بني تميم، فسعي به إلى إبراهيم بن صالح و هو على الشام للمهدي، فرفع إليه، فشدّه في الحديد، و وجّه به إلى المهدي فلما وقف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الربّة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للربّة، فما هي سهلة الموطأ و لا طيبة المشتا،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كذلك فإنها كما قال زهير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مكثريهم حقّ‌ من يعتريهم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المقلين السماحة و البذل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مجتهم </w:t>
      </w:r>
      <w:r>
        <w:rPr>
          <w:rStyle w:val="FootnoteAnchor"/>
          <w:rtl w:val="true"/>
        </w:rPr>
        <w:footnoteReference w:id="189"/>
      </w:r>
      <w:r>
        <w:rPr>
          <w:rFonts w:ascii="Amiri" w:hAnsi="Amiri" w:eastAsia="Amiri" w:cs="Amiri"/>
          <w:color w:val="111111"/>
          <w:sz w:val="28"/>
          <w:sz w:val="28"/>
          <w:szCs w:val="28"/>
          <w:rtl w:val="true"/>
          <w:lang w:bidi="ar-SA"/>
        </w:rPr>
        <w:t>بخير و ماجوك بشرّ، فقال لا أحب أن أكافئ الإساءة إلاّ إحسانا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معاشك‌؟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نرقع دنيانا بتمزيق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ديننا يبقى و لا ما نرقّع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لك بعشرة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موضعها إلى أن أحتاج إليها، قال له عمر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لأحسبك ممن يسعى في الأرض فسادا،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يسعى في الأرض بالفساد لعنة اللّه و الملائكة و الناس أجمعين؛ فالتفت المهدي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يعني، ثم أطلقه فأتى الربّة فأقام بها حتى هلك</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4681824_73709187"/>
      <w:bookmarkStart w:id="111" w:name="_Toc43"/>
      <w:bookmarkEnd w:id="110"/>
      <w:r>
        <w:rPr/>
        <w:t>8658</w:t>
      </w:r>
      <w:r>
        <w:rPr>
          <w:rtl w:val="true"/>
        </w:rPr>
        <w:t xml:space="preserve"> - </w:t>
      </w:r>
      <w:r>
        <w:rPr>
          <w:rtl w:val="true"/>
        </w:rPr>
        <w:t>أبو عبد اللّه النباجي الزاهد</w:t>
      </w:r>
      <w:bookmarkEnd w:id="111"/>
    </w:p>
    <w:p>
      <w:pPr>
        <w:pStyle w:val="BookText"/>
        <w:rPr/>
      </w:pPr>
      <w:r>
        <w:rPr>
          <w:rFonts w:ascii="Amiri" w:hAnsi="Amiri" w:eastAsia="Amiri" w:cs="Amiri"/>
          <w:color w:val="111111"/>
          <w:sz w:val="28"/>
          <w:sz w:val="28"/>
          <w:szCs w:val="28"/>
          <w:rtl w:val="true"/>
          <w:lang w:bidi="ar-SA"/>
        </w:rPr>
        <w:t xml:space="preserve">اسمه سعيد بن بريد، تقدّم ذكره في حرف السين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4681826_73709187"/>
      <w:bookmarkStart w:id="113" w:name="_Toc44"/>
      <w:bookmarkEnd w:id="112"/>
      <w:r>
        <w:rPr/>
        <w:t>8659</w:t>
      </w:r>
      <w:r>
        <w:rPr>
          <w:rtl w:val="true"/>
        </w:rPr>
        <w:t xml:space="preserve"> - </w:t>
      </w:r>
      <w:r>
        <w:rPr>
          <w:rtl w:val="true"/>
        </w:rPr>
        <w:t xml:space="preserve">أبو عبد اللّه </w:t>
      </w:r>
      <w:r>
        <w:rPr>
          <w:rtl w:val="true"/>
        </w:rPr>
        <w:t xml:space="preserve">- </w:t>
      </w:r>
      <w:r>
        <w:rPr>
          <w:rtl w:val="true"/>
        </w:rPr>
        <w:t>يقال</w:t>
      </w:r>
      <w:r>
        <w:rPr>
          <w:rtl w:val="true"/>
        </w:rPr>
        <w:t xml:space="preserve">: </w:t>
      </w:r>
      <w:r>
        <w:rPr>
          <w:rtl w:val="true"/>
        </w:rPr>
        <w:t>ابن بحر، و يقال</w:t>
      </w:r>
      <w:r>
        <w:rPr>
          <w:rtl w:val="true"/>
        </w:rPr>
        <w:t xml:space="preserve">: </w:t>
      </w:r>
      <w:r>
        <w:rPr>
          <w:rtl w:val="true"/>
        </w:rPr>
        <w:t>ابن يحيى البجّي</w:t>
      </w:r>
      <w:bookmarkEnd w:id="113"/>
    </w:p>
    <w:p>
      <w:pPr>
        <w:pStyle w:val="BookText"/>
        <w:rPr/>
      </w:pPr>
      <w:r>
        <w:rPr>
          <w:rFonts w:ascii="IRNazanin" w:hAnsi="IRNazanin" w:eastAsia="IRNazanin"/>
          <w:color w:val="111111"/>
          <w:sz w:val="28"/>
          <w:sz w:val="28"/>
          <w:szCs w:val="28"/>
          <w:rtl w:val="true"/>
          <w:lang w:bidi="fa-IR"/>
        </w:rPr>
        <w:t>من أهل بجّ‌ حوران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عنه العباس بن الوليد بن مزيد </w:t>
      </w:r>
      <w:r>
        <w:rPr>
          <w:rStyle w:val="FootnoteAnchor"/>
          <w:rtl w:val="true"/>
        </w:rPr>
        <w:footnoteReference w:id="191"/>
      </w:r>
      <w:r>
        <w:rPr>
          <w:rFonts w:ascii="Amiri" w:hAnsi="Amiri" w:eastAsia="Amiri" w:cs="Amiri"/>
          <w:color w:val="111111"/>
          <w:sz w:val="28"/>
          <w:sz w:val="28"/>
          <w:szCs w:val="28"/>
          <w:rtl w:val="true"/>
          <w:lang w:bidi="ar-SA"/>
        </w:rPr>
        <w:t>،و الصواب محمّد بن عبد اللّه، تقدم ذكره في باب المحمّدين</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4681828_73709187"/>
      <w:bookmarkStart w:id="115" w:name="_Toc45"/>
      <w:bookmarkEnd w:id="114"/>
      <w:r>
        <w:rPr/>
        <w:t>8660</w:t>
      </w:r>
      <w:r>
        <w:rPr>
          <w:rtl w:val="true"/>
        </w:rPr>
        <w:t xml:space="preserve"> - </w:t>
      </w:r>
      <w:r>
        <w:rPr>
          <w:rtl w:val="true"/>
        </w:rPr>
        <w:t>أبو عبد اللّه الراهبي</w:t>
      </w:r>
      <w:bookmarkEnd w:id="115"/>
    </w:p>
    <w:p>
      <w:pPr>
        <w:pStyle w:val="BookText"/>
        <w:rPr/>
      </w:pPr>
      <w:r>
        <w:rPr>
          <w:rFonts w:eastAsia="Amiri" w:cs="Amiri" w:ascii="Amiri" w:hAnsi="Amiri"/>
          <w:color w:val="111111"/>
          <w:sz w:val="28"/>
          <w:szCs w:val="28"/>
          <w:lang w:bidi="ar-SA"/>
        </w:rPr>
        <w:t>8660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الراهبي </w:t>
      </w:r>
      <w:r>
        <w:rPr>
          <w:rStyle w:val="FootnoteAnchor"/>
          <w:rtl w:val="true"/>
        </w:rPr>
        <w:footnoteReference w:id="19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الراهب، محلة كانت خارج دمشق قبلي مصلّى العبد </w:t>
      </w:r>
      <w:bookmarkStart w:id="116" w:name="pg16740_192289"/>
    </w:p>
    <w:p>
      <w:pPr>
        <w:pStyle w:val="BookText"/>
        <w:rPr/>
      </w:pPr>
      <w:bookmarkEnd w:id="116"/>
      <w:r>
        <w:rPr>
          <w:rFonts w:ascii="Amiri" w:hAnsi="Amiri" w:eastAsia="Amiri" w:cs="Amiri"/>
          <w:color w:val="111111"/>
          <w:sz w:val="28"/>
          <w:sz w:val="28"/>
          <w:szCs w:val="28"/>
          <w:rtl w:val="true"/>
          <w:lang w:bidi="ar-SA"/>
        </w:rPr>
        <w:t>أحد الزهاد، 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سعد إسماعيل بن علي الأسترآباذي فيما نقلته من خط‍‌ عقيل بن الأزرق، أنبأ أبو الحسن الشيباني، بإسناده، عن إبراهيم بن يوسف بن خالد،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الراهبي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عبد قط‍‌ إلاّ أحب أن يكون في جبّ‌ لا يعرف، و من أدخل فضلا من الطعام، أخرج </w:t>
      </w:r>
      <w:r>
        <w:rPr>
          <w:rStyle w:val="FootnoteAnchor"/>
          <w:rtl w:val="true"/>
        </w:rPr>
        <w:footnoteReference w:id="193"/>
      </w:r>
      <w:r>
        <w:rPr>
          <w:rFonts w:ascii="Amiri" w:hAnsi="Amiri" w:eastAsia="Amiri" w:cs="Amiri"/>
          <w:color w:val="111111"/>
          <w:sz w:val="28"/>
          <w:sz w:val="28"/>
          <w:szCs w:val="28"/>
          <w:rtl w:val="true"/>
          <w:lang w:bidi="ar-SA"/>
        </w:rPr>
        <w:t>فضولا من الكلام</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4681830_73709187"/>
      <w:bookmarkStart w:id="118" w:name="_Toc46"/>
      <w:bookmarkEnd w:id="117"/>
      <w:r>
        <w:rPr/>
        <w:t>8661</w:t>
      </w:r>
      <w:r>
        <w:rPr>
          <w:rtl w:val="true"/>
        </w:rPr>
        <w:t xml:space="preserve"> - </w:t>
      </w:r>
      <w:r>
        <w:rPr>
          <w:rtl w:val="true"/>
        </w:rPr>
        <w:t>أبو عبد اللّه البصري</w:t>
      </w:r>
      <w:bookmarkEnd w:id="118"/>
    </w:p>
    <w:p>
      <w:pPr>
        <w:pStyle w:val="BookText"/>
        <w:rPr/>
      </w:pPr>
      <w:r>
        <w:rPr>
          <w:rFonts w:ascii="Amiri" w:hAnsi="Amiri" w:eastAsia="Amiri" w:cs="Amiri"/>
          <w:color w:val="111111"/>
          <w:sz w:val="28"/>
          <w:sz w:val="28"/>
          <w:szCs w:val="28"/>
          <w:rtl w:val="true"/>
          <w:lang w:bidi="ar-SA"/>
        </w:rPr>
        <w:t>حكى عنه أبو الحسن أحمد بن أبي رجاء نصر بن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w:t>
      </w:r>
      <w:r>
        <w:rPr>
          <w:rStyle w:val="FootnoteAnchor"/>
          <w:rtl w:val="true"/>
        </w:rPr>
        <w:footnoteReference w:id="194"/>
      </w:r>
      <w:r>
        <w:rPr>
          <w:rFonts w:ascii="Amiri" w:hAnsi="Amiri" w:eastAsia="Amiri" w:cs="Amiri"/>
          <w:color w:val="111111"/>
          <w:sz w:val="28"/>
          <w:sz w:val="28"/>
          <w:szCs w:val="28"/>
          <w:rtl w:val="true"/>
          <w:lang w:bidi="ar-SA"/>
        </w:rPr>
        <w:t xml:space="preserve">بن الحسين بن عبدان، عن عبد العزيز بن أحمد، أنا أبو الحسين عبد اللّه بن أحمد بن عمرو بن معاذ العنسي بداريا </w:t>
      </w:r>
      <w:r>
        <w:rPr>
          <w:rStyle w:val="FootnoteAnchor"/>
          <w:rtl w:val="true"/>
        </w:rPr>
        <w:footnoteReference w:id="195"/>
      </w:r>
      <w:r>
        <w:rPr>
          <w:rFonts w:ascii="Amiri" w:hAnsi="Amiri" w:eastAsia="Amiri" w:cs="Amiri"/>
          <w:color w:val="111111"/>
          <w:sz w:val="28"/>
          <w:sz w:val="28"/>
          <w:szCs w:val="28"/>
          <w:rtl w:val="true"/>
          <w:lang w:bidi="ar-SA"/>
        </w:rPr>
        <w:t>،نا أبو القاسم بن أبي العقب،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أبي فرجا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البصري الذي كان ينزل مسجد مقرى </w:t>
      </w:r>
      <w:r>
        <w:rPr>
          <w:rStyle w:val="FootnoteAnchor"/>
          <w:rtl w:val="true"/>
        </w:rPr>
        <w:footnoteReference w:id="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حبّ‌ الدنيا من قلب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خدمة</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4681832_73709187"/>
      <w:bookmarkStart w:id="120" w:name="_Toc47"/>
      <w:bookmarkEnd w:id="119"/>
      <w:r>
        <w:rPr/>
        <w:t>8662</w:t>
      </w:r>
      <w:r>
        <w:rPr>
          <w:rtl w:val="true"/>
        </w:rPr>
        <w:t xml:space="preserve"> - </w:t>
      </w:r>
      <w:r>
        <w:rPr>
          <w:rtl w:val="true"/>
        </w:rPr>
        <w:t>أبو عبد اللّه الفيجي  أو الفتحي</w:t>
      </w:r>
      <w:bookmarkEnd w:id="120"/>
    </w:p>
    <w:p>
      <w:pPr>
        <w:pStyle w:val="BookText"/>
        <w:rPr/>
      </w:pPr>
      <w:r>
        <w:rPr>
          <w:rFonts w:eastAsia="Amiri" w:cs="Amiri" w:ascii="Amiri" w:hAnsi="Amiri"/>
          <w:color w:val="111111"/>
          <w:sz w:val="28"/>
          <w:szCs w:val="28"/>
          <w:lang w:bidi="ar-SA"/>
        </w:rPr>
        <w:t>8662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الفيجي </w:t>
      </w:r>
      <w:r>
        <w:rPr>
          <w:rStyle w:val="FootnoteAnchor"/>
          <w:rtl w:val="true"/>
        </w:rPr>
        <w:footnoteReference w:id="198"/>
      </w:r>
      <w:r>
        <w:rPr>
          <w:rFonts w:ascii="Amiri" w:hAnsi="Amiri" w:eastAsia="Amiri" w:cs="Amiri"/>
          <w:color w:val="111111"/>
          <w:sz w:val="28"/>
          <w:sz w:val="28"/>
          <w:szCs w:val="28"/>
          <w:rtl w:val="true"/>
          <w:lang w:bidi="ar-SA"/>
        </w:rPr>
        <w:t>أو الفتحي</w:t>
      </w:r>
    </w:p>
    <w:p>
      <w:pPr>
        <w:pStyle w:val="BookText"/>
        <w:rPr/>
      </w:pPr>
      <w:r>
        <w:rPr>
          <w:rFonts w:ascii="Amiri" w:hAnsi="Amiri" w:eastAsia="Amiri" w:cs="Amiri"/>
          <w:color w:val="111111"/>
          <w:sz w:val="28"/>
          <w:sz w:val="28"/>
          <w:szCs w:val="28"/>
          <w:rtl w:val="true"/>
          <w:lang w:bidi="ar-SA"/>
        </w:rPr>
        <w:t>حكى عن أحمد بن عاصم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عبد الرّحمن معاوية بن محمّد بن دينويه الأزدي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اللّه بن أسد بن عمار، عن عبد العزيز بن أحمد، و نقلته من خطه، أنا أبو الحسين عبد الوهّاب بن جعفر الميداني، حدّثني أبو هاشم عبد الجبار بن عبد الصّمد، نا أبو عبد الرّحمن معاوية بن دينويه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الفيجي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عاصم الأنطاكي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بشيء من الحكمة بين يدي هذا العمود الحجر، فقطر العمود ماء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21" w:name="pg16740_192290"/>
    </w:p>
    <w:p>
      <w:pPr>
        <w:pStyle w:val="BookText"/>
        <w:rPr/>
      </w:pPr>
      <w:bookmarkEnd w:id="121"/>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فأراني الأنطاكي العمود في المسجد </w:t>
      </w:r>
      <w:r>
        <w:rPr>
          <w:rStyle w:val="FootnoteAnchor"/>
          <w:rtl w:val="true"/>
        </w:rPr>
        <w:footnoteReference w:id="200"/>
      </w:r>
      <w:r>
        <w:rPr>
          <w:rFonts w:ascii="Amiri" w:hAnsi="Amiri" w:eastAsia="Amiri" w:cs="Amiri"/>
          <w:color w:val="111111"/>
          <w:sz w:val="28"/>
          <w:sz w:val="28"/>
          <w:szCs w:val="28"/>
          <w:rtl w:val="true"/>
          <w:lang w:bidi="ar-SA"/>
        </w:rPr>
        <w:t>الرحبة و الموضع الذي قطر منه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أيام البصري نريد دير مرّان </w:t>
      </w:r>
      <w:r>
        <w:rPr>
          <w:rStyle w:val="FootnoteAnchor"/>
          <w:rtl w:val="true"/>
        </w:rPr>
        <w:footnoteReference w:id="201"/>
      </w:r>
      <w:r>
        <w:rPr>
          <w:rFonts w:ascii="Amiri" w:hAnsi="Amiri" w:eastAsia="Amiri" w:cs="Amiri"/>
          <w:color w:val="111111"/>
          <w:sz w:val="28"/>
          <w:sz w:val="28"/>
          <w:szCs w:val="28"/>
          <w:rtl w:val="true"/>
          <w:lang w:bidi="ar-SA"/>
        </w:rPr>
        <w:t>و معنا جماعة، منهم رجل معه محبرة في كمه، فتكلم رجل منا بشيء من الحكمة، فصاحت المحبرة في كمّ‌ الرجل صياحا عاليا، و انفلقت</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4681834_73709187"/>
      <w:bookmarkStart w:id="123" w:name="_Toc48"/>
      <w:bookmarkEnd w:id="122"/>
      <w:r>
        <w:rPr/>
        <w:t>8663</w:t>
      </w:r>
      <w:r>
        <w:rPr>
          <w:rtl w:val="true"/>
        </w:rPr>
        <w:t xml:space="preserve"> - </w:t>
      </w:r>
      <w:r>
        <w:rPr>
          <w:rtl w:val="true"/>
        </w:rPr>
        <w:t>أبو عبد اللّه بن مانك</w:t>
      </w:r>
      <w:bookmarkEnd w:id="123"/>
    </w:p>
    <w:p>
      <w:pPr>
        <w:pStyle w:val="BookText"/>
        <w:rPr/>
      </w:pPr>
      <w:r>
        <w:rPr>
          <w:rFonts w:ascii="Amiri" w:hAnsi="Amiri" w:eastAsia="Amiri" w:cs="Amiri"/>
          <w:color w:val="111111"/>
          <w:sz w:val="28"/>
          <w:sz w:val="28"/>
          <w:szCs w:val="28"/>
          <w:rtl w:val="true"/>
          <w:lang w:bidi="ar-SA"/>
        </w:rPr>
        <w:t>اسمه محمّد، تقدّم ذكره في حرف الميم</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4681836_73709187"/>
      <w:bookmarkStart w:id="125" w:name="_Toc49"/>
      <w:bookmarkEnd w:id="124"/>
      <w:r>
        <w:rPr/>
        <w:t>8664</w:t>
      </w:r>
      <w:r>
        <w:rPr>
          <w:rtl w:val="true"/>
        </w:rPr>
        <w:t xml:space="preserve"> - </w:t>
      </w:r>
      <w:r>
        <w:rPr>
          <w:rtl w:val="true"/>
        </w:rPr>
        <w:t>أبو عبد اللّه البرزي</w:t>
      </w:r>
      <w:bookmarkEnd w:id="125"/>
    </w:p>
    <w:p>
      <w:pPr>
        <w:pStyle w:val="BookText"/>
        <w:rPr/>
      </w:pPr>
      <w:r>
        <w:rPr>
          <w:rFonts w:eastAsia="Amiri" w:cs="Amiri" w:ascii="Amiri" w:hAnsi="Amiri"/>
          <w:color w:val="111111"/>
          <w:sz w:val="28"/>
          <w:szCs w:val="28"/>
          <w:lang w:bidi="ar-SA"/>
        </w:rPr>
        <w:t>8664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البرزي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رجل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عنه أبو </w:t>
      </w:r>
      <w:r>
        <w:rPr>
          <w:rStyle w:val="FootnoteAnchor"/>
          <w:rtl w:val="true"/>
        </w:rPr>
        <w:footnoteReference w:id="203"/>
      </w:r>
      <w:r>
        <w:rPr>
          <w:rFonts w:ascii="Amiri" w:hAnsi="Amiri" w:eastAsia="Amiri" w:cs="Amiri"/>
          <w:color w:val="111111"/>
          <w:sz w:val="28"/>
          <w:sz w:val="28"/>
          <w:szCs w:val="28"/>
          <w:rtl w:val="true"/>
          <w:lang w:bidi="ar-SA"/>
        </w:rPr>
        <w:t xml:space="preserve">سليمان محمّد بن عبد اللّه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محمّد بن صابر، أنا أبو الحسن بن الحنائي، أنا أبو بكر محمّد بن علي الحداد، أنا أبو نصر بن الجبان </w:t>
      </w:r>
      <w:r>
        <w:rPr>
          <w:rStyle w:val="FootnoteAnchor"/>
          <w:rtl w:val="true"/>
        </w:rPr>
        <w:footnoteReference w:id="205"/>
      </w:r>
      <w:r>
        <w:rPr>
          <w:rFonts w:ascii="Amiri" w:hAnsi="Amiri" w:eastAsia="Amiri" w:cs="Amiri"/>
          <w:color w:val="111111"/>
          <w:sz w:val="28"/>
          <w:sz w:val="28"/>
          <w:szCs w:val="28"/>
          <w:rtl w:val="true"/>
          <w:lang w:bidi="ar-SA"/>
        </w:rPr>
        <w:t>،و أبو الحسن بن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سليمان بن زبر </w:t>
      </w:r>
      <w:r>
        <w:rPr>
          <w:rStyle w:val="FootnoteAnchor"/>
          <w:rtl w:val="true"/>
        </w:rPr>
        <w:footnoteReference w:id="206"/>
      </w:r>
      <w:r>
        <w:rPr>
          <w:rFonts w:ascii="Amiri" w:hAnsi="Amiri" w:eastAsia="Amiri" w:cs="Amiri"/>
          <w:color w:val="111111"/>
          <w:sz w:val="28"/>
          <w:sz w:val="28"/>
          <w:szCs w:val="28"/>
          <w:rtl w:val="true"/>
          <w:lang w:bidi="ar-SA"/>
        </w:rPr>
        <w:t xml:space="preserve">،نا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صالحا من أهل الغوطة من برزة، و كان يصوم الاثنين و الخميس، و كان أعور، و كان قد بلغ سنة ثمانين سنة أو جاوزها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عبد اللّه أيش كان سبب ذهاب عينك‌؟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عجيب معجز،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فامتنع عليّ‌ في ذلك شهورا كثيرة و أنا أسأله، إلى أن حدّثني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أنا شاب أسكن برزة، فجاءني إلى بيتي رجلان من الحواة فنزلا عليّ‌ و دفعا إليّ‌ ثمن غرارة قمح، و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غرارة قمح، فاشتريت 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اطحنها، و دفعا إليّ‌ أجرة الطحين، فطحنتها،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اعجن لنا كل يوم ربع دقيق، و أنفق علينا خمسة دراهم في لحم و شيء </w:t>
      </w:r>
      <w:bookmarkStart w:id="126" w:name="pg16740_192291"/>
    </w:p>
    <w:p>
      <w:pPr>
        <w:pStyle w:val="BookText"/>
        <w:rPr/>
      </w:pPr>
      <w:bookmarkEnd w:id="126"/>
      <w:r>
        <w:rPr>
          <w:rFonts w:ascii="Amiri" w:hAnsi="Amiri" w:eastAsia="Amiri" w:cs="Amiri"/>
          <w:color w:val="111111"/>
          <w:sz w:val="28"/>
          <w:sz w:val="28"/>
          <w:szCs w:val="28"/>
          <w:rtl w:val="true"/>
          <w:lang w:bidi="ar-SA"/>
        </w:rPr>
        <w:t>حلو، و دفعا إليّ‌ خمسين درهما، و أقاما عندي جمعة، ثم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برزة واد؟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فأريتهما إياه بالنهار، فوقفا عليه، ثم خرجا إليه في نصف الليل، و أخذاني معهما، و نزلا فيه إلى قعره، و مشيا فيه نحو نصفه و كانت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محملة، فحطّا عنها، و أخرجا خمس مجامر، و أوقدا فيها نارا، و جعلا في الخمس مجامر </w:t>
      </w:r>
      <w:r>
        <w:rPr>
          <w:rStyle w:val="FootnoteAnchor"/>
          <w:rtl w:val="true"/>
        </w:rPr>
        <w:footnoteReference w:id="209"/>
      </w:r>
      <w:r>
        <w:rPr>
          <w:rFonts w:ascii="Amiri" w:hAnsi="Amiri" w:eastAsia="Amiri" w:cs="Amiri"/>
          <w:color w:val="111111"/>
          <w:sz w:val="28"/>
          <w:sz w:val="28"/>
          <w:szCs w:val="28"/>
          <w:rtl w:val="true"/>
          <w:lang w:bidi="ar-SA"/>
        </w:rPr>
        <w:t xml:space="preserve">بخورا كثيرا حتى عجعج الوادي بالدخان، و أقبلا يعزمان </w:t>
      </w:r>
      <w:r>
        <w:rPr>
          <w:rStyle w:val="FootnoteAnchor"/>
          <w:rtl w:val="true"/>
        </w:rPr>
        <w:footnoteReference w:id="210"/>
      </w:r>
      <w:r>
        <w:rPr>
          <w:rFonts w:ascii="Amiri" w:hAnsi="Amiri" w:eastAsia="Amiri" w:cs="Amiri"/>
          <w:color w:val="111111"/>
          <w:sz w:val="28"/>
          <w:sz w:val="28"/>
          <w:szCs w:val="28"/>
          <w:rtl w:val="true"/>
          <w:lang w:bidi="ar-SA"/>
        </w:rPr>
        <w:t>و الحيّات تقبل إليهما من كل مكان، فلا يعرضوا لحية منها، إلى أن جاءت إليهم حية نحو ذراع أو أطول قليلا، و عيناها توقدان مثل الدينار، فلما رأياها فرحا و استبشرا و سرّا سرورا عظيما،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هذه الحية جئنا من بلد خراسان نسير نحوا من سنة، فالحمد للّه الذي لم يخيب سفرنا و عظيم نفقتنا، ثم قبضا على الحية، و أطفئا النار و كسرا المجامر، ثم أخذا ميلا فأدخلاه في عين الحية و اكتحلا به، فلمّا رأيتهما فعلا ذلك قلت لهما اكحلاني كما اكتحلتما،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لك فائدة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زايلتكما أو تكحلاني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إنّا قد مالحناك، و وجب حقك علينا، و قد برناك بخمسين درهما، و أنفقنا في منزلك نحو مائة درهم، و ما نشتهي أن يقع بيننا و بينك شرّ و خصومة فيما لا إرب لك فيه و لا فائدة،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إله إلاّ هو لئن لم تكحلاني لأصرخنّ‌ بالوالي </w:t>
      </w:r>
      <w:r>
        <w:rPr>
          <w:rStyle w:val="FootnoteAnchor"/>
          <w:rtl w:val="true"/>
        </w:rPr>
        <w:footnoteReference w:id="211"/>
      </w:r>
      <w:r>
        <w:rPr>
          <w:rFonts w:ascii="Amiri" w:hAnsi="Amiri" w:eastAsia="Amiri" w:cs="Amiri"/>
          <w:color w:val="111111"/>
          <w:sz w:val="28"/>
          <w:sz w:val="28"/>
          <w:szCs w:val="28"/>
          <w:rtl w:val="true"/>
          <w:lang w:bidi="ar-SA"/>
        </w:rPr>
        <w:t>حتى يخرج فيأخذكما، و ما معكما و ينهبكما فلمّا لم يريا لهما مني مخلصا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فنكحل عينك الواحدة فرضيت بذلك، فكحلا عيني اليمنى فحين وقع ذلك في عيني نظرت إلى الأرض تحتي مثل المرآة، انظر ما تحتها كما توري المرآة ثم قالا لي و حملا دابتهما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معنا قليلا، فسرت معهما و هما يتحدثان حتى إذا بعدنا عن القرية، علّقاني و كتفاني ثم أدخل أحدهما يده في عيني فقلعها و رمى بها و تركاني مكتفا، و مضيا، فكان آخر العهد بهما، و لم أزل مكتفا إلى الصبح، حتى جاءني نفر من الناس فحلني؛ فهذا ما كان من خبر عيني</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4681838_73709187"/>
      <w:bookmarkStart w:id="128" w:name="_Toc50"/>
      <w:bookmarkEnd w:id="127"/>
      <w:r>
        <w:rPr/>
        <w:t>8665</w:t>
      </w:r>
      <w:r>
        <w:rPr>
          <w:rtl w:val="true"/>
        </w:rPr>
        <w:t xml:space="preserve"> - </w:t>
      </w:r>
      <w:r>
        <w:rPr>
          <w:rtl w:val="true"/>
        </w:rPr>
        <w:t>أبو عبد اللّه بن كيسان</w:t>
      </w:r>
      <w:bookmarkEnd w:id="12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w:t>
      </w:r>
      <w:bookmarkStart w:id="129" w:name="pg16740_192292"/>
    </w:p>
    <w:p>
      <w:pPr>
        <w:pStyle w:val="BookText"/>
        <w:rPr/>
      </w:pPr>
      <w:bookmarkEnd w:id="129"/>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اللّه بن كيسان في شهر رمضان من سنة سبع و خمسين و ثلاثمائة، و كان ذلك لعشر خلون من شهر </w:t>
      </w:r>
      <w:r>
        <w:rPr>
          <w:rStyle w:val="FootnoteAnchor"/>
          <w:rtl w:val="true"/>
        </w:rPr>
        <w:footnoteReference w:id="212"/>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Heading5"/>
        <w:numPr>
          <w:ilvl w:val="4"/>
          <w:numId w:val="1"/>
        </w:numPr>
        <w:rPr/>
      </w:pPr>
      <w:bookmarkStart w:id="130" w:name="__RefHeading___Toc4681840_73709187"/>
      <w:bookmarkStart w:id="131" w:name="_Toc51"/>
      <w:bookmarkEnd w:id="130"/>
      <w:r>
        <w:rPr/>
        <w:t>8666</w:t>
      </w:r>
      <w:r>
        <w:rPr>
          <w:rtl w:val="true"/>
        </w:rPr>
        <w:t xml:space="preserve"> - </w:t>
      </w:r>
      <w:r>
        <w:rPr>
          <w:rtl w:val="true"/>
        </w:rPr>
        <w:t>أبو عبد اللّه بن علي بن المنجا، و يقال أبو المنجا</w:t>
      </w:r>
      <w:bookmarkEnd w:id="131"/>
    </w:p>
    <w:p>
      <w:pPr>
        <w:pStyle w:val="BookText"/>
        <w:rPr/>
      </w:pPr>
      <w:r>
        <w:rPr>
          <w:rFonts w:ascii="Amiri" w:hAnsi="Amiri" w:eastAsia="Amiri" w:cs="Amiri"/>
          <w:color w:val="111111"/>
          <w:sz w:val="28"/>
          <w:sz w:val="28"/>
          <w:szCs w:val="28"/>
          <w:rtl w:val="true"/>
          <w:lang w:bidi="ar-SA"/>
        </w:rPr>
        <w:t>قدم دمشق واليا عليها في العاشر من رمضان سنة اثنين و ستين و ثلاثمائة من قبل الحسن ابن أحمد القرمطي، و قدم أبوه في ذي القعدة سنة اثنين أيضا إلى أن غلب ظالم بن مرهوب العقيلي على دمشق، فقبض على أبي عبد اللّه و على أبيه لاثنتي عشرة خلون من شهر رمضان سنة ثلاث و ستين و ثلاثمائة</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4681842_73709187"/>
      <w:bookmarkStart w:id="133" w:name="_Toc52"/>
      <w:bookmarkEnd w:id="132"/>
      <w:r>
        <w:rPr/>
        <w:t>8667</w:t>
      </w:r>
      <w:r>
        <w:rPr>
          <w:rtl w:val="true"/>
        </w:rPr>
        <w:t xml:space="preserve"> - </w:t>
      </w:r>
      <w:r>
        <w:rPr>
          <w:rtl w:val="true"/>
        </w:rPr>
        <w:t>أبو عبد اللّه بن بطة العكبري</w:t>
      </w:r>
      <w:bookmarkEnd w:id="133"/>
    </w:p>
    <w:p>
      <w:pPr>
        <w:pStyle w:val="BookText"/>
        <w:rPr/>
      </w:pPr>
      <w:r>
        <w:rPr>
          <w:rFonts w:ascii="Amiri" w:hAnsi="Amiri" w:eastAsia="Amiri" w:cs="Amiri"/>
          <w:color w:val="111111"/>
          <w:sz w:val="28"/>
          <w:sz w:val="28"/>
          <w:szCs w:val="28"/>
          <w:rtl w:val="true"/>
          <w:lang w:bidi="ar-SA"/>
        </w:rPr>
        <w:t>اسمه عبيد اللّه بن محمّد بن محمّد، تقدّم ذكره في حرف العين</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681844_73709187"/>
      <w:bookmarkStart w:id="135" w:name="_Toc53"/>
      <w:bookmarkEnd w:id="134"/>
      <w:r>
        <w:rPr/>
        <w:t>8668</w:t>
      </w:r>
      <w:r>
        <w:rPr>
          <w:rtl w:val="true"/>
        </w:rPr>
        <w:t xml:space="preserve"> - </w:t>
      </w:r>
      <w:r>
        <w:rPr>
          <w:rtl w:val="true"/>
        </w:rPr>
        <w:t>أبو عبد اللّه البخاري</w:t>
      </w:r>
      <w:bookmarkEnd w:id="135"/>
    </w:p>
    <w:p>
      <w:pPr>
        <w:pStyle w:val="BookText"/>
        <w:rPr/>
      </w:pPr>
      <w:r>
        <w:rPr>
          <w:rFonts w:ascii="Amiri" w:hAnsi="Amiri" w:eastAsia="Amiri" w:cs="Amiri"/>
          <w:color w:val="111111"/>
          <w:sz w:val="28"/>
          <w:sz w:val="28"/>
          <w:szCs w:val="28"/>
          <w:rtl w:val="true"/>
          <w:lang w:bidi="ar-SA"/>
        </w:rPr>
        <w:t>إمام 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الحديث عن عبد الوهاب الكلابي و أظنه لم يرو شيئا</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4681846_73709187"/>
      <w:bookmarkStart w:id="137" w:name="_Toc54"/>
      <w:bookmarkEnd w:id="136"/>
      <w:r>
        <w:rPr/>
        <w:t>8669</w:t>
      </w:r>
      <w:r>
        <w:rPr>
          <w:rtl w:val="true"/>
        </w:rPr>
        <w:t xml:space="preserve"> - </w:t>
      </w:r>
      <w:r>
        <w:rPr>
          <w:rtl w:val="true"/>
        </w:rPr>
        <w:t>أبو عبد اللّه الأذرعي المقرئ</w:t>
      </w:r>
      <w:bookmarkEnd w:id="137"/>
    </w:p>
    <w:p>
      <w:pPr>
        <w:pStyle w:val="BookText"/>
        <w:rPr/>
      </w:pPr>
      <w:r>
        <w:rPr>
          <w:rFonts w:ascii="Amiri" w:hAnsi="Amiri" w:eastAsia="Amiri" w:cs="Amiri"/>
          <w:color w:val="111111"/>
          <w:sz w:val="28"/>
          <w:sz w:val="28"/>
          <w:szCs w:val="28"/>
          <w:rtl w:val="true"/>
          <w:lang w:bidi="ar-SA"/>
        </w:rPr>
        <w:t xml:space="preserve">قرأ بدمشق على أبي علي الأهوازي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عبد اللّه الأذرعي المقرئ يوم الاثنين الثالث و عشرين من ذي الحجة سنة خمس و ثمانين </w:t>
      </w:r>
      <w:r>
        <w:rPr>
          <w:rStyle w:val="FootnoteAnchor"/>
          <w:rtl w:val="true"/>
        </w:rPr>
        <w:footnoteReference w:id="214"/>
      </w:r>
      <w:r>
        <w:rPr>
          <w:rFonts w:ascii="Amiri" w:hAnsi="Amiri" w:eastAsia="Amiri" w:cs="Amiri"/>
          <w:color w:val="111111"/>
          <w:sz w:val="28"/>
          <w:sz w:val="28"/>
          <w:szCs w:val="28"/>
          <w:rtl w:val="true"/>
          <w:lang w:bidi="ar-SA"/>
        </w:rPr>
        <w:t>و حضرت دفنه و الصلاة عليه، و دفن جوار مسجد 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قرأ على الأهوازي و سمع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681848_73709187"/>
      <w:bookmarkStart w:id="139" w:name="_Toc55"/>
      <w:bookmarkEnd w:id="138"/>
      <w:r>
        <w:rPr/>
        <w:t>8670</w:t>
      </w:r>
      <w:r>
        <w:rPr>
          <w:rtl w:val="true"/>
        </w:rPr>
        <w:t xml:space="preserve"> - </w:t>
      </w:r>
      <w:r>
        <w:rPr>
          <w:rtl w:val="true"/>
        </w:rPr>
        <w:t>أبو عبد رب،</w:t>
      </w:r>
      <w:bookmarkEnd w:id="13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رب العزّة،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ربه عبد الجبار،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قسطنطين،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عبد اللّه </w:t>
      </w:r>
      <w:r>
        <w:rPr>
          <w:rStyle w:val="FootnoteAnchor"/>
          <w:rtl w:val="true"/>
        </w:rPr>
        <w:footnoteReference w:id="215"/>
      </w:r>
      <w:r>
        <w:rPr>
          <w:rFonts w:ascii="IRNazanin" w:hAnsi="IRNazanin" w:eastAsia="IRNazanin"/>
          <w:color w:val="111111"/>
          <w:sz w:val="28"/>
          <w:sz w:val="28"/>
          <w:szCs w:val="28"/>
          <w:rtl w:val="true"/>
          <w:lang w:bidi="fa-IR"/>
        </w:rPr>
        <w:t xml:space="preserve">مولى ابن </w:t>
      </w:r>
      <w:r>
        <w:rPr>
          <w:rStyle w:val="FootnoteAnchor"/>
          <w:rtl w:val="true"/>
        </w:rPr>
        <w:footnoteReference w:id="216"/>
      </w:r>
      <w:r>
        <w:rPr>
          <w:rFonts w:ascii="Amiri" w:hAnsi="Amiri" w:eastAsia="Amiri" w:cs="Amiri"/>
          <w:color w:val="111111"/>
          <w:sz w:val="28"/>
          <w:sz w:val="28"/>
          <w:szCs w:val="28"/>
          <w:rtl w:val="true"/>
          <w:lang w:bidi="ar-SA"/>
        </w:rPr>
        <w:t>غيلان الثقفي،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عذرة، الزاهد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معاوية بن أبي سفيان، و فضالة بن عبيد، و أم الدرداء الصغرى </w:t>
      </w:r>
      <w:r>
        <w:rPr>
          <w:rStyle w:val="FootnoteAnchor"/>
          <w:rtl w:val="true"/>
        </w:rPr>
        <w:footnoteReference w:id="217"/>
      </w:r>
      <w:r>
        <w:rPr>
          <w:rFonts w:ascii="Amiri" w:hAnsi="Amiri" w:eastAsia="Amiri" w:cs="Amiri"/>
          <w:color w:val="111111"/>
          <w:sz w:val="28"/>
          <w:sz w:val="28"/>
          <w:szCs w:val="28"/>
          <w:rtl w:val="true"/>
          <w:lang w:bidi="ar-SA"/>
        </w:rPr>
        <w:t xml:space="preserve">،و أويس بن عامر القرني، و تبيع ابن امرأة كعب، و أبي الأخضر مولى خالد بن يزيد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عبد الرّحمن بن يزيد بن جابر، و محمّد بن عمر المحري </w:t>
      </w:r>
      <w:r>
        <w:rPr>
          <w:rStyle w:val="FootnoteAnchor"/>
          <w:rtl w:val="true"/>
        </w:rPr>
        <w:footnoteReference w:id="219"/>
      </w:r>
      <w:r>
        <w:rPr>
          <w:rFonts w:ascii="Amiri" w:hAnsi="Amiri" w:eastAsia="Amiri" w:cs="Amiri"/>
          <w:color w:val="111111"/>
          <w:sz w:val="28"/>
          <w:sz w:val="28"/>
          <w:szCs w:val="28"/>
          <w:rtl w:val="true"/>
          <w:lang w:bidi="ar-SA"/>
        </w:rPr>
        <w:t>الطائي، و عبد اللّه بن المبارك، و يحيى بن صالح الوحاظي، و سعيد بن عبد العزيز، و ثابت بن ثوبان، والد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داره بدمشق عند سوق النحاسين </w:t>
      </w:r>
      <w:r>
        <w:rPr>
          <w:rStyle w:val="FootnoteAnchor"/>
          <w:rtl w:val="true"/>
        </w:rPr>
        <w:footnoteReference w:id="220"/>
      </w:r>
      <w:r>
        <w:rPr>
          <w:rFonts w:ascii="Amiri" w:hAnsi="Amiri" w:eastAsia="Amiri" w:cs="Amiri"/>
          <w:color w:val="111111"/>
          <w:sz w:val="28"/>
          <w:sz w:val="28"/>
          <w:szCs w:val="28"/>
          <w:rtl w:val="true"/>
          <w:lang w:bidi="ar-SA"/>
        </w:rPr>
        <w:t>القديم، يعرف اليوم بدار بني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أنا الحسين بن الحسن، أنا عبد الرّحمن ابن يزيد بن جابر، حدّثني أبو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 على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بقي من الدنيا بلاء و فتنة، و إنما مثل عمل أحدكم كمثل الوعاء إذا طاب أعلاه طاب أسفله، و إذا خبث أعلاه خبث أسفله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المحفوظ‍‌ عبد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بن الفتح العشاري، أنا أبو الحسين محمّد بن أحمد بن إسماعيل بن 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بن الحسن بن البقشلان، أنبأ محمّد بن أحمد بن محمّد بن علي بن الآبنوسي،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سليمان بن الأشعث سنة أربع عشرة و ثلاثمائة، نا محمود بن خالد، و عمرو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نا ابن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يبق من الدنيا إلاّ بلاء و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13491</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سليمان، نا محمّد بن مصفى، و عمرو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الوليد </w:t>
      </w:r>
    </w:p>
    <w:p>
      <w:pPr>
        <w:pStyle w:val="BookText"/>
        <w:rPr/>
      </w:pPr>
      <w:r>
        <w:rPr>
          <w:rFonts w:ascii="Amiri" w:hAnsi="Amiri" w:eastAsia="Amiri" w:cs="Amiri"/>
          <w:color w:val="111111"/>
          <w:sz w:val="28"/>
          <w:sz w:val="28"/>
          <w:szCs w:val="28"/>
          <w:rtl w:val="true"/>
          <w:lang w:bidi="ar-SA"/>
        </w:rPr>
        <w:t>ابن مسلم،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الأعمال بخواتيمها، كالوعاء إذا طاب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أسفله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و إذا خبث أعلاه خبث أسفله</w:t>
      </w:r>
      <w:r>
        <w:rPr>
          <w:rFonts w:eastAsia="IRNazanin" w:cs="IRNazanin"/>
          <w:color w:val="111111"/>
          <w:sz w:val="28"/>
          <w:szCs w:val="28"/>
          <w:rtl w:val="true"/>
          <w:lang w:bidi="fa-IR"/>
        </w:rPr>
        <w:t>»[</w:t>
      </w:r>
      <w:r>
        <w:rPr>
          <w:rFonts w:eastAsia="IRNazanin" w:cs="IRNazanin"/>
          <w:color w:val="111111"/>
          <w:sz w:val="28"/>
          <w:szCs w:val="28"/>
          <w:lang w:bidi="fa-IR"/>
        </w:rPr>
        <w:t>13492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رواهما الوليد بن مزيد </w:t>
      </w:r>
      <w:r>
        <w:rPr>
          <w:rStyle w:val="FootnoteAnchor"/>
          <w:rtl w:val="true"/>
        </w:rPr>
        <w:footnoteReference w:id="222"/>
      </w:r>
      <w:r>
        <w:rPr>
          <w:rFonts w:ascii="IRNazanin" w:hAnsi="IRNazanin" w:eastAsia="IRNazanin"/>
          <w:color w:val="111111"/>
          <w:sz w:val="28"/>
          <w:sz w:val="28"/>
          <w:szCs w:val="28"/>
          <w:rtl w:val="true"/>
          <w:lang w:bidi="fa-IR"/>
        </w:rPr>
        <w:t>،عن ابن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 محمّد بن الأكفاني، أنا جدي أبو الفتح عبد الصّمد بن محمّد، و أبو محمّد عبد العزيز بن أحمد الكتّاني، و عبد اللّه بن عبد الرّحمن بن عبد اللّه بن أبي العجائز،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محمّد بن أبي نصر، أنا خيثمة بن سليمان، أنا العباس بن الوليد، أخبرني أبي، نا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على هذا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بن البغدادي، أنا إبراهيم بن محمّد بن إبراهيم، ثنا أبو بكر بن زياد النيسابوري، نا الربيع، نا بشر بن بكر، حدّثني ابن جابر، حدّثني أبو عبد 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معاوية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منبر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لم يبق من الدنيا إلاّ بلاء و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على هذا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كالوعاء إذا طاب أعلاه طاب أسفله، و إذا خبث أعلاه خبث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الحديث الثاني عن ابن جابر بشر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أنبأ جدي أبو بكر، أنبأ أبو عبد اللّه الهروي، نا الربيع بن سليمان، نا بشر بن بكر، نا ابن جابر، عن أبي </w:t>
      </w:r>
      <w:r>
        <w:rPr>
          <w:rStyle w:val="FootnoteAnchor"/>
          <w:rtl w:val="true"/>
        </w:rPr>
        <w:footnoteReference w:id="223"/>
      </w:r>
      <w:r>
        <w:rPr>
          <w:rFonts w:ascii="Amiri" w:hAnsi="Amiri" w:eastAsia="Amiri" w:cs="Amiri"/>
          <w:color w:val="111111"/>
          <w:sz w:val="28"/>
          <w:sz w:val="28"/>
          <w:szCs w:val="28"/>
          <w:rtl w:val="true"/>
          <w:lang w:bidi="ar-SA"/>
        </w:rPr>
        <w:t>عبد رب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القلب كالوعاء إذا قام أسفله قام أعلاه، و إذا خبث أسفله خبث أعلاه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13494</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24"/>
      </w:r>
      <w:r>
        <w:rPr>
          <w:rFonts w:ascii="Amiri" w:hAnsi="Amiri" w:eastAsia="Amiri" w:cs="Amiri"/>
          <w:color w:val="111111"/>
          <w:sz w:val="28"/>
          <w:sz w:val="28"/>
          <w:szCs w:val="28"/>
          <w:rtl w:val="true"/>
          <w:lang w:bidi="ar-SA"/>
        </w:rPr>
        <w:t>الفضل بن ناصر، عن جعفر بن يحيى، أنا أبو نصر الوائلي، أنا الخصيب بن عبد اللّه، أخبرني عبد الكريم بن أبي عبد الرّحمن، أخبرني أبي، أنبأ عمران بن يزيد، نا محمّد بن شعيب، نا عبد الرّحمن بن يزيد بن جابر، عن عبد الرّحمن أبي عبد 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2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أبي عبد رب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روميا اسمه قسطنطين، فلما أسلم تسمّى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الحسن،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رب الزاهد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ولاية هشام بن عبد الملك في سنة اثنتي عشرة، قبل الجرّاح، و قد سمع من معاوية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الغنائم بن النرسي، ثم أخبرنا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أبو عبد رب مولى ابن غيلان الثقفي، سمع أم الدرداء قولها، قاله أبو مسهر سمع منه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منده،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أبي عبد اللّه الثقفي أبو عبد رب الزاهد، و كان اسمه قسطنطين، و كان روميا روى عن فضالة بن عبيد، و معاوية، و أم الدرداء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سعيد بن عبد العزيز، و عبد الرّحمن بن يزيد بن </w:t>
      </w:r>
      <w:r>
        <w:rPr>
          <w:rStyle w:val="FootnoteAnchor"/>
          <w:rtl w:val="true"/>
        </w:rPr>
        <w:footnoteReference w:id="229"/>
      </w:r>
      <w:r>
        <w:rPr>
          <w:rFonts w:ascii="Amiri" w:hAnsi="Amiri" w:eastAsia="Amiri" w:cs="Amiri"/>
          <w:color w:val="111111"/>
          <w:sz w:val="28"/>
          <w:sz w:val="28"/>
          <w:szCs w:val="28"/>
          <w:rtl w:val="true"/>
          <w:lang w:bidi="ar-SA"/>
        </w:rPr>
        <w:t>جابر، سمعت أبي يقول بعض ذلك، و بعضه من قبلي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فلسطين </w:t>
      </w:r>
      <w:r>
        <w:rPr>
          <w:rStyle w:val="FootnoteAnchor"/>
          <w:rtl w:val="true"/>
        </w:rPr>
        <w:footnoteReference w:id="231"/>
      </w:r>
      <w:r>
        <w:rPr>
          <w:rFonts w:ascii="Amiri" w:hAnsi="Amiri" w:eastAsia="Amiri" w:cs="Amiri"/>
          <w:color w:val="111111"/>
          <w:sz w:val="28"/>
          <w:sz w:val="28"/>
          <w:szCs w:val="28"/>
          <w:rtl w:val="true"/>
          <w:lang w:bidi="ar-SA"/>
        </w:rPr>
        <w:t>،أبو عبد رب الزّاهد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الخلال يقول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في حرف الفاء، المحفوظ‍‌ قسطنطين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رب الزاهد مولى ثقيف، عن أبي مسهر، اسمه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قراءة، عن أبي الحسين بن الآبنوسي، أنا أبو القاسم ابن عتّاب </w:t>
      </w:r>
      <w:r>
        <w:rPr>
          <w:rStyle w:val="FootnoteAnchor"/>
          <w:rtl w:val="true"/>
        </w:rPr>
        <w:footnoteReference w:id="233"/>
      </w:r>
      <w:r>
        <w:rPr>
          <w:rFonts w:ascii="Amiri" w:hAnsi="Amiri" w:eastAsia="Amiri" w:cs="Amiri"/>
          <w:color w:val="111111"/>
          <w:sz w:val="28"/>
          <w:sz w:val="28"/>
          <w:szCs w:val="28"/>
          <w:rtl w:val="true"/>
          <w:lang w:bidi="ar-SA"/>
        </w:rPr>
        <w:t>،أنا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في الطبقة الثالثة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رب الزاهد عبد الرّحمن، مولى بني غيلان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قراءة، عن محمّد بن أحمد الخطيب، أنا هبة اللّه بن إبراهيم بن عمر، أنا أبو بكر المهندس، نا أبو بشر الدولابي قال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رب الزاهد، و اسمه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الشاهد، أنا أبو الميمون، نا أبو زرعة </w:t>
      </w:r>
      <w:r>
        <w:rPr>
          <w:rStyle w:val="FootnoteAnchor"/>
          <w:rtl w:val="true"/>
        </w:rPr>
        <w:footnoteReference w:id="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الرّحمن بن إبراهيم، عن أبي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رب الزاهد مولى لابن </w:t>
      </w:r>
      <w:r>
        <w:rPr>
          <w:rStyle w:val="FootnoteAnchor"/>
          <w:rtl w:val="true"/>
        </w:rPr>
        <w:footnoteReference w:id="237"/>
      </w:r>
      <w:r>
        <w:rPr>
          <w:rFonts w:ascii="Amiri" w:hAnsi="Amiri" w:eastAsia="Amiri" w:cs="Amiri"/>
          <w:color w:val="111111"/>
          <w:sz w:val="28"/>
          <w:sz w:val="28"/>
          <w:szCs w:val="28"/>
          <w:rtl w:val="true"/>
          <w:lang w:bidi="ar-SA"/>
        </w:rPr>
        <w:t>غيلان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أنا أبو نعيم الحافظ‍‌، نا أبو بكر بن مالك، نا عبد اللّه بن أحمد بن حنبل، حدّثني الحسن بن عبد العزيز، أخبرني عبد اللّه بن يوسف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238"/>
      </w:r>
      <w:r>
        <w:rPr>
          <w:rFonts w:ascii="Amiri" w:hAnsi="Amiri" w:eastAsia="Amiri" w:cs="Amiri"/>
          <w:color w:val="111111"/>
          <w:sz w:val="28"/>
          <w:sz w:val="28"/>
          <w:szCs w:val="28"/>
          <w:rtl w:val="true"/>
          <w:lang w:bidi="ar-SA"/>
        </w:rPr>
        <w:t>عبد رب كان يشتري الرقاب فيعتقها، فاشترى يوما عجوزا رومية فأعتقها،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لا أدري أين آوي‌؟ فبعث بها إلى منزله، فلمّا انصرف من المسجد أتى بالعشاء </w:t>
      </w:r>
    </w:p>
    <w:p>
      <w:pPr>
        <w:pStyle w:val="BookText"/>
        <w:rPr/>
      </w:pPr>
      <w:r>
        <w:rPr>
          <w:rFonts w:ascii="Amiri" w:hAnsi="Amiri" w:eastAsia="Amiri" w:cs="Amiri"/>
          <w:color w:val="111111"/>
          <w:sz w:val="28"/>
          <w:sz w:val="28"/>
          <w:szCs w:val="28"/>
          <w:rtl w:val="true"/>
          <w:lang w:bidi="ar-SA"/>
        </w:rPr>
        <w:t>فدعاها، فأكل، ثم راطنوها فإذا هي أمّه، فسألها الإسلام فأبت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Style w:val="FootnoteAnchor"/>
          <w:rtl w:val="true"/>
        </w:rPr>
        <w:footnoteReference w:id="239"/>
      </w:r>
      <w:r>
        <w:rPr>
          <w:rFonts w:ascii="Amiri" w:hAnsi="Amiri" w:eastAsia="Amiri" w:cs="Amiri"/>
          <w:color w:val="111111"/>
          <w:sz w:val="28"/>
          <w:sz w:val="28"/>
          <w:szCs w:val="28"/>
          <w:rtl w:val="true"/>
          <w:lang w:bidi="ar-SA"/>
        </w:rPr>
        <w:t>يبلغ من برها ما يبلغ، فأتى يوما بعد صلاة العصر، يوم الجمعة، فأخبر أنها قد أسلمت، فخرّ ساجدا حتى غربت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تمام علي بن محمّد، عن أبي عمر ابن حيوية، أنا محمّد بن القاسم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خيثمة، نا الحوطي، نا بقية، عن ابن ثوبان </w:t>
      </w:r>
      <w:r>
        <w:rPr>
          <w:rStyle w:val="FootnoteAnchor"/>
          <w:rtl w:val="true"/>
        </w:rPr>
        <w:footnoteReference w:id="240"/>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رب يقول 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تحب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يحب الجنة يا أبا عبد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الموت، فإنك لن ترى الجنّة أو لن تدخل الجنّة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علي بن محمّد بن طوق الطبراني، أنا عبد الجبار بن عبد اللّه الخولاني </w:t>
      </w:r>
      <w:r>
        <w:rPr>
          <w:rStyle w:val="FootnoteAnchor"/>
          <w:rtl w:val="true"/>
        </w:rPr>
        <w:footnoteReference w:id="241"/>
      </w:r>
      <w:r>
        <w:rPr>
          <w:rFonts w:ascii="Amiri" w:hAnsi="Amiri" w:eastAsia="Amiri" w:cs="Amiri"/>
          <w:color w:val="111111"/>
          <w:sz w:val="28"/>
          <w:sz w:val="28"/>
          <w:szCs w:val="28"/>
          <w:rtl w:val="true"/>
          <w:lang w:bidi="ar-SA"/>
        </w:rPr>
        <w:t xml:space="preserve">،نا أحمد بن سليمان، نا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نا عبد اللّه </w:t>
      </w:r>
      <w:r>
        <w:rPr>
          <w:rStyle w:val="FootnoteAnchor"/>
          <w:rtl w:val="true"/>
        </w:rPr>
        <w:footnoteReference w:id="242"/>
      </w:r>
      <w:r>
        <w:rPr>
          <w:rFonts w:ascii="Amiri" w:hAnsi="Amiri" w:eastAsia="Amiri" w:cs="Amiri"/>
          <w:color w:val="111111"/>
          <w:sz w:val="28"/>
          <w:sz w:val="28"/>
          <w:szCs w:val="28"/>
          <w:rtl w:val="true"/>
          <w:lang w:bidi="ar-SA"/>
        </w:rPr>
        <w:t xml:space="preserve">بن يزيد </w:t>
      </w:r>
      <w:r>
        <w:rPr>
          <w:rStyle w:val="FootnoteAnchor"/>
          <w:rtl w:val="true"/>
        </w:rPr>
        <w:footnoteReference w:id="243"/>
      </w:r>
      <w:r>
        <w:rPr>
          <w:rFonts w:ascii="Amiri" w:hAnsi="Amiri" w:eastAsia="Amiri" w:cs="Amiri"/>
          <w:color w:val="111111"/>
          <w:sz w:val="28"/>
          <w:sz w:val="28"/>
          <w:szCs w:val="28"/>
          <w:rtl w:val="true"/>
          <w:lang w:bidi="ar-SA"/>
        </w:rPr>
        <w:t>،نا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رب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عتبة لو أن بردى سالت ذهبا و فضة ما قمت إليها فأخذت منها، و لو قيل لي إن أول من يحتضن هذا العمود يموت لكنت أول من يحتضه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إسحاق إبراهيم بن طاهر بن بركات، أنا أبو القاسم بن أبي العلاء، أنا أبو نصر بن الجبّان، أنا محمّد بن سليمان الربعي، نا محمّد بن الفيض، نا عبد اللّه بن يزيد المقرئ، 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رب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إن أول من يحتضن هذا العمود يموت لكنت أول من يحتضنه، و لو سالت بردى ذهبا و فضة ما قمت إليها فأخذت منها شيئا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نا أبو محمّد، نا أبو محمّد، أنا أبو الميمون، نا أبو زرعة </w:t>
      </w:r>
      <w:r>
        <w:rPr>
          <w:rStyle w:val="FootnoteAnchor"/>
          <w:rtl w:val="true"/>
        </w:rPr>
        <w:footnoteReference w:id="244"/>
      </w:r>
      <w:r>
        <w:rPr>
          <w:rFonts w:ascii="Amiri" w:hAnsi="Amiri" w:eastAsia="Amiri" w:cs="Amiri"/>
          <w:color w:val="111111"/>
          <w:sz w:val="28"/>
          <w:sz w:val="28"/>
          <w:szCs w:val="28"/>
          <w:rtl w:val="true"/>
          <w:lang w:bidi="ar-SA"/>
        </w:rPr>
        <w:t>،نا أبو مسهر، نا سعيد بن عبد العزيز، عن أبي عبد رب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بردى سالت ذهبا و فضة </w:t>
      </w:r>
    </w:p>
    <w:p>
      <w:pPr>
        <w:pStyle w:val="BookText"/>
        <w:rPr/>
      </w:pPr>
      <w:r>
        <w:rPr>
          <w:rFonts w:ascii="Amiri" w:hAnsi="Amiri" w:eastAsia="Amiri" w:cs="Amiri"/>
          <w:color w:val="111111"/>
          <w:sz w:val="28"/>
          <w:sz w:val="28"/>
          <w:szCs w:val="28"/>
          <w:rtl w:val="true"/>
          <w:lang w:bidi="ar-SA"/>
        </w:rPr>
        <w:t xml:space="preserve">ما أتيتها لآخذ منها شيئا، و لو قيل لي من احتضن </w:t>
      </w:r>
      <w:r>
        <w:rPr>
          <w:rStyle w:val="FootnoteAnchor"/>
          <w:rtl w:val="true"/>
        </w:rPr>
        <w:footnoteReference w:id="245"/>
      </w:r>
      <w:r>
        <w:rPr>
          <w:rFonts w:ascii="Amiri" w:hAnsi="Amiri" w:eastAsia="Amiri" w:cs="Amiri"/>
          <w:color w:val="111111"/>
          <w:sz w:val="28"/>
          <w:sz w:val="28"/>
          <w:szCs w:val="28"/>
          <w:rtl w:val="true"/>
          <w:lang w:bidi="ar-SA"/>
        </w:rPr>
        <w:t xml:space="preserve">هذا العمود مات، لقمت إليه حتى احتضنه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أنه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أنا أبو نعيم الحافظ‍‌، نا أبو بكر بن مالك، نا عبد اللّه بن أحمد بن حنبل، حدّثني الحسن بن عبد العزيز الجروي، نا أبو حفص التنيسي، عن سعيد بن عبد العزيز أن أبا عبد رب خرج من عشرة آلاف دينار أو من مائة ألف،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سالت بردى أمثال الذهب ما كنت أول الناس يقوم إليها،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في هذا العمود ما سبقني إليه أحد إلاّ بفضل قوة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نا يعقوب </w:t>
      </w:r>
      <w:r>
        <w:rPr>
          <w:rStyle w:val="FootnoteAnchor"/>
          <w:rtl w:val="true"/>
        </w:rPr>
        <w:footnoteReference w:id="248"/>
      </w:r>
      <w:r>
        <w:rPr>
          <w:rFonts w:ascii="Amiri" w:hAnsi="Amiri" w:eastAsia="Amiri" w:cs="Amiri"/>
          <w:color w:val="111111"/>
          <w:sz w:val="28"/>
          <w:sz w:val="28"/>
          <w:szCs w:val="28"/>
          <w:rtl w:val="true"/>
          <w:lang w:bidi="ar-SA"/>
        </w:rPr>
        <w:t xml:space="preserve">،حدّثني علي بن عثمان بن نفيل، ثنا أبو مسهر، نا سعيد </w:t>
      </w:r>
      <w:r>
        <w:rPr>
          <w:rStyle w:val="FootnoteAnchor"/>
          <w:rtl w:val="true"/>
        </w:rPr>
        <w:footnoteReference w:id="249"/>
      </w:r>
      <w:r>
        <w:rPr>
          <w:rFonts w:ascii="Amiri" w:hAnsi="Amiri" w:eastAsia="Amiri" w:cs="Amiri"/>
          <w:color w:val="111111"/>
          <w:sz w:val="28"/>
          <w:sz w:val="28"/>
          <w:szCs w:val="28"/>
          <w:rtl w:val="true"/>
          <w:lang w:bidi="ar-SA"/>
        </w:rPr>
        <w:t>،عن أبي عبد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عبد الرّحمن لا تذهب بشرّ و تترك أهلك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قد خرج من ماله ألف أو 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ثمانية من العيال ما لنا إلاّ ما يخرج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51"/>
      </w:r>
      <w:r>
        <w:rPr>
          <w:rFonts w:ascii="Amiri" w:hAnsi="Amiri" w:eastAsia="Amiri" w:cs="Amiri"/>
          <w:color w:val="111111"/>
          <w:sz w:val="28"/>
          <w:sz w:val="28"/>
          <w:szCs w:val="28"/>
          <w:rtl w:val="true"/>
          <w:lang w:bidi="ar-SA"/>
        </w:rPr>
        <w:t>،نا عمرو بن عثمان بن سعيد بن كثير بن دينار، نا الوليد بن مسلم، نا ابن جابر عبد الرّحمن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عبد رب كان من أكثر أهل دمشق مالا، فخرج إلى أذربيجان في تجارة له فأمسى إلى جانب نهر و مرعى فنزل به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صوت تكبير حمد اللّه في ناحية من المرج، فاتبعته فرأيت </w:t>
      </w:r>
    </w:p>
    <w:p>
      <w:pPr>
        <w:pStyle w:val="BookText"/>
        <w:rPr/>
      </w:pPr>
      <w:r>
        <w:rPr>
          <w:rFonts w:ascii="Amiri" w:hAnsi="Amiri" w:eastAsia="Amiri" w:cs="Amiri"/>
          <w:color w:val="111111"/>
          <w:sz w:val="28"/>
          <w:sz w:val="28"/>
          <w:szCs w:val="28"/>
          <w:rtl w:val="true"/>
          <w:lang w:bidi="ar-SA"/>
        </w:rPr>
        <w:t xml:space="preserve">رجلا في نجم </w:t>
      </w:r>
      <w:r>
        <w:rPr>
          <w:rStyle w:val="FootnoteAnchor"/>
          <w:rtl w:val="true"/>
        </w:rPr>
        <w:footnoteReference w:id="252"/>
      </w:r>
      <w:r>
        <w:rPr>
          <w:rFonts w:ascii="Amiri" w:hAnsi="Amiri" w:eastAsia="Amiri" w:cs="Amiri"/>
          <w:color w:val="111111"/>
          <w:sz w:val="28"/>
          <w:sz w:val="28"/>
          <w:szCs w:val="28"/>
          <w:rtl w:val="true"/>
          <w:lang w:bidi="ar-SA"/>
        </w:rPr>
        <w:t>من الأرض ملفوفا في حصير فسلّمت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يا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نعمة يجب عليّ‌ حمد اللّه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إنّما أنت في 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أحمد اللّه أن خلقني فأحسن خلقي، و جعل مولدي و منشئي في الإسلام، و ألبسني العافية في أركاني، و ستر عني ما أكره ذكره أو نشره، فمن أعظم نعمة ممن أمسى في مثل ما أنا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رحمك اللّه أن تقوم معي إلى المنزل فإنا نزول على النهر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لتصيب من الطعام و نعطيك ما يغنيك عن لبس الحصير،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العشب كفاية و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فأردته أن يتبعني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قد تقاصرت إليّ‌ نفسي، و مقتّها أنّي لم أخلّف بدمشق رجلا في الغنى، يكاثرني، و إني التمس الزيادة في ذلك، اللّهم إنّي أتوب إليك من سوء ما أنا فيه، قال أبو عبد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فتبت و لا يعلم أعواني بالذي قد أجمعت به، و كان من السحر </w:t>
      </w:r>
      <w:r>
        <w:rPr>
          <w:rStyle w:val="FootnoteAnchor"/>
          <w:rtl w:val="true"/>
        </w:rPr>
        <w:footnoteReference w:id="253"/>
      </w:r>
      <w:r>
        <w:rPr>
          <w:rFonts w:ascii="Amiri" w:hAnsi="Amiri" w:eastAsia="Amiri" w:cs="Amiri"/>
          <w:color w:val="111111"/>
          <w:sz w:val="28"/>
          <w:sz w:val="28"/>
          <w:szCs w:val="28"/>
          <w:rtl w:val="true"/>
          <w:lang w:bidi="ar-SA"/>
        </w:rPr>
        <w:t>رحلوا كنحو رحلتهم فيما مضى، و قدموا دابتي فصرفتها إلى دمشق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بصادق التوبة إن أنا مضيت إلى منزلي؛ فسألني القوم فأخبرتهم، و عاينوني على المضي فأبيت، قال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تصدق بصامت ماله، و جهز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w:t>
      </w:r>
      <w:r>
        <w:rPr>
          <w:rStyle w:val="FootnoteAnchor"/>
          <w:rtl w:val="true"/>
        </w:rPr>
        <w:footnoteReference w:id="254"/>
      </w:r>
      <w:r>
        <w:rPr>
          <w:rFonts w:ascii="Amiri" w:hAnsi="Amiri" w:eastAsia="Amiri" w:cs="Amiri"/>
          <w:color w:val="111111"/>
          <w:sz w:val="28"/>
          <w:sz w:val="28"/>
          <w:szCs w:val="28"/>
          <w:rtl w:val="true"/>
          <w:lang w:bidi="ar-SA"/>
        </w:rPr>
        <w:t>جابر فحدّثني بعض إخواني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ماكست </w:t>
      </w:r>
      <w:r>
        <w:rPr>
          <w:rStyle w:val="FootnoteAnchor"/>
          <w:rtl w:val="true"/>
        </w:rPr>
        <w:footnoteReference w:id="255"/>
      </w:r>
      <w:r>
        <w:rPr>
          <w:rFonts w:ascii="Amiri" w:hAnsi="Amiri" w:eastAsia="Amiri" w:cs="Amiri"/>
          <w:color w:val="111111"/>
          <w:sz w:val="28"/>
          <w:sz w:val="28"/>
          <w:szCs w:val="28"/>
          <w:rtl w:val="true"/>
          <w:lang w:bidi="ar-SA"/>
        </w:rPr>
        <w:t>صاحب عباء بدابق في ثمن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ستة و هو يسأل سبعة فلما أكثرت،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تشبه شيخا وقف عليّ‌ أمس، يقال له أبو عبد رب اشترى مني سبعمائة كساء بسبعة سبعة، فما سألني أن أضع له درهما، و سألني أن أحملها فبعثت أعواني فما زال يفرقها بين فقراء الجيش فما وصل إلى منزله إلاّ بكساء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رب قد تصدق بصامت ماله و باع عقاره </w:t>
      </w:r>
      <w:r>
        <w:rPr>
          <w:rStyle w:val="FootnoteAnchor"/>
          <w:rtl w:val="true"/>
        </w:rPr>
        <w:footnoteReference w:id="256"/>
      </w:r>
      <w:r>
        <w:rPr>
          <w:rFonts w:ascii="Amiri" w:hAnsi="Amiri" w:eastAsia="Amiri" w:cs="Amiri"/>
          <w:color w:val="111111"/>
          <w:sz w:val="28"/>
          <w:sz w:val="28"/>
          <w:szCs w:val="28"/>
          <w:rtl w:val="true"/>
          <w:lang w:bidi="ar-SA"/>
        </w:rPr>
        <w:t>فتصدق بها إلاّ دارا له بدمشق،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نهركم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ذهبا و فضة من شاء خرج </w:t>
      </w:r>
    </w:p>
    <w:p>
      <w:pPr>
        <w:pStyle w:val="BookText"/>
        <w:rPr/>
      </w:pPr>
      <w:r>
        <w:rPr>
          <w:rFonts w:ascii="Amiri" w:hAnsi="Amiri" w:eastAsia="Amiri" w:cs="Amiri"/>
          <w:color w:val="111111"/>
          <w:sz w:val="28"/>
          <w:sz w:val="28"/>
          <w:szCs w:val="28"/>
          <w:rtl w:val="true"/>
          <w:lang w:bidi="ar-SA"/>
        </w:rPr>
        <w:t>إليه فأخذ منه ما خرجت إليه،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هذا العمود مات لسرني أن أقوم إليه، فأموت شوقا إلى اللّه و رسوله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فوافيته ذات يوم على مطهرة دمشق يتوضأ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طويل، لا تعجل، فانتظرته، فلما فرغ من وضوئه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استشيرك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صامت مالي و عقاري فلم يبق إلاّ داري هذه و قد أعطيت بها كذا و كذا ألفا فما 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ما بقي من عمرك، و أخاف أن تحتاج إلى الناس، و في غلتها قوام لمعيشتك، و تسكن في طائفة منها فتسترك و تغنيك عن منازل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لرأيك‌؟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 و اللّه المثل،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يخطئك </w:t>
      </w:r>
      <w:r>
        <w:rPr>
          <w:rStyle w:val="FootnoteAnchor"/>
          <w:rtl w:val="true"/>
        </w:rPr>
        <w:footnoteReference w:id="257"/>
      </w:r>
      <w:r>
        <w:rPr>
          <w:rFonts w:ascii="Amiri" w:hAnsi="Amiri" w:eastAsia="Amiri" w:cs="Amiri"/>
          <w:color w:val="111111"/>
          <w:sz w:val="28"/>
          <w:sz w:val="28"/>
          <w:szCs w:val="28"/>
          <w:rtl w:val="true"/>
          <w:lang w:bidi="ar-SA"/>
        </w:rPr>
        <w:t xml:space="preserve">من طويل حمق، أو قرحة </w:t>
      </w:r>
      <w:r>
        <w:rPr>
          <w:rStyle w:val="FootnoteAnchor"/>
          <w:rtl w:val="true"/>
        </w:rPr>
        <w:footnoteReference w:id="258"/>
      </w:r>
      <w:r>
        <w:rPr>
          <w:rFonts w:ascii="Amiri" w:hAnsi="Amiri" w:eastAsia="Amiri" w:cs="Amiri"/>
          <w:color w:val="111111"/>
          <w:sz w:val="28"/>
          <w:sz w:val="28"/>
          <w:szCs w:val="28"/>
          <w:rtl w:val="true"/>
          <w:lang w:bidi="ar-SA"/>
        </w:rPr>
        <w:t>في رحله، أ فبالفقر تخوّفني‌؟ 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بمال عظيم و فرّقه، فكان ذلك مع موته، فما وجدنا من ثمنها إلاّ قدر ثمن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 رجل ممن كان يألفه،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تملك أربعة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أربعين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 لا عقل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259"/>
      </w:r>
      <w:r>
        <w:rPr>
          <w:rFonts w:ascii="Amiri" w:hAnsi="Amiri" w:eastAsia="Amiri" w:cs="Amiri"/>
          <w:color w:val="111111"/>
          <w:sz w:val="28"/>
          <w:sz w:val="28"/>
          <w:szCs w:val="28"/>
          <w:rtl w:val="true"/>
          <w:lang w:bidi="ar-SA"/>
        </w:rPr>
        <w:t>،نا أبو مسهر، ثنا سعيد بن عبد العزيز أن أبا عبد رب الزاهد توفي قبل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الجرّاح هو ابن عبد اللّه الحكمي كان يلي صوائف الخزر، و قتل بناحية أذربيجان في خلافة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نا العباس بن الوليد بن صبح،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عبد رب قبل قتل الجراح، و مات مكحول بعد قتل الجراح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الفضل بن خيرون، أنا أبو العلاء الواسطي، أنا </w:t>
      </w:r>
      <w:bookmarkStart w:id="140" w:name="pg16740_192301"/>
    </w:p>
    <w:p>
      <w:pPr>
        <w:pStyle w:val="BookText"/>
        <w:rPr/>
      </w:pPr>
      <w:bookmarkEnd w:id="140"/>
      <w:r>
        <w:rPr>
          <w:rFonts w:ascii="Amiri" w:hAnsi="Amiri" w:eastAsia="Amiri" w:cs="Amiri"/>
          <w:color w:val="111111"/>
          <w:sz w:val="28"/>
          <w:sz w:val="28"/>
          <w:szCs w:val="28"/>
          <w:rtl w:val="true"/>
          <w:lang w:bidi="ar-SA"/>
        </w:rPr>
        <w:t>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عبد رب في خلافة هشام بن عبد الملك، قبل قتل الجراح بن عبد اللّه الحكمي كان أميرا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العباس النهاوندي، أنا أبو القاسم بن الأشقر، نا أبو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ربه و يقال ابن عبد ربه الشامي في خلافة هشام بن عبد الملك قبل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260"/>
      </w:r>
      <w:r>
        <w:rPr>
          <w:rFonts w:ascii="Amiri" w:hAnsi="Amiri" w:eastAsia="Amiri" w:cs="Amiri"/>
          <w:color w:val="111111"/>
          <w:sz w:val="28"/>
          <w:sz w:val="28"/>
          <w:szCs w:val="28"/>
          <w:rtl w:val="true"/>
          <w:lang w:bidi="ar-SA"/>
        </w:rPr>
        <w:t>،نا محمود، يعني ابن خالد،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الجراح سنة اثنتي عشرة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681850_73709187"/>
      <w:bookmarkStart w:id="142" w:name="_Toc56"/>
      <w:bookmarkEnd w:id="141"/>
      <w:r>
        <w:rPr/>
        <w:t>8671</w:t>
      </w:r>
      <w:r>
        <w:rPr>
          <w:rtl w:val="true"/>
        </w:rPr>
        <w:t xml:space="preserve"> - </w:t>
      </w:r>
      <w:r>
        <w:rPr>
          <w:rtl w:val="true"/>
        </w:rPr>
        <w:t>أبو عبد رب العزة</w:t>
      </w:r>
      <w:bookmarkEnd w:id="142"/>
    </w:p>
    <w:p>
      <w:pPr>
        <w:pStyle w:val="BookText"/>
        <w:rPr/>
      </w:pPr>
      <w:r>
        <w:rPr>
          <w:rFonts w:ascii="Amiri" w:hAnsi="Amiri" w:eastAsia="Amiri" w:cs="Amiri"/>
          <w:color w:val="111111"/>
          <w:sz w:val="28"/>
          <w:sz w:val="28"/>
          <w:szCs w:val="28"/>
          <w:rtl w:val="true"/>
          <w:lang w:bidi="ar-SA"/>
        </w:rPr>
        <w:t>اسمه عبد الجبار بن عبيد اللّه،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4681852_73709187"/>
      <w:bookmarkStart w:id="144" w:name="_Toc57"/>
      <w:bookmarkEnd w:id="143"/>
      <w:r>
        <w:rPr/>
        <w:t>8672</w:t>
      </w:r>
      <w:r>
        <w:rPr>
          <w:rtl w:val="true"/>
        </w:rPr>
        <w:t xml:space="preserve"> - </w:t>
      </w:r>
      <w:r>
        <w:rPr>
          <w:rtl w:val="true"/>
        </w:rPr>
        <w:t>أبو عبد الرّحمن ذو الشكوة القيني</w:t>
      </w:r>
      <w:bookmarkEnd w:id="144"/>
    </w:p>
    <w:p>
      <w:pPr>
        <w:pStyle w:val="BookText"/>
        <w:rPr/>
      </w:pPr>
      <w:r>
        <w:rPr>
          <w:rFonts w:eastAsia="Amiri" w:cs="Amiri" w:ascii="Amiri" w:hAnsi="Amiri"/>
          <w:color w:val="111111"/>
          <w:sz w:val="28"/>
          <w:szCs w:val="28"/>
          <w:lang w:bidi="ar-SA"/>
        </w:rPr>
        <w:t>8672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ذو الشكوة القيني </w:t>
      </w:r>
      <w:r>
        <w:rPr>
          <w:rStyle w:val="FootnoteAnchor"/>
          <w:rtl w:val="true"/>
        </w:rPr>
        <w:footnoteReference w:id="261"/>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من بني القين </w:t>
      </w:r>
      <w:r>
        <w:rPr>
          <w:rStyle w:val="FootnoteAnchor"/>
          <w:rtl w:val="true"/>
        </w:rPr>
        <w:footnoteReference w:id="263"/>
      </w:r>
      <w:r>
        <w:rPr>
          <w:rFonts w:ascii="Amiri" w:hAnsi="Amiri" w:eastAsia="Amiri" w:cs="Amiri"/>
          <w:color w:val="111111"/>
          <w:sz w:val="28"/>
          <w:sz w:val="28"/>
          <w:szCs w:val="28"/>
          <w:rtl w:val="true"/>
          <w:lang w:bidi="ar-SA"/>
        </w:rPr>
        <w:t>،و اسمه النعمان بن أسد بن فروة بن تغلب بن حلوان بن عمران بن الحاف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 معاوية غزو الروم، شهد يوم أجنادين و أبلى بلاء حسنا و أثنى عليه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أحمد بن يحيى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أبلى أبو </w:t>
      </w:r>
      <w:r>
        <w:rPr>
          <w:rStyle w:val="FootnoteAnchor"/>
          <w:rtl w:val="true"/>
        </w:rPr>
        <w:footnoteReference w:id="264"/>
      </w:r>
      <w:r>
        <w:rPr>
          <w:rFonts w:ascii="Amiri" w:hAnsi="Amiri" w:eastAsia="Amiri" w:cs="Amiri"/>
          <w:color w:val="111111"/>
          <w:sz w:val="28"/>
          <w:sz w:val="28"/>
          <w:szCs w:val="28"/>
          <w:rtl w:val="true"/>
          <w:lang w:bidi="ar-SA"/>
        </w:rPr>
        <w:t>عبد الرّحمن ذو الشكوة القيني يوم أجنادين، و كان جسيما، فقتل ثمانية من الروم، فقال أبو عبيدة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افعل كفعل </w:t>
      </w:r>
      <w:r>
        <w:rPr>
          <w:rStyle w:val="FootnoteAnchor"/>
          <w:rtl w:val="true"/>
        </w:rPr>
        <w:footnoteReference w:id="265"/>
      </w:r>
      <w:r>
        <w:rPr>
          <w:rFonts w:ascii="IRNazanin" w:hAnsi="IRNazanin" w:eastAsia="IRNazanin"/>
          <w:color w:val="111111"/>
          <w:sz w:val="28"/>
          <w:sz w:val="28"/>
          <w:szCs w:val="28"/>
          <w:rtl w:val="true"/>
          <w:lang w:bidi="fa-IR"/>
        </w:rPr>
        <w:t xml:space="preserve">الصخم </w:t>
      </w:r>
      <w:r>
        <w:rPr>
          <w:rStyle w:val="FootnoteAnchor"/>
          <w:rtl w:val="true"/>
        </w:rPr>
        <w:footnoteReference w:id="266"/>
      </w:r>
      <w:r>
        <w:rPr>
          <w:rFonts w:ascii="Amiri" w:hAnsi="Amiri" w:eastAsia="Amiri" w:cs="Amiri"/>
          <w:color w:val="111111"/>
          <w:sz w:val="28"/>
          <w:sz w:val="28"/>
          <w:szCs w:val="28"/>
          <w:rtl w:val="true"/>
          <w:lang w:bidi="ar-SA"/>
        </w:rPr>
        <w:t xml:space="preserve">من قضاعة </w:t>
      </w:r>
      <w:bookmarkStart w:id="145" w:name="pg16740_192302"/>
    </w:p>
    <w:p>
      <w:pPr>
        <w:pStyle w:val="BookText"/>
        <w:rPr/>
      </w:pPr>
      <w:bookmarkEnd w:id="145"/>
      <w:r>
        <w:rPr>
          <w:rFonts w:ascii="Amiri" w:hAnsi="Amiri" w:eastAsia="Amiri" w:cs="Amiri"/>
          <w:color w:val="111111"/>
          <w:sz w:val="28"/>
          <w:sz w:val="28"/>
          <w:szCs w:val="28"/>
          <w:rtl w:val="true"/>
          <w:lang w:bidi="ar-SA"/>
        </w:rPr>
        <w:t>في طاعة الله و نعم الطاعة أخبرتنا أم البهاء فاطمة بنت محمّد، أنا أحمد بن محمود، نا محمّد بن إبراهيم، أنا محمّد بن جعفر المنبجي،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 شتّى </w:t>
      </w:r>
      <w:r>
        <w:rPr>
          <w:rStyle w:val="FootnoteAnchor"/>
          <w:rtl w:val="true"/>
        </w:rPr>
        <w:footnoteReference w:id="269"/>
      </w:r>
      <w:r>
        <w:rPr>
          <w:rFonts w:ascii="Amiri" w:hAnsi="Amiri" w:eastAsia="Amiri" w:cs="Amiri"/>
          <w:color w:val="111111"/>
          <w:sz w:val="28"/>
          <w:sz w:val="28"/>
          <w:szCs w:val="28"/>
          <w:rtl w:val="true"/>
          <w:lang w:bidi="ar-SA"/>
        </w:rPr>
        <w:t>يعني سنة خمس و أربعين بأنطاكية، أبو عبد الرّحمن بأنطاكية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القاسم بن أبي العقب، أنا أبو عبد الملك أحمد بن إبراهيم، أنا محمّد بن عائذ، أخبرني الوليد، عن زيد بن ذعلبة البهراني أن معاوية بن أبي سفيان شتى في سنة سبع و ثمان يعني و أربعين أبا عبد الرّحمن القيني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سبع و أربعين شتى أبو عبد الرّحمن القيني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أربعين،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شتى أبو عبد الرّحمن القيني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أنطاكية،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مكرز من بني </w:t>
      </w:r>
      <w:r>
        <w:rPr>
          <w:rStyle w:val="FootnoteAnchor"/>
          <w:rtl w:val="true"/>
        </w:rPr>
        <w:footnoteReference w:id="273"/>
      </w:r>
      <w:r>
        <w:rPr>
          <w:rFonts w:ascii="Amiri" w:hAnsi="Amiri" w:eastAsia="Amiri" w:cs="Amiri"/>
          <w:color w:val="111111"/>
          <w:sz w:val="28"/>
          <w:sz w:val="28"/>
          <w:szCs w:val="28"/>
          <w:rtl w:val="true"/>
          <w:lang w:bidi="ar-SA"/>
        </w:rPr>
        <w:t>عامر بن لؤي</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4681854_73709187"/>
      <w:bookmarkStart w:id="147" w:name="_Toc58"/>
      <w:bookmarkEnd w:id="146"/>
      <w:r>
        <w:rPr/>
        <w:t>8673</w:t>
      </w:r>
      <w:r>
        <w:rPr>
          <w:rtl w:val="true"/>
        </w:rPr>
        <w:t xml:space="preserve"> - </w:t>
      </w:r>
      <w:r>
        <w:rPr>
          <w:rtl w:val="true"/>
        </w:rPr>
        <w:t>أبو عبد الرّحمن</w:t>
      </w:r>
      <w:bookmarkEnd w:id="147"/>
    </w:p>
    <w:p>
      <w:pPr>
        <w:pStyle w:val="BookText"/>
        <w:rPr/>
      </w:pPr>
      <w:r>
        <w:rPr>
          <w:rFonts w:ascii="Amiri" w:hAnsi="Amiri" w:eastAsia="Amiri" w:cs="Amiri"/>
          <w:color w:val="111111"/>
          <w:sz w:val="28"/>
          <w:sz w:val="28"/>
          <w:szCs w:val="28"/>
          <w:rtl w:val="true"/>
          <w:lang w:bidi="ar-SA"/>
        </w:rPr>
        <w:t>روى عن عطاء بن أبي رباح، و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عمرو بن أبي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أحمد بن محمّد بن إبراهيم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محمّد بن أحمد بن محمّد بن إبراهيم،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bookmarkStart w:id="148" w:name="pg16740_192303"/>
    </w:p>
    <w:p>
      <w:pPr>
        <w:pStyle w:val="BookText"/>
        <w:rPr/>
      </w:pPr>
      <w:bookmarkEnd w:id="148"/>
      <w:r>
        <w:rPr>
          <w:rFonts w:ascii="Amiri" w:hAnsi="Amiri" w:eastAsia="Amiri" w:cs="Amiri"/>
          <w:color w:val="111111"/>
          <w:sz w:val="28"/>
          <w:sz w:val="28"/>
          <w:szCs w:val="28"/>
          <w:rtl w:val="true"/>
          <w:lang w:bidi="ar-SA"/>
        </w:rPr>
        <w:t>القاسم إسماعيل بن الحسن بن عبد اللّه بن الهيثم بن هشام الصرصري، نا أبو عبد اللّه المحاملي إملاء، نا يوسف بن موسى، نا الحسن بن الربيع، نا ابن أبي هرمز، نا أبو عبد الرّحمن الدمشقي، عن عطاء، عن أبي الدرداء، عن النبي صلى اللّه عليه و سلّم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البر و التقوى و التواضع و ذلة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إسحاق بن داود بن صبيح البجلي، عن الحسن بن الربيع، عن عمرو، عن أبي عبد الرّحمن الدمشقي، عن عطاء، عن عائشة من قولها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على أبي القاسم بن عبدان، عن محمّد بن علي بن أحمد بن المبارك أخبرنا رشأ بن نظيف، أنبأ محمّد بن إبراهيم بن محمّد، أنا محمّد بن محمّد بن داود،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الدمشقي، عن عطاء و طاوس مجهول</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681856_73709187"/>
      <w:bookmarkStart w:id="150" w:name="_Toc59"/>
      <w:bookmarkEnd w:id="149"/>
      <w:r>
        <w:rPr/>
        <w:t>8674</w:t>
      </w:r>
      <w:r>
        <w:rPr>
          <w:rtl w:val="true"/>
        </w:rPr>
        <w:t xml:space="preserve"> - </w:t>
      </w:r>
      <w:r>
        <w:rPr>
          <w:rtl w:val="true"/>
        </w:rPr>
        <w:t>أبو عبد الرّحمن الدمشقي</w:t>
      </w:r>
      <w:bookmarkEnd w:id="150"/>
    </w:p>
    <w:p>
      <w:pPr>
        <w:pStyle w:val="BookText"/>
        <w:rPr/>
      </w:pP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حميد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سعيد بن بشير، قد تقدم ذكره في حرف السين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4681858_73709187"/>
      <w:bookmarkStart w:id="152" w:name="_Toc60"/>
      <w:bookmarkEnd w:id="151"/>
      <w:r>
        <w:rPr/>
        <w:t>8675</w:t>
      </w:r>
      <w:r>
        <w:rPr>
          <w:rtl w:val="true"/>
        </w:rPr>
        <w:t xml:space="preserve"> - </w:t>
      </w:r>
      <w:r>
        <w:rPr>
          <w:rtl w:val="true"/>
        </w:rPr>
        <w:t>أبو عبد الرّحمن</w:t>
      </w:r>
      <w:bookmarkEnd w:id="152"/>
    </w:p>
    <w:p>
      <w:pPr>
        <w:pStyle w:val="BookText"/>
        <w:rPr/>
      </w:pPr>
      <w:r>
        <w:rPr>
          <w:rFonts w:ascii="Amiri" w:hAnsi="Amiri" w:eastAsia="Amiri" w:cs="Amiri"/>
          <w:color w:val="111111"/>
          <w:sz w:val="28"/>
          <w:sz w:val="28"/>
          <w:szCs w:val="28"/>
          <w:rtl w:val="true"/>
          <w:lang w:bidi="ar-SA"/>
        </w:rPr>
        <w:t>شيخ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أثنى 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أنا علي بن الحسن الربعي، أنا عبد الوهّاب الكلابي، نا أحمد بن عمير، نا أبو عامر المري، نا الوليد بن مسلم، نا أبو عبد الرّحمن شيخ من أهل دمشق من خيار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سلّم مدينة دمشق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فسطاط‍‌ المؤمنين، و إليها ينحاز الأجناد الأربعة، ليقتسمن أفنيتها اقتسام اللحم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13495</w:t>
      </w:r>
      <w:r>
        <w:rPr>
          <w:rFonts w:eastAsia="Amiri" w:cs="Amiri" w:ascii="Amiri" w:hAnsi="Amiri"/>
          <w:color w:val="111111"/>
          <w:sz w:val="28"/>
          <w:szCs w:val="28"/>
          <w:rtl w:val="true"/>
          <w:lang w:bidi="ar-SA"/>
        </w:rPr>
        <w:t xml:space="preserve">]. </w:t>
      </w:r>
      <w:bookmarkStart w:id="153" w:name="pg16740_192304"/>
    </w:p>
    <w:p>
      <w:pPr>
        <w:pStyle w:val="BookText"/>
        <w:rPr/>
      </w:pPr>
      <w:bookmarkEnd w:id="153"/>
      <w:r>
        <w:rPr>
          <w:rFonts w:ascii="Amiri" w:hAnsi="Amiri" w:eastAsia="Amiri" w:cs="Amiri"/>
          <w:color w:val="111111"/>
          <w:sz w:val="28"/>
          <w:sz w:val="28"/>
          <w:szCs w:val="28"/>
          <w:rtl w:val="true"/>
          <w:lang w:bidi="ar-SA"/>
        </w:rPr>
        <w:t>رواه عبد السّلام بن إسماعيل، عن الوليد بن مسلم،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ليقتسمن أفنيتها قسم اللحم</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4681860_73709187"/>
      <w:bookmarkStart w:id="155" w:name="_Toc61"/>
      <w:bookmarkEnd w:id="154"/>
      <w:r>
        <w:rPr/>
        <w:t>8676</w:t>
      </w:r>
      <w:r>
        <w:rPr>
          <w:rtl w:val="true"/>
        </w:rPr>
        <w:t xml:space="preserve"> - </w:t>
      </w:r>
      <w:r>
        <w:rPr>
          <w:rtl w:val="true"/>
        </w:rPr>
        <w:t xml:space="preserve">أبو عبد الرّحمن الهمداني </w:t>
      </w:r>
      <w:r>
        <w:rPr>
          <w:rtl w:val="true"/>
        </w:rPr>
        <w:t>[</w:t>
      </w:r>
      <w:r>
        <w:rPr>
          <w:rtl w:val="true"/>
        </w:rPr>
        <w:t>الجبيلي</w:t>
      </w:r>
      <w:r>
        <w:rPr>
          <w:rtl w:val="true"/>
        </w:rPr>
        <w:t>]</w:t>
      </w:r>
      <w:bookmarkEnd w:id="155"/>
    </w:p>
    <w:p>
      <w:pPr>
        <w:pStyle w:val="BookText"/>
        <w:rPr/>
      </w:pPr>
      <w:r>
        <w:rPr>
          <w:rFonts w:eastAsia="Amiri" w:cs="Amiri" w:ascii="Amiri" w:hAnsi="Amiri"/>
          <w:color w:val="111111"/>
          <w:sz w:val="28"/>
          <w:szCs w:val="28"/>
          <w:lang w:bidi="ar-SA"/>
        </w:rPr>
        <w:t>8676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الهمداني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الجبيلي</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من أهل جبيل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عبد الحميد الحرشي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اللّه بن أسد بن عمار، عن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القاسم علي بن إبراهيم، عن أبي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عبد اللّه المرّي، و قرأته أنا بخط‍‌ المرّي، أنا محمّد بن سليمان الربعي، نا أبو الجهم أحمد بن الحسين بن طلاّب، نا أبو عامر موسى بن عامر، نا إبراهيم بن عبد الحميد الجرشي، نا أبو عبد الرّحمن الهمداني الجبيلي، عن أبي عبيدة،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قُلْ‌ هُوَ اللّٰهُ‌ أَحَدٌ </w:t>
      </w:r>
      <w:r>
        <w:rPr>
          <w:rStyle w:val="FootnoteAnchor"/>
          <w:rtl w:val="true"/>
        </w:rPr>
        <w:footnoteReference w:id="279"/>
      </w:r>
      <w:r>
        <w:rPr>
          <w:rFonts w:ascii="Amiri" w:hAnsi="Amiri" w:eastAsia="Amiri" w:cs="Amiri"/>
          <w:color w:val="111111"/>
          <w:sz w:val="28"/>
          <w:sz w:val="28"/>
          <w:szCs w:val="28"/>
          <w:rtl w:val="true"/>
          <w:lang w:bidi="ar-SA"/>
        </w:rPr>
        <w:t>في يوم مائة مرة، كتب عمله يومئذ عمل نبي، و كتب له بكلّ‌ ثلاث منها عدل قراءة القرآن، و بني له بكلّ‌ عشر منها برج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البرج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بكلّ‌ حرف منها عشر حسنات، و محي عنه عشر سيئات، و رفع له عشرة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محضرة للملائكة، منفرة للشيطان، و هي صفة اللّه و معرفته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13496</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4681862_73709187"/>
      <w:bookmarkStart w:id="157" w:name="_Toc62"/>
      <w:bookmarkEnd w:id="156"/>
      <w:r>
        <w:rPr/>
        <w:t>8677</w:t>
      </w:r>
      <w:r>
        <w:rPr>
          <w:rtl w:val="true"/>
        </w:rPr>
        <w:t xml:space="preserve"> - </w:t>
      </w:r>
      <w:r>
        <w:rPr>
          <w:rtl w:val="true"/>
        </w:rPr>
        <w:t>أبو عبد الرّحمن الأزدي، و يقال</w:t>
      </w:r>
      <w:r>
        <w:rPr>
          <w:rtl w:val="true"/>
        </w:rPr>
        <w:t xml:space="preserve">: </w:t>
      </w:r>
      <w:r>
        <w:rPr>
          <w:rtl w:val="true"/>
        </w:rPr>
        <w:t>الأسدي</w:t>
      </w:r>
      <w:bookmarkEnd w:id="157"/>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280"/>
      </w:r>
      <w:r>
        <w:rPr>
          <w:rFonts w:ascii="Amiri" w:hAnsi="Amiri" w:eastAsia="Amiri" w:cs="Amiri"/>
          <w:color w:val="111111"/>
          <w:sz w:val="28"/>
          <w:sz w:val="28"/>
          <w:szCs w:val="28"/>
          <w:rtl w:val="true"/>
          <w:lang w:bidi="ar-SA"/>
        </w:rPr>
        <w:t xml:space="preserve">بن البغدادي، أنا أبو العباس أحمد بن محمّد بن أحمد بن القاسم </w:t>
      </w:r>
      <w:bookmarkStart w:id="158" w:name="pg16740_192305"/>
    </w:p>
    <w:p>
      <w:pPr>
        <w:pStyle w:val="BookText"/>
        <w:rPr/>
      </w:pPr>
      <w:bookmarkEnd w:id="158"/>
      <w:r>
        <w:rPr>
          <w:rFonts w:ascii="Amiri" w:hAnsi="Amiri" w:eastAsia="Amiri" w:cs="Amiri"/>
          <w:color w:val="111111"/>
          <w:sz w:val="28"/>
          <w:sz w:val="28"/>
          <w:szCs w:val="28"/>
          <w:rtl w:val="true"/>
          <w:lang w:bidi="ar-SA"/>
        </w:rPr>
        <w:t>الطهراني، و أبو عمرو بن منده،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محمّد بن أحمد بن يوسف، أنا أحمد بن محمّد بن عمر بن أبان، نا ابن أبي الدنيا، حدّثني أبو حاتم الرازي، نا أحمد بن أبي الحواري، نا أبو عبد الرّحمن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أدور على حائط‍‌ بيروت فمررت برجل مدلي الرجلين في البحر و هو يكبّر، فاتكأت </w:t>
      </w:r>
      <w:r>
        <w:rPr>
          <w:rStyle w:val="FootnoteAnchor"/>
          <w:rtl w:val="true"/>
        </w:rPr>
        <w:footnoteReference w:id="281"/>
      </w:r>
      <w:r>
        <w:rPr>
          <w:rFonts w:ascii="Amiri" w:hAnsi="Amiri" w:eastAsia="Amiri" w:cs="Amiri"/>
          <w:color w:val="111111"/>
          <w:sz w:val="28"/>
          <w:sz w:val="28"/>
          <w:szCs w:val="28"/>
          <w:rtl w:val="true"/>
          <w:lang w:bidi="ar-SA"/>
        </w:rPr>
        <w:t>على شرّافة إلى جنبه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ما لك جالسا وحدك‌؟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لا تقل إلاّ حقّا ما كنت قط‍‌ وحدي مذ ولدتني أمي، إنّ‌ معي ربّي حيث ما كنت، و معي ملكان يحفظان عليّ‌، و شيطان ما يفارقني، فإذا عرضت لي حاجة إلى ربي سألته إياها بقلبي، و لم أسأله بلساني، فجاءني </w:t>
      </w:r>
      <w:r>
        <w:rPr>
          <w:rStyle w:val="FootnoteAnchor"/>
          <w:rtl w:val="true"/>
        </w:rPr>
        <w:footnoteReference w:id="282"/>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عبد اللّه محمّد بن إبراهيم النشابي، أنا سهل بن بشر، أنا علي بن عبيد اللّه الهمداني، أنا أبو العباس أحمد بن محمّد بن زكريا الفسوي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أبو إسحاق عبد الملك بن حبان </w:t>
      </w:r>
      <w:r>
        <w:rPr>
          <w:rStyle w:val="FootnoteAnchor"/>
          <w:rtl w:val="true"/>
        </w:rPr>
        <w:footnoteReference w:id="284"/>
      </w:r>
      <w:r>
        <w:rPr>
          <w:rFonts w:ascii="Amiri" w:hAnsi="Amiri" w:eastAsia="Amiri" w:cs="Amiri"/>
          <w:color w:val="111111"/>
          <w:sz w:val="28"/>
          <w:sz w:val="28"/>
          <w:szCs w:val="28"/>
          <w:rtl w:val="true"/>
          <w:lang w:bidi="ar-SA"/>
        </w:rPr>
        <w:t>بن عبد القاهر، بمصر، نا أبو محمّد عبد اللّه بن جعفر بن زنجويه، نا أحمد بن محمّد بن أبي موسى الأنطاكي، نا أحمد بن أبي الحواري، ثنا أبو عبد الرّحمن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بيروت فبينا أنا على الحائط‍‌ أدور، فإذا أنا بشاب، فذكر معناها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681864_73709187"/>
      <w:bookmarkStart w:id="160" w:name="_Toc63"/>
      <w:bookmarkEnd w:id="159"/>
      <w:r>
        <w:rPr/>
        <w:t>8678</w:t>
      </w:r>
      <w:r>
        <w:rPr>
          <w:rtl w:val="true"/>
        </w:rPr>
        <w:t xml:space="preserve"> - </w:t>
      </w:r>
      <w:r>
        <w:rPr>
          <w:rtl w:val="true"/>
        </w:rPr>
        <w:t>أبو عبد الرّحمن الأسدي</w:t>
      </w:r>
      <w:bookmarkEnd w:id="160"/>
    </w:p>
    <w:p>
      <w:pPr>
        <w:pStyle w:val="BookText"/>
        <w:rPr/>
      </w:pPr>
      <w:r>
        <w:rPr>
          <w:rFonts w:ascii="Amiri" w:hAnsi="Amiri" w:eastAsia="Amiri" w:cs="Amiri"/>
          <w:color w:val="111111"/>
          <w:sz w:val="28"/>
          <w:sz w:val="28"/>
          <w:szCs w:val="28"/>
          <w:rtl w:val="true"/>
          <w:lang w:bidi="ar-SA"/>
        </w:rPr>
        <w:t>أظنه الأزدي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علي بن الخضر بن سليمان السلمي، أنا الشيخ أبو القاسم تمام ابن محمّد بن عبد اللّه الرازي الحافظ‍‌، نا جمح بن القاسم المؤذن، نا جعفر بن أحمد بن أبي عاصم، نا أحمد بن أبي الحواري </w:t>
      </w:r>
      <w:r>
        <w:rPr>
          <w:rStyle w:val="FootnoteAnchor"/>
          <w:rtl w:val="true"/>
        </w:rPr>
        <w:footnoteReference w:id="285"/>
      </w:r>
      <w:r>
        <w:rPr>
          <w:rFonts w:ascii="Amiri" w:hAnsi="Amiri" w:eastAsia="Amiri" w:cs="Amiri"/>
          <w:color w:val="111111"/>
          <w:sz w:val="28"/>
          <w:sz w:val="28"/>
          <w:szCs w:val="28"/>
          <w:rtl w:val="true"/>
          <w:lang w:bidi="ar-SA"/>
        </w:rPr>
        <w:t>،حدّثني أبو عبد الرّحمن الأسدي قال</w:t>
      </w:r>
      <w:r>
        <w:rPr>
          <w:rFonts w:eastAsia="Amiri" w:cs="Amiri" w:ascii="Amiri" w:hAnsi="Amiri"/>
          <w:color w:val="111111"/>
          <w:sz w:val="28"/>
          <w:szCs w:val="28"/>
          <w:rtl w:val="true"/>
          <w:lang w:bidi="ar-SA"/>
        </w:rPr>
        <w:t xml:space="preserve">: </w:t>
      </w:r>
      <w:bookmarkStart w:id="161" w:name="pg16740_192306"/>
    </w:p>
    <w:p>
      <w:pPr>
        <w:pStyle w:val="BookText"/>
        <w:rPr/>
      </w:pPr>
      <w:bookmarkEnd w:id="161"/>
      <w:r>
        <w:rPr>
          <w:rFonts w:ascii="Amiri" w:hAnsi="Amiri" w:eastAsia="Amiri" w:cs="Amiri"/>
          <w:color w:val="111111"/>
          <w:sz w:val="28"/>
          <w:sz w:val="28"/>
          <w:szCs w:val="28"/>
          <w:rtl w:val="true"/>
          <w:lang w:bidi="ar-SA"/>
        </w:rPr>
        <w:t>كنت آخذ بيد سعيد بن عبد العزيز كل اثنين و كل خميس يأتي المقابر،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هذا البكاء الذي يعرض لك في الصلاة، و أي شيء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سؤالك عن هذا يا ابن أخي‌؟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أن ينفعني،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قمت في صلاة قط‍‌ إلاّ مثلت لي جهنم</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681866_73709187"/>
      <w:bookmarkStart w:id="163" w:name="_Toc64"/>
      <w:bookmarkEnd w:id="162"/>
      <w:r>
        <w:rPr/>
        <w:t>8679</w:t>
      </w:r>
      <w:r>
        <w:rPr>
          <w:rtl w:val="true"/>
        </w:rPr>
        <w:t xml:space="preserve"> - </w:t>
      </w:r>
      <w:r>
        <w:rPr>
          <w:rtl w:val="true"/>
        </w:rPr>
        <w:t>أبو عبد الرحيم</w:t>
      </w:r>
      <w:bookmarkEnd w:id="163"/>
    </w:p>
    <w:p>
      <w:pPr>
        <w:pStyle w:val="BookText"/>
        <w:rPr/>
      </w:pPr>
      <w:r>
        <w:rPr>
          <w:rFonts w:ascii="Amiri" w:hAnsi="Amiri" w:eastAsia="Amiri" w:cs="Amiri"/>
          <w:color w:val="111111"/>
          <w:sz w:val="28"/>
          <w:sz w:val="28"/>
          <w:szCs w:val="28"/>
          <w:rtl w:val="true"/>
          <w:lang w:bidi="ar-SA"/>
        </w:rPr>
        <w:t>حدّث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عطاء بن مسلم الحلبي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286"/>
      </w:r>
      <w:r>
        <w:rPr>
          <w:rFonts w:ascii="Amiri" w:hAnsi="Amiri" w:eastAsia="Amiri" w:cs="Amiri"/>
          <w:color w:val="111111"/>
          <w:sz w:val="28"/>
          <w:sz w:val="28"/>
          <w:szCs w:val="28"/>
          <w:rtl w:val="true"/>
          <w:lang w:bidi="ar-SA"/>
        </w:rPr>
        <w:t xml:space="preserve">،نا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عبد اللّه المقرئ، نا عبد اللّه بن محمّد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أحمد، نا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نا عبيد بن جناد </w:t>
      </w:r>
      <w:r>
        <w:rPr>
          <w:rStyle w:val="FootnoteAnchor"/>
          <w:rtl w:val="true"/>
        </w:rPr>
        <w:footnoteReference w:id="288"/>
      </w:r>
      <w:r>
        <w:rPr>
          <w:rFonts w:ascii="Amiri" w:hAnsi="Amiri" w:eastAsia="Amiri" w:cs="Amiri"/>
          <w:color w:val="111111"/>
          <w:sz w:val="28"/>
          <w:sz w:val="28"/>
          <w:szCs w:val="28"/>
          <w:rtl w:val="true"/>
          <w:lang w:bidi="ar-SA"/>
        </w:rPr>
        <w:t xml:space="preserve">،نا عطاء بن مسلم، عن أبي عبد الرحيم </w:t>
      </w:r>
      <w:r>
        <w:rPr>
          <w:rStyle w:val="FootnoteAnchor"/>
          <w:rtl w:val="true"/>
        </w:rPr>
        <w:footnoteReference w:id="289"/>
      </w:r>
      <w:r>
        <w:rPr>
          <w:rFonts w:ascii="Amiri" w:hAnsi="Amiri" w:eastAsia="Amiri" w:cs="Amiri"/>
          <w:color w:val="111111"/>
          <w:sz w:val="28"/>
          <w:sz w:val="28"/>
          <w:szCs w:val="28"/>
          <w:rtl w:val="true"/>
          <w:lang w:bidi="ar-SA"/>
        </w:rPr>
        <w:t>الدمشقي،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سليمان بن داود على بساط‍‌ من شعر و أصحابه حوله إذ مر الريح فاستقبلته </w:t>
      </w:r>
      <w:r>
        <w:rPr>
          <w:rStyle w:val="FootnoteAnchor"/>
          <w:rtl w:val="true"/>
        </w:rPr>
        <w:footnoteReference w:id="290"/>
      </w:r>
      <w:r>
        <w:rPr>
          <w:rFonts w:ascii="Amiri" w:hAnsi="Amiri" w:eastAsia="Amiri" w:cs="Amiri"/>
          <w:color w:val="111111"/>
          <w:sz w:val="28"/>
          <w:sz w:val="28"/>
          <w:szCs w:val="28"/>
          <w:rtl w:val="true"/>
          <w:lang w:bidi="ar-SA"/>
        </w:rPr>
        <w:t>و سارت الإنس و الجن أمامه و الطير يظله، إذا حراث يحرث على جانب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سليمان بن داود عندي كلّمته بثلاث كلمات، فأوحى اللّه إلى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الحرّاث،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على فرس له حتى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حرّاث أنا سليمان </w:t>
      </w:r>
      <w:r>
        <w:rPr>
          <w:rStyle w:val="FootnoteAnchor"/>
          <w:rtl w:val="true"/>
        </w:rPr>
        <w:footnoteReference w:id="291"/>
      </w:r>
      <w:r>
        <w:rPr>
          <w:rFonts w:ascii="Amiri" w:hAnsi="Amiri" w:eastAsia="Amiri" w:cs="Amiri"/>
          <w:color w:val="111111"/>
          <w:sz w:val="28"/>
          <w:sz w:val="28"/>
          <w:szCs w:val="28"/>
          <w:rtl w:val="true"/>
          <w:lang w:bidi="ar-SA"/>
        </w:rPr>
        <w:t>فقل ما أردت أن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أنّي أردت أن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إلاّ أني رأيتك فيما أنت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سليمان في لذة لذها أمس و لا نعيم نعمه، و أنا في تعب تعبته أمس، و في نصب نصبته إلاّ سواء لا سليمان يجد لذة ما مضى، و لا أنا أجد تعب 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قلتها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يموت و أنا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لكني قلت حكمة طيّبت بها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يسأل غدا عما أعطي و أنا لا أسأل،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سليمان ساجدا عن فرسه يبكي و هو </w:t>
      </w:r>
      <w:bookmarkStart w:id="164" w:name="pg16740_192307"/>
    </w:p>
    <w:p>
      <w:pPr>
        <w:pStyle w:val="BookText"/>
        <w:rPr/>
      </w:pPr>
      <w:bookmarkEnd w:id="164"/>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لا أنك جواد و لا تبخل لسألتك أن تنزع مني ما أعطيتني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ارفع رأسك، فإني لم أنعم على عبد لي نعمة فتكون تلك النعمة رضى، فأحاسبه عليها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681868_73709187"/>
      <w:bookmarkStart w:id="166" w:name="_Toc65"/>
      <w:bookmarkEnd w:id="165"/>
      <w:r>
        <w:rPr/>
        <w:t>8680</w:t>
      </w:r>
      <w:r>
        <w:rPr>
          <w:rtl w:val="true"/>
        </w:rPr>
        <w:t xml:space="preserve"> - </w:t>
      </w:r>
      <w:r>
        <w:rPr>
          <w:rtl w:val="true"/>
        </w:rPr>
        <w:t>أبو عبد السّلام</w:t>
      </w:r>
      <w:bookmarkEnd w:id="166"/>
    </w:p>
    <w:p>
      <w:pPr>
        <w:pStyle w:val="BookText"/>
        <w:rPr/>
      </w:pPr>
      <w:r>
        <w:rPr>
          <w:rFonts w:ascii="Amiri" w:hAnsi="Amiri" w:eastAsia="Amiri" w:cs="Amiri"/>
          <w:color w:val="111111"/>
          <w:sz w:val="28"/>
          <w:sz w:val="28"/>
          <w:szCs w:val="28"/>
          <w:rtl w:val="true"/>
          <w:lang w:bidi="ar-SA"/>
        </w:rPr>
        <w:t>مولى بني هاشم، اسمه صالح بن رستم، تقدم ذكره في حرف الصاد</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681870_73709187"/>
      <w:bookmarkStart w:id="168" w:name="_Toc66"/>
      <w:bookmarkEnd w:id="167"/>
      <w:r>
        <w:rPr/>
        <w:t>8681</w:t>
      </w:r>
      <w:r>
        <w:rPr>
          <w:rtl w:val="true"/>
        </w:rPr>
        <w:t xml:space="preserve"> - </w:t>
      </w:r>
      <w:r>
        <w:rPr>
          <w:rtl w:val="true"/>
        </w:rPr>
        <w:t>أبو عبيد اللّه الأشعري الوزير</w:t>
      </w:r>
      <w:bookmarkEnd w:id="168"/>
    </w:p>
    <w:p>
      <w:pPr>
        <w:pStyle w:val="BookText"/>
        <w:rPr/>
      </w:pPr>
      <w:r>
        <w:rPr>
          <w:rFonts w:ascii="Amiri" w:hAnsi="Amiri" w:eastAsia="Amiri" w:cs="Amiri"/>
          <w:color w:val="111111"/>
          <w:sz w:val="28"/>
          <w:sz w:val="28"/>
          <w:szCs w:val="28"/>
          <w:rtl w:val="true"/>
          <w:lang w:bidi="ar-SA"/>
        </w:rPr>
        <w:t>اسمه معاوية بن عبيد اللّه، 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681872_73709187"/>
      <w:bookmarkStart w:id="170" w:name="_Toc67"/>
      <w:bookmarkEnd w:id="169"/>
      <w:r>
        <w:rPr/>
        <w:t>8682</w:t>
      </w:r>
      <w:r>
        <w:rPr>
          <w:rtl w:val="true"/>
        </w:rPr>
        <w:t xml:space="preserve"> - </w:t>
      </w:r>
      <w:r>
        <w:rPr>
          <w:rtl w:val="true"/>
        </w:rPr>
        <w:t>أبو عبيد اللّه الأشعري</w:t>
      </w:r>
      <w:bookmarkEnd w:id="170"/>
    </w:p>
    <w:p>
      <w:pPr>
        <w:pStyle w:val="BookText"/>
        <w:rPr/>
      </w:pPr>
      <w:r>
        <w:rPr>
          <w:rFonts w:ascii="Amiri" w:hAnsi="Amiri" w:eastAsia="Amiri" w:cs="Amiri"/>
          <w:color w:val="111111"/>
          <w:sz w:val="28"/>
          <w:sz w:val="28"/>
          <w:szCs w:val="28"/>
          <w:rtl w:val="true"/>
          <w:lang w:bidi="ar-SA"/>
        </w:rPr>
        <w:t>اسمه معاوية بن صالح الحمصي ناصر الأندلس، 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681874_73709187"/>
      <w:bookmarkStart w:id="172" w:name="_Toc68"/>
      <w:bookmarkEnd w:id="171"/>
      <w:r>
        <w:rPr/>
        <w:t>8683</w:t>
      </w:r>
      <w:r>
        <w:rPr>
          <w:rtl w:val="true"/>
        </w:rPr>
        <w:t xml:space="preserve"> - </w:t>
      </w:r>
      <w:r>
        <w:rPr>
          <w:rtl w:val="true"/>
        </w:rPr>
        <w:t>أبو عبيدة بن الجراح</w:t>
      </w:r>
      <w:bookmarkEnd w:id="172"/>
    </w:p>
    <w:p>
      <w:pPr>
        <w:pStyle w:val="BookText"/>
        <w:rPr/>
      </w:pPr>
      <w:r>
        <w:rPr>
          <w:rFonts w:ascii="Amiri" w:hAnsi="Amiri" w:eastAsia="Amiri" w:cs="Amiri"/>
          <w:color w:val="111111"/>
          <w:sz w:val="28"/>
          <w:sz w:val="28"/>
          <w:szCs w:val="28"/>
          <w:rtl w:val="true"/>
          <w:lang w:bidi="ar-SA"/>
        </w:rPr>
        <w:t>اسمه عامر بن عبد اللّه بن الجراح،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681876_73709187"/>
      <w:bookmarkStart w:id="174" w:name="_Toc69"/>
      <w:bookmarkEnd w:id="173"/>
      <w:r>
        <w:rPr/>
        <w:t>8684</w:t>
      </w:r>
      <w:r>
        <w:rPr>
          <w:rtl w:val="true"/>
        </w:rPr>
        <w:t xml:space="preserve"> - </w:t>
      </w:r>
      <w:r>
        <w:rPr>
          <w:rtl w:val="true"/>
        </w:rPr>
        <w:t>أبو عبيدة بن عمارة بن الوليد بن المغيرة</w:t>
      </w:r>
      <w:bookmarkEnd w:id="174"/>
    </w:p>
    <w:p>
      <w:pPr>
        <w:pStyle w:val="BookText"/>
        <w:rPr/>
      </w:pPr>
      <w:r>
        <w:rPr>
          <w:rFonts w:eastAsia="Amiri" w:cs="Amiri" w:ascii="Amiri" w:hAnsi="Amiri"/>
          <w:color w:val="111111"/>
          <w:sz w:val="28"/>
          <w:szCs w:val="28"/>
          <w:lang w:bidi="ar-SA"/>
        </w:rPr>
        <w:t>8684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عبيدة بن عمارة بن الوليد بن المغيرة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قال عبد اللّه بن عمر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Style w:val="FootnoteAnchor"/>
          <w:rtl w:val="true"/>
        </w:rPr>
        <w:footnoteReference w:id="293"/>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النبي صلى اللّه عليه و سلّم و استشهد بأجنادين مع عمه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نا أحمد بن سليمان، نا الزبير بن بكار، قال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عمارة بن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بن عمارة قتل مع خالد بأجنادين، و أمه فاطمة ابنة هشام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حذيفة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عمارة، و هشام بن عمارة قتلا يوم فحل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فلا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أخوهما أو كنية أحدهما، فاللّه أعلم</w:t>
      </w:r>
      <w:r>
        <w:rPr>
          <w:rFonts w:eastAsia="Amiri" w:cs="Amiri" w:ascii="Amiri" w:hAnsi="Amiri"/>
          <w:color w:val="111111"/>
          <w:sz w:val="28"/>
          <w:szCs w:val="28"/>
          <w:rtl w:val="true"/>
          <w:lang w:bidi="ar-SA"/>
        </w:rPr>
        <w:t xml:space="preserve">. </w:t>
      </w:r>
      <w:bookmarkStart w:id="175" w:name="pg16740_192308"/>
    </w:p>
    <w:p>
      <w:pPr>
        <w:pStyle w:val="Heading4"/>
        <w:numPr>
          <w:ilvl w:val="3"/>
          <w:numId w:val="1"/>
        </w:numPr>
        <w:rPr/>
      </w:pPr>
      <w:bookmarkStart w:id="176" w:name="__RefHeading___Toc4681878_73709187"/>
      <w:bookmarkStart w:id="177" w:name="_Toc70"/>
      <w:bookmarkEnd w:id="175"/>
      <w:bookmarkEnd w:id="176"/>
      <w:r>
        <w:rPr/>
        <w:t>8685</w:t>
      </w:r>
      <w:r>
        <w:rPr>
          <w:rtl w:val="true"/>
        </w:rPr>
        <w:t xml:space="preserve"> - </w:t>
      </w:r>
      <w:r>
        <w:rPr>
          <w:rtl w:val="true"/>
        </w:rPr>
        <w:t>أبو عبيدة بن الوليد بن عبد الملك</w:t>
      </w:r>
      <w:bookmarkEnd w:id="177"/>
    </w:p>
    <w:p>
      <w:pPr>
        <w:pStyle w:val="BookText"/>
        <w:rPr/>
      </w:pPr>
      <w:r>
        <w:rPr>
          <w:rFonts w:ascii="Amiri" w:hAnsi="Amiri" w:eastAsia="Amiri" w:cs="Amiri"/>
          <w:color w:val="111111"/>
          <w:sz w:val="28"/>
          <w:sz w:val="28"/>
          <w:szCs w:val="28"/>
          <w:rtl w:val="true"/>
          <w:lang w:bidi="ar-SA"/>
        </w:rPr>
        <w:t>ابن مروان بن الحكم بن أبي العاص</w:t>
      </w:r>
    </w:p>
    <w:p>
      <w:pPr>
        <w:pStyle w:val="BookText"/>
        <w:rPr/>
      </w:pPr>
      <w:r>
        <w:rPr>
          <w:rFonts w:ascii="Amiri" w:hAnsi="Amiri" w:eastAsia="Amiri" w:cs="Amiri"/>
          <w:color w:val="111111"/>
          <w:sz w:val="28"/>
          <w:sz w:val="28"/>
          <w:szCs w:val="28"/>
          <w:rtl w:val="true"/>
          <w:lang w:bidi="ar-SA"/>
        </w:rPr>
        <w:t>أمه أم ولد،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 في ترجمة تمام أخيه، و قتل أبو عبيدة يوم نهر أبي فطرس</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4681880_73709187"/>
      <w:bookmarkStart w:id="179" w:name="_Toc71"/>
      <w:bookmarkEnd w:id="178"/>
      <w:r>
        <w:rPr/>
        <w:t>8686</w:t>
      </w:r>
      <w:r>
        <w:rPr>
          <w:rtl w:val="true"/>
        </w:rPr>
        <w:t xml:space="preserve"> - </w:t>
      </w:r>
      <w:r>
        <w:rPr>
          <w:rtl w:val="true"/>
        </w:rPr>
        <w:t>أبو عبيد بن عبد اللّه بن يزيد</w:t>
      </w:r>
      <w:bookmarkEnd w:id="179"/>
    </w:p>
    <w:p>
      <w:pPr>
        <w:pStyle w:val="BookText"/>
        <w:rPr/>
      </w:pPr>
      <w:r>
        <w:rPr>
          <w:rFonts w:ascii="Amiri" w:hAnsi="Amiri" w:eastAsia="Amiri" w:cs="Amiri"/>
          <w:color w:val="111111"/>
          <w:sz w:val="28"/>
          <w:sz w:val="28"/>
          <w:szCs w:val="28"/>
          <w:rtl w:val="true"/>
          <w:lang w:bidi="ar-SA"/>
        </w:rPr>
        <w:t>ابن معاوية بن أبي سفيان بن حرب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4681882_73709187"/>
      <w:bookmarkStart w:id="181" w:name="_Toc72"/>
      <w:bookmarkEnd w:id="180"/>
      <w:r>
        <w:rPr/>
        <w:t>8687</w:t>
      </w:r>
      <w:r>
        <w:rPr>
          <w:rtl w:val="true"/>
        </w:rPr>
        <w:t xml:space="preserve"> - </w:t>
      </w:r>
      <w:r>
        <w:rPr>
          <w:rtl w:val="true"/>
        </w:rPr>
        <w:t>أبو عبيد بن أبي عمرو</w:t>
      </w:r>
      <w:bookmarkEnd w:id="181"/>
    </w:p>
    <w:p>
      <w:pPr>
        <w:pStyle w:val="BookText"/>
        <w:rPr/>
      </w:pPr>
      <w:r>
        <w:rPr>
          <w:rFonts w:eastAsia="Amiri" w:cs="Amiri" w:ascii="Amiri" w:hAnsi="Amiri"/>
          <w:color w:val="111111"/>
          <w:sz w:val="28"/>
          <w:szCs w:val="28"/>
          <w:lang w:bidi="ar-SA"/>
        </w:rPr>
        <w:t>8687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بن أبي عمرو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حاجب سليمان بن عبد الملك و مولاه، مختلف في اسمه، فقيل عبد الملك،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حيي، و قيل 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عمرو بن عبسة السلمي، و أنس بن مالك، و نعيم بن سلامة، و رجاء بن حيوة، و عطاء بن يزيد أبي يزيد الليثي، و عبادة بن نسيّ‌، و عقبة بن وسّاج، و القاسم بن محمّد ابن أبي بكر، و نافع مولى ابن عمر، و عمر </w:t>
      </w:r>
      <w:r>
        <w:rPr>
          <w:rStyle w:val="FootnoteAnchor"/>
          <w:rtl w:val="true"/>
        </w:rPr>
        <w:footnoteReference w:id="297"/>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سهيل بن أبي صالح، و الأوزاعي، و مالك، و ابن عجلان، و رجاء بن أبي سلمة، و عبد اللّه بن عامر الأسلمي، و عمرو بن الحارث، و عبد اللّه بن سعيد بن أبي هند، و صالح بن أبي الأخضر، و صالح بن راشد، و أبو رزين الفلسطيني، و أيوب بن موسى القرشي، و بشر </w:t>
      </w:r>
      <w:r>
        <w:rPr>
          <w:rStyle w:val="FootnoteAnchor"/>
          <w:rtl w:val="true"/>
        </w:rPr>
        <w:footnoteReference w:id="298"/>
      </w:r>
      <w:r>
        <w:rPr>
          <w:rFonts w:ascii="Amiri" w:hAnsi="Amiri" w:eastAsia="Amiri" w:cs="Amiri"/>
          <w:color w:val="111111"/>
          <w:sz w:val="28"/>
          <w:sz w:val="28"/>
          <w:szCs w:val="28"/>
          <w:rtl w:val="true"/>
          <w:lang w:bidi="ar-SA"/>
        </w:rPr>
        <w:t>بن عبد اللّه بن يسار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و أبو القاسم زاهر ابن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الحاكم أبو أحمد، أنا أبو الحسن أحمد بن محمّد بن يوسف الدمشقي، بدمشق، نا عمران بن بكار، نا يحيى بن صالح الوحاظي، عن مالك بن أنس، عن أبي عبيد مولى سليمان بن عبد الملك، عن عطاء بن يزيد، عن أبي هريرة، عن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دبر كلّ‌ صلاة ثلاثا و ثلاثين، و حمد ثلاثا و ثلاثين، و كبّر ثلاثا و ثلاثين، و ختم المائة بلا إله إلاّ اللّه وحده لا شريك له، له الملك، و له الحمد، و هو على كلّ‌ شيء قدير، غفرت ذنوبه و لو كانت مثل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w:t>
      </w:r>
      <w:r>
        <w:rPr>
          <w:rStyle w:val="FootnoteAnchor"/>
          <w:rtl w:val="true"/>
        </w:rPr>
        <w:footnoteReference w:id="299"/>
      </w:r>
      <w:r>
        <w:rPr>
          <w:rFonts w:ascii="Amiri" w:hAnsi="Amiri" w:eastAsia="Amiri" w:cs="Amiri"/>
          <w:color w:val="111111"/>
          <w:sz w:val="28"/>
          <w:sz w:val="28"/>
          <w:szCs w:val="28"/>
          <w:rtl w:val="true"/>
          <w:lang w:bidi="ar-SA"/>
        </w:rPr>
        <w:t>عن مالك و لم يرفعوه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أنبأ أبو </w:t>
      </w:r>
      <w:r>
        <w:rPr>
          <w:rStyle w:val="FootnoteAnchor"/>
          <w:rtl w:val="true"/>
        </w:rPr>
        <w:footnoteReference w:id="300"/>
      </w:r>
      <w:r>
        <w:rPr>
          <w:rFonts w:ascii="Amiri" w:hAnsi="Amiri" w:eastAsia="Amiri" w:cs="Amiri"/>
          <w:color w:val="111111"/>
          <w:sz w:val="28"/>
          <w:sz w:val="28"/>
          <w:szCs w:val="28"/>
          <w:rtl w:val="true"/>
          <w:lang w:bidi="ar-SA"/>
        </w:rPr>
        <w:t>عثمان البحيري، أنا زاهر بن أحمد، أنا إبراهيم ابن عبد الصمد، نا أبو مصعب، نا مالك، عن أبي عبيد مولى سليمان بن عبد الملك، عن عطاء بن يزيد الليثي، عن أبي هريرة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دبر كلّ‌ صلاة ثلاثا و ثلاثين، و حمد ثلاثا و ثلاثين، و كبّر ثلاثا و ثلاثين، و ختم المائة بلا إله إلاّ اللّه وحده لا شريك له، له الملك، و له الحمد، و هو على كلّ‌ شيء قدير؛ غفرت ذنوبه و لو كانت مثل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تابعه قتيبة بن سعيد، و رواه خالد بن عبد اللّه الطحان، و حمّاد بن سلمة، و روح بن القاسم، و زيد بن أبي أنيسة، و إبراهيم بن طهمان، و فليح بن سليمان، عن </w:t>
      </w:r>
      <w:r>
        <w:rPr>
          <w:rStyle w:val="FootnoteAnchor"/>
          <w:rtl w:val="true"/>
        </w:rPr>
        <w:footnoteReference w:id="301"/>
      </w:r>
      <w:r>
        <w:rPr>
          <w:rFonts w:ascii="Amiri" w:hAnsi="Amiri" w:eastAsia="Amiri" w:cs="Amiri"/>
          <w:color w:val="111111"/>
          <w:sz w:val="28"/>
          <w:sz w:val="28"/>
          <w:szCs w:val="28"/>
          <w:rtl w:val="true"/>
          <w:lang w:bidi="ar-SA"/>
        </w:rPr>
        <w:t>سهيل بن أبي صالح، عن أبي عبيد، عن عطاء، عن أبي هريرة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عجلان، عن سهيل، عن عطاء، عن رجل من أصحاب النبي صلى اللّه عليه و سلّم، و لم يذكر أبا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علي بن عبد الواحد بن أحمد بن العباس، أنا أبو محمّد الجوهري، أنا أبو الحسن علي بن محمّد بن أحمد بن كيسان النحوي، أنا القاضي أبو محمّد يوسف بن يعقوب بن إسماعيل بن حماد بن زيد، نا مسدّد، نا خالد بن عبد اللّه، نا سهيل، عن أبي عبيد، عن عطاء بن يزيد، عن أبي هريرة،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ثلاثا و ثلاثين، و حمد ثلاثا و ثلاثين، و كبّر ثلاثا و ثلاثين،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تمام المائة غفرت ذنوبه و إن كانت مثل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حمّاد، و روح، و زيد بن أبي أنيسة، و إبراهيم بن طهمان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أبو علي الحداد، و حدّثني أبو مسعود المعدل عنه، أنا أبو نعيم الحافظ‍‌، ثنا سليمان بن أحمد، نا علي بن عبد العزيز، نا حجاج بن المنهال، نا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علي الأبار، نا أمية بن بسطام، نا يزيد بن زريع، عن روح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عروبة الحسين بن محمّد الحرّاني، نا أبو المعافى محمّد بن وهب بن أبي كريمة، ثنا محمّد بن سلمة، عن أبي عبد الرحيم خالد بن أبي يزيد، عن زيد بن أبي أنيسة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السّلام البصري، نا أبو الربيع الزهراني، نا فليح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أحمد بن عمرو الزنبقي، نا محمّد بن معمر البحراني </w:t>
      </w:r>
      <w:r>
        <w:rPr>
          <w:rStyle w:val="FootnoteAnchor"/>
          <w:rtl w:val="true"/>
        </w:rPr>
        <w:footnoteReference w:id="302"/>
      </w:r>
      <w:r>
        <w:rPr>
          <w:rFonts w:ascii="Amiri" w:hAnsi="Amiri" w:eastAsia="Amiri" w:cs="Amiri"/>
          <w:color w:val="111111"/>
          <w:sz w:val="28"/>
          <w:sz w:val="28"/>
          <w:szCs w:val="28"/>
          <w:rtl w:val="true"/>
          <w:lang w:bidi="ar-SA"/>
        </w:rPr>
        <w:t>،نا أبو عامر العقدي، نا إبراهيم بن طهمان كلهم عن سهيل بن أبي صالح، عن أبي عبيد، عن عطاء بن يزيد،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كل صلاة الحمد للّه ثلاثا و ثلاثين مرة و سبحان اللّه ثلاثا و ثلاثين مرة، و اللّه أكبر ثلاثا و ثلاثين مرّة و قال تمام المائة لا إله إلاّ اللّه وحده لا شريك له، له الملك و له الحمد و هو على كل شيء قدير غفرت له ذنوبه و لو كانت أكثر من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حمّاد بن سلمة</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فليح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المظفر بن القشيري، أنبأ أبي أبو القاسم، أنا أبو الحسين الخفاف، أنا أبو العباس السراج، نا سليمان بن عبد الجبار، نا أبو الربيع سليمان بن الربيع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يحيى، نا شريح بن النعمان أبو الحسين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فليح، عن سهيل بن أبي صالح، عن أبي عبيد، عن عطاء بن يزيد،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ثلاثا و ثلاثين مرة، و كبّر ثلاثا و ثلاثين مرة، و حمد ثلاثا و ثلاثين 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خلف الصلاة غفر اللّه له ذنوبه، و إن كانت أكثر من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يوسف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أبي الربيع الزهراني، عن فليح فأسقط‍‌ أبا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عبد الواحد، و أبو علي الحسن بن المظفر، و أبو العزّ بن كادش،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الحسن علي بن محمّد بن كيسان، نا يوسف بن يعقوب، نا أبو الربيع الزهراني، نا فليح بن سليمان، عن سهيل بن أبي صالح، عن عطاء بن يزيد الليثي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ثلاثا و ثلاثين، و كبّر ثلاثا و ثلاثين، و حمد ثلاثا و ثلاثين،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خلف الصلاة غفر اللّه له ذنبه، و لو كان أكثر من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ابن عجلان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فأخبرنا أبو المجد معالي بن هبة اللّه بن الحسن بن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خالي الأكبر </w:t>
      </w:r>
      <w:r>
        <w:rPr>
          <w:rStyle w:val="FootnoteAnchor"/>
          <w:rtl w:val="true"/>
        </w:rPr>
        <w:footnoteReference w:id="307"/>
      </w:r>
      <w:r>
        <w:rPr>
          <w:rFonts w:ascii="Amiri" w:hAnsi="Amiri" w:eastAsia="Amiri" w:cs="Amiri"/>
          <w:color w:val="111111"/>
          <w:sz w:val="28"/>
          <w:sz w:val="28"/>
          <w:szCs w:val="28"/>
          <w:rtl w:val="true"/>
          <w:lang w:bidi="ar-SA"/>
        </w:rPr>
        <w:t>القاضي أبو المعالي محمّد بن يحيى، و أبو القاسم نصر بن أحمد بن مقاتل،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الفرج سهل بن بشر الأسفرايني، أنا أبو الحسن علي بن منير بن أحمد بن الحسن </w:t>
      </w:r>
      <w:r>
        <w:rPr>
          <w:rStyle w:val="FootnoteAnchor"/>
          <w:rtl w:val="true"/>
        </w:rPr>
        <w:footnoteReference w:id="308"/>
      </w:r>
      <w:r>
        <w:rPr>
          <w:rFonts w:ascii="Amiri" w:hAnsi="Amiri" w:eastAsia="Amiri" w:cs="Amiri"/>
          <w:color w:val="111111"/>
          <w:sz w:val="28"/>
          <w:sz w:val="28"/>
          <w:szCs w:val="28"/>
          <w:rtl w:val="true"/>
          <w:lang w:bidi="ar-SA"/>
        </w:rPr>
        <w:t xml:space="preserve">، أنا محمّد بن عبد اللّه بن زكريا بن حيّوية </w:t>
      </w:r>
      <w:r>
        <w:rPr>
          <w:rStyle w:val="FootnoteAnchor"/>
          <w:rtl w:val="true"/>
        </w:rPr>
        <w:footnoteReference w:id="309"/>
      </w:r>
      <w:r>
        <w:rPr>
          <w:rFonts w:ascii="Amiri" w:hAnsi="Amiri" w:eastAsia="Amiri" w:cs="Amiri"/>
          <w:color w:val="111111"/>
          <w:sz w:val="28"/>
          <w:sz w:val="28"/>
          <w:szCs w:val="28"/>
          <w:rtl w:val="true"/>
          <w:lang w:bidi="ar-SA"/>
        </w:rPr>
        <w:t>،أنا أحمد بن شعيب بن علي النسائي، أنا الربيع ابن سليمان، ثنا شعيب هو ابن الليث، نا الليث، عن ابن عجلان، عن سهيل، عن عطاء بن يزيد، عن بعض أصحاب النبي صلى اللّه عليه و سلّم أنه حدّثه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خلف كلّ‌ صلاة ثلاثا و ثلاثين تكبيرة، و ثلاثا و ثلاثين تسبيحة، و ثلاثا و ثلاثين تحميدة و تهليلة،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عمله خطاياه، و إن كانت مثل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قراءة، عن أبي الحسين بن الآبنوسي، أنا أبو القاسم بن عتّاب، أنا ابن جوصا، إجازة، حدّثني أبو هاشم ذاكر بن أحمد بن عبد اللّه بن ذاكر بن عوصي بن أبي عمرو مولى سليمان بن عبد الملك، حدّثني محمّد بن أحمد بن عبد الملك بن سلمة بن حوي، عن أبيه، و من أدرك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أبي عبيد حادب بن سليمان ابن عبد الملك بن أبي عمرو، و توفي في بيت عفا من كورة عسقلان، قبره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حوي و أبو عبيد أخوان، و أبو عبيد 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عبد اللّه، أنا عبد الواحد بن محمّد بن عثمان، أنا 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عبيد حاجب سليمان بن عبد الملك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أنبأ أبو العباس النهاوندي، أنا أبو القاسم بن الأشقر، نا البخاري، حدّثني عبد اللّه بن أبي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عبيد حييّ‌ هو مولى سليمان بن عبد الملك، و مولاه القرشي، روى عنه ابن عجلان، و مالك، و الأوزاعي،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أبو عبد اللّه البلخي، أنا أبو الحسين بن الطيوري، أنبأ أبو الفتح عبد الملك ابن عمر، أنا أبو حفص بن شاهين، 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العتيقي، أنا عثمان بن محمّد بن أحمد المخرمي، 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الدوري، نا أبو بكر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عبيد الذي روى عنه الأوزاعي و ابن عجلان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ثم حدّثنا أبو الفضل، 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البخاري </w:t>
      </w:r>
      <w:r>
        <w:rPr>
          <w:rStyle w:val="FootnoteAnchor"/>
          <w:rtl w:val="true"/>
        </w:rPr>
        <w:footnoteReference w:id="3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 أبو عبيد حاجب </w:t>
      </w:r>
      <w:r>
        <w:rPr>
          <w:rStyle w:val="FootnoteAnchor"/>
          <w:rtl w:val="true"/>
        </w:rPr>
        <w:footnoteReference w:id="313"/>
      </w:r>
      <w:r>
        <w:rPr>
          <w:rFonts w:ascii="Amiri" w:hAnsi="Amiri" w:eastAsia="Amiri" w:cs="Amiri"/>
          <w:color w:val="111111"/>
          <w:sz w:val="28"/>
          <w:sz w:val="28"/>
          <w:szCs w:val="28"/>
          <w:rtl w:val="true"/>
          <w:lang w:bidi="ar-SA"/>
        </w:rPr>
        <w:t xml:space="preserve">سليمان بن عبد الملك، و مولاه، عن عبادة بن نسيّ‌، روى عنه </w:t>
      </w:r>
    </w:p>
    <w:p>
      <w:pPr>
        <w:pStyle w:val="BookText"/>
        <w:rPr/>
      </w:pPr>
      <w:r>
        <w:rPr>
          <w:rFonts w:ascii="Amiri" w:hAnsi="Amiri" w:eastAsia="Amiri" w:cs="Amiri"/>
          <w:color w:val="111111"/>
          <w:sz w:val="28"/>
          <w:sz w:val="28"/>
          <w:szCs w:val="28"/>
          <w:rtl w:val="true"/>
          <w:lang w:bidi="ar-SA"/>
        </w:rPr>
        <w:t>ابن عجلان، و الأوزاعي، و مالك، سماه عبد اللّه بن أبي الأسود، قال عبد الحميد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منده،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 </w:t>
      </w:r>
      <w:r>
        <w:rPr>
          <w:rStyle w:val="FootnoteAnchor"/>
          <w:rtl w:val="true"/>
        </w:rPr>
        <w:footnoteReference w:id="315"/>
      </w:r>
      <w:r>
        <w:rPr>
          <w:rFonts w:ascii="Amiri" w:hAnsi="Amiri" w:eastAsia="Amiri" w:cs="Amiri"/>
          <w:color w:val="111111"/>
          <w:sz w:val="28"/>
          <w:sz w:val="28"/>
          <w:szCs w:val="28"/>
          <w:rtl w:val="true"/>
          <w:lang w:bidi="ar-SA"/>
        </w:rPr>
        <w:t>أبو عبيد حاجب سليمان بن عبد الملك، روى عن عطاء بن يزيد، و عبادة بن نسي، و عقبة بن وساج، و عمر بن عبد العزيز، و رجاء بن حيوة، و نافع مولى ابن عمر، روى عنه الأوزاعي، و مالك، و سهيل بن أبي صالح، و ابن عجلان، و بشر بن عبد اللّه بن يسار،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أنبأ تمام، أنبأ جعفر، 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و أبو عبد اللّه ابنا البنّا، قراءة، عن أبي الحسين الصيرفي، أنا ابن عتاب، أنا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حاجب سليمان و مولاه فلسطيني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أنا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حييّ‌ بن أبي عمرو مولى سليمان بن عبد الملك، و حاجبه سمع عبادة بن نسيّ‌، روى عنه الأوزاعي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أبي عمرو حاجب سليمان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الفضل أيضا، قراءة، عن أبي طاهر الأنباري، أنا هبة اللّه بن إبراهيم بن عمر، أنا أبو بكر المهندس، نا أبو بشر </w:t>
      </w:r>
      <w:r>
        <w:rPr>
          <w:rStyle w:val="FootnoteAnchor"/>
          <w:rtl w:val="true"/>
        </w:rPr>
        <w:footnoteReference w:id="3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حييّ‌ مولى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الحافظ‍‌، أنا أبو طاهر أحمد بن علي الدقاق، و أبو الحسن المبارك بن عبد الجبار الحمامي،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الحسين </w:t>
      </w:r>
      <w:r>
        <w:rPr>
          <w:rStyle w:val="FootnoteAnchor"/>
          <w:rtl w:val="true"/>
        </w:rPr>
        <w:footnoteReference w:id="319"/>
      </w:r>
      <w:r>
        <w:rPr>
          <w:rFonts w:ascii="Amiri" w:hAnsi="Amiri" w:eastAsia="Amiri" w:cs="Amiri"/>
          <w:color w:val="111111"/>
          <w:sz w:val="28"/>
          <w:sz w:val="28"/>
          <w:szCs w:val="28"/>
          <w:rtl w:val="true"/>
          <w:lang w:bidi="ar-SA"/>
        </w:rPr>
        <w:t xml:space="preserve">بن علي الطناجيري </w:t>
      </w:r>
      <w:r>
        <w:rPr>
          <w:rStyle w:val="FootnoteAnchor"/>
          <w:rtl w:val="true"/>
        </w:rPr>
        <w:footnoteReference w:id="320"/>
      </w:r>
      <w:r>
        <w:rPr>
          <w:rFonts w:ascii="Amiri" w:hAnsi="Amiri" w:eastAsia="Amiri" w:cs="Amiri"/>
          <w:color w:val="111111"/>
          <w:sz w:val="28"/>
          <w:sz w:val="28"/>
          <w:szCs w:val="28"/>
          <w:rtl w:val="true"/>
          <w:lang w:bidi="ar-SA"/>
        </w:rPr>
        <w:t>،نا أبو حكيم محمّد بن إبراهيم التميمي أخبرنا أبو عبد اللّه عبد الملك بن أبي الهيثم، نا أحمد بن مروان بن روح البرديجي، قال في الطبقة الثانية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و هو أبو عبيد حاجب سليمان بن عبد الملك روى عنه الأوزاعي، و صالح بن أبي الأخضر، يروي عن أنس ابن مالك، و القاسم بن محمّد،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321"/>
      </w:r>
      <w:r>
        <w:rPr>
          <w:rFonts w:ascii="Amiri" w:hAnsi="Amiri" w:eastAsia="Amiri" w:cs="Amiri"/>
          <w:color w:val="111111"/>
          <w:sz w:val="28"/>
          <w:sz w:val="28"/>
          <w:szCs w:val="28"/>
          <w:rtl w:val="true"/>
          <w:lang w:bidi="ar-SA"/>
        </w:rPr>
        <w:t>،أنا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يقال ابن أبي عمرو الأموي، حاجب سليمان ابن عبد الملك، و مولاه، سمع أبا يزيد عطاء بن يزيد الليثي، و عبادة بن نسي الكندي، روى عنه محمّد بن عجلان، و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عمرو، و هو أبو عبيد حاجب سليمان بن عبد الملك، روى عن عبادة بن نسي، و عقبة بن وسّاج، و عطاء بن يزيد، و غيرهم، حدّث عنه مالك بن أنس، و الأوزاعي، و سهيل بن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حيي أبو عبيد مولى سليمان بن عبد الملك، و حاجبه القرشي الأموي، حدّث عن عقبة ابن وسّاج، روى عنه الأوزاعي في كتاب هجرة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حوي بحاء مهملة مضمومة و آخره ياء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عمرو، و هو أبو عبيد حاجب سليمان، روى عن عبادة بن نسي، و عقبة بن وساج، و عطاء بن يزيد، و غيرهم، حدّث عنه مالك بن أنس، و الأوزاعي، و سهيل بن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ثنا عبد العزيز بن أحمد، أنا أبو النجيب عبد الغفار بن عبد الواحد بن محمّد الأرموي، أنا أبو الحسن محمّد بن الحسن بن بقاء، أنا جدي عبد الغني بن سعيد بن محمّد في كتاب ذكر أوهام الحاكم في كتاب المدخل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أنه ذكر في باب الحاء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حاجب بن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حيي،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و الصواب من ذلك حيي، و يكنى أبا عبيد، و هو مولى سليمان بن عبد الملك، و حاجبه و ليس اسمه حاجب بن سليمان، و إنّما هو حاجب سليمان من الحجبة،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 بالألف خطأ، و إنما هو حوي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 قوم أن حويا أخو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لأخيه حوي عقب، و هم ببيت لهيا من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وهم عبد الغني في هذا فإن بني حوي البتلهيين </w:t>
      </w:r>
      <w:r>
        <w:rPr>
          <w:rStyle w:val="FootnoteAnchor"/>
          <w:rtl w:val="true"/>
        </w:rPr>
        <w:footnoteReference w:id="324"/>
      </w:r>
      <w:r>
        <w:rPr>
          <w:rFonts w:ascii="Amiri" w:hAnsi="Amiri" w:eastAsia="Amiri" w:cs="Amiri"/>
          <w:color w:val="111111"/>
          <w:sz w:val="28"/>
          <w:sz w:val="28"/>
          <w:szCs w:val="28"/>
          <w:rtl w:val="true"/>
          <w:lang w:bidi="ar-SA"/>
        </w:rPr>
        <w:t xml:space="preserve">من السكاسك </w:t>
      </w:r>
      <w:r>
        <w:rPr>
          <w:rStyle w:val="FootnoteAnchor"/>
          <w:rtl w:val="true"/>
        </w:rPr>
        <w:footnoteReference w:id="325"/>
      </w:r>
      <w:r>
        <w:rPr>
          <w:rFonts w:ascii="Amiri" w:hAnsi="Amiri" w:eastAsia="Amiri" w:cs="Amiri"/>
          <w:color w:val="111111"/>
          <w:sz w:val="28"/>
          <w:sz w:val="28"/>
          <w:szCs w:val="28"/>
          <w:rtl w:val="true"/>
          <w:lang w:bidi="ar-SA"/>
        </w:rPr>
        <w:t>،فأما ولد حوي هذا فكانوا بفلسطين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و أبو القاسم غانم بن محمّد بن عبيد اللّه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الحلواني،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مختلف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بن أبي عمرو، و قيل سلم بن عبيد، و لا أعرف في الرواة من اسمه حوي بالواو غيره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سماع محمّد بن أحمد بن أبي الصقر الأنباري، و أنبأنيه أبو القاسم بن السمرقندي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26"/>
      </w:r>
      <w:r>
        <w:rPr>
          <w:rFonts w:ascii="Amiri" w:hAnsi="Amiri" w:eastAsia="Amiri" w:cs="Amiri"/>
          <w:color w:val="111111"/>
          <w:sz w:val="28"/>
          <w:sz w:val="28"/>
          <w:szCs w:val="28"/>
          <w:rtl w:val="true"/>
          <w:lang w:bidi="ar-SA"/>
        </w:rPr>
        <w:t xml:space="preserve">،أنا هبة اللّه بن إبراهيم بن عمر الصّوّاف، أنا أبو الطيب عبد المنعم </w:t>
      </w:r>
    </w:p>
    <w:p>
      <w:pPr>
        <w:pStyle w:val="BookText"/>
        <w:rPr/>
      </w:pPr>
      <w:r>
        <w:rPr>
          <w:rFonts w:ascii="Amiri" w:hAnsi="Amiri" w:eastAsia="Amiri" w:cs="Amiri"/>
          <w:color w:val="111111"/>
          <w:sz w:val="28"/>
          <w:sz w:val="28"/>
          <w:szCs w:val="28"/>
          <w:rtl w:val="true"/>
          <w:lang w:bidi="ar-SA"/>
        </w:rPr>
        <w:t xml:space="preserve">ابن عبيد اللّه </w:t>
      </w:r>
      <w:r>
        <w:rPr>
          <w:rStyle w:val="FootnoteAnchor"/>
          <w:rtl w:val="true"/>
        </w:rPr>
        <w:footnoteReference w:id="327"/>
      </w:r>
      <w:r>
        <w:rPr>
          <w:rFonts w:ascii="Amiri" w:hAnsi="Amiri" w:eastAsia="Amiri" w:cs="Amiri"/>
          <w:color w:val="111111"/>
          <w:sz w:val="28"/>
          <w:sz w:val="28"/>
          <w:szCs w:val="28"/>
          <w:rtl w:val="true"/>
          <w:lang w:bidi="ar-SA"/>
        </w:rPr>
        <w:t>بن غلبون المقرئ، أنا أبو أحمد جعفر بن سليمان، نا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يعني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حاجب سليمان بن عبد الملك، ثقة،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منده،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زرعة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حاجب سليمان، فقال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بن راشد، نا أبو زرعة </w:t>
      </w:r>
      <w:r>
        <w:rPr>
          <w:rStyle w:val="FootnoteAnchor"/>
          <w:rtl w:val="true"/>
        </w:rPr>
        <w:footnoteReference w:id="330"/>
      </w:r>
      <w:r>
        <w:rPr>
          <w:rFonts w:ascii="Amiri" w:hAnsi="Amiri" w:eastAsia="Amiri" w:cs="Amiri"/>
          <w:color w:val="111111"/>
          <w:sz w:val="28"/>
          <w:sz w:val="28"/>
          <w:szCs w:val="28"/>
          <w:rtl w:val="true"/>
          <w:lang w:bidi="ar-SA"/>
        </w:rPr>
        <w:t>،أخبرني يزيد بن عبد ربه، نا بقية، نا بشر بن عبد اللّه ابن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قط‍‌ أعمل بالعلم من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331"/>
      </w:r>
      <w:r>
        <w:rPr>
          <w:rFonts w:ascii="Amiri" w:hAnsi="Amiri" w:eastAsia="Amiri" w:cs="Amiri"/>
          <w:color w:val="111111"/>
          <w:sz w:val="28"/>
          <w:sz w:val="28"/>
          <w:szCs w:val="28"/>
          <w:rtl w:val="true"/>
          <w:lang w:bidi="ar-SA"/>
        </w:rPr>
        <w:t>،حدّثني عبد الرّحمن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أنا أبو الحسين بن الفضل، أنا عبد اللّه بن جعفر، نا يعقوب </w:t>
      </w:r>
      <w:r>
        <w:rPr>
          <w:rStyle w:val="FootnoteAnchor"/>
          <w:rtl w:val="true"/>
        </w:rPr>
        <w:footnoteReference w:id="332"/>
      </w:r>
      <w:r>
        <w:rPr>
          <w:rFonts w:ascii="Amiri" w:hAnsi="Amiri" w:eastAsia="Amiri" w:cs="Amiri"/>
          <w:color w:val="111111"/>
          <w:sz w:val="28"/>
          <w:sz w:val="28"/>
          <w:szCs w:val="28"/>
          <w:rtl w:val="true"/>
          <w:lang w:bidi="ar-SA"/>
        </w:rPr>
        <w:t>،نا عبد الرّحمن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الوليد بن مسلم، عن عبد الرّحمن بن حسان الكناني أن أبا عبيد كان يحجب سليمان ابن عبد الملك، فلما ولي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الطريق إلى فلسطين، و أنت من أهلها، فالحق بها، فقالوا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رأيت أبا عبيد و تشميره للخير و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أحق </w:t>
      </w:r>
      <w:r>
        <w:rPr>
          <w:rStyle w:val="FootnoteAnchor"/>
          <w:rtl w:val="true"/>
        </w:rPr>
        <w:footnoteReference w:id="334"/>
      </w:r>
      <w:r>
        <w:rPr>
          <w:rFonts w:ascii="Amiri" w:hAnsi="Amiri" w:eastAsia="Amiri" w:cs="Amiri"/>
          <w:color w:val="111111"/>
          <w:sz w:val="28"/>
          <w:sz w:val="28"/>
          <w:szCs w:val="28"/>
          <w:rtl w:val="true"/>
          <w:lang w:bidi="ar-SA"/>
        </w:rPr>
        <w:t>أن لا يفتنه كانت فيه أبهة عن العامة، و 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بن المجلي، نا محمّد بن علي بن المهتدي</w:t>
      </w:r>
      <w:r>
        <w:rPr>
          <w:rFonts w:eastAsia="Amiri" w:cs="Amiri" w:ascii="Amiri" w:hAnsi="Amiri"/>
          <w:color w:val="111111"/>
          <w:sz w:val="28"/>
          <w:szCs w:val="28"/>
          <w:rtl w:val="true"/>
          <w:lang w:bidi="ar-SA"/>
        </w:rPr>
        <w:t xml:space="preserve">. </w:t>
      </w:r>
      <w:bookmarkStart w:id="182" w:name="pg16740_192317"/>
    </w:p>
    <w:p>
      <w:pPr>
        <w:pStyle w:val="BookText"/>
        <w:rPr/>
      </w:pPr>
      <w:bookmarkEnd w:id="182"/>
      <w:r>
        <w:rPr>
          <w:rFonts w:ascii="Amiri" w:hAnsi="Amiri" w:eastAsia="Amiri" w:cs="Amiri"/>
          <w:color w:val="111111"/>
          <w:sz w:val="28"/>
          <w:sz w:val="28"/>
          <w:szCs w:val="28"/>
          <w:rtl w:val="true"/>
          <w:lang w:bidi="ar-SA"/>
        </w:rPr>
        <w:t>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أنا علي بن عمرو، نا الهيثم ابن عدي،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يأذن عليه مولاه أبو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محمّد بن الحسين، أنا عبد اللّه، نا يعقوب قال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الأوزاعي، عن أبي عبيد الحاجب، روى عنه مالك، و هو ثقة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4681884_73709187"/>
      <w:bookmarkStart w:id="184" w:name="_Toc73"/>
      <w:bookmarkEnd w:id="183"/>
      <w:r>
        <w:rPr/>
        <w:t>8688</w:t>
      </w:r>
      <w:r>
        <w:rPr>
          <w:rtl w:val="true"/>
        </w:rPr>
        <w:t xml:space="preserve"> - </w:t>
      </w:r>
      <w:r>
        <w:rPr>
          <w:rtl w:val="true"/>
        </w:rPr>
        <w:t>أبو عبيد</w:t>
      </w:r>
      <w:bookmarkEnd w:id="184"/>
    </w:p>
    <w:p>
      <w:pPr>
        <w:pStyle w:val="BookText"/>
        <w:rPr/>
      </w:pPr>
      <w:r>
        <w:rPr>
          <w:rFonts w:ascii="Amiri" w:hAnsi="Amiri" w:eastAsia="Amiri" w:cs="Amiri"/>
          <w:color w:val="111111"/>
          <w:sz w:val="28"/>
          <w:sz w:val="28"/>
          <w:szCs w:val="28"/>
          <w:rtl w:val="true"/>
          <w:lang w:bidi="ar-SA"/>
        </w:rPr>
        <w:t>صاحب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القاسم بن سلاّم، تقدّم ذكره في حرف القاف</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4681886_73709187"/>
      <w:bookmarkStart w:id="186" w:name="_Toc74"/>
      <w:bookmarkEnd w:id="185"/>
      <w:r>
        <w:rPr/>
        <w:t>8689</w:t>
      </w:r>
      <w:r>
        <w:rPr>
          <w:rtl w:val="true"/>
        </w:rPr>
        <w:t xml:space="preserve"> - </w:t>
      </w:r>
      <w:r>
        <w:rPr>
          <w:rtl w:val="true"/>
        </w:rPr>
        <w:t>أبو عبيد البسري الزاهد</w:t>
      </w:r>
      <w:bookmarkEnd w:id="186"/>
    </w:p>
    <w:p>
      <w:pPr>
        <w:pStyle w:val="BookText"/>
        <w:rPr/>
      </w:pPr>
      <w:r>
        <w:rPr>
          <w:rFonts w:ascii="Amiri" w:hAnsi="Amiri" w:eastAsia="Amiri" w:cs="Amiri"/>
          <w:color w:val="111111"/>
          <w:sz w:val="28"/>
          <w:sz w:val="28"/>
          <w:szCs w:val="28"/>
          <w:rtl w:val="true"/>
          <w:lang w:bidi="ar-SA"/>
        </w:rPr>
        <w:t>اسمه محمّد بن حيان، 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4681888_73709187"/>
      <w:bookmarkStart w:id="188" w:name="_Toc75"/>
      <w:bookmarkEnd w:id="187"/>
      <w:r>
        <w:rPr/>
        <w:t>8689</w:t>
      </w:r>
      <w:r>
        <w:rPr>
          <w:rtl w:val="true"/>
        </w:rPr>
        <w:t xml:space="preserve"> </w:t>
      </w:r>
      <w:r>
        <w:rPr>
          <w:rtl w:val="true"/>
        </w:rPr>
        <w:t xml:space="preserve">م </w:t>
      </w:r>
      <w:r>
        <w:rPr>
          <w:rtl w:val="true"/>
        </w:rPr>
        <w:t xml:space="preserve">- </w:t>
      </w:r>
      <w:r>
        <w:rPr>
          <w:rtl w:val="true"/>
        </w:rPr>
        <w:t>أبو عتبة  بن عبد اللّه بن يزيد بن معاوية</w:t>
      </w:r>
      <w:bookmarkEnd w:id="188"/>
    </w:p>
    <w:p>
      <w:pPr>
        <w:pStyle w:val="BookText"/>
        <w:rPr/>
      </w:pPr>
      <w:r>
        <w:rPr>
          <w:rFonts w:eastAsia="Amiri" w:cs="Amiri" w:ascii="Amiri" w:hAnsi="Amiri"/>
          <w:color w:val="111111"/>
          <w:sz w:val="28"/>
          <w:szCs w:val="28"/>
          <w:lang w:bidi="ar-SA"/>
        </w:rPr>
        <w:t>8689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عتبة </w:t>
      </w:r>
      <w:r>
        <w:rPr>
          <w:rStyle w:val="FootnoteAnchor"/>
          <w:rtl w:val="true"/>
        </w:rPr>
        <w:footnoteReference w:id="336"/>
      </w:r>
      <w:r>
        <w:rPr>
          <w:rFonts w:ascii="Amiri" w:hAnsi="Amiri" w:eastAsia="Amiri" w:cs="Amiri"/>
          <w:color w:val="111111"/>
          <w:sz w:val="28"/>
          <w:sz w:val="28"/>
          <w:szCs w:val="28"/>
          <w:rtl w:val="true"/>
          <w:lang w:bidi="ar-SA"/>
        </w:rPr>
        <w:t>بن عبد اللّه بن يزيد بن معاوية</w:t>
      </w:r>
    </w:p>
    <w:p>
      <w:pPr>
        <w:pStyle w:val="BookText"/>
        <w:rPr/>
      </w:pPr>
      <w:r>
        <w:rPr>
          <w:rFonts w:ascii="Amiri" w:hAnsi="Amiri" w:eastAsia="Amiri" w:cs="Amiri"/>
          <w:color w:val="111111"/>
          <w:sz w:val="28"/>
          <w:sz w:val="28"/>
          <w:szCs w:val="28"/>
          <w:rtl w:val="true"/>
          <w:lang w:bidi="ar-SA"/>
        </w:rPr>
        <w:t>ابن أبي سفيان صخر بن حرب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المظفر محمّد بن أحمد الأبيوردي، و ذكر أن أمّه أم عثمان بنت سعيد ابن العاص، و أمّها أميمة بنت جرير بن عبد اللّه البجلي</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4681890_73709187"/>
      <w:bookmarkStart w:id="190" w:name="_Toc76"/>
      <w:bookmarkEnd w:id="189"/>
      <w:r>
        <w:rPr/>
        <w:t>8690</w:t>
      </w:r>
      <w:r>
        <w:rPr>
          <w:rtl w:val="true"/>
        </w:rPr>
        <w:t xml:space="preserve"> - </w:t>
      </w:r>
      <w:r>
        <w:rPr>
          <w:rtl w:val="true"/>
        </w:rPr>
        <w:t>أبو عتبة</w:t>
      </w:r>
      <w:bookmarkEnd w:id="190"/>
    </w:p>
    <w:p>
      <w:pPr>
        <w:pStyle w:val="BookText"/>
        <w:rPr/>
      </w:pPr>
      <w:r>
        <w:rPr>
          <w:rFonts w:ascii="Amiri" w:hAnsi="Amiri" w:eastAsia="Amiri" w:cs="Amiri"/>
          <w:color w:val="111111"/>
          <w:sz w:val="28"/>
          <w:sz w:val="28"/>
          <w:szCs w:val="28"/>
          <w:rtl w:val="true"/>
          <w:lang w:bidi="ar-SA"/>
        </w:rPr>
        <w:t>مولى عبد العزيز بن مروان، كان في عسكر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يزيد بن المهلب، و موسى بن نصير، و يزيد بن أبي مسلم، و عثمان بن حبان المري</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681892_73709187"/>
      <w:bookmarkStart w:id="192" w:name="_Toc77"/>
      <w:bookmarkEnd w:id="191"/>
      <w:r>
        <w:rPr/>
        <w:t>8691</w:t>
      </w:r>
      <w:r>
        <w:rPr>
          <w:rtl w:val="true"/>
        </w:rPr>
        <w:t xml:space="preserve"> - </w:t>
      </w:r>
      <w:r>
        <w:rPr>
          <w:rtl w:val="true"/>
        </w:rPr>
        <w:t>أبو عتبة البلقاوي</w:t>
      </w:r>
      <w:bookmarkEnd w:id="19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الأوزاعي</w:t>
      </w:r>
      <w:r>
        <w:rPr>
          <w:rFonts w:eastAsia="Amiri" w:cs="Amiri" w:ascii="Amiri" w:hAnsi="Amiri"/>
          <w:color w:val="111111"/>
          <w:sz w:val="28"/>
          <w:szCs w:val="28"/>
          <w:rtl w:val="true"/>
          <w:lang w:bidi="ar-SA"/>
        </w:rPr>
        <w:t xml:space="preserve">. </w:t>
      </w:r>
      <w:bookmarkStart w:id="193" w:name="pg16740_192318"/>
    </w:p>
    <w:p>
      <w:pPr>
        <w:pStyle w:val="BookText"/>
        <w:rPr/>
      </w:pPr>
      <w:bookmarkEnd w:id="193"/>
      <w:r>
        <w:rPr>
          <w:rFonts w:ascii="Amiri" w:hAnsi="Amiri" w:eastAsia="Amiri" w:cs="Amiri"/>
          <w:color w:val="111111"/>
          <w:sz w:val="28"/>
          <w:sz w:val="28"/>
          <w:szCs w:val="28"/>
          <w:rtl w:val="true"/>
          <w:lang w:bidi="ar-SA"/>
        </w:rPr>
        <w:t>حكى عنه عمر بن عبد الواحد</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4681894_73709187"/>
      <w:bookmarkStart w:id="195" w:name="_Toc78"/>
      <w:bookmarkEnd w:id="194"/>
      <w:r>
        <w:rPr/>
        <w:t>8692</w:t>
      </w:r>
      <w:r>
        <w:rPr>
          <w:rtl w:val="true"/>
        </w:rPr>
        <w:t xml:space="preserve"> - </w:t>
      </w:r>
      <w:r>
        <w:rPr>
          <w:rtl w:val="true"/>
        </w:rPr>
        <w:t>أبو عتبة الحجازي</w:t>
      </w:r>
      <w:bookmarkEnd w:id="195"/>
    </w:p>
    <w:p>
      <w:pPr>
        <w:pStyle w:val="BookText"/>
        <w:rPr/>
      </w:pPr>
      <w:r>
        <w:rPr>
          <w:rFonts w:ascii="Amiri" w:hAnsi="Amiri" w:eastAsia="Amiri" w:cs="Amiri"/>
          <w:color w:val="111111"/>
          <w:sz w:val="28"/>
          <w:sz w:val="28"/>
          <w:szCs w:val="28"/>
          <w:rtl w:val="true"/>
          <w:lang w:bidi="ar-SA"/>
        </w:rPr>
        <w:t>اسمه أحمد بن الفرج، تقدّم ذكره في حرف الألف</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681896_73709187"/>
      <w:bookmarkStart w:id="197" w:name="_Toc79"/>
      <w:bookmarkEnd w:id="196"/>
      <w:r>
        <w:rPr/>
        <w:t>8693</w:t>
      </w:r>
      <w:r>
        <w:rPr>
          <w:rtl w:val="true"/>
        </w:rPr>
        <w:t xml:space="preserve"> - </w:t>
      </w:r>
      <w:r>
        <w:rPr>
          <w:rtl w:val="true"/>
        </w:rPr>
        <w:t>أبو عثمان بن سنّة  الخزاعي</w:t>
      </w:r>
      <w:bookmarkEnd w:id="197"/>
    </w:p>
    <w:p>
      <w:pPr>
        <w:pStyle w:val="BookText"/>
        <w:rPr/>
      </w:pPr>
      <w:r>
        <w:rPr>
          <w:rFonts w:eastAsia="Amiri" w:cs="Amiri" w:ascii="Amiri" w:hAnsi="Amiri"/>
          <w:color w:val="111111"/>
          <w:sz w:val="28"/>
          <w:szCs w:val="28"/>
          <w:lang w:bidi="ar-SA"/>
        </w:rPr>
        <w:t>8693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بن سنّة </w:t>
      </w:r>
      <w:r>
        <w:rPr>
          <w:rStyle w:val="FootnoteAnchor"/>
          <w:rtl w:val="true"/>
        </w:rPr>
        <w:footnoteReference w:id="337"/>
      </w:r>
      <w:r>
        <w:rPr>
          <w:rFonts w:ascii="Amiri" w:hAnsi="Amiri" w:eastAsia="Amiri" w:cs="Amiri"/>
          <w:color w:val="111111"/>
          <w:sz w:val="28"/>
          <w:sz w:val="28"/>
          <w:szCs w:val="28"/>
          <w:rtl w:val="true"/>
          <w:lang w:bidi="ar-SA"/>
        </w:rPr>
        <w:t xml:space="preserve">الخزاعي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روى عن علي بن أبي طالب، و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عبد الرّحمن بن أبي بكر الكشميهني، و أبو أحمد محمود بن محمّد بن أبي أحمد السوسقاني </w:t>
      </w:r>
      <w:r>
        <w:rPr>
          <w:rStyle w:val="FootnoteAnchor"/>
          <w:rtl w:val="true"/>
        </w:rPr>
        <w:footnoteReference w:id="339"/>
      </w:r>
      <w:r>
        <w:rPr>
          <w:rFonts w:ascii="Amiri" w:hAnsi="Amiri" w:eastAsia="Amiri" w:cs="Amiri"/>
          <w:color w:val="111111"/>
          <w:sz w:val="28"/>
          <w:sz w:val="28"/>
          <w:szCs w:val="28"/>
          <w:rtl w:val="true"/>
          <w:lang w:bidi="ar-SA"/>
        </w:rPr>
        <w:t xml:space="preserve">،و أبو القاسم يحيى بن محمّد الأرسابندي </w:t>
      </w:r>
      <w:r>
        <w:rPr>
          <w:rStyle w:val="FootnoteAnchor"/>
          <w:rtl w:val="true"/>
        </w:rPr>
        <w:footnoteReference w:id="340"/>
      </w:r>
      <w:r>
        <w:rPr>
          <w:rFonts w:ascii="Amiri" w:hAnsi="Amiri" w:eastAsia="Amiri" w:cs="Amiri"/>
          <w:color w:val="111111"/>
          <w:sz w:val="28"/>
          <w:sz w:val="28"/>
          <w:szCs w:val="28"/>
          <w:rtl w:val="true"/>
          <w:lang w:bidi="ar-SA"/>
        </w:rPr>
        <w:t>الخطباء بمرو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العارف أبو الفضل محمّد بن أحمد بن أبي الحسن الميهني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محمّد بن أبي بكر بن عبد اللّه المؤذن، أنا أبو علي نصر اللّه بن أحمد بن عثمان الخشنامي،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ثنا أبو العباس الأصم، أنا محمّد بن عبد اللّه بن عبد الحكم، أنا ابن وهب، نا بحر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وهب، أخبرني يونس بن يزيد، عن ابن شهاب، عن أبي عثمان بن سنّة الخزاعي، عن عبد اللّه بن مسعود أن رسول اللّه صلى اللّه عليه و سلّم نهى أن يستطيب أحد بعظم أو روث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13504</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الوفاء عبد الواحد بن حمد، أنا أبو طاهر بن محمود </w:t>
      </w:r>
      <w:r>
        <w:rPr>
          <w:rStyle w:val="FootnoteAnchor"/>
          <w:rtl w:val="true"/>
        </w:rPr>
        <w:footnoteReference w:id="341"/>
      </w:r>
      <w:r>
        <w:rPr>
          <w:rFonts w:ascii="Amiri" w:hAnsi="Amiri" w:eastAsia="Amiri" w:cs="Amiri"/>
          <w:color w:val="111111"/>
          <w:sz w:val="28"/>
          <w:sz w:val="28"/>
          <w:szCs w:val="28"/>
          <w:rtl w:val="true"/>
          <w:lang w:bidi="ar-SA"/>
        </w:rPr>
        <w:t xml:space="preserve">،أنا أبو بكر بن المقرئ، أنا أبو العباس بن قتيبة، نا حرملة بن يحيى، أنا عبد اللّه بن وهب، أخبرني يونس عن ابن شهاب،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عثمان بن سنة الخزاعي، و كان من أهل الشام أن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لأصحابه و هو بمكة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منكم أن يحضر الليلة أمر الجن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يحضر منهم أحد غيري،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حتى إذا كنا بأعلى مكة خط‍‌ لي برجله خطا، ثم أمرني أن أجلس فيه، ثم انطلق حتى قام فافتتح القرآن فغشيته أسودة كثيرة حالت بيني و بينه حتى ما أسمع صوته، ثم طفقوا يقطعون مثل قطع السحابة ذاهبين حتى بقي منهم رهط‍‌، و فرغ رسول اللّه صلى اللّه عليه و سلّم مع الفجر، فانطلق فتبرز ثم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أولئك يا رسول اللّه، فأعطاهم روثا و عظما زادا،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أن يستطيب أحد بعظم أو روث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الأصل عثمان بن سنة فأصلح أبو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وجيه بن طاهر، لفظا، أنا أبو حامد الأزهري، أنا أبو سعيد بن حمدون، أنا أبو حامد بن الشرقي، نا محمّد بن يحيى الذهلي، نا أبو صالح، حدّثني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سنّة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بدأ غريبا و سيعود كما بدأ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مرسل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محمّد بن عمر بن علي ابن خلف، نا عبد اللّه بن سليمان بن الأشعث، نا أحمد بن صالح، نا عنبسة، نا يونس، عن ابن شهاب، حدّثني أبو عثمان بن سنّة الخزاعي، ثم الكعبي، و كان من أهل دمشق، و كان لحق بعلي بن أبي طالب في الذين خرجوا إليه من أهل الشام، فكان يخصهم بمجلسه في حديثه دون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يوما و هو 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فيمن نزلت هذه الآية التي قال اللّه جل ثناؤه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الَّذِينَ‌ كَفَرُوا فَهُمْ‌ لاٰ يُؤْمِنُونَ‌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لَعَلَّهُمْ‌ يَذَّكَّرُونَ‌ </w:t>
      </w:r>
      <w:r>
        <w:rPr>
          <w:rStyle w:val="FootnoteAnchor"/>
          <w:rtl w:val="true"/>
        </w:rPr>
        <w:footnoteReference w:id="34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في فلان و أصحاب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عثمان بن سنّة شامي، روى عن ابن مسعود، روى عنه الزهري، سئل أبو زرعة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أبو محمّد الصوفي، أنا تمام الرازي، أنا جعفر الكندي، نا أبو زرعة النصري، 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بن سنّة الخزاعي شامي، روى عنه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بن الآبنوسي،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أبو عبد اللّه بن أبي الحديد، أنبأ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بن سنّة الخزاعي </w:t>
      </w:r>
      <w:r>
        <w:rPr>
          <w:rStyle w:val="FootnoteAnchor"/>
          <w:rtl w:val="true"/>
        </w:rPr>
        <w:footnoteReference w:id="346"/>
      </w:r>
      <w:r>
        <w:rPr>
          <w:rFonts w:ascii="Amiri" w:hAnsi="Amiri" w:eastAsia="Amiri" w:cs="Amiri"/>
          <w:color w:val="111111"/>
          <w:sz w:val="28"/>
          <w:sz w:val="28"/>
          <w:szCs w:val="28"/>
          <w:rtl w:val="true"/>
          <w:lang w:bidi="ar-SA"/>
        </w:rPr>
        <w:t>،من أهل دمشق، روى عن علي، و ابن مسعود أيضا، روى عنه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و قال ابن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مسعود، و هو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بن البنّا، عن أبي</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سنّة بالسين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بن حمزة، عن علي بن هبة اللّه، قال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سنّة بسين مهملة أبو عثمان بن سنة الخزاعي، روى عن علي بن أبي طالب، و عبد اللّه بن مسعود،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350"/>
      </w:r>
      <w:r>
        <w:rPr>
          <w:rFonts w:ascii="Amiri" w:hAnsi="Amiri" w:eastAsia="Amiri" w:cs="Amiri"/>
          <w:color w:val="111111"/>
          <w:sz w:val="28"/>
          <w:sz w:val="28"/>
          <w:szCs w:val="28"/>
          <w:rtl w:val="true"/>
          <w:lang w:bidi="ar-SA"/>
        </w:rPr>
        <w:t>،نا عبد اللّه بن صالح، نا الليث، حدّثني يونس، عن ابن شهاب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عثمان ابن سنة الخزاعي من أهل الشام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سعد محمّد بن علي بن محمّد، و أبو بكر بن </w:t>
      </w:r>
      <w:bookmarkStart w:id="198" w:name="pg16740_192321"/>
    </w:p>
    <w:p>
      <w:pPr>
        <w:pStyle w:val="BookText"/>
        <w:rPr/>
      </w:pPr>
      <w:bookmarkEnd w:id="198"/>
      <w:r>
        <w:rPr>
          <w:rFonts w:ascii="Amiri" w:hAnsi="Amiri" w:eastAsia="Amiri" w:cs="Amiri"/>
          <w:color w:val="111111"/>
          <w:sz w:val="28"/>
          <w:sz w:val="28"/>
          <w:szCs w:val="28"/>
          <w:rtl w:val="true"/>
          <w:lang w:bidi="ar-SA"/>
        </w:rPr>
        <w:t>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بن جعفر، نا يعقوب، قال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بن سنة و هو دمشقي</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4681898_73709187"/>
      <w:bookmarkStart w:id="200" w:name="_Toc80"/>
      <w:bookmarkEnd w:id="199"/>
      <w:r>
        <w:rPr/>
        <w:t>8694</w:t>
      </w:r>
      <w:r>
        <w:rPr>
          <w:rtl w:val="true"/>
        </w:rPr>
        <w:t xml:space="preserve"> - </w:t>
      </w:r>
      <w:r>
        <w:rPr>
          <w:rtl w:val="true"/>
        </w:rPr>
        <w:t>أبو عثمان النهدي</w:t>
      </w:r>
      <w:bookmarkEnd w:id="200"/>
    </w:p>
    <w:p>
      <w:pPr>
        <w:pStyle w:val="BookText"/>
        <w:rPr/>
      </w:pPr>
      <w:r>
        <w:rPr>
          <w:rFonts w:ascii="Amiri" w:hAnsi="Amiri" w:eastAsia="Amiri" w:cs="Amiri"/>
          <w:color w:val="111111"/>
          <w:sz w:val="28"/>
          <w:sz w:val="28"/>
          <w:szCs w:val="28"/>
          <w:rtl w:val="true"/>
          <w:lang w:bidi="ar-SA"/>
        </w:rPr>
        <w:t>اسمه عبد الرّحمن بن مكي،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4681900_73709187"/>
      <w:bookmarkStart w:id="202" w:name="_Toc81"/>
      <w:bookmarkEnd w:id="201"/>
      <w:r>
        <w:rPr/>
        <w:t>8695</w:t>
      </w:r>
      <w:r>
        <w:rPr>
          <w:rtl w:val="true"/>
        </w:rPr>
        <w:t xml:space="preserve"> - </w:t>
      </w:r>
      <w:r>
        <w:rPr>
          <w:rtl w:val="true"/>
        </w:rPr>
        <w:t>أبو عثمان الصنعاني</w:t>
      </w:r>
      <w:bookmarkEnd w:id="202"/>
    </w:p>
    <w:p>
      <w:pPr>
        <w:pStyle w:val="BookText"/>
        <w:rPr/>
      </w:pPr>
      <w:r>
        <w:rPr>
          <w:rFonts w:eastAsia="Amiri" w:cs="Amiri" w:ascii="Amiri" w:hAnsi="Amiri"/>
          <w:color w:val="111111"/>
          <w:sz w:val="28"/>
          <w:szCs w:val="28"/>
          <w:lang w:bidi="ar-SA"/>
        </w:rPr>
        <w:t>8695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الصنعاني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اسمه شراحيل بن مرثد </w:t>
      </w:r>
      <w:r>
        <w:rPr>
          <w:rStyle w:val="FootnoteAnchor"/>
          <w:rtl w:val="true"/>
        </w:rPr>
        <w:footnoteReference w:id="353"/>
      </w:r>
      <w:r>
        <w:rPr>
          <w:rFonts w:ascii="Amiri" w:hAnsi="Amiri" w:eastAsia="Amiri" w:cs="Amiri"/>
          <w:color w:val="111111"/>
          <w:sz w:val="28"/>
          <w:sz w:val="28"/>
          <w:szCs w:val="28"/>
          <w:rtl w:val="true"/>
          <w:lang w:bidi="ar-SA"/>
        </w:rPr>
        <w:t xml:space="preserve">،تقدّم ذكره في حرف السين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4681902_73709187"/>
      <w:bookmarkStart w:id="204" w:name="_Toc82"/>
      <w:bookmarkEnd w:id="203"/>
      <w:r>
        <w:rPr/>
        <w:t>8696</w:t>
      </w:r>
      <w:r>
        <w:rPr>
          <w:rtl w:val="true"/>
        </w:rPr>
        <w:t xml:space="preserve"> - </w:t>
      </w:r>
      <w:r>
        <w:rPr>
          <w:rtl w:val="true"/>
        </w:rPr>
        <w:t>أبو عثمان البرسمي</w:t>
      </w:r>
      <w:bookmarkEnd w:id="204"/>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الثانية </w:t>
      </w:r>
      <w:r>
        <w:rPr>
          <w:rStyle w:val="FootnoteAnchor"/>
          <w:rtl w:val="true"/>
        </w:rPr>
        <w:footnoteReference w:id="356"/>
      </w:r>
      <w:r>
        <w:rPr>
          <w:rFonts w:ascii="Amiri" w:hAnsi="Amiri" w:eastAsia="Amiri" w:cs="Amiri"/>
          <w:color w:val="111111"/>
          <w:sz w:val="28"/>
          <w:sz w:val="28"/>
          <w:szCs w:val="28"/>
          <w:rtl w:val="true"/>
          <w:lang w:bidi="ar-SA"/>
        </w:rPr>
        <w:t>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البرسمي، دمشقي</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4681904_73709187"/>
      <w:bookmarkStart w:id="206" w:name="_Toc83"/>
      <w:bookmarkEnd w:id="205"/>
      <w:r>
        <w:rPr/>
        <w:t>8697</w:t>
      </w:r>
      <w:r>
        <w:rPr>
          <w:rtl w:val="true"/>
        </w:rPr>
        <w:t xml:space="preserve"> - </w:t>
      </w:r>
      <w:r>
        <w:rPr>
          <w:rtl w:val="true"/>
        </w:rPr>
        <w:t>أبو عثمان بن مروان بن الحكم بن أبي العاص</w:t>
      </w:r>
      <w:bookmarkEnd w:id="206"/>
    </w:p>
    <w:p>
      <w:pPr>
        <w:pStyle w:val="BookText"/>
        <w:rPr/>
      </w:pPr>
      <w:r>
        <w:rPr>
          <w:rFonts w:ascii="Amiri" w:hAnsi="Amiri" w:eastAsia="Amiri" w:cs="Amiri"/>
          <w:color w:val="111111"/>
          <w:sz w:val="28"/>
          <w:sz w:val="28"/>
          <w:szCs w:val="28"/>
          <w:rtl w:val="true"/>
          <w:lang w:bidi="ar-SA"/>
        </w:rPr>
        <w:t>ابن أمية بن عبد شمس الأموي</w:t>
      </w:r>
    </w:p>
    <w:p>
      <w:pPr>
        <w:pStyle w:val="BookText"/>
        <w:rPr/>
      </w:pPr>
      <w:r>
        <w:rPr>
          <w:rFonts w:ascii="Amiri" w:hAnsi="Amiri" w:eastAsia="Amiri" w:cs="Amiri"/>
          <w:color w:val="111111"/>
          <w:sz w:val="28"/>
          <w:sz w:val="28"/>
          <w:szCs w:val="28"/>
          <w:rtl w:val="true"/>
          <w:lang w:bidi="ar-SA"/>
        </w:rPr>
        <w:t>ولي إمرة الأردن لأخيه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ولاة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بن مروان بن الحكم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الزبير أن أولاد مروان الذكور أحد عشر رجلا و سمّاهم، و لم يسمّ‌ فيهم أبا عثمان و سمّى منهم عثمان </w:t>
      </w:r>
      <w:r>
        <w:rPr>
          <w:rStyle w:val="FootnoteAnchor"/>
          <w:rtl w:val="true"/>
        </w:rPr>
        <w:footnoteReference w:id="358"/>
      </w:r>
      <w:r>
        <w:rPr>
          <w:rFonts w:ascii="IRNazanin" w:hAnsi="IRNazanin" w:eastAsia="IRNazanin"/>
          <w:color w:val="111111"/>
          <w:sz w:val="28"/>
          <w:sz w:val="28"/>
          <w:szCs w:val="28"/>
          <w:rtl w:val="true"/>
          <w:lang w:bidi="fa-IR"/>
        </w:rPr>
        <w:t>،فاللّه أعلم</w:t>
      </w:r>
      <w:r>
        <w:rPr>
          <w:rFonts w:eastAsia="IRNazanin" w:cs="IRNazanin"/>
          <w:color w:val="111111"/>
          <w:sz w:val="28"/>
          <w:szCs w:val="28"/>
          <w:rtl w:val="true"/>
          <w:lang w:bidi="fa-IR"/>
        </w:rPr>
        <w:t xml:space="preserve">. </w:t>
      </w:r>
      <w:bookmarkStart w:id="207" w:name="pg16740_192322"/>
    </w:p>
    <w:p>
      <w:pPr>
        <w:pStyle w:val="Heading4"/>
        <w:numPr>
          <w:ilvl w:val="3"/>
          <w:numId w:val="1"/>
        </w:numPr>
        <w:rPr/>
      </w:pPr>
      <w:bookmarkStart w:id="208" w:name="__RefHeading___Toc4681906_73709187"/>
      <w:bookmarkStart w:id="209" w:name="_Toc84"/>
      <w:bookmarkEnd w:id="207"/>
      <w:bookmarkEnd w:id="208"/>
      <w:r>
        <w:rPr/>
        <w:t>8698</w:t>
      </w:r>
      <w:r>
        <w:rPr>
          <w:rtl w:val="true"/>
        </w:rPr>
        <w:t xml:space="preserve"> - </w:t>
      </w:r>
      <w:r>
        <w:rPr>
          <w:rtl w:val="true"/>
        </w:rPr>
        <w:t>أبو عثمان بن مروان بن محمّد</w:t>
      </w:r>
      <w:bookmarkEnd w:id="209"/>
    </w:p>
    <w:p>
      <w:pPr>
        <w:pStyle w:val="BookText"/>
        <w:rPr/>
      </w:pPr>
      <w:r>
        <w:rPr>
          <w:rFonts w:ascii="Amiri" w:hAnsi="Amiri" w:eastAsia="Amiri" w:cs="Amiri"/>
          <w:color w:val="111111"/>
          <w:sz w:val="28"/>
          <w:sz w:val="28"/>
          <w:szCs w:val="28"/>
          <w:rtl w:val="true"/>
          <w:lang w:bidi="ar-SA"/>
        </w:rPr>
        <w:t xml:space="preserve">ابن مروان بن الحكم بن أبي العاص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كان مع أبيه لما قدم دمشق هاربا من جيش بني العباس، فلمّا قتل أبوه ببوصير أسر و حمل إلى أبي العباس فسجنه، و بقي في السجن مدة، حتى أطلقه هارون الرشيد</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681908_73709187"/>
      <w:bookmarkStart w:id="211" w:name="_Toc85"/>
      <w:bookmarkEnd w:id="210"/>
      <w:r>
        <w:rPr/>
        <w:t>8699</w:t>
      </w:r>
      <w:r>
        <w:rPr>
          <w:rtl w:val="true"/>
        </w:rPr>
        <w:t xml:space="preserve"> - </w:t>
      </w:r>
      <w:r>
        <w:rPr>
          <w:rtl w:val="true"/>
        </w:rPr>
        <w:t>أبو عثمان الأوقص ،دمشقي</w:t>
      </w:r>
      <w:bookmarkEnd w:id="211"/>
    </w:p>
    <w:p>
      <w:pPr>
        <w:pStyle w:val="BookText"/>
        <w:rPr/>
      </w:pPr>
      <w:r>
        <w:rPr>
          <w:rFonts w:eastAsia="IRNazanin" w:cs="IRNazanin"/>
          <w:color w:val="111111"/>
          <w:sz w:val="28"/>
          <w:szCs w:val="28"/>
          <w:lang w:bidi="fa-IR"/>
        </w:rPr>
        <w:t>8699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عثمان الأوقص </w:t>
      </w:r>
      <w:r>
        <w:rPr>
          <w:rStyle w:val="FootnoteAnchor"/>
          <w:rtl w:val="true"/>
        </w:rPr>
        <w:footnoteReference w:id="360"/>
      </w:r>
      <w:r>
        <w:rPr>
          <w:rFonts w:ascii="Amiri" w:hAnsi="Amiri" w:eastAsia="Amiri" w:cs="Amiri"/>
          <w:color w:val="111111"/>
          <w:sz w:val="28"/>
          <w:sz w:val="28"/>
          <w:szCs w:val="28"/>
          <w:rtl w:val="true"/>
          <w:lang w:bidi="ar-SA"/>
        </w:rPr>
        <w:t>،دمشقي</w:t>
      </w:r>
    </w:p>
    <w:p>
      <w:pPr>
        <w:pStyle w:val="BookText"/>
        <w:rPr/>
      </w:pPr>
      <w:r>
        <w:rPr>
          <w:rFonts w:ascii="Amiri" w:hAnsi="Amiri" w:eastAsia="Amiri" w:cs="Amiri"/>
          <w:color w:val="111111"/>
          <w:sz w:val="28"/>
          <w:sz w:val="28"/>
          <w:szCs w:val="28"/>
          <w:rtl w:val="true"/>
          <w:lang w:bidi="ar-SA"/>
        </w:rPr>
        <w:t>روى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أحمد بن محمّد بن أحمد الحداد، أنا أبو الحسن عبد الرّحمن بن محمّد بن عبيد اللّه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الحسن بن أحمد، أنا أبو نعيم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الطبراني، نا أحمد بن محمّد بن يحيى بن حمزة، نا محمّد بن عائذ، نا الوليد بن مسلم، نا أبو عثمان الأوقص، عن الزهري،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تزالون تقاتلون الكفار، حتى تقاتلوا قوما صغار الأعين، ذلف </w:t>
      </w:r>
      <w:r>
        <w:rPr>
          <w:rStyle w:val="FootnoteAnchor"/>
          <w:rtl w:val="true"/>
        </w:rPr>
        <w:footnoteReference w:id="361"/>
      </w:r>
      <w:r>
        <w:rPr>
          <w:rFonts w:ascii="Amiri" w:hAnsi="Amiri" w:eastAsia="Amiri" w:cs="Amiri"/>
          <w:color w:val="111111"/>
          <w:sz w:val="28"/>
          <w:sz w:val="28"/>
          <w:szCs w:val="28"/>
          <w:rtl w:val="true"/>
          <w:lang w:bidi="ar-SA"/>
        </w:rPr>
        <w:t>الأنوف كأن وجوههم المجان المطرقة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أبو الحسين عبد الرّحمن بن الحسين بن محمّد بن إبراهيم، نا عبد العزيز بن أحمد الصوفي، أنا عبد الرّحمن بن عثمان، أنا أبو يعقوب إسحاق بن إبراهيم الأذرعي، نا الحصين بن حميد العلي، نا زهير بن عباد، نا داود ابن هلال، عن الوليد، حدّثني أبو عثمان الدمشقي،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موسى فبوجهي حلفت لا تدركني الأبصار، و أنا أدرك الأبصار، و أعلم أعمال العباد بالليل و النهار، ما آمنت بي خليقة إلاّ توكلت علي توكّلها على الوالد الرحيم، بل هي بي أوثق و بما عندي أطمع، فاعرف ما أقول لك أو دع، إنّي لك ناصح و عليك مشفق، يا موسى ضع الكلام مني إليك موضع الكلام من الوالدة الرحيمة، </w:t>
      </w:r>
      <w:bookmarkStart w:id="212" w:name="pg16740_192323"/>
    </w:p>
    <w:p>
      <w:pPr>
        <w:pStyle w:val="BookText"/>
        <w:rPr/>
      </w:pPr>
      <w:bookmarkEnd w:id="212"/>
      <w:r>
        <w:rPr>
          <w:rFonts w:ascii="Amiri" w:hAnsi="Amiri" w:eastAsia="Amiri" w:cs="Amiri"/>
          <w:color w:val="111111"/>
          <w:sz w:val="28"/>
          <w:sz w:val="28"/>
          <w:szCs w:val="28"/>
          <w:rtl w:val="true"/>
          <w:lang w:bidi="ar-SA"/>
        </w:rPr>
        <w:t xml:space="preserve">و كن لأمري مطيعا، و أطلعني من نفسك على الرضا، ليكون أرضى لي عندك، و لا تطع كلّ‌ مداهن غرور، و اعلم بأن الدنيا دار تعزّ </w:t>
      </w:r>
      <w:r>
        <w:rPr>
          <w:rStyle w:val="FootnoteAnchor"/>
          <w:rtl w:val="true"/>
        </w:rPr>
        <w:footnoteReference w:id="362"/>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681910_73709187"/>
      <w:bookmarkStart w:id="214" w:name="_Toc86"/>
      <w:bookmarkEnd w:id="213"/>
      <w:r>
        <w:rPr/>
        <w:t>8700</w:t>
      </w:r>
      <w:r>
        <w:rPr>
          <w:rtl w:val="true"/>
        </w:rPr>
        <w:t xml:space="preserve"> - </w:t>
      </w:r>
      <w:r>
        <w:rPr>
          <w:rtl w:val="true"/>
        </w:rPr>
        <w:t>أبو عثمان</w:t>
      </w:r>
      <w:bookmarkEnd w:id="214"/>
    </w:p>
    <w:p>
      <w:p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الوهاب بن إبراهيم، لا أدري هو الذي حكى عنه الوليد بن مسلم أو غيره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4681912_73709187"/>
      <w:bookmarkStart w:id="216" w:name="_Toc87"/>
      <w:bookmarkEnd w:id="215"/>
      <w:r>
        <w:rPr/>
        <w:t>8701</w:t>
      </w:r>
      <w:r>
        <w:rPr>
          <w:rtl w:val="true"/>
        </w:rPr>
        <w:t xml:space="preserve"> - </w:t>
      </w:r>
      <w:r>
        <w:rPr>
          <w:rtl w:val="true"/>
        </w:rPr>
        <w:t>أبو عثمان بن عبد الملك بن معاوية</w:t>
      </w:r>
      <w:bookmarkEnd w:id="216"/>
    </w:p>
    <w:p>
      <w:pPr>
        <w:pStyle w:val="BookText"/>
        <w:rPr/>
      </w:pPr>
      <w:r>
        <w:rPr>
          <w:rFonts w:ascii="Amiri" w:hAnsi="Amiri" w:eastAsia="Amiri" w:cs="Amiri"/>
          <w:color w:val="111111"/>
          <w:sz w:val="28"/>
          <w:sz w:val="28"/>
          <w:szCs w:val="28"/>
          <w:rtl w:val="true"/>
          <w:lang w:bidi="ar-SA"/>
        </w:rPr>
        <w:t>ابن مروان بن الحكم بن أبي العاص الأموي</w:t>
      </w:r>
    </w:p>
    <w:p>
      <w:pPr>
        <w:pStyle w:val="BookText"/>
        <w:rPr/>
      </w:pPr>
      <w:r>
        <w:rPr>
          <w:rFonts w:ascii="Amiri" w:hAnsi="Amiri" w:eastAsia="Amiri" w:cs="Amiri"/>
          <w:color w:val="111111"/>
          <w:sz w:val="28"/>
          <w:sz w:val="28"/>
          <w:szCs w:val="28"/>
          <w:rtl w:val="true"/>
          <w:lang w:bidi="ar-SA"/>
        </w:rPr>
        <w:t>له ذكر، و أعقب ابنا اسمه عثمان، و كان لعثمان ابن أبي عثمان ابن اسمه القاسم بن عثمان</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681914_73709187"/>
      <w:bookmarkStart w:id="218" w:name="_Toc88"/>
      <w:bookmarkEnd w:id="217"/>
      <w:r>
        <w:rPr/>
        <w:t>8702</w:t>
      </w:r>
      <w:r>
        <w:rPr>
          <w:rtl w:val="true"/>
        </w:rPr>
        <w:t xml:space="preserve"> - </w:t>
      </w:r>
      <w:r>
        <w:rPr>
          <w:rtl w:val="true"/>
        </w:rPr>
        <w:t>أبو عثمان السراج</w:t>
      </w:r>
      <w:bookmarkEnd w:id="218"/>
    </w:p>
    <w:p>
      <w:pPr>
        <w:pStyle w:val="BookText"/>
        <w:rPr/>
      </w:pPr>
      <w:r>
        <w:rPr>
          <w:rFonts w:ascii="Amiri" w:hAnsi="Amiri" w:eastAsia="Amiri" w:cs="Amiri"/>
          <w:color w:val="111111"/>
          <w:sz w:val="28"/>
          <w:sz w:val="28"/>
          <w:szCs w:val="28"/>
          <w:rtl w:val="true"/>
          <w:lang w:bidi="ar-SA"/>
        </w:rPr>
        <w:t>اسمه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 بن عبد الواحد، تقدم ذكره في حرف السين</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4681916_73709187"/>
      <w:bookmarkStart w:id="220" w:name="_Toc89"/>
      <w:bookmarkEnd w:id="219"/>
      <w:r>
        <w:rPr/>
        <w:t>8703</w:t>
      </w:r>
      <w:r>
        <w:rPr>
          <w:rtl w:val="true"/>
        </w:rPr>
        <w:t xml:space="preserve"> - </w:t>
      </w:r>
      <w:r>
        <w:rPr>
          <w:rtl w:val="true"/>
        </w:rPr>
        <w:t>أبو عثمان</w:t>
      </w:r>
      <w:bookmarkEnd w:id="220"/>
    </w:p>
    <w:p>
      <w:pPr>
        <w:pStyle w:val="BookText"/>
        <w:rPr/>
      </w:pPr>
      <w:r>
        <w:rPr>
          <w:rFonts w:ascii="Amiri" w:hAnsi="Amiri" w:eastAsia="Amiri" w:cs="Amiri"/>
          <w:color w:val="111111"/>
          <w:sz w:val="28"/>
          <w:sz w:val="28"/>
          <w:szCs w:val="28"/>
          <w:rtl w:val="true"/>
          <w:lang w:bidi="ar-SA"/>
        </w:rPr>
        <w:t>حكى عن شيخ اسمه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محمّد بن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أحمد بن صصرى، نا عبد الرّحمن بن عمر بن نصر، نا خالد بن محمّد من ولد يحيى بن حمزة الحضرمي، نا أحمد بن محمّد بن يحيى بن حمزة، نا أبو عثمان، عن شيخ يسمى عطية، و كان قد بلغ مائة سنة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ابن الزبير على جذع مصلوبا </w:t>
      </w:r>
      <w:r>
        <w:rPr>
          <w:rStyle w:val="FootnoteAnchor"/>
          <w:rtl w:val="true"/>
        </w:rPr>
        <w:footnoteReference w:id="363"/>
      </w:r>
      <w:r>
        <w:rPr>
          <w:rFonts w:ascii="Amiri" w:hAnsi="Amiri" w:eastAsia="Amiri" w:cs="Amiri"/>
          <w:color w:val="111111"/>
          <w:sz w:val="28"/>
          <w:sz w:val="28"/>
          <w:szCs w:val="28"/>
          <w:rtl w:val="true"/>
          <w:lang w:bidi="ar-SA"/>
        </w:rPr>
        <w:t xml:space="preserve">و امرأة تحمل معه في محفّة حتى صارت إليه، </w:t>
      </w:r>
      <w:bookmarkStart w:id="221" w:name="pg16740_192324"/>
    </w:p>
    <w:p>
      <w:pPr>
        <w:pStyle w:val="BookText"/>
        <w:rPr/>
      </w:pPr>
      <w:bookmarkEnd w:id="221"/>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أمه فرأيتها مسفرة الوجه متبسمة، فجاء الحجاج فأحدره </w:t>
      </w:r>
      <w:r>
        <w:rPr>
          <w:rStyle w:val="FootnoteAnchor"/>
          <w:rtl w:val="true"/>
        </w:rPr>
        <w:footnoteReference w:id="364"/>
      </w:r>
      <w:r>
        <w:rPr>
          <w:rFonts w:ascii="Amiri" w:hAnsi="Amiri" w:eastAsia="Amiri" w:cs="Amiri"/>
          <w:color w:val="111111"/>
          <w:sz w:val="28"/>
          <w:sz w:val="28"/>
          <w:szCs w:val="28"/>
          <w:rtl w:val="true"/>
          <w:lang w:bidi="ar-SA"/>
        </w:rPr>
        <w:t>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 إني و إياه استبقنا إلى هذا الجذع، فسبقني هو إليه</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4681918_73709187"/>
      <w:bookmarkStart w:id="223" w:name="_Toc90"/>
      <w:bookmarkEnd w:id="222"/>
      <w:r>
        <w:rPr/>
        <w:t>8704</w:t>
      </w:r>
      <w:r>
        <w:rPr>
          <w:rtl w:val="true"/>
        </w:rPr>
        <w:t xml:space="preserve"> - </w:t>
      </w:r>
      <w:r>
        <w:rPr>
          <w:rtl w:val="true"/>
        </w:rPr>
        <w:t>أبو عثمان بن أحمد بن رجاء النيسابوري</w:t>
      </w:r>
      <w:bookmarkEnd w:id="223"/>
    </w:p>
    <w:p>
      <w:pPr>
        <w:pStyle w:val="BookText"/>
        <w:rPr/>
      </w:pPr>
      <w:r>
        <w:rPr>
          <w:rFonts w:ascii="Amiri" w:hAnsi="Amiri" w:eastAsia="Amiri" w:cs="Amiri"/>
          <w:color w:val="111111"/>
          <w:sz w:val="28"/>
          <w:sz w:val="28"/>
          <w:szCs w:val="28"/>
          <w:rtl w:val="true"/>
          <w:lang w:bidi="ar-SA"/>
        </w:rPr>
        <w:t>سمع بدمشق محمّد بن الفيض الغساني</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681920_73709187"/>
      <w:bookmarkStart w:id="225" w:name="_Toc91"/>
      <w:bookmarkEnd w:id="224"/>
      <w:r>
        <w:rPr/>
        <w:t>8705</w:t>
      </w:r>
      <w:r>
        <w:rPr>
          <w:rtl w:val="true"/>
        </w:rPr>
        <w:t xml:space="preserve"> - </w:t>
      </w:r>
      <w:r>
        <w:rPr>
          <w:rtl w:val="true"/>
        </w:rPr>
        <w:t>أبو عثمان النصيبي</w:t>
      </w:r>
      <w:bookmarkEnd w:id="225"/>
    </w:p>
    <w:p>
      <w:pPr>
        <w:pStyle w:val="BookText"/>
        <w:rPr/>
      </w:pPr>
      <w:r>
        <w:rPr>
          <w:rFonts w:ascii="IRNazanin" w:hAnsi="IRNazanin" w:eastAsia="IRNazanin"/>
          <w:color w:val="111111"/>
          <w:sz w:val="28"/>
          <w:sz w:val="28"/>
          <w:szCs w:val="28"/>
          <w:rtl w:val="true"/>
          <w:lang w:bidi="fa-IR"/>
        </w:rPr>
        <w:t>من أهل التصوف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دمشق في حال سياحته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إسحاق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أحمد بن محمّد بن أبي الصقر، أنا أبو الحسين محمّد بن الحسين بن علي بن الترجمان بقراءتي عليه بالرملة في سنة تسع و عشرين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هبة اللّه بن سليمان الجزري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بمكة زمان مجاورتي بها، فوقف عليّ‌ أبو عثمان النصيبي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فقير أيّما أحب إليك، أرفقك </w:t>
      </w:r>
      <w:r>
        <w:rPr>
          <w:rStyle w:val="FootnoteAnchor"/>
          <w:rtl w:val="true"/>
        </w:rPr>
        <w:footnoteReference w:id="365"/>
      </w:r>
      <w:r>
        <w:rPr>
          <w:rFonts w:ascii="Amiri" w:hAnsi="Amiri" w:eastAsia="Amiri" w:cs="Amiri"/>
          <w:color w:val="111111"/>
          <w:sz w:val="28"/>
          <w:sz w:val="28"/>
          <w:szCs w:val="28"/>
          <w:rtl w:val="true"/>
          <w:lang w:bidi="ar-SA"/>
        </w:rPr>
        <w:t>أو أحكي لك حكاية،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سائرا ببلاد دمشق و عليّ‌ خرقتان، واحدة في وسطي و أخرى على كتفي، فانتهيت إلى دير مرّان </w:t>
      </w:r>
      <w:r>
        <w:rPr>
          <w:rStyle w:val="FootnoteAnchor"/>
          <w:rtl w:val="true"/>
        </w:rPr>
        <w:footnoteReference w:id="366"/>
      </w:r>
      <w:r>
        <w:rPr>
          <w:rFonts w:ascii="Amiri" w:hAnsi="Amiri" w:eastAsia="Amiri" w:cs="Amiri"/>
          <w:color w:val="111111"/>
          <w:sz w:val="28"/>
          <w:sz w:val="28"/>
          <w:szCs w:val="28"/>
          <w:rtl w:val="true"/>
          <w:lang w:bidi="ar-SA"/>
        </w:rPr>
        <w:t>و الثلج يسقط‍‌ مثل الورق، فاطّلع إليّ‌ راهب من غرفة، و قد لويت عن باب الدير،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خرجت من أجله إلاّ عدلت إلى الدير،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نحو باب الدير، فاستقبلني منه و أخذ بيدي، و صعدنا إلى غرفة حسنة الآلة، فأقمت عنده ثلاثا في حسن عشرة، فاستحسنته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أراك عاقلا، فكيف أقمت على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المسطور يعني القرآن، و لو قضي شيء لكان، و هممت بالمسير فرام وقوفي،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ثلاثة، فما زاد فهو 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نبيكم صلى اللّه عليه و سلّم، و لكن من الضيف على صاحب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أديبا، أسألك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صفة المحبة‌؟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لا صفة لها، و لكن إن </w:t>
      </w:r>
      <w:bookmarkStart w:id="226" w:name="pg16740_192325"/>
    </w:p>
    <w:p>
      <w:pPr>
        <w:pStyle w:val="BookText"/>
        <w:rPr/>
      </w:pPr>
      <w:bookmarkEnd w:id="226"/>
      <w:r>
        <w:rPr>
          <w:rFonts w:ascii="Amiri" w:hAnsi="Amiri" w:eastAsia="Amiri" w:cs="Amiri"/>
          <w:color w:val="111111"/>
          <w:sz w:val="28"/>
          <w:sz w:val="28"/>
          <w:szCs w:val="28"/>
          <w:rtl w:val="true"/>
          <w:lang w:bidi="ar-SA"/>
        </w:rPr>
        <w:t>أردت أن أصف لك شيئا من آداب المحبة‌؟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أن لا تزيد بالبر، و لا تنقص بالجفاء، و نهضت، فقام معي، و نزلنا إلى صحن الدير، و إذا باب مردود،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فدفعت الباب، و إذا شاب حسن الخلق في عنقه سلسلة مشدودة إلى السقف تمنعه من الجلوس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وقوفك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تؤلمك السلسلة‌؟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فالتفتّ‌ إلى الراهب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العيان، و ذاك الخبر، أو كما قال</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681922_73709187"/>
      <w:bookmarkStart w:id="228" w:name="_Toc92"/>
      <w:bookmarkEnd w:id="227"/>
      <w:r>
        <w:rPr/>
        <w:t>8706</w:t>
      </w:r>
      <w:r>
        <w:rPr>
          <w:rtl w:val="true"/>
        </w:rPr>
        <w:t xml:space="preserve"> - </w:t>
      </w:r>
      <w:r>
        <w:rPr>
          <w:rtl w:val="true"/>
        </w:rPr>
        <w:t>أبو العجل</w:t>
      </w:r>
      <w:bookmarkEnd w:id="228"/>
    </w:p>
    <w:p>
      <w:pPr>
        <w:pStyle w:val="BookText"/>
        <w:rPr/>
      </w:pPr>
      <w:r>
        <w:rPr>
          <w:rFonts w:ascii="Amiri" w:hAnsi="Amiri" w:eastAsia="Amiri" w:cs="Amiri"/>
          <w:color w:val="111111"/>
          <w:sz w:val="28"/>
          <w:sz w:val="28"/>
          <w:szCs w:val="28"/>
          <w:rtl w:val="true"/>
          <w:lang w:bidi="ar-SA"/>
        </w:rPr>
        <w:t>حكى عن شيوخ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أبو الحارث</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4681924_73709187"/>
      <w:bookmarkStart w:id="230" w:name="_Toc93"/>
      <w:bookmarkEnd w:id="229"/>
      <w:r>
        <w:rPr/>
        <w:t>8707</w:t>
      </w:r>
      <w:r>
        <w:rPr>
          <w:rtl w:val="true"/>
        </w:rPr>
        <w:t xml:space="preserve"> - </w:t>
      </w:r>
      <w:r>
        <w:rPr>
          <w:rtl w:val="true"/>
        </w:rPr>
        <w:t>أبو عذبة</w:t>
      </w:r>
      <w:bookmarkEnd w:id="230"/>
    </w:p>
    <w:p>
      <w:pPr>
        <w:pStyle w:val="BookText"/>
        <w:rPr/>
      </w:pPr>
      <w:r>
        <w:rPr>
          <w:rFonts w:eastAsia="Amiri" w:cs="Amiri" w:ascii="Amiri" w:hAnsi="Amiri"/>
          <w:color w:val="111111"/>
          <w:sz w:val="28"/>
          <w:szCs w:val="28"/>
          <w:lang w:bidi="ar-SA"/>
        </w:rPr>
        <w:t>8707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عذبة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أظنه عمرو بن سليم الحضرمي </w:t>
      </w:r>
      <w:r>
        <w:rPr>
          <w:rStyle w:val="FootnoteAnchor"/>
          <w:rtl w:val="true"/>
        </w:rPr>
        <w:footnoteReference w:id="36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الحارث بن معاوية الكندي الحمصي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عبد الرّحمن بن ميسرة </w:t>
      </w:r>
      <w:r>
        <w:rPr>
          <w:rStyle w:val="FootnoteAnchor"/>
          <w:rtl w:val="true"/>
        </w:rPr>
        <w:footnoteReference w:id="369"/>
      </w:r>
      <w:r>
        <w:rPr>
          <w:rFonts w:ascii="Amiri" w:hAnsi="Amiri" w:eastAsia="Amiri" w:cs="Amiri"/>
          <w:color w:val="111111"/>
          <w:sz w:val="28"/>
          <w:sz w:val="28"/>
          <w:szCs w:val="28"/>
          <w:rtl w:val="true"/>
          <w:lang w:bidi="ar-SA"/>
        </w:rPr>
        <w:t>،و شريح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اجتاز بدمشق حاجا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أنا أبو الحسين بن الفضل، أنا عبد اللّه بن جعفر بن درستويه، نا يعقوب بن سفيان، نا أبو اليمان، نا حريز</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نا أبو النضر محمّد بن محمّد بن يوسف الفقيه، 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اليمان أن حريز </w:t>
      </w:r>
      <w:r>
        <w:rPr>
          <w:rStyle w:val="FootnoteAnchor"/>
          <w:rtl w:val="true"/>
        </w:rPr>
        <w:footnoteReference w:id="370"/>
      </w:r>
      <w:r>
        <w:rPr>
          <w:rFonts w:ascii="Amiri" w:hAnsi="Amiri" w:eastAsia="Amiri" w:cs="Amiri"/>
          <w:color w:val="111111"/>
          <w:sz w:val="28"/>
          <w:sz w:val="28"/>
          <w:szCs w:val="28"/>
          <w:rtl w:val="true"/>
          <w:lang w:bidi="ar-SA"/>
        </w:rPr>
        <w:t>بن عثمان حدّثه عن عبد الرّحمن بن ميسرة بن أزهر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أنا أبو الحسين بن الفضل، أنا عبد اللّه بن جعفر، نا يعقوب </w:t>
      </w:r>
      <w:r>
        <w:rPr>
          <w:rStyle w:val="FootnoteAnchor"/>
          <w:rtl w:val="true"/>
        </w:rPr>
        <w:footnoteReference w:id="371"/>
      </w:r>
      <w:r>
        <w:rPr>
          <w:rFonts w:ascii="Amiri" w:hAnsi="Amiri" w:eastAsia="Amiri" w:cs="Amiri"/>
          <w:color w:val="111111"/>
          <w:sz w:val="28"/>
          <w:sz w:val="28"/>
          <w:szCs w:val="28"/>
          <w:rtl w:val="true"/>
          <w:lang w:bidi="ar-SA"/>
        </w:rPr>
        <w:t xml:space="preserve">،نا أبو اليمان، نا حريز </w:t>
      </w:r>
      <w:r>
        <w:rPr>
          <w:rStyle w:val="FootnoteAnchor"/>
          <w:rtl w:val="true"/>
        </w:rPr>
        <w:footnoteReference w:id="372"/>
      </w:r>
      <w:r>
        <w:rPr>
          <w:rFonts w:ascii="Amiri" w:hAnsi="Amiri" w:eastAsia="Amiri" w:cs="Amiri"/>
          <w:color w:val="111111"/>
          <w:sz w:val="28"/>
          <w:sz w:val="28"/>
          <w:szCs w:val="28"/>
          <w:rtl w:val="true"/>
          <w:lang w:bidi="ar-SA"/>
        </w:rPr>
        <w:t>بن عثمان، عن عبد الرّحمن بن ميسرة، عن أبي عذبة الحمصي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على عمر بن الخطاب رابع أربعة من الشام و نحن حجاج، فبينا نحن عنده آتاه آت من قبل العراق، فأخبره أنّهم قد حصبوا إمامهم و قد كان عمر عوضهم به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كا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ن قبله فحصبوه، فخرج إلى الصلاة مغضبا، فسها في صلاته،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أهل الشام‌؟ فقمت أنا و أصحابي،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تجهّزوا لأهل العراق، فإن الشيطان قد باض فيهم و فرّخ،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لبسوا عليّ‌ فلبّس عليهم، و عجّل بالغلام الثقفي يحكم فيهم بحكم الجاهلية، لا يقبل من محسنهم و لا يتجاوز عن مسيئهم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أبو الحسن محمّد بن عبد الواحد بن علي البزّاز، نا عمر بن محمّد بن سيف، نا عبد اللّه بن أبي داود السجستاني، نا عمرو بن عثمان و كثير </w:t>
      </w:r>
      <w:r>
        <w:rPr>
          <w:rStyle w:val="FootnoteAnchor"/>
          <w:rtl w:val="true"/>
        </w:rPr>
        <w:footnoteReference w:id="374"/>
      </w:r>
      <w:r>
        <w:rPr>
          <w:rFonts w:ascii="Amiri" w:hAnsi="Amiri" w:eastAsia="Amiri" w:cs="Amiri"/>
          <w:color w:val="111111"/>
          <w:sz w:val="28"/>
          <w:sz w:val="28"/>
          <w:szCs w:val="28"/>
          <w:rtl w:val="true"/>
          <w:lang w:bidi="ar-SA"/>
        </w:rPr>
        <w:t>بن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بقية </w:t>
      </w:r>
      <w:r>
        <w:rPr>
          <w:rStyle w:val="FootnoteAnchor"/>
          <w:rtl w:val="true"/>
        </w:rPr>
        <w:footnoteReference w:id="375"/>
      </w:r>
      <w:r>
        <w:rPr>
          <w:rFonts w:ascii="Amiri" w:hAnsi="Amiri" w:eastAsia="Amiri" w:cs="Amiri"/>
          <w:color w:val="111111"/>
          <w:sz w:val="28"/>
          <w:sz w:val="28"/>
          <w:szCs w:val="28"/>
          <w:rtl w:val="true"/>
          <w:lang w:bidi="ar-SA"/>
        </w:rPr>
        <w:t>عن صفوان بن عمرو، عن شريح بن عبيد، عن عمرو بن سليم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في جماعة من أهل حمص، فلما قدمنا المدينة قلت لأصحابي احفظوا رحلي أشهد الصلاة مع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الصلاة مع عمر، فإذا بالبريد قد أتاه بأن أهل الكوفة قد أخرجوا أميرهم، فتقدم و صلّى فسها في صلاته، فلمّا انصرف قام خطيبا، فقال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هاهنا من أهل الشام‌؟ فقام ثلاثة و قمت رابعا،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أربعة و قمت خامسا،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استعدّوا لأهل العراق فإن الشيطان قد باض فيهم و فرّخ، اللّهمّ‌ إنهم قد أعضلوا بي، فعجّل عليهم بالفتى الثقفي، لا يقبل من محسنهم و لا يتجاوز عن مسيئهم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أبي بكر، أنا أبو سهل أحمد بن محمّد بن عبد اللّه بن زياد القطان، نا عبد الكريم بن الهيثم العاقولي، نا أبو اليمان، نا صفوان بن عمرو، عن عمرو بن سليم الحضرمي، عن أبي عذبة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أوشك بالرجل أن يأتي قبر حميمه فيتمعك </w:t>
      </w:r>
      <w:r>
        <w:rPr>
          <w:rStyle w:val="FootnoteAnchor"/>
          <w:rtl w:val="true"/>
        </w:rPr>
        <w:footnoteReference w:id="376"/>
      </w:r>
      <w:r>
        <w:rPr>
          <w:rFonts w:ascii="Amiri" w:hAnsi="Amiri" w:eastAsia="Amiri" w:cs="Amiri"/>
          <w:color w:val="111111"/>
          <w:sz w:val="28"/>
          <w:sz w:val="28"/>
          <w:szCs w:val="28"/>
          <w:rtl w:val="true"/>
          <w:lang w:bidi="ar-SA"/>
        </w:rPr>
        <w:t>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مكانك، فقد نجوت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إلى ناحية عدو، فبينا أنتم كذلك إذ دعيتم من كل ناحية إلى عدو، فلا تدرون أي عدوكم تبغون، فيومئذ يكون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أظن عن التي بعد الحضرمي، و قيل أبي عذبة مزيدة،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عذبة الحمصي </w:t>
      </w:r>
      <w:r>
        <w:rPr>
          <w:rStyle w:val="FootnoteAnchor"/>
          <w:rtl w:val="true"/>
        </w:rPr>
        <w:footnoteReference w:id="3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بن الخطاب رابع أربعة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ثم حدّثنا أبو الفضل، أنا أبو الفضل، و أبو الحسن،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البخاري </w:t>
      </w:r>
      <w:r>
        <w:rPr>
          <w:rStyle w:val="FootnoteAnchor"/>
          <w:rtl w:val="true"/>
        </w:rPr>
        <w:footnoteReference w:id="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سليم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و معنا امرأة فأتت ابن عمر، قاله حيوة بن شريح عن من حدّثه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سليم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و معنا امرأة فأتت ابن عمر،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بن شريح عمن حدّثه عنه</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bookmarkStart w:id="231" w:name="pg16740_192328"/>
    </w:p>
    <w:p>
      <w:pPr>
        <w:pStyle w:val="BookText"/>
        <w:rPr/>
      </w:pPr>
      <w:bookmarkEnd w:id="231"/>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عذبة، روى عن عمر، روى عنه شريح بن عبيد </w:t>
      </w:r>
      <w:r>
        <w:rPr>
          <w:rStyle w:val="FootnoteAnchor"/>
          <w:rtl w:val="true"/>
        </w:rPr>
        <w:footnoteReference w:id="384"/>
      </w:r>
      <w:r>
        <w:rPr>
          <w:rFonts w:ascii="Amiri" w:hAnsi="Amiri" w:eastAsia="Amiri" w:cs="Amiri"/>
          <w:color w:val="111111"/>
          <w:sz w:val="28"/>
          <w:sz w:val="28"/>
          <w:szCs w:val="28"/>
          <w:rtl w:val="true"/>
          <w:lang w:bidi="ar-SA"/>
        </w:rPr>
        <w:t>،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أنبأ تمام، أنا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 أنا أبو</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زرعة، قال في الطبقة التي تلي أصحاب رسول اللّه صلى اللّه عليه و سلّم و هي العليا، أبو عذبة الحضرمي روى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أنا أبو عبد اللّه بن أبي الحديد، أنا الربعي، أنا الكلابي، أنا ابن جوصا،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و أبو عبد اللّه قراءة، عن أبي الحسين الصيرفي، أنا عبد اللّه بن عتّاب، أنا ابن جوصا،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الأولى ممن أدرك عمر و أبا عبيدة و معاذا و 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عذبة الحضرمي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النرسي، أنا علي بن المحسن التنوخي، أنا محمّد بن المظفر، أنا بكر ابن أحمد بن حفص، نا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عذبة الحضرمي حج في خلافة عمر بن الخطاب، و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يعرف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عذبة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عذبة بعين مفتوحة و ذال معجمة و باء معجمة بواحدة، فهو أبو عذبة،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عليهم بالغلام الثقفي</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4681926_73709187"/>
      <w:bookmarkStart w:id="233" w:name="_Toc94"/>
      <w:bookmarkEnd w:id="232"/>
      <w:r>
        <w:rPr/>
        <w:t>8708</w:t>
      </w:r>
      <w:r>
        <w:rPr>
          <w:rtl w:val="true"/>
        </w:rPr>
        <w:t xml:space="preserve"> - </w:t>
      </w:r>
      <w:r>
        <w:rPr>
          <w:rtl w:val="true"/>
        </w:rPr>
        <w:t>أبو العذراء</w:t>
      </w:r>
      <w:bookmarkEnd w:id="233"/>
    </w:p>
    <w:p>
      <w:pPr>
        <w:pStyle w:val="BookText"/>
        <w:rPr/>
      </w:pPr>
      <w:r>
        <w:rPr>
          <w:rFonts w:eastAsia="IRNazanin" w:cs="IRNazanin"/>
          <w:color w:val="111111"/>
          <w:sz w:val="28"/>
          <w:szCs w:val="28"/>
          <w:lang w:bidi="fa-IR"/>
        </w:rPr>
        <w:t>8708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العذراء </w:t>
      </w:r>
      <w:r>
        <w:rPr>
          <w:rStyle w:val="FootnoteAnchor"/>
          <w:rtl w:val="true"/>
        </w:rPr>
        <w:footnoteReference w:id="38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الدرداء، و قيل عن أم الدرداء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عمير </w:t>
      </w:r>
      <w:r>
        <w:rPr>
          <w:rStyle w:val="FootnoteAnchor"/>
          <w:rtl w:val="true"/>
        </w:rPr>
        <w:footnoteReference w:id="388"/>
      </w:r>
      <w:r>
        <w:rPr>
          <w:rFonts w:ascii="Amiri" w:hAnsi="Amiri" w:eastAsia="Amiri" w:cs="Amiri"/>
          <w:color w:val="111111"/>
          <w:sz w:val="28"/>
          <w:sz w:val="28"/>
          <w:szCs w:val="28"/>
          <w:rtl w:val="true"/>
          <w:lang w:bidi="ar-SA"/>
        </w:rPr>
        <w:t>بن هانئ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المعدل عنه، أنا أبو نعيم الحافظ‍‌، نا سليمان بن أحمد، نا عبد اللّه بن الحسين المصيصي، نا موسى بن داود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الحصين، أنا أبو علي بن المذهب، أنا أبو بكر بن مالك، نا عبد اللّه بن أحمد، حدّثني أبي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بكر وجيه بن طاهر، أنا أحمد بن الحسن الأزهري، أنا أبو محمّد الحسن بن أحمد المخلدي، أنا أبو بكر عبد اللّه بن محمّد بن مسلم الأسفرايني، نا موسى بن سهل،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موسى بن داود، نا عبد الرّحمن بن ثابت بن ثوبان،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هانئ، عن أبي العذراء،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أجلوا اللّه يغفر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زاد المصيصي له، و في حديث الأسفرايني يعني أسلموا، و سقط‍‌ من حديثه ذكر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مسلمة بن عبد اللّه العدل، عن عمير، عن أبي العذراء، عن أم الدرداء،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أنبأ أبو الفرج سهل بن بشر ابن أحمد، أنبأ أبو بكر خليل بن هبة اللّه بن خليل، أنا عبد الوهاب بن الحسن الكلابي، نا أبو الجهم أحمد بن الحسين بن طلاب المشغرائي </w:t>
      </w:r>
      <w:r>
        <w:rPr>
          <w:rStyle w:val="FootnoteAnchor"/>
          <w:rtl w:val="true"/>
        </w:rPr>
        <w:footnoteReference w:id="390"/>
      </w:r>
      <w:r>
        <w:rPr>
          <w:rFonts w:ascii="Amiri" w:hAnsi="Amiri" w:eastAsia="Amiri" w:cs="Amiri"/>
          <w:color w:val="111111"/>
          <w:sz w:val="28"/>
          <w:sz w:val="28"/>
          <w:szCs w:val="28"/>
          <w:rtl w:val="true"/>
          <w:lang w:bidi="ar-SA"/>
        </w:rPr>
        <w:t>،نا العباس بن الوليد بن صبح الخلال، نا مروان، يعني ابن محمّد الطاطري، نا مسلمة العدل، عن عمير بن هانئ، عن أبي العذراء عن أم الدرداء، عن أبي الدرداء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أحلوا </w:t>
      </w:r>
      <w:r>
        <w:rPr>
          <w:rStyle w:val="FootnoteAnchor"/>
          <w:rtl w:val="true"/>
        </w:rPr>
        <w:footnoteReference w:id="391"/>
      </w:r>
      <w:r>
        <w:rPr>
          <w:rFonts w:ascii="Amiri" w:hAnsi="Amiri" w:eastAsia="Amiri" w:cs="Amiri"/>
          <w:color w:val="111111"/>
          <w:sz w:val="28"/>
          <w:sz w:val="28"/>
          <w:szCs w:val="28"/>
          <w:rtl w:val="true"/>
          <w:lang w:bidi="ar-SA"/>
        </w:rPr>
        <w:t>اللّه يغفر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اللّه يغفر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للّه يغفر لكم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أنبأناه عاليا أبو علي الحسن بن أحمد، أنا أبو نعيم الحافظ‍‌ </w:t>
      </w:r>
      <w:r>
        <w:rPr>
          <w:rStyle w:val="FootnoteAnchor"/>
          <w:rtl w:val="true"/>
        </w:rPr>
        <w:footnoteReference w:id="392"/>
      </w:r>
      <w:r>
        <w:rPr>
          <w:rFonts w:ascii="IRNazanin" w:hAnsi="IRNazanin" w:eastAsia="IRNazanin"/>
          <w:color w:val="111111"/>
          <w:sz w:val="28"/>
          <w:sz w:val="28"/>
          <w:szCs w:val="28"/>
          <w:rtl w:val="true"/>
          <w:lang w:bidi="fa-IR"/>
        </w:rPr>
        <w:t xml:space="preserve">،نا أبو عمرو بن </w:t>
      </w:r>
      <w:bookmarkStart w:id="234" w:name="pg16740_192330"/>
    </w:p>
    <w:p>
      <w:pPr>
        <w:pStyle w:val="BookText"/>
        <w:rPr/>
      </w:pPr>
      <w:bookmarkEnd w:id="234"/>
      <w:r>
        <w:rPr>
          <w:rFonts w:ascii="Amiri" w:hAnsi="Amiri" w:eastAsia="Amiri" w:cs="Amiri"/>
          <w:color w:val="111111"/>
          <w:sz w:val="28"/>
          <w:sz w:val="28"/>
          <w:szCs w:val="28"/>
          <w:rtl w:val="true"/>
          <w:lang w:bidi="ar-SA"/>
        </w:rPr>
        <w:t>حمدان، نا الحسن بن سفيان، نا العباس بن الوليد بن صبح الدمشقي، نا مروان، نا مسلمة المعدل، عن عمير بن هانئ، عن أبي العذراء،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أحلوا </w:t>
      </w:r>
      <w:r>
        <w:rPr>
          <w:rStyle w:val="FootnoteAnchor"/>
          <w:rtl w:val="true"/>
        </w:rPr>
        <w:footnoteReference w:id="393"/>
      </w:r>
      <w:r>
        <w:rPr>
          <w:rFonts w:ascii="Amiri" w:hAnsi="Amiri" w:eastAsia="Amiri" w:cs="Amiri"/>
          <w:color w:val="111111"/>
          <w:sz w:val="28"/>
          <w:sz w:val="28"/>
          <w:szCs w:val="28"/>
          <w:rtl w:val="true"/>
          <w:lang w:bidi="ar-SA"/>
        </w:rPr>
        <w:t>اللّه يغفر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أسلموا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مسلمة، و هو من أهل داريا، عن عمير مجودا، و قد رواه ابن ثوبان عن عمير من غير ذكر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منده،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العذراء روى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أجلوا اللّه 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عمير بن هانئ،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ابن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العذراء روى عن أم الدرداء، عن أبي الدرداء، روى عنه عمير بن هانئ العنسي</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4681928_73709187"/>
      <w:bookmarkStart w:id="236" w:name="_Toc95"/>
      <w:bookmarkEnd w:id="235"/>
      <w:r>
        <w:rPr/>
        <w:t>8709</w:t>
      </w:r>
      <w:r>
        <w:rPr>
          <w:rtl w:val="true"/>
        </w:rPr>
        <w:t xml:space="preserve"> - </w:t>
      </w:r>
      <w:r>
        <w:rPr>
          <w:rtl w:val="true"/>
        </w:rPr>
        <w:t>أبو العريان المخزومي</w:t>
      </w:r>
      <w:bookmarkEnd w:id="236"/>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من رواية أبي علي أحمد بن عبد اللّه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عن أبي عبيد معمر بن المثنى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أن أبا العريان المخزومي كان بباب معاوية بعد دعوة زياد بأيام، فأقبل زياد ليدخل على معاوية، فلمّا رآه الناس تحسحسوا له، فقال أبو العريان و كان مكفوف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زياد ابن أبي سفيان‌؟ و اللّه ما أعرف له ابنا، يقال له زياد، أما و اللّه لربّ‌ وضيع قد رفعه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نمي الكلام إلى معاوية، فقال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عنك لسان أعمى بني مخزوم، فبعث إليه زياد بمال، فلما أتاه به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اللّه ابن عمي، و جزاه خيرا، فلما كان الغد مرّ به زياد و هو يتكلم، </w:t>
      </w:r>
      <w:bookmarkStart w:id="237" w:name="pg16740_192331"/>
    </w:p>
    <w:p>
      <w:pPr>
        <w:pStyle w:val="BookText"/>
        <w:rPr/>
      </w:pPr>
      <w:bookmarkEnd w:id="237"/>
      <w:r>
        <w:rPr>
          <w:rFonts w:ascii="Amiri" w:hAnsi="Amiri" w:eastAsia="Amiri" w:cs="Amiri"/>
          <w:color w:val="111111"/>
          <w:sz w:val="28"/>
          <w:sz w:val="28"/>
          <w:szCs w:val="28"/>
          <w:rtl w:val="true"/>
          <w:lang w:bidi="ar-SA"/>
        </w:rPr>
        <w:t>و يحسحس له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عرفت حزم أبي سفيان في منطقه، و نمي الحديث إلى معاوية،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لبثتك الدنانير التي رشيت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لوّنتك أبا العريان الوانا</w:t>
      </w:r>
    </w:p>
    <w:p>
      <w:pPr>
        <w:pStyle w:val="BookText"/>
        <w:rPr/>
      </w:pPr>
      <w:r>
        <w:rPr>
          <w:rFonts w:ascii="Amiri" w:hAnsi="Amiri" w:eastAsia="Amiri" w:cs="Amiri"/>
          <w:color w:val="111111"/>
          <w:sz w:val="28"/>
          <w:sz w:val="28"/>
          <w:szCs w:val="28"/>
          <w:rtl w:val="true"/>
          <w:lang w:bidi="ar-SA"/>
        </w:rPr>
        <w:t xml:space="preserve">أمسى زياد أصيلا في أرومته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عرفت له الحق الذي كانا</w:t>
      </w:r>
    </w:p>
    <w:p>
      <w:pPr>
        <w:pStyle w:val="BookText"/>
        <w:rPr/>
      </w:pPr>
      <w:r>
        <w:rPr>
          <w:rFonts w:ascii="Amiri" w:hAnsi="Amiri" w:eastAsia="Amiri" w:cs="Amiri"/>
          <w:color w:val="111111"/>
          <w:sz w:val="28"/>
          <w:sz w:val="28"/>
          <w:szCs w:val="28"/>
          <w:rtl w:val="true"/>
          <w:lang w:bidi="ar-SA"/>
        </w:rPr>
        <w:t xml:space="preserve">للّه درّ زياد لو تعجّلها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له دون ما يخشاه قربانا</w:t>
      </w:r>
    </w:p>
    <w:p>
      <w:pPr>
        <w:pStyle w:val="BookText"/>
        <w:rPr/>
      </w:pPr>
      <w:r>
        <w:rPr>
          <w:rFonts w:ascii="Amiri" w:hAnsi="Amiri" w:eastAsia="Amiri" w:cs="Amiri"/>
          <w:color w:val="111111"/>
          <w:sz w:val="28"/>
          <w:sz w:val="28"/>
          <w:szCs w:val="28"/>
          <w:rtl w:val="true"/>
          <w:lang w:bidi="ar-SA"/>
        </w:rPr>
        <w:t>فكتب إليه أبو العريان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زياد فلم أظلمه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أردت بما حاولت بهتانا</w:t>
      </w:r>
    </w:p>
    <w:p>
      <w:pPr>
        <w:pStyle w:val="Heading4"/>
        <w:numPr>
          <w:ilvl w:val="3"/>
          <w:numId w:val="1"/>
        </w:numPr>
        <w:rPr/>
      </w:pPr>
      <w:bookmarkStart w:id="238" w:name="__RefHeading___Toc4681930_73709187"/>
      <w:bookmarkStart w:id="239" w:name="_Toc96"/>
      <w:bookmarkEnd w:id="238"/>
      <w:r>
        <w:rPr/>
        <w:t>8710</w:t>
      </w:r>
      <w:r>
        <w:rPr>
          <w:rtl w:val="true"/>
        </w:rPr>
        <w:t xml:space="preserve"> - </w:t>
      </w:r>
      <w:r>
        <w:rPr>
          <w:rtl w:val="true"/>
        </w:rPr>
        <w:t>أبو عطية المذبوح</w:t>
      </w:r>
      <w:bookmarkEnd w:id="239"/>
    </w:p>
    <w:p>
      <w:pPr>
        <w:pStyle w:val="BookText"/>
        <w:rPr/>
      </w:pPr>
      <w:r>
        <w:rPr>
          <w:rFonts w:ascii="Amiri" w:hAnsi="Amiri" w:eastAsia="Amiri" w:cs="Amiri"/>
          <w:color w:val="111111"/>
          <w:sz w:val="28"/>
          <w:sz w:val="28"/>
          <w:szCs w:val="28"/>
          <w:rtl w:val="true"/>
          <w:lang w:bidi="ar-SA"/>
        </w:rPr>
        <w:t>اسمه عبد الرّحمن بن قيس،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4681932_73709187"/>
      <w:bookmarkStart w:id="241" w:name="_Toc97"/>
      <w:bookmarkEnd w:id="240"/>
      <w:r>
        <w:rPr/>
        <w:t>8711</w:t>
      </w:r>
      <w:r>
        <w:rPr>
          <w:rtl w:val="true"/>
        </w:rPr>
        <w:t xml:space="preserve"> - </w:t>
      </w:r>
      <w:r>
        <w:rPr>
          <w:rtl w:val="true"/>
        </w:rPr>
        <w:t>أبو عفير الدؤلي</w:t>
      </w:r>
      <w:bookmarkEnd w:id="241"/>
    </w:p>
    <w:p>
      <w:pPr>
        <w:pStyle w:val="BookText"/>
        <w:rPr/>
      </w:pPr>
      <w:r>
        <w:rPr>
          <w:rFonts w:ascii="Amiri" w:hAnsi="Amiri" w:eastAsia="Amiri" w:cs="Amiri"/>
          <w:color w:val="111111"/>
          <w:sz w:val="28"/>
          <w:sz w:val="28"/>
          <w:szCs w:val="28"/>
          <w:rtl w:val="true"/>
          <w:lang w:bidi="ar-SA"/>
        </w:rPr>
        <w:t>شاعر كان عند عبد الملك بن مروان، و حكى عن أبي الأسود الديلي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مهدية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مناولة و إذنا، و قرأ عليّ‌ إسناده، أنا محمّد بن الحسين، أنا المعافى بن زكريا </w:t>
      </w:r>
      <w:r>
        <w:rPr>
          <w:rStyle w:val="FootnoteAnchor"/>
          <w:rtl w:val="true"/>
        </w:rPr>
        <w:footnoteReference w:id="395"/>
      </w:r>
      <w:r>
        <w:rPr>
          <w:rFonts w:ascii="Amiri" w:hAnsi="Amiri" w:eastAsia="Amiri" w:cs="Amiri"/>
          <w:color w:val="111111"/>
          <w:sz w:val="28"/>
          <w:sz w:val="28"/>
          <w:szCs w:val="28"/>
          <w:rtl w:val="true"/>
          <w:lang w:bidi="ar-SA"/>
        </w:rPr>
        <w:t>،نا محمّد بن القاسم، حدّثني أبي، نا أبو الهيثم الغنوي، ثنا الرياشي، عن الأصمعي، عن أبي مهدية، أخبرني أبو عفير الدؤلي و كان شاعرا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الملك بن مروان إذ دخل أبو الأسود الدؤلي و كان أحول ذميما قبيح المنظر، فقال له عبد الملك يمازحه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لو علّقت عليك عوذة تدفع عنك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جوابا يا أمير المؤمنين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أفنى الجديد الذي فارقت </w:t>
      </w:r>
      <w:r>
        <w:rPr>
          <w:rStyle w:val="FootnoteAnchor"/>
          <w:rtl w:val="true"/>
        </w:rPr>
        <w:footnoteReference w:id="396"/>
      </w:r>
      <w:r>
        <w:rPr>
          <w:rFonts w:ascii="Amiri" w:hAnsi="Amiri" w:eastAsia="Amiri" w:cs="Amiri"/>
          <w:color w:val="111111"/>
          <w:sz w:val="28"/>
          <w:sz w:val="28"/>
          <w:szCs w:val="28"/>
          <w:rtl w:val="true"/>
          <w:lang w:bidi="ar-SA"/>
        </w:rPr>
        <w:t xml:space="preserve">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الجديدين من آت و منطلق</w:t>
      </w:r>
    </w:p>
    <w:p>
      <w:pPr>
        <w:pStyle w:val="BookText"/>
        <w:rPr/>
      </w:pPr>
      <w:r>
        <w:rPr>
          <w:rFonts w:ascii="Amiri" w:hAnsi="Amiri" w:eastAsia="Amiri" w:cs="Amiri"/>
          <w:color w:val="111111"/>
          <w:sz w:val="28"/>
          <w:sz w:val="28"/>
          <w:szCs w:val="28"/>
          <w:rtl w:val="true"/>
          <w:lang w:bidi="ar-SA"/>
        </w:rPr>
        <w:t xml:space="preserve">لم يتركا لي في طول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يخاف عليه لدعة الحدق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لئن كانت أبلتني السنون، و أسرعت إلي المنون، لما أبليت ذلك إلا في </w:t>
      </w:r>
      <w:bookmarkStart w:id="242" w:name="pg16740_192332"/>
    </w:p>
    <w:p>
      <w:pPr>
        <w:pStyle w:val="BookText"/>
        <w:rPr/>
      </w:pPr>
      <w:bookmarkEnd w:id="242"/>
      <w:r>
        <w:rPr>
          <w:rFonts w:ascii="Amiri" w:hAnsi="Amiri" w:eastAsia="Amiri" w:cs="Amiri"/>
          <w:color w:val="111111"/>
          <w:sz w:val="28"/>
          <w:sz w:val="28"/>
          <w:szCs w:val="28"/>
          <w:rtl w:val="true"/>
          <w:lang w:bidi="ar-SA"/>
        </w:rPr>
        <w:t xml:space="preserve">موضعه، و لرب يوم كنت فيه إلى الآنسات أشهى منك إليهن في يومك هذا على عجبك بنفسك، و إني اليوم لكما قال امرؤ القيس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أراهن لا يحببن من قل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رأين الشيب فيه و قوّسا</w:t>
      </w:r>
    </w:p>
    <w:p>
      <w:pPr>
        <w:pStyle w:val="BookText"/>
        <w:rPr/>
      </w:pPr>
      <w:r>
        <w:rPr>
          <w:rFonts w:ascii="Amiri" w:hAnsi="Amiri" w:eastAsia="Amiri" w:cs="Amiri"/>
          <w:color w:val="111111"/>
          <w:sz w:val="28"/>
          <w:sz w:val="28"/>
          <w:szCs w:val="28"/>
          <w:rtl w:val="true"/>
          <w:lang w:bidi="ar-SA"/>
        </w:rPr>
        <w:t xml:space="preserve">و لقد كنت كما قال أيضا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يرعن إلى صوتي إذا ما سمعنه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ترعوي عيط‍‌ إلى صوت أعيسا</w:t>
      </w:r>
    </w:p>
    <w:p>
      <w:pPr>
        <w:pStyle w:val="BookText"/>
        <w:rPr/>
      </w:pPr>
      <w:r>
        <w:rPr>
          <w:rFonts w:ascii="Amiri" w:hAnsi="Amiri" w:eastAsia="Amiri" w:cs="Amiri"/>
          <w:color w:val="111111"/>
          <w:sz w:val="28"/>
          <w:sz w:val="28"/>
          <w:szCs w:val="28"/>
          <w:rtl w:val="true"/>
          <w:lang w:bidi="ar-SA"/>
        </w:rPr>
        <w:t>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من شيخ ما أعظم همتك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العيط‍‌ جمع عيطاء، و هي الناقة الطويلة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أبيض تعلوه شقرة، و من العيط‍‌ قول ذي الرمة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عيط‍‌ كأسراب الحدوج </w:t>
      </w:r>
      <w:r>
        <w:rPr>
          <w:rStyle w:val="FootnoteAnchor"/>
          <w:rtl w:val="true"/>
        </w:rPr>
        <w:footnoteReference w:id="402"/>
      </w:r>
      <w:r>
        <w:rPr>
          <w:rFonts w:ascii="Amiri" w:hAnsi="Amiri" w:eastAsia="Amiri" w:cs="Amiri"/>
          <w:color w:val="111111"/>
          <w:sz w:val="28"/>
          <w:sz w:val="28"/>
          <w:szCs w:val="28"/>
          <w:rtl w:val="true"/>
          <w:lang w:bidi="ar-SA"/>
        </w:rPr>
        <w:t xml:space="preserve">تشوفت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معاصيرها و العاتقات العوانس</w:t>
      </w:r>
    </w:p>
    <w:p>
      <w:pPr>
        <w:pStyle w:val="Heading4"/>
        <w:numPr>
          <w:ilvl w:val="3"/>
          <w:numId w:val="1"/>
        </w:numPr>
        <w:rPr/>
      </w:pPr>
      <w:bookmarkStart w:id="243" w:name="__RefHeading___Toc4681934_73709187"/>
      <w:bookmarkStart w:id="244" w:name="_Toc98"/>
      <w:bookmarkEnd w:id="243"/>
      <w:r>
        <w:rPr/>
        <w:t>8712</w:t>
      </w:r>
      <w:r>
        <w:rPr>
          <w:rtl w:val="true"/>
        </w:rPr>
        <w:t xml:space="preserve"> - </w:t>
      </w:r>
      <w:r>
        <w:rPr>
          <w:rtl w:val="true"/>
        </w:rPr>
        <w:t>أبو عبيد</w:t>
      </w:r>
      <w:bookmarkEnd w:id="244"/>
    </w:p>
    <w:p>
      <w:pPr>
        <w:pStyle w:val="BookText"/>
        <w:rPr/>
      </w:pPr>
      <w:r>
        <w:rPr>
          <w:rFonts w:ascii="Amiri" w:hAnsi="Amiri" w:eastAsia="Amiri" w:cs="Amiri"/>
          <w:color w:val="111111"/>
          <w:sz w:val="28"/>
          <w:sz w:val="28"/>
          <w:szCs w:val="28"/>
          <w:rtl w:val="true"/>
          <w:lang w:bidi="ar-SA"/>
        </w:rPr>
        <w:t>قاض، اسمه هاشم بن بلال، تقدم ذكره في حرف الهاء</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4681936_73709187"/>
      <w:bookmarkStart w:id="246" w:name="_Toc99"/>
      <w:bookmarkEnd w:id="245"/>
      <w:r>
        <w:rPr/>
        <w:t>8713</w:t>
      </w:r>
      <w:r>
        <w:rPr>
          <w:rtl w:val="true"/>
        </w:rPr>
        <w:t xml:space="preserve"> - </w:t>
      </w:r>
      <w:r>
        <w:rPr>
          <w:rtl w:val="true"/>
        </w:rPr>
        <w:t>أبو عقيل المبتلى</w:t>
      </w:r>
      <w:bookmarkEnd w:id="246"/>
    </w:p>
    <w:p>
      <w:pPr>
        <w:pStyle w:val="BookText"/>
        <w:rPr/>
      </w:pPr>
      <w:r>
        <w:rPr>
          <w:rFonts w:ascii="Amiri" w:hAnsi="Amiri" w:eastAsia="Amiri" w:cs="Amiri"/>
          <w:color w:val="111111"/>
          <w:sz w:val="28"/>
          <w:sz w:val="28"/>
          <w:szCs w:val="28"/>
          <w:rtl w:val="true"/>
          <w:lang w:bidi="ar-SA"/>
        </w:rPr>
        <w:t>أحد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إسحاق إبراهيم بن محمّد بن الحسن بن متّويه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العساف محمّد بن الحسن بن محمّد العلوي الأصبهاني في كتابه، أنا أبو سعيد عبد الرّحمن بن أحمد بن عمر بن يزيد الصفار، نا جدي أبو بكر عبد اللّه بن أحمد بن القاسم، نا إبراهيم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عقيل المبتلى المصاب بدمشق يقول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مبتدأ وراثة العابدين الفكر، ثم ورثوا من الفكر العبر، ثم ورثوا من العبر البصر، ثم ورثوا من البصر العمل، ثم ورثوا من العمل الانتفاع، و جاءتهم الجوائز من رب العالمين بعد ما ألفت قيام الليل</w:t>
      </w:r>
      <w:r>
        <w:rPr>
          <w:rFonts w:eastAsia="Amiri" w:cs="Amiri" w:ascii="Amiri" w:hAnsi="Amiri"/>
          <w:color w:val="111111"/>
          <w:sz w:val="28"/>
          <w:szCs w:val="28"/>
          <w:rtl w:val="true"/>
          <w:lang w:bidi="ar-SA"/>
        </w:rPr>
        <w:t xml:space="preserve">. </w:t>
      </w:r>
      <w:bookmarkStart w:id="247" w:name="pg16740_192333"/>
    </w:p>
    <w:p>
      <w:pPr>
        <w:pStyle w:val="Heading4"/>
        <w:numPr>
          <w:ilvl w:val="3"/>
          <w:numId w:val="1"/>
        </w:numPr>
        <w:rPr/>
      </w:pPr>
      <w:bookmarkStart w:id="248" w:name="__RefHeading___Toc4681938_73709187"/>
      <w:bookmarkStart w:id="249" w:name="_Toc100"/>
      <w:bookmarkEnd w:id="247"/>
      <w:bookmarkEnd w:id="248"/>
      <w:r>
        <w:rPr/>
        <w:t>8714</w:t>
      </w:r>
      <w:r>
        <w:rPr>
          <w:rtl w:val="true"/>
        </w:rPr>
        <w:t xml:space="preserve"> - </w:t>
      </w:r>
      <w:r>
        <w:rPr>
          <w:rtl w:val="true"/>
        </w:rPr>
        <w:t>أبو علقمة بن أبي كبير الأسلمي</w:t>
      </w:r>
      <w:bookmarkEnd w:id="249"/>
    </w:p>
    <w:p>
      <w:pPr>
        <w:pStyle w:val="BookText"/>
        <w:rPr/>
      </w:pPr>
      <w:r>
        <w:rPr>
          <w:rFonts w:ascii="Amiri" w:hAnsi="Amiri" w:eastAsia="Amiri" w:cs="Amiri"/>
          <w:color w:val="111111"/>
          <w:sz w:val="28"/>
          <w:sz w:val="28"/>
          <w:szCs w:val="28"/>
          <w:rtl w:val="true"/>
          <w:lang w:bidi="ar-SA"/>
        </w:rPr>
        <w:t>حكى عن كعب الأحبار، و سأله عبد الملك بن مروان عن أمر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مسروح الصدفي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أنا محمّد بن جعفر بن أحمد بن محمّد بن يحيى بن حمزة الحضرمي، نا جدي أحمد بن محمّد بن يحيى، نا أبي، عن أبيه يحيى بن حمزة، حدّثني يحيى بن أيوب، عن عبد اللّه بن مسروح الصدفي عن أبي علقمة بن أبي كبير </w:t>
      </w:r>
      <w:r>
        <w:rPr>
          <w:rStyle w:val="FootnoteAnchor"/>
          <w:rtl w:val="true"/>
        </w:rPr>
        <w:footnoteReference w:id="403"/>
      </w:r>
      <w:r>
        <w:rPr>
          <w:rFonts w:ascii="Amiri" w:hAnsi="Amiri" w:eastAsia="Amiri" w:cs="Amiri"/>
          <w:color w:val="111111"/>
          <w:sz w:val="28"/>
          <w:sz w:val="28"/>
          <w:szCs w:val="28"/>
          <w:rtl w:val="true"/>
          <w:lang w:bidi="ar-SA"/>
        </w:rPr>
        <w:t>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خلص الأمر إلى عبد الملك بن مروان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أخبرك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يخصّك، و يسرّ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الأمر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الأعماق على يد الواحد و العشرين خليفة من بعدك</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681940_73709187"/>
      <w:bookmarkStart w:id="251" w:name="_Toc101"/>
      <w:bookmarkEnd w:id="250"/>
      <w:r>
        <w:rPr/>
        <w:t>8715</w:t>
      </w:r>
      <w:r>
        <w:rPr>
          <w:rtl w:val="true"/>
        </w:rPr>
        <w:t xml:space="preserve"> - </w:t>
      </w:r>
      <w:r>
        <w:rPr>
          <w:rtl w:val="true"/>
        </w:rPr>
        <w:t>أبو علقمة النميري  المضحك</w:t>
      </w:r>
      <w:bookmarkEnd w:id="251"/>
    </w:p>
    <w:p>
      <w:pPr>
        <w:pStyle w:val="BookText"/>
        <w:rPr/>
      </w:pPr>
      <w:r>
        <w:rPr>
          <w:rFonts w:eastAsia="Amiri" w:cs="Amiri" w:ascii="Amiri" w:hAnsi="Amiri"/>
          <w:color w:val="111111"/>
          <w:sz w:val="28"/>
          <w:szCs w:val="28"/>
          <w:lang w:bidi="ar-SA"/>
        </w:rPr>
        <w:t>8715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علقمة النميري </w:t>
      </w:r>
      <w:r>
        <w:rPr>
          <w:rStyle w:val="FootnoteAnchor"/>
          <w:rtl w:val="true"/>
        </w:rPr>
        <w:footnoteReference w:id="404"/>
      </w:r>
      <w:r>
        <w:rPr>
          <w:rFonts w:ascii="Amiri" w:hAnsi="Amiri" w:eastAsia="Amiri" w:cs="Amiri"/>
          <w:color w:val="111111"/>
          <w:sz w:val="28"/>
          <w:sz w:val="28"/>
          <w:szCs w:val="28"/>
          <w:rtl w:val="true"/>
          <w:lang w:bidi="ar-SA"/>
        </w:rPr>
        <w:t>المضحك</w:t>
      </w:r>
    </w:p>
    <w:p>
      <w:pPr>
        <w:pStyle w:val="BookText"/>
        <w:rPr/>
      </w:pPr>
      <w:r>
        <w:rPr>
          <w:rFonts w:ascii="Amiri" w:hAnsi="Amiri" w:eastAsia="Amiri" w:cs="Amiri"/>
          <w:color w:val="111111"/>
          <w:sz w:val="28"/>
          <w:sz w:val="28"/>
          <w:szCs w:val="28"/>
          <w:rtl w:val="true"/>
          <w:lang w:bidi="ar-SA"/>
        </w:rPr>
        <w:t xml:space="preserve">أظنه بصريا، دخل دمشق على ما حكاه عن نفسه، و ذكر دخوله في حكاية أوردتها في ترجمة عبد الرحيم بن محمّد بن أحمد الجرشي في حرف العين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الحسين أحمد بن كامل بن جاهد، عن أبي بكر الخطيب، أنا أبو القاسم الدقاق، أنا عيسى بن المتوكل الهاشمي، أنا محمّد بن خلف بن المرزبان، حدّثني إسحاق بن محمّد بن أبان الكوفي، حدّثني بشر بن حجر،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انقطع إلى أبي علقمة غلام يخدمه فأراد أبو علقمة البكور </w:t>
      </w:r>
      <w:r>
        <w:rPr>
          <w:rStyle w:val="FootnoteAnchor"/>
          <w:rtl w:val="true"/>
        </w:rPr>
        <w:footnoteReference w:id="406"/>
      </w:r>
      <w:r>
        <w:rPr>
          <w:rFonts w:ascii="Amiri" w:hAnsi="Amiri" w:eastAsia="Amiri" w:cs="Amiri"/>
          <w:color w:val="111111"/>
          <w:sz w:val="28"/>
          <w:sz w:val="28"/>
          <w:szCs w:val="28"/>
          <w:rtl w:val="true"/>
          <w:lang w:bidi="ar-SA"/>
        </w:rPr>
        <w:t>في بعض حوائجه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غلام أ صقعت </w:t>
      </w:r>
      <w:r>
        <w:rPr>
          <w:rStyle w:val="FootnoteAnchor"/>
          <w:rtl w:val="true"/>
        </w:rPr>
        <w:footnoteReference w:id="407"/>
      </w:r>
      <w:r>
        <w:rPr>
          <w:rFonts w:ascii="Amiri" w:hAnsi="Amiri" w:eastAsia="Amiri" w:cs="Amiri"/>
          <w:color w:val="111111"/>
          <w:sz w:val="28"/>
          <w:sz w:val="28"/>
          <w:szCs w:val="28"/>
          <w:rtl w:val="true"/>
          <w:lang w:bidi="ar-SA"/>
        </w:rPr>
        <w:t>العتاريف‌؟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زقفيلم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زقفيلم‌؟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العتاريف‌؟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صاح منها شيء بعد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أنا عبيد اللّه السكري، نا المنقري، قال عبد اللّه بن محمّد بن عبد اللّه التكراوي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أبو علقمة الأعرابي إلى الحجّام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قضم المحاجم، و ازنج و لا تربج </w:t>
      </w:r>
      <w:r>
        <w:rPr>
          <w:rStyle w:val="FootnoteAnchor"/>
          <w:rtl w:val="true"/>
        </w:rPr>
        <w:footnoteReference w:id="408"/>
      </w:r>
      <w:r>
        <w:rPr>
          <w:rFonts w:ascii="Amiri" w:hAnsi="Amiri" w:eastAsia="Amiri" w:cs="Amiri"/>
          <w:color w:val="111111"/>
          <w:sz w:val="28"/>
          <w:sz w:val="28"/>
          <w:szCs w:val="28"/>
          <w:rtl w:val="true"/>
          <w:lang w:bidi="ar-SA"/>
        </w:rPr>
        <w:t>،اجعل طعنك و خزا، و مصك حفزا، لا تكرهن أبيا و لا تردن آتيا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عليّ‌ خمسون سنة لم أقاتل في الهرب، يعني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الوحش المقرئ عنه، نا أبو أحمد عبيد اللّه بن محمّد الفرضي، نا أبو طاهر عبد الواحد بن عمر بن أبي هاشم المقرئ، إملاء، نا إسماعيل بن يونس، نا أحمد بن الحارث الخرّاز </w:t>
      </w:r>
      <w:r>
        <w:rPr>
          <w:rStyle w:val="FootnoteAnchor"/>
          <w:rtl w:val="true"/>
        </w:rPr>
        <w:footnoteReference w:id="409"/>
      </w:r>
      <w:r>
        <w:rPr>
          <w:rFonts w:ascii="Amiri" w:hAnsi="Amiri" w:eastAsia="Amiri" w:cs="Amiri"/>
          <w:color w:val="111111"/>
          <w:sz w:val="28"/>
          <w:sz w:val="28"/>
          <w:szCs w:val="28"/>
          <w:rtl w:val="true"/>
          <w:lang w:bidi="ar-SA"/>
        </w:rPr>
        <w:t>،عن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أبو علقمة الأعرابي أبا زلازل الحذاء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حذّاء احذ لي هذه 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تريد أن أحذوها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خصّر نطاقها، و غضّف معقبها، و أقب مقدّمها، و عرّج و نية الذؤابة بخزم دون بلوغ الرّصاف </w:t>
      </w:r>
      <w:r>
        <w:rPr>
          <w:rStyle w:val="FootnoteAnchor"/>
          <w:rtl w:val="true"/>
        </w:rPr>
        <w:footnoteReference w:id="410"/>
      </w:r>
      <w:r>
        <w:rPr>
          <w:rFonts w:ascii="Amiri" w:hAnsi="Amiri" w:eastAsia="Amiri" w:cs="Amiri"/>
          <w:color w:val="111111"/>
          <w:sz w:val="28"/>
          <w:sz w:val="28"/>
          <w:szCs w:val="28"/>
          <w:rtl w:val="true"/>
          <w:lang w:bidi="ar-SA"/>
        </w:rPr>
        <w:t>،و أنحل مخازم خزامها، و أوشك في العمل، فقام أبو زلازل، فتأبط‍‌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القرّيّة </w:t>
      </w:r>
      <w:r>
        <w:rPr>
          <w:rStyle w:val="FootnoteAnchor"/>
          <w:rtl w:val="true"/>
        </w:rPr>
        <w:footnoteReference w:id="411"/>
      </w:r>
      <w:r>
        <w:rPr>
          <w:rFonts w:ascii="Amiri" w:hAnsi="Amiri" w:eastAsia="Amiri" w:cs="Amiri"/>
          <w:color w:val="111111"/>
          <w:sz w:val="28"/>
          <w:sz w:val="28"/>
          <w:szCs w:val="28"/>
          <w:rtl w:val="true"/>
          <w:lang w:bidi="ar-SA"/>
        </w:rPr>
        <w:t>ليفسر لي ما خفي عليّ‌ من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اللّه بن أسد ابن عمار، عن عبد العزيز بن أحمد، أنا عبد الوهاب الميداني، حدّثني أبو الخير أحمد بن علي، حدّثني أبو أحمد بن أبي خليفة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علقمة النحوي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طرحنا هذا كفيلا، و من الكفيل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الأمين زعيما، و من الزعيم غريما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 للغريم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كثير الكلام، فمعك شيء فأرضاه و خلاه،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فعل غريمنا </w:t>
      </w:r>
      <w:r>
        <w:rPr>
          <w:rStyle w:val="FootnoteAnchor"/>
          <w:rtl w:val="true"/>
        </w:rPr>
        <w:footnoteReference w:id="4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ما بقع‌؟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ما استقلع‌؟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 طولت‌؟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فلم خليته‌؟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أرضاني فأرضيته، فضحك منه و سكت عنه</w:t>
      </w:r>
      <w:r>
        <w:rPr>
          <w:rFonts w:eastAsia="Amiri" w:cs="Amiri" w:ascii="Amiri" w:hAnsi="Amiri"/>
          <w:color w:val="111111"/>
          <w:sz w:val="28"/>
          <w:szCs w:val="28"/>
          <w:rtl w:val="true"/>
          <w:lang w:bidi="ar-SA"/>
        </w:rPr>
        <w:t xml:space="preserve">. </w:t>
      </w:r>
      <w:bookmarkStart w:id="252" w:name="pg16740_192335"/>
    </w:p>
    <w:p>
      <w:pPr>
        <w:pStyle w:val="Heading4"/>
        <w:numPr>
          <w:ilvl w:val="3"/>
          <w:numId w:val="1"/>
        </w:numPr>
        <w:rPr/>
      </w:pPr>
      <w:bookmarkStart w:id="253" w:name="__RefHeading___Toc4681942_73709187"/>
      <w:bookmarkStart w:id="254" w:name="_Toc102"/>
      <w:bookmarkEnd w:id="252"/>
      <w:bookmarkEnd w:id="253"/>
      <w:r>
        <w:rPr>
          <w:rtl w:val="true"/>
        </w:rPr>
        <w:t>ذكر  من اسمه أبو علي</w:t>
      </w:r>
      <w:bookmarkEnd w:id="254"/>
    </w:p>
    <w:p>
      <w:pPr>
        <w:pStyle w:val="Heading5"/>
        <w:numPr>
          <w:ilvl w:val="4"/>
          <w:numId w:val="1"/>
        </w:numPr>
        <w:rPr/>
      </w:pPr>
      <w:bookmarkStart w:id="255" w:name="__RefHeading___Toc4681944_73709187"/>
      <w:bookmarkStart w:id="256" w:name="_Toc103"/>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413"/>
      </w:r>
      <w:r>
        <w:rPr>
          <w:rFonts w:ascii="Amiri" w:hAnsi="Amiri" w:eastAsia="Amiri" w:cs="Amiri"/>
          <w:color w:val="111111"/>
          <w:sz w:val="28"/>
          <w:sz w:val="28"/>
          <w:szCs w:val="28"/>
          <w:rtl w:val="true"/>
          <w:lang w:bidi="ar-SA"/>
        </w:rPr>
        <w:t>من اسمه أبو علي</w:t>
      </w:r>
    </w:p>
    <w:p>
      <w:pPr>
        <w:pStyle w:val="Heading5"/>
        <w:numPr>
          <w:ilvl w:val="4"/>
          <w:numId w:val="1"/>
        </w:numPr>
        <w:rPr/>
      </w:pPr>
      <w:bookmarkStart w:id="257" w:name="__RefHeading___Toc4681946_73709187"/>
      <w:bookmarkStart w:id="258" w:name="_Toc104"/>
      <w:bookmarkEnd w:id="257"/>
      <w:r>
        <w:rPr/>
        <w:t>8716</w:t>
      </w:r>
      <w:r>
        <w:rPr>
          <w:rtl w:val="true"/>
        </w:rPr>
        <w:t xml:space="preserve"> - </w:t>
      </w:r>
      <w:r>
        <w:rPr>
          <w:rtl w:val="true"/>
        </w:rPr>
        <w:t>أبو علي البيروتي</w:t>
      </w:r>
      <w:bookmarkEnd w:id="258"/>
    </w:p>
    <w:p>
      <w:pPr>
        <w:pStyle w:val="BookText"/>
        <w:rPr/>
      </w:pPr>
      <w:r>
        <w:rPr>
          <w:rFonts w:eastAsia="Amiri" w:cs="Amiri" w:ascii="Amiri" w:hAnsi="Amiri"/>
          <w:color w:val="111111"/>
          <w:sz w:val="28"/>
          <w:szCs w:val="28"/>
          <w:lang w:bidi="ar-SA"/>
        </w:rPr>
        <w:t>8716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البيروتي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حكى عن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هارون البغدادي، و عمر بن حفص النسائي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415"/>
      </w:r>
      <w:r>
        <w:rPr>
          <w:rFonts w:ascii="Amiri" w:hAnsi="Amiri" w:eastAsia="Amiri" w:cs="Amiri"/>
          <w:color w:val="111111"/>
          <w:sz w:val="28"/>
          <w:sz w:val="28"/>
          <w:szCs w:val="28"/>
          <w:rtl w:val="true"/>
          <w:lang w:bidi="ar-SA"/>
        </w:rPr>
        <w:t>أبو علي البيروتي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شارط‍‌ إبراهيم </w:t>
      </w:r>
      <w:r>
        <w:rPr>
          <w:rStyle w:val="FootnoteAnchor"/>
          <w:rtl w:val="true"/>
        </w:rPr>
        <w:footnoteReference w:id="416"/>
      </w:r>
      <w:r>
        <w:rPr>
          <w:rFonts w:ascii="Amiri" w:hAnsi="Amiri" w:eastAsia="Amiri" w:cs="Amiri"/>
          <w:color w:val="111111"/>
          <w:sz w:val="28"/>
          <w:sz w:val="28"/>
          <w:szCs w:val="28"/>
          <w:rtl w:val="true"/>
          <w:lang w:bidi="ar-SA"/>
        </w:rPr>
        <w:t>رجلا على شيء يعمل في الأرض، فعمل أياما فيه، و أتاه صاحب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أفسدت عليك أكثر أم كرائي‌؟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فأطرح لك من الكراء بقدر ما أفسدت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إبراهيم، فقيل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إبراهيم بن أدهم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كراءك وافيا، و أجعلك في حلّ‌ مما أفسدت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الكراء، 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إلى إبراهيم هدية، فلم يكن عنده شيء يكافئه، فنزع فروة فجعلها في الطبق و بعث بها إليه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4681948_73709187"/>
      <w:bookmarkStart w:id="260" w:name="_Toc105"/>
      <w:bookmarkEnd w:id="259"/>
      <w:r>
        <w:rPr/>
        <w:t>8717</w:t>
      </w:r>
      <w:r>
        <w:rPr>
          <w:rtl w:val="true"/>
        </w:rPr>
        <w:t xml:space="preserve"> - </w:t>
      </w:r>
      <w:r>
        <w:rPr>
          <w:rtl w:val="true"/>
        </w:rPr>
        <w:t>أبو علي بن أبي التائب</w:t>
      </w:r>
      <w:bookmarkEnd w:id="260"/>
    </w:p>
    <w:p>
      <w:pPr>
        <w:pStyle w:val="BookText"/>
        <w:rPr/>
      </w:pPr>
      <w:r>
        <w:rPr>
          <w:rFonts w:ascii="Amiri" w:hAnsi="Amiri" w:eastAsia="Amiri" w:cs="Amiri"/>
          <w:color w:val="111111"/>
          <w:sz w:val="28"/>
          <w:sz w:val="28"/>
          <w:szCs w:val="28"/>
          <w:rtl w:val="true"/>
          <w:lang w:bidi="ar-SA"/>
        </w:rPr>
        <w:t>روى بصيدا عن سليم بن منصور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سليم بن منصور بن عمار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 الموت و لا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حلول القبر وحدك </w:t>
      </w:r>
      <w:bookmarkStart w:id="261" w:name="pg16740_192336"/>
    </w:p>
    <w:p>
      <w:pPr>
        <w:pStyle w:val="BookText"/>
        <w:rPr/>
      </w:pPr>
      <w:bookmarkEnd w:id="261"/>
      <w:r>
        <w:rPr>
          <w:rFonts w:ascii="Amiri" w:hAnsi="Amiri" w:eastAsia="Amiri" w:cs="Amiri"/>
          <w:color w:val="111111"/>
          <w:sz w:val="28"/>
          <w:sz w:val="28"/>
          <w:szCs w:val="28"/>
          <w:rtl w:val="true"/>
          <w:lang w:bidi="ar-SA"/>
        </w:rPr>
        <w:t xml:space="preserve">و رجوع القوم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ألصقوا بالتّرب خدّك</w:t>
      </w:r>
    </w:p>
    <w:p>
      <w:pPr>
        <w:pStyle w:val="BookText"/>
        <w:rPr/>
      </w:pPr>
      <w:r>
        <w:rPr>
          <w:rFonts w:ascii="Amiri" w:hAnsi="Amiri" w:eastAsia="Amiri" w:cs="Amiri"/>
          <w:color w:val="111111"/>
          <w:sz w:val="28"/>
          <w:sz w:val="28"/>
          <w:szCs w:val="28"/>
          <w:rtl w:val="true"/>
          <w:lang w:bidi="ar-SA"/>
        </w:rPr>
        <w:t xml:space="preserve">أنت في لحدك إذ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أن تسكن لحدك</w:t>
      </w:r>
    </w:p>
    <w:p>
      <w:pPr>
        <w:pStyle w:val="BookText"/>
        <w:rPr/>
      </w:pPr>
      <w:r>
        <w:rPr>
          <w:rFonts w:ascii="Amiri" w:hAnsi="Amiri" w:eastAsia="Amiri" w:cs="Amiri"/>
          <w:color w:val="111111"/>
          <w:sz w:val="28"/>
          <w:sz w:val="28"/>
          <w:szCs w:val="28"/>
          <w:rtl w:val="true"/>
          <w:lang w:bidi="ar-SA"/>
        </w:rPr>
        <w:t xml:space="preserve">فأطع إن شئت أو 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إذا ما شئت جهدك</w:t>
      </w:r>
    </w:p>
    <w:p>
      <w:pPr>
        <w:pStyle w:val="BookText"/>
        <w:rPr/>
      </w:pPr>
      <w:r>
        <w:rPr>
          <w:rFonts w:ascii="Amiri" w:hAnsi="Amiri" w:eastAsia="Amiri" w:cs="Amiri"/>
          <w:color w:val="111111"/>
          <w:sz w:val="28"/>
          <w:sz w:val="28"/>
          <w:szCs w:val="28"/>
          <w:rtl w:val="true"/>
          <w:lang w:bidi="ar-SA"/>
        </w:rPr>
        <w:t xml:space="preserve">لك عند اللّه ذي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كما للّه عندك</w:t>
      </w:r>
    </w:p>
    <w:p>
      <w:pPr>
        <w:pStyle w:val="Heading5"/>
        <w:numPr>
          <w:ilvl w:val="4"/>
          <w:numId w:val="1"/>
        </w:numPr>
        <w:rPr/>
      </w:pPr>
      <w:bookmarkStart w:id="262" w:name="__RefHeading___Toc4681950_73709187"/>
      <w:bookmarkStart w:id="263" w:name="_Toc106"/>
      <w:bookmarkEnd w:id="262"/>
      <w:r>
        <w:rPr/>
        <w:t>8718</w:t>
      </w:r>
      <w:r>
        <w:rPr>
          <w:rtl w:val="true"/>
        </w:rPr>
        <w:t xml:space="preserve"> - </w:t>
      </w:r>
      <w:r>
        <w:rPr>
          <w:rtl w:val="true"/>
        </w:rPr>
        <w:t>أبو علي بن أبي السّمراء الأطرابلسي</w:t>
      </w:r>
      <w:bookmarkEnd w:id="263"/>
    </w:p>
    <w:p>
      <w:pPr>
        <w:pStyle w:val="BookText"/>
        <w:rPr/>
      </w:pPr>
      <w:r>
        <w:rPr>
          <w:rFonts w:ascii="Amiri" w:hAnsi="Amiri" w:eastAsia="Amiri" w:cs="Amiri"/>
          <w:color w:val="111111"/>
          <w:sz w:val="28"/>
          <w:sz w:val="28"/>
          <w:szCs w:val="28"/>
          <w:rtl w:val="true"/>
          <w:lang w:bidi="ar-SA"/>
        </w:rPr>
        <w:t>الضّرير،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عمرو البغدادي المعروف بالرومي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418"/>
      </w:r>
      <w:r>
        <w:rPr>
          <w:rFonts w:ascii="Amiri" w:hAnsi="Amiri" w:eastAsia="Amiri" w:cs="Amiri"/>
          <w:color w:val="111111"/>
          <w:sz w:val="28"/>
          <w:sz w:val="28"/>
          <w:szCs w:val="28"/>
          <w:rtl w:val="true"/>
          <w:lang w:bidi="ar-SA"/>
        </w:rPr>
        <w:t>أحمد بن عمرو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علي بن أبي السمراء شعرا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عارضته،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من عصبة نمّت و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التّقى و النّهى و هم جهله</w:t>
      </w:r>
    </w:p>
    <w:p>
      <w:pPr>
        <w:pStyle w:val="BookText"/>
        <w:rPr/>
      </w:pPr>
      <w:r>
        <w:rPr>
          <w:rFonts w:ascii="Amiri" w:hAnsi="Amiri" w:eastAsia="Amiri" w:cs="Amiri"/>
          <w:color w:val="111111"/>
          <w:sz w:val="28"/>
          <w:sz w:val="28"/>
          <w:szCs w:val="28"/>
          <w:rtl w:val="true"/>
          <w:lang w:bidi="ar-SA"/>
        </w:rPr>
        <w:t xml:space="preserve">وساوس النفس علمهم 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في الحلول مفتعله</w:t>
      </w:r>
    </w:p>
    <w:p>
      <w:pPr>
        <w:pStyle w:val="BookText"/>
        <w:rPr/>
      </w:pPr>
      <w:r>
        <w:rPr>
          <w:rFonts w:ascii="Amiri" w:hAnsi="Amiri" w:eastAsia="Amiri" w:cs="Amiri"/>
          <w:color w:val="111111"/>
          <w:sz w:val="28"/>
          <w:sz w:val="28"/>
          <w:szCs w:val="28"/>
          <w:rtl w:val="true"/>
          <w:lang w:bidi="ar-SA"/>
        </w:rPr>
        <w:t xml:space="preserve">تصوّف القوم كي يبلّغهم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لباسهم ما تبلغ المسلة</w:t>
      </w:r>
    </w:p>
    <w:p>
      <w:pPr>
        <w:pStyle w:val="BookText"/>
        <w:rPr/>
      </w:pPr>
      <w:r>
        <w:rPr>
          <w:rFonts w:ascii="Amiri" w:hAnsi="Amiri" w:eastAsia="Amiri" w:cs="Amiri"/>
          <w:color w:val="111111"/>
          <w:sz w:val="28"/>
          <w:sz w:val="28"/>
          <w:szCs w:val="28"/>
          <w:rtl w:val="true"/>
          <w:lang w:bidi="ar-SA"/>
        </w:rPr>
        <w:t xml:space="preserve">لو أنّ‌ ما هم عليه عن 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القوم زيّهم مثله</w:t>
      </w:r>
    </w:p>
    <w:p>
      <w:pPr>
        <w:pStyle w:val="BookText"/>
        <w:rPr/>
      </w:pPr>
      <w:r>
        <w:rPr>
          <w:rFonts w:ascii="Amiri" w:hAnsi="Amiri" w:eastAsia="Amiri" w:cs="Amiri"/>
          <w:color w:val="111111"/>
          <w:sz w:val="28"/>
          <w:sz w:val="28"/>
          <w:szCs w:val="28"/>
          <w:rtl w:val="true"/>
          <w:lang w:bidi="ar-SA"/>
        </w:rPr>
        <w:t xml:space="preserve">لقد تأتّى لهم بزيهمو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الورى ما تعاطت القتله</w:t>
      </w:r>
    </w:p>
    <w:p>
      <w:pPr>
        <w:pStyle w:val="BookText"/>
        <w:rPr/>
      </w:pPr>
      <w:r>
        <w:rPr>
          <w:rFonts w:ascii="Amiri" w:hAnsi="Amiri" w:eastAsia="Amiri" w:cs="Amiri"/>
          <w:color w:val="111111"/>
          <w:sz w:val="28"/>
          <w:sz w:val="28"/>
          <w:szCs w:val="28"/>
          <w:rtl w:val="true"/>
          <w:lang w:bidi="ar-SA"/>
        </w:rPr>
        <w:t xml:space="preserve">إذا تأملتهم رأيتهمو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نوكى </w:t>
      </w:r>
      <w:r>
        <w:rPr>
          <w:rStyle w:val="FootnoteAnchor"/>
          <w:rtl w:val="true"/>
        </w:rPr>
        <w:footnoteReference w:id="419"/>
      </w:r>
      <w:r>
        <w:rPr>
          <w:rFonts w:ascii="Amiri" w:hAnsi="Amiri" w:eastAsia="Amiri" w:cs="Amiri"/>
          <w:color w:val="111111"/>
          <w:sz w:val="28"/>
          <w:sz w:val="28"/>
          <w:szCs w:val="28"/>
          <w:rtl w:val="true"/>
          <w:lang w:bidi="ar-SA"/>
        </w:rPr>
        <w:t>كسالى أذلّة أكله</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4681952_73709187"/>
      <w:bookmarkStart w:id="265" w:name="_Toc107"/>
      <w:bookmarkEnd w:id="264"/>
      <w:r>
        <w:rPr/>
        <w:t>8718</w:t>
      </w:r>
      <w:r>
        <w:rPr>
          <w:rtl w:val="true"/>
        </w:rPr>
        <w:t xml:space="preserve"> - </w:t>
      </w:r>
      <w:r>
        <w:rPr>
          <w:rtl w:val="true"/>
        </w:rPr>
        <w:t>أبو علي بن زلزل</w:t>
      </w:r>
      <w:bookmarkEnd w:id="265"/>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سنة ثلاثمائة</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4681954_73709187"/>
      <w:bookmarkStart w:id="267" w:name="_Toc108"/>
      <w:bookmarkEnd w:id="266"/>
      <w:r>
        <w:rPr/>
        <w:t>8719</w:t>
      </w:r>
      <w:r>
        <w:rPr>
          <w:rtl w:val="true"/>
        </w:rPr>
        <w:t xml:space="preserve"> - </w:t>
      </w:r>
      <w:r>
        <w:rPr>
          <w:rtl w:val="true"/>
        </w:rPr>
        <w:t>أبو علي بن أبي موسى المعدّل</w:t>
      </w:r>
      <w:bookmarkEnd w:id="267"/>
    </w:p>
    <w:p>
      <w:pPr>
        <w:pStyle w:val="BookText"/>
        <w:rPr/>
      </w:pPr>
      <w:r>
        <w:rPr>
          <w:rFonts w:ascii="Amiri" w:hAnsi="Amiri" w:eastAsia="Amiri" w:cs="Amiri"/>
          <w:color w:val="111111"/>
          <w:sz w:val="28"/>
          <w:sz w:val="28"/>
          <w:szCs w:val="28"/>
          <w:rtl w:val="true"/>
          <w:lang w:bidi="ar-SA"/>
        </w:rPr>
        <w:t xml:space="preserve">حكى عن أحمد بن طاهر القزاز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أبو الحسن بن جهضم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أبو الحسن بن جهضم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الفاضل أبو علي بن أبي موسى المعدل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بمصر 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هاهنا حكاية عجيبة، قم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نسمعها </w:t>
      </w:r>
      <w:r>
        <w:rPr>
          <w:rStyle w:val="FootnoteAnchor"/>
          <w:rtl w:val="true"/>
        </w:rPr>
        <w:footnoteReference w:id="422"/>
      </w:r>
      <w:r>
        <w:rPr>
          <w:rFonts w:ascii="Amiri" w:hAnsi="Amiri" w:eastAsia="Amiri" w:cs="Amiri"/>
          <w:color w:val="111111"/>
          <w:sz w:val="28"/>
          <w:sz w:val="28"/>
          <w:szCs w:val="28"/>
          <w:rtl w:val="true"/>
          <w:lang w:bidi="ar-SA"/>
        </w:rPr>
        <w:t>من أحمد بن طاهر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إليه، و سألوه أن يحكي لي حكاية أبي شعيب المقفّع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سوقي، أيش أذكر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الحكاية‌؟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لا تحقره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احكها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لنا هاهنا </w:t>
      </w:r>
      <w:r>
        <w:rPr>
          <w:rStyle w:val="FootnoteAnchor"/>
          <w:rtl w:val="true"/>
        </w:rPr>
        <w:footnoteReference w:id="424"/>
      </w:r>
      <w:r>
        <w:rPr>
          <w:rFonts w:ascii="Amiri" w:hAnsi="Amiri" w:eastAsia="Amiri" w:cs="Amiri"/>
          <w:color w:val="111111"/>
          <w:sz w:val="28"/>
          <w:sz w:val="28"/>
          <w:szCs w:val="28"/>
          <w:rtl w:val="true"/>
          <w:lang w:bidi="ar-SA"/>
        </w:rPr>
        <w:t>بمصر بيت ضيافة، فجاءنا فقير يكنى بأبي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الضيافة فقلت 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به إلى البيت </w:t>
      </w:r>
      <w:r>
        <w:rPr>
          <w:rStyle w:val="FootnoteAnchor"/>
          <w:rtl w:val="true"/>
        </w:rPr>
        <w:footnoteReference w:id="425"/>
      </w:r>
      <w:r>
        <w:rPr>
          <w:rFonts w:ascii="Amiri" w:hAnsi="Amiri" w:eastAsia="Amiri" w:cs="Amiri"/>
          <w:color w:val="111111"/>
          <w:sz w:val="28"/>
          <w:sz w:val="28"/>
          <w:szCs w:val="28"/>
          <w:rtl w:val="true"/>
          <w:lang w:bidi="ar-SA"/>
        </w:rPr>
        <w:t>فأقام عندنا سبعة أيام، أكل فيها ثلاث أكلات، كل ثلاثة أيام أكلة، فسمته المقام عندنا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أن لا يقطع أخباره عني، فغاب اثنتي عشرة </w:t>
      </w:r>
      <w:r>
        <w:rPr>
          <w:rStyle w:val="FootnoteAnchor"/>
          <w:rtl w:val="true"/>
        </w:rPr>
        <w:footnoteReference w:id="426"/>
      </w:r>
      <w:r>
        <w:rPr>
          <w:rFonts w:ascii="Amiri" w:hAnsi="Amiri" w:eastAsia="Amiri" w:cs="Amiri"/>
          <w:color w:val="111111"/>
          <w:sz w:val="28"/>
          <w:sz w:val="28"/>
          <w:szCs w:val="28"/>
          <w:rtl w:val="true"/>
          <w:lang w:bidi="ar-SA"/>
        </w:rPr>
        <w:t>سنة، ثم قدم،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كتبت إليّ‌ بأخبارك </w:t>
      </w:r>
      <w:r>
        <w:rPr>
          <w:rStyle w:val="FootnoteAnchor"/>
          <w:rtl w:val="true"/>
        </w:rPr>
        <w:footnoteReference w:id="4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أبلغ الثغر، كنت بالرّملة، فرأيت فيها شيخا يقال له أبو شعيب؛ مبتلى، فأقمت عنده أخدمه سنة </w:t>
      </w:r>
      <w:r>
        <w:rPr>
          <w:rStyle w:val="FootnoteAnchor"/>
          <w:rtl w:val="true"/>
        </w:rPr>
        <w:footnoteReference w:id="428"/>
      </w:r>
      <w:r>
        <w:rPr>
          <w:rFonts w:ascii="Amiri" w:hAnsi="Amiri" w:eastAsia="Amiri" w:cs="Amiri"/>
          <w:color w:val="111111"/>
          <w:sz w:val="28"/>
          <w:sz w:val="28"/>
          <w:szCs w:val="28"/>
          <w:rtl w:val="true"/>
          <w:lang w:bidi="ar-SA"/>
        </w:rPr>
        <w:t xml:space="preserve">،فوقع لي أن أسأله عن سبب بلائه </w:t>
      </w:r>
      <w:r>
        <w:rPr>
          <w:rStyle w:val="FootnoteAnchor"/>
          <w:rtl w:val="true"/>
        </w:rPr>
        <w:footnoteReference w:id="429"/>
      </w:r>
      <w:r>
        <w:rPr>
          <w:rFonts w:ascii="Amiri" w:hAnsi="Amiri" w:eastAsia="Amiri" w:cs="Amiri"/>
          <w:color w:val="111111"/>
          <w:sz w:val="28"/>
          <w:sz w:val="28"/>
          <w:szCs w:val="28"/>
          <w:rtl w:val="true"/>
          <w:lang w:bidi="ar-SA"/>
        </w:rPr>
        <w:t>،فدنوت منه، فابتدأني قبل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و ما سؤالك عما لا يعنيك‌؟ فصبرت سنة أخرى ثم تقدمت إليه لأسأله،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Style w:val="FootnoteAnchor"/>
          <w:rtl w:val="true"/>
        </w:rPr>
        <w:footnoteReference w:id="430"/>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بينا أنا أصلي بالليل في محرابي، حتى بدا لي من المحراب نور شعشعاني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يا ملعون، فإن ربي أجلّ‌ و أعزّ من أن يبرز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صبرت برهة، فبدا لي نور فقلت مثل ذلك </w:t>
      </w:r>
      <w:r>
        <w:rPr>
          <w:rStyle w:val="FootnoteAnchor"/>
          <w:rtl w:val="true"/>
        </w:rPr>
        <w:footnoteReference w:id="431"/>
      </w:r>
      <w:r>
        <w:rPr>
          <w:rFonts w:ascii="Amiri" w:hAnsi="Amiri" w:eastAsia="Amiri" w:cs="Amiri"/>
          <w:color w:val="111111"/>
          <w:sz w:val="28"/>
          <w:sz w:val="28"/>
          <w:szCs w:val="28"/>
          <w:rtl w:val="true"/>
          <w:lang w:bidi="ar-SA"/>
        </w:rPr>
        <w:t xml:space="preserve">،ثم بدا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أشدّ مما بدا،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برزت السماوات و الأرضون و العرش و الكرسي كان ربي أجلّ‌ و أعزّ من أن يبرز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نداء ملكيا من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لبيك</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أقبضك في وقتك هذا، و نجازيك على ما مضى لك‌؟ أو نبتليك ببلاء نرفعك به 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سكتة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بلاؤك، بلاؤك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عيني و يدي و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أخدمه اثنتي </w:t>
      </w:r>
      <w:bookmarkStart w:id="268" w:name="pg16740_192338"/>
    </w:p>
    <w:p>
      <w:pPr>
        <w:pStyle w:val="BookText"/>
        <w:rPr/>
      </w:pPr>
      <w:bookmarkEnd w:id="268"/>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يوما من الأيام </w:t>
      </w:r>
      <w:r>
        <w:rPr>
          <w:rStyle w:val="FootnoteAnchor"/>
          <w:rtl w:val="true"/>
        </w:rPr>
        <w:footnoteReference w:id="434"/>
      </w:r>
      <w:r>
        <w:rPr>
          <w:rFonts w:ascii="Amiri" w:hAnsi="Amiri" w:eastAsia="Amiri" w:cs="Amiri"/>
          <w:color w:val="111111"/>
          <w:sz w:val="28"/>
          <w:sz w:val="28"/>
          <w:szCs w:val="28"/>
          <w:rtl w:val="true"/>
          <w:lang w:bidi="ar-SA"/>
        </w:rPr>
        <w:t>و كأن عينيه سكرّجتان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أرى‌؟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فتسمع ما أسمع‌؟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فسمعت أعضاءه تخاطب بعضها بعضا، يقول العضو لما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برزت أعضاؤه كلها بين يديه صبّة واحدة </w:t>
      </w:r>
      <w:r>
        <w:rPr>
          <w:rStyle w:val="FootnoteAnchor"/>
          <w:rtl w:val="true"/>
        </w:rPr>
        <w:footnoteReference w:id="435"/>
      </w:r>
      <w:r>
        <w:rPr>
          <w:rFonts w:ascii="Amiri" w:hAnsi="Amiri" w:eastAsia="Amiri" w:cs="Amiri"/>
          <w:color w:val="111111"/>
          <w:sz w:val="28"/>
          <w:sz w:val="28"/>
          <w:szCs w:val="28"/>
          <w:rtl w:val="true"/>
          <w:lang w:bidi="ar-SA"/>
        </w:rPr>
        <w:t>تسبّح اللّه تعالى، و تقدمن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قد مات ما حدثتكم </w:t>
      </w:r>
      <w:r>
        <w:rPr>
          <w:rStyle w:val="FootnoteAnchor"/>
          <w:rtl w:val="true"/>
        </w:rPr>
        <w:footnoteReference w:id="43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5"/>
        <w:numPr>
          <w:ilvl w:val="4"/>
          <w:numId w:val="1"/>
        </w:numPr>
        <w:rPr/>
      </w:pPr>
      <w:bookmarkStart w:id="269" w:name="__RefHeading___Toc4681956_73709187"/>
      <w:bookmarkStart w:id="270" w:name="_Toc109"/>
      <w:bookmarkEnd w:id="269"/>
      <w:r>
        <w:rPr/>
        <w:t>8720</w:t>
      </w:r>
      <w:r>
        <w:rPr>
          <w:rtl w:val="true"/>
        </w:rPr>
        <w:t xml:space="preserve"> - </w:t>
      </w:r>
      <w:r>
        <w:rPr>
          <w:rtl w:val="true"/>
        </w:rPr>
        <w:t>أبو علي القيسراني</w:t>
      </w:r>
      <w:bookmarkEnd w:id="270"/>
    </w:p>
    <w:p>
      <w:pPr>
        <w:pStyle w:val="BookText"/>
        <w:rPr/>
      </w:pPr>
      <w:r>
        <w:rPr>
          <w:rFonts w:eastAsia="Amiri" w:cs="Amiri" w:ascii="Amiri" w:hAnsi="Amiri"/>
          <w:color w:val="111111"/>
          <w:sz w:val="28"/>
          <w:szCs w:val="28"/>
          <w:lang w:bidi="ar-SA"/>
        </w:rPr>
        <w:t>8720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القيسراني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أحد الصّلحاء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مقيما بأكواخ بانياس </w:t>
      </w:r>
      <w:r>
        <w:rPr>
          <w:rStyle w:val="FootnoteAnchor"/>
          <w:rtl w:val="true"/>
        </w:rPr>
        <w:footnoteReference w:id="438"/>
      </w:r>
      <w:r>
        <w:rPr>
          <w:rFonts w:ascii="Amiri" w:hAnsi="Amiri" w:eastAsia="Amiri" w:cs="Amiri"/>
          <w:color w:val="111111"/>
          <w:sz w:val="28"/>
          <w:sz w:val="28"/>
          <w:szCs w:val="28"/>
          <w:rtl w:val="true"/>
          <w:lang w:bidi="ar-SA"/>
        </w:rPr>
        <w:t>،قال ابن طبينة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صالحي شيوخ نابلس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اشتقت إلى أبي علي القيسراني، و كان صديقا لي، و لي مدة ما زرته، و كان بالأكواخ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أزوره و أتبرّك به و أشتهي أن آخذ له معي شيئا أتحفه به فوقع في نفسي رطب فأخذت له سلا لطيفا و سرت إليه، فلمّا وصلت إلى الأكواخ استدللت عليه فدللت فلما وصلت </w:t>
      </w:r>
      <w:r>
        <w:rPr>
          <w:rStyle w:val="FootnoteAnchor"/>
          <w:rtl w:val="true"/>
        </w:rPr>
        <w:footnoteReference w:id="439"/>
      </w:r>
      <w:r>
        <w:rPr>
          <w:rFonts w:ascii="Amiri" w:hAnsi="Amiri" w:eastAsia="Amiri" w:cs="Amiri"/>
          <w:color w:val="111111"/>
          <w:sz w:val="28"/>
          <w:sz w:val="28"/>
          <w:szCs w:val="28"/>
          <w:rtl w:val="true"/>
          <w:lang w:bidi="ar-SA"/>
        </w:rPr>
        <w:t>قرعت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لي معك الرّطب‌؟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فلما دخلت عليه سلّمت عليه و قبّلت بين عينيه،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أعلمني هذه القصة، كيف هيه‌؟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عرض في نفسي شهوة الرطب منذ سنون عدّة، و استحييت من اللّه أن أسأل في ذلك أو ينطق به لساني فلما كان البارحة رأيت في منامي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يجيئك الرّطب على يد فلان و لم لا تسألنا فيه‌؟ فانتبهت و صلّيت ركعتين ثم عدت إلى مضجعي، فرأيت ذلك ثانيا فانتبهت و صليت صلاة الغداة، فلمّا كان في وقتي هذا؛ لم يقرع الباب أحد غيرك فقلت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قلت لي 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لي معك بالرطب‌؟ فقلت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ثم أمر أن ينكت على الأرض فأكلت معه منه، و أقمت عنده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فودعته و انصرفت، و لم أرجع أجتمع به</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4681958_73709187"/>
      <w:bookmarkStart w:id="272" w:name="_Toc110"/>
      <w:bookmarkEnd w:id="271"/>
      <w:r>
        <w:rPr/>
        <w:t>8721</w:t>
      </w:r>
      <w:r>
        <w:rPr>
          <w:rtl w:val="true"/>
        </w:rPr>
        <w:t xml:space="preserve"> - </w:t>
      </w:r>
      <w:r>
        <w:rPr>
          <w:rtl w:val="true"/>
        </w:rPr>
        <w:t>أبو علي الدمشقي</w:t>
      </w:r>
      <w:bookmarkEnd w:id="27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محمّد بن محمّد بن عرفة</w:t>
      </w:r>
      <w:r>
        <w:rPr>
          <w:rFonts w:eastAsia="Amiri" w:cs="Amiri" w:ascii="Amiri" w:hAnsi="Amiri"/>
          <w:color w:val="111111"/>
          <w:sz w:val="28"/>
          <w:szCs w:val="28"/>
          <w:rtl w:val="true"/>
          <w:lang w:bidi="ar-SA"/>
        </w:rPr>
        <w:t xml:space="preserve">. </w:t>
      </w:r>
      <w:bookmarkStart w:id="273" w:name="pg16740_192339"/>
    </w:p>
    <w:p>
      <w:pPr>
        <w:pStyle w:val="BookText"/>
        <w:rPr/>
      </w:pPr>
      <w:bookmarkEnd w:id="273"/>
      <w:r>
        <w:rPr>
          <w:rFonts w:ascii="Amiri" w:hAnsi="Amiri" w:eastAsia="Amiri" w:cs="Amiri"/>
          <w:color w:val="111111"/>
          <w:sz w:val="28"/>
          <w:sz w:val="28"/>
          <w:szCs w:val="28"/>
          <w:rtl w:val="true"/>
          <w:lang w:bidi="ar-SA"/>
        </w:rPr>
        <w:t>حكى عنه أبو يحيى محمّد بن عبد اللّه الحافظ‍‌ شيخ أبي سعيد الأسترآباذي</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4681960_73709187"/>
      <w:bookmarkStart w:id="275" w:name="_Toc111"/>
      <w:bookmarkEnd w:id="274"/>
      <w:r>
        <w:rPr/>
        <w:t>8722</w:t>
      </w:r>
      <w:r>
        <w:rPr>
          <w:rtl w:val="true"/>
        </w:rPr>
        <w:t xml:space="preserve"> - </w:t>
      </w:r>
      <w:r>
        <w:rPr>
          <w:rtl w:val="true"/>
        </w:rPr>
        <w:t>أبو علي بن كامل الشاعر</w:t>
      </w:r>
      <w:bookmarkEnd w:id="275"/>
    </w:p>
    <w:p>
      <w:pPr>
        <w:pStyle w:val="BookText"/>
        <w:rPr/>
      </w:pPr>
      <w:r>
        <w:rPr>
          <w:rFonts w:ascii="Amiri" w:hAnsi="Amiri" w:eastAsia="Amiri" w:cs="Amiri"/>
          <w:color w:val="111111"/>
          <w:sz w:val="28"/>
          <w:sz w:val="28"/>
          <w:szCs w:val="28"/>
          <w:rtl w:val="true"/>
          <w:lang w:bidi="ar-SA"/>
        </w:rPr>
        <w:t>حكى عنه أبو الحسن علي بن أحمد بن زهير المالكي</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4681962_73709187"/>
      <w:bookmarkStart w:id="277" w:name="_Toc112"/>
      <w:bookmarkEnd w:id="276"/>
      <w:r>
        <w:rPr/>
        <w:t>8723</w:t>
      </w:r>
      <w:r>
        <w:rPr>
          <w:rtl w:val="true"/>
        </w:rPr>
        <w:t xml:space="preserve"> - </w:t>
      </w:r>
      <w:r>
        <w:rPr>
          <w:rtl w:val="true"/>
        </w:rPr>
        <w:t>أبو علي الشريف الرقي</w:t>
      </w:r>
      <w:bookmarkEnd w:id="277"/>
    </w:p>
    <w:p>
      <w:pPr>
        <w:pStyle w:val="BookText"/>
        <w:rPr/>
      </w:pPr>
      <w:r>
        <w:rPr>
          <w:rFonts w:ascii="Amiri" w:hAnsi="Amiri" w:eastAsia="Amiri" w:cs="Amiri"/>
          <w:color w:val="111111"/>
          <w:sz w:val="28"/>
          <w:sz w:val="28"/>
          <w:szCs w:val="28"/>
          <w:rtl w:val="true"/>
          <w:lang w:bidi="ar-SA"/>
        </w:rPr>
        <w:t>سمع أبا عبد اللّه الحسين بن عبد اللّه بن محمّد بن أبي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مستهل شعبان سنة إحدى و خمسين و أربعمائة</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681964_73709187"/>
      <w:bookmarkStart w:id="279" w:name="_Toc113"/>
      <w:bookmarkEnd w:id="278"/>
      <w:r>
        <w:rPr/>
        <w:t>8724</w:t>
      </w:r>
      <w:r>
        <w:rPr>
          <w:rtl w:val="true"/>
        </w:rPr>
        <w:t xml:space="preserve"> - </w:t>
      </w:r>
      <w:r>
        <w:rPr>
          <w:rtl w:val="true"/>
        </w:rPr>
        <w:t>أبو علي بن حميد البغدادي</w:t>
      </w:r>
      <w:bookmarkEnd w:id="279"/>
    </w:p>
    <w:p>
      <w:pPr>
        <w:pStyle w:val="BookText"/>
        <w:rPr/>
      </w:pPr>
      <w:r>
        <w:rPr>
          <w:rFonts w:ascii="Amiri" w:hAnsi="Amiri" w:eastAsia="Amiri" w:cs="Amiri"/>
          <w:color w:val="111111"/>
          <w:sz w:val="28"/>
          <w:sz w:val="28"/>
          <w:szCs w:val="28"/>
          <w:rtl w:val="true"/>
          <w:lang w:bidi="ar-SA"/>
        </w:rPr>
        <w:t>قدم دمشق سنة ثمانين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حسن الخط‍‌ طبعة فيه و في علوم العربية، و سافر إلى مصر و الإسكندرية، و رأى بها جماعة من العلماء، ذكر أنه ليس ببغداد أوفى منهم</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4681966_73709187"/>
      <w:bookmarkStart w:id="281" w:name="_Toc114"/>
      <w:bookmarkEnd w:id="280"/>
      <w:r>
        <w:rPr/>
        <w:t>8725</w:t>
      </w:r>
      <w:r>
        <w:rPr>
          <w:rtl w:val="true"/>
        </w:rPr>
        <w:t xml:space="preserve"> - </w:t>
      </w:r>
      <w:r>
        <w:rPr>
          <w:rtl w:val="true"/>
        </w:rPr>
        <w:t>أبو عمارة الصّوريّ‌</w:t>
      </w:r>
      <w:bookmarkEnd w:id="281"/>
    </w:p>
    <w:p>
      <w:pPr>
        <w:pStyle w:val="BookText"/>
        <w:rPr/>
      </w:pPr>
      <w:r>
        <w:rPr>
          <w:rFonts w:ascii="IRNazanin" w:hAnsi="IRNazanin" w:eastAsia="IRNazanin"/>
          <w:color w:val="111111"/>
          <w:sz w:val="28"/>
          <w:sz w:val="28"/>
          <w:szCs w:val="28"/>
          <w:rtl w:val="true"/>
          <w:lang w:bidi="fa-IR"/>
        </w:rPr>
        <w:t>أظنه دخل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عنه شيئا من شعره أبو الفرج عبد الواحد بن نصر المخزومي الببغاء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حسناتي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جميع الأنام في سيئاتي</w:t>
      </w:r>
    </w:p>
    <w:p>
      <w:pPr>
        <w:pStyle w:val="BookText"/>
        <w:rPr/>
      </w:pPr>
      <w:r>
        <w:rPr>
          <w:rFonts w:ascii="Amiri" w:hAnsi="Amiri" w:eastAsia="Amiri" w:cs="Amiri"/>
          <w:color w:val="111111"/>
          <w:sz w:val="28"/>
          <w:sz w:val="28"/>
          <w:szCs w:val="28"/>
          <w:rtl w:val="true"/>
          <w:lang w:bidi="ar-SA"/>
        </w:rPr>
        <w:t xml:space="preserve">لاستقلّ‌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بل 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من ثقله على الكفّات</w:t>
      </w:r>
      <w:r>
        <w:rPr>
          <w:rFonts w:eastAsia="Amiri" w:cs="Amiri" w:ascii="Amiri" w:hAnsi="Amiri"/>
          <w:color w:val="111111"/>
          <w:sz w:val="28"/>
          <w:szCs w:val="28"/>
          <w:rtl w:val="true"/>
          <w:lang w:bidi="ar-SA"/>
        </w:rPr>
        <w:t xml:space="preserve">] </w:t>
      </w:r>
      <w:r>
        <w:rPr>
          <w:rStyle w:val="FootnoteAnchor"/>
          <w:rtl w:val="true"/>
        </w:rPr>
        <w:footnoteReference w:id="442"/>
      </w:r>
    </w:p>
    <w:p>
      <w:pPr>
        <w:pStyle w:val="Heading4"/>
        <w:numPr>
          <w:ilvl w:val="3"/>
          <w:numId w:val="1"/>
        </w:numPr>
        <w:rPr/>
      </w:pPr>
      <w:bookmarkStart w:id="282" w:name="__RefHeading___Toc4681968_73709187"/>
      <w:bookmarkStart w:id="283" w:name="_Toc115"/>
      <w:bookmarkEnd w:id="282"/>
      <w:r>
        <w:rPr/>
        <w:t>8726</w:t>
      </w:r>
      <w:r>
        <w:rPr>
          <w:rtl w:val="true"/>
        </w:rPr>
        <w:t xml:space="preserve"> - </w:t>
      </w:r>
      <w:r>
        <w:rPr>
          <w:rtl w:val="true"/>
        </w:rPr>
        <w:t>أبو عمران أخو أبي سليمان الداراني</w:t>
      </w:r>
      <w:bookmarkEnd w:id="283"/>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أبي الحواري رأيت أبا سليمان في منزل أبي عمران يتناول الفالوذج </w:t>
      </w:r>
      <w:r>
        <w:rPr>
          <w:rStyle w:val="FootnoteAnchor"/>
          <w:rtl w:val="true"/>
        </w:rPr>
        <w:footnoteReference w:id="443"/>
      </w:r>
      <w:r>
        <w:rPr>
          <w:rFonts w:ascii="Amiri" w:hAnsi="Amiri" w:eastAsia="Amiri" w:cs="Amiri"/>
          <w:color w:val="111111"/>
          <w:sz w:val="28"/>
          <w:sz w:val="28"/>
          <w:szCs w:val="28"/>
          <w:rtl w:val="true"/>
          <w:lang w:bidi="ar-SA"/>
        </w:rPr>
        <w:t>لقمة واحدة لا يثنّي بأخرى، و رأيته يلعق عواما زبدا بعسل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تطعمنا و تأبى أن تأكله‌؟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الزبد بالعسل</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ثم رأيته يأكله في بيت ابن سباع لأنه أراه سروره</w:t>
      </w:r>
      <w:r>
        <w:rPr>
          <w:rFonts w:eastAsia="Amiri" w:cs="Amiri" w:ascii="Amiri" w:hAnsi="Amiri"/>
          <w:color w:val="111111"/>
          <w:sz w:val="28"/>
          <w:szCs w:val="28"/>
          <w:rtl w:val="true"/>
          <w:lang w:bidi="ar-SA"/>
        </w:rPr>
        <w:t xml:space="preserve">. </w:t>
      </w:r>
      <w:bookmarkStart w:id="284" w:name="pg16740_192340"/>
    </w:p>
    <w:p>
      <w:pPr>
        <w:pStyle w:val="BookText"/>
        <w:rPr/>
      </w:pPr>
      <w:bookmarkEnd w:id="284"/>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سليمان في منزل أبي عمران فأتيناه بقصة فالوذج فضرب بيده، فأخذ لقمة فجعل يقرضها فلم يعد بيده إلى القصعة حتى فرغنا من القصعة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سليمان حين خرجنا من بيت أبي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فيّ‌ و في من كان معنا و نحن ذاهبون معه إلى بيت أبي عمران شهوته الطعام قبل أن يدخل البيت</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4681970_73709187"/>
      <w:bookmarkStart w:id="286" w:name="_Toc116"/>
      <w:bookmarkEnd w:id="285"/>
      <w:r>
        <w:rPr/>
        <w:t>8727</w:t>
      </w:r>
      <w:r>
        <w:rPr>
          <w:rtl w:val="true"/>
        </w:rPr>
        <w:t xml:space="preserve"> - </w:t>
      </w:r>
      <w:r>
        <w:rPr>
          <w:rtl w:val="true"/>
        </w:rPr>
        <w:t>أبو عمران الطبري</w:t>
      </w:r>
      <w:bookmarkEnd w:id="286"/>
    </w:p>
    <w:p>
      <w:pPr>
        <w:pStyle w:val="BookText"/>
        <w:rPr/>
      </w:pPr>
      <w:r>
        <w:rPr>
          <w:rFonts w:ascii="Amiri" w:hAnsi="Amiri" w:eastAsia="Amiri" w:cs="Amiri"/>
          <w:color w:val="111111"/>
          <w:sz w:val="28"/>
          <w:sz w:val="28"/>
          <w:szCs w:val="28"/>
          <w:rtl w:val="true"/>
          <w:lang w:bidi="ar-SA"/>
        </w:rPr>
        <w:t>أحد شيوخ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أبا عبد اللّه ابن الجلاّء، بدمشق، و أبا عبد اللّه بن العرجي بالرملة، و سكن بيت المقدس و بها مات سنة أربع و أربعين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بن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النون بن إبراهيم الإخميمي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عند الغضب، و السخاوة في القلة، و الورع في الخلوة، و صدق القول عند من تخافه أو ترجوه</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الفقراء أبا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عقد على نفسه عقدا ثم يستقبله العلم بما هو 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خِفْتِ‌ عَلَيْهِ‌ فَأَلْقِيهِ‌ فِي الْيَمِّ‌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عشرين و ثلاث مائة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4681972_73709187"/>
      <w:bookmarkStart w:id="288" w:name="_Toc117"/>
      <w:bookmarkEnd w:id="287"/>
      <w:r>
        <w:rPr>
          <w:rtl w:val="true"/>
        </w:rPr>
        <w:t>ذكر من اسمه أبو عمر</w:t>
      </w:r>
      <w:bookmarkEnd w:id="288"/>
    </w:p>
    <w:p>
      <w:pPr>
        <w:pStyle w:val="Heading5"/>
        <w:numPr>
          <w:ilvl w:val="4"/>
          <w:numId w:val="1"/>
        </w:numPr>
        <w:rPr/>
      </w:pPr>
      <w:bookmarkStart w:id="289" w:name="__RefHeading___Toc4681974_73709187"/>
      <w:bookmarkStart w:id="290" w:name="_Toc118"/>
      <w:bookmarkEnd w:id="289"/>
      <w:r>
        <w:rPr/>
        <w:t>8728</w:t>
      </w:r>
      <w:r>
        <w:rPr>
          <w:rtl w:val="true"/>
        </w:rPr>
        <w:t xml:space="preserve"> - </w:t>
      </w:r>
      <w:r>
        <w:rPr>
          <w:rtl w:val="true"/>
        </w:rPr>
        <w:t>أبو عمر</w:t>
      </w:r>
      <w:bookmarkEnd w:id="290"/>
    </w:p>
    <w:p>
      <w:pPr>
        <w:pStyle w:val="BookText"/>
        <w:rPr/>
      </w:pPr>
      <w:r>
        <w:rPr>
          <w:rFonts w:ascii="Amiri" w:hAnsi="Amiri" w:eastAsia="Amiri" w:cs="Amiri"/>
          <w:color w:val="111111"/>
          <w:sz w:val="28"/>
          <w:sz w:val="28"/>
          <w:szCs w:val="28"/>
          <w:rtl w:val="true"/>
          <w:lang w:bidi="ar-SA"/>
        </w:rPr>
        <w:t>شيخ حدّث 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 و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ظن الذي روى عنه و هو عبد الرّحمن بن يزيد بن جابر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أبي الدّرداء أن رجلا يقال له حرملة أتى النبي صلى اللّه عليه و سلّم فقال</w:t>
      </w:r>
      <w:r>
        <w:rPr>
          <w:rFonts w:eastAsia="Amiri" w:cs="Amiri" w:ascii="Amiri" w:hAnsi="Amiri"/>
          <w:color w:val="111111"/>
          <w:sz w:val="28"/>
          <w:szCs w:val="28"/>
          <w:rtl w:val="true"/>
          <w:lang w:bidi="ar-SA"/>
        </w:rPr>
        <w:t xml:space="preserve">: </w:t>
      </w:r>
      <w:bookmarkStart w:id="291" w:name="pg16740_192341"/>
    </w:p>
    <w:p>
      <w:pPr>
        <w:pStyle w:val="BookText"/>
        <w:rPr/>
      </w:pPr>
      <w:bookmarkEnd w:id="291"/>
      <w:r>
        <w:rPr>
          <w:rFonts w:ascii="Amiri" w:hAnsi="Amiri" w:eastAsia="Amiri" w:cs="Amiri"/>
          <w:color w:val="111111"/>
          <w:sz w:val="28"/>
          <w:sz w:val="28"/>
          <w:szCs w:val="28"/>
          <w:rtl w:val="true"/>
          <w:lang w:bidi="ar-SA"/>
        </w:rPr>
        <w:t>الإيمان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لسانه، و النفاق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قلبه، و لا نذكر اللّه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لسانه ذاكرا، و قلبه شاكرا، و ارزقه حبي و حب من يحبني، و صيّر أمره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كان لي أصحاب من المنافقين، و كنت رأسا فيهم، أ فلا أنبئك 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أتانا استغفرنا له، و من أصرّ على ذنبه فاللّه أولى به، و لا تخرقنّ‌ على أحد سترا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عن معاذ بن جبل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سيبلى القرآن في صدور أقوام كما يبلى الثوب؛ فيتهافت، يقرءونه لا يجدون له شهوة و لا لذّة، يلبسون جلود الضأن على قلوب الذئاب، أعمالهم طمع لا يخالطه خوف، إن قصّروا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سنبلغ، و إن أساءوا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سيغفر لنا؛ إنّا لا نشرك باللّه شيئا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4681976_73709187"/>
      <w:bookmarkStart w:id="293" w:name="_Toc119"/>
      <w:bookmarkEnd w:id="292"/>
      <w:r>
        <w:rPr/>
        <w:t>8729</w:t>
      </w:r>
      <w:r>
        <w:rPr>
          <w:rtl w:val="true"/>
        </w:rPr>
        <w:t xml:space="preserve"> - </w:t>
      </w:r>
      <w:r>
        <w:rPr>
          <w:rtl w:val="true"/>
        </w:rPr>
        <w:t>أبو عمر الدمشقي</w:t>
      </w:r>
      <w:bookmarkEnd w:id="293"/>
    </w:p>
    <w:p>
      <w:pPr>
        <w:pStyle w:val="BookText"/>
        <w:rPr/>
      </w:pPr>
      <w:r>
        <w:rPr>
          <w:rFonts w:ascii="Amiri" w:hAnsi="Amiri" w:eastAsia="Amiri" w:cs="Amiri"/>
          <w:color w:val="111111"/>
          <w:sz w:val="28"/>
          <w:sz w:val="28"/>
          <w:szCs w:val="28"/>
          <w:rtl w:val="true"/>
          <w:lang w:bidi="ar-SA"/>
        </w:rPr>
        <w:t>حدّث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الحمصي</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4681978_73709187"/>
      <w:bookmarkStart w:id="295" w:name="_Toc120"/>
      <w:bookmarkEnd w:id="294"/>
      <w:r>
        <w:rPr/>
        <w:t>8730</w:t>
      </w:r>
      <w:r>
        <w:rPr>
          <w:rtl w:val="true"/>
        </w:rPr>
        <w:t xml:space="preserve"> - </w:t>
      </w:r>
      <w:r>
        <w:rPr>
          <w:rtl w:val="true"/>
        </w:rPr>
        <w:t>أبو عمر الدّمشقي</w:t>
      </w:r>
      <w:bookmarkEnd w:id="295"/>
    </w:p>
    <w:p>
      <w:pPr>
        <w:pStyle w:val="BookText"/>
        <w:rPr/>
      </w:pPr>
      <w:r>
        <w:rPr>
          <w:rFonts w:eastAsia="Amiri" w:cs="Amiri" w:ascii="Amiri" w:hAnsi="Amiri"/>
          <w:color w:val="111111"/>
          <w:sz w:val="28"/>
          <w:szCs w:val="28"/>
          <w:lang w:bidi="ar-SA"/>
        </w:rPr>
        <w:t>8730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الدّمشقي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حدّث عن عبيد بن الخشخاش </w:t>
      </w:r>
      <w:r>
        <w:rPr>
          <w:rStyle w:val="FootnoteAnchor"/>
          <w:rtl w:val="true"/>
        </w:rPr>
        <w:footnoteReference w:id="451"/>
      </w:r>
      <w:r>
        <w:rPr>
          <w:rFonts w:ascii="Amiri" w:hAnsi="Amiri" w:eastAsia="Amiri" w:cs="Amiri"/>
          <w:color w:val="111111"/>
          <w:sz w:val="28"/>
          <w:sz w:val="28"/>
          <w:szCs w:val="28"/>
          <w:rtl w:val="true"/>
          <w:lang w:bidi="ar-SA"/>
        </w:rPr>
        <w:t>،و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المسعودي، و حسين بن علي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الدارقطني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عن أبي عمرو </w:t>
      </w:r>
      <w:r>
        <w:rPr>
          <w:rStyle w:val="FootnoteAnchor"/>
          <w:rtl w:val="true"/>
        </w:rPr>
        <w:footnoteReference w:id="453"/>
      </w:r>
      <w:r>
        <w:rPr>
          <w:rFonts w:ascii="Amiri" w:hAnsi="Amiri" w:eastAsia="Amiri" w:cs="Amiri"/>
          <w:color w:val="111111"/>
          <w:sz w:val="28"/>
          <w:sz w:val="28"/>
          <w:szCs w:val="28"/>
          <w:rtl w:val="true"/>
          <w:lang w:bidi="ar-SA"/>
        </w:rPr>
        <w:t>،و قيل عن أبي عمر الدمشقي، متروك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ماكولا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الخشخاش روى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حديثه المسعودي عن أبي عمر الدمشقي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 السين المهملتين</w:t>
      </w:r>
      <w:r>
        <w:rPr>
          <w:rFonts w:eastAsia="Amiri" w:cs="Amiri" w:ascii="Amiri" w:hAnsi="Amiri"/>
          <w:color w:val="111111"/>
          <w:sz w:val="28"/>
          <w:szCs w:val="28"/>
          <w:rtl w:val="true"/>
          <w:lang w:bidi="ar-SA"/>
        </w:rPr>
        <w:t xml:space="preserve">. </w:t>
      </w:r>
      <w:bookmarkStart w:id="296" w:name="pg16740_192342"/>
    </w:p>
    <w:p>
      <w:pPr>
        <w:pStyle w:val="BookText"/>
        <w:rPr/>
      </w:pPr>
      <w:bookmarkEnd w:id="2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w:t>
      </w:r>
      <w:r>
        <w:rPr>
          <w:rStyle w:val="FootnoteAnchor"/>
          <w:rtl w:val="true"/>
        </w:rPr>
        <w:footnoteReference w:id="455"/>
      </w:r>
      <w:r>
        <w:rPr>
          <w:rFonts w:ascii="Amiri" w:hAnsi="Amiri" w:eastAsia="Amiri" w:cs="Amiri"/>
          <w:color w:val="111111"/>
          <w:sz w:val="28"/>
          <w:sz w:val="28"/>
          <w:szCs w:val="28"/>
          <w:rtl w:val="true"/>
          <w:lang w:bidi="ar-SA"/>
        </w:rPr>
        <w:t>عن عبيد بن الخشخاش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كم كان المرسلون‌؟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ثلاث مائة و خمسة عشر؛ جمّا غفيرا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آدم نبي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نبيا مكلّما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أي ما أنزل عليك 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Style w:val="FootnoteAnchor"/>
          <w:rtl w:val="true"/>
        </w:rPr>
        <w:footnoteReference w:id="457"/>
      </w:r>
      <w:r>
        <w:rPr>
          <w:rFonts w:ascii="Amiri" w:hAnsi="Amiri" w:eastAsia="Amiri" w:cs="Amiri"/>
          <w:color w:val="111111"/>
          <w:sz w:val="28"/>
          <w:sz w:val="28"/>
          <w:szCs w:val="28"/>
          <w:rtl w:val="true"/>
          <w:lang w:bidi="ar-SA"/>
        </w:rPr>
        <w:t>آخر بسنده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و هو في المسجد، فجلست،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هل 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فصلّيت، ثم جلست،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تعوّذ باللّه من شرّ شياطين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للإنس شياطين‌؟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 من شاء أقل و من شاء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فالصوم‌؟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مجزئ، و عند اللّه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فالصدقة‌؟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فأيها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من مقلّ‌ أوسر إلى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الأنبياء كان 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نبيّ‌ مكلّم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4681980_73709187"/>
      <w:bookmarkStart w:id="298" w:name="_Toc121"/>
      <w:bookmarkEnd w:id="297"/>
      <w:r>
        <w:rPr/>
        <w:t>8731</w:t>
      </w:r>
      <w:r>
        <w:rPr>
          <w:rtl w:val="true"/>
        </w:rPr>
        <w:t xml:space="preserve"> - </w:t>
      </w:r>
      <w:r>
        <w:rPr>
          <w:rtl w:val="true"/>
        </w:rPr>
        <w:t>أبو عمر الدّمشقي آخر</w:t>
      </w:r>
      <w:bookmarkEnd w:id="298"/>
    </w:p>
    <w:p>
      <w:pPr>
        <w:pStyle w:val="BookText"/>
        <w:rPr/>
      </w:pPr>
      <w:r>
        <w:rPr>
          <w:rFonts w:ascii="Amiri" w:hAnsi="Amiri" w:eastAsia="Amiri" w:cs="Amiri"/>
          <w:color w:val="111111"/>
          <w:sz w:val="28"/>
          <w:sz w:val="28"/>
          <w:szCs w:val="28"/>
          <w:rtl w:val="true"/>
          <w:lang w:bidi="ar-SA"/>
        </w:rPr>
        <w:t>حكى عن أبي ذرّ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مروان بن عمر القرشي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رجلا أتى أبا ذرّ و هو بالرّبذة </w:t>
      </w:r>
      <w:r>
        <w:rPr>
          <w:rStyle w:val="FootnoteAnchor"/>
          <w:rtl w:val="true"/>
        </w:rPr>
        <w:footnoteReference w:id="45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أبو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جندب بن السكن‌؟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تسب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عثمان، لا تقل في عثمان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طردك و لا نفاك إلاّ و لك خربات </w:t>
      </w:r>
      <w:r>
        <w:rPr>
          <w:rStyle w:val="FootnoteAnchor"/>
          <w:rtl w:val="true"/>
        </w:rPr>
        <w:footnoteReference w:id="460"/>
      </w:r>
      <w:r>
        <w:rPr>
          <w:rFonts w:ascii="Amiri" w:hAnsi="Amiri" w:eastAsia="Amiri" w:cs="Amiri"/>
          <w:color w:val="111111"/>
          <w:sz w:val="28"/>
          <w:sz w:val="28"/>
          <w:szCs w:val="28"/>
          <w:rtl w:val="true"/>
          <w:lang w:bidi="ar-SA"/>
        </w:rPr>
        <w:t>و بدعات و 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بيني و بين الجنّة عقيبة، فإن أنا جزتها فو اللّه </w:t>
      </w:r>
      <w:bookmarkStart w:id="299" w:name="pg16740_192343"/>
    </w:p>
    <w:p>
      <w:pPr>
        <w:pStyle w:val="BookText"/>
        <w:rPr/>
      </w:pPr>
      <w:bookmarkEnd w:id="299"/>
      <w:r>
        <w:rPr>
          <w:rFonts w:ascii="Amiri" w:hAnsi="Amiri" w:eastAsia="Amiri" w:cs="Amiri"/>
          <w:color w:val="111111"/>
          <w:sz w:val="28"/>
          <w:sz w:val="28"/>
          <w:szCs w:val="28"/>
          <w:rtl w:val="true"/>
          <w:lang w:bidi="ar-SA"/>
        </w:rPr>
        <w:t>ما أبالي بقولك، و إن هو قصّر بي دونها، فأنا أهل لما هو أشدّ مما قلت لي</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4681982_73709187"/>
      <w:bookmarkStart w:id="301" w:name="_Toc122"/>
      <w:bookmarkEnd w:id="300"/>
      <w:r>
        <w:rPr/>
        <w:t>8732</w:t>
      </w:r>
      <w:r>
        <w:rPr>
          <w:rtl w:val="true"/>
        </w:rPr>
        <w:t xml:space="preserve"> - </w:t>
      </w:r>
      <w:r>
        <w:rPr>
          <w:rtl w:val="true"/>
        </w:rPr>
        <w:t>أبو عمر بن عمر العمري</w:t>
      </w:r>
      <w:bookmarkEnd w:id="301"/>
    </w:p>
    <w:p>
      <w:pPr>
        <w:pStyle w:val="BookText"/>
        <w:rPr/>
      </w:pPr>
      <w:r>
        <w:rPr>
          <w:rFonts w:ascii="Amiri" w:hAnsi="Amiri" w:eastAsia="Amiri" w:cs="Amiri"/>
          <w:color w:val="111111"/>
          <w:sz w:val="28"/>
          <w:sz w:val="28"/>
          <w:szCs w:val="28"/>
          <w:rtl w:val="true"/>
          <w:lang w:bidi="ar-SA"/>
        </w:rPr>
        <w:t>إن لم يكن حفص بن عمر بن سويد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معاوية بن سلاّم </w:t>
      </w:r>
      <w:r>
        <w:rPr>
          <w:rStyle w:val="FootnoteAnchor"/>
          <w:rtl w:val="true"/>
        </w:rPr>
        <w:footnoteReference w:id="461"/>
      </w:r>
      <w:r>
        <w:rPr>
          <w:rFonts w:ascii="Amiri" w:hAnsi="Amiri" w:eastAsia="Amiri" w:cs="Amiri"/>
          <w:color w:val="111111"/>
          <w:sz w:val="28"/>
          <w:sz w:val="28"/>
          <w:szCs w:val="28"/>
          <w:rtl w:val="true"/>
          <w:lang w:bidi="ar-SA"/>
        </w:rPr>
        <w:t xml:space="preserve">،و سمع منه بدمشق سنة أربع و ستين و مائة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العباس بن جعفر بن الزبرقان</w:t>
      </w:r>
      <w:r>
        <w:rPr>
          <w:rFonts w:eastAsia="IRNazanin" w:cs="IRNazanin"/>
          <w:color w:val="111111"/>
          <w:sz w:val="28"/>
          <w:szCs w:val="28"/>
          <w:rtl w:val="true"/>
          <w:lang w:bidi="fa-IR"/>
        </w:rPr>
        <w:t>.</w:t>
      </w:r>
    </w:p>
    <w:p>
      <w:pPr>
        <w:pStyle w:val="Heading5"/>
        <w:numPr>
          <w:ilvl w:val="4"/>
          <w:numId w:val="1"/>
        </w:numPr>
        <w:rPr/>
      </w:pPr>
      <w:bookmarkStart w:id="302" w:name="__RefHeading___Toc4681984_73709187"/>
      <w:bookmarkStart w:id="303" w:name="_Toc123"/>
      <w:bookmarkEnd w:id="302"/>
      <w:r>
        <w:rPr/>
        <w:t>8733</w:t>
      </w:r>
      <w:r>
        <w:rPr>
          <w:rtl w:val="true"/>
        </w:rPr>
        <w:t xml:space="preserve"> - </w:t>
      </w:r>
      <w:r>
        <w:rPr>
          <w:rtl w:val="true"/>
        </w:rPr>
        <w:t>أبو عمر الدّمشقي</w:t>
      </w:r>
      <w:bookmarkEnd w:id="303"/>
    </w:p>
    <w:p>
      <w:pPr>
        <w:pStyle w:val="BookText"/>
        <w:rPr/>
      </w:pPr>
      <w:r>
        <w:rPr>
          <w:rFonts w:eastAsia="Amiri" w:cs="Amiri" w:ascii="Amiri" w:hAnsi="Amiri"/>
          <w:color w:val="111111"/>
          <w:sz w:val="28"/>
          <w:szCs w:val="28"/>
          <w:lang w:bidi="ar-SA"/>
        </w:rPr>
        <w:t>8733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الدّمشقي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من مشايخ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ابن الجلاّء و صحبه، و صحب أصحاب ذي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الدمشقي كان من كبار مشايخ الشام و علمائهم له المقامات المعروفة و الكرامات المشهورة، كان في ابتداء أمره يصحب القوم و ينكر عليهم إلى أن نبّه لذلك فانتبه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الدمشقي من جلّة مشايخ الشام في زمانه و علمائهم، يحكى عنه أنه كان يقول بالشواهد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لأهل الشام، ربما تكلموا بأشياء تدقّ‌ في مسائل الأرواح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مكذوب على أبي عمر، لأنه أحد مشايخهم العالمين، و قد ردّ على الحلولية و أصحاب الشّواهد و الصّفات مقالاتهم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السلمي أيضا أنه كان عالما بعلوم الحقائق، و ردّ على من تكلّم في قدم الأرواح و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أفتى المشايخ</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الفضل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عمر الصوفي يبايت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حدث</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على السّماع، فلما كان في بعض الليالي اضطرب و خنق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أزبد 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فجلسنا حوله لا نعلم </w:t>
      </w:r>
    </w:p>
    <w:p>
      <w:pPr>
        <w:pStyle w:val="BookText"/>
        <w:rPr/>
      </w:pPr>
      <w:r>
        <w:rPr>
          <w:rFonts w:ascii="Amiri" w:hAnsi="Amiri" w:eastAsia="Amiri" w:cs="Amiri"/>
          <w:color w:val="111111"/>
          <w:sz w:val="28"/>
          <w:sz w:val="28"/>
          <w:szCs w:val="28"/>
          <w:rtl w:val="true"/>
          <w:lang w:bidi="ar-SA"/>
        </w:rPr>
        <w:t>ما نعمل من أمره،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قطّعوه إربا إربا و يخرج بكل قطعة منه رجل يرمي به في نهر</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تنفّس و جلس،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إني كنت أحضر معكم و أستهزئ بما يجري من أصحابنا من الوجد، فلمّا قام أصحابنا الليلة، جرى في قلبي ذلك الاستهزاء الذي كنت أجده، فإذا بأسود بشيع الخلقة، و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حربة</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من نار فأهوى إليّ‌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تهزأ بأولياء اللّه‌؟ ثم لا </w:t>
      </w:r>
      <w:r>
        <w:rPr>
          <w:rStyle w:val="FootnoteAnchor"/>
          <w:rtl w:val="true"/>
        </w:rPr>
        <w:footnoteReference w:id="467"/>
      </w:r>
      <w:r>
        <w:rPr>
          <w:rFonts w:ascii="Amiri" w:hAnsi="Amiri" w:eastAsia="Amiri" w:cs="Amiri"/>
          <w:color w:val="111111"/>
          <w:sz w:val="28"/>
          <w:sz w:val="28"/>
          <w:szCs w:val="28"/>
          <w:rtl w:val="true"/>
          <w:lang w:bidi="ar-SA"/>
        </w:rPr>
        <w:t>أدري ما كان مني حتى السّاعة، فأنا تائب إلى اللّه مما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السلمي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كان مبدأ حديث أبي عمر، ثم علا حتى صار أحد أئمة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القاسم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عمر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أعجز؟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سياسة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قوي على مخالفة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المكوّنات و أقبل على مكوّنها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لرجل و هو يوصيه في سفر يريد أن يخرج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صحب غير اللّه، فإنه الذي يكفيك المهمات، و يشكرك على الحسنات، و يستر عليك السيئات، و لا يفارقك في خطوة من الخطوات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الخوف أن لا تخاف مع اللّه أحدا</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عمر عن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يزهد فيما له مخافة أن يهوى ما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عمر يقول</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في قوله عز و جل للملائكة اُسْجُدُوا لِآدَمَ‌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امتحانهم و أن يعريهم من شواهد أحوالهم و أفعالهم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 من يخاف من نفسه أكثر مما يخاف من الشّيطان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304" w:name="pg16740_192345"/>
    </w:p>
    <w:p>
      <w:pPr>
        <w:pStyle w:val="BookText"/>
        <w:rPr/>
      </w:pPr>
      <w:bookmarkEnd w:id="304"/>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الصوفية أن يقطعوا منازل المريدين</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هموم العارفين و حمله اسم للشاهد هو الحاضر في الغيب فلا يفنى و لا يغفل، فإن غفل غفلة عن وقته فليس بشاهد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عليه إحسان الصانع يستحسن صنعته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فرض اللّه على الأنبياء إظهار الآيات و المعجزات ليؤمنوا بها، كذلك فرض على الأولياء كتمان الكرامات حتى </w:t>
      </w:r>
      <w:r>
        <w:rPr>
          <w:rStyle w:val="FootnoteAnchor"/>
          <w:rtl w:val="true"/>
        </w:rPr>
        <w:footnoteReference w:id="475"/>
      </w:r>
      <w:r>
        <w:rPr>
          <w:rFonts w:ascii="Amiri" w:hAnsi="Amiri" w:eastAsia="Amiri" w:cs="Amiri"/>
          <w:color w:val="111111"/>
          <w:sz w:val="28"/>
          <w:sz w:val="28"/>
          <w:szCs w:val="28"/>
          <w:rtl w:val="true"/>
          <w:lang w:bidi="ar-SA"/>
        </w:rPr>
        <w:t>لا يفتتنوا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التصوف رؤية الكون بعين النقص، بل غض الطرف عن كل ناقص ليشاهد من هو منزه عن كل نقص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يعقوب إسحاق بن إبراهيم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عمر الدمشقي سنة عشرين و ثلاثمائة، و كان من أجلة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سليمان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ثلاث مائة</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4681986_73709187"/>
      <w:bookmarkStart w:id="306" w:name="_Toc124"/>
      <w:bookmarkEnd w:id="305"/>
      <w:r>
        <w:rPr>
          <w:rtl w:val="true"/>
        </w:rPr>
        <w:t>ذكر من اسمه</w:t>
      </w:r>
      <w:r>
        <w:rPr>
          <w:rtl w:val="true"/>
        </w:rPr>
        <w:t xml:space="preserve">: </w:t>
      </w:r>
      <w:r>
        <w:rPr>
          <w:rtl w:val="true"/>
        </w:rPr>
        <w:t>أبو عمرو</w:t>
      </w:r>
      <w:bookmarkEnd w:id="306"/>
    </w:p>
    <w:p>
      <w:pPr>
        <w:pStyle w:val="Heading5"/>
        <w:numPr>
          <w:ilvl w:val="4"/>
          <w:numId w:val="1"/>
        </w:numPr>
        <w:rPr/>
      </w:pPr>
      <w:bookmarkStart w:id="307" w:name="__RefHeading___Toc4681988_73709187"/>
      <w:bookmarkStart w:id="308" w:name="_Toc125"/>
      <w:bookmarkEnd w:id="307"/>
      <w:r>
        <w:rPr/>
        <w:t>8734</w:t>
      </w:r>
      <w:r>
        <w:rPr>
          <w:rtl w:val="true"/>
        </w:rPr>
        <w:t xml:space="preserve"> - </w:t>
      </w:r>
      <w:r>
        <w:rPr>
          <w:rtl w:val="true"/>
        </w:rPr>
        <w:t>أبو عمرو و يقال</w:t>
      </w:r>
      <w:r>
        <w:rPr>
          <w:rtl w:val="true"/>
        </w:rPr>
        <w:t xml:space="preserve">: </w:t>
      </w:r>
      <w:r>
        <w:rPr>
          <w:rtl w:val="true"/>
        </w:rPr>
        <w:t>اسمه</w:t>
      </w:r>
      <w:r>
        <w:rPr>
          <w:rtl w:val="true"/>
        </w:rPr>
        <w:t xml:space="preserve">: </w:t>
      </w:r>
      <w:r>
        <w:rPr>
          <w:rtl w:val="true"/>
        </w:rPr>
        <w:t>زرعة السّيباني، الشّامي الفلسطيني</w:t>
      </w:r>
      <w:bookmarkEnd w:id="308"/>
    </w:p>
    <w:p>
      <w:pPr>
        <w:pStyle w:val="BookText"/>
        <w:rPr/>
      </w:pPr>
      <w:r>
        <w:rPr>
          <w:rFonts w:eastAsia="Amiri" w:cs="Amiri" w:ascii="Amiri" w:hAnsi="Amiri"/>
          <w:color w:val="111111"/>
          <w:sz w:val="28"/>
          <w:szCs w:val="28"/>
          <w:lang w:bidi="ar-SA"/>
        </w:rPr>
        <w:t>8734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السّيباني، الشّامي الفلسطيني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والد أبي زرعة يحيى بن أبي عمرو</w:t>
      </w:r>
    </w:p>
    <w:p>
      <w:pPr>
        <w:pStyle w:val="BookText"/>
        <w:rPr/>
      </w:pPr>
      <w:r>
        <w:rPr>
          <w:rFonts w:ascii="Amiri" w:hAnsi="Amiri" w:eastAsia="Amiri" w:cs="Amiri"/>
          <w:color w:val="111111"/>
          <w:sz w:val="28"/>
          <w:sz w:val="28"/>
          <w:szCs w:val="28"/>
          <w:rtl w:val="true"/>
          <w:lang w:bidi="ar-SA"/>
        </w:rPr>
        <w:t>و هو عم الأوزاعي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عمر بن الخطاب، و أبا الدّرداء، و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يحيى بن أبي عمرو، و عمر بن عبد الملك الفلسطيني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زرعة في الطبقة العليا،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زرعة، رملي</w:t>
      </w:r>
      <w:r>
        <w:rPr>
          <w:rFonts w:eastAsia="Amiri" w:cs="Amiri" w:ascii="Amiri" w:hAnsi="Amiri"/>
          <w:color w:val="111111"/>
          <w:sz w:val="28"/>
          <w:szCs w:val="28"/>
          <w:rtl w:val="true"/>
          <w:lang w:bidi="ar-SA"/>
        </w:rPr>
        <w:t xml:space="preserve">. </w:t>
      </w:r>
      <w:bookmarkStart w:id="309" w:name="pg16740_192346"/>
    </w:p>
    <w:p>
      <w:pPr>
        <w:pStyle w:val="BookText"/>
        <w:rPr/>
      </w:pPr>
      <w:bookmarkEnd w:id="309"/>
      <w:r>
        <w:rPr>
          <w:rFonts w:ascii="Amiri" w:hAnsi="Amiri" w:eastAsia="Amiri" w:cs="Amiri"/>
          <w:color w:val="111111"/>
          <w:sz w:val="28"/>
          <w:sz w:val="28"/>
          <w:szCs w:val="28"/>
          <w:rtl w:val="true"/>
          <w:lang w:bidi="ar-SA"/>
        </w:rPr>
        <w:t xml:space="preserve">و ذكره ابن سميع في الطبقة الأولى بعد الصحابة ممن أدرك الجاهلية </w:t>
      </w:r>
      <w:r>
        <w:rPr>
          <w:rStyle w:val="FootnoteAnchor"/>
          <w:rtl w:val="true"/>
        </w:rPr>
        <w:footnoteReference w:id="48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حمير، فلسطيني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يعقوب بن سفيان </w:t>
      </w:r>
      <w:r>
        <w:rPr>
          <w:rStyle w:val="FootnoteAnchor"/>
          <w:rtl w:val="true"/>
        </w:rPr>
        <w:footnoteReference w:id="481"/>
      </w:r>
      <w:r>
        <w:rPr>
          <w:rFonts w:ascii="Amiri" w:hAnsi="Amiri" w:eastAsia="Amiri" w:cs="Amiri"/>
          <w:color w:val="111111"/>
          <w:sz w:val="28"/>
          <w:sz w:val="28"/>
          <w:szCs w:val="28"/>
          <w:rtl w:val="true"/>
          <w:lang w:bidi="ar-SA"/>
        </w:rPr>
        <w:t>في ثقات التابعين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أبو عمرو السيباني </w:t>
      </w:r>
      <w:r>
        <w:rPr>
          <w:rStyle w:val="FootnoteAnchor"/>
          <w:rtl w:val="true"/>
        </w:rPr>
        <w:footnoteReference w:id="482"/>
      </w:r>
      <w:r>
        <w:rPr>
          <w:rFonts w:ascii="Amiri" w:hAnsi="Amiri" w:eastAsia="Amiri" w:cs="Amiri"/>
          <w:color w:val="111111"/>
          <w:sz w:val="28"/>
          <w:sz w:val="28"/>
          <w:szCs w:val="28"/>
          <w:rtl w:val="true"/>
          <w:lang w:bidi="ar-SA"/>
        </w:rPr>
        <w:t>،في عداد أهل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حدّثنا ضمرة عن يحيى بن أبي عمرو السيباني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أدرك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لأبي خيمة من شعر بعدها إلى الأجم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ضمرة عن عمر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أبي عمرو السيباني و يحيى يومئذ غائب، 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يطلعني الآن أحبّ‌ إليّ‌ من وفاة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w:t>
      </w:r>
      <w:r>
        <w:rPr>
          <w:rStyle w:val="FootnoteAnchor"/>
          <w:rtl w:val="true"/>
        </w:rPr>
        <w:footnoteReference w:id="483"/>
      </w:r>
      <w:r>
        <w:rPr>
          <w:rFonts w:ascii="Amiri" w:hAnsi="Amiri" w:eastAsia="Amiri" w:cs="Amiri"/>
          <w:color w:val="111111"/>
          <w:sz w:val="28"/>
          <w:sz w:val="28"/>
          <w:szCs w:val="28"/>
          <w:rtl w:val="true"/>
          <w:lang w:bidi="ar-SA"/>
        </w:rPr>
        <w:t>عن عقبة بن عامر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مرابض الغنم، و لا تصلّوا في أعطان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w:t>
      </w:r>
      <w:r>
        <w:rPr>
          <w:rStyle w:val="FootnoteAnchor"/>
          <w:rtl w:val="true"/>
        </w:rPr>
        <w:footnoteReference w:id="484"/>
      </w:r>
      <w:r>
        <w:rPr>
          <w:rFonts w:ascii="Amiri" w:hAnsi="Amiri" w:eastAsia="Amiri" w:cs="Amiri"/>
          <w:color w:val="111111"/>
          <w:sz w:val="28"/>
          <w:sz w:val="28"/>
          <w:szCs w:val="28"/>
          <w:rtl w:val="true"/>
          <w:lang w:bidi="ar-SA"/>
        </w:rPr>
        <w:t>عن عقبة أنه مرّ برجل هيئته هيئة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فردّ عليه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و رحمة اللّه و بركاته،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على من رددت‌؟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برجل مسلم‌؟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عقبة فتبعه حتى أدركه،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رحمة اللّه و بركاته على المؤمنين، لكن أطال اللّه حياتك و أكثر مالك</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4681990_73709187"/>
      <w:bookmarkStart w:id="311" w:name="_Toc126"/>
      <w:bookmarkEnd w:id="310"/>
      <w:r>
        <w:rPr/>
        <w:t>8735</w:t>
      </w:r>
      <w:r>
        <w:rPr>
          <w:rtl w:val="true"/>
        </w:rPr>
        <w:t xml:space="preserve"> - </w:t>
      </w:r>
      <w:r>
        <w:rPr>
          <w:rtl w:val="true"/>
        </w:rPr>
        <w:t>أبو عمرو مولى آل أبي وجزة</w:t>
      </w:r>
      <w:bookmarkEnd w:id="311"/>
    </w:p>
    <w:p>
      <w:pPr>
        <w:pStyle w:val="BookText"/>
        <w:rPr/>
      </w:pPr>
      <w:r>
        <w:rPr>
          <w:rFonts w:eastAsia="Amiri" w:cs="Amiri" w:ascii="Amiri" w:hAnsi="Amiri"/>
          <w:color w:val="111111"/>
          <w:sz w:val="28"/>
          <w:szCs w:val="28"/>
          <w:lang w:bidi="ar-SA"/>
        </w:rPr>
        <w:t>8735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مولى آل أبي وجزة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ابن أبي عمرو بن أمية بن عبد شمس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وفاة عمر بن عبيد اللّه بن معمر بضمير </w:t>
      </w:r>
      <w:r>
        <w:rPr>
          <w:rStyle w:val="FootnoteAnchor"/>
          <w:rtl w:val="true"/>
        </w:rPr>
        <w:footnoteReference w:id="486"/>
      </w:r>
      <w:r>
        <w:rPr>
          <w:rFonts w:ascii="Amiri" w:hAnsi="Amiri" w:eastAsia="Amiri" w:cs="Amiri"/>
          <w:color w:val="111111"/>
          <w:sz w:val="28"/>
          <w:sz w:val="28"/>
          <w:szCs w:val="28"/>
          <w:rtl w:val="true"/>
          <w:lang w:bidi="ar-SA"/>
        </w:rPr>
        <w:t>من أعمال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 عبد الملك بن مروان بكلام مدح به عمر أغضب به عبد الملك</w:t>
      </w:r>
      <w:r>
        <w:rPr>
          <w:rFonts w:eastAsia="Amiri" w:cs="Amiri" w:ascii="Amiri" w:hAnsi="Amiri"/>
          <w:color w:val="111111"/>
          <w:sz w:val="28"/>
          <w:szCs w:val="28"/>
          <w:rtl w:val="true"/>
          <w:lang w:bidi="ar-SA"/>
        </w:rPr>
        <w:t xml:space="preserve">. </w:t>
      </w:r>
      <w:bookmarkStart w:id="312" w:name="pg16740_192347"/>
    </w:p>
    <w:p>
      <w:pPr>
        <w:pStyle w:val="Heading5"/>
        <w:numPr>
          <w:ilvl w:val="4"/>
          <w:numId w:val="1"/>
        </w:numPr>
        <w:rPr/>
      </w:pPr>
      <w:bookmarkStart w:id="313" w:name="__RefHeading___Toc4681992_73709187"/>
      <w:bookmarkStart w:id="314" w:name="_Toc127"/>
      <w:bookmarkEnd w:id="312"/>
      <w:bookmarkEnd w:id="313"/>
      <w:r>
        <w:rPr/>
        <w:t>8736</w:t>
      </w:r>
      <w:r>
        <w:rPr>
          <w:rtl w:val="true"/>
        </w:rPr>
        <w:t xml:space="preserve"> - </w:t>
      </w:r>
      <w:r>
        <w:rPr>
          <w:rtl w:val="true"/>
        </w:rPr>
        <w:t>أبو عمرو الدّمشقي</w:t>
      </w:r>
      <w:bookmarkEnd w:id="314"/>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الحسين بن علي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بن عبد العزيز عن جند له شيء، فكتب إليهم اَللّٰهُ‌ لاٰ إِلٰهَ‌ إِلاّٰ هُوَ، لَيَجْمَعَنَّكُمْ‌ إِلىٰ‌ يَوْمِ‌ الْقِيٰامَةِ‌ لاٰ رَيْبَ‌ فِيهِ‌ وَ مَنْ‌ أَصْدَقُ‌ مِنَ‌ اللّٰهِ‌ حَدِيثاً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4681994_73709187"/>
      <w:bookmarkStart w:id="316" w:name="_Toc128"/>
      <w:bookmarkEnd w:id="315"/>
      <w:r>
        <w:rPr/>
        <w:t>8737</w:t>
      </w:r>
      <w:r>
        <w:rPr>
          <w:rtl w:val="true"/>
        </w:rPr>
        <w:t xml:space="preserve"> - </w:t>
      </w:r>
      <w:r>
        <w:rPr>
          <w:rtl w:val="true"/>
        </w:rPr>
        <w:t>أبو عمرو بن العلاء بن عمار بن العريان، و اسمه عمرو</w:t>
      </w:r>
      <w:bookmarkEnd w:id="316"/>
    </w:p>
    <w:p>
      <w:pPr>
        <w:pStyle w:val="BookText"/>
        <w:rPr/>
      </w:pPr>
      <w:r>
        <w:rPr>
          <w:rFonts w:ascii="Amiri" w:hAnsi="Amiri" w:eastAsia="Amiri" w:cs="Amiri"/>
          <w:color w:val="111111"/>
          <w:sz w:val="28"/>
          <w:sz w:val="28"/>
          <w:szCs w:val="28"/>
          <w:rtl w:val="true"/>
          <w:lang w:bidi="ar-SA"/>
        </w:rPr>
        <w:t>ابن عبد اللّه بن الحصين بن الحارث بن جلهم بن خزاعي بن مازن</w:t>
      </w:r>
    </w:p>
    <w:p>
      <w:pPr>
        <w:pStyle w:val="BookText"/>
        <w:rPr/>
      </w:pPr>
      <w:r>
        <w:rPr>
          <w:rFonts w:ascii="Amiri" w:hAnsi="Amiri" w:eastAsia="Amiri" w:cs="Amiri"/>
          <w:color w:val="111111"/>
          <w:sz w:val="28"/>
          <w:sz w:val="28"/>
          <w:szCs w:val="28"/>
          <w:rtl w:val="true"/>
          <w:lang w:bidi="ar-SA"/>
        </w:rPr>
        <w:t xml:space="preserve">ابن مالك بن عمرو بن تميم بن مرّ الفهمي المازني البصري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أحد الأئمة السبعة من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 و قيل اسمه 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القرآن على مجاهد بن جبر، و سعيد بن جبير، و يحيى بن يعمر، و حميد بن قيس، و عبد اللّه بن كثير صاحب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العلاء، و الحسن البصري، و ابن سيرين، و عطاء بن أبي رباح، و مجاهد، و نافع مولى ابن عمر، و أبي صالح الزيات، و أبي الزبير، و الزهري، و داود بن أبي هند، و يونس بن عبيد، و فرقد السبخي، و بديل بن ميسرة، و جعفر بن محمّد الصادق، و مغيرة بن مقسم، و إياس بن جعفر، و الوليد بن السمط‍‌، و هشام بن عروة، و محمّد بن أبي ليلى، و صخر بن جويرية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المبارك اليزيدي، و أبو نعيم بن أبي نصر البلخي، و يعرف بشجاع، و العباس </w:t>
      </w:r>
      <w:r>
        <w:rPr>
          <w:rStyle w:val="FootnoteAnchor"/>
          <w:rtl w:val="true"/>
        </w:rPr>
        <w:footnoteReference w:id="490"/>
      </w:r>
      <w:r>
        <w:rPr>
          <w:rFonts w:ascii="Amiri" w:hAnsi="Amiri" w:eastAsia="Amiri" w:cs="Amiri"/>
          <w:color w:val="111111"/>
          <w:sz w:val="28"/>
          <w:sz w:val="28"/>
          <w:szCs w:val="28"/>
          <w:rtl w:val="true"/>
          <w:lang w:bidi="ar-SA"/>
        </w:rPr>
        <w:t>بن الفضل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عبد الوارث بن سعيد، و وكيع بن الجراح، و أبو زيد سعيد بن أوس، و الأصمعي، و شبابة بن سوار، و أبو فيد مؤرج بن عمرو السدوسي، و عبد العزيز بن الحصين ابن الترجمان، و شريك بن عبد اللّه القاضي، و اليزيدي </w:t>
      </w:r>
      <w:r>
        <w:rPr>
          <w:rStyle w:val="FootnoteAnchor"/>
          <w:rtl w:val="true"/>
        </w:rPr>
        <w:footnoteReference w:id="491"/>
      </w:r>
      <w:r>
        <w:rPr>
          <w:rFonts w:ascii="Amiri" w:hAnsi="Amiri" w:eastAsia="Amiri" w:cs="Amiri"/>
          <w:color w:val="111111"/>
          <w:sz w:val="28"/>
          <w:sz w:val="28"/>
          <w:szCs w:val="28"/>
          <w:rtl w:val="true"/>
          <w:lang w:bidi="ar-SA"/>
        </w:rPr>
        <w:t xml:space="preserve">،و حماد بن زيد، و شعبة بن الحجاج، و يعلى بن عبيد، و الحسين بن واقد، و أبو عبيدة، و معمر، و عيسى بن يونس، و معتمر </w:t>
      </w:r>
      <w:r>
        <w:rPr>
          <w:rStyle w:val="FootnoteAnchor"/>
          <w:rtl w:val="true"/>
        </w:rPr>
        <w:footnoteReference w:id="492"/>
      </w:r>
      <w:r>
        <w:rPr>
          <w:rFonts w:ascii="Amiri" w:hAnsi="Amiri" w:eastAsia="Amiri" w:cs="Amiri"/>
          <w:color w:val="111111"/>
          <w:sz w:val="28"/>
          <w:sz w:val="28"/>
          <w:szCs w:val="28"/>
          <w:rtl w:val="true"/>
          <w:lang w:bidi="ar-SA"/>
        </w:rPr>
        <w:t>بن سليمان، و شعيب بن إسحاق الدمشقي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 ثم قدم دمشق على واليها عبد الوهاب بن إبراهيم بن محمّد الإمام في زمن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جرير بن الخطفي خرجة إلى الشام، فلما كنا ببعض الطريق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أنشدني شعرا لأخي بني مليح، فأنشدته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أدنيتني حتى إذا ما سببتني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يحل العصم </w:t>
      </w:r>
      <w:r>
        <w:rPr>
          <w:rStyle w:val="FootnoteAnchor"/>
          <w:rtl w:val="true"/>
        </w:rPr>
        <w:footnoteReference w:id="494"/>
      </w:r>
      <w:r>
        <w:rPr>
          <w:rFonts w:ascii="IRNazanin" w:hAnsi="IRNazanin" w:eastAsia="IRNazanin"/>
          <w:color w:val="111111"/>
          <w:sz w:val="28"/>
          <w:sz w:val="28"/>
          <w:szCs w:val="28"/>
          <w:rtl w:val="true"/>
          <w:lang w:bidi="fa-IR"/>
        </w:rPr>
        <w:t>سهل الأباطح</w:t>
      </w:r>
    </w:p>
    <w:p>
      <w:pPr>
        <w:pStyle w:val="BookText"/>
        <w:rPr/>
      </w:pPr>
      <w:r>
        <w:rPr>
          <w:rFonts w:ascii="Amiri" w:hAnsi="Amiri" w:eastAsia="Amiri" w:cs="Amiri"/>
          <w:color w:val="111111"/>
          <w:sz w:val="28"/>
          <w:sz w:val="28"/>
          <w:szCs w:val="28"/>
          <w:rtl w:val="true"/>
          <w:lang w:bidi="ar-SA"/>
        </w:rPr>
        <w:t xml:space="preserve">تناءيت </w:t>
      </w:r>
      <w:r>
        <w:rPr>
          <w:rStyle w:val="FootnoteAnchor"/>
          <w:rtl w:val="true"/>
        </w:rPr>
        <w:footnoteReference w:id="495"/>
      </w:r>
      <w:r>
        <w:rPr>
          <w:rFonts w:ascii="Amiri" w:hAnsi="Amiri" w:eastAsia="Amiri" w:cs="Amiri"/>
          <w:color w:val="111111"/>
          <w:sz w:val="28"/>
          <w:sz w:val="28"/>
          <w:szCs w:val="28"/>
          <w:rtl w:val="true"/>
          <w:lang w:bidi="ar-SA"/>
        </w:rPr>
        <w:t xml:space="preserve">عني حين لا لي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غادرت </w:t>
      </w:r>
      <w:r>
        <w:rPr>
          <w:rStyle w:val="FootnoteAnchor"/>
          <w:rtl w:val="true"/>
        </w:rPr>
        <w:footnoteReference w:id="496"/>
      </w:r>
      <w:r>
        <w:rPr>
          <w:rFonts w:ascii="Amiri" w:hAnsi="Amiri" w:eastAsia="Amiri" w:cs="Amiri"/>
          <w:color w:val="111111"/>
          <w:sz w:val="28"/>
          <w:sz w:val="28"/>
          <w:szCs w:val="28"/>
          <w:rtl w:val="true"/>
          <w:lang w:bidi="ar-SA"/>
        </w:rPr>
        <w:t>ما غادرت بين الجوانح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w:t>
      </w:r>
      <w:r>
        <w:rPr>
          <w:rStyle w:val="FootnoteAnchor"/>
          <w:rtl w:val="true"/>
        </w:rPr>
        <w:footnoteReference w:id="497"/>
      </w:r>
      <w:r>
        <w:rPr>
          <w:rFonts w:ascii="Amiri" w:hAnsi="Amiri" w:eastAsia="Amiri" w:cs="Amiri"/>
          <w:color w:val="111111"/>
          <w:sz w:val="28"/>
          <w:sz w:val="28"/>
          <w:szCs w:val="28"/>
          <w:rtl w:val="true"/>
          <w:lang w:bidi="ar-SA"/>
        </w:rPr>
        <w:t>لو لا أن النخير لا يحسن بشيخ مثلي نخرت نخرة يسمعها هشام على سريره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عن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جرير البصرة يريد هشام بن عبد الملك، فنزل عليّ‌، فلما أراد الخروج خرجت مشيعا له، فلما خرج عن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فذكر نحو ما مضى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النخير الصراخ لصرخت صرخة يسمعها هشام على سريره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السادسة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أبو سفيان ابنا العلاء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العريان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بن العلاء بن عمار بن العريان من بني خزاعي بن مازن بن مالك بن عمرو بن تميم، و كان قد قرأ على مجاهد و ختم عليه، ثم قرأ على عبد اللّه بن كثير، و كان ابن كثير من غلمان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تهيّأ لي أن أفرغ ما في صدري من العلم في صدرك لفعلته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حفظت في علم القرآن أشياء لو كتبت ما قدر الأعمش على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ليس لي أن أقرأ إلاّ بما قد قرئ لقرأت حرف كذا و كذا، و ذكر حروفا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البصرة فقام بالقراءة بها بعد التابعين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العلاء، و اسمه 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عبد اللّه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أبي عمرو بن العلاء عندي حر </w:t>
      </w:r>
      <w:r>
        <w:rPr>
          <w:rStyle w:val="FootnoteAnchor"/>
          <w:rtl w:val="true"/>
        </w:rPr>
        <w:footnoteReference w:id="500"/>
      </w:r>
      <w:r>
        <w:rPr>
          <w:rFonts w:ascii="Amiri" w:hAnsi="Amiri" w:eastAsia="Amiri" w:cs="Amiri"/>
          <w:color w:val="111111"/>
          <w:sz w:val="28"/>
          <w:sz w:val="28"/>
          <w:szCs w:val="28"/>
          <w:rtl w:val="true"/>
          <w:lang w:bidi="ar-SA"/>
        </w:rPr>
        <w:t>فأخبرني بعض ولده أن اسمه زبان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مجاهد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ولد العلاء بن عمار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w:t>
      </w:r>
      <w:r>
        <w:rPr>
          <w:rStyle w:val="FootnoteAnchor"/>
          <w:rtl w:val="true"/>
        </w:rPr>
        <w:footnoteReference w:id="502"/>
      </w:r>
      <w:r>
        <w:rPr>
          <w:rFonts w:ascii="Amiri" w:hAnsi="Amiri" w:eastAsia="Amiri" w:cs="Amiri"/>
          <w:color w:val="111111"/>
          <w:sz w:val="28"/>
          <w:sz w:val="28"/>
          <w:szCs w:val="28"/>
          <w:rtl w:val="true"/>
          <w:lang w:bidi="ar-SA"/>
        </w:rPr>
        <w:t>و اسمه شقيق بن العلاء و معاذ بن العلاء، و أبو حفص عمر بن العلاء و أبو عمرو زبان بن العلاء، و كان آخرهم موتا أبو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العلاء أمه عائشة بنت عبد الرّحمن بن ربيعة بن بكر من بني حنيفة اسمه زبان،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العلاء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اليزيدي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عمرو بن العلاء العريان بن العلاء، و كان يدعى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العلاء، اسمه أبو عمرو و لا اسم له غيره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العلاء و أبو سفيان، و معاذ، أخوه عثمان بن عمر و روى عن معاذ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عمرو أكبر من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عمرو على مجاهد و سعيد بن جبير و عكرمة و قرأ هؤلاء على ابن عباس و قرأ ابن عباس على علي و قرأ علي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أبو عمرو على يحيى بن يعمر، و قرأ يحيى على أبي الأسود الدؤلي، و قرأ أبو الأسود على علي بن أبي طالب و قرأ علي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عمرو بن العلاء إذا مرّ بجمع أمرني فسألت عكرمة بن خالد المخزومي عن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504"/>
      </w:r>
      <w:r>
        <w:rPr>
          <w:rFonts w:ascii="Amiri" w:hAnsi="Amiri" w:eastAsia="Amiri" w:cs="Amiri"/>
          <w:color w:val="111111"/>
          <w:sz w:val="28"/>
          <w:sz w:val="28"/>
          <w:szCs w:val="28"/>
          <w:rtl w:val="true"/>
          <w:lang w:bidi="ar-SA"/>
        </w:rPr>
        <w:t>لأبي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على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ختمت على ابن كثير بعد ما ختمت على مجاهد، و كان ابن كثير أعلم باللغة من مجاهد،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تفرق بين القراءتين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بينهما كثير إلاّ أني ربما كنت سألت ابن كثير عن الشيء فيقول لي هو جائز، و الذي اختاره غيره،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مرآة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عبيد عن حجاج عن هارون أن ابن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قراءتي عن الأشياخ نصر بن عاصم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قراءتي عن نصر بن عاصم و لا عن أصحابه و لكن عن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سعيد بن جبير قراءتي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قراءتك هذه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w:t>
      </w:r>
      <w:r>
        <w:rPr>
          <w:rStyle w:val="FootnoteAnchor"/>
          <w:rtl w:val="true"/>
        </w:rPr>
        <w:footnoteReference w:id="506"/>
      </w:r>
      <w:r>
        <w:rPr>
          <w:rFonts w:ascii="Amiri" w:hAnsi="Amiri" w:eastAsia="Amiri" w:cs="Amiri"/>
          <w:color w:val="111111"/>
          <w:sz w:val="28"/>
          <w:sz w:val="28"/>
          <w:szCs w:val="28"/>
          <w:rtl w:val="true"/>
          <w:lang w:bidi="ar-SA"/>
        </w:rPr>
        <w:t>عن ابن سيرين عن عبيدة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قوم فيهم رجل مودن اليد </w:t>
      </w:r>
      <w:r>
        <w:rPr>
          <w:rStyle w:val="FootnoteAnchor"/>
          <w:rtl w:val="true"/>
        </w:rPr>
        <w:footnoteReference w:id="507"/>
      </w:r>
      <w:r>
        <w:rPr>
          <w:rFonts w:ascii="IRNazanin" w:hAnsi="IRNazanin" w:eastAsia="IRNazanin"/>
          <w:color w:val="111111"/>
          <w:sz w:val="28"/>
          <w:sz w:val="28"/>
          <w:szCs w:val="28"/>
          <w:rtl w:val="true"/>
          <w:lang w:bidi="fa-IR"/>
        </w:rPr>
        <w:t xml:space="preserve">أو مثدون </w:t>
      </w:r>
      <w:r>
        <w:rPr>
          <w:rStyle w:val="FootnoteAnchor"/>
          <w:rtl w:val="true"/>
        </w:rPr>
        <w:footnoteReference w:id="508"/>
      </w:r>
      <w:r>
        <w:rPr>
          <w:rFonts w:ascii="Amiri" w:hAnsi="Amiri" w:eastAsia="Amiri" w:cs="Amiri"/>
          <w:color w:val="111111"/>
          <w:sz w:val="28"/>
          <w:sz w:val="28"/>
          <w:szCs w:val="28"/>
          <w:rtl w:val="true"/>
          <w:lang w:bidi="ar-SA"/>
        </w:rPr>
        <w:t xml:space="preserve">اليد أو مخدج </w:t>
      </w:r>
      <w:r>
        <w:rPr>
          <w:rStyle w:val="FootnoteAnchor"/>
          <w:rtl w:val="true"/>
        </w:rPr>
        <w:footnoteReference w:id="509"/>
      </w:r>
      <w:r>
        <w:rPr>
          <w:rFonts w:ascii="Amiri" w:hAnsi="Amiri" w:eastAsia="Amiri" w:cs="Amiri"/>
          <w:color w:val="111111"/>
          <w:sz w:val="28"/>
          <w:sz w:val="28"/>
          <w:szCs w:val="28"/>
          <w:rtl w:val="true"/>
          <w:lang w:bidi="ar-SA"/>
        </w:rPr>
        <w:t>اليد، و لو لا أن تبطروا لأنبأتكم بما وعد اللّه الذين يقتلونهم على لسان 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 إي و رب الكعبة، إي و رب الكعبة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 عن أنس عن أبي بكر الصدّيق أن النبي صلى اللّه عليه و سلّم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ينشّف بها بعد الوضوء</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سلاّم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أبو عمرو بن العلاء بمجلس قوم،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أ عربي أم مولى، و هو على بغلة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في مازن، و الولاء للعنبر،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 </w:t>
      </w:r>
      <w:r>
        <w:rPr>
          <w:rStyle w:val="FootnoteAnchor"/>
          <w:rtl w:val="true"/>
        </w:rPr>
        <w:footnoteReference w:id="513"/>
      </w:r>
      <w:r>
        <w:rPr>
          <w:rFonts w:ascii="Amiri" w:hAnsi="Amiri" w:eastAsia="Amiri" w:cs="Amiri"/>
          <w:color w:val="111111"/>
          <w:sz w:val="28"/>
          <w:sz w:val="28"/>
          <w:szCs w:val="28"/>
          <w:rtl w:val="true"/>
          <w:lang w:bidi="ar-SA"/>
        </w:rPr>
        <w:t>للبغلة،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الجعد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حمزة الزّيّات أبا عمرو بن العلاء إلى البصرة ليقرأ عليه، فآواه الليل بين قريتين، فإذا 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وجد هذا موضعا يأوي إليه إلاّ هذا الموضع </w:t>
      </w:r>
      <w:r>
        <w:rPr>
          <w:rStyle w:val="FootnoteAnchor"/>
          <w:rtl w:val="true"/>
        </w:rPr>
        <w:footnoteReference w:id="514"/>
      </w:r>
      <w:r>
        <w:rPr>
          <w:rFonts w:ascii="Amiri" w:hAnsi="Amiri" w:eastAsia="Amiri" w:cs="Amiri"/>
          <w:color w:val="111111"/>
          <w:sz w:val="28"/>
          <w:sz w:val="28"/>
          <w:szCs w:val="28"/>
          <w:rtl w:val="true"/>
          <w:lang w:bidi="ar-SA"/>
        </w:rPr>
        <w:t xml:space="preserve">،شدّ </w:t>
      </w:r>
      <w:r>
        <w:rPr>
          <w:rStyle w:val="FootnoteAnchor"/>
          <w:rtl w:val="true"/>
        </w:rPr>
        <w:footnoteReference w:id="515"/>
      </w:r>
      <w:r>
        <w:rPr>
          <w:rFonts w:ascii="Amiri" w:hAnsi="Amiri" w:eastAsia="Amiri" w:cs="Amiri"/>
          <w:color w:val="111111"/>
          <w:sz w:val="28"/>
          <w:sz w:val="28"/>
          <w:szCs w:val="28"/>
          <w:rtl w:val="true"/>
          <w:lang w:bidi="ar-SA"/>
        </w:rPr>
        <w:t>لأوذينّه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فأدرت حولي دارة، و قعدت في وسطها، و قرأت سورة الأنعام، فإذا بهاتف يهتف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 سورة الأنعام فاحرسه بقية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إلى البصرة، و دخل مسجد أبي عمرو بن العلاء فتغامز رجلان كانا في المسجد،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يكون حائكا؛ و ذلك أنه كان في خلقه دمامة، و لم يكن بالنظيف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حائكا فسيقرأ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حمزة كلامهما، و خرج أبو عمرو بن العلاء فجلس في مجلسه، فقام حمزة و جثا بين يديه، فابتدأ فقرأ سورة يوسف، و كان لا يقرئ إلاّ عشرا عشرا، فلما قرأ عشرا منها ذهب حمزة ليقوم، فأومأ </w:t>
      </w:r>
      <w:r>
        <w:rPr>
          <w:rStyle w:val="FootnoteAnchor"/>
          <w:rtl w:val="true"/>
        </w:rPr>
        <w:footnoteReference w:id="516"/>
      </w:r>
      <w:r>
        <w:rPr>
          <w:rFonts w:ascii="Amiri" w:hAnsi="Amiri" w:eastAsia="Amiri" w:cs="Amiri"/>
          <w:color w:val="111111"/>
          <w:sz w:val="28"/>
          <w:sz w:val="28"/>
          <w:szCs w:val="28"/>
          <w:rtl w:val="true"/>
          <w:lang w:bidi="ar-SA"/>
        </w:rPr>
        <w:t>إليه أن زد، فقرأ عشرا آخر و أمسك، فأومأ إليه بيده أن 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فختمها و قام يجر كساءه و غطّى به رأسه، و تعقّل عند باب المسجد، و مضى راجعا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عمرو لرجل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هذا الرجل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أنت حمزة الزيّات‌؟ فلحقه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حمزة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إلى الكوفة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بن العلاء </w:t>
      </w:r>
    </w:p>
    <w:p>
      <w:pPr>
        <w:pStyle w:val="BookText"/>
        <w:rPr/>
      </w:pPr>
      <w:r>
        <w:rPr>
          <w:rFonts w:ascii="Amiri" w:hAnsi="Amiri" w:eastAsia="Amiri" w:cs="Amiri"/>
          <w:color w:val="111111"/>
          <w:sz w:val="28"/>
          <w:sz w:val="28"/>
          <w:szCs w:val="28"/>
          <w:rtl w:val="true"/>
          <w:lang w:bidi="ar-SA"/>
        </w:rPr>
        <w:t>ثقة، و أبو سفيان بن العلاء و معاذ بن العلاء هؤلاء اخوة أبي عمرو بن العلاء، فروى عن أبي سفيان بن العلاء، و معاذ بن العلاء وكيع</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عمرو بن العلاء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بن معين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بهما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خيثمة زهير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عمرو بن العلاء رجلا لا بأس به، و لكنه لم يحفظ‍‌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سريج بن يونس </w:t>
      </w:r>
      <w:r>
        <w:rPr>
          <w:rStyle w:val="FootnoteAnchor"/>
          <w:rtl w:val="true"/>
        </w:rPr>
        <w:footnoteReference w:id="520"/>
      </w:r>
      <w:r>
        <w:rPr>
          <w:rFonts w:ascii="Amiri" w:hAnsi="Amiri" w:eastAsia="Amiri" w:cs="Amiri"/>
          <w:color w:val="111111"/>
          <w:sz w:val="28"/>
          <w:sz w:val="28"/>
          <w:szCs w:val="28"/>
          <w:rtl w:val="true"/>
          <w:lang w:bidi="ar-SA"/>
        </w:rPr>
        <w:t>حدّثني شجاع بن أبي نصر عن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سعيد بن جبير و أنا جالس مع الشباب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مع الشباب عليك بالشيوخ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رأسا و الحسن حي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ضمرة عن ابن 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هذا العلم قبل أن أختن، و هو يومئذ ابن أربع و ثمانين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الشيباني يقول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مثل أبي عمرو بن العلاء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القاسم حدثنا أبو عبيدة معمر بن المثنى قال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عمرو بن العلاء أعلم الناس بالقرآن و العربية، و العرب و أيامها، و الشعر و أيام النّاس، و كان ينزل خلف دار جعفر بن سليمان الهاشمي، و كانت دفاتره ملء بيت إلى السقف ثم تنسّك </w:t>
      </w:r>
      <w:r>
        <w:rPr>
          <w:rStyle w:val="FootnoteAnchor"/>
          <w:rtl w:val="true"/>
        </w:rPr>
        <w:footnoteReference w:id="525"/>
      </w:r>
      <w:r>
        <w:rPr>
          <w:rFonts w:ascii="Amiri" w:hAnsi="Amiri" w:eastAsia="Amiri" w:cs="Amiri"/>
          <w:color w:val="111111"/>
          <w:sz w:val="28"/>
          <w:sz w:val="28"/>
          <w:szCs w:val="28"/>
          <w:rtl w:val="true"/>
          <w:lang w:bidi="ar-SA"/>
        </w:rPr>
        <w:t xml:space="preserve">فأحرقها، و قال فيه الفرزدق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زلت أفتح أبوابا و أغلقها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أتيت أبا عمرو بن عمّار</w:t>
      </w:r>
    </w:p>
    <w:p>
      <w:pPr>
        <w:pStyle w:val="BookText"/>
        <w:rPr/>
      </w:pPr>
      <w:r>
        <w:rPr>
          <w:rFonts w:ascii="Amiri" w:hAnsi="Amiri" w:eastAsia="Amiri" w:cs="Amiri"/>
          <w:color w:val="111111"/>
          <w:sz w:val="28"/>
          <w:sz w:val="28"/>
          <w:szCs w:val="28"/>
          <w:rtl w:val="true"/>
          <w:lang w:bidi="ar-SA"/>
        </w:rPr>
        <w:t xml:space="preserve">قال أبو بكر بن مجاهد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أبو عمرو مقدما في عصره عالما بالقراءة و وجوهها، و كان قدوة في العلم باللغة، إمام الناس في العربية، و كان مع علمه باللغة و فقهه في العربية متمسكا بالآثار، لا يكاد يخالف في اختياره ما جاء عن الأئمة قبله، متواضعا في علمه، قرأ على أهل الحجاز، و سلك في القراءة طريقهم و لم يزل العلماء في زمانه تعرف له تقدمه، و تقرّ له بفضله، و تأتمّ‌ في القراءة بمذاهبه، و كان حسن الاختيار، سهل القراءة، غير متكلّف، يؤثر التخفيف ما وجد إليه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عصره بالبصرة جماعة من أهل العلم بالقراءة لم يبلغوه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إسحاق، و عاصم بن أبي صباح الجحدري أبو المجشر، و عيسى بن عمر الثقفي، و كل هؤلاء أهل فصاحة أيضا، و لم يحفظ‍‌ عنهم في القراءة ما حفظ‍‌ 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قراءة أبي عمرو صار أهل البصرة أو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القراءة عنه علي بن نصر الجهضمي، و حماد بن زيد، و عبد الوارث بن سعيد، و هارون بن موسى الأعور، و أبو زيد الأنصاري، و يونس بن حبيب، و عبيد بن عقيل، و اليزيدي، و الأصمعي، و شجاع، و معاذ بن معاذ العنبري، و سهل بن يوسف، و حسين الجعفي، و داود بن يزيد الأودي، و محبوب بن الحسن، و عبد الوهاب بن عطاء الخفاف، و أحمد بن موسى اللؤلؤي، و العباس بن الفضل الأنصاري، قاضي الموصل، و عبيد اللّه بن موسى، و خارجة بن مصعب، و قد روى غير هؤلاء حروفا عنه ليست على كثرة ما روى هؤلاء فسكت عن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إذا سمعت أبا عمرو يقول </w:t>
      </w:r>
      <w:r>
        <w:rPr>
          <w:rStyle w:val="FootnoteAnchor"/>
          <w:rtl w:val="true"/>
        </w:rPr>
        <w:footnoteReference w:id="529"/>
      </w:r>
      <w:r>
        <w:rPr>
          <w:rFonts w:ascii="Amiri" w:hAnsi="Amiri" w:eastAsia="Amiri" w:cs="Amiri"/>
          <w:color w:val="111111"/>
          <w:sz w:val="28"/>
          <w:sz w:val="28"/>
          <w:szCs w:val="28"/>
          <w:rtl w:val="true"/>
          <w:lang w:bidi="ar-SA"/>
        </w:rPr>
        <w:t>،ظننت أنه لا يحسن شيئا، و لا يلحن، يتكلم كلاما سهلا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جعفر بن محمّد، حدّثنا محمّد بن بشير، حدّثنا سفيان بن عيينة قال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رأيت رسول اللّه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اختلفت عليّ‌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فبقراءة من تأمرني أن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بقراءة أبي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شجاع بن أبي نصر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سلّم في المنام فعرضت عليه أشياء من قراءة أبي عمرو فما ردّ عليّ‌ إلاّ 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حدّثوني عن وهب بن جرير قال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شعبة تمسّك بقراءة أبي عمرو، فإنها ستصير للناس إسنادا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نصر بن علي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يقرأه أبو عمرو مما يختاره لنفسه فاكتبه، فإنه سيصير للناس أستاذا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قراءة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اليزيدي</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في عصر ابن مجاهد من الحذاق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الحسن بن عبد اللّه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العلاء فإنه من الأعلام في القرآن و عنه أخذ يونس بن حبيب و الرواية عنه في القراءة و النحو و اللغة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حسين بن فهم، حدّثنا ابن سعد، حدّثنا يونس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عمرو كان أشد</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للعرب و كان ابن أبي إسحاق و عيسى بن عمر يطعنان على العرب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ميمون الأقرن و عبد اللّه بن أبي إسحاق الحضرمي، و كان في زمان ابن أبي إسحاق عيسى بن عمر، و أبو عمرو بن العلاء، و مات ابن أبي إسحاق قبلهما،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إسحاق أشد تحريرا للقياس، و كان أبو عمرو أوسع </w:t>
      </w:r>
    </w:p>
    <w:p>
      <w:pPr>
        <w:pStyle w:val="BookText"/>
        <w:rPr/>
      </w:pPr>
      <w:r>
        <w:rPr>
          <w:rFonts w:ascii="Amiri" w:hAnsi="Amiri" w:eastAsia="Amiri" w:cs="Amiri"/>
          <w:color w:val="111111"/>
          <w:sz w:val="28"/>
          <w:sz w:val="28"/>
          <w:szCs w:val="28"/>
          <w:rtl w:val="true"/>
          <w:lang w:bidi="ar-SA"/>
        </w:rPr>
        <w:t>علما بكلام العرب و لغاتها و غريبها، و كان بلال بن أبي بردة يجمع بينهما و هو على البصرة يومئذ يحمله عليها خالد بن عبد اللّه القسري أيام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العلاء فغلبني ابن أبي إسحاق يومئذ بالهمز، فنظرت فيه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الحربي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أهل الهوى إلا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كانوا أصحاب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بن العلاء، و الخليل بن أحمد، و يونس </w:t>
      </w:r>
      <w:r>
        <w:rPr>
          <w:rStyle w:val="FootnoteAnchor"/>
          <w:rtl w:val="true"/>
        </w:rPr>
        <w:footnoteReference w:id="538"/>
      </w:r>
      <w:r>
        <w:rPr>
          <w:rFonts w:ascii="Amiri" w:hAnsi="Amiri" w:eastAsia="Amiri" w:cs="Amiri"/>
          <w:color w:val="111111"/>
          <w:sz w:val="28"/>
          <w:sz w:val="28"/>
          <w:szCs w:val="28"/>
          <w:rtl w:val="true"/>
          <w:lang w:bidi="ar-SA"/>
        </w:rPr>
        <w:t>بن حبيب، و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تعالى يضل و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 عني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بين أبي عمرو بن العلاء و بين محمّد بن مسعر الفدكي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و أوعد</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إيعادا، فهو منجز إيعاده كما هو منجز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أعجم، لا أقول أعجم اللسان و لكن أعجم القلب، إن العرب تعدّ الرجوع عن الوعد لؤما و عن الإيعاد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إن أوعدته أو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ليكذب إيعادي و يصدق موعدي</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542"/>
      </w:r>
      <w:r>
        <w:rPr>
          <w:rFonts w:ascii="IRNazanin" w:hAnsi="IRNazanin" w:eastAsia="IRNazanin"/>
          <w:color w:val="111111"/>
          <w:sz w:val="28"/>
          <w:sz w:val="28"/>
          <w:szCs w:val="28"/>
          <w:rtl w:val="true"/>
          <w:lang w:bidi="fa-IR"/>
        </w:rPr>
        <w:t xml:space="preserve">حدّثنا الحزنبل </w:t>
      </w:r>
      <w:r>
        <w:rPr>
          <w:rStyle w:val="FootnoteAnchor"/>
          <w:rtl w:val="true"/>
        </w:rPr>
        <w:footnoteReference w:id="543"/>
      </w:r>
      <w:r>
        <w:rPr>
          <w:rFonts w:ascii="Amiri" w:hAnsi="Amiri" w:eastAsia="Amiri" w:cs="Amiri"/>
          <w:color w:val="111111"/>
          <w:sz w:val="28"/>
          <w:sz w:val="28"/>
          <w:szCs w:val="28"/>
          <w:rtl w:val="true"/>
          <w:lang w:bidi="ar-SA"/>
        </w:rPr>
        <w:t>حدّثنا إسماعيل بن أبي محمّد اليزيدي عن أبيه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حدّثنا أبو خليفة الفضل بن الحباب، عن محمّد بن سلام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عمرو بن عبيد </w:t>
      </w:r>
      <w:r>
        <w:rPr>
          <w:rStyle w:val="FootnoteAnchor"/>
          <w:rtl w:val="true"/>
        </w:rPr>
        <w:footnoteReference w:id="544"/>
      </w:r>
      <w:r>
        <w:rPr>
          <w:rFonts w:ascii="Amiri" w:hAnsi="Amiri" w:eastAsia="Amiri" w:cs="Amiri"/>
          <w:color w:val="111111"/>
          <w:sz w:val="28"/>
          <w:sz w:val="28"/>
          <w:szCs w:val="28"/>
          <w:rtl w:val="true"/>
          <w:lang w:bidi="ar-SA"/>
        </w:rPr>
        <w:t>في الوعيد سنة، 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لألكن الفهم إذ صيّرت الوعيد في أعظم شيء مثله في أصغر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النهي عن الصغير و الكبير ليسا سواء، و إنما نهى اللّه عنهما لتتمّ‌ حجته على خلقه، و لئلا يعدل عن أمره و طاعته، و وراء وعيده عفوه و وسيع كرمه، و أنشد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يرهب ابن العمّ‌ مني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أختبي </w:t>
      </w:r>
      <w:r>
        <w:rPr>
          <w:rStyle w:val="FootnoteAnchor"/>
          <w:rtl w:val="true"/>
        </w:rPr>
        <w:footnoteReference w:id="545"/>
      </w:r>
      <w:r>
        <w:rPr>
          <w:rFonts w:ascii="Amiri" w:hAnsi="Amiri" w:eastAsia="Amiri" w:cs="Amiri"/>
          <w:color w:val="111111"/>
          <w:sz w:val="28"/>
          <w:sz w:val="28"/>
          <w:szCs w:val="28"/>
          <w:rtl w:val="true"/>
          <w:lang w:bidi="ar-SA"/>
        </w:rPr>
        <w:t>من صولة المتهدّد</w:t>
      </w:r>
    </w:p>
    <w:p>
      <w:pPr>
        <w:pStyle w:val="BookText"/>
        <w:rPr/>
      </w:pPr>
      <w:r>
        <w:rPr>
          <w:rFonts w:ascii="Amiri" w:hAnsi="Amiri" w:eastAsia="Amiri" w:cs="Amiri"/>
          <w:color w:val="111111"/>
          <w:sz w:val="28"/>
          <w:sz w:val="28"/>
          <w:szCs w:val="28"/>
          <w:rtl w:val="true"/>
          <w:lang w:bidi="ar-SA"/>
        </w:rPr>
        <w:t xml:space="preserve">و إني و إن أوعدته أو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لمخلف ميعادي و منجز موعدي</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العرب تمتدح بالوفاء بالوعد دون الإيعاد </w:t>
      </w:r>
      <w:r>
        <w:rPr>
          <w:rStyle w:val="FootnoteAnchor"/>
          <w:rtl w:val="true"/>
        </w:rPr>
        <w:footnoteReference w:id="546"/>
      </w:r>
      <w:r>
        <w:rPr>
          <w:rFonts w:ascii="IRNazanin" w:hAnsi="IRNazanin" w:eastAsia="IRNazanin"/>
          <w:color w:val="111111"/>
          <w:sz w:val="28"/>
          <w:sz w:val="28"/>
          <w:szCs w:val="28"/>
          <w:rtl w:val="true"/>
          <w:lang w:bidi="fa-IR"/>
        </w:rPr>
        <w:t>،و قد تمتدح بالوفاء بهما، أ لم تسمع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أبا خالد لمجتمع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شريف الأفعال و البيت</w:t>
      </w:r>
    </w:p>
    <w:p>
      <w:pPr>
        <w:pStyle w:val="BookText"/>
        <w:rPr/>
      </w:pPr>
      <w:r>
        <w:rPr>
          <w:rFonts w:ascii="Amiri" w:hAnsi="Amiri" w:eastAsia="Amiri" w:cs="Amiri"/>
          <w:color w:val="111111"/>
          <w:sz w:val="28"/>
          <w:sz w:val="28"/>
          <w:szCs w:val="28"/>
          <w:rtl w:val="true"/>
          <w:lang w:bidi="ar-SA"/>
        </w:rPr>
        <w:t xml:space="preserve">لا يخلف الوعد و الوعيد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من ثأره على فوت</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وافق هذا قول اللّه عزّ و جل وَ نٰادىٰ‌ أَصْحٰابُ‌ الْجَنَّةِ‌ أَصْحٰابَ‌ النّٰارِ أَنْ‌ قَدْ وَجَدْنٰا </w:t>
      </w:r>
      <w:r>
        <w:rPr>
          <w:rStyle w:val="FootnoteAnchor"/>
          <w:rtl w:val="true"/>
        </w:rPr>
        <w:footnoteReference w:id="547"/>
      </w:r>
      <w:r>
        <w:rPr>
          <w:rFonts w:ascii="Amiri" w:hAnsi="Amiri" w:eastAsia="Amiri" w:cs="Amiri"/>
          <w:color w:val="111111"/>
          <w:sz w:val="28"/>
          <w:sz w:val="28"/>
          <w:szCs w:val="28"/>
          <w:rtl w:val="true"/>
          <w:lang w:bidi="ar-SA"/>
        </w:rPr>
        <w:t>الآية، فقال له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وافق الأول إخبار رسول اللّه صلى اللّه عليه و سلّم، و الحديث يفسّر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عمرو بن العلاء فجاء عمرو بن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و اللّه يخلف الميعاد؟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وعد على عمل ثوابا أنجزه‌؟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أوعد على عمل عقابا أنجزه‌؟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الوعد عند العرب غير الوعيد، إن العرب لا تعد خلفا إن يعد بالشرّ فلا تفي به، إنما الخلف عندهم أن يعد بالخير فلا يفي به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يرهب ابن العم و الجار سطوتي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آسى من سطوة المتهدد</w:t>
      </w:r>
    </w:p>
    <w:p>
      <w:pPr>
        <w:pStyle w:val="BookText"/>
        <w:rPr/>
      </w:pPr>
      <w:r>
        <w:rPr>
          <w:rFonts w:ascii="Amiri" w:hAnsi="Amiri" w:eastAsia="Amiri" w:cs="Amiri"/>
          <w:color w:val="111111"/>
          <w:sz w:val="28"/>
          <w:sz w:val="28"/>
          <w:szCs w:val="28"/>
          <w:rtl w:val="true"/>
          <w:lang w:bidi="ar-SA"/>
        </w:rPr>
        <w:t xml:space="preserve">و إني إذا أوعدته أو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ليكذب إيعادي و يصدق موعدي</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لمخلف إيعادي و منجز موعدي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سأخلف إيعادي و أنجز موعدي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عمرو بن عبيد إلى أبي عمرو بن العلاء،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اللّه يخلف وعده‌؟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يخلف اللّه وعده، فذكر عمرو آية وعيد، 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العجمة أتيت يا أبا عثمان </w:t>
      </w:r>
      <w:r>
        <w:rPr>
          <w:rStyle w:val="FootnoteAnchor"/>
          <w:rtl w:val="true"/>
        </w:rPr>
        <w:footnoteReference w:id="549"/>
      </w:r>
      <w:r>
        <w:rPr>
          <w:rFonts w:ascii="Amiri" w:hAnsi="Amiri" w:eastAsia="Amiri" w:cs="Amiri"/>
          <w:color w:val="111111"/>
          <w:sz w:val="28"/>
          <w:sz w:val="28"/>
          <w:szCs w:val="28"/>
          <w:rtl w:val="true"/>
          <w:lang w:bidi="ar-SA"/>
        </w:rPr>
        <w:t xml:space="preserve">،إن الوعد غير الوعيد، إن العرب لا تعد خلفا و لا عارا أن تعد شرّا ثم لا </w:t>
      </w:r>
    </w:p>
    <w:p>
      <w:pPr>
        <w:pStyle w:val="BookText"/>
        <w:rPr/>
      </w:pPr>
      <w:r>
        <w:rPr>
          <w:rFonts w:ascii="Amiri" w:hAnsi="Amiri" w:eastAsia="Amiri" w:cs="Amiri"/>
          <w:color w:val="111111"/>
          <w:sz w:val="28"/>
          <w:sz w:val="28"/>
          <w:szCs w:val="28"/>
          <w:rtl w:val="true"/>
          <w:lang w:bidi="ar-SA"/>
        </w:rPr>
        <w:t>تفعله، ترى أن ذلك كرم و فضل، و إنما الخلف أن يعد خيرا ثم لا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أجد </w:t>
      </w:r>
      <w:r>
        <w:rPr>
          <w:rStyle w:val="FootnoteAnchor"/>
          <w:rtl w:val="true"/>
        </w:rPr>
        <w:footnoteReference w:id="550"/>
      </w:r>
      <w:r>
        <w:rPr>
          <w:rFonts w:ascii="Amiri" w:hAnsi="Amiri" w:eastAsia="Amiri" w:cs="Amiri"/>
          <w:color w:val="111111"/>
          <w:sz w:val="28"/>
          <w:sz w:val="28"/>
          <w:szCs w:val="28"/>
          <w:rtl w:val="true"/>
          <w:lang w:bidi="ar-SA"/>
        </w:rPr>
        <w:t>هذا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فأنشد أبو عمرو البيتين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بٰارَكْنٰا عَلَيْهِ‌ </w:t>
      </w:r>
      <w:r>
        <w:rPr>
          <w:rStyle w:val="FootnoteAnchor"/>
          <w:rtl w:val="true"/>
        </w:rPr>
        <w:footnoteReference w:id="552"/>
      </w:r>
      <w:r>
        <w:rPr>
          <w:rFonts w:ascii="Amiri" w:hAnsi="Amiri" w:eastAsia="Amiri" w:cs="Amiri"/>
          <w:color w:val="111111"/>
          <w:sz w:val="28"/>
          <w:sz w:val="28"/>
          <w:szCs w:val="28"/>
          <w:rtl w:val="true"/>
          <w:lang w:bidi="ar-SA"/>
        </w:rPr>
        <w:t>في موضع، و بركنا عليه في موضع آخر، أ تعرف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إلاّ ما نسمع من المشايخ الأوّلين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ما نحن فيمن مضى إلاّ كبقل في أصول نخل طوال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كلما أخطأت رمي في حجري بجوزة، امتلأ حجري 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الأخفش أبو الخطاب </w:t>
      </w:r>
      <w:r>
        <w:rPr>
          <w:rStyle w:val="FootnoteAnchor"/>
          <w:rtl w:val="true"/>
        </w:rPr>
        <w:footnoteReference w:id="555"/>
      </w:r>
      <w:r>
        <w:rPr>
          <w:rFonts w:ascii="IRNazanin" w:hAnsi="IRNazanin" w:eastAsia="IRNazanin"/>
          <w:color w:val="111111"/>
          <w:sz w:val="28"/>
          <w:sz w:val="28"/>
          <w:szCs w:val="28"/>
          <w:rtl w:val="true"/>
          <w:lang w:bidi="fa-IR"/>
        </w:rPr>
        <w:t>أبا عمرو بن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قتيلة ما له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شيبا شواته</w:t>
      </w:r>
    </w:p>
    <w:p>
      <w:pPr>
        <w:pStyle w:val="BookText"/>
        <w:rPr/>
      </w:pPr>
      <w:r>
        <w:rPr>
          <w:rFonts w:ascii="Amiri" w:hAnsi="Amiri" w:eastAsia="Amiri" w:cs="Amiri"/>
          <w:color w:val="111111"/>
          <w:sz w:val="28"/>
          <w:sz w:val="28"/>
          <w:szCs w:val="28"/>
          <w:rtl w:val="true"/>
          <w:lang w:bidi="ar-SA"/>
        </w:rPr>
        <w:t>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صحفت،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سراته</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و أتت الراء منتفخة فصيرتها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الخطاب و أقبل عليّ‌ فقال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شواته، و إنما هو الذي 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سمعت هذا باليمامة من عدة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بقول أبي عمرو، فما مضت الأيام حتى قدم علينا رجل محرم من آل الزبير، فسمعته يحدث بحديث،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اقشعرت سوأتي، فعلمت أن أبا الخطاب و أبا عمرو أصابا جميعا، و سراة كل شيء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 عمرو بن العلاء بالبصرة، فإذا أعدال مطروحة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يلحنون و يرزقون‌؟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مرة من عند أناس من الأعراب، فلقيني أبو عمرو بن العلاء على بغلة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ستة أحرف من العربي، فأخطأ فيها كلها و لم يعرفها، ثم ضرب بطن دابته،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إسماعيل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كان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جاءهم بالبصرة فحدّثهم بهذا الحديث يعني قول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يتخولنا بالموعظة في الأيام، فقال له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يتخوننا بالموعظة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جزيء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أعلمك أن اللّه لم يعلمك شيئا من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الأعمش فحدث بهذا الحديث كان النبي صلى اللّه عليه و سلّم يتخولنا بالموعظة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يتخوننا، 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لتسكتن أو لأعرفنك أنك لا تحسن من العربية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العباس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الأعمش عند أبي عمرو بن العلاء، قال العباس فذكرته لابن الشاذكوني،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الأصمعي إنما حديثه عن سفيان بن عيينة عن أبي جزء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عمرو عند الأعمش فحدّث عن عبد اللّه بن مسعود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يتخوّلنا بالموعظة في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يتخوّننا بالموعظة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لأعلمتك أن اللّه لم يعلمك من هذا كبير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العلاء، فسكت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كلمه </w:t>
      </w:r>
      <w:r>
        <w:rPr>
          <w:rStyle w:val="FootnoteAnchor"/>
          <w:rtl w:val="true"/>
        </w:rPr>
        <w:footnoteReference w:id="558"/>
      </w:r>
      <w:r>
        <w:rPr>
          <w:rFonts w:ascii="Amiri" w:hAnsi="Amiri" w:eastAsia="Amiri" w:cs="Amiri"/>
          <w:color w:val="111111"/>
          <w:sz w:val="28"/>
          <w:sz w:val="28"/>
          <w:szCs w:val="28"/>
          <w:rtl w:val="true"/>
          <w:lang w:bidi="ar-SA"/>
        </w:rPr>
        <w:t>أبو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يتخولنا و يتخوننا جميعا، فمن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يتخولنا،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خائل مال،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أنشد لذي الرّمّة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ينعش الطّرف إلاّ ما تخوّنه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داع يناديه باسم الماء مبغوم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دريد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التخوّل و التخوّن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أعرابيا ينشد، و قد كنت خرجت إلى ظاهر البصرة متفرّجا مما نالني من طلب الحجاج لي، و استخفائي منه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صبّر النّفس عند كل 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الصبر حيلة المحتال</w:t>
      </w:r>
    </w:p>
    <w:p>
      <w:pPr>
        <w:pStyle w:val="BookText"/>
        <w:rPr/>
      </w:pPr>
      <w:r>
        <w:rPr>
          <w:rFonts w:ascii="Amiri" w:hAnsi="Amiri" w:eastAsia="Amiri" w:cs="Amiri"/>
          <w:color w:val="111111"/>
          <w:sz w:val="28"/>
          <w:sz w:val="28"/>
          <w:szCs w:val="28"/>
          <w:rtl w:val="true"/>
          <w:lang w:bidi="ar-SA"/>
        </w:rPr>
        <w:t xml:space="preserve">لا تضيقن في الأمور فقد 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 لأواؤها بغير احتيال</w:t>
      </w:r>
    </w:p>
    <w:p>
      <w:pPr>
        <w:pStyle w:val="BookText"/>
        <w:rPr/>
      </w:pPr>
      <w:r>
        <w:rPr>
          <w:rFonts w:ascii="Amiri" w:hAnsi="Amiri" w:eastAsia="Amiri" w:cs="Amiri"/>
          <w:color w:val="111111"/>
          <w:sz w:val="28"/>
          <w:sz w:val="28"/>
          <w:szCs w:val="28"/>
          <w:rtl w:val="true"/>
          <w:lang w:bidi="ar-SA"/>
        </w:rPr>
        <w:t xml:space="preserve">ربما تجزع النفوس من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له فرجة كحلّ‌ العقال</w:t>
      </w:r>
    </w:p>
    <w:p>
      <w:pPr>
        <w:pStyle w:val="BookText"/>
        <w:rPr/>
      </w:pPr>
      <w:r>
        <w:rPr>
          <w:rFonts w:ascii="Amiri" w:hAnsi="Amiri" w:eastAsia="Amiri" w:cs="Amiri"/>
          <w:color w:val="111111"/>
          <w:sz w:val="28"/>
          <w:sz w:val="28"/>
          <w:szCs w:val="28"/>
          <w:rtl w:val="true"/>
          <w:lang w:bidi="ar-SA"/>
        </w:rPr>
        <w:t xml:space="preserve">قد يصاب الجبان في آخر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ينجو مقارع الأبطال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أدر بأيهما أفرح، بموت الحجاج أو بقوله 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كنت أطلب شاهدا لاختياري القراءة في سورة البقرة إِلاّٰ مَنِ‌ اغْتَرَفَ‌ غُرْفَةً‌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 من الفرج، و الفرجة فرجة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قليل العزاء في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الهموم و الأوجال</w:t>
      </w:r>
    </w:p>
    <w:p>
      <w:pPr>
        <w:pStyle w:val="BookText"/>
        <w:rPr/>
      </w:pPr>
      <w:r>
        <w:rPr>
          <w:rFonts w:ascii="Amiri" w:hAnsi="Amiri" w:eastAsia="Amiri" w:cs="Amiri"/>
          <w:color w:val="111111"/>
          <w:sz w:val="28"/>
          <w:sz w:val="28"/>
          <w:szCs w:val="28"/>
          <w:rtl w:val="true"/>
          <w:lang w:bidi="ar-SA"/>
        </w:rPr>
        <w:t>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نفر أيام الحجّاج،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هرابا من الحجّاج بصنعاء فسمعت منشدا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تكره النفوس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له فرجة كحل العقال</w:t>
      </w:r>
    </w:p>
    <w:p>
      <w:pPr>
        <w:pStyle w:val="BookText"/>
        <w:rPr/>
      </w:pPr>
      <w:r>
        <w:rPr>
          <w:rFonts w:ascii="Amiri" w:hAnsi="Amiri" w:eastAsia="Amiri" w:cs="Amiri"/>
          <w:color w:val="111111"/>
          <w:sz w:val="28"/>
          <w:sz w:val="28"/>
          <w:szCs w:val="28"/>
          <w:rtl w:val="true"/>
          <w:lang w:bidi="ar-SA"/>
        </w:rPr>
        <w:t>فاستطرفت قوله فرجة، فإنا كذلك إذ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 فما أدري بأي الأمرين كنت أشد فرحا بموت الحجاج أم بذلك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من الحجاج، فكنت باليمن على سطح يوما، فسمعت قائلا يقول، البيت، فخرجت، فإذا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هاربا من الحجّاج، فأتيت مكة، فبينا أنا ذات يوم أطوف إذا بأعرابي ينشد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شفق النفوس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فرجة كحل العقال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 خاتم أبي عمرو بن العلاء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امرأ دنياه أكبر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لمستمسك منها بحبل غرور </w:t>
      </w:r>
    </w:p>
    <w:p>
      <w:pPr>
        <w:pStyle w:val="BookText"/>
        <w:rPr/>
      </w:pP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ضيعتي نصف النهار أدور فيها، فسمعت قائلا يقول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فلم أجد أحدا، فكتبته على خاتمي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 أم جني‌؟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أجابني، فنقشته على خاتمي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امتحنت خصال الإنسان فوجدت أشرفها صدق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كن من الكريم على حذر إذا أهنته، و من اللئيم إذا أكرمته، و من العاقل إذا أحرجته، و من الأحمق إذا مازحته، و من الفاجر إذا عاشرته، و ليس من الأدب أن تجيب من لا يسألك، أو تسأل من لا يجيبك، أو تحدث من لا ينصت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المعافى بن زكريا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 من لا يستجيب فكنت في 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تخباره كمجيب من لا يسأل</w:t>
      </w:r>
    </w:p>
    <w:p>
      <w:pPr>
        <w:pStyle w:val="BookText"/>
        <w:rPr/>
      </w:pPr>
      <w:r>
        <w:rPr>
          <w:rFonts w:ascii="Amiri" w:hAnsi="Amiri" w:eastAsia="Amiri" w:cs="Amiri"/>
          <w:color w:val="111111"/>
          <w:sz w:val="28"/>
          <w:sz w:val="28"/>
          <w:szCs w:val="28"/>
          <w:rtl w:val="true"/>
          <w:lang w:bidi="ar-SA"/>
        </w:rPr>
        <w:t>مأخوذ من قول أبي عمرو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عن معاذ 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أبا عمرو بن العلاء حاجة فوعده بها، ثم إن الحاجة تعذّرت على أبي عمرو، فلقيه الرجل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وعدتني وعدا فلم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أولى بالغم‌؟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وعدك وعدا، فأبت بفرح الوعد، و أبت أنا بهمّ‌ الإنجاز، فبت ليلتك فرحا مسرورا، و بت ليلي مفكّرا مهموما، ثم عاق القدر عن بلوغ الإرادة، فلقيتني مدلاّ، و لقيتك محتشما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ضاق مجلس بين متحابين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أرى أهل ودّي كلّ‌ يوم مرتين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أبو عمرو بن العلاء مرضة، فأتاه أصحابه إلاّ رجلا منهم، ثم جاءه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أسامرك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معافى و أنا مبتلى، و العافية لا </w:t>
      </w:r>
    </w:p>
    <w:p>
      <w:pPr>
        <w:pStyle w:val="BookText"/>
        <w:rPr/>
      </w:pPr>
      <w:r>
        <w:rPr>
          <w:rFonts w:ascii="Amiri" w:hAnsi="Amiri" w:eastAsia="Amiri" w:cs="Amiri"/>
          <w:color w:val="111111"/>
          <w:sz w:val="28"/>
          <w:sz w:val="28"/>
          <w:szCs w:val="28"/>
          <w:rtl w:val="true"/>
          <w:lang w:bidi="ar-SA"/>
        </w:rPr>
        <w:t>تدعك أن تسهر، و البلاء لا يدعني أنام، و اللّه أسأل أن يسوق إلى أهل العافية الشكر، و إلى أهل البلاء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عمرو بن العلاء وظيفة في كل يوم ريحان بفلس، و كوز جديد بفلس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عمرو بن العلاء من غلّته كل يوم فلسان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بفلس ريحانا، و كوزا جديدا بفلس، فيشرب فيه يومه، و إذا أمسى تصدّق به، و يشمّ‌ الريحان يومه، فإذا أمسى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جفّفيه و دقّيه في الأشنان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سالم بن خالد بن معاوية بن أبي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جدي أبو عمرو يجلس إليه رجل يستثقله، فكان إذا طلع دخل و تركه، و كتب إليه يستعطفه، فكتب إليه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صاحب الكتاب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الثقيل كثير</w:t>
      </w:r>
    </w:p>
    <w:p>
      <w:pPr>
        <w:pStyle w:val="BookText"/>
        <w:rPr/>
      </w:pPr>
      <w:r>
        <w:rPr>
          <w:rFonts w:ascii="Amiri" w:hAnsi="Amiri" w:eastAsia="Amiri" w:cs="Amiri"/>
          <w:color w:val="111111"/>
          <w:sz w:val="28"/>
          <w:sz w:val="28"/>
          <w:szCs w:val="28"/>
          <w:rtl w:val="true"/>
          <w:lang w:bidi="ar-SA"/>
        </w:rPr>
        <w:t>قال محمّد بن العباس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غاب أبو عمرو بن العلاء عن مجلسه عشرين سنة، ثم عاد إليه، فلم يعهد به الذين كان يجالس،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منزل الحي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بهم المنازل</w:t>
      </w:r>
    </w:p>
    <w:p>
      <w:pPr>
        <w:pStyle w:val="BookText"/>
        <w:rPr/>
      </w:pPr>
      <w:r>
        <w:rPr>
          <w:rFonts w:ascii="Amiri" w:hAnsi="Amiri" w:eastAsia="Amiri" w:cs="Amiri"/>
          <w:color w:val="111111"/>
          <w:sz w:val="28"/>
          <w:sz w:val="28"/>
          <w:szCs w:val="28"/>
          <w:rtl w:val="true"/>
          <w:lang w:bidi="ar-SA"/>
        </w:rPr>
        <w:t xml:space="preserve">أصبحت بعد عماره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تخرقك الشمائل</w:t>
      </w:r>
    </w:p>
    <w:p>
      <w:pPr>
        <w:pStyle w:val="BookText"/>
        <w:rPr/>
      </w:pPr>
      <w:r>
        <w:rPr>
          <w:rFonts w:ascii="Amiri" w:hAnsi="Amiri" w:eastAsia="Amiri" w:cs="Amiri"/>
          <w:color w:val="111111"/>
          <w:sz w:val="28"/>
          <w:sz w:val="28"/>
          <w:szCs w:val="28"/>
          <w:rtl w:val="true"/>
          <w:lang w:bidi="ar-SA"/>
        </w:rPr>
        <w:t xml:space="preserve">فلئن رأيتك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تكون و أنت آهل</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العلاء يقول و يحلف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الثلاث البت لازم له</w:t>
      </w:r>
      <w:r>
        <w:rPr>
          <w:rFonts w:eastAsia="IRNazanin" w:cs="IRNazanin"/>
          <w:color w:val="111111"/>
          <w:sz w:val="28"/>
          <w:szCs w:val="28"/>
          <w:rtl w:val="true"/>
          <w:lang w:bidi="fa-IR"/>
        </w:rPr>
        <w:t xml:space="preserve">] </w:t>
      </w:r>
      <w:r>
        <w:rPr>
          <w:rStyle w:val="FootnoteAnchor"/>
          <w:rtl w:val="true"/>
        </w:rPr>
        <w:footnoteReference w:id="568"/>
      </w:r>
      <w:r>
        <w:rPr>
          <w:rFonts w:ascii="Amiri" w:hAnsi="Amiri" w:eastAsia="Amiri" w:cs="Amiri"/>
          <w:color w:val="111111"/>
          <w:sz w:val="28"/>
          <w:sz w:val="28"/>
          <w:szCs w:val="28"/>
          <w:rtl w:val="true"/>
          <w:lang w:bidi="ar-SA"/>
        </w:rPr>
        <w:t>إن كانت العرب قالت أجود من هذه الأربعة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للمكاره بالعزاء مقلّعا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فلقلّ‌ يوم لا ترى ما تكره</w:t>
      </w:r>
    </w:p>
    <w:p>
      <w:pPr>
        <w:pStyle w:val="BookText"/>
        <w:rPr/>
      </w:pPr>
      <w:r>
        <w:rPr>
          <w:rFonts w:ascii="Amiri" w:hAnsi="Amiri" w:eastAsia="Amiri" w:cs="Amiri"/>
          <w:color w:val="111111"/>
          <w:sz w:val="28"/>
          <w:sz w:val="28"/>
          <w:szCs w:val="28"/>
          <w:rtl w:val="true"/>
          <w:lang w:bidi="ar-SA"/>
        </w:rPr>
        <w:t xml:space="preserve">فلربما استتر الفتى فتنافست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العيون و إنه لمموّه</w:t>
      </w:r>
    </w:p>
    <w:p>
      <w:pPr>
        <w:pStyle w:val="BookText"/>
        <w:rPr/>
      </w:pPr>
      <w:r>
        <w:rPr>
          <w:rFonts w:ascii="Amiri" w:hAnsi="Amiri" w:eastAsia="Amiri" w:cs="Amiri"/>
          <w:color w:val="111111"/>
          <w:sz w:val="28"/>
          <w:sz w:val="28"/>
          <w:szCs w:val="28"/>
          <w:rtl w:val="true"/>
          <w:lang w:bidi="ar-SA"/>
        </w:rPr>
        <w:t xml:space="preserve">و لربما خزن الكريم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الجواب و إنه لمفوّه</w:t>
      </w:r>
    </w:p>
    <w:p>
      <w:pPr>
        <w:pStyle w:val="BookText"/>
        <w:rPr/>
      </w:pPr>
      <w:r>
        <w:rPr>
          <w:rFonts w:ascii="Amiri" w:hAnsi="Amiri" w:eastAsia="Amiri" w:cs="Amiri"/>
          <w:color w:val="111111"/>
          <w:sz w:val="28"/>
          <w:sz w:val="28"/>
          <w:szCs w:val="28"/>
          <w:rtl w:val="true"/>
          <w:lang w:bidi="ar-SA"/>
        </w:rPr>
        <w:t xml:space="preserve">و لربما ابتسم الكريم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فؤاده من حرّه يتأوّه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 لأبي عمرو بن العلاء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 الهمّ‌ بالرّزق يا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فربّك منه لنا قد فرغ</w:t>
      </w:r>
    </w:p>
    <w:p>
      <w:pPr>
        <w:pStyle w:val="BookText"/>
        <w:rPr/>
      </w:pPr>
      <w:r>
        <w:rPr>
          <w:rFonts w:ascii="Amiri" w:hAnsi="Amiri" w:eastAsia="Amiri" w:cs="Amiri"/>
          <w:color w:val="111111"/>
          <w:sz w:val="28"/>
          <w:sz w:val="28"/>
          <w:szCs w:val="28"/>
          <w:rtl w:val="true"/>
          <w:lang w:bidi="ar-SA"/>
        </w:rPr>
        <w:t xml:space="preserve">فما لك منه إذا ما افتكرت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بعقل صحيح سوى ما مضغ</w:t>
      </w:r>
    </w:p>
    <w:p>
      <w:pPr>
        <w:pStyle w:val="BookText"/>
        <w:rPr/>
      </w:pPr>
      <w:r>
        <w:rPr>
          <w:rFonts w:ascii="Amiri" w:hAnsi="Amiri" w:eastAsia="Amiri" w:cs="Amiri"/>
          <w:color w:val="111111"/>
          <w:sz w:val="28"/>
          <w:sz w:val="28"/>
          <w:szCs w:val="28"/>
          <w:rtl w:val="true"/>
          <w:lang w:bidi="ar-SA"/>
        </w:rPr>
        <w:t xml:space="preserve">و جاز التراقي بلا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وفاتك بالجوف </w:t>
      </w:r>
      <w:r>
        <w:rPr>
          <w:rStyle w:val="FootnoteAnchor"/>
          <w:rtl w:val="true"/>
        </w:rPr>
        <w:footnoteReference w:id="569"/>
      </w:r>
      <w:r>
        <w:rPr>
          <w:rFonts w:ascii="IRNazanin" w:hAnsi="IRNazanin" w:eastAsia="IRNazanin"/>
          <w:color w:val="111111"/>
          <w:sz w:val="28"/>
          <w:sz w:val="28"/>
          <w:szCs w:val="28"/>
          <w:rtl w:val="true"/>
          <w:lang w:bidi="fa-IR"/>
        </w:rPr>
        <w:t>لما بلغ</w:t>
      </w:r>
    </w:p>
    <w:p>
      <w:pPr>
        <w:pStyle w:val="BookText"/>
        <w:rPr/>
      </w:pPr>
      <w:r>
        <w:rPr>
          <w:rFonts w:ascii="Amiri" w:hAnsi="Amiri" w:eastAsia="Amiri" w:cs="Amiri"/>
          <w:color w:val="111111"/>
          <w:sz w:val="28"/>
          <w:sz w:val="28"/>
          <w:szCs w:val="28"/>
          <w:rtl w:val="true"/>
          <w:lang w:bidi="ar-SA"/>
        </w:rPr>
        <w:t xml:space="preserve">فدع ذكر دنيا تبدّت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 الشّجاع </w:t>
      </w:r>
      <w:r>
        <w:rPr>
          <w:rStyle w:val="FootnoteAnchor"/>
          <w:rtl w:val="true"/>
        </w:rPr>
        <w:footnoteReference w:id="570"/>
      </w:r>
      <w:r>
        <w:rPr>
          <w:rFonts w:ascii="IRNazanin" w:hAnsi="IRNazanin" w:eastAsia="IRNazanin"/>
          <w:color w:val="111111"/>
          <w:sz w:val="28"/>
          <w:sz w:val="28"/>
          <w:szCs w:val="28"/>
          <w:rtl w:val="true"/>
          <w:lang w:bidi="fa-IR"/>
        </w:rPr>
        <w:t>إذ ما لدغ</w:t>
      </w:r>
    </w:p>
    <w:p>
      <w:pPr>
        <w:pStyle w:val="BookText"/>
        <w:rPr/>
      </w:pPr>
      <w:r>
        <w:rPr>
          <w:rFonts w:ascii="Amiri" w:hAnsi="Amiri" w:eastAsia="Amiri" w:cs="Amiri"/>
          <w:color w:val="111111"/>
          <w:sz w:val="28"/>
          <w:sz w:val="28"/>
          <w:szCs w:val="28"/>
          <w:rtl w:val="true"/>
          <w:lang w:bidi="ar-SA"/>
        </w:rPr>
        <w:t xml:space="preserve">فإني خلوت بذكري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 إبليس لما نزغ</w:t>
      </w:r>
    </w:p>
    <w:p>
      <w:pPr>
        <w:pStyle w:val="BookText"/>
        <w:rPr/>
      </w:pPr>
      <w:r>
        <w:rPr>
          <w:rFonts w:ascii="Amiri" w:hAnsi="Amiri" w:eastAsia="Amiri" w:cs="Amiri"/>
          <w:color w:val="111111"/>
          <w:sz w:val="28"/>
          <w:sz w:val="28"/>
          <w:szCs w:val="28"/>
          <w:rtl w:val="true"/>
          <w:lang w:bidi="ar-SA"/>
        </w:rPr>
        <w:t xml:space="preserve">فألفيتها مثل ماء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كلب العشيرة فيه </w:t>
      </w:r>
      <w:r>
        <w:rPr>
          <w:rStyle w:val="FootnoteAnchor"/>
          <w:rtl w:val="true"/>
        </w:rPr>
        <w:footnoteReference w:id="571"/>
      </w:r>
      <w:r>
        <w:rPr>
          <w:rFonts w:ascii="Amiri" w:hAnsi="Amiri" w:eastAsia="Amiri" w:cs="Amiri"/>
          <w:color w:val="111111"/>
          <w:sz w:val="28"/>
          <w:sz w:val="28"/>
          <w:szCs w:val="28"/>
          <w:rtl w:val="true"/>
          <w:lang w:bidi="ar-SA"/>
        </w:rPr>
        <w:t>يلغ</w:t>
      </w:r>
    </w:p>
    <w:p>
      <w:pPr>
        <w:pStyle w:val="BookText"/>
        <w:rPr/>
      </w:pPr>
      <w:r>
        <w:rPr>
          <w:rFonts w:ascii="Amiri" w:hAnsi="Amiri" w:eastAsia="Amiri" w:cs="Amiri"/>
          <w:color w:val="111111"/>
          <w:sz w:val="28"/>
          <w:sz w:val="28"/>
          <w:szCs w:val="28"/>
          <w:rtl w:val="true"/>
          <w:lang w:bidi="ar-SA"/>
        </w:rPr>
        <w:t xml:space="preserve">فخليتها عن قلى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علّلت نفسي بأخذ البلغ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أنشدوا لأبي عمرو بن العلاء</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أ بنيّ‌ إن من الرجال 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الرجل السميع المبصر</w:t>
      </w:r>
    </w:p>
    <w:p>
      <w:pPr>
        <w:pStyle w:val="BookText"/>
        <w:rPr/>
      </w:pPr>
      <w:r>
        <w:rPr>
          <w:rFonts w:ascii="Amiri" w:hAnsi="Amiri" w:eastAsia="Amiri" w:cs="Amiri"/>
          <w:color w:val="111111"/>
          <w:sz w:val="28"/>
          <w:sz w:val="28"/>
          <w:szCs w:val="28"/>
          <w:rtl w:val="true"/>
          <w:lang w:bidi="ar-SA"/>
        </w:rPr>
        <w:t xml:space="preserve">فطن بكلّ‌ مصيبة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يصاب بدينه لم يفغر</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شيخ، حدّثنا أبو سعيد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أبو عمرو بن العلاء الكوفة على محمّد بن سليمان، فكنت أجالسه، فذكر يوما أهل البصرة فقدّمهم على أهل الكوفة فجعلت أرد ذاك عليه، و أقدّم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حذلقة النّبط‍‌ و صلفها، و لنا دهاء فارس و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حدة الخوز </w:t>
      </w:r>
      <w:r>
        <w:rPr>
          <w:rStyle w:val="FootnoteAnchor"/>
          <w:rtl w:val="true"/>
        </w:rPr>
        <w:footnoteReference w:id="573"/>
      </w:r>
      <w:r>
        <w:rPr>
          <w:rFonts w:ascii="Amiri" w:hAnsi="Amiri" w:eastAsia="Amiri" w:cs="Amiri"/>
          <w:color w:val="111111"/>
          <w:sz w:val="28"/>
          <w:sz w:val="28"/>
          <w:szCs w:val="28"/>
          <w:rtl w:val="true"/>
          <w:lang w:bidi="ar-SA"/>
        </w:rPr>
        <w:t>و نزقها، فاستحييت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ابن أبي ثروان مولى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يا أبا سعيد أنك قلتها له، و أني غرمت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عمرو بن العلاء إلى دمشق إلى عبد الوهّاب بن إبراهيم يجتديه، ثم رجع فمات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محمّد بن سليمان و هو أمير الكوفة يومئذ</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يونس أن أبا عمرو كان يغشى عليه و يفيق، فأفاق من غشية له </w:t>
      </w:r>
      <w:bookmarkStart w:id="317" w:name="pg16740_192363"/>
    </w:p>
    <w:p>
      <w:pPr>
        <w:pStyle w:val="BookText"/>
        <w:rPr/>
      </w:pPr>
      <w:bookmarkEnd w:id="317"/>
      <w:r>
        <w:rPr>
          <w:rFonts w:ascii="Amiri" w:hAnsi="Amiri" w:eastAsia="Amiri" w:cs="Amiri"/>
          <w:color w:val="111111"/>
          <w:sz w:val="28"/>
          <w:sz w:val="28"/>
          <w:szCs w:val="28"/>
          <w:rtl w:val="true"/>
          <w:lang w:bidi="ar-SA"/>
        </w:rPr>
        <w:t>فإذا ابنه بشر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و قد أتت عليّ‌ أربع و ثمانون سنة‌؟ قال ابن مجاهد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حدّثونا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عمرو و هو ابن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576"/>
      </w:r>
      <w:r>
        <w:rPr>
          <w:rFonts w:ascii="Amiri" w:hAnsi="Amiri" w:eastAsia="Amiri" w:cs="Amiri"/>
          <w:color w:val="111111"/>
          <w:sz w:val="28"/>
          <w:sz w:val="28"/>
          <w:szCs w:val="28"/>
          <w:rtl w:val="true"/>
          <w:lang w:bidi="ar-SA"/>
        </w:rPr>
        <w:t xml:space="preserve">بعض أصحابنا عن أبي بكر بن خلاد </w:t>
      </w:r>
      <w:r>
        <w:rPr>
          <w:rStyle w:val="FootnoteAnchor"/>
          <w:rtl w:val="true"/>
        </w:rPr>
        <w:footnoteReference w:id="577"/>
      </w:r>
      <w:r>
        <w:rPr>
          <w:rFonts w:ascii="Amiri" w:hAnsi="Amiri" w:eastAsia="Amiri" w:cs="Amiri"/>
          <w:color w:val="111111"/>
          <w:sz w:val="28"/>
          <w:sz w:val="28"/>
          <w:szCs w:val="28"/>
          <w:rtl w:val="true"/>
          <w:lang w:bidi="ar-SA"/>
        </w:rPr>
        <w:t>،عن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قبر أبي عمرو بن العلاء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 عمرو بن العلاء، مولى بني حنيفة، قلت لعله ذلك من ولاء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سليمان بن زبر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عمرو بن العلاء يعني فيها و هو مسافر في طريق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سبع و خمسين و مائة مات أبو عمرو بن العلاء و أبو سفيان ابن العلاء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4681996_73709187"/>
      <w:bookmarkStart w:id="319" w:name="_Toc129"/>
      <w:bookmarkEnd w:id="318"/>
      <w:r>
        <w:rPr/>
        <w:t>8738</w:t>
      </w:r>
      <w:r>
        <w:rPr>
          <w:rtl w:val="true"/>
        </w:rPr>
        <w:t xml:space="preserve"> - </w:t>
      </w:r>
      <w:r>
        <w:rPr>
          <w:rtl w:val="true"/>
        </w:rPr>
        <w:t>أبو عمرو الدمشقي السراج</w:t>
      </w:r>
      <w:bookmarkEnd w:id="319"/>
    </w:p>
    <w:p>
      <w:pPr>
        <w:pStyle w:val="BookText"/>
        <w:rPr/>
      </w:pPr>
      <w:r>
        <w:rPr>
          <w:rFonts w:ascii="Amiri" w:hAnsi="Amiri" w:eastAsia="Amiri" w:cs="Amiri"/>
          <w:color w:val="111111"/>
          <w:sz w:val="28"/>
          <w:sz w:val="28"/>
          <w:szCs w:val="28"/>
          <w:rtl w:val="true"/>
          <w:lang w:bidi="ar-SA"/>
        </w:rPr>
        <w:t>روى عن أحمد بن عاصم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عمرو بن عبيد البغدادي</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4681998_73709187"/>
      <w:bookmarkStart w:id="321" w:name="_Toc130"/>
      <w:bookmarkEnd w:id="320"/>
      <w:r>
        <w:rPr/>
        <w:t>8739</w:t>
      </w:r>
      <w:r>
        <w:rPr>
          <w:rtl w:val="true"/>
        </w:rPr>
        <w:t xml:space="preserve"> - </w:t>
      </w:r>
      <w:r>
        <w:rPr>
          <w:rtl w:val="true"/>
        </w:rPr>
        <w:t>أبو عمرو الجمحي</w:t>
      </w:r>
      <w:bookmarkEnd w:id="321"/>
    </w:p>
    <w:p>
      <w:pPr>
        <w:pStyle w:val="BookText"/>
        <w:rPr/>
      </w:pPr>
      <w:r>
        <w:rPr>
          <w:rFonts w:ascii="Amiri" w:hAnsi="Amiri" w:eastAsia="Amiri" w:cs="Amiri"/>
          <w:color w:val="111111"/>
          <w:sz w:val="28"/>
          <w:sz w:val="28"/>
          <w:szCs w:val="28"/>
          <w:rtl w:val="true"/>
          <w:lang w:bidi="ar-SA"/>
        </w:rPr>
        <w:t>حكى عنه أبو الميمون بن راشد</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4682000_73709187"/>
      <w:bookmarkStart w:id="323" w:name="_Toc131"/>
      <w:bookmarkEnd w:id="322"/>
      <w:r>
        <w:rPr/>
        <w:t>8740</w:t>
      </w:r>
      <w:r>
        <w:rPr>
          <w:rtl w:val="true"/>
        </w:rPr>
        <w:t xml:space="preserve"> - </w:t>
      </w:r>
      <w:r>
        <w:rPr>
          <w:rtl w:val="true"/>
        </w:rPr>
        <w:t>أبو عمرو مؤذن مسجد زرّا</w:t>
      </w:r>
      <w:bookmarkEnd w:id="323"/>
    </w:p>
    <w:p>
      <w:pPr>
        <w:pStyle w:val="BookText"/>
        <w:rPr/>
      </w:pPr>
      <w:r>
        <w:rPr>
          <w:rFonts w:eastAsia="IRNazanin" w:cs="IRNazanin"/>
          <w:color w:val="111111"/>
          <w:sz w:val="28"/>
          <w:szCs w:val="28"/>
          <w:lang w:bidi="fa-IR"/>
        </w:rPr>
        <w:t>8740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عمرو مؤذن مسجد زرّا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حكى عنه يوسف بن مخلد</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4682002_73709187"/>
      <w:bookmarkStart w:id="325" w:name="_Toc132"/>
      <w:bookmarkEnd w:id="324"/>
      <w:r>
        <w:rPr/>
        <w:t>8741</w:t>
      </w:r>
      <w:r>
        <w:rPr>
          <w:rtl w:val="true"/>
        </w:rPr>
        <w:t xml:space="preserve"> - </w:t>
      </w:r>
      <w:r>
        <w:rPr>
          <w:rtl w:val="true"/>
        </w:rPr>
        <w:t>أبو عمرو</w:t>
      </w:r>
      <w:bookmarkEnd w:id="325"/>
    </w:p>
    <w:p>
      <w:pPr>
        <w:pStyle w:val="BookText"/>
        <w:rPr/>
      </w:pPr>
      <w:r>
        <w:rPr>
          <w:rFonts w:ascii="Amiri" w:hAnsi="Amiri" w:eastAsia="Amiri" w:cs="Amiri"/>
          <w:color w:val="111111"/>
          <w:sz w:val="28"/>
          <w:sz w:val="28"/>
          <w:szCs w:val="28"/>
          <w:rtl w:val="true"/>
          <w:lang w:bidi="ar-SA"/>
        </w:rPr>
        <w:t>شيخ قدم دمشق، إن لم يكن يوسف بن يعقوب بن الأخوين فهو غيره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سعيد بن يحيى</w:t>
      </w:r>
      <w:r>
        <w:rPr>
          <w:rFonts w:eastAsia="Amiri" w:cs="Amiri" w:ascii="Amiri" w:hAnsi="Amiri"/>
          <w:color w:val="111111"/>
          <w:sz w:val="28"/>
          <w:szCs w:val="28"/>
          <w:rtl w:val="true"/>
          <w:lang w:bidi="ar-SA"/>
        </w:rPr>
        <w:t xml:space="preserve">. </w:t>
      </w:r>
      <w:bookmarkStart w:id="326" w:name="pg16740_192364"/>
    </w:p>
    <w:p>
      <w:pPr>
        <w:pStyle w:val="BookText"/>
        <w:rPr/>
      </w:pPr>
      <w:bookmarkEnd w:id="326"/>
      <w:r>
        <w:rPr>
          <w:rFonts w:ascii="Amiri" w:hAnsi="Amiri" w:eastAsia="Amiri" w:cs="Amiri"/>
          <w:color w:val="111111"/>
          <w:sz w:val="28"/>
          <w:sz w:val="28"/>
          <w:szCs w:val="28"/>
          <w:rtl w:val="true"/>
          <w:lang w:bidi="ar-SA"/>
        </w:rPr>
        <w:t>روى عنه أبو علي بن حبيب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w:t>
      </w:r>
      <w:r>
        <w:rPr>
          <w:rStyle w:val="FootnoteAnchor"/>
          <w:rtl w:val="true"/>
        </w:rPr>
        <w:footnoteReference w:id="581"/>
      </w:r>
      <w:r>
        <w:rPr>
          <w:rFonts w:ascii="Amiri" w:hAnsi="Amiri" w:eastAsia="Amiri" w:cs="Amiri"/>
          <w:color w:val="111111"/>
          <w:sz w:val="28"/>
          <w:sz w:val="28"/>
          <w:szCs w:val="28"/>
          <w:rtl w:val="true"/>
          <w:lang w:bidi="ar-SA"/>
        </w:rPr>
        <w:t>عن سعيد بن يحيى الأموي بسنده إلى معاوية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سعيد بن جبير عند الميضأة في الغلس، و هو ثقيل اللسان،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ثقيل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القرآن البارحة مرتين و نصفا</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4682004_73709187"/>
      <w:bookmarkStart w:id="328" w:name="_Toc133"/>
      <w:bookmarkEnd w:id="327"/>
      <w:r>
        <w:rPr/>
        <w:t>8742</w:t>
      </w:r>
      <w:r>
        <w:rPr>
          <w:rtl w:val="true"/>
        </w:rPr>
        <w:t xml:space="preserve"> - </w:t>
      </w:r>
      <w:r>
        <w:rPr>
          <w:rtl w:val="true"/>
        </w:rPr>
        <w:t>أبو عنبة  الخولاني</w:t>
      </w:r>
      <w:bookmarkEnd w:id="328"/>
    </w:p>
    <w:p>
      <w:pPr>
        <w:pStyle w:val="BookText"/>
        <w:rPr/>
      </w:pPr>
      <w:r>
        <w:rPr>
          <w:rFonts w:eastAsia="Amiri" w:cs="Amiri" w:ascii="Amiri" w:hAnsi="Amiri"/>
          <w:color w:val="111111"/>
          <w:sz w:val="28"/>
          <w:szCs w:val="28"/>
          <w:lang w:bidi="ar-SA"/>
        </w:rPr>
        <w:t>8742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عنبة </w:t>
      </w:r>
      <w:r>
        <w:rPr>
          <w:rStyle w:val="FootnoteAnchor"/>
          <w:rtl w:val="true"/>
        </w:rPr>
        <w:footnoteReference w:id="582"/>
      </w:r>
      <w:r>
        <w:rPr>
          <w:rFonts w:ascii="Amiri" w:hAnsi="Amiri" w:eastAsia="Amiri" w:cs="Amiri"/>
          <w:color w:val="111111"/>
          <w:sz w:val="28"/>
          <w:sz w:val="28"/>
          <w:szCs w:val="28"/>
          <w:rtl w:val="true"/>
          <w:lang w:bidi="ar-SA"/>
        </w:rPr>
        <w:t xml:space="preserve">الخولاني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ممن أسلم على عهد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سمع من النبي صلى اللّه عليه و سلّم و صلّى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محمّد بن زياد الألهاني، و أبو الزاهرية حدير بن كريب و شرحبيل بن مسلم </w:t>
      </w:r>
      <w:r>
        <w:rPr>
          <w:rStyle w:val="FootnoteAnchor"/>
          <w:rtl w:val="true"/>
        </w:rPr>
        <w:footnoteReference w:id="584"/>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اليرموك و خطبة عمر بالجابية، و صحب معاذ بن جبل، و كان يسكن حمص، و قيل إن اسمه عبد اللّه بن عنبة،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بكر بن زرعة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عنبة الخولاني و هو من أصحاب النبي صلى اللّه عليه و سلّم ممن صلى معه القبلتين كلتيهما </w:t>
      </w:r>
      <w:r>
        <w:rPr>
          <w:rStyle w:val="FootnoteAnchor"/>
          <w:rtl w:val="true"/>
        </w:rPr>
        <w:footnoteReference w:id="585"/>
      </w:r>
      <w:r>
        <w:rPr>
          <w:rFonts w:ascii="Amiri" w:hAnsi="Amiri" w:eastAsia="Amiri" w:cs="Amiri"/>
          <w:color w:val="111111"/>
          <w:sz w:val="28"/>
          <w:sz w:val="28"/>
          <w:szCs w:val="28"/>
          <w:rtl w:val="true"/>
          <w:lang w:bidi="ar-SA"/>
        </w:rPr>
        <w:t>و أكل الدم في الجاهلية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اللّه يغرس في هذا الدين غرسا يستعملهم بطاعته أو يستعملهم في طاعته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بن حنبل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سريج </w:t>
      </w:r>
      <w:r>
        <w:rPr>
          <w:rStyle w:val="FootnoteAnchor"/>
          <w:rtl w:val="true"/>
        </w:rPr>
        <w:footnoteReference w:id="588"/>
      </w:r>
      <w:r>
        <w:rPr>
          <w:rFonts w:ascii="Amiri" w:hAnsi="Amiri" w:eastAsia="Amiri" w:cs="Amiri"/>
          <w:color w:val="111111"/>
          <w:sz w:val="28"/>
          <w:sz w:val="28"/>
          <w:szCs w:val="28"/>
          <w:rtl w:val="true"/>
          <w:lang w:bidi="ar-SA"/>
        </w:rPr>
        <w:t xml:space="preserve">بن النعمان، حدّثنا بقية عن محمّد بن زياد الألهاني حدّثني أبو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عسله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له عملا صالحا قبل موته ثم يقبضه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عمر بالجابية قرأ إِذَا السَّمٰاءُ انْشَقَّتْ‌ </w:t>
      </w:r>
      <w:r>
        <w:rPr>
          <w:rStyle w:val="FootnoteAnchor"/>
          <w:rtl w:val="true"/>
        </w:rPr>
        <w:footnoteReference w:id="589"/>
      </w:r>
      <w:r>
        <w:rPr>
          <w:rFonts w:ascii="IRNazanin" w:hAnsi="IRNazanin" w:eastAsia="IRNazanin"/>
          <w:color w:val="111111"/>
          <w:sz w:val="28"/>
          <w:sz w:val="28"/>
          <w:szCs w:val="28"/>
          <w:rtl w:val="true"/>
          <w:lang w:bidi="fa-IR"/>
        </w:rPr>
        <w:t>على المنبر، فسجد و سجد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590"/>
      </w:r>
      <w:r>
        <w:rPr>
          <w:rFonts w:ascii="Amiri" w:hAnsi="Amiri" w:eastAsia="Amiri" w:cs="Amiri"/>
          <w:color w:val="111111"/>
          <w:sz w:val="28"/>
          <w:sz w:val="28"/>
          <w:szCs w:val="28"/>
          <w:rtl w:val="true"/>
          <w:lang w:bidi="ar-SA"/>
        </w:rPr>
        <w:t>في تسمية من نزل الشام من أصحاب رسول اللّه صلى اللّه عليه و سلّم أبو عنبة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زرعة </w:t>
      </w:r>
      <w:r>
        <w:rPr>
          <w:rStyle w:val="FootnoteAnchor"/>
          <w:rtl w:val="true"/>
        </w:rPr>
        <w:footnoteReference w:id="591"/>
      </w: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عنبة الخولاني، و أبو فالح </w:t>
      </w:r>
      <w:r>
        <w:rPr>
          <w:rStyle w:val="FootnoteAnchor"/>
          <w:rtl w:val="true"/>
        </w:rPr>
        <w:footnoteReference w:id="592"/>
      </w:r>
      <w:r>
        <w:rPr>
          <w:rFonts w:ascii="Amiri" w:hAnsi="Amiri" w:eastAsia="Amiri" w:cs="Amiri"/>
          <w:color w:val="111111"/>
          <w:sz w:val="28"/>
          <w:sz w:val="28"/>
          <w:szCs w:val="28"/>
          <w:rtl w:val="true"/>
          <w:lang w:bidi="ar-SA"/>
        </w:rPr>
        <w:t xml:space="preserve">الأنماري جاهليان </w:t>
      </w:r>
      <w:r>
        <w:rPr>
          <w:rStyle w:val="FootnoteAnchor"/>
          <w:rtl w:val="true"/>
        </w:rPr>
        <w:footnoteReference w:id="593"/>
      </w:r>
      <w:r>
        <w:rPr>
          <w:rFonts w:ascii="Amiri" w:hAnsi="Amiri" w:eastAsia="Amiri" w:cs="Amiri"/>
          <w:color w:val="111111"/>
          <w:sz w:val="28"/>
          <w:sz w:val="28"/>
          <w:szCs w:val="28"/>
          <w:rtl w:val="true"/>
          <w:lang w:bidi="ar-SA"/>
        </w:rPr>
        <w:t>صحبا معاذا، و أسلم أبو عنبة و رسول اللّه صلى اللّه عليه و سلّم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حيوة عن بقية عن محمّد بن زياد الألهاني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البغوي في كتاب 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عنبة الخولاني نزل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محمّد بن عيسى البغدادي </w:t>
      </w:r>
      <w:r>
        <w:rPr>
          <w:rStyle w:val="FootnoteAnchor"/>
          <w:rtl w:val="true"/>
        </w:rPr>
        <w:footnoteReference w:id="594"/>
      </w:r>
      <w:r>
        <w:rPr>
          <w:rFonts w:ascii="Amiri" w:hAnsi="Amiri" w:eastAsia="Amiri" w:cs="Amiri"/>
          <w:color w:val="111111"/>
          <w:sz w:val="28"/>
          <w:sz w:val="28"/>
          <w:szCs w:val="28"/>
          <w:rtl w:val="true"/>
          <w:lang w:bidi="ar-SA"/>
        </w:rPr>
        <w:t xml:space="preserve">في تسمية أصحاب أبي </w:t>
      </w:r>
      <w:r>
        <w:rPr>
          <w:rStyle w:val="FootnoteAnchor"/>
          <w:rtl w:val="true"/>
        </w:rPr>
        <w:footnoteReference w:id="595"/>
      </w:r>
      <w:r>
        <w:rPr>
          <w:rFonts w:ascii="Amiri" w:hAnsi="Amiri" w:eastAsia="Amiri" w:cs="Amiri"/>
          <w:color w:val="111111"/>
          <w:sz w:val="28"/>
          <w:sz w:val="28"/>
          <w:szCs w:val="28"/>
          <w:rtl w:val="true"/>
          <w:lang w:bidi="ar-SA"/>
        </w:rPr>
        <w:t>عبيدة و معاذ و الذين حضروا خطبة عمر بالجابية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عنبة الخولاني أدرك الجاهلية و عاش إلى خلافة عبد الملك، و أكل الدم في الجاهلية، و كان من أصحاب معاذ ممن أسلم و رسول اللّه صلى اللّه عليه و سلّم حي، و كان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الصّمد بن سعيد القاضي </w:t>
      </w:r>
      <w:r>
        <w:rPr>
          <w:rStyle w:val="FootnoteAnchor"/>
          <w:rtl w:val="true"/>
        </w:rPr>
        <w:footnoteReference w:id="596"/>
      </w:r>
      <w:r>
        <w:rPr>
          <w:rFonts w:ascii="Amiri" w:hAnsi="Amiri" w:eastAsia="Amiri" w:cs="Amiri"/>
          <w:color w:val="111111"/>
          <w:sz w:val="28"/>
          <w:sz w:val="28"/>
          <w:szCs w:val="28"/>
          <w:rtl w:val="true"/>
          <w:lang w:bidi="ar-SA"/>
        </w:rPr>
        <w:t>في تسمية من نزل 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عنبة الخولاني ممن أكل الدم في الجاهلية و منزله بحمص معروف في سوق جرجس بالقرب من مسجد الكلفيين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صلّى مع رسول اللّه صلى اللّه عليه و سلّم القبلتين كلتيهما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ماكولا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عنبة بكسر العين و فتح النون و الباء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عنبة الخولاني عداده في الشاميين، يختلف في صحبته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شرحبيل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سبعة نفر يقصون شواربهم و يعفون لحاهم و يصفرونها خمسة قد صحبوا رسول اللّه صلى اللّه عليه و سلّم عتبة بن عبد السلمي و أبو أمامة الباهلي و عبد اللّه بن بسر المازني، و الحجاج بن عامر الثمالي، و المقدام بن معدي كرب، و اللذان لم يصحبا النبي صلى اللّه عليه و سلّم أبو عنبة الخولاني و أبو فالح الأنماري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خمسة من أصحاب النبي صلى اللّه عليه و سلّم فذكرهم، فقيل لشرحبيل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 يأخذون شواربهم‌؟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أطراف الشفة و لا يلحفون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أكلت الدم في الجاهلية، و تعلمت القرآن كله، لم يبق لي منه إلاّ آية لم أجد أحدا </w:t>
      </w:r>
      <w:r>
        <w:rPr>
          <w:rStyle w:val="FootnoteAnchor"/>
          <w:rtl w:val="true"/>
        </w:rPr>
        <w:footnoteReference w:id="598"/>
      </w:r>
      <w:r>
        <w:rPr>
          <w:rFonts w:ascii="Amiri" w:hAnsi="Amiri" w:eastAsia="Amiri" w:cs="Amiri"/>
          <w:color w:val="111111"/>
          <w:sz w:val="28"/>
          <w:sz w:val="28"/>
          <w:szCs w:val="28"/>
          <w:rtl w:val="true"/>
          <w:lang w:bidi="ar-SA"/>
        </w:rPr>
        <w:t>يقرئنيها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 قد أرسلت شعري لأجزه لصنم لنا، فأخّر اللّه ذلك حتى جززته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المفضل بن غسان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زكريا </w:t>
      </w:r>
      <w:r>
        <w:rPr>
          <w:rStyle w:val="FootnoteAnchor"/>
          <w:rtl w:val="true"/>
        </w:rPr>
        <w:footnoteReference w:id="600"/>
      </w:r>
      <w:r>
        <w:rPr>
          <w:rFonts w:ascii="Amiri" w:hAnsi="Amiri" w:eastAsia="Amiri" w:cs="Amiri"/>
          <w:color w:val="111111"/>
          <w:sz w:val="28"/>
          <w:sz w:val="28"/>
          <w:szCs w:val="28"/>
          <w:rtl w:val="true"/>
          <w:lang w:bidi="ar-SA"/>
        </w:rPr>
        <w:t>في حديث أبي عنبة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صلّى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كبار التابعين، و أنكروا أن له صحبة، و أنه مددي من أهل اليمن، أمدوا بهم في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الوهاب بن نجدة، حدّثنا بشر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عنبة الخولاني المسجد و هو أعمى يقوده غلام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تخطى بي رقاب الناس، أجلسني في أدنى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كلمة خير من إعطاء مال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آنية في أرضه، و آنيته في أرضه قلوب عباده الصالحين، فأحبها إليه أرحمها و ألينها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عياش </w:t>
      </w:r>
      <w:r>
        <w:rPr>
          <w:rStyle w:val="FootnoteAnchor"/>
          <w:rtl w:val="true"/>
        </w:rPr>
        <w:footnoteReference w:id="603"/>
      </w:r>
      <w:r>
        <w:rPr>
          <w:rFonts w:ascii="Amiri" w:hAnsi="Amiri" w:eastAsia="Amiri" w:cs="Amiri"/>
          <w:color w:val="111111"/>
          <w:sz w:val="28"/>
          <w:sz w:val="28"/>
          <w:szCs w:val="28"/>
          <w:rtl w:val="true"/>
          <w:lang w:bidi="ar-SA"/>
        </w:rPr>
        <w:t xml:space="preserve">حدّثني محمّد بن زياد عن أبي عنبة </w:t>
      </w:r>
      <w:bookmarkStart w:id="329" w:name="pg16740_192367"/>
    </w:p>
    <w:p>
      <w:pPr>
        <w:pStyle w:val="BookText"/>
        <w:rPr/>
      </w:pPr>
      <w:bookmarkEnd w:id="329"/>
      <w:r>
        <w:rPr>
          <w:rFonts w:ascii="Amiri" w:hAnsi="Amiri" w:eastAsia="Amiri" w:cs="Amiri"/>
          <w:color w:val="111111"/>
          <w:sz w:val="28"/>
          <w:sz w:val="28"/>
          <w:szCs w:val="28"/>
          <w:rtl w:val="true"/>
          <w:lang w:bidi="ar-SA"/>
        </w:rPr>
        <w:t xml:space="preserve">الخولاني أنه كان يوما في مجلس خولان في المسجد جالسا، فخرج عبد اللّه بن عبد الملك </w:t>
      </w:r>
      <w:r>
        <w:rPr>
          <w:rStyle w:val="FootnoteAnchor"/>
          <w:rtl w:val="true"/>
        </w:rPr>
        <w:footnoteReference w:id="604"/>
      </w:r>
      <w:r>
        <w:rPr>
          <w:rFonts w:ascii="Amiri" w:hAnsi="Amiri" w:eastAsia="Amiri" w:cs="Amiri"/>
          <w:color w:val="111111"/>
          <w:sz w:val="28"/>
          <w:sz w:val="28"/>
          <w:szCs w:val="28"/>
          <w:rtl w:val="true"/>
          <w:lang w:bidi="ar-SA"/>
        </w:rPr>
        <w:t>هاربا من الطاعون، فسأل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يزحزح هاربا من الطاعون</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 ما كنت أرى أن أبقى حتى أسمع بمثل هذا، أ فلا أخبركم عن خلال كان عليها إخوانكم، أولها لقاء اللّه كان أحب إليهم من الشهد،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يخافون عدوا قلّوا أو كثروا،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يخافون عوزا من الدنيا، كانوا واثقين باللّه أن يرزقهم،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 بهم الطاعون لم يبرحوا حتى يقضي اللّه فيهم ما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عنبة، مات سنة ثماني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ابن عبد البر </w:t>
      </w:r>
      <w:r>
        <w:rPr>
          <w:rStyle w:val="FootnoteAnchor"/>
          <w:rtl w:val="true"/>
        </w:rPr>
        <w:footnoteReference w:id="606"/>
      </w:r>
      <w:r>
        <w:rPr>
          <w:rFonts w:ascii="Amiri" w:hAnsi="Amiri" w:eastAsia="Amiri" w:cs="Amiri"/>
          <w:color w:val="111111"/>
          <w:sz w:val="28"/>
          <w:sz w:val="28"/>
          <w:szCs w:val="28"/>
          <w:rtl w:val="true"/>
          <w:lang w:bidi="ar-SA"/>
        </w:rPr>
        <w:t>عن أبي عنبة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فتق في الإسلام فتق فسد و لكن اللّه لا يزال يغرس في الإسلام قوما يعملون بطاعة اللّه</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4682006_73709187"/>
      <w:bookmarkStart w:id="331" w:name="_Toc134"/>
      <w:bookmarkEnd w:id="330"/>
      <w:r>
        <w:rPr/>
        <w:t>8743</w:t>
      </w:r>
      <w:r>
        <w:rPr>
          <w:rtl w:val="true"/>
        </w:rPr>
        <w:t xml:space="preserve"> - </w:t>
      </w:r>
      <w:r>
        <w:rPr>
          <w:rtl w:val="true"/>
        </w:rPr>
        <w:t>أبو عنبة الأموي مولاهم</w:t>
      </w:r>
      <w:bookmarkEnd w:id="331"/>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الوليد الجعفي، و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عنبة مولى لبني مروان أنه دخل 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أنه لا ينزله أحد إلا سيق إليه قطعة من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عبد اللّه المسعودي عن أبي 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 إن علينا بالعراق امرأ سوء،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يسكنك بالعراق‌؟ لقد بلغني أن أحدا لا يسكن العراق إلاّ قيض له فريق من البلاء</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682008_73709187"/>
      <w:bookmarkStart w:id="333" w:name="_Toc135"/>
      <w:bookmarkEnd w:id="332"/>
      <w:r>
        <w:rPr/>
        <w:t>8744</w:t>
      </w:r>
      <w:r>
        <w:rPr>
          <w:rtl w:val="true"/>
        </w:rPr>
        <w:t xml:space="preserve"> - </w:t>
      </w:r>
      <w:r>
        <w:rPr>
          <w:rtl w:val="true"/>
        </w:rPr>
        <w:t>أبو علاقة السكسكي</w:t>
      </w:r>
      <w:bookmarkEnd w:id="33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فرسان أهل الشام، ممن كان بايع الحجاج بالعراق، ثم رجع إلى دمشق، و كان بها حين وثب أهلها بزامل بن عمرو السكسكي أميرها من قبل مروان بن محمّد، فوجه إليهم مروان فقتل أبو علاقة</w:t>
      </w:r>
      <w:r>
        <w:rPr>
          <w:rFonts w:eastAsia="Amiri" w:cs="Amiri" w:ascii="Amiri" w:hAnsi="Amiri"/>
          <w:color w:val="111111"/>
          <w:sz w:val="28"/>
          <w:szCs w:val="28"/>
          <w:rtl w:val="true"/>
          <w:lang w:bidi="ar-SA"/>
        </w:rPr>
        <w:t xml:space="preserve">. </w:t>
      </w:r>
      <w:bookmarkStart w:id="334" w:name="pg16740_192368"/>
    </w:p>
    <w:p>
      <w:pPr>
        <w:pStyle w:val="Heading4"/>
        <w:numPr>
          <w:ilvl w:val="3"/>
          <w:numId w:val="1"/>
        </w:numPr>
        <w:rPr/>
      </w:pPr>
      <w:bookmarkStart w:id="335" w:name="__RefHeading___Toc4682010_73709187"/>
      <w:bookmarkStart w:id="336" w:name="_Toc136"/>
      <w:bookmarkEnd w:id="334"/>
      <w:bookmarkEnd w:id="335"/>
      <w:r>
        <w:rPr/>
        <w:t>8745</w:t>
      </w:r>
      <w:r>
        <w:rPr>
          <w:rtl w:val="true"/>
        </w:rPr>
        <w:t xml:space="preserve"> - </w:t>
      </w:r>
      <w:r>
        <w:rPr>
          <w:rtl w:val="true"/>
        </w:rPr>
        <w:t>أبو علاقة بن صالح السلاماني القضاعي</w:t>
      </w:r>
      <w:bookmarkEnd w:id="336"/>
    </w:p>
    <w:p>
      <w:pPr>
        <w:pStyle w:val="BookText"/>
        <w:rPr/>
      </w:pPr>
      <w:r>
        <w:rPr>
          <w:rFonts w:ascii="Amiri" w:hAnsi="Amiri" w:eastAsia="Amiri" w:cs="Amiri"/>
          <w:color w:val="111111"/>
          <w:sz w:val="28"/>
          <w:sz w:val="28"/>
          <w:szCs w:val="28"/>
          <w:rtl w:val="true"/>
          <w:lang w:bidi="ar-SA"/>
        </w:rPr>
        <w:t>كان فيمن دخل</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الوليد بن يزيد يوم قتل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شيئا من أمر يزيد بن الوليد و حربه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 بن مروان الكلبي</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682012_73709187"/>
      <w:bookmarkStart w:id="338" w:name="_Toc137"/>
      <w:bookmarkEnd w:id="337"/>
      <w:r>
        <w:rPr/>
        <w:t>8746</w:t>
      </w:r>
      <w:r>
        <w:rPr>
          <w:rtl w:val="true"/>
        </w:rPr>
        <w:t xml:space="preserve"> - </w:t>
      </w:r>
      <w:r>
        <w:rPr>
          <w:rtl w:val="true"/>
        </w:rPr>
        <w:t>أبو العلاء الدمشقي</w:t>
      </w:r>
      <w:bookmarkEnd w:id="338"/>
    </w:p>
    <w:p>
      <w:pPr>
        <w:pStyle w:val="BookText"/>
        <w:rPr/>
      </w:pPr>
      <w:r>
        <w:rPr>
          <w:rFonts w:ascii="Amiri" w:hAnsi="Amiri" w:eastAsia="Amiri" w:cs="Amiri"/>
          <w:color w:val="111111"/>
          <w:sz w:val="28"/>
          <w:sz w:val="28"/>
          <w:szCs w:val="28"/>
          <w:rtl w:val="true"/>
          <w:lang w:bidi="ar-SA"/>
        </w:rPr>
        <w:t>إن لم يكن برد بن سنان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جحادة، و مجاهد بن جبر، روى عنه بفيد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محمّد بن جحادة بن زيد بن حصين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قط‍‌ إلاّ و في أمّته قدرية و مرجئة يشوشون عليه أمر أمته ألا و إن اللّه قد لعن القدرية و المرجئة على لسان سبعين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أمتي بالعصبية و القدرية و الرواية من غير تثبت</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4682014_73709187"/>
      <w:bookmarkStart w:id="340" w:name="_Toc138"/>
      <w:bookmarkEnd w:id="339"/>
      <w:r>
        <w:rPr/>
        <w:t>8747</w:t>
      </w:r>
      <w:r>
        <w:rPr>
          <w:rtl w:val="true"/>
        </w:rPr>
        <w:t xml:space="preserve"> - </w:t>
      </w:r>
      <w:r>
        <w:rPr>
          <w:rtl w:val="true"/>
        </w:rPr>
        <w:t>أبو العلاء ابن العين زربي</w:t>
      </w:r>
      <w:bookmarkEnd w:id="340"/>
    </w:p>
    <w:p>
      <w:pPr>
        <w:pStyle w:val="BookText"/>
        <w:rPr/>
      </w:pPr>
      <w:r>
        <w:rPr>
          <w:rFonts w:eastAsia="Amiri" w:cs="Amiri" w:ascii="Amiri" w:hAnsi="Amiri"/>
          <w:color w:val="111111"/>
          <w:sz w:val="28"/>
          <w:szCs w:val="28"/>
          <w:lang w:bidi="ar-SA"/>
        </w:rPr>
        <w:t>8747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العلاء ابن العين زربي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شاعر قدم دمشق سنة نيف و سبعين و أربعمائة، و ذكر أنه رأى ملك الموت و هو يقول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ضيفك، فعمل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اللّه أن أقضي و يقضي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أقض في الدنيا مناي و منيتي</w:t>
      </w:r>
    </w:p>
    <w:p>
      <w:pPr>
        <w:pStyle w:val="BookText"/>
        <w:rPr/>
      </w:pPr>
      <w:r>
        <w:rPr>
          <w:rFonts w:ascii="Amiri" w:hAnsi="Amiri" w:eastAsia="Amiri" w:cs="Amiri"/>
          <w:color w:val="111111"/>
          <w:sz w:val="28"/>
          <w:sz w:val="28"/>
          <w:szCs w:val="28"/>
          <w:rtl w:val="true"/>
          <w:lang w:bidi="ar-SA"/>
        </w:rPr>
        <w:t xml:space="preserve">فاللّه ضيف زارني فقريته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فولى ظاعنا حين ولّت</w:t>
      </w:r>
    </w:p>
    <w:p>
      <w:pPr>
        <w:pStyle w:val="BookText"/>
        <w:rPr/>
      </w:pPr>
      <w:r>
        <w:rPr>
          <w:rFonts w:ascii="Amiri" w:hAnsi="Amiri" w:eastAsia="Amiri" w:cs="Amiri"/>
          <w:color w:val="111111"/>
          <w:sz w:val="28"/>
          <w:sz w:val="28"/>
          <w:szCs w:val="28"/>
          <w:rtl w:val="true"/>
          <w:lang w:bidi="ar-SA"/>
        </w:rPr>
        <w:t>ثم مات بعد يومين أو ثلاثة</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4682016_73709187"/>
      <w:bookmarkStart w:id="342" w:name="_Toc139"/>
      <w:bookmarkEnd w:id="341"/>
      <w:r>
        <w:rPr/>
        <w:t>8748</w:t>
      </w:r>
      <w:r>
        <w:rPr>
          <w:rtl w:val="true"/>
        </w:rPr>
        <w:t xml:space="preserve"> - </w:t>
      </w:r>
      <w:r>
        <w:rPr>
          <w:rtl w:val="true"/>
        </w:rPr>
        <w:t>أبو عياش الدمشقي</w:t>
      </w:r>
      <w:bookmarkEnd w:id="342"/>
    </w:p>
    <w:p>
      <w:pPr>
        <w:pStyle w:val="BookText"/>
        <w:rPr/>
      </w:pPr>
      <w:r>
        <w:rPr>
          <w:rFonts w:ascii="Amiri" w:hAnsi="Amiri" w:eastAsia="Amiri" w:cs="Amiri"/>
          <w:color w:val="111111"/>
          <w:sz w:val="28"/>
          <w:sz w:val="28"/>
          <w:szCs w:val="28"/>
          <w:rtl w:val="true"/>
          <w:lang w:bidi="ar-SA"/>
        </w:rPr>
        <w:t>سمع زجلة مولاة عاتكة عن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بقية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w:t>
      </w:r>
      <w:r>
        <w:rPr>
          <w:rStyle w:val="FootnoteAnchor"/>
          <w:rtl w:val="true"/>
        </w:rPr>
        <w:footnoteReference w:id="610"/>
      </w:r>
      <w:r>
        <w:rPr>
          <w:rFonts w:ascii="Amiri" w:hAnsi="Amiri" w:eastAsia="Amiri" w:cs="Amiri"/>
          <w:color w:val="111111"/>
          <w:sz w:val="28"/>
          <w:sz w:val="28"/>
          <w:szCs w:val="28"/>
          <w:rtl w:val="true"/>
          <w:lang w:bidi="ar-SA"/>
        </w:rPr>
        <w:t>عن زجلة مولاة عاتكة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إيمانان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إيمان شهادة، و إيمان أمانة، و لا إيمان لمن لا أمانة له</w:t>
      </w:r>
      <w:r>
        <w:rPr>
          <w:rFonts w:eastAsia="Amiri" w:cs="Amiri" w:ascii="Amiri" w:hAnsi="Amiri"/>
          <w:color w:val="111111"/>
          <w:sz w:val="28"/>
          <w:szCs w:val="28"/>
          <w:rtl w:val="true"/>
          <w:lang w:bidi="ar-SA"/>
        </w:rPr>
        <w:t xml:space="preserve">]. </w:t>
      </w:r>
      <w:bookmarkStart w:id="343" w:name="pg16740_192369"/>
    </w:p>
    <w:p>
      <w:pPr>
        <w:pStyle w:val="Heading4"/>
        <w:numPr>
          <w:ilvl w:val="3"/>
          <w:numId w:val="1"/>
        </w:numPr>
        <w:rPr/>
      </w:pPr>
      <w:bookmarkStart w:id="344" w:name="__RefHeading___Toc4682018_73709187"/>
      <w:bookmarkStart w:id="345" w:name="_Toc140"/>
      <w:bookmarkEnd w:id="343"/>
      <w:bookmarkEnd w:id="344"/>
      <w:r>
        <w:rPr/>
        <w:t>8749</w:t>
      </w:r>
      <w:r>
        <w:rPr>
          <w:rtl w:val="true"/>
        </w:rPr>
        <w:t xml:space="preserve"> - </w:t>
      </w:r>
      <w:r>
        <w:rPr>
          <w:rtl w:val="true"/>
        </w:rPr>
        <w:t>أبو العيال بن أبي غثير</w:t>
      </w:r>
      <w:bookmarkEnd w:id="345"/>
    </w:p>
    <w:p>
      <w:pPr>
        <w:pStyle w:val="BookText"/>
        <w:rPr/>
      </w:pPr>
      <w:r>
        <w:rPr>
          <w:rFonts w:eastAsia="Amiri" w:cs="Amiri" w:ascii="Amiri" w:hAnsi="Amiri"/>
          <w:color w:val="111111"/>
          <w:sz w:val="28"/>
          <w:szCs w:val="28"/>
          <w:lang w:bidi="ar-SA"/>
        </w:rPr>
        <w:t>8749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العيال بن أبي غثير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قال أبو عمرو الشيباني هو ابن أبي عنبر </w:t>
      </w:r>
      <w:r>
        <w:rPr>
          <w:rStyle w:val="FootnoteAnchor"/>
          <w:rtl w:val="true"/>
        </w:rPr>
        <w:footnoteReference w:id="612"/>
      </w:r>
      <w:r>
        <w:rPr>
          <w:rFonts w:ascii="Amiri" w:hAnsi="Amiri" w:eastAsia="Amiri" w:cs="Amiri"/>
          <w:color w:val="111111"/>
          <w:sz w:val="28"/>
          <w:sz w:val="28"/>
          <w:szCs w:val="28"/>
          <w:rtl w:val="true"/>
          <w:lang w:bidi="ar-SA"/>
        </w:rPr>
        <w:t>بالباء الهذلي الخناعي، أحد بني خناعة بن سعد بن هذيل بن مدركة 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شاعر فصيح من شعراء هذيل </w:t>
      </w:r>
      <w:r>
        <w:rPr>
          <w:rStyle w:val="FootnoteAnchor"/>
          <w:rtl w:val="true"/>
        </w:rPr>
        <w:footnoteReference w:id="613"/>
      </w:r>
      <w:r>
        <w:rPr>
          <w:rFonts w:ascii="Amiri" w:hAnsi="Amiri" w:eastAsia="Amiri" w:cs="Amiri"/>
          <w:color w:val="111111"/>
          <w:sz w:val="28"/>
          <w:sz w:val="28"/>
          <w:szCs w:val="28"/>
          <w:rtl w:val="true"/>
          <w:lang w:bidi="ar-SA"/>
        </w:rPr>
        <w:t xml:space="preserve">مخضرم و أدرك الجاهلية و الإسلام، و أسلم و عمّر إلى خلافة معاوية، و كان قد خرج إلى مصر غازيا في خلافة عمر بن الخطاب فسكنها، ثم خرج إلى غزو الروم مع يزيد بن معاوية إذ أغزاه أبوه معاوية </w:t>
      </w:r>
      <w:r>
        <w:rPr>
          <w:rStyle w:val="FootnoteAnchor"/>
          <w:rtl w:val="true"/>
        </w:rPr>
        <w:footnoteReference w:id="614"/>
      </w:r>
      <w:r>
        <w:rPr>
          <w:rFonts w:ascii="Amiri" w:hAnsi="Amiri" w:eastAsia="Amiri" w:cs="Amiri"/>
          <w:color w:val="111111"/>
          <w:sz w:val="28"/>
          <w:sz w:val="28"/>
          <w:szCs w:val="28"/>
          <w:rtl w:val="true"/>
          <w:lang w:bidi="ar-SA"/>
        </w:rPr>
        <w:t xml:space="preserve">،و هو أخو عبد بن زهرة لأمه، و كان في تلك الغزاة أيضا و أصيب في تلك الغزاة جماعة من فرسان المسلمين و حماتهم، و كانت شوكة الروم شديدة فقتل فيها عبد العزيز بن زرارة الكلابي و عبد بن زهرة الهذلي و خلق من المسلمين ثم فتح اللّه عليهم، فكتب أبو العيال إلى معاوية قصيدة قرأها و قرئت على الناس، فبكى و بكوا بكاء شديدا، يقول فيها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معاوية بن صخر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إليه بها البريد الأعجل</w:t>
      </w:r>
    </w:p>
    <w:p>
      <w:pPr>
        <w:pStyle w:val="BookText"/>
        <w:rPr/>
      </w:pPr>
      <w:r>
        <w:rPr>
          <w:rFonts w:ascii="IRNazanin" w:hAnsi="IRNazanin" w:eastAsia="IRNazanin"/>
          <w:color w:val="111111"/>
          <w:sz w:val="28"/>
          <w:sz w:val="28"/>
          <w:szCs w:val="28"/>
          <w:rtl w:val="true"/>
          <w:lang w:bidi="fa-IR"/>
        </w:rPr>
        <w:t xml:space="preserve">و المرء عمرا </w:t>
      </w:r>
      <w:r>
        <w:rPr>
          <w:rStyle w:val="FootnoteAnchor"/>
          <w:rtl w:val="true"/>
        </w:rPr>
        <w:footnoteReference w:id="616"/>
      </w:r>
      <w:r>
        <w:rPr>
          <w:rFonts w:ascii="Amiri" w:hAnsi="Amiri" w:eastAsia="Amiri" w:cs="Amiri"/>
          <w:color w:val="111111"/>
          <w:sz w:val="28"/>
          <w:sz w:val="28"/>
          <w:szCs w:val="28"/>
          <w:rtl w:val="true"/>
          <w:lang w:bidi="ar-SA"/>
        </w:rPr>
        <w:t xml:space="preserve">فأته بصحيفة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يلوح بها كتاب منمل</w:t>
      </w:r>
    </w:p>
    <w:p>
      <w:pPr>
        <w:pStyle w:val="BookText"/>
        <w:rPr/>
      </w:pPr>
      <w:r>
        <w:rPr>
          <w:rFonts w:ascii="Amiri" w:hAnsi="Amiri" w:eastAsia="Amiri" w:cs="Amiri"/>
          <w:color w:val="111111"/>
          <w:sz w:val="28"/>
          <w:sz w:val="28"/>
          <w:szCs w:val="28"/>
          <w:rtl w:val="true"/>
          <w:lang w:bidi="ar-SA"/>
        </w:rPr>
        <w:t xml:space="preserve">أنا لقينا بعدكم بديارنا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الأمراج يوما يسأل</w:t>
      </w:r>
    </w:p>
    <w:p>
      <w:pPr>
        <w:pStyle w:val="BookText"/>
        <w:rPr/>
      </w:pPr>
      <w:r>
        <w:rPr>
          <w:rFonts w:ascii="Amiri" w:hAnsi="Amiri" w:eastAsia="Amiri" w:cs="Amiri"/>
          <w:color w:val="111111"/>
          <w:sz w:val="28"/>
          <w:sz w:val="28"/>
          <w:szCs w:val="28"/>
          <w:rtl w:val="true"/>
          <w:lang w:bidi="ar-SA"/>
        </w:rPr>
        <w:t xml:space="preserve">أمرا تضيق به الصدور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النفوس و ليس عنه معدل</w:t>
      </w:r>
    </w:p>
    <w:p>
      <w:pPr>
        <w:pStyle w:val="BookText"/>
        <w:rPr/>
      </w:pPr>
      <w:r>
        <w:rPr>
          <w:rFonts w:ascii="Amiri" w:hAnsi="Amiri" w:eastAsia="Amiri" w:cs="Amiri"/>
          <w:color w:val="111111"/>
          <w:sz w:val="28"/>
          <w:sz w:val="28"/>
          <w:szCs w:val="28"/>
          <w:rtl w:val="true"/>
          <w:lang w:bidi="ar-SA"/>
        </w:rPr>
        <w:t xml:space="preserve">في كل معترك </w:t>
      </w:r>
      <w:r>
        <w:rPr>
          <w:rStyle w:val="FootnoteAnchor"/>
          <w:rtl w:val="true"/>
        </w:rPr>
        <w:footnoteReference w:id="617"/>
      </w:r>
      <w:r>
        <w:rPr>
          <w:rFonts w:ascii="Amiri" w:hAnsi="Amiri" w:eastAsia="Amiri" w:cs="Amiri"/>
          <w:color w:val="111111"/>
          <w:sz w:val="28"/>
          <w:sz w:val="28"/>
          <w:szCs w:val="28"/>
          <w:rtl w:val="true"/>
          <w:lang w:bidi="ar-SA"/>
        </w:rPr>
        <w:t xml:space="preserve">ترى منا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يهوي كعزلاء المزادة تزغل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أو سيدا كهلا يمور دماغه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جانحا في صدر رمح يسعل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 ترى النبال تعير في أقطارنا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 كأن نصالهن السنبل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ترى الرماح كأنما هي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أشطان بئر يوغلون و نوغفل </w:t>
      </w:r>
      <w:bookmarkStart w:id="346" w:name="pg16740_192370"/>
    </w:p>
    <w:p>
      <w:pPr>
        <w:pStyle w:val="BookText"/>
        <w:rPr/>
      </w:pPr>
      <w:bookmarkEnd w:id="346"/>
      <w:r>
        <w:rPr>
          <w:rFonts w:ascii="Amiri" w:hAnsi="Amiri" w:eastAsia="Amiri" w:cs="Amiri"/>
          <w:color w:val="111111"/>
          <w:sz w:val="28"/>
          <w:sz w:val="28"/>
          <w:szCs w:val="28"/>
          <w:rtl w:val="true"/>
          <w:lang w:bidi="ar-SA"/>
        </w:rPr>
        <w:t xml:space="preserve">حتى إذا رجب تولّى فانقضى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جماديان و جاء شهر مقبل</w:t>
      </w:r>
    </w:p>
    <w:p>
      <w:pPr>
        <w:pStyle w:val="BookText"/>
        <w:rPr/>
      </w:pPr>
      <w:r>
        <w:rPr>
          <w:rFonts w:ascii="Amiri" w:hAnsi="Amiri" w:eastAsia="Amiri" w:cs="Amiri"/>
          <w:color w:val="111111"/>
          <w:sz w:val="28"/>
          <w:sz w:val="28"/>
          <w:szCs w:val="28"/>
          <w:rtl w:val="true"/>
          <w:lang w:bidi="ar-SA"/>
        </w:rPr>
        <w:t xml:space="preserve">شعبان قد دنا لوقت رحيلهم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تسعا </w:t>
      </w:r>
      <w:r>
        <w:rPr>
          <w:rStyle w:val="FootnoteAnchor"/>
          <w:rtl w:val="true"/>
        </w:rPr>
        <w:footnoteReference w:id="621"/>
      </w:r>
      <w:r>
        <w:rPr>
          <w:rFonts w:ascii="Amiri" w:hAnsi="Amiri" w:eastAsia="Amiri" w:cs="Amiri"/>
          <w:color w:val="111111"/>
          <w:sz w:val="28"/>
          <w:sz w:val="28"/>
          <w:szCs w:val="28"/>
          <w:rtl w:val="true"/>
          <w:lang w:bidi="ar-SA"/>
        </w:rPr>
        <w:t>نعدّ لها الوفاء فتكمل</w:t>
      </w:r>
    </w:p>
    <w:p>
      <w:pPr>
        <w:pStyle w:val="BookText"/>
        <w:rPr/>
      </w:pPr>
      <w:r>
        <w:rPr>
          <w:rFonts w:ascii="Amiri" w:hAnsi="Amiri" w:eastAsia="Amiri" w:cs="Amiri"/>
          <w:color w:val="111111"/>
          <w:sz w:val="28"/>
          <w:sz w:val="28"/>
          <w:szCs w:val="28"/>
          <w:rtl w:val="true"/>
          <w:lang w:bidi="ar-SA"/>
        </w:rPr>
        <w:t xml:space="preserve">و تجردت حرب يكون حلابها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 و يمريها الغويّ‌ المبطل</w:t>
      </w:r>
    </w:p>
    <w:p>
      <w:pPr>
        <w:pStyle w:val="BookText"/>
        <w:rPr/>
      </w:pPr>
      <w:r>
        <w:rPr>
          <w:rFonts w:ascii="Amiri" w:hAnsi="Amiri" w:eastAsia="Amiri" w:cs="Amiri"/>
          <w:color w:val="111111"/>
          <w:sz w:val="28"/>
          <w:sz w:val="28"/>
          <w:szCs w:val="28"/>
          <w:rtl w:val="true"/>
          <w:lang w:bidi="ar-SA"/>
        </w:rPr>
        <w:t xml:space="preserve">و استقبلوا أطراف الصعيد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و طورا رحلة فتنقلوا</w:t>
      </w:r>
    </w:p>
    <w:p>
      <w:pPr>
        <w:pStyle w:val="Heading4"/>
        <w:numPr>
          <w:ilvl w:val="3"/>
          <w:numId w:val="1"/>
        </w:numPr>
        <w:rPr/>
      </w:pPr>
      <w:bookmarkStart w:id="347" w:name="__RefHeading___Toc4682020_73709187"/>
      <w:bookmarkStart w:id="348" w:name="_Toc141"/>
      <w:bookmarkEnd w:id="347"/>
      <w:r>
        <w:rPr/>
        <w:t>8750</w:t>
      </w:r>
      <w:r>
        <w:rPr>
          <w:rtl w:val="true"/>
        </w:rPr>
        <w:t xml:space="preserve"> - </w:t>
      </w:r>
      <w:r>
        <w:rPr>
          <w:rtl w:val="true"/>
        </w:rPr>
        <w:t>أبو عيسى الدمشقي</w:t>
      </w:r>
      <w:bookmarkEnd w:id="348"/>
    </w:p>
    <w:p>
      <w:pPr>
        <w:pStyle w:val="BookText"/>
        <w:rPr/>
      </w:pPr>
      <w:r>
        <w:rPr>
          <w:rFonts w:ascii="Amiri" w:hAnsi="Amiri" w:eastAsia="Amiri" w:cs="Amiri"/>
          <w:color w:val="111111"/>
          <w:sz w:val="28"/>
          <w:sz w:val="28"/>
          <w:szCs w:val="28"/>
          <w:rtl w:val="true"/>
          <w:lang w:bidi="ar-SA"/>
        </w:rPr>
        <w:t>إن لم يكن موسى بن عيسى القرشي،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w:t>
      </w:r>
      <w:r>
        <w:rPr>
          <w:rStyle w:val="FootnoteAnchor"/>
          <w:rtl w:val="true"/>
        </w:rPr>
        <w:footnoteReference w:id="622"/>
      </w:r>
      <w:r>
        <w:rPr>
          <w:rFonts w:ascii="Amiri" w:hAnsi="Amiri" w:eastAsia="Amiri" w:cs="Amiri"/>
          <w:color w:val="111111"/>
          <w:sz w:val="28"/>
          <w:sz w:val="28"/>
          <w:szCs w:val="28"/>
          <w:rtl w:val="true"/>
          <w:lang w:bidi="ar-SA"/>
        </w:rPr>
        <w:t>عن محمّد بن شهاب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النبي صلى اللّه عليه و سلّم برجل يتوضأ، و هو يفرغ الماء في وضوئه إفراغا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الوضوء إسراف‌؟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كل شيء إسراف</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4682022_73709187"/>
      <w:bookmarkStart w:id="350" w:name="_Toc142"/>
      <w:bookmarkEnd w:id="349"/>
      <w:r>
        <w:rPr>
          <w:rtl w:val="true"/>
        </w:rPr>
        <w:t xml:space="preserve">حرف الغين </w:t>
      </w:r>
      <w:r>
        <w:rPr>
          <w:rtl w:val="true"/>
        </w:rPr>
        <w:t>[</w:t>
      </w:r>
      <w:r>
        <w:rPr>
          <w:rtl w:val="true"/>
        </w:rPr>
        <w:t>المعجمة</w:t>
      </w:r>
      <w:r>
        <w:rPr>
          <w:rtl w:val="true"/>
        </w:rPr>
        <w:t>]</w:t>
      </w:r>
      <w:bookmarkEnd w:id="350"/>
    </w:p>
    <w:p>
      <w:pPr>
        <w:pStyle w:val="Heading4"/>
        <w:numPr>
          <w:ilvl w:val="3"/>
          <w:numId w:val="1"/>
        </w:numPr>
        <w:rPr/>
      </w:pPr>
      <w:bookmarkStart w:id="351" w:name="__RefHeading___Toc4682024_73709187"/>
      <w:bookmarkStart w:id="352" w:name="_Toc143"/>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المعجمة</w:t>
      </w:r>
      <w:r>
        <w:rPr>
          <w:rFonts w:eastAsia="Amiri" w:cs="Amiri" w:ascii="Amiri" w:hAnsi="Amiri"/>
          <w:color w:val="111111"/>
          <w:sz w:val="28"/>
          <w:szCs w:val="28"/>
          <w:rtl w:val="true"/>
          <w:lang w:bidi="ar-SA"/>
        </w:rPr>
        <w:t xml:space="preserve">] </w:t>
      </w:r>
      <w:r>
        <w:rPr>
          <w:rStyle w:val="FootnoteAnchor"/>
          <w:rtl w:val="true"/>
        </w:rPr>
        <w:footnoteReference w:id="623"/>
      </w:r>
    </w:p>
    <w:p>
      <w:pPr>
        <w:pStyle w:val="Heading4"/>
        <w:numPr>
          <w:ilvl w:val="3"/>
          <w:numId w:val="1"/>
        </w:numPr>
        <w:rPr/>
      </w:pPr>
      <w:bookmarkStart w:id="353" w:name="__RefHeading___Toc4682026_73709187"/>
      <w:bookmarkStart w:id="354" w:name="_Toc144"/>
      <w:bookmarkEnd w:id="353"/>
      <w:r>
        <w:rPr/>
        <w:t>8751</w:t>
      </w:r>
      <w:r>
        <w:rPr>
          <w:rtl w:val="true"/>
        </w:rPr>
        <w:t xml:space="preserve"> - </w:t>
      </w:r>
      <w:r>
        <w:rPr>
          <w:rtl w:val="true"/>
        </w:rPr>
        <w:t>أبو الغريز صاحب أبي  عبيد محمّد بن حسان البسري الزّاهد</w:t>
      </w:r>
      <w:bookmarkEnd w:id="354"/>
    </w:p>
    <w:p>
      <w:pPr>
        <w:pStyle w:val="BookText"/>
        <w:rPr/>
      </w:pPr>
      <w:r>
        <w:rPr>
          <w:rFonts w:eastAsia="Amiri" w:cs="Amiri" w:ascii="Amiri" w:hAnsi="Amiri"/>
          <w:color w:val="111111"/>
          <w:sz w:val="28"/>
          <w:szCs w:val="28"/>
          <w:lang w:bidi="ar-SA"/>
        </w:rPr>
        <w:t>8751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الغريز صاحب أبي </w:t>
      </w:r>
      <w:r>
        <w:rPr>
          <w:rStyle w:val="FootnoteAnchor"/>
          <w:rtl w:val="true"/>
        </w:rPr>
        <w:footnoteReference w:id="624"/>
      </w:r>
      <w:r>
        <w:rPr>
          <w:rFonts w:ascii="Amiri" w:hAnsi="Amiri" w:eastAsia="Amiri" w:cs="Amiri"/>
          <w:color w:val="111111"/>
          <w:sz w:val="28"/>
          <w:sz w:val="28"/>
          <w:szCs w:val="28"/>
          <w:rtl w:val="true"/>
          <w:lang w:bidi="ar-SA"/>
        </w:rPr>
        <w:t>عبيد محمّد بن حسان البسري الزّاهد</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يعقوب الأذرعي، حدّثنا عبد اللّه بن فائد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الغريز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هو، يعني أبا عبيد، في بلاد الرّوم، و كنا قد صافنّا </w:t>
      </w:r>
      <w:r>
        <w:rPr>
          <w:rStyle w:val="FootnoteAnchor"/>
          <w:rtl w:val="true"/>
        </w:rPr>
        <w:footnoteReference w:id="625"/>
      </w:r>
      <w:r>
        <w:rPr>
          <w:rFonts w:ascii="Amiri" w:hAnsi="Amiri" w:eastAsia="Amiri" w:cs="Amiri"/>
          <w:color w:val="111111"/>
          <w:sz w:val="28"/>
          <w:sz w:val="28"/>
          <w:szCs w:val="28"/>
          <w:rtl w:val="true"/>
          <w:lang w:bidi="ar-SA"/>
        </w:rPr>
        <w:t>العدوّ، فوقع أبي عبيد للموت، فجعلت أتقلّى من عدو يواجهنا، و فرس يموت، و هو قائم يصلي، فلمّا التفت من صلاته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الموضع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 قلبي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الفرس فركب أبو عبيد،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أسأله بعدها عن شيء</w:t>
      </w:r>
      <w:r>
        <w:rPr>
          <w:rFonts w:eastAsia="Amiri" w:cs="Amiri" w:ascii="Amiri" w:hAnsi="Amiri"/>
          <w:color w:val="111111"/>
          <w:sz w:val="28"/>
          <w:szCs w:val="28"/>
          <w:rtl w:val="true"/>
          <w:lang w:bidi="ar-SA"/>
        </w:rPr>
        <w:t xml:space="preserve">. </w:t>
      </w:r>
      <w:bookmarkStart w:id="355" w:name="pg16740_192371"/>
    </w:p>
    <w:p>
      <w:pPr>
        <w:pStyle w:val="Heading4"/>
        <w:numPr>
          <w:ilvl w:val="3"/>
          <w:numId w:val="1"/>
        </w:numPr>
        <w:rPr/>
      </w:pPr>
      <w:bookmarkStart w:id="356" w:name="__RefHeading___Toc4682028_73709187"/>
      <w:bookmarkStart w:id="357" w:name="_Toc145"/>
      <w:bookmarkEnd w:id="355"/>
      <w:bookmarkEnd w:id="356"/>
      <w:r>
        <w:rPr/>
        <w:t>8752</w:t>
      </w:r>
      <w:r>
        <w:rPr>
          <w:rtl w:val="true"/>
        </w:rPr>
        <w:t xml:space="preserve"> - </w:t>
      </w:r>
      <w:r>
        <w:rPr>
          <w:rtl w:val="true"/>
        </w:rPr>
        <w:t>أبو غسّان الثّقفي</w:t>
      </w:r>
      <w:bookmarkEnd w:id="357"/>
    </w:p>
    <w:p>
      <w:pPr>
        <w:pStyle w:val="BookText"/>
        <w:rPr/>
      </w:pP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المدائني شيئا من أمر قتل ابن عمه يوسف بن عمر الثقفي، و قد تقدم في ترجمة يوسف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دمشق في أصحاب اللؤلؤ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ابن عمّك في هذا الموضع يوسف بن عمر مقتولا، في مذاكيره حبل و هو يجرّ، ثمّ‌ رأينا بعد ذلك يزيد بن خالد، في مذاكيره حبل يجرره الهبرية في هذا الموضع</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4682030_73709187"/>
      <w:bookmarkStart w:id="359" w:name="_Toc146"/>
      <w:bookmarkEnd w:id="358"/>
      <w:r>
        <w:rPr>
          <w:rtl w:val="true"/>
        </w:rPr>
        <w:t>حرف الفاء</w:t>
      </w:r>
      <w:bookmarkEnd w:id="359"/>
    </w:p>
    <w:p>
      <w:pPr>
        <w:pStyle w:val="Heading4"/>
        <w:numPr>
          <w:ilvl w:val="3"/>
          <w:numId w:val="1"/>
        </w:numPr>
        <w:rPr/>
      </w:pPr>
      <w:bookmarkStart w:id="360" w:name="__RefHeading___Toc4682032_73709187"/>
      <w:bookmarkStart w:id="361" w:name="_Toc147"/>
      <w:bookmarkEnd w:id="360"/>
      <w:r>
        <w:rPr/>
        <w:t>8753</w:t>
      </w:r>
      <w:r>
        <w:rPr>
          <w:rtl w:val="true"/>
        </w:rPr>
        <w:t xml:space="preserve"> - </w:t>
      </w:r>
      <w:r>
        <w:rPr>
          <w:rtl w:val="true"/>
        </w:rPr>
        <w:t>أبو فاطمة يقال</w:t>
      </w:r>
      <w:r>
        <w:rPr>
          <w:rtl w:val="true"/>
        </w:rPr>
        <w:t xml:space="preserve">: </w:t>
      </w:r>
      <w:r>
        <w:rPr>
          <w:rtl w:val="true"/>
        </w:rPr>
        <w:t>اسمه عبد اللّه بن أنيس  الأزدي،</w:t>
      </w:r>
      <w:bookmarkEnd w:id="361"/>
    </w:p>
    <w:p>
      <w:pPr>
        <w:pStyle w:val="BookText"/>
        <w:rPr/>
      </w:pPr>
      <w:r>
        <w:rPr>
          <w:rFonts w:eastAsia="Amiri" w:cs="Amiri" w:ascii="Amiri" w:hAnsi="Amiri"/>
          <w:color w:val="111111"/>
          <w:sz w:val="28"/>
          <w:szCs w:val="28"/>
          <w:lang w:bidi="ar-SA"/>
        </w:rPr>
        <w:t>8753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فاطمة </w:t>
      </w:r>
      <w:r>
        <w:rPr>
          <w:rStyle w:val="FootnoteAnchor"/>
          <w:rtl w:val="true"/>
        </w:rPr>
        <w:footnoteReference w:id="627"/>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اللّه بن أنيس </w:t>
      </w:r>
      <w:r>
        <w:rPr>
          <w:rStyle w:val="FootnoteAnchor"/>
          <w:rtl w:val="true"/>
        </w:rPr>
        <w:footnoteReference w:id="628"/>
      </w:r>
      <w:r>
        <w:rPr>
          <w:rFonts w:ascii="Amiri" w:hAnsi="Amiri" w:eastAsia="Amiri" w:cs="Amiri"/>
          <w:color w:val="111111"/>
          <w:sz w:val="28"/>
          <w:sz w:val="28"/>
          <w:szCs w:val="28"/>
          <w:rtl w:val="true"/>
          <w:lang w:bidi="ar-SA"/>
        </w:rPr>
        <w:t>الأزدي،</w:t>
      </w:r>
    </w:p>
    <w:p>
      <w:pPr>
        <w:pStyle w:val="BookText"/>
        <w:rPr/>
      </w:pPr>
      <w:r>
        <w:rPr>
          <w:rFonts w:ascii="Amiri" w:hAnsi="Amiri" w:eastAsia="Amiri" w:cs="Amiri"/>
          <w:color w:val="111111"/>
          <w:sz w:val="28"/>
          <w:sz w:val="28"/>
          <w:szCs w:val="28"/>
          <w:rtl w:val="true"/>
          <w:lang w:bidi="ar-SA"/>
        </w:rPr>
        <w:t>ثم الدّوسي، ثم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الضّمري</w:t>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الشام و شهد فتح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قبره بدمشق في مقبرة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إياس بن أبي فاطمة، و كثير بن مرة الحضرمي ثم الصّدفي، و كثير بن فليت </w:t>
      </w:r>
      <w:r>
        <w:rPr>
          <w:rStyle w:val="FootnoteAnchor"/>
          <w:rtl w:val="true"/>
        </w:rPr>
        <w:footnoteReference w:id="629"/>
      </w:r>
      <w:r>
        <w:rPr>
          <w:rFonts w:ascii="Amiri" w:hAnsi="Amiri" w:eastAsia="Amiri" w:cs="Amiri"/>
          <w:color w:val="111111"/>
          <w:sz w:val="28"/>
          <w:sz w:val="28"/>
          <w:szCs w:val="28"/>
          <w:rtl w:val="true"/>
          <w:lang w:bidi="ar-SA"/>
        </w:rPr>
        <w:t>بن موهب الصدفي الأعرج، و أبو عبد الرّحمن عبد اللّه بن يزيد الحبلي المصريان، و مسلم بن عبد اللّه الجهني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عقيل مسلم مولى الزرقيين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اللّه بن إياس بن أبي فاطمة، فحدّثني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منكم أن يصح فلا يسقم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فعرفنا ما في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يسركم أن تصحوا و لا تسقموا؟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تحبون أن تكونوا كالحمر الضّالة، و ما تحبون أن تكونوا أصحاب بلاء و أصحاب كفّارات‌؟ إن العبد ليكون له المنزلة عند اللّه ما يبلغها بشيء من عمله، حتى يبتليه ببلاء، فيبلغه تلك المنزلة</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تلقاني فأكثر من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ترافقني فاستكثر من السجود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w:t>
      </w:r>
      <w:r>
        <w:rPr>
          <w:rStyle w:val="FootnoteAnchor"/>
          <w:rtl w:val="true"/>
        </w:rPr>
        <w:footnoteReference w:id="631"/>
      </w:r>
      <w:r>
        <w:rPr>
          <w:rFonts w:ascii="Amiri" w:hAnsi="Amiri" w:eastAsia="Amiri" w:cs="Amiri"/>
          <w:color w:val="111111"/>
          <w:sz w:val="28"/>
          <w:sz w:val="28"/>
          <w:szCs w:val="28"/>
          <w:rtl w:val="true"/>
          <w:lang w:bidi="ar-SA"/>
        </w:rPr>
        <w:t>أبي فاطمة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بعمل نستقيم عليه و نعمله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بالهجرة، فإنّه لا مثل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بعمل نستقيم عليه و نعمله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بالجهاد، فإنه لا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بعمل نستقيم عليه و نعمله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بالصوم، فإنه لا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بعمل نستقيم عليه و نعمله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بالسجود، فإنك لا تسجد للّه سجدة إلاّ رفعك بها درجة، و حطّ‍‌ بها عنك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بذي الصواري و معنا أبو فاطمة الأزدي، و كانت قد اسودّت جبهته و ركبتاه من كثرة السجود، فقال ذات يوم 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فاطمة أكثر من السجود فإنّه ليس من عبد يسجد للّه سجدة إلاّ رفعه اللّه بها درجة و حط‍‌ عنه بها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السجود، فإنه ليس أحد يسجد للّه سجدة إلاّ رفعه اللّه بها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نزل الشام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فاطمة الأزدي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مصر، له ثلاثة أحاديث</w:t>
      </w:r>
      <w:r>
        <w:rPr>
          <w:rFonts w:eastAsia="Amiri" w:cs="Amiri" w:ascii="Amiri" w:hAnsi="Amiri"/>
          <w:color w:val="111111"/>
          <w:sz w:val="28"/>
          <w:szCs w:val="28"/>
          <w:rtl w:val="true"/>
          <w:lang w:bidi="ar-SA"/>
        </w:rPr>
        <w:t xml:space="preserve">. </w:t>
      </w:r>
      <w:bookmarkStart w:id="362" w:name="pg16740_192373"/>
    </w:p>
    <w:p>
      <w:pPr>
        <w:pStyle w:val="BookText"/>
        <w:rPr/>
      </w:pPr>
      <w:bookmarkEnd w:id="362"/>
      <w:r>
        <w:rPr>
          <w:rFonts w:ascii="Amiri" w:hAnsi="Amiri" w:eastAsia="Amiri" w:cs="Amiri"/>
          <w:color w:val="111111"/>
          <w:sz w:val="28"/>
          <w:sz w:val="28"/>
          <w:szCs w:val="28"/>
          <w:rtl w:val="true"/>
          <w:lang w:bidi="ar-SA"/>
        </w:rPr>
        <w:t>و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المدينة،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أنيس، 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مصر،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 فتح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أبو زرعة في تسمية من نزل الشام من الأنصار و قبائل اليمن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سميع في الطبقة الأولى ممن نزل الشام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فاطمة الضمري،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عداده في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كثير بن مرة و أبو عبد الرّحمن الحبلي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فاطمة الدوسي،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 حديثه عند أولاده، هو المتقدم فضله بعض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المفضل بن غسان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فاطمة أزدي، قبره بالشام إلى جنب قبر فضالة بن عبيد</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4682034_73709187"/>
      <w:bookmarkStart w:id="364" w:name="_Toc148"/>
      <w:bookmarkEnd w:id="363"/>
      <w:r>
        <w:rPr/>
        <w:t>8754</w:t>
      </w:r>
      <w:r>
        <w:rPr>
          <w:rtl w:val="true"/>
        </w:rPr>
        <w:t xml:space="preserve"> - </w:t>
      </w:r>
      <w:r>
        <w:rPr>
          <w:rtl w:val="true"/>
        </w:rPr>
        <w:t>أبو فالج الأنماري</w:t>
      </w:r>
      <w:bookmarkEnd w:id="364"/>
    </w:p>
    <w:p>
      <w:pPr>
        <w:pStyle w:val="BookText"/>
        <w:rPr/>
      </w:pPr>
      <w:r>
        <w:rPr>
          <w:rFonts w:eastAsia="Amiri" w:cs="Amiri" w:ascii="Amiri" w:hAnsi="Amiri"/>
          <w:color w:val="111111"/>
          <w:sz w:val="28"/>
          <w:szCs w:val="28"/>
          <w:lang w:bidi="ar-SA"/>
        </w:rPr>
        <w:t>8754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فالج الأنماري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أدرك سيدنا رسول اللّه صلى اللّه عليه و سلّم و لم يلقه، و أسلم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أبا عبيدة و معاذ بن جبل، و سمع خطبة عمر بالجابية، و 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زياد، و مروان بن رؤبة التغلبي، و شرحبيل بن مسلم الخولاني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635"/>
      </w:r>
      <w:r>
        <w:rPr>
          <w:rFonts w:ascii="Amiri" w:hAnsi="Amiri" w:eastAsia="Amiri" w:cs="Amiri"/>
          <w:color w:val="111111"/>
          <w:sz w:val="28"/>
          <w:sz w:val="28"/>
          <w:szCs w:val="28"/>
          <w:rtl w:val="true"/>
          <w:lang w:bidi="ar-SA"/>
        </w:rPr>
        <w:t>شرحبيل بن مسلم الخولاني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خمسة </w:t>
      </w:r>
      <w:r>
        <w:rPr>
          <w:rStyle w:val="FootnoteAnchor"/>
          <w:rtl w:val="true"/>
        </w:rPr>
        <w:footnoteReference w:id="636"/>
      </w:r>
      <w:r>
        <w:rPr>
          <w:rFonts w:ascii="Amiri" w:hAnsi="Amiri" w:eastAsia="Amiri" w:cs="Amiri"/>
          <w:color w:val="111111"/>
          <w:sz w:val="28"/>
          <w:sz w:val="28"/>
          <w:szCs w:val="28"/>
          <w:rtl w:val="true"/>
          <w:lang w:bidi="ar-SA"/>
        </w:rPr>
        <w:t xml:space="preserve">نفر قد صحبوا النبي صلى اللّه عليه و سلّم، و اثنين قد أكلا الدم في الجاهلية و لم يصحبا </w:t>
      </w:r>
      <w:bookmarkStart w:id="365" w:name="pg16740_192374"/>
    </w:p>
    <w:p>
      <w:pPr>
        <w:pStyle w:val="BookText"/>
        <w:rPr/>
      </w:pPr>
      <w:bookmarkEnd w:id="365"/>
      <w:r>
        <w:rPr>
          <w:rFonts w:ascii="Amiri" w:hAnsi="Amiri" w:eastAsia="Amiri" w:cs="Amiri"/>
          <w:color w:val="111111"/>
          <w:sz w:val="28"/>
          <w:sz w:val="28"/>
          <w:szCs w:val="28"/>
          <w:rtl w:val="true"/>
          <w:lang w:bidi="ar-SA"/>
        </w:rPr>
        <w:t>النبي صلى اللّه عليه و سلّم، يقصون شواربهم، و يعفون لحاهم و يصفرونها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 و عبد اللّه بن بسر المازني، و عتبة بن عبد السّلمي، و المقدام بن معدي كرب، و الحجّاج بن عامر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اللذان لم يصحبا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عنبة الخولاني، و أبو فالج الأنماري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فالج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قدمت حمص أول ما فتحت </w:t>
      </w:r>
      <w:r>
        <w:rPr>
          <w:rStyle w:val="FootnoteAnchor"/>
          <w:rtl w:val="true"/>
        </w:rPr>
        <w:footnoteReference w:id="637"/>
      </w:r>
      <w:r>
        <w:rPr>
          <w:rFonts w:ascii="Amiri" w:hAnsi="Amiri" w:eastAsia="Amiri" w:cs="Amiri"/>
          <w:color w:val="111111"/>
          <w:sz w:val="28"/>
          <w:sz w:val="28"/>
          <w:szCs w:val="28"/>
          <w:rtl w:val="true"/>
          <w:lang w:bidi="ar-SA"/>
        </w:rPr>
        <w:t>،فعرفت أرواحها و غيومها، فإذا رأيت هذه الريح الشرقية قد دامت، و السحاب شاميا، فهيهات هيهات ما أبعد غيثها، و إذا رأيت الريح الغربية قد تحركت، و رأيت السحاب مستغدقا فأبشر بالغيث</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4682036_73709187"/>
      <w:bookmarkStart w:id="367" w:name="_Toc149"/>
      <w:bookmarkEnd w:id="366"/>
      <w:r>
        <w:rPr/>
        <w:t>8755</w:t>
      </w:r>
      <w:r>
        <w:rPr>
          <w:rtl w:val="true"/>
        </w:rPr>
        <w:t xml:space="preserve"> - </w:t>
      </w:r>
      <w:r>
        <w:rPr>
          <w:rtl w:val="true"/>
        </w:rPr>
        <w:t>أبو الفتيان التركي</w:t>
      </w:r>
      <w:bookmarkEnd w:id="367"/>
    </w:p>
    <w:p>
      <w:pPr>
        <w:pStyle w:val="BookText"/>
        <w:rPr/>
      </w:pPr>
      <w:r>
        <w:rPr>
          <w:rFonts w:eastAsia="Amiri" w:cs="Amiri" w:ascii="Amiri" w:hAnsi="Amiri"/>
          <w:color w:val="111111"/>
          <w:sz w:val="28"/>
          <w:szCs w:val="28"/>
          <w:lang w:bidi="ar-SA"/>
        </w:rPr>
        <w:t>8755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الفتيان التركي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ولي إمرة دمشق في دولة المصريين بعد فتنة ولي العهد سنة إحدى عشرة و أربعمائة في جمادى الأولى</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682038_73709187"/>
      <w:bookmarkStart w:id="369" w:name="_Toc150"/>
      <w:bookmarkEnd w:id="368"/>
      <w:r>
        <w:rPr/>
        <w:t>8756</w:t>
      </w:r>
      <w:r>
        <w:rPr>
          <w:rtl w:val="true"/>
        </w:rPr>
        <w:t xml:space="preserve"> - </w:t>
      </w:r>
      <w:r>
        <w:rPr>
          <w:rtl w:val="true"/>
        </w:rPr>
        <w:t>أبو الفرات</w:t>
      </w:r>
      <w:bookmarkEnd w:id="369"/>
    </w:p>
    <w:p>
      <w:pPr>
        <w:pStyle w:val="BookText"/>
        <w:rPr/>
      </w:pPr>
      <w:r>
        <w:rPr>
          <w:rFonts w:ascii="Amiri" w:hAnsi="Amiri" w:eastAsia="Amiri" w:cs="Amiri"/>
          <w:color w:val="111111"/>
          <w:sz w:val="28"/>
          <w:sz w:val="28"/>
          <w:szCs w:val="28"/>
          <w:rtl w:val="true"/>
          <w:lang w:bidi="ar-SA"/>
        </w:rPr>
        <w:t>مولى صفية أم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 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الشّعيثي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عبد اللّه بن مسعود 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القرآن آيتان ما قرأهما عبد مسلم عند ذنب إلاّ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بذلك رجلان من أهل البصرة فأتياه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أبيّ‌ بن كعب، فإنّي لم أسمع من رسول اللّه صلى اللّه عليه و سلّم فيهما شيئا إلاّ سمعه أبيّ‌، فأتيا أبيّا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اقرءا القرآن فإنكما ستجدانها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فقرءا حتى بلغا آل عمران وَ الَّذِينَ‌ إِذٰا فَعَلُوا فٰاحِشَةً‌ أَوْ ظَلَمُوا أَنْفُسَهُمْ‌ ذَكَرُوا اللّٰهَ‌ فَاسْتَغْفَرُوا لِذُنُوبِهِمْ‌ </w:t>
      </w:r>
      <w:r>
        <w:rPr>
          <w:rStyle w:val="FootnoteAnchor"/>
          <w:rtl w:val="true"/>
        </w:rPr>
        <w:footnoteReference w:id="639"/>
      </w:r>
      <w:r>
        <w:rPr>
          <w:rFonts w:ascii="Amiri" w:hAnsi="Amiri" w:eastAsia="Amiri" w:cs="Amiri"/>
          <w:color w:val="111111"/>
          <w:sz w:val="28"/>
          <w:sz w:val="28"/>
          <w:szCs w:val="28"/>
          <w:rtl w:val="true"/>
          <w:lang w:bidi="ar-SA"/>
        </w:rPr>
        <w:t xml:space="preserve">الآية وَ مَنْ‌ يَعْمَلْ‌ سُوءاً أَوْ يَظْلِمْ‌ نَفْسَهُ‌ ثُمَّ‌ يَسْتَغْفِرِ اللّٰهَ‌ يَجِدِ اللّٰهَ‌ غَفُوراً رَحِيماً </w:t>
      </w:r>
      <w:r>
        <w:rPr>
          <w:rStyle w:val="FootnoteAnchor"/>
          <w:rtl w:val="true"/>
        </w:rPr>
        <w:footnoteReference w:id="640"/>
      </w:r>
      <w:r>
        <w:rPr>
          <w:rFonts w:ascii="Amiri" w:hAnsi="Amiri" w:eastAsia="Amiri" w:cs="Amiri"/>
          <w:color w:val="111111"/>
          <w:sz w:val="28"/>
          <w:sz w:val="28"/>
          <w:szCs w:val="28"/>
          <w:rtl w:val="true"/>
          <w:lang w:bidi="ar-SA"/>
        </w:rPr>
        <w:t>الآية،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النّساء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هما</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370" w:name="pg16740_192375"/>
    </w:p>
    <w:p>
      <w:pPr>
        <w:pStyle w:val="BookText"/>
        <w:rPr/>
      </w:pPr>
      <w:bookmarkEnd w:id="370"/>
      <w:r>
        <w:rPr>
          <w:rFonts w:ascii="Amiri" w:hAnsi="Amiri" w:eastAsia="Amiri" w:cs="Amiri"/>
          <w:color w:val="111111"/>
          <w:sz w:val="28"/>
          <w:sz w:val="28"/>
          <w:szCs w:val="28"/>
          <w:rtl w:val="true"/>
          <w:lang w:bidi="ar-SA"/>
        </w:rPr>
        <w:t>ذكره ابن سميع في الطبقة الثانية،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دمشقي</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4682040_73709187"/>
      <w:bookmarkStart w:id="372" w:name="_Toc151"/>
      <w:bookmarkEnd w:id="371"/>
      <w:r>
        <w:rPr/>
        <w:t>8757</w:t>
      </w:r>
      <w:r>
        <w:rPr>
          <w:rtl w:val="true"/>
        </w:rPr>
        <w:t xml:space="preserve"> - </w:t>
      </w:r>
      <w:r>
        <w:rPr>
          <w:rtl w:val="true"/>
        </w:rPr>
        <w:t>أبو الفرج</w:t>
      </w:r>
      <w:bookmarkEnd w:id="372"/>
    </w:p>
    <w:p>
      <w:pPr>
        <w:pStyle w:val="BookText"/>
        <w:rPr/>
      </w:pPr>
      <w:r>
        <w:rPr>
          <w:rFonts w:eastAsia="IRNazanin" w:cs="IRNazanin"/>
          <w:color w:val="111111"/>
          <w:sz w:val="28"/>
          <w:szCs w:val="28"/>
          <w:lang w:bidi="fa-IR"/>
        </w:rPr>
        <w:t>8757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مولى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643"/>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الري فكان يحدث عن عمر بن عبد العزيز، حكايات كثيرة و كان يكذب</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4682042_73709187"/>
      <w:bookmarkStart w:id="374" w:name="_Toc152"/>
      <w:bookmarkEnd w:id="373"/>
      <w:r>
        <w:rPr/>
        <w:t>8758</w:t>
      </w:r>
      <w:r>
        <w:rPr>
          <w:rtl w:val="true"/>
        </w:rPr>
        <w:t xml:space="preserve"> - </w:t>
      </w:r>
      <w:r>
        <w:rPr>
          <w:rtl w:val="true"/>
        </w:rPr>
        <w:t>أبو الفرج النحوي المعروف بالمستور</w:t>
      </w:r>
      <w:bookmarkEnd w:id="374"/>
    </w:p>
    <w:p>
      <w:pPr>
        <w:pStyle w:val="BookText"/>
        <w:rPr/>
      </w:pPr>
      <w:r>
        <w:rPr>
          <w:rFonts w:ascii="Amiri" w:hAnsi="Amiri" w:eastAsia="Amiri" w:cs="Amiri"/>
          <w:color w:val="111111"/>
          <w:sz w:val="28"/>
          <w:sz w:val="28"/>
          <w:szCs w:val="28"/>
          <w:rtl w:val="true"/>
          <w:lang w:bidi="ar-SA"/>
        </w:rPr>
        <w:t xml:space="preserve">حدّث بدمشق سنة تسع و ثمانين و ثلاثمائة عن أبي الطيب المتنبي، و أبي القاسم الزجاجي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4682044_73709187"/>
      <w:bookmarkStart w:id="376" w:name="_Toc153"/>
      <w:bookmarkEnd w:id="375"/>
      <w:r>
        <w:rPr/>
        <w:t>8759</w:t>
      </w:r>
      <w:r>
        <w:rPr>
          <w:rtl w:val="true"/>
        </w:rPr>
        <w:t xml:space="preserve"> - </w:t>
      </w:r>
      <w:r>
        <w:rPr>
          <w:rtl w:val="true"/>
        </w:rPr>
        <w:t>أبو فروة السائح</w:t>
      </w:r>
      <w:bookmarkEnd w:id="376"/>
    </w:p>
    <w:p>
      <w:pPr>
        <w:pStyle w:val="BookText"/>
        <w:rPr/>
      </w:pPr>
      <w:r>
        <w:rPr>
          <w:rFonts w:ascii="IRNazanin" w:hAnsi="IRNazanin" w:eastAsia="IRNazanin"/>
          <w:color w:val="111111"/>
          <w:sz w:val="28"/>
          <w:sz w:val="28"/>
          <w:szCs w:val="28"/>
          <w:rtl w:val="true"/>
          <w:lang w:bidi="fa-IR"/>
        </w:rPr>
        <w:t>اجتاز بجبل لبنان من عمل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إبراهيم بن الجنيد، و أحمد بن سهل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قرة 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فروة السائح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أسيح في جبل لبنان، إذ جنّ‌ عليّ‌ الليل و أنا في بعض أوديته، فإذا صوت محزون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آنستني بقربه، و أوحشتني من خلقه، و كان عند مسرتي ارحم اليوم عبرتي؛ فدنوت منه، و إذا شيخ قد سقط‍‌ حاجباه عليه، فلما أحس بي نقز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فمنكم فررت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محمّد بن مسروق، حدّثنا محمّد بن الحسين البرجلاني، حدّثنا أحمد ابن سهل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فروة السائح</w:t>
      </w:r>
      <w:r>
        <w:rPr>
          <w:rFonts w:eastAsia="Amiri" w:cs="Amiri" w:ascii="Amiri" w:hAnsi="Amiri"/>
          <w:color w:val="111111"/>
          <w:sz w:val="28"/>
          <w:szCs w:val="28"/>
          <w:rtl w:val="true"/>
          <w:lang w:bidi="ar-SA"/>
        </w:rPr>
        <w:t xml:space="preserve">: </w:t>
      </w:r>
      <w:bookmarkStart w:id="377" w:name="pg16740_192376"/>
    </w:p>
    <w:p>
      <w:pPr>
        <w:pStyle w:val="BookText"/>
        <w:rPr/>
      </w:pPr>
      <w:bookmarkEnd w:id="377"/>
      <w:r>
        <w:rPr>
          <w:rFonts w:ascii="Amiri" w:hAnsi="Amiri" w:eastAsia="Amiri" w:cs="Amiri"/>
          <w:color w:val="111111"/>
          <w:sz w:val="28"/>
          <w:sz w:val="28"/>
          <w:szCs w:val="28"/>
          <w:rtl w:val="true"/>
          <w:lang w:bidi="ar-SA"/>
        </w:rPr>
        <w:t>بينا أنا سائح في بعض الجبال، إذ سمعت صدى جبل فقلت إن هاهنا لأمرا، فاتبعت الصوت فإذا بهاتف يهتف،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آنسني بذكره، و أوحشني من خلقه، و كان لي عند مسرتي، ارحم اليوم عبرتي، و هب لي من معرفتك ما أزداد به تقرّبا إليك، يا عظيم الصنيعة إلى أوليائه، اجعلني اليوم من أوليائك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صرخة و لا أرى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نحوها، فإذا بشيخ أنا ساقط‍‌ مغشيا عليه، فتبدى بعض جسده، فغطيت عليه، ثم لم أزل عنده حتى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فمنكم هربت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و تركني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دلّني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أومأ بيده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سهل، حدّثني أبو فروة السائح، و كان و اللّه من العاملين للّه بمحبته،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أطوف في بعض الجبال، فذكر نحو ما مضى</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4682046_73709187"/>
      <w:bookmarkStart w:id="379" w:name="_Toc154"/>
      <w:bookmarkEnd w:id="378"/>
      <w:r>
        <w:rPr/>
        <w:t>8760</w:t>
      </w:r>
      <w:r>
        <w:rPr>
          <w:rtl w:val="true"/>
        </w:rPr>
        <w:t xml:space="preserve"> - </w:t>
      </w:r>
      <w:r>
        <w:rPr>
          <w:rtl w:val="true"/>
        </w:rPr>
        <w:t>أبو فضالة الشامي</w:t>
      </w:r>
      <w:bookmarkEnd w:id="379"/>
    </w:p>
    <w:p>
      <w:pPr>
        <w:pStyle w:val="BookText"/>
        <w:rPr/>
      </w:pPr>
      <w:r>
        <w:rPr>
          <w:rFonts w:ascii="Amiri" w:hAnsi="Amiri" w:eastAsia="Amiri" w:cs="Amiri"/>
          <w:color w:val="111111"/>
          <w:sz w:val="28"/>
          <w:sz w:val="28"/>
          <w:szCs w:val="28"/>
          <w:rtl w:val="true"/>
          <w:lang w:bidi="ar-SA"/>
        </w:rPr>
        <w:t xml:space="preserve">قال يمدح أبا حوي عمرو بن حوي السكسكي الدمشقي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علمت سكسك في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يضرب بالسيف</w:t>
      </w:r>
    </w:p>
    <w:p>
      <w:pPr>
        <w:pStyle w:val="BookText"/>
        <w:rPr/>
      </w:pPr>
      <w:r>
        <w:rPr>
          <w:rFonts w:ascii="Amiri" w:hAnsi="Amiri" w:eastAsia="Amiri" w:cs="Amiri"/>
          <w:color w:val="111111"/>
          <w:sz w:val="28"/>
          <w:sz w:val="28"/>
          <w:szCs w:val="28"/>
          <w:rtl w:val="true"/>
          <w:lang w:bidi="ar-SA"/>
        </w:rPr>
        <w:t xml:space="preserve">و يطعن القرن غداة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يحضر الجفنة للضيف</w:t>
      </w:r>
    </w:p>
    <w:p>
      <w:pPr>
        <w:pStyle w:val="BookText"/>
        <w:rPr/>
      </w:pPr>
      <w:r>
        <w:rPr>
          <w:rFonts w:ascii="Amiri" w:hAnsi="Amiri" w:eastAsia="Amiri" w:cs="Amiri"/>
          <w:color w:val="111111"/>
          <w:sz w:val="28"/>
          <w:sz w:val="28"/>
          <w:szCs w:val="28"/>
          <w:rtl w:val="true"/>
          <w:lang w:bidi="ar-SA"/>
        </w:rPr>
        <w:t xml:space="preserve">و يملأ الأعساس </w:t>
      </w:r>
      <w:r>
        <w:rPr>
          <w:rStyle w:val="FootnoteAnchor"/>
          <w:rtl w:val="true"/>
        </w:rPr>
        <w:footnoteReference w:id="646"/>
      </w:r>
      <w:r>
        <w:rPr>
          <w:rFonts w:ascii="IRNazanin" w:hAnsi="IRNazanin" w:eastAsia="IRNazanin"/>
          <w:color w:val="111111"/>
          <w:sz w:val="28"/>
          <w:sz w:val="28"/>
          <w:szCs w:val="28"/>
          <w:rtl w:val="true"/>
          <w:lang w:bidi="fa-IR"/>
        </w:rPr>
        <w:t xml:space="preserve">من قارص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ماء المزن في الصيف</w:t>
      </w:r>
    </w:p>
    <w:p>
      <w:pPr>
        <w:pStyle w:val="BookText"/>
        <w:rPr/>
      </w:pPr>
      <w:r>
        <w:rPr>
          <w:rFonts w:ascii="Amiri" w:hAnsi="Amiri" w:eastAsia="Amiri" w:cs="Amiri"/>
          <w:color w:val="111111"/>
          <w:sz w:val="28"/>
          <w:sz w:val="28"/>
          <w:szCs w:val="28"/>
          <w:rtl w:val="true"/>
          <w:lang w:bidi="ar-SA"/>
        </w:rPr>
        <w:t xml:space="preserve">و يؤمن الخائف حتى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ساكني الخيف</w:t>
      </w:r>
    </w:p>
    <w:p>
      <w:pPr>
        <w:pStyle w:val="BookText"/>
        <w:rPr/>
      </w:pPr>
      <w:r>
        <w:rPr>
          <w:rFonts w:ascii="Amiri" w:hAnsi="Amiri" w:eastAsia="Amiri" w:cs="Amiri"/>
          <w:color w:val="111111"/>
          <w:sz w:val="28"/>
          <w:sz w:val="28"/>
          <w:szCs w:val="28"/>
          <w:rtl w:val="true"/>
          <w:lang w:bidi="ar-SA"/>
        </w:rPr>
        <w:t xml:space="preserve">عنيت عمرو بن حوي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 سوى القصد بلا حيف</w:t>
      </w:r>
    </w:p>
    <w:p>
      <w:pPr>
        <w:pStyle w:val="Heading4"/>
        <w:numPr>
          <w:ilvl w:val="3"/>
          <w:numId w:val="1"/>
        </w:numPr>
        <w:rPr/>
      </w:pPr>
      <w:bookmarkStart w:id="380" w:name="__RefHeading___Toc4682048_73709187"/>
      <w:bookmarkStart w:id="381" w:name="_Toc155"/>
      <w:bookmarkEnd w:id="380"/>
      <w:r>
        <w:rPr/>
        <w:t>8761</w:t>
      </w:r>
      <w:r>
        <w:rPr>
          <w:rtl w:val="true"/>
        </w:rPr>
        <w:t xml:space="preserve"> - </w:t>
      </w:r>
      <w:r>
        <w:rPr>
          <w:rtl w:val="true"/>
        </w:rPr>
        <w:t>أبو الفضل الموسوس</w:t>
      </w:r>
      <w:bookmarkEnd w:id="381"/>
    </w:p>
    <w:p>
      <w:pPr>
        <w:pStyle w:val="BookText"/>
        <w:rPr/>
      </w:pPr>
      <w:r>
        <w:rPr>
          <w:rFonts w:ascii="Amiri" w:hAnsi="Amiri" w:eastAsia="Amiri" w:cs="Amiri"/>
          <w:color w:val="111111"/>
          <w:sz w:val="28"/>
          <w:sz w:val="28"/>
          <w:szCs w:val="28"/>
          <w:rtl w:val="true"/>
          <w:lang w:bidi="ar-SA"/>
        </w:rPr>
        <w:t>كان من أبناء النعم، و ذوي الفضل، خولط‍‌ في عقله عند موت أليفة 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أبو الفرج عبد الواحد بن نصر بن محمّد المخزومي الشاعر، المعروف بالببغاء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الفرج الببغاء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طول مقامي بدمشق آنس بمن يطرقني من ذوي الأقدار، ففي بعض الأيام تذاكرنا أخبار عقلاء المجانين، و في الجماعة فتى من أولاد الكتّاب،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في البلد فتى في مشاهدة حاله ما يلهيني عما نحن فيه، و هو في البيمارستان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صبيا و نشأ مع جارية كانت لأخته كاملة الحسن و الأدب، فألفها و ألفته، فلما كبرا حجبتها عنه، فمرضا جميعا، فلما انكشف أمرهما وهبتها له أخته، فاستأنفا عمرا جديدا، و اقتصر كلّ‌ منهما على صاحبه لا يعتاض بغير ما هو فيه بمسرّة، و لم يزالا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كانا في بعض الليالي خليا على عادتهما للأنس، فعرض للجارية خلط‍‌ أدى إلى استفراغ و فواق </w:t>
      </w:r>
      <w:r>
        <w:rPr>
          <w:rStyle w:val="FootnoteAnchor"/>
          <w:rtl w:val="true"/>
        </w:rPr>
        <w:footnoteReference w:id="648"/>
      </w:r>
      <w:r>
        <w:rPr>
          <w:rFonts w:ascii="Amiri" w:hAnsi="Amiri" w:eastAsia="Amiri" w:cs="Amiri"/>
          <w:color w:val="111111"/>
          <w:sz w:val="28"/>
          <w:sz w:val="28"/>
          <w:szCs w:val="28"/>
          <w:rtl w:val="true"/>
          <w:lang w:bidi="ar-SA"/>
        </w:rPr>
        <w:t>و ضيق نفس، فتلفت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 على قلب الفتى ما سلب عقله، فمنع من دفنها ظنا بحدوث غشي إلى أن ظهرت أمارات الموت، فأكره على دفنها، فامتنع من الغذاء و واصل الأنس بقربها، و اختلط‍‌ فكره إلى أن صار يثب بمن يدنو إليه، و يسرع إلى إفساد ما يتمكن منه، و تجاوز ذلك حد ضبطه بغلمانه و من في داره، فنقل إلى البيمارستان ليبتعد عن قبرها، و عن مشاهدة الأمكنة التي كان يجتمع بها فيها، و لم يقدر على ذلك إلاّ بعد تقييده، فحصل هنالك مخدوما بماله و غلمانه، و ربما ثاب، فعاد إلى إفهام من يخاطبه، فما يخلو من أبيات تكتب أو حديث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في الصحن، وقعت عيني على فتى في نهاية حسن الوجه، و نظافة الثوب و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أحسن ردّ، فلما جلست 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قصدت له علم باطن المشاهدة لا ظاهرها،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 عليّ‌ سؤال من يسألني عن ذلك، و تكلف الجواب فاقتصرت على أبيات جعلتها نائبة عن العرض، فسألته إنشادها،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منصفي من جور 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وضح الحقّ‌ ببرهان</w:t>
      </w:r>
    </w:p>
    <w:p>
      <w:pPr>
        <w:pStyle w:val="BookText"/>
        <w:rPr/>
      </w:pPr>
      <w:r>
        <w:rPr>
          <w:rFonts w:ascii="Amiri" w:hAnsi="Amiri" w:eastAsia="Amiri" w:cs="Amiri"/>
          <w:color w:val="111111"/>
          <w:sz w:val="28"/>
          <w:sz w:val="28"/>
          <w:szCs w:val="28"/>
          <w:rtl w:val="true"/>
          <w:lang w:bidi="ar-SA"/>
        </w:rPr>
        <w:t xml:space="preserve">كنت جليل القدر في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معظّما ما بين إخواني</w:t>
      </w:r>
    </w:p>
    <w:p>
      <w:pPr>
        <w:pStyle w:val="BookText"/>
        <w:rPr/>
      </w:pPr>
      <w:r>
        <w:rPr>
          <w:rFonts w:ascii="Amiri" w:hAnsi="Amiri" w:eastAsia="Amiri" w:cs="Amiri"/>
          <w:color w:val="111111"/>
          <w:sz w:val="28"/>
          <w:sz w:val="28"/>
          <w:szCs w:val="28"/>
          <w:rtl w:val="true"/>
          <w:lang w:bidi="ar-SA"/>
        </w:rPr>
        <w:t xml:space="preserve">أصلح بالتّحصيل و العقل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يفسده الإهمال من شاني</w:t>
      </w:r>
    </w:p>
    <w:p>
      <w:pPr>
        <w:pStyle w:val="BookText"/>
        <w:rPr/>
      </w:pPr>
      <w:r>
        <w:rPr>
          <w:rFonts w:ascii="IRNazanin" w:hAnsi="IRNazanin" w:eastAsia="IRNazanin"/>
          <w:color w:val="111111"/>
          <w:sz w:val="28"/>
          <w:sz w:val="28"/>
          <w:szCs w:val="28"/>
          <w:rtl w:val="true"/>
          <w:lang w:bidi="fa-IR"/>
        </w:rPr>
        <w:t xml:space="preserve">فصرت </w:t>
      </w:r>
      <w:r>
        <w:rPr>
          <w:rStyle w:val="FootnoteAnchor"/>
          <w:rtl w:val="true"/>
        </w:rPr>
        <w:footnoteReference w:id="649"/>
      </w:r>
      <w:r>
        <w:rPr>
          <w:rFonts w:ascii="Amiri" w:hAnsi="Amiri" w:eastAsia="Amiri" w:cs="Amiri"/>
          <w:color w:val="111111"/>
          <w:sz w:val="28"/>
          <w:sz w:val="28"/>
          <w:szCs w:val="28"/>
          <w:rtl w:val="true"/>
          <w:lang w:bidi="ar-SA"/>
        </w:rPr>
        <w:t xml:space="preserve">مجنونا لأنّ‌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أفنى مسرّاتي بأحزاني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أوحش من نور عيوني </w:t>
      </w:r>
      <w:r>
        <w:rPr>
          <w:rStyle w:val="FootnoteAnchor"/>
          <w:rtl w:val="true"/>
        </w:rPr>
        <w:footnoteReference w:id="650"/>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أغرت بفيض الدّمع أجفاني </w:t>
      </w:r>
      <w:bookmarkStart w:id="382" w:name="pg16740_192378"/>
    </w:p>
    <w:p>
      <w:pPr>
        <w:pStyle w:val="BookText"/>
        <w:rPr/>
      </w:pPr>
      <w:bookmarkEnd w:id="382"/>
      <w:r>
        <w:rPr>
          <w:rFonts w:ascii="Amiri" w:hAnsi="Amiri" w:eastAsia="Amiri" w:cs="Amiri"/>
          <w:color w:val="111111"/>
          <w:sz w:val="28"/>
          <w:sz w:val="28"/>
          <w:szCs w:val="28"/>
          <w:rtl w:val="true"/>
          <w:lang w:bidi="ar-SA"/>
        </w:rPr>
        <w:t xml:space="preserve">آنس ما كنت بها أوحشت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أوطانها من أنس أوطاني</w:t>
      </w:r>
    </w:p>
    <w:p>
      <w:pPr>
        <w:pStyle w:val="BookText"/>
        <w:rPr/>
      </w:pPr>
      <w:r>
        <w:rPr>
          <w:rFonts w:ascii="Amiri" w:hAnsi="Amiri" w:eastAsia="Amiri" w:cs="Amiri"/>
          <w:color w:val="111111"/>
          <w:sz w:val="28"/>
          <w:sz w:val="28"/>
          <w:szCs w:val="28"/>
          <w:rtl w:val="true"/>
          <w:lang w:bidi="ar-SA"/>
        </w:rPr>
        <w:t xml:space="preserve">أحرز نفسي مستبدّا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و أبقى لي جثماني</w:t>
      </w:r>
    </w:p>
    <w:p>
      <w:pPr>
        <w:pStyle w:val="BookText"/>
        <w:rPr/>
      </w:pPr>
      <w:r>
        <w:rPr>
          <w:rFonts w:ascii="Amiri" w:hAnsi="Amiri" w:eastAsia="Amiri" w:cs="Amiri"/>
          <w:color w:val="111111"/>
          <w:sz w:val="28"/>
          <w:sz w:val="28"/>
          <w:szCs w:val="28"/>
          <w:rtl w:val="true"/>
          <w:lang w:bidi="ar-SA"/>
        </w:rPr>
        <w:t xml:space="preserve">ففي فمي عضب </w:t>
      </w:r>
      <w:r>
        <w:rPr>
          <w:rStyle w:val="FootnoteAnchor"/>
          <w:rtl w:val="true"/>
        </w:rPr>
        <w:footnoteReference w:id="651"/>
      </w:r>
      <w:r>
        <w:rPr>
          <w:rFonts w:ascii="Amiri" w:hAnsi="Amiri" w:eastAsia="Amiri" w:cs="Amiri"/>
          <w:color w:val="111111"/>
          <w:sz w:val="28"/>
          <w:sz w:val="28"/>
          <w:szCs w:val="28"/>
          <w:rtl w:val="true"/>
          <w:lang w:bidi="ar-SA"/>
        </w:rPr>
        <w:t xml:space="preserve">و في عنقي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 و في رجليّ‌ قيدان</w:t>
      </w:r>
    </w:p>
    <w:p>
      <w:pPr>
        <w:pStyle w:val="BookText"/>
        <w:rPr/>
      </w:pPr>
      <w:r>
        <w:rPr>
          <w:rFonts w:ascii="Amiri" w:hAnsi="Amiri" w:eastAsia="Amiri" w:cs="Amiri"/>
          <w:color w:val="111111"/>
          <w:sz w:val="28"/>
          <w:sz w:val="28"/>
          <w:szCs w:val="28"/>
          <w:rtl w:val="true"/>
          <w:lang w:bidi="ar-SA"/>
        </w:rPr>
        <w:t xml:space="preserve">فانظر إلى حالي، و لا تأمن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 إن جاد بإحسان</w:t>
      </w:r>
    </w:p>
    <w:p>
      <w:pPr>
        <w:pStyle w:val="BookText"/>
        <w:rPr/>
      </w:pPr>
      <w:r>
        <w:rPr>
          <w:rFonts w:ascii="Amiri" w:hAnsi="Amiri" w:eastAsia="Amiri" w:cs="Amiri"/>
          <w:color w:val="111111"/>
          <w:sz w:val="28"/>
          <w:sz w:val="28"/>
          <w:szCs w:val="28"/>
          <w:rtl w:val="true"/>
          <w:lang w:bidi="ar-SA"/>
        </w:rPr>
        <w:t xml:space="preserve">فإنّها الدّنيا التي ما صفا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سرورها قطّ‍‌ لإنسان</w:t>
      </w:r>
    </w:p>
    <w:p>
      <w:pPr>
        <w:pStyle w:val="BookText"/>
        <w:rPr/>
      </w:pPr>
      <w:r>
        <w:rPr>
          <w:rFonts w:ascii="Amiri" w:hAnsi="Amiri" w:eastAsia="Amiri" w:cs="Amiri"/>
          <w:color w:val="111111"/>
          <w:sz w:val="28"/>
          <w:sz w:val="28"/>
          <w:szCs w:val="28"/>
          <w:rtl w:val="true"/>
          <w:lang w:bidi="ar-SA"/>
        </w:rPr>
        <w:t>ثم كشف لي عن قيده لأراه، و تنفس، و تتابعت دموعه، فتبعته باكيا، فلما رأى قلقي احتبس دمعه و استرجع شهيقه،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داء سوى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كفى الدهر ما ألاقي</w:t>
      </w:r>
    </w:p>
    <w:p>
      <w:pPr>
        <w:pStyle w:val="BookText"/>
        <w:rPr/>
      </w:pPr>
      <w:r>
        <w:rPr>
          <w:rFonts w:ascii="Amiri" w:hAnsi="Amiri" w:eastAsia="Amiri" w:cs="Amiri"/>
          <w:color w:val="111111"/>
          <w:sz w:val="28"/>
          <w:sz w:val="28"/>
          <w:szCs w:val="28"/>
          <w:rtl w:val="true"/>
          <w:lang w:bidi="ar-SA"/>
        </w:rPr>
        <w:t xml:space="preserve">ما علموا حين قيدوني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من الهم في وثاق</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آسيت بالعبرة، و شركت في الروعة و الحسرة، و عرفت من ذلك موضع رعايتك، و أنا أسألك التوصل إلى تنفيس كربي بأن تسأل المتولي للمداواة إعفائي مما يلزمني شربه بما عنده أنه دوائي، و لا يعلم أي مريض أشف و عليل شغف، فإني أقاسي من ذلك ما أتمنى معه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فضمنت أن أفعل له ذلك، و قلت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يميّز هذا الرجل فيما يتداوى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الطّبّ‌ عن أرفه الأدوية، فأشار جميعهم بمواصلة دهن البنفسج على رأسه، و إصلاح أغذيته، و الاستكثار من الروائح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رتبت ذلك، و رجعت إليه و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و سألني المواصلة، فنهضت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عرّفني الكاتب بموته، فصرت إلى قبره و زرته</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4682050_73709187"/>
      <w:bookmarkStart w:id="384" w:name="_Toc156"/>
      <w:bookmarkEnd w:id="383"/>
      <w:r>
        <w:rPr/>
        <w:t>8762</w:t>
      </w:r>
      <w:r>
        <w:rPr>
          <w:rtl w:val="true"/>
        </w:rPr>
        <w:t xml:space="preserve"> - </w:t>
      </w:r>
      <w:r>
        <w:rPr>
          <w:rtl w:val="true"/>
        </w:rPr>
        <w:t>أبو الفضل الدينوري المقرئ</w:t>
      </w:r>
      <w:bookmarkEnd w:id="384"/>
    </w:p>
    <w:p>
      <w:pPr>
        <w:pStyle w:val="BookText"/>
        <w:rPr/>
      </w:pPr>
      <w:r>
        <w:rPr>
          <w:rFonts w:ascii="Amiri" w:hAnsi="Amiri" w:eastAsia="Amiri" w:cs="Amiri"/>
          <w:color w:val="111111"/>
          <w:sz w:val="28"/>
          <w:sz w:val="28"/>
          <w:szCs w:val="28"/>
          <w:rtl w:val="true"/>
          <w:lang w:bidi="ar-SA"/>
        </w:rPr>
        <w:t xml:space="preserve">حدّث بصيدا عن أبي بكر الدقي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عبد اللّه محمّد بن علي الصوري الحافظ‍‌</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4682052_73709187"/>
      <w:bookmarkStart w:id="386" w:name="_Toc157"/>
      <w:bookmarkEnd w:id="385"/>
      <w:r>
        <w:rPr/>
        <w:t>8763</w:t>
      </w:r>
      <w:r>
        <w:rPr>
          <w:rtl w:val="true"/>
        </w:rPr>
        <w:t xml:space="preserve"> - </w:t>
      </w:r>
      <w:r>
        <w:rPr>
          <w:rtl w:val="true"/>
        </w:rPr>
        <w:t>أبو الفضل بن خيران ولي الدولة</w:t>
      </w:r>
      <w:bookmarkEnd w:id="38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علي بن الفضل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لنفسه</w:t>
      </w:r>
      <w:r>
        <w:rPr>
          <w:rFonts w:eastAsia="Amiri" w:cs="Amiri" w:ascii="Amiri" w:hAnsi="Amiri"/>
          <w:color w:val="111111"/>
          <w:sz w:val="28"/>
          <w:szCs w:val="28"/>
          <w:rtl w:val="true"/>
          <w:lang w:bidi="ar-SA"/>
        </w:rPr>
        <w:t xml:space="preserve">: </w:t>
      </w:r>
      <w:bookmarkStart w:id="387" w:name="pg16740_192379"/>
    </w:p>
    <w:p>
      <w:pPr>
        <w:pStyle w:val="BookText"/>
        <w:rPr/>
      </w:pPr>
      <w:bookmarkEnd w:id="387"/>
      <w:r>
        <w:rPr>
          <w:rFonts w:ascii="Amiri" w:hAnsi="Amiri" w:eastAsia="Amiri" w:cs="Amiri"/>
          <w:color w:val="111111"/>
          <w:sz w:val="28"/>
          <w:sz w:val="28"/>
          <w:szCs w:val="28"/>
          <w:rtl w:val="true"/>
          <w:lang w:bidi="ar-SA"/>
        </w:rPr>
        <w:t xml:space="preserve">أمرّ بالقمر الغربي مطلعه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فيعتريني إذا أبصرته زمع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 كم هممت بترك الاجتياز له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يدعني جنون العشق و الطمع</w:t>
      </w:r>
    </w:p>
    <w:p>
      <w:pPr>
        <w:pStyle w:val="BookText"/>
        <w:rPr/>
      </w:pPr>
      <w:r>
        <w:rPr>
          <w:rFonts w:ascii="Amiri" w:hAnsi="Amiri" w:eastAsia="Amiri" w:cs="Amiri"/>
          <w:color w:val="111111"/>
          <w:sz w:val="28"/>
          <w:sz w:val="28"/>
          <w:szCs w:val="28"/>
          <w:rtl w:val="true"/>
          <w:lang w:bidi="ar-SA"/>
        </w:rPr>
        <w:t xml:space="preserve">أشكو إلى اللّه قلبا عزّ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له عن سوى الغايات مرتدع</w:t>
      </w:r>
    </w:p>
    <w:p>
      <w:pPr>
        <w:pStyle w:val="Heading4"/>
        <w:numPr>
          <w:ilvl w:val="3"/>
          <w:numId w:val="1"/>
        </w:numPr>
        <w:rPr/>
      </w:pPr>
      <w:bookmarkStart w:id="388" w:name="__RefHeading___Toc4682054_73709187"/>
      <w:bookmarkStart w:id="389" w:name="_Toc158"/>
      <w:bookmarkEnd w:id="388"/>
      <w:r>
        <w:rPr/>
        <w:t>8764</w:t>
      </w:r>
      <w:r>
        <w:rPr>
          <w:rtl w:val="true"/>
        </w:rPr>
        <w:t xml:space="preserve"> - </w:t>
      </w:r>
      <w:r>
        <w:rPr>
          <w:rtl w:val="true"/>
        </w:rPr>
        <w:t>أبو الفضل الأصبهاني المتطبب</w:t>
      </w:r>
      <w:bookmarkEnd w:id="389"/>
    </w:p>
    <w:p>
      <w:pPr>
        <w:pStyle w:val="BookText"/>
        <w:rPr/>
      </w:pPr>
      <w:r>
        <w:rPr>
          <w:rFonts w:ascii="IRNazanin" w:hAnsi="IRNazanin" w:eastAsia="IRNazanin"/>
          <w:color w:val="111111"/>
          <w:sz w:val="28"/>
          <w:sz w:val="28"/>
          <w:szCs w:val="28"/>
          <w:rtl w:val="true"/>
          <w:lang w:bidi="fa-IR"/>
        </w:rPr>
        <w:t>له شعر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الحسن علي بن طاهر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طاهر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الفضل الأصبهاني المتطبب لنفسه في أبي القاسم الشميشاطي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فخر يا أهل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لكم على أهل العراق</w:t>
      </w:r>
    </w:p>
    <w:p>
      <w:pPr>
        <w:pStyle w:val="BookText"/>
        <w:rPr/>
      </w:pPr>
      <w:r>
        <w:rPr>
          <w:rFonts w:ascii="Amiri" w:hAnsi="Amiri" w:eastAsia="Amiri" w:cs="Amiri"/>
          <w:color w:val="111111"/>
          <w:sz w:val="28"/>
          <w:sz w:val="28"/>
          <w:szCs w:val="28"/>
          <w:rtl w:val="true"/>
          <w:lang w:bidi="ar-SA"/>
        </w:rPr>
        <w:t xml:space="preserve">دفنت مفاخركم مع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حاوي لكم قصب السّباق</w:t>
      </w:r>
    </w:p>
    <w:p>
      <w:pPr>
        <w:pStyle w:val="BookText"/>
        <w:rPr/>
      </w:pPr>
      <w:r>
        <w:rPr>
          <w:rFonts w:ascii="Amiri" w:hAnsi="Amiri" w:eastAsia="Amiri" w:cs="Amiri"/>
          <w:color w:val="111111"/>
          <w:sz w:val="28"/>
          <w:sz w:val="28"/>
          <w:szCs w:val="28"/>
          <w:rtl w:val="true"/>
          <w:lang w:bidi="ar-SA"/>
        </w:rPr>
        <w:t xml:space="preserve">لا تدّعوا بقيا الفخا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فما السّميساطي باقي</w:t>
      </w:r>
    </w:p>
    <w:p>
      <w:pPr>
        <w:pStyle w:val="Heading4"/>
        <w:numPr>
          <w:ilvl w:val="3"/>
          <w:numId w:val="1"/>
        </w:numPr>
        <w:rPr/>
      </w:pPr>
      <w:bookmarkStart w:id="390" w:name="__RefHeading___Toc4682056_73709187"/>
      <w:bookmarkStart w:id="391" w:name="_Toc159"/>
      <w:bookmarkEnd w:id="390"/>
      <w:r>
        <w:rPr/>
        <w:t>8765</w:t>
      </w:r>
      <w:r>
        <w:rPr>
          <w:rtl w:val="true"/>
        </w:rPr>
        <w:t xml:space="preserve"> - </w:t>
      </w:r>
      <w:r>
        <w:rPr>
          <w:rtl w:val="true"/>
        </w:rPr>
        <w:t>أبو الفضل المقرئ الصوفي المعروف بالنبيه</w:t>
      </w:r>
      <w:bookmarkEnd w:id="391"/>
    </w:p>
    <w:p>
      <w:pPr>
        <w:pStyle w:val="BookText"/>
        <w:rPr/>
      </w:pPr>
      <w:r>
        <w:rPr>
          <w:rFonts w:ascii="Amiri" w:hAnsi="Amiri" w:eastAsia="Amiri" w:cs="Amiri"/>
          <w:color w:val="111111"/>
          <w:sz w:val="28"/>
          <w:sz w:val="28"/>
          <w:szCs w:val="28"/>
          <w:rtl w:val="true"/>
          <w:lang w:bidi="ar-SA"/>
        </w:rPr>
        <w:t>سمع الفقيه أبا الفتح نصر بن إبراهيم، و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سنة سبعين و أربعمائة</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4682058_73709187"/>
      <w:bookmarkStart w:id="393" w:name="_Toc160"/>
      <w:bookmarkEnd w:id="392"/>
      <w:r>
        <w:rPr/>
        <w:t>8766</w:t>
      </w:r>
      <w:r>
        <w:rPr>
          <w:rtl w:val="true"/>
        </w:rPr>
        <w:t xml:space="preserve"> - </w:t>
      </w:r>
      <w:r>
        <w:rPr>
          <w:rtl w:val="true"/>
        </w:rPr>
        <w:t>أبو الفوارس الباهلي الأعرج</w:t>
      </w:r>
      <w:bookmarkEnd w:id="393"/>
    </w:p>
    <w:p>
      <w:pPr>
        <w:pStyle w:val="BookText"/>
        <w:rPr/>
      </w:pP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عمر بن هبيرة الفزاري بكتابه إلى هشام بن عبد الملك إذ كان في سجن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يونس بن حبيب البصري النحوي</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4682060_73709187"/>
      <w:bookmarkStart w:id="395" w:name="_Toc161"/>
      <w:bookmarkEnd w:id="394"/>
      <w:r>
        <w:rPr/>
        <w:t>8767</w:t>
      </w:r>
      <w:r>
        <w:rPr>
          <w:rtl w:val="true"/>
        </w:rPr>
        <w:t xml:space="preserve"> - </w:t>
      </w:r>
      <w:r>
        <w:rPr>
          <w:rtl w:val="true"/>
        </w:rPr>
        <w:t>أبو الفوارس البردعي</w:t>
      </w:r>
      <w:bookmarkEnd w:id="39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يزيد بن أحمد السلمي</w:t>
      </w:r>
      <w:r>
        <w:rPr>
          <w:rFonts w:eastAsia="Amiri" w:cs="Amiri" w:ascii="Amiri" w:hAnsi="Amiri"/>
          <w:color w:val="111111"/>
          <w:sz w:val="28"/>
          <w:szCs w:val="28"/>
          <w:rtl w:val="true"/>
          <w:lang w:bidi="ar-SA"/>
        </w:rPr>
        <w:t xml:space="preserve">. </w:t>
      </w:r>
      <w:bookmarkStart w:id="396" w:name="pg16740_192380"/>
    </w:p>
    <w:p>
      <w:pPr>
        <w:pStyle w:val="BookText"/>
        <w:rPr/>
      </w:pPr>
      <w:bookmarkEnd w:id="396"/>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الإخشيد </w:t>
      </w:r>
      <w:r>
        <w:rPr>
          <w:rStyle w:val="FootnoteAnchor"/>
          <w:rtl w:val="true"/>
        </w:rPr>
        <w:footnoteReference w:id="657"/>
      </w:r>
      <w:r>
        <w:rPr>
          <w:rFonts w:ascii="Amiri" w:hAnsi="Amiri" w:eastAsia="Amiri" w:cs="Amiri"/>
          <w:color w:val="111111"/>
          <w:sz w:val="28"/>
          <w:sz w:val="28"/>
          <w:szCs w:val="28"/>
          <w:rtl w:val="true"/>
          <w:lang w:bidi="ar-SA"/>
        </w:rPr>
        <w:t>المتكلم على مذاهب المعتزلة</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4682062_73709187"/>
      <w:bookmarkStart w:id="398" w:name="_Toc162"/>
      <w:bookmarkEnd w:id="397"/>
      <w:r>
        <w:rPr>
          <w:rtl w:val="true"/>
        </w:rPr>
        <w:t>حرف القاف</w:t>
      </w:r>
      <w:bookmarkEnd w:id="398"/>
    </w:p>
    <w:p>
      <w:pPr>
        <w:pStyle w:val="Heading4"/>
        <w:numPr>
          <w:ilvl w:val="3"/>
          <w:numId w:val="1"/>
        </w:numPr>
        <w:rPr/>
      </w:pPr>
      <w:bookmarkStart w:id="399" w:name="__RefHeading___Toc4682064_73709187"/>
      <w:bookmarkStart w:id="400" w:name="_Toc163"/>
      <w:bookmarkEnd w:id="399"/>
      <w:r>
        <w:rPr/>
        <w:t>8768</w:t>
      </w:r>
      <w:r>
        <w:rPr>
          <w:rtl w:val="true"/>
        </w:rPr>
        <w:t xml:space="preserve"> - </w:t>
      </w:r>
      <w:r>
        <w:rPr>
          <w:rtl w:val="true"/>
        </w:rPr>
        <w:t>أبو القاسم</w:t>
      </w:r>
      <w:bookmarkEnd w:id="400"/>
    </w:p>
    <w:p>
      <w:pPr>
        <w:pStyle w:val="BookText"/>
        <w:rPr/>
      </w:pPr>
      <w:r>
        <w:rPr>
          <w:rFonts w:ascii="Amiri" w:hAnsi="Amiri" w:eastAsia="Amiri" w:cs="Amiri"/>
          <w:color w:val="111111"/>
          <w:sz w:val="28"/>
          <w:sz w:val="28"/>
          <w:szCs w:val="28"/>
          <w:rtl w:val="true"/>
          <w:lang w:bidi="ar-SA"/>
        </w:rPr>
        <w:t>بعض مشيخة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 عن بلال بن سعد </w:t>
      </w:r>
      <w:r>
        <w:rPr>
          <w:rStyle w:val="FootnoteAnchor"/>
          <w:rtl w:val="true"/>
        </w:rPr>
        <w:footnoteReference w:id="658"/>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محمّد بن مهاجر بن دينار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w:t>
      </w:r>
      <w:r>
        <w:rPr>
          <w:rStyle w:val="FootnoteAnchor"/>
          <w:rtl w:val="true"/>
        </w:rPr>
        <w:footnoteReference w:id="660"/>
      </w:r>
      <w:r>
        <w:rPr>
          <w:rFonts w:ascii="Amiri" w:hAnsi="Amiri" w:eastAsia="Amiri" w:cs="Amiri"/>
          <w:color w:val="111111"/>
          <w:sz w:val="28"/>
          <w:sz w:val="28"/>
          <w:szCs w:val="28"/>
          <w:rtl w:val="true"/>
          <w:lang w:bidi="ar-SA"/>
        </w:rPr>
        <w:t>عن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يجلّ‌ كبيرنا، و يرق لصغيرنا، و يرحم ذا الرحم منا، فلسنا منه و ليس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13523</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4682066_73709187"/>
      <w:bookmarkStart w:id="402" w:name="_Toc164"/>
      <w:bookmarkEnd w:id="401"/>
      <w:r>
        <w:rPr/>
        <w:t>8769</w:t>
      </w:r>
      <w:r>
        <w:rPr>
          <w:rtl w:val="true"/>
        </w:rPr>
        <w:t xml:space="preserve"> - </w:t>
      </w:r>
      <w:r>
        <w:rPr>
          <w:rtl w:val="true"/>
        </w:rPr>
        <w:t>أبو القاسم الواسطي</w:t>
      </w:r>
      <w:bookmarkEnd w:id="402"/>
    </w:p>
    <w:p>
      <w:pPr>
        <w:pStyle w:val="BookText"/>
        <w:rPr/>
      </w:pPr>
      <w:r>
        <w:rPr>
          <w:rFonts w:ascii="IRNazanin" w:hAnsi="IRNazanin" w:eastAsia="IRNazanin"/>
          <w:color w:val="111111"/>
          <w:sz w:val="28"/>
          <w:sz w:val="28"/>
          <w:szCs w:val="28"/>
          <w:rtl w:val="true"/>
          <w:lang w:bidi="fa-IR"/>
        </w:rPr>
        <w:t>أحد الصلحاء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جاور ببيت المقدس، و اجتاز بعمّان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كورة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بكر محمّد بن الحسن الشيرازي و أثنى عليه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الفقيه السلمي،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ابن الحسن بن إبراهيم العاقولي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المعالي المشرف بن المرجّى بن إبراهيم المقدمي، أخبرنا الشيخ أبو بكر محمّد بن الحسين، حدّثني أبو القاسم الواسطي الشيخ الصالح رحمه اللّه في طريق مدينة الرسول صلى اللّه عليه و سلّم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مجاورا ببيت المقدس في المسجد، فلما كان أول ليلة من رمضان أمر السّلطان بقطع صلاة التراويح، فنفرت أنا و عبد اللّه الخادم، و صحنا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إسلاماه، 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أعوان السّلطان، و لم يأخذوا عبد اللّه الخادم، و طرحني في الحبس، و كتب فيّ‌ إلى مصر،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فورد الكتاب بأن أضرب بالسوط‍‌، و يقطع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بي ذلك و خلّيت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آوي في مسجد عمر رضي اللّه عنه في المئذنة </w:t>
      </w:r>
      <w:r>
        <w:rPr>
          <w:rStyle w:val="FootnoteAnchor"/>
          <w:rtl w:val="true"/>
        </w:rPr>
        <w:footnoteReference w:id="661"/>
      </w:r>
      <w:r>
        <w:rPr>
          <w:rFonts w:ascii="Amiri" w:hAnsi="Amiri" w:eastAsia="Amiri" w:cs="Amiri"/>
          <w:color w:val="111111"/>
          <w:sz w:val="28"/>
          <w:sz w:val="28"/>
          <w:szCs w:val="28"/>
          <w:rtl w:val="true"/>
          <w:lang w:bidi="ar-SA"/>
        </w:rPr>
        <w:t>،فبعد أسبوع رأيت النبيّ‌ صلى اللّه عليه و سلّم في المنام، فتفل في فمي فانتبهت ببرد ريق رسول اللّه صلى اللّه عليه و سلّم و قد زال عني ألم القطع و الضرب، فقمت، و تطهرت للصّلاة، و صلّيت ركعتين، و عدت إلى المئذنة فأذّنت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فأخذني الأعوان و ردّوني إلى الحبس، و قيدت و حبست، و كتب إلى السلطان في سببي ثانية، فورد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لسانه رجل ذمي، و يضرب خمس مائة سوط‍‌، و يصلب </w:t>
      </w:r>
      <w:r>
        <w:rPr>
          <w:rStyle w:val="FootnoteAnchor"/>
          <w:rtl w:val="true"/>
        </w:rPr>
        <w:footnoteReference w:id="662"/>
      </w:r>
      <w:r>
        <w:rPr>
          <w:rFonts w:ascii="Amiri" w:hAnsi="Amiri" w:eastAsia="Amiri" w:cs="Amiri"/>
          <w:color w:val="111111"/>
          <w:sz w:val="28"/>
          <w:sz w:val="28"/>
          <w:szCs w:val="28"/>
          <w:rtl w:val="true"/>
          <w:lang w:bidi="ar-SA"/>
        </w:rPr>
        <w:t>بالحياة أو يموت على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بي ذلك، فرأيت لساني على بلاط‍‌ سوق الحذائين مثل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شتاء شديد و جليد </w:t>
      </w:r>
      <w:r>
        <w:rPr>
          <w:rStyle w:val="FootnoteAnchor"/>
          <w:rtl w:val="true"/>
        </w:rPr>
        <w:footnoteReference w:id="663"/>
      </w:r>
      <w:r>
        <w:rPr>
          <w:rFonts w:ascii="Amiri" w:hAnsi="Amiri" w:eastAsia="Amiri" w:cs="Amiri"/>
          <w:color w:val="111111"/>
          <w:sz w:val="28"/>
          <w:sz w:val="28"/>
          <w:szCs w:val="28"/>
          <w:rtl w:val="true"/>
          <w:lang w:bidi="ar-SA"/>
        </w:rPr>
        <w:t>فصلبت في سوق الحذائين، فما كان يمرّ بي أعظم من وقوع الجليد على آثار الضرب كان أعظم عليّ‌ مرّ الضرب و القطع، فأقمت ثلاثة أيام فهدأ أنيني، و عهدي بالحذائين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نمضي إلى الوالي و نعرّفه </w:t>
      </w:r>
      <w:r>
        <w:rPr>
          <w:rStyle w:val="FootnoteAnchor"/>
          <w:rtl w:val="true"/>
        </w:rPr>
        <w:footnoteReference w:id="664"/>
      </w:r>
      <w:r>
        <w:rPr>
          <w:rFonts w:ascii="Amiri" w:hAnsi="Amiri" w:eastAsia="Amiri" w:cs="Amiri"/>
          <w:color w:val="111111"/>
          <w:sz w:val="28"/>
          <w:sz w:val="28"/>
          <w:szCs w:val="28"/>
          <w:rtl w:val="true"/>
          <w:lang w:bidi="ar-SA"/>
        </w:rPr>
        <w:t>أنّ‌ الرجل مات، و نحن نخشى أن ينفجر في السوق فلا يقدر أحد أن يعبر، فلعله يخرجه فيصلبه برّا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جماعة إلى الوالي، و كان الوالي يومئذ جيش بن صمصامة </w:t>
      </w:r>
      <w:r>
        <w:rPr>
          <w:rStyle w:val="FootnoteAnchor"/>
          <w:rtl w:val="true"/>
        </w:rPr>
        <w:footnoteReference w:id="6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 على نعش، و اتركوه على باب داود يحمله من أراد من أصحابه، و يكفنه و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فألقوني على باب داود، و عندهم أني ميت، فقوم يجوزون بي فيلعنونني و أنا أسمع، و قوم يترحّمون عليّ‌، إلى العشاء الآخرة، فلمّا كان بعد العشاء جاءني أربعة أنفس فحملوني على نعش مثل السّرقة، و مضوا بي إلى دار رجل صالح من أهل القدس، من أهل القرآن و الستركي يغسلوني، و يكفنوني، و يصلوا عليّ‌، فلما صرت في الدار أشرت إليهم، فلما رأوا فيّ‌ الحياة حمدوا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يصلح لي الحريرة </w:t>
      </w:r>
      <w:r>
        <w:rPr>
          <w:rStyle w:val="FootnoteAnchor"/>
          <w:rtl w:val="true"/>
        </w:rPr>
        <w:footnoteReference w:id="666"/>
      </w:r>
      <w:r>
        <w:rPr>
          <w:rFonts w:ascii="Amiri" w:hAnsi="Amiri" w:eastAsia="Amiri" w:cs="Amiri"/>
          <w:color w:val="111111"/>
          <w:sz w:val="28"/>
          <w:sz w:val="28"/>
          <w:szCs w:val="28"/>
          <w:rtl w:val="true"/>
          <w:lang w:bidi="ar-SA"/>
        </w:rPr>
        <w:t xml:space="preserve">بدهن اللوز و السكر البياض أسبوعا، و أنا على حالة قد يئست من نفسي، و كل صالح في البلد يجيء إليّ‌ و يفتقدني، فلما كان بعد ذلك رأيت النبي صلى اللّه عليه و سلّم في المنام و العشرة </w:t>
      </w:r>
      <w:r>
        <w:rPr>
          <w:rStyle w:val="FootnoteAnchor"/>
          <w:rtl w:val="true"/>
        </w:rPr>
        <w:footnoteReference w:id="667"/>
      </w:r>
      <w:r>
        <w:rPr>
          <w:rFonts w:ascii="IRNazanin" w:hAnsi="IRNazanin" w:eastAsia="IRNazanin"/>
          <w:color w:val="111111"/>
          <w:sz w:val="28"/>
          <w:sz w:val="28"/>
          <w:szCs w:val="28"/>
          <w:rtl w:val="true"/>
          <w:lang w:bidi="fa-IR"/>
        </w:rPr>
        <w:t xml:space="preserve">معه، فالتفت </w:t>
      </w:r>
      <w:bookmarkStart w:id="403" w:name="pg16740_192382"/>
    </w:p>
    <w:p>
      <w:pPr>
        <w:pStyle w:val="BookText"/>
        <w:rPr/>
      </w:pPr>
      <w:bookmarkEnd w:id="403"/>
      <w:r>
        <w:rPr>
          <w:rFonts w:ascii="Amiri" w:hAnsi="Amiri" w:eastAsia="Amiri" w:cs="Amiri"/>
          <w:color w:val="111111"/>
          <w:sz w:val="28"/>
          <w:sz w:val="28"/>
          <w:szCs w:val="28"/>
          <w:rtl w:val="true"/>
          <w:lang w:bidi="ar-SA"/>
        </w:rPr>
        <w:t>إلى رجل على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ترى ما قد جرى على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أتفل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أبو بكر الصدّيق في فيّ‌، و مسح رسول اللّه صلى اللّه عليه و سلّم على ظهري، فزال ما كنت أجده، و انتبهت ببرد ريق أبي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الرجل الذي أنا في بيته، فقام الرجل إليّ‌، و لم يكن سمع مني كلمة منذ دخلت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فأخبرته خبري و سألته ماء أتطهر به، فأسخن لي ماء فتطهّرت طهور الآخرة، و جاءني بثياب و نفقة،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فتوح من إخوانك، فلبست و تطيّبت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لا يعلم أحد أنك كنت عندي فأهلك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إلى منارة مسجد عمر رضي اللّه عنه، و أذنت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و قلت قصيدة في أصحاب رسول اللّه صلى اللّه عليه و سلّم، فما تمت إلاّ و العبيد قد أحدثوا بالمنارة، و أخذوني إلى الوالي، و أراد أن يستنطقني، و لم يكن رآني قبلها و لا رأيته،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واسط‍‌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عبد مملوك، و أخاف من أصحاب الأخبار أن يكتبوا بأمرك فأومر بقتلك فأخلد بك في النار، فأقل ما يجب لي عليك أن لا تقيم في بلدي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تسمح لي ببياض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الصخرة، و أقمت بها بقية يومي، و صلّيت العتمة، و جاء الإخوان مودعين و مسلمين عليّ‌، و جاء من أحداث البلد نحو سبعين و معهم بهيمة و معهم السّلاح و النشّاب، و خرجت معهم حتى عبروا بي و جئت إلى عمار، فوجدت عربا تمضي إلى الكوفة، فاكتريت و مضيت معهم فأتيت واسط‍‌ فوجدت الوالدة تبكي عليّ‌، فدخلت عليها فساعة رأتني غشي عليها من الفرح و لم أذكر لها شيئا مما جرى عليّ‌، و أنا كل سنة أحج و أسأل عن القدس، لعله تزول دولتهم فأرجع إلى القدس لعلي أموت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رأيته طلق اللسان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اللثغة من قطع اللسان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كنت ألثغ قبل من غير أنه كان في لسانه قبل قليل رحمة اللّه عليه</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4682068_73709187"/>
      <w:bookmarkStart w:id="405" w:name="_Toc165"/>
      <w:bookmarkEnd w:id="404"/>
      <w:r>
        <w:rPr/>
        <w:t>8770</w:t>
      </w:r>
      <w:r>
        <w:rPr>
          <w:rtl w:val="true"/>
        </w:rPr>
        <w:t xml:space="preserve"> - </w:t>
      </w:r>
      <w:r>
        <w:rPr>
          <w:rtl w:val="true"/>
        </w:rPr>
        <w:t>أبو القاسم بن أبي يعلى الشريف الهاشمي</w:t>
      </w:r>
      <w:bookmarkEnd w:id="405"/>
    </w:p>
    <w:p>
      <w:pPr>
        <w:pStyle w:val="BookText"/>
        <w:rPr/>
      </w:pPr>
      <w:r>
        <w:rPr>
          <w:rFonts w:eastAsia="Amiri" w:cs="Amiri" w:ascii="Amiri" w:hAnsi="Amiri"/>
          <w:color w:val="111111"/>
          <w:sz w:val="28"/>
          <w:szCs w:val="28"/>
          <w:lang w:bidi="ar-SA"/>
        </w:rPr>
        <w:t>8770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بن أبي يعلى الشريف الهاشمي </w:t>
      </w:r>
      <w:r>
        <w:rPr>
          <w:rStyle w:val="FootnoteAnchor"/>
          <w:rtl w:val="true"/>
        </w:rPr>
        <w:footnoteReference w:id="66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بدمشق و قام معه جماعة من أحداث دمشق و غوطتها و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المصريين </w:t>
      </w:r>
    </w:p>
    <w:p>
      <w:pPr>
        <w:pStyle w:val="BookText"/>
        <w:rPr/>
      </w:pPr>
      <w:r>
        <w:rPr>
          <w:rFonts w:ascii="IRNazanin" w:hAnsi="IRNazanin" w:eastAsia="IRNazanin"/>
          <w:color w:val="111111"/>
          <w:sz w:val="28"/>
          <w:sz w:val="28"/>
          <w:szCs w:val="28"/>
          <w:rtl w:val="true"/>
          <w:lang w:bidi="fa-IR"/>
        </w:rPr>
        <w:t xml:space="preserve">و لبس السواد </w:t>
      </w:r>
      <w:r>
        <w:rPr>
          <w:rStyle w:val="FootnoteAnchor"/>
          <w:rtl w:val="true"/>
        </w:rPr>
        <w:footnoteReference w:id="670"/>
      </w:r>
      <w:r>
        <w:rPr>
          <w:rFonts w:ascii="IRNazanin" w:hAnsi="IRNazanin" w:eastAsia="IRNazanin"/>
          <w:color w:val="111111"/>
          <w:sz w:val="28"/>
          <w:sz w:val="28"/>
          <w:szCs w:val="28"/>
          <w:rtl w:val="true"/>
          <w:lang w:bidi="fa-IR"/>
        </w:rPr>
        <w:t xml:space="preserve">،و دعا </w:t>
      </w:r>
      <w:r>
        <w:rPr>
          <w:rStyle w:val="FootnoteAnchor"/>
          <w:rtl w:val="true"/>
        </w:rPr>
        <w:footnoteReference w:id="671"/>
      </w:r>
      <w:r>
        <w:rPr>
          <w:rFonts w:ascii="Amiri" w:hAnsi="Amiri" w:eastAsia="Amiri" w:cs="Amiri"/>
          <w:color w:val="111111"/>
          <w:sz w:val="28"/>
          <w:sz w:val="28"/>
          <w:szCs w:val="28"/>
          <w:rtl w:val="true"/>
          <w:lang w:bidi="ar-SA"/>
        </w:rPr>
        <w:t xml:space="preserve">للمطيع للّه يوم الخميس ليومين خلوا </w:t>
      </w:r>
      <w:r>
        <w:rPr>
          <w:rStyle w:val="FootnoteAnchor"/>
          <w:rtl w:val="true"/>
        </w:rPr>
        <w:footnoteReference w:id="672"/>
      </w:r>
      <w:r>
        <w:rPr>
          <w:rFonts w:ascii="Amiri" w:hAnsi="Amiri" w:eastAsia="Amiri" w:cs="Amiri"/>
          <w:color w:val="111111"/>
          <w:sz w:val="28"/>
          <w:sz w:val="28"/>
          <w:szCs w:val="28"/>
          <w:rtl w:val="true"/>
          <w:lang w:bidi="ar-SA"/>
        </w:rPr>
        <w:t>من ذي الحجة سنة تسع و خمسين و ثلاثمائة، و كان أول ما دعي لهم بها في المحرم أول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استفحل أمر أبي القاسم الهاشمي و نفى عن دمشق إقبالا </w:t>
      </w:r>
      <w:r>
        <w:rPr>
          <w:rStyle w:val="FootnoteAnchor"/>
          <w:rtl w:val="true"/>
        </w:rPr>
        <w:footnoteReference w:id="673"/>
      </w:r>
      <w:r>
        <w:rPr>
          <w:rFonts w:ascii="Amiri" w:hAnsi="Amiri" w:eastAsia="Amiri" w:cs="Amiri"/>
          <w:color w:val="111111"/>
          <w:sz w:val="28"/>
          <w:sz w:val="28"/>
          <w:szCs w:val="28"/>
          <w:rtl w:val="true"/>
          <w:lang w:bidi="ar-SA"/>
        </w:rPr>
        <w:t xml:space="preserve">أمير دمشق المستخلف من قبل شمول الكافوري </w:t>
      </w:r>
      <w:r>
        <w:rPr>
          <w:rStyle w:val="FootnoteAnchor"/>
          <w:rtl w:val="true"/>
        </w:rPr>
        <w:footnoteReference w:id="674"/>
      </w:r>
      <w:r>
        <w:rPr>
          <w:rFonts w:ascii="Amiri" w:hAnsi="Amiri" w:eastAsia="Amiri" w:cs="Amiri"/>
          <w:color w:val="111111"/>
          <w:sz w:val="28"/>
          <w:sz w:val="28"/>
          <w:szCs w:val="28"/>
          <w:rtl w:val="true"/>
          <w:lang w:bidi="ar-SA"/>
        </w:rPr>
        <w:t>الذي صار في جملة أصحاب جعفر بن فلاح القائد، فلما كان يوم السبت الحادي عشر من ذي الحجّة من هذه السنة جاء عسكر المصريين فقاتلوا أهل دمشق، و قتل منهم جماعة ثم خرج أبو القاسم في ليلة الأحد من دمشق ثم تم الصلح بين أهل دمشق و عسكر المصريين يوم الخميس لست عشرة خلت من ذي الحجّة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هرب أبو القاسم إلى الغوطة ثم طلب البرية يريد بغداد فسار حتى صار نحو تدمر </w:t>
      </w:r>
      <w:r>
        <w:rPr>
          <w:rStyle w:val="FootnoteAnchor"/>
          <w:rtl w:val="true"/>
        </w:rPr>
        <w:footnoteReference w:id="675"/>
      </w:r>
      <w:r>
        <w:rPr>
          <w:rFonts w:ascii="Amiri" w:hAnsi="Amiri" w:eastAsia="Amiri" w:cs="Amiri"/>
          <w:color w:val="111111"/>
          <w:sz w:val="28"/>
          <w:sz w:val="28"/>
          <w:szCs w:val="28"/>
          <w:rtl w:val="true"/>
          <w:lang w:bidi="ar-SA"/>
        </w:rPr>
        <w:t xml:space="preserve">لحقه ابن عليان العدوي فأخذه و رده جعفر بن فلاح فشهره في عسكره على جمل و نودي عليه في المحرم سنة ستين و ثلاثمائة و سيّر إلى مصر في هذا الشهر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عبد الوهّاب بن جعفر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الأيام وافى ابن فلاح قوم من البادية من بني عدي فخبروه أنّهم قبضوا على ابن أبي يعلى، و أسروه و هو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إنه أعطى الاثنين اللذين بشّراه بهذه البشارة فرسين و أربعة آلاف درهم، و كان قد ضمن لبني عدي أو لمن جاء به مائة ألف درهم، فلما كان يوم الأربعاء لتسع و عشرين ليلة خلت من ذي الحجة و لليلتين خلتا من تشرين الثاني وافى قوم من وجوه بني عدي به أسيرا إلى ابن فلاح فلما أدخلوه عليه أغلظ‍‌ له في الخطاب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به في العسكر، فطافوا به في العسكر على جمل و على رأسه قلنسوة لبود و في لحيته ريش مغروز، و بيده قصبة بيطار،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قفز من ورائه على الجمل رجل من المغاربة فصفعه صفعتين أو ثلاثا، فأنكر ذلك عليه رجل </w:t>
      </w:r>
      <w:bookmarkStart w:id="406" w:name="pg16740_192384"/>
    </w:p>
    <w:p>
      <w:pPr>
        <w:pStyle w:val="BookText"/>
        <w:rPr/>
      </w:pPr>
      <w:bookmarkEnd w:id="406"/>
      <w:r>
        <w:rPr>
          <w:rFonts w:ascii="Amiri" w:hAnsi="Amiri" w:eastAsia="Amiri" w:cs="Amiri"/>
          <w:color w:val="111111"/>
          <w:sz w:val="28"/>
          <w:sz w:val="28"/>
          <w:szCs w:val="28"/>
          <w:rtl w:val="true"/>
          <w:lang w:bidi="ar-SA"/>
        </w:rPr>
        <w:t xml:space="preserve">من المغاربة يقال له حسش </w:t>
      </w:r>
      <w:r>
        <w:rPr>
          <w:rStyle w:val="FootnoteAnchor"/>
          <w:rtl w:val="true"/>
        </w:rPr>
        <w:footnoteReference w:id="67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يحسن أن تفعل هذا، و أحدر الرجل من ورائه، و طيف به في المعسكر و هو على تلك الحال، ثم أحدروه في خيمة وحده، و وجه إليه بعد هذا بطعام فامتنع من أكله، فوجّه إليه ابن 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تحذر منه قد وقعت فيه، فما لامتناعك من الأكل وجه، إنما تؤذي نفسك و تضر بها، فأكل حينئذ، فلما كان من الليل وجه إليه فأحضره إلى مضربه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قطعت دعوة مولانا، و أيش كان سببك فيه، و من وثبك على الإمرة و كلاما هذا نجواه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وثبني عليه أحد، و لا نية لي و إنما هو رأي شيخ لي، و قد أوقفني القضاء و القدر، و أنا في يديك فاصنع بي ما شئت، و التعيير أشد من القتل، فحينئذ لان له ابن فلاح و وعده بجميل، و أحسن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لأكاتبن جوهرا في أمرك، و لأكتبن إلى مولانا أيضا بكل ما يسرك، و طابت نفس ابن أبي يعلى، ثم عطف ابن فلاح على بني عدي الذين جاءوا به فأسمعهم قبيح الكلام و أغلظ‍‌ لهم في الخطاب،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جزاكم اللّه خيرا غدرتم بالرجل و أنتم كنتم عدّته و فضله عليكم ثم أمر بهم فقيدوا و اعتقلوا عنده إلى أن تم ردّ ما أخذوا من المال، و فرح أكثر الناس بهذا فرحا عظيما، و دعوا اللّه لابن أبي يعلى بإخلاص لأنه كان رجلا كريما</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4682070_73709187"/>
      <w:bookmarkStart w:id="408" w:name="_Toc166"/>
      <w:bookmarkEnd w:id="407"/>
      <w:r>
        <w:rPr/>
        <w:t>8771</w:t>
      </w:r>
      <w:r>
        <w:rPr>
          <w:rtl w:val="true"/>
        </w:rPr>
        <w:t xml:space="preserve"> - </w:t>
      </w:r>
      <w:r>
        <w:rPr>
          <w:rtl w:val="true"/>
        </w:rPr>
        <w:t>أبو القاسم بن يحيى أو ابن بحر</w:t>
      </w:r>
      <w:bookmarkEnd w:id="408"/>
    </w:p>
    <w:p>
      <w:pPr>
        <w:pStyle w:val="BookText"/>
        <w:rPr/>
      </w:pPr>
      <w:r>
        <w:rPr>
          <w:rFonts w:ascii="Amiri" w:hAnsi="Amiri" w:eastAsia="Amiri" w:cs="Amiri"/>
          <w:color w:val="111111"/>
          <w:sz w:val="28"/>
          <w:sz w:val="28"/>
          <w:szCs w:val="28"/>
          <w:rtl w:val="true"/>
          <w:lang w:bidi="ar-SA"/>
        </w:rPr>
        <w:t>صحب أبا بكر محمّد بن سيد حمدويه المتعبد،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صدقة بن علي أو ابن أبي يحيى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مشينا</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المعلم في بعض الطريق فلقيته امرأة و هي تبكي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اللّه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عافاك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رومي البارحة و سكر و حلف بطلاقي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يغنّ‌ لي ابن سيد حمدويه فأنت طالق ثلاثا، و هو معي فدعاه المعلم،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حلفت، فأعاد عليه نظير ما قالت المرأة، فقال له المعلم فتتوب عن شرب الخمر و لا تعاودن إلى شيء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معلم، فأنشأ المعلم يقول</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في النرجس و الآس</w:t>
      </w:r>
      <w:r>
        <w:rPr>
          <w:rFonts w:eastAsia="Amiri" w:cs="Amiri" w:ascii="Amiri" w:hAnsi="Amiri"/>
          <w:color w:val="111111"/>
          <w:sz w:val="28"/>
          <w:szCs w:val="28"/>
          <w:rtl w:val="true"/>
          <w:lang w:bidi="ar-SA"/>
        </w:rPr>
        <w:t xml:space="preserve">. </w:t>
      </w:r>
      <w:bookmarkStart w:id="409" w:name="pg16740_192385"/>
    </w:p>
    <w:p>
      <w:pPr>
        <w:pStyle w:val="Heading4"/>
        <w:numPr>
          <w:ilvl w:val="3"/>
          <w:numId w:val="1"/>
        </w:numPr>
        <w:rPr/>
      </w:pPr>
      <w:bookmarkStart w:id="410" w:name="__RefHeading___Toc4682072_73709187"/>
      <w:bookmarkStart w:id="411" w:name="_Toc167"/>
      <w:bookmarkEnd w:id="409"/>
      <w:bookmarkEnd w:id="410"/>
      <w:r>
        <w:rPr/>
        <w:t>8772</w:t>
      </w:r>
      <w:r>
        <w:rPr>
          <w:rtl w:val="true"/>
        </w:rPr>
        <w:t xml:space="preserve"> - </w:t>
      </w:r>
      <w:r>
        <w:rPr>
          <w:rtl w:val="true"/>
        </w:rPr>
        <w:t>أبو القاسم بن رزيق البغدادي</w:t>
      </w:r>
      <w:bookmarkEnd w:id="411"/>
    </w:p>
    <w:p>
      <w:pPr>
        <w:pStyle w:val="BookText"/>
        <w:rPr/>
      </w:pPr>
      <w:r>
        <w:rPr>
          <w:rFonts w:ascii="Amiri" w:hAnsi="Amiri" w:eastAsia="Amiri" w:cs="Amiri"/>
          <w:color w:val="111111"/>
          <w:sz w:val="28"/>
          <w:sz w:val="28"/>
          <w:szCs w:val="28"/>
          <w:rtl w:val="true"/>
          <w:lang w:bidi="ar-SA"/>
        </w:rPr>
        <w:t>كان بأطرابلس، من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الفضل السعدي، نزيل مصر، و هو محمّد بن عيسى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بن رزيق البغدادي بطرابلس،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الشبلي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كادت سرائر سرّي أن تشير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أوليتني من سرور لا أسميه</w:t>
      </w:r>
    </w:p>
    <w:p>
      <w:pPr>
        <w:pStyle w:val="BookText"/>
        <w:rPr/>
      </w:pPr>
      <w:r>
        <w:rPr>
          <w:rFonts w:ascii="Amiri" w:hAnsi="Amiri" w:eastAsia="Amiri" w:cs="Amiri"/>
          <w:color w:val="111111"/>
          <w:sz w:val="28"/>
          <w:sz w:val="28"/>
          <w:szCs w:val="28"/>
          <w:rtl w:val="true"/>
          <w:lang w:bidi="ar-SA"/>
        </w:rPr>
        <w:t xml:space="preserve">فصاح بالسّر سر منك نرقبه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السرور يسرّ دون مبديه</w:t>
      </w:r>
    </w:p>
    <w:p>
      <w:pPr>
        <w:pStyle w:val="BookText"/>
        <w:rPr/>
      </w:pPr>
      <w:r>
        <w:rPr>
          <w:rFonts w:ascii="Amiri" w:hAnsi="Amiri" w:eastAsia="Amiri" w:cs="Amiri"/>
          <w:color w:val="111111"/>
          <w:sz w:val="28"/>
          <w:sz w:val="28"/>
          <w:szCs w:val="28"/>
          <w:rtl w:val="true"/>
          <w:lang w:bidi="ar-SA"/>
        </w:rPr>
        <w:t xml:space="preserve">فظلّ‌ يلحظني سرّي لألحظه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يلحظني أن لا أراعيه</w:t>
      </w:r>
    </w:p>
    <w:p>
      <w:pPr>
        <w:pStyle w:val="BookText"/>
        <w:rPr/>
      </w:pPr>
      <w:r>
        <w:rPr>
          <w:rFonts w:ascii="Amiri" w:hAnsi="Amiri" w:eastAsia="Amiri" w:cs="Amiri"/>
          <w:color w:val="111111"/>
          <w:sz w:val="28"/>
          <w:sz w:val="28"/>
          <w:szCs w:val="28"/>
          <w:rtl w:val="true"/>
          <w:lang w:bidi="ar-SA"/>
        </w:rPr>
        <w:t xml:space="preserve">و أقبل الحقّ‌ يفني اللّحظ‍‌ عن صفتي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اللّحظ‍‌ يفنيني و أفنيه </w:t>
      </w:r>
      <w:r>
        <w:rPr>
          <w:rStyle w:val="FootnoteAnchor"/>
          <w:rtl w:val="true"/>
        </w:rPr>
        <w:footnoteReference w:id="680"/>
      </w:r>
    </w:p>
    <w:p>
      <w:pPr>
        <w:pStyle w:val="Heading4"/>
        <w:numPr>
          <w:ilvl w:val="3"/>
          <w:numId w:val="1"/>
        </w:numPr>
        <w:rPr/>
      </w:pPr>
      <w:bookmarkStart w:id="412" w:name="__RefHeading___Toc4682074_73709187"/>
      <w:bookmarkStart w:id="413" w:name="_Toc168"/>
      <w:bookmarkEnd w:id="412"/>
      <w:r>
        <w:rPr/>
        <w:t>8773</w:t>
      </w:r>
      <w:r>
        <w:rPr>
          <w:rtl w:val="true"/>
        </w:rPr>
        <w:t xml:space="preserve"> - </w:t>
      </w:r>
      <w:r>
        <w:rPr>
          <w:rtl w:val="true"/>
        </w:rPr>
        <w:t>أبو قتادة بن ربعي</w:t>
      </w:r>
      <w:bookmarkEnd w:id="413"/>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الحارث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ابن ربعي </w:t>
      </w:r>
      <w:r>
        <w:rPr>
          <w:rStyle w:val="FootnoteAnchor"/>
          <w:rtl w:val="true"/>
        </w:rPr>
        <w:footnoteReference w:id="68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ربعي </w:t>
      </w:r>
      <w:r>
        <w:rPr>
          <w:rStyle w:val="FootnoteAnchor"/>
          <w:rtl w:val="true"/>
        </w:rPr>
        <w:footnoteReference w:id="682"/>
      </w:r>
      <w:r>
        <w:rPr>
          <w:rFonts w:ascii="Amiri" w:hAnsi="Amiri" w:eastAsia="Amiri" w:cs="Amiri"/>
          <w:color w:val="111111"/>
          <w:sz w:val="28"/>
          <w:sz w:val="28"/>
          <w:szCs w:val="28"/>
          <w:rtl w:val="true"/>
          <w:lang w:bidi="ar-SA"/>
        </w:rPr>
        <w:t xml:space="preserve">،الأنصاري الخزرجي </w:t>
      </w:r>
      <w:r>
        <w:rPr>
          <w:rStyle w:val="FootnoteAnchor"/>
          <w:rtl w:val="true"/>
        </w:rPr>
        <w:footnoteReference w:id="683"/>
      </w:r>
      <w:r>
        <w:rPr>
          <w:rFonts w:ascii="Amiri" w:hAnsi="Amiri" w:eastAsia="Amiri" w:cs="Amiri"/>
          <w:color w:val="111111"/>
          <w:sz w:val="28"/>
          <w:sz w:val="28"/>
          <w:szCs w:val="28"/>
          <w:rtl w:val="true"/>
          <w:lang w:bidi="ar-SA"/>
        </w:rPr>
        <w:t>فارس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جابر بن عبد اللّه، و أبو سعيد الخدري، و أنس بن مالك، و ابنه عبد اللّه بن أبي قتادة، و سعيد بن المسيب، و أبو سلمة بن عبد الرّحمن، و عمرو بن سليم الزرقي، و عبد اللّه بن رباح الأنصاري، و علي بن رباح، و عطاء بن يسار، و عبد اللّه بن معبد الزماني، و غيرهم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على معاوية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دمشق من الأنصار في إمرة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و أبو قتادة الحارث بن ربعي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685"/>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بن ربعي، و ساق نسبه من قبل أبيه و أمّه إلى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علينا في اسم أبي قتادة، فقال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ربعي، و قال عبد اللّه بن محمّد بن عمارة الأنصاري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ربعي،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النعمان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عمرو بن ربعي، و قال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الحارث بن ربعي، و هو أحد بني سلمة بن سعد بن الخزرج، شهد أحدا و الخندق و ما بعد ذلك من المشاهد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أبو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من سماه الحارث أشهر، و قائلوه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سنة أربع و خمسين، و هو ابن سبع و خمسين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علي بن أبي طالب، و قتل علي سنة أربعين،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بدريا و لا يصح ذلك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نعيم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فرسان رسول اللّه صلى اللّه عليه و سلّم، و كان يخضب بالصفرة توفي و له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أفاضل الصحابة، لم يشهد بدرا و شهد ما بعدها، و عاش إلى خلافة علي بن أبي طالب، حضر معه قتال الخوارج بالنهروان</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المدائن في صحبته، و مات في خلافته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 بعده زمنا طويلا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البخاري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لي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عكرمة بن عمار عن إياس </w:t>
      </w:r>
      <w:r>
        <w:rPr>
          <w:rStyle w:val="FootnoteAnchor"/>
          <w:rtl w:val="true"/>
        </w:rPr>
        <w:footnoteReference w:id="689"/>
      </w:r>
      <w:r>
        <w:rPr>
          <w:rFonts w:ascii="Amiri" w:hAnsi="Amiri" w:eastAsia="Amiri" w:cs="Amiri"/>
          <w:color w:val="111111"/>
          <w:sz w:val="28"/>
          <w:sz w:val="28"/>
          <w:szCs w:val="28"/>
          <w:rtl w:val="true"/>
          <w:lang w:bidi="ar-SA"/>
        </w:rPr>
        <w:t>بن سلمة عن أبيه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فرساننا أبو قتادة و خير رجالتنا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قتادة عن عبد اللّه بن رباح عن أبي قتادة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مع رسول اللّه صلى اللّه عليه و سلّم في بعض أسفاره إذ مال رسول اللّه صلى اللّه عليه و سلّم عن راحلته فدعمته، و استيقظ‍‌ رسول اللّه صلى اللّه عليه و سلّم ثم سرنا، فمال، فدعمته بيدي فاستيقظ‍‌،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حفظك اللّه كما حفظتني منذ الليلة لا أرى إلا قد شققنا عليك، تنحّ‌ بنا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بنا عن الطريق</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تقوموا حتى تروني، و عليكم بالسّكينة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كبشة بنت مطهّر بن حرام بن سواد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كبشة بنت عباد بن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حدّثنا سليمان بن المغيرة عن ثابت عن عبد اللّه بن رباح الأنصاري، عن أبي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صلى اللّه عليه و سلّم عشية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تسيرون عشيّتكم و ليلتكم، و تأتون الماء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الناس لا يلوي أحد على أحد في مسيرهم، فإني أسير إلى جنب رسول اللّه صلى اللّه عليه و سلّم حتى ابهارّ الليل </w:t>
      </w:r>
      <w:r>
        <w:rPr>
          <w:rStyle w:val="FootnoteAnchor"/>
          <w:rtl w:val="true"/>
        </w:rPr>
        <w:footnoteReference w:id="692"/>
      </w:r>
      <w:r>
        <w:rPr>
          <w:rFonts w:ascii="Amiri" w:hAnsi="Amiri" w:eastAsia="Amiri" w:cs="Amiri"/>
          <w:color w:val="111111"/>
          <w:sz w:val="28"/>
          <w:sz w:val="28"/>
          <w:szCs w:val="28"/>
          <w:rtl w:val="true"/>
          <w:lang w:bidi="ar-SA"/>
        </w:rPr>
        <w:t>إذ نعس رسول اللّه صلى اللّه عليه و سلّم فمال عن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سرنا حتى إذا تهوّر الليل </w:t>
      </w:r>
      <w:r>
        <w:rPr>
          <w:rStyle w:val="FootnoteAnchor"/>
          <w:rtl w:val="true"/>
        </w:rPr>
        <w:footnoteReference w:id="693"/>
      </w:r>
      <w:r>
        <w:rPr>
          <w:rFonts w:ascii="Amiri" w:hAnsi="Amiri" w:eastAsia="Amiri" w:cs="Amiri"/>
          <w:color w:val="111111"/>
          <w:sz w:val="28"/>
          <w:sz w:val="28"/>
          <w:szCs w:val="28"/>
          <w:rtl w:val="true"/>
          <w:lang w:bidi="ar-SA"/>
        </w:rPr>
        <w:t xml:space="preserve">مال ميلة أخرى فدعمته من غير أن أوقظه، فاعتدل على راحلته، ثم سرنا حتى إذا كان من السّحر مال ميلة هي أشدّ من الميلتين، حتى كاد </w:t>
      </w:r>
      <w:r>
        <w:rPr>
          <w:rStyle w:val="FootnoteAnchor"/>
          <w:rtl w:val="true"/>
        </w:rPr>
        <w:footnoteReference w:id="694"/>
      </w:r>
      <w:r>
        <w:rPr>
          <w:rFonts w:ascii="Amiri" w:hAnsi="Amiri" w:eastAsia="Amiri" w:cs="Amiri"/>
          <w:color w:val="111111"/>
          <w:sz w:val="28"/>
          <w:sz w:val="28"/>
          <w:szCs w:val="28"/>
          <w:rtl w:val="true"/>
          <w:lang w:bidi="ar-SA"/>
        </w:rPr>
        <w:t xml:space="preserve">أن ينجفل </w:t>
      </w:r>
      <w:r>
        <w:rPr>
          <w:rStyle w:val="FootnoteAnchor"/>
          <w:rtl w:val="true"/>
        </w:rPr>
        <w:footnoteReference w:id="695"/>
      </w:r>
      <w:r>
        <w:rPr>
          <w:rFonts w:ascii="Amiri" w:hAnsi="Amiri" w:eastAsia="Amiri" w:cs="Amiri"/>
          <w:color w:val="111111"/>
          <w:sz w:val="28"/>
          <w:sz w:val="28"/>
          <w:szCs w:val="28"/>
          <w:rtl w:val="true"/>
          <w:lang w:bidi="ar-SA"/>
        </w:rPr>
        <w:t>،فدعمته، فرفع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هذا مسيرك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مسيري منك منذ الليل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حفظك اللّه بما حفظت به 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ترانا نخفى على الناس‌؟ هل ترى من </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راكب، هذا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فكنا سبعة، فاعتزل عن الطّريق، ثم وضع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 علينا صلاتنا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انتبه و الشمس في ظهره، فقمنا فزعين، فجعل بعضنا يهمس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في تفريطنا في صلاتنا؟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تهمسون‌؟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لتفريطنا في صلاتنا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لكم فيّ‌ أسوة‌؟ التّفريط‍‌ ليس في النّوم، التفريط‍‌ لمن لم يصلّ‌ الصلاة حتى يجيء وقت أخرى، فإذا فعل ذلك فليصلّها إذا انتبه لها، ثمّ‌ ليصلّها الغد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ثم دعا بميضأة كانت عندي، فتوضأ وضوءا دون وضوء،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قتادة، احفظ‍‌ ميضأتنا هذه فسيكون لها 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صلى ركعتين قبل صلاة الفجر، ثم صلى صلاة الفجر كما كان يصلي،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فركبنا، فانتهينا إلى الناس حين تعالى النهار، أو حين حميت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هلكنا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هلاك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أطلقوا لي غمري</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،فأطلق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بالميضأة التي كانت عندي، فجعل يصبّ‌ عليّ‌ و أسقيهم، فلما رأى القوم ما في الميضأة تكابّوا </w:t>
      </w:r>
      <w:r>
        <w:rPr>
          <w:rStyle w:val="FootnoteAnchor"/>
          <w:rtl w:val="true"/>
        </w:rPr>
        <w:footnoteReference w:id="697"/>
      </w:r>
      <w:r>
        <w:rPr>
          <w:rFonts w:ascii="Amiri" w:hAnsi="Amiri" w:eastAsia="Amiri" w:cs="Amiri"/>
          <w:color w:val="111111"/>
          <w:sz w:val="28"/>
          <w:sz w:val="28"/>
          <w:szCs w:val="28"/>
          <w:rtl w:val="true"/>
          <w:lang w:bidi="ar-SA"/>
        </w:rPr>
        <w:t>عليها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الملأ، كلكم سيروى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يصب عليّ‌ فأسقيهم، حتى ما في القوم أحد إلاّ شرب، غيري و غير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يا أبا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أشرب قبل أن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ساقي القوم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فشربت و شرب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698"/>
      </w:r>
      <w:r>
        <w:rPr>
          <w:rFonts w:ascii="Amiri" w:hAnsi="Amiri" w:eastAsia="Amiri" w:cs="Amiri"/>
          <w:color w:val="111111"/>
          <w:sz w:val="28"/>
          <w:sz w:val="28"/>
          <w:szCs w:val="28"/>
          <w:rtl w:val="true"/>
          <w:lang w:bidi="ar-SA"/>
        </w:rPr>
        <w:t>عبد اللّه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مسجد الجامع أحدّث هذا الحديث إذ قال عمران ابن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أيها الفتى كيف تحدّث، فإني كنت أحد الرّكب تلك الليلة‌؟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نجيد </w:t>
      </w:r>
      <w:r>
        <w:rPr>
          <w:rStyle w:val="FootnoteAnchor"/>
          <w:rtl w:val="true"/>
        </w:rPr>
        <w:footnoteReference w:id="699"/>
      </w:r>
      <w:r>
        <w:rPr>
          <w:rFonts w:ascii="Amiri" w:hAnsi="Amiri" w:eastAsia="Amiri" w:cs="Amiri"/>
          <w:color w:val="111111"/>
          <w:sz w:val="28"/>
          <w:sz w:val="28"/>
          <w:szCs w:val="28"/>
          <w:rtl w:val="true"/>
          <w:lang w:bidi="ar-SA"/>
        </w:rPr>
        <w:t>فحدّث القوم، 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أعلم بحديثكم، فحدّث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شهدت تلك الليلة، ما شعرت أن أحدا حفظه كما حفظته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سليمان الطبراني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عبدة بنت عبد الرّحمن بن مصعب بن ثابت بن عبد اللّه ابن أبي قتادة حدّثني أبي عبد الرّحمن عن أبيه مصعب عن أبيه ثابت عن أبيه عبد اللّه بن أبي </w:t>
      </w:r>
    </w:p>
    <w:p>
      <w:pPr>
        <w:pStyle w:val="BookText"/>
        <w:rPr/>
      </w:pPr>
      <w:r>
        <w:rPr>
          <w:rFonts w:ascii="Amiri" w:hAnsi="Amiri" w:eastAsia="Amiri" w:cs="Amiri"/>
          <w:color w:val="111111"/>
          <w:sz w:val="28"/>
          <w:sz w:val="28"/>
          <w:szCs w:val="28"/>
          <w:rtl w:val="true"/>
          <w:lang w:bidi="ar-SA"/>
        </w:rPr>
        <w:t>قتادة عن أبيه أبي قتادة أنه حرس النبي ليلة بدر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 أبا قتادة كما حفظ‍‌ نبيك هذه 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أبي قتادة </w:t>
      </w:r>
      <w:r>
        <w:rPr>
          <w:rStyle w:val="FootnoteAnchor"/>
          <w:rtl w:val="true"/>
        </w:rPr>
        <w:footnoteReference w:id="7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أغار </w:t>
      </w:r>
      <w:r>
        <w:rPr>
          <w:rStyle w:val="FootnoteAnchor"/>
          <w:rtl w:val="true"/>
        </w:rPr>
        <w:footnoteReference w:id="702"/>
      </w:r>
      <w:r>
        <w:rPr>
          <w:rFonts w:ascii="Amiri" w:hAnsi="Amiri" w:eastAsia="Amiri" w:cs="Amiri"/>
          <w:color w:val="111111"/>
          <w:sz w:val="28"/>
          <w:sz w:val="28"/>
          <w:szCs w:val="28"/>
          <w:rtl w:val="true"/>
          <w:lang w:bidi="ar-SA"/>
        </w:rPr>
        <w:t>المشركون على لقاح رسول اللّه صلى اللّه عليه و سلّم فركبت فأدركتهم فأظفر بهم و قتلت مسعدة، فقال رسول اللّه صلى اللّه عليه و سلّم حين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الوجه، اللّهمّ‌ اغفر 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نفّلني سلب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هذه الأحاديث عن أبي قتادة إلاّ ولده، و لا سمعناها إلاّ من عبدة، و كانت امرأة فصيحة عاقلة متدينة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عبدة حدّثني أبي عن أبيه عن جده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قتادة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جيد السلاح، و جيد القلب و فرسي قوي، فأرسلني يا نبي اللّه يمنة و 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أشفق عليك يا أبا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في عينه سهم فأخرجه النبي صلى اللّه عليه و سلّم، و تفل في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عارم بن الفضل، حدّثنا حماد بن زيد عن أيوب، عن محمّد بن سيرين أن النبي صلى اللّه عليه و سلّم أرسل إلى أبي قتادة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احلقوا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هذه المرة، فو اللّه لأعتبنّك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ما لقي قتل مسعدة </w:t>
      </w:r>
      <w:r>
        <w:rPr>
          <w:rStyle w:val="FootnoteAnchor"/>
          <w:rtl w:val="true"/>
        </w:rPr>
        <w:footnoteReference w:id="703"/>
      </w:r>
      <w:r>
        <w:rPr>
          <w:rFonts w:ascii="Amiri" w:hAnsi="Amiri" w:eastAsia="Amiri" w:cs="Amiri"/>
          <w:color w:val="111111"/>
          <w:sz w:val="28"/>
          <w:sz w:val="28"/>
          <w:szCs w:val="28"/>
          <w:rtl w:val="true"/>
          <w:lang w:bidi="ar-SA"/>
        </w:rPr>
        <w:t>رأس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معن بن عيسى حدّثنا محمّد بن عمرو 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رأى أبا قتادة يصلي و يبقى شعره، فأراد أن يحزه،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تركته أن أرضيك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فأغار مسعدة الفزاري على سرح أهل المدينة فركب أبو قتادة، فلقي مسعدة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معن بن عيسى، حدّثنا عبد الرّحمن بن زيد،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قتادة قال حين توجه إلى اللّقاح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عليك الخيل إن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أدافعها فجزوا لمّتي </w:t>
      </w:r>
      <w:r>
        <w:rPr>
          <w:rStyle w:val="FootnoteAnchor"/>
          <w:rtl w:val="true"/>
        </w:rPr>
        <w:footnoteReference w:id="70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عبد اللّه بن أبي قتادة عن أبيه،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لأغسل رأسي، قد غسلت أحد شقّيه، إذ سمعت فرسي جروة تصهل و تبحث </w:t>
      </w:r>
      <w:r>
        <w:rPr>
          <w:rStyle w:val="FootnoteAnchor"/>
          <w:rtl w:val="true"/>
        </w:rPr>
        <w:footnoteReference w:id="707"/>
      </w:r>
      <w:r>
        <w:rPr>
          <w:rFonts w:ascii="Amiri" w:hAnsi="Amiri" w:eastAsia="Amiri" w:cs="Amiri"/>
          <w:color w:val="111111"/>
          <w:sz w:val="28"/>
          <w:sz w:val="28"/>
          <w:szCs w:val="28"/>
          <w:rtl w:val="true"/>
          <w:lang w:bidi="ar-SA"/>
        </w:rPr>
        <w:t>بحافرها،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حرب قد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لم أغسل شقّ‌ رأسي الآخر، فركبت و عليّ‌ بردة لي، فإذا رسول اللّه صلى اللّه عليه و سلّم يصيح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المقداد بن عمرو، فسايرته ساعة، ثم تقدّمه فرسي، و كانت أجود من فرسه، و قد أخبرني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مسعدة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قتادة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معبد، أنا أموت أو أقتل قاتل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فرسه فلحقهم أبو قتادة، و وقف له مسعدة، و حمل عليه أبو قتادة بالقناة، فدقّ‌ صلبه،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أنا الخزرجي، و وقع مسعدة ميتا، و نزل أبو قتادة فسجّاه ببردته، و جنّب فرسه معه، و خرج يحضر في إثر المقداد حتى تلاحق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الناس نظروا إلى بردة أبي قتادة عرفوها،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قتادة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استرجع أحدهم،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قتيل أبي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عليه بردته </w:t>
      </w:r>
      <w:r>
        <w:rPr>
          <w:rStyle w:val="FootnoteAnchor"/>
          <w:rtl w:val="true"/>
        </w:rPr>
        <w:footnoteReference w:id="708"/>
      </w:r>
      <w:r>
        <w:rPr>
          <w:rFonts w:ascii="Amiri" w:hAnsi="Amiri" w:eastAsia="Amiri" w:cs="Amiri"/>
          <w:color w:val="111111"/>
          <w:sz w:val="28"/>
          <w:sz w:val="28"/>
          <w:szCs w:val="28"/>
          <w:rtl w:val="true"/>
          <w:lang w:bidi="ar-SA"/>
        </w:rPr>
        <w:t xml:space="preserve">ليعرفوا أنه قتيله </w:t>
      </w:r>
      <w:r>
        <w:rPr>
          <w:rStyle w:val="FootnoteAnchor"/>
          <w:rtl w:val="true"/>
        </w:rPr>
        <w:footnoteReference w:id="709"/>
      </w:r>
      <w:r>
        <w:rPr>
          <w:rFonts w:ascii="Amiri" w:hAnsi="Amiri" w:eastAsia="Amiri" w:cs="Amiri"/>
          <w:color w:val="111111"/>
          <w:sz w:val="28"/>
          <w:sz w:val="28"/>
          <w:szCs w:val="28"/>
          <w:rtl w:val="true"/>
          <w:lang w:bidi="ar-SA"/>
        </w:rPr>
        <w:t>،فخلّوا بين أبي قتادة و بين قتيله و سلبه و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سعد </w:t>
      </w:r>
      <w:r>
        <w:rPr>
          <w:rStyle w:val="FootnoteAnchor"/>
          <w:rtl w:val="true"/>
        </w:rPr>
        <w:footnoteReference w:id="710"/>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الأشهلي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سلبه،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أبو قتادة قتله، ادفعه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w:t>
      </w:r>
      <w:r>
        <w:rPr>
          <w:rStyle w:val="FootnoteAnchor"/>
          <w:rtl w:val="true"/>
        </w:rPr>
        <w:footnoteReference w:id="711"/>
      </w:r>
      <w:r>
        <w:rPr>
          <w:rFonts w:ascii="Amiri" w:hAnsi="Amiri" w:eastAsia="Amiri" w:cs="Amiri"/>
          <w:color w:val="111111"/>
          <w:sz w:val="28"/>
          <w:sz w:val="28"/>
          <w:szCs w:val="28"/>
          <w:rtl w:val="true"/>
          <w:lang w:bidi="ar-SA"/>
        </w:rPr>
        <w:t>عبد اللّه بن أبي قتادة، عن أبيه أبي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أدركني النبي صلى اللّه عليه و سلّم يومئذ و نظر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له في شعره و 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الذي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رميت به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فبصق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ضرب </w:t>
      </w:r>
      <w:r>
        <w:rPr>
          <w:rStyle w:val="FootnoteAnchor"/>
          <w:rtl w:val="true"/>
        </w:rPr>
        <w:footnoteReference w:id="712"/>
      </w:r>
      <w:r>
        <w:rPr>
          <w:rFonts w:ascii="Amiri" w:hAnsi="Amiri" w:eastAsia="Amiri" w:cs="Amiri"/>
          <w:color w:val="111111"/>
          <w:sz w:val="28"/>
          <w:sz w:val="28"/>
          <w:szCs w:val="28"/>
          <w:rtl w:val="true"/>
          <w:lang w:bidi="ar-SA"/>
        </w:rPr>
        <w:t>عليه قط‍‌ و لا 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أبو قتادة و هو ابن سبعين، و كأنه ابن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يومئذ فرس مسعدة و سلاحه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13526</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ابن سعد أخبرنا معن بن عيسى حدّثنا مالك بن أنس </w:t>
      </w:r>
      <w:r>
        <w:rPr>
          <w:rStyle w:val="FootnoteAnchor"/>
          <w:rtl w:val="true"/>
        </w:rPr>
        <w:footnoteReference w:id="713"/>
      </w:r>
      <w:r>
        <w:rPr>
          <w:rFonts w:ascii="Amiri" w:hAnsi="Amiri" w:eastAsia="Amiri" w:cs="Amiri"/>
          <w:color w:val="111111"/>
          <w:sz w:val="28"/>
          <w:sz w:val="28"/>
          <w:szCs w:val="28"/>
          <w:rtl w:val="true"/>
          <w:lang w:bidi="ar-SA"/>
        </w:rPr>
        <w:t xml:space="preserve">عن يحيى بن سعيد، </w:t>
      </w:r>
    </w:p>
    <w:p>
      <w:pPr>
        <w:pStyle w:val="BookText"/>
        <w:rPr/>
      </w:pPr>
      <w:r>
        <w:rPr>
          <w:rFonts w:ascii="Amiri" w:hAnsi="Amiri" w:eastAsia="Amiri" w:cs="Amiri"/>
          <w:color w:val="111111"/>
          <w:sz w:val="28"/>
          <w:sz w:val="28"/>
          <w:szCs w:val="28"/>
          <w:rtl w:val="true"/>
          <w:lang w:bidi="ar-SA"/>
        </w:rPr>
        <w:t xml:space="preserve">عن عمر بن كثير بن أفلح عن أبي محمّد مولى أبي قتادة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قتادة الأنصاري ثم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صلى اللّه عليه و سلّم عام حنين، فلما التقينا كانت للمسلمين جولة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فرأيت</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رجلا من المشركين قد علا رجلا من المسلمين، فاستدرت له حتى أتيته من ورائه فضربته بالسيف على حبل عاتقه، فأقبل عليّ‌ فضمني ضمة وجدت فيها ريح الموت، ثم أدركه الموت، فأرسلني فلحقت عمر بن الخطاب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ثم إن الناس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له عليه بيّنة فله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لي، ثم جلست ثم قال ذلك الثالثة، فقمت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أبا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فاقتصصت عليه القصة،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يا رسول اللّه و سلب ذلك القتيل عندي فارضه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ها اللّه </w:t>
      </w:r>
      <w:r>
        <w:rPr>
          <w:rStyle w:val="FootnoteAnchor"/>
          <w:rtl w:val="true"/>
        </w:rPr>
        <w:footnoteReference w:id="716"/>
      </w:r>
      <w:r>
        <w:rPr>
          <w:rFonts w:ascii="Amiri" w:hAnsi="Amiri" w:eastAsia="Amiri" w:cs="Amiri"/>
          <w:color w:val="111111"/>
          <w:sz w:val="28"/>
          <w:sz w:val="28"/>
          <w:szCs w:val="28"/>
          <w:rtl w:val="true"/>
          <w:lang w:bidi="ar-SA"/>
        </w:rPr>
        <w:t>إذا يعمد إلى أسد من أسد اللّه يقاتل عن اللّه و عن رسوله فيعطيك سلبه،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فأعطه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فأعطانيه، فبعت الدرع فابتعت به مخرفا في بني سلمة، فإنه لأول مال تأثلته في الإسلام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بن أسد أبو الأسود العمي حدّثنا حماد بن سلمة أخبرنا إسحاق بن عبد اللّه بن أبي طلحة، عن أنس بن مالك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ضربت رجلا على حبل العاتق و عليه درع فأجهضت عنه، فانظر من أخذها،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أخذتها فارضه منها، و اعطنيها،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رسول اللّه صلى اللّه عليه و سلّم لا يسأل شيئا إلاّ أعطاه أو سكت، فسكت رسول اللّه صلى اللّه عليه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يفيئها اللّه على أسد من أسده و يعطيكها فضحك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منصور بن سيار، حدّثنا أبو الوليد عكرمة بن قتادة بن يحيى بن عبد اللّه ابن أبي قتادة حدّثني أبي عن أبيه عن عبد اللّه بن أبي قتادة عن أبي قتادة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النبي صلى اللّه عليه و سلّم في غزوة حنين، فلما التقينا جعل رجل من المشركين يفعل بالمسلمين و يذر، ثم وجد غمزا في بطنه، فخرج من الصف، فخرجت في إثره، فبدرني و في يده سيفه و ترسه، و في يدي سيفي و ترسي، فأقبل عليّ‌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أصنع بأصحابك منذ اليوم‌؟ 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و ما أكلمه، فأقبل إلى يرمي بزبد كزبد البعير، فلما دنا مني حمل عليّ‌ 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اتقيتها بترسي، فعضّ‌ ترسي على سيفه، و ضربته ضربة على حبل عاتقه، فجافته، فلما وجد طعم الموت خلّى سيفه، ثم ضمني إليه، فو الذي أكرم محمّدا بما أكرمه به لو لا أن نفسه عجلت؛ لظننت أن نفسي تخرج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إلى موضعي فقاتلت مع النبي صلى اللّه عليه و سلّم حتى هزمهم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جمعت الأسلاب، فكان الرجل عليه سلب كامل،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سلبا فليقم فليأخذه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فهممت بالقيام ثم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مرة أو مرتين فرمقني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قتادة، ما لي أراك تهمّ‌ بالقيام ثم 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رجلا من المشركين كان يفعل في المسلمين و يذر، فخرج من الصف، و خرجت فقتلته، و كان عليه سلب كامل؛ فلم أره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سلب قتيل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فأرضه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رسول اللّه صلى اللّه عليه و سلّم، و لم يقل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يقوم أسد من أسد اللّه عزّ و جلّ‌ يقاتل في اللّه و رسوله صلى اللّه عليه و سلّم، و يكون غيره أسعد بسلب قتيله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فجاء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يا أبا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فأخذته، فبعته بسبع أواق من ذهب، فاشتريت مخرفا </w:t>
      </w:r>
      <w:r>
        <w:rPr>
          <w:rStyle w:val="FootnoteAnchor"/>
          <w:rtl w:val="true"/>
        </w:rPr>
        <w:footnoteReference w:id="718"/>
      </w:r>
      <w:r>
        <w:rPr>
          <w:rStyle w:val="FootnoteAnchor"/>
          <w:rtl w:val="true"/>
        </w:rPr>
        <w:footnoteReference w:id="719"/>
      </w:r>
      <w:r>
        <w:rPr>
          <w:rFonts w:ascii="Amiri" w:hAnsi="Amiri" w:eastAsia="Amiri" w:cs="Amiri"/>
          <w:color w:val="111111"/>
          <w:sz w:val="28"/>
          <w:sz w:val="28"/>
          <w:szCs w:val="28"/>
          <w:rtl w:val="true"/>
          <w:lang w:bidi="ar-SA"/>
        </w:rPr>
        <w:t xml:space="preserve">في بني سلمة، فكان أول مال اعتقدته </w:t>
      </w:r>
      <w:r>
        <w:rPr>
          <w:rStyle w:val="FootnoteAnchor"/>
          <w:rtl w:val="true"/>
        </w:rPr>
        <w:footnoteReference w:id="720"/>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نائل</w:t>
      </w:r>
      <w:r>
        <w:rPr>
          <w:rFonts w:eastAsia="Amiri" w:cs="Amiri" w:ascii="Amiri" w:hAnsi="Amiri"/>
          <w:color w:val="111111"/>
          <w:sz w:val="28"/>
          <w:szCs w:val="28"/>
          <w:rtl w:val="true"/>
          <w:lang w:bidi="ar-SA"/>
        </w:rPr>
        <w:t xml:space="preserve">] </w:t>
      </w:r>
      <w:r>
        <w:rPr>
          <w:rStyle w:val="FootnoteAnchor"/>
          <w:rtl w:val="true"/>
        </w:rPr>
        <w:footnoteReference w:id="721"/>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سرية أبي قتادة بن ربعي إلى خضرة </w:t>
      </w:r>
      <w:r>
        <w:rPr>
          <w:rStyle w:val="FootnoteAnchor"/>
          <w:rtl w:val="true"/>
        </w:rPr>
        <w:footnoteReference w:id="724"/>
      </w:r>
      <w:r>
        <w:rPr>
          <w:rFonts w:ascii="Amiri" w:hAnsi="Amiri" w:eastAsia="Amiri" w:cs="Amiri"/>
          <w:color w:val="111111"/>
          <w:sz w:val="28"/>
          <w:sz w:val="28"/>
          <w:szCs w:val="28"/>
          <w:rtl w:val="true"/>
          <w:lang w:bidi="ar-SA"/>
        </w:rPr>
        <w:t>،و هي أرض بني محارب بنجد، في شعبان سنة ثمان من مهاجر رسول اللّه صلى اللّه عليه و سلّم،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أبا قتادة و معه خمسة عشر رجلا إلى غطفان، و أمره أن يشنّ‌ عليهم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الليل، و كمن النهار، فهجم على حاضر منهم عظيم، فأحاط‍‌ بهم </w:t>
      </w:r>
      <w:r>
        <w:rPr>
          <w:rStyle w:val="FootnoteAnchor"/>
          <w:rtl w:val="true"/>
        </w:rPr>
        <w:footnoteReference w:id="725"/>
      </w:r>
      <w:r>
        <w:rPr>
          <w:rFonts w:ascii="Amiri" w:hAnsi="Amiri" w:eastAsia="Amiri" w:cs="Amiri"/>
          <w:color w:val="111111"/>
          <w:sz w:val="28"/>
          <w:sz w:val="28"/>
          <w:szCs w:val="28"/>
          <w:rtl w:val="true"/>
          <w:lang w:bidi="ar-SA"/>
        </w:rPr>
        <w:t>فصرخ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 منهم رجال، فقتلوا من أشرف </w:t>
      </w:r>
      <w:r>
        <w:rPr>
          <w:rStyle w:val="FootnoteAnchor"/>
          <w:rtl w:val="true"/>
        </w:rPr>
        <w:footnoteReference w:id="726"/>
      </w:r>
      <w:r>
        <w:rPr>
          <w:rFonts w:ascii="Amiri" w:hAnsi="Amiri" w:eastAsia="Amiri" w:cs="Amiri"/>
          <w:color w:val="111111"/>
          <w:sz w:val="28"/>
          <w:sz w:val="28"/>
          <w:szCs w:val="28"/>
          <w:rtl w:val="true"/>
          <w:lang w:bidi="ar-SA"/>
        </w:rPr>
        <w:t>لهم و استاقوا النّعم، فكانت الإبل مائتي بعير، و الغنم ألفي شاة، و سبوا سبيا كثيرا، و جمعوا الغنائم، فأخرجوا الخمس فعزلوه، و قسموا ما بقي على أهل السّرية، فأصاب كل رجل اثنا عشر بعيرا، فعدل البعير بعشر من الغنم، و صارت في سهم أبي قتادة جارية وضيئة، فاستوهبها منه رسول اللّه صلى اللّه عليه و سلّم فوهبها له، فوهبها رسول اللّه صلى اللّه عليه و سلّم لمحمية بن جزء، و غابوا في هذه السرية خمس عشرة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سعد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سرية أبي قتادة بن ربعي إلى بطن إضم في أول شهر رمضان سنة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مهاجر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همّ‌ رسول اللّه صلى اللّه عليه و سلّم بغزو أهل مكة، بعث أبا قتادة في ثمانية نفر سرية إلى بطن إضم، و هي فيما بين ذي خشب و ذي المروة، و بينها و بين المدينة ثلاثة برد، ليظنّ‌ ظان أن رسول اللّه صلى اللّه عليه و سلّم توجّه إلى تلك النّاحية، و لأن تذهب بذلك الأخبار، و كان في السّرية محلّم بن جثّامة الليثي، فمرّ عامر بن الأضبط‍‌ الأشجعي، فسلّم بتحية الإسلام، فأمسك عنه القوم، و حمل عليه محلّم بن جثّامة فقتله و سلبه بعيره و متاعه، و وطب لبن كان معه، فلما لحقوا بالنبي صلى اللّه عليه و سلّم؛ نزل فيهم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w:t>
      </w:r>
      <w:r>
        <w:rPr>
          <w:rStyle w:val="FootnoteAnchor"/>
          <w:rtl w:val="true"/>
        </w:rPr>
        <w:footnoteReference w:id="729"/>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فمضوا و لم يلقوا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حتى انتهوا إلى ذي خشب، فبلغهم أن رسول اللّه صلى اللّه عليه و سلّم قد توجّه إلى مكة فأخذوا على يين </w:t>
      </w:r>
      <w:r>
        <w:rPr>
          <w:rStyle w:val="FootnoteAnchor"/>
          <w:rtl w:val="true"/>
        </w:rPr>
        <w:footnoteReference w:id="730"/>
      </w:r>
      <w:r>
        <w:rPr>
          <w:rFonts w:ascii="Amiri" w:hAnsi="Amiri" w:eastAsia="Amiri" w:cs="Amiri"/>
          <w:color w:val="111111"/>
          <w:sz w:val="28"/>
          <w:sz w:val="28"/>
          <w:szCs w:val="28"/>
          <w:rtl w:val="true"/>
          <w:lang w:bidi="ar-SA"/>
        </w:rPr>
        <w:t xml:space="preserve">حتى لقوا رسول اللّه صلى اللّه عليه و سلّم بالسّقيا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سلمة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قتادة من أصحاب رسول اللّه صلى اللّه عليه و سلّم و فرسانه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من هو خير مني أبو قتادة أن رسول اللّه صلى اللّه عليه و سلّم قال لعمّار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حدّثنا حماد بن سلمة، حدّثنا أبو جعفر الحطمي عن محمّد بن كعب القرظي أن أبا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على رجل دين، فكان يأتيه يتقاضاه فيختبئ منه، فجاء ذات يوم، و ثمّ‌ صبي، فسأل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في البيت يأكل خزيرة </w:t>
      </w:r>
      <w:r>
        <w:rPr>
          <w:rStyle w:val="FootnoteAnchor"/>
          <w:rtl w:val="true"/>
        </w:rPr>
        <w:footnoteReference w:id="733"/>
      </w:r>
      <w:r>
        <w:rPr>
          <w:rFonts w:ascii="Amiri" w:hAnsi="Amiri" w:eastAsia="Amiri" w:cs="Amiri"/>
          <w:color w:val="111111"/>
          <w:sz w:val="28"/>
          <w:sz w:val="28"/>
          <w:szCs w:val="28"/>
          <w:rtl w:val="true"/>
          <w:lang w:bidi="ar-SA"/>
        </w:rPr>
        <w:t>،فناداه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اخرج إلي فإني قد أخبرت أنك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يغيّبك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معسر، و ليس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إنك معسر؟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قتادة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لغريمه أو محا عن غريمه كان في ظلّ‌ العرش يوم القيامة</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العباس السراج حدّثنا قتيبة حدّثنا عبد العزيز بن محمّد عن أسيد بن أبي أسيد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تحدث عن رسول اللّه صلى اللّه عليه و سلّم كما يحدث عنه الناس‌؟ 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فليسهل لجنبه مضجعا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رسول اللّه صلى اللّه عليه و سلّم يقول ذلك، و يمسح الأرض بيده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13530</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الوليد الطيالسي، حدّثنا عكرمة بن عمار حدّثني عبد اللّه </w:t>
      </w:r>
    </w:p>
    <w:p>
      <w:pPr>
        <w:pStyle w:val="BookText"/>
        <w:rPr/>
      </w:pPr>
      <w:r>
        <w:rPr>
          <w:rFonts w:ascii="Amiri" w:hAnsi="Amiri" w:eastAsia="Amiri" w:cs="Amiri"/>
          <w:color w:val="111111"/>
          <w:sz w:val="28"/>
          <w:sz w:val="28"/>
          <w:szCs w:val="28"/>
          <w:rtl w:val="true"/>
          <w:lang w:bidi="ar-SA"/>
        </w:rPr>
        <w:t>ابن عبيد بن عمير أن عمر بن الخطاب بعث أبا قتادة فقتل ملك فارس بيده، و عليه منطقته ثمنها خمسة عشر ألف درهم، فنفلها إياه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عبد اللّه بن أبي أويس، حدّثني سليمان بن أبي بلال عن أسيد بن أبي أسيد البراد عن أمه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لأبي قتادة، فذكر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النبي صلى اللّه عليه و سلّم يقوله و هو يمسح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بن عبد الرّحمن بن كعب بن مالك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قتادة حدّثني بشيء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يزل لساني بشيء لم يقله رسول اللّه صلى اللّه عليه و سلّم إني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علي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عزل عليّ‌ خالد بن العاص بن هشام بن المغيرة المخزومي عن مكة و ولاها أبا قتادة الأنصاري ثم عزله و ولّى قثم بن عباس، فلم يزل عليها واليا حتى قتل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الرزّاق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 عن عبد اللّه بن محمّد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لمّا قدم المدينة لقيه أبو قتادة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الناس كلّهم غيركم يا معشر الأنصار، فما منعكم أن تلقوني‌؟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النواضح </w:t>
      </w:r>
      <w:r>
        <w:rPr>
          <w:rStyle w:val="FootnoteAnchor"/>
          <w:rtl w:val="true"/>
        </w:rPr>
        <w:footnoteReference w:id="739"/>
      </w:r>
      <w:r>
        <w:rPr>
          <w:rFonts w:ascii="Amiri" w:hAnsi="Amiri" w:eastAsia="Amiri" w:cs="Amiri"/>
          <w:color w:val="111111"/>
          <w:sz w:val="28"/>
          <w:sz w:val="28"/>
          <w:szCs w:val="28"/>
          <w:rtl w:val="true"/>
          <w:lang w:bidi="ar-SA"/>
        </w:rPr>
        <w:t>؟فقال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عقرناها في طلب أبيك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سترون بعدي أثرة</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نصبر حتى نلقاه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حسّان حين بلغه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ثنا كلام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صابرون و منظروكم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التّغابن و الخصام </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قتادة بن ربعي على معاوية و عنده عبد اللّه بن مسعدة بن حكمة ابن مالك بن حذيفة بن بدر الفزاري، فجلس، فوقع رداء أبي قتادة على ظهر عبد اللّه فنفضه نفضا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هذا عبد اللّه بن مسعدة بن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و اللّه دفعت جفر </w:t>
      </w:r>
      <w:r>
        <w:rPr>
          <w:rStyle w:val="FootnoteAnchor"/>
          <w:rtl w:val="true"/>
        </w:rPr>
        <w:footnoteReference w:id="741"/>
      </w:r>
      <w:r>
        <w:rPr>
          <w:rFonts w:ascii="Amiri" w:hAnsi="Amiri" w:eastAsia="Amiri" w:cs="Amiri"/>
          <w:color w:val="111111"/>
          <w:sz w:val="28"/>
          <w:sz w:val="28"/>
          <w:szCs w:val="28"/>
          <w:rtl w:val="true"/>
          <w:lang w:bidi="ar-SA"/>
        </w:rPr>
        <w:t xml:space="preserve">أبي هذا في بطنه يوم أغار على سرح المدينة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مروان إلى أبي قتادة، و هو على المدينة</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،أن اغد معي حتى تريني مواقف النبي صلى اللّه عليه و سلّم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 مروان حتى قضى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بن سفيان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 عن إسماعيل بن أبي خالد عن موسى بن عبد اللّه بن يزيد أن عليا صلى على أبي قتادة فكبّر عليه سبعا، و كان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روي و هو غلط‍‌، لأن أبا قتادة بقي بعد عليّ‌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كان بدريا خطأ لا شبهة فيه، لأن أبا قتادة لم يشهد بدرا، و لا نعلم أهل المغازي اختلفوا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حنبل بن إسحاق حدّثنا غسان بن الربيع قال و بلغني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قتادة سنة ثمان و ثلاثين في خلافة عليّ‌، و صلى عليه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بين ولد أبي قتادة و أهل البلد عندنا اختلافا أن أبا قتادة توفي بالمدينة، و روى أهل الكوفة أنه توفي بالكوفة، و علي بن أبي طالب بها، و هو صلى عليه و اللّه أعلم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 أيضا في هذا الحديث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بالكوفة، و إنما مات بالمدينة سنة خمس و خمسين و بين هذا و بين ما يقولون ثماني عشرة سنة، و قبره ببني سلمة معروف ليس بين أحد فيه اختلاف، و ليس من أهل بدر</w:t>
      </w:r>
      <w:r>
        <w:rPr>
          <w:rFonts w:eastAsia="Amiri" w:cs="Amiri" w:ascii="Amiri" w:hAnsi="Amiri"/>
          <w:color w:val="111111"/>
          <w:sz w:val="28"/>
          <w:szCs w:val="28"/>
          <w:rtl w:val="true"/>
          <w:lang w:bidi="ar-SA"/>
        </w:rPr>
        <w:t xml:space="preserve">. </w:t>
      </w:r>
      <w:bookmarkStart w:id="414" w:name="pg16740_192397"/>
    </w:p>
    <w:p>
      <w:pPr>
        <w:pStyle w:val="BookText"/>
        <w:rPr/>
      </w:pPr>
      <w:bookmarkEnd w:id="414"/>
      <w:r>
        <w:rPr>
          <w:rFonts w:ascii="Amiri" w:hAnsi="Amiri" w:eastAsia="Amiri" w:cs="Amiri"/>
          <w:color w:val="111111"/>
          <w:sz w:val="28"/>
          <w:sz w:val="28"/>
          <w:szCs w:val="28"/>
          <w:rtl w:val="true"/>
          <w:lang w:bidi="ar-SA"/>
        </w:rPr>
        <w:t>و قال أبو جعفر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قتادة سنة أربع و خمسين بالمدينة و هو ابن اثنتين و 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عبد البر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 الأنصاري فارس رسول اللّه صلى اللّه عليه و سلّم كان يعرف ذلك، اختلف في شهوده بدرا،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بدريا، و لم يذكره ابن عقبة و لا ابن إسحاق في البدريين و شهد أحدا و ما بعدها من المشاهد كلها،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عبد اللّه بن أبي قتادة عن أبيه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رسول اللّه صلى اللّه عليه و سلّم يوم ذي قرد، فنظر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في شعره و بشره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مرسل محمّد بن المنكدر و عطاء و عروة أن رسول اللّه صلى اللّه عليه و سلّم قال لأبي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شعرا فليحسن إليه أو ليحلقه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جمتك و أحسن إليها، فكان يرجلها 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مع علي مشاهده كلها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مات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معن بن عيسى، حدّثنا مالك بن أنس عن يحيى بن سعيد، أن أبا قتادة الأنصاري قال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جمة أ فأرجلها؟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أكرمها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قتادة ربما دهنها في اليوم مرتين من أجل قول رسول اللّه صلى اللّه عليه و سلّم و أكرمها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سعد أيضا أن أبا قتادة أحد من قص شعره عام الحديبية ذكر ذلك في غزوة الحديبية، لا في ترجمة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عبد اللّه بن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قتادة سنة أربع و خمسين، و هو ابن سبعين سنة</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4682076_73709187"/>
      <w:bookmarkStart w:id="416" w:name="_Toc169"/>
      <w:bookmarkEnd w:id="415"/>
      <w:r>
        <w:rPr/>
        <w:t>8774</w:t>
      </w:r>
      <w:r>
        <w:rPr>
          <w:rtl w:val="true"/>
        </w:rPr>
        <w:t xml:space="preserve"> - </w:t>
      </w:r>
      <w:r>
        <w:rPr>
          <w:rtl w:val="true"/>
        </w:rPr>
        <w:t>أبو قحافة بن عفيف المري</w:t>
      </w:r>
      <w:bookmarkEnd w:id="416"/>
    </w:p>
    <w:p>
      <w:pPr>
        <w:pStyle w:val="BookText"/>
        <w:rPr/>
      </w:pPr>
      <w:r>
        <w:rPr>
          <w:rFonts w:eastAsia="Amiri" w:cs="Amiri" w:ascii="Amiri" w:hAnsi="Amiri"/>
          <w:color w:val="111111"/>
          <w:sz w:val="28"/>
          <w:szCs w:val="28"/>
          <w:lang w:bidi="ar-SA"/>
        </w:rPr>
        <w:t>8774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قحافة بن عفيف المري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يقال إن له صحبة، و سكن دمشق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إن الدار المعروفة بابن الدجاجية في غربي سقيفة </w:t>
      </w:r>
      <w:r>
        <w:rPr>
          <w:rStyle w:val="FootnoteAnchor"/>
          <w:rtl w:val="true"/>
        </w:rPr>
        <w:footnoteReference w:id="750"/>
      </w:r>
      <w:r>
        <w:rPr>
          <w:rFonts w:ascii="Amiri" w:hAnsi="Amiri" w:eastAsia="Amiri" w:cs="Amiri"/>
          <w:color w:val="111111"/>
          <w:sz w:val="28"/>
          <w:sz w:val="28"/>
          <w:szCs w:val="28"/>
          <w:rtl w:val="true"/>
          <w:lang w:bidi="ar-SA"/>
        </w:rPr>
        <w:t>جناح دار أبي قحافة و معاوية ابني عفيف المريين و لهما صحبة</w:t>
      </w:r>
      <w:r>
        <w:rPr>
          <w:rFonts w:eastAsia="Amiri" w:cs="Amiri" w:ascii="Amiri" w:hAnsi="Amiri"/>
          <w:color w:val="111111"/>
          <w:sz w:val="28"/>
          <w:szCs w:val="28"/>
          <w:rtl w:val="true"/>
          <w:lang w:bidi="ar-SA"/>
        </w:rPr>
        <w:t xml:space="preserve">. </w:t>
      </w:r>
      <w:bookmarkStart w:id="417" w:name="pg16740_192398"/>
    </w:p>
    <w:p>
      <w:pPr>
        <w:pStyle w:val="Heading4"/>
        <w:numPr>
          <w:ilvl w:val="3"/>
          <w:numId w:val="1"/>
        </w:numPr>
        <w:rPr/>
      </w:pPr>
      <w:bookmarkStart w:id="418" w:name="__RefHeading___Toc4682078_73709187"/>
      <w:bookmarkStart w:id="419" w:name="_Toc170"/>
      <w:bookmarkEnd w:id="417"/>
      <w:bookmarkEnd w:id="418"/>
      <w:r>
        <w:rPr/>
        <w:t>8775</w:t>
      </w:r>
      <w:r>
        <w:rPr>
          <w:rtl w:val="true"/>
        </w:rPr>
        <w:t xml:space="preserve"> - </w:t>
      </w:r>
      <w:r>
        <w:rPr>
          <w:rtl w:val="true"/>
        </w:rPr>
        <w:t>أبو قدامة</w:t>
      </w:r>
      <w:bookmarkEnd w:id="419"/>
    </w:p>
    <w:p>
      <w:pPr>
        <w:pStyle w:val="BookText"/>
        <w:rPr/>
      </w:pPr>
      <w:r>
        <w:rPr>
          <w:rFonts w:ascii="Amiri" w:hAnsi="Amiri" w:eastAsia="Amiri" w:cs="Amiri"/>
          <w:color w:val="111111"/>
          <w:sz w:val="28"/>
          <w:sz w:val="28"/>
          <w:szCs w:val="28"/>
          <w:rtl w:val="true"/>
          <w:lang w:bidi="ar-SA"/>
        </w:rPr>
        <w:t>سمع أبا عبيدة،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خطبة عمر بالجابية، 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4682080_73709187"/>
      <w:bookmarkStart w:id="421" w:name="_Toc171"/>
      <w:bookmarkEnd w:id="420"/>
      <w:r>
        <w:rPr/>
        <w:t>8776</w:t>
      </w:r>
      <w:r>
        <w:rPr>
          <w:rtl w:val="true"/>
        </w:rPr>
        <w:t xml:space="preserve"> - </w:t>
      </w:r>
      <w:r>
        <w:rPr>
          <w:rtl w:val="true"/>
        </w:rPr>
        <w:t>أبو قنان هو طلحة بن أبي قنان العبدري مولاهم،</w:t>
      </w:r>
      <w:bookmarkEnd w:id="42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قنان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معاوية، و فضالة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خالد و عمرو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عبد الرّحمن بن ميسرة، حدّثني أبو قنان بن أبي قنان أنه سمع معاوية بن أبي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قردا، و يا أهل خولان، الجمعة، الجمعة، فإنا إنما نحبسها لئلا تفوتكم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عمرو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لتحضروها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قنان بن أبي قنان قال محمود و عبد الرّحمن بن ميسرة من أهل 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دحيم، حدّثنا الوليد، حدّثنا سعيد، حدّثني أبو قنان صالح بن أبي قنان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فضالة بن عبيد يقوم في النّاس يوم الجمعة فيعظهم قبل خروج معاوية، ثم يخرج معاوية فيخطب و يصلي بالناس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صالح و عبد الرّحمن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سعيد بن عبد العزيز أنّه حدّثه، حدّثنا أبو قنان هو طلحة بن أبي قنان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فضالة بن عبيد، فذكره</w:t>
      </w:r>
      <w:r>
        <w:rPr>
          <w:rFonts w:eastAsia="Amiri" w:cs="Amiri" w:ascii="Amiri" w:hAnsi="Amiri"/>
          <w:color w:val="111111"/>
          <w:sz w:val="28"/>
          <w:szCs w:val="28"/>
          <w:rtl w:val="true"/>
          <w:lang w:bidi="ar-SA"/>
        </w:rPr>
        <w:t xml:space="preserve">. </w:t>
      </w:r>
      <w:bookmarkStart w:id="422" w:name="pg16740_192399"/>
    </w:p>
    <w:p>
      <w:pPr>
        <w:pStyle w:val="BookText"/>
        <w:rPr/>
      </w:pPr>
      <w:bookmarkEnd w:id="422"/>
      <w:r>
        <w:rPr>
          <w:rFonts w:ascii="Amiri" w:hAnsi="Amiri" w:eastAsia="Amiri" w:cs="Amiri"/>
          <w:color w:val="111111"/>
          <w:sz w:val="28"/>
          <w:sz w:val="28"/>
          <w:szCs w:val="28"/>
          <w:rtl w:val="true"/>
          <w:lang w:bidi="ar-SA"/>
        </w:rPr>
        <w:t>قال ابن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أبي قنان، دمشقي، مولى بني عبد الدار، و أبوه الذي روى عنه سعيد عن أبي قنان، سمع معاوية و فضالة بن عبيد دمشقي</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4682082_73709187"/>
      <w:bookmarkStart w:id="424" w:name="_Toc172"/>
      <w:bookmarkEnd w:id="423"/>
      <w:r>
        <w:rPr/>
        <w:t>8777</w:t>
      </w:r>
      <w:r>
        <w:rPr>
          <w:rtl w:val="true"/>
        </w:rPr>
        <w:t xml:space="preserve"> - </w:t>
      </w:r>
      <w:r>
        <w:rPr>
          <w:rtl w:val="true"/>
        </w:rPr>
        <w:t>أبو قيس مولى الأزد</w:t>
      </w:r>
      <w:bookmarkEnd w:id="424"/>
    </w:p>
    <w:p>
      <w:pPr>
        <w:pStyle w:val="BookText"/>
        <w:rPr/>
      </w:pPr>
      <w:r>
        <w:rPr>
          <w:rFonts w:ascii="IRNazanin" w:hAnsi="IRNazanin" w:eastAsia="IRNazanin"/>
          <w:color w:val="111111"/>
          <w:sz w:val="28"/>
          <w:sz w:val="28"/>
          <w:szCs w:val="28"/>
          <w:rtl w:val="true"/>
          <w:lang w:bidi="fa-IR"/>
        </w:rPr>
        <w:t>سمع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4682084_73709187"/>
      <w:bookmarkStart w:id="426" w:name="_Toc173"/>
      <w:bookmarkEnd w:id="425"/>
      <w:r>
        <w:rPr/>
        <w:t>8778</w:t>
      </w:r>
      <w:r>
        <w:rPr>
          <w:rtl w:val="true"/>
        </w:rPr>
        <w:t xml:space="preserve"> - </w:t>
      </w:r>
      <w:r>
        <w:rPr>
          <w:rtl w:val="true"/>
        </w:rPr>
        <w:t>أبو قيس الدمشقي</w:t>
      </w:r>
      <w:bookmarkEnd w:id="426"/>
    </w:p>
    <w:p>
      <w:pPr>
        <w:pStyle w:val="BookText"/>
        <w:rPr/>
      </w:pPr>
      <w:r>
        <w:rPr>
          <w:rFonts w:eastAsia="Amiri" w:cs="Amiri" w:ascii="Amiri" w:hAnsi="Amiri"/>
          <w:color w:val="111111"/>
          <w:sz w:val="28"/>
          <w:szCs w:val="28"/>
          <w:lang w:bidi="ar-SA"/>
        </w:rPr>
        <w:t>8778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قيس الدمشقي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حدث عن عبادة بن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معاوية محمّد بن حازم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 أبا قيس هذا هو محمّد بن سعيد المصلوب، و لا أظن ذلك إلاّ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عبادة بن نسيّ‌، عن أبي مريم، عن ثوبان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الأذان سنة أوجب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عبادة عن أبيه أنه رأى أبا الدّرداء صلّى على مسح</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4682086_73709187"/>
      <w:bookmarkStart w:id="428" w:name="_Toc174"/>
      <w:bookmarkEnd w:id="427"/>
      <w:r>
        <w:rPr/>
        <w:t>8779</w:t>
      </w:r>
      <w:r>
        <w:rPr>
          <w:rtl w:val="true"/>
        </w:rPr>
        <w:t xml:space="preserve"> - </w:t>
      </w:r>
      <w:r>
        <w:rPr>
          <w:rtl w:val="true"/>
        </w:rPr>
        <w:t>أبو قيصر</w:t>
      </w:r>
      <w:bookmarkEnd w:id="428"/>
    </w:p>
    <w:p>
      <w:pPr>
        <w:pStyle w:val="BookText"/>
        <w:rPr/>
      </w:pPr>
      <w:r>
        <w:rPr>
          <w:rFonts w:ascii="Amiri" w:hAnsi="Amiri" w:eastAsia="Amiri" w:cs="Amiri"/>
          <w:color w:val="111111"/>
          <w:sz w:val="28"/>
          <w:sz w:val="28"/>
          <w:szCs w:val="28"/>
          <w:rtl w:val="true"/>
          <w:lang w:bidi="ar-SA"/>
        </w:rPr>
        <w:t>مولى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إلى عمر بن عبد العزيز</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سريج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العوام عن عمرو بن سمول أن أبا قيصر مولى عبد الملك اشترى جارية فوطئها، ثم وجد بها بخرة </w:t>
      </w:r>
      <w:r>
        <w:rPr>
          <w:rStyle w:val="FootnoteAnchor"/>
          <w:rtl w:val="true"/>
        </w:rPr>
        <w:footnoteReference w:id="757"/>
      </w:r>
      <w:r>
        <w:rPr>
          <w:rFonts w:ascii="Amiri" w:hAnsi="Amiri" w:eastAsia="Amiri" w:cs="Amiri"/>
          <w:color w:val="111111"/>
          <w:sz w:val="28"/>
          <w:sz w:val="28"/>
          <w:szCs w:val="28"/>
          <w:rtl w:val="true"/>
          <w:lang w:bidi="ar-SA"/>
        </w:rPr>
        <w:t>فأراد ردّها، 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قيصر، إنما التّلوّم قبل الغشيان</w:t>
      </w:r>
      <w:r>
        <w:rPr>
          <w:rFonts w:eastAsia="Amiri" w:cs="Amiri" w:ascii="Amiri" w:hAnsi="Amiri"/>
          <w:color w:val="111111"/>
          <w:sz w:val="28"/>
          <w:szCs w:val="28"/>
          <w:rtl w:val="true"/>
          <w:lang w:bidi="ar-SA"/>
        </w:rPr>
        <w:t xml:space="preserve">. </w:t>
      </w:r>
      <w:bookmarkStart w:id="429" w:name="pg16740_192400"/>
    </w:p>
    <w:p>
      <w:pPr>
        <w:pStyle w:val="Heading3"/>
        <w:numPr>
          <w:ilvl w:val="2"/>
          <w:numId w:val="1"/>
        </w:numPr>
        <w:rPr/>
      </w:pPr>
      <w:bookmarkStart w:id="430" w:name="__RefHeading___Toc4682088_73709187"/>
      <w:bookmarkStart w:id="431" w:name="_Toc175"/>
      <w:bookmarkEnd w:id="429"/>
      <w:bookmarkEnd w:id="430"/>
      <w:r>
        <w:rPr>
          <w:rtl w:val="true"/>
        </w:rPr>
        <w:t>حرف الكاف</w:t>
      </w:r>
      <w:bookmarkEnd w:id="431"/>
    </w:p>
    <w:p>
      <w:pPr>
        <w:pStyle w:val="Heading4"/>
        <w:numPr>
          <w:ilvl w:val="3"/>
          <w:numId w:val="1"/>
        </w:numPr>
        <w:rPr/>
      </w:pPr>
      <w:bookmarkStart w:id="432" w:name="__RefHeading___Toc4682090_73709187"/>
      <w:bookmarkStart w:id="433" w:name="_Toc176"/>
      <w:bookmarkEnd w:id="432"/>
      <w:r>
        <w:rPr/>
        <w:t>8780</w:t>
      </w:r>
      <w:r>
        <w:rPr>
          <w:rtl w:val="true"/>
        </w:rPr>
        <w:t xml:space="preserve"> - </w:t>
      </w:r>
      <w:r>
        <w:rPr>
          <w:rtl w:val="true"/>
        </w:rPr>
        <w:t>أبو كامل مولى الغاز بن ربيعة الحرشي</w:t>
      </w:r>
      <w:bookmarkEnd w:id="433"/>
    </w:p>
    <w:p>
      <w:pPr>
        <w:pStyle w:val="BookText"/>
        <w:rPr/>
      </w:pPr>
      <w:r>
        <w:rPr>
          <w:rFonts w:ascii="Amiri" w:hAnsi="Amiri" w:eastAsia="Amiri" w:cs="Amiri"/>
          <w:color w:val="111111"/>
          <w:sz w:val="28"/>
          <w:sz w:val="28"/>
          <w:szCs w:val="28"/>
          <w:rtl w:val="true"/>
          <w:lang w:bidi="ar-SA"/>
        </w:rPr>
        <w:t>صحب مكحولا في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سابق بن عبد اللّه البربري شيئا من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مسهر</w:t>
      </w:r>
      <w:r>
        <w:rPr>
          <w:rFonts w:eastAsia="IRNazanin" w:cs="IRNazanin"/>
          <w:color w:val="111111"/>
          <w:sz w:val="28"/>
          <w:szCs w:val="28"/>
          <w:rtl w:val="true"/>
          <w:lang w:bidi="fa-IR"/>
        </w:rPr>
        <w:t>.</w:t>
      </w:r>
    </w:p>
    <w:p>
      <w:pPr>
        <w:pStyle w:val="Heading4"/>
        <w:numPr>
          <w:ilvl w:val="3"/>
          <w:numId w:val="1"/>
        </w:numPr>
        <w:rPr/>
      </w:pPr>
      <w:bookmarkStart w:id="434" w:name="__RefHeading___Toc4682092_73709187"/>
      <w:bookmarkStart w:id="435" w:name="_Toc177"/>
      <w:bookmarkEnd w:id="434"/>
      <w:r>
        <w:rPr/>
        <w:t>8781</w:t>
      </w:r>
      <w:r>
        <w:rPr>
          <w:rtl w:val="true"/>
        </w:rPr>
        <w:t xml:space="preserve"> - </w:t>
      </w:r>
      <w:r>
        <w:rPr>
          <w:rtl w:val="true"/>
        </w:rPr>
        <w:t>أبو كبشة السّلولي</w:t>
      </w:r>
      <w:bookmarkEnd w:id="435"/>
    </w:p>
    <w:p>
      <w:pPr>
        <w:pStyle w:val="BookText"/>
        <w:rPr/>
      </w:pPr>
      <w:r>
        <w:rPr>
          <w:rFonts w:eastAsia="Amiri" w:cs="Amiri" w:ascii="Amiri" w:hAnsi="Amiri"/>
          <w:color w:val="111111"/>
          <w:sz w:val="28"/>
          <w:szCs w:val="28"/>
          <w:lang w:bidi="ar-SA"/>
        </w:rPr>
        <w:t>8781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كبشة السّلولي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روى عن عبد اللّه بن عمرو، و سهل بن الحنظلية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حسان بن عطية، و أبو سلام الخشني، و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حسان بن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أبو كبشة السّلولي و نحن في المسجد الحرام، فقام إليه مكحول و ابن أبي زكريا، و أبو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عني و لو آية، و حدّثوا عن بني إسرائيل و لا حرج، و 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 </w:t>
      </w:r>
      <w:r>
        <w:rPr>
          <w:rStyle w:val="FootnoteAnchor"/>
          <w:rtl w:val="true"/>
        </w:rPr>
        <w:footnoteReference w:id="760"/>
      </w:r>
      <w:r>
        <w:rPr>
          <w:rFonts w:ascii="Amiri" w:hAnsi="Amiri" w:eastAsia="Amiri" w:cs="Amiri"/>
          <w:color w:val="111111"/>
          <w:sz w:val="28"/>
          <w:sz w:val="28"/>
          <w:szCs w:val="28"/>
          <w:rtl w:val="true"/>
          <w:lang w:bidi="ar-SA"/>
        </w:rPr>
        <w:t>عن عبد اللّه بن عمرو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حسنة أعلاهنّ‌ منحة العنز، لا يعمل العبد بخصلة منها رجاء ثوابها و تصديق موعودها إلاّ أدخله اللّه بها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 </w:t>
      </w:r>
      <w:r>
        <w:rPr>
          <w:rStyle w:val="FootnoteAnchor"/>
          <w:rtl w:val="true"/>
        </w:rPr>
        <w:footnoteReference w:id="761"/>
      </w:r>
      <w:r>
        <w:rPr>
          <w:rFonts w:ascii="Amiri" w:hAnsi="Amiri" w:eastAsia="Amiri" w:cs="Amiri"/>
          <w:color w:val="111111"/>
          <w:sz w:val="28"/>
          <w:sz w:val="28"/>
          <w:szCs w:val="28"/>
          <w:rtl w:val="true"/>
          <w:lang w:bidi="ar-SA"/>
        </w:rPr>
        <w:t xml:space="preserve">عن سهل بن الحنظليّة قال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صلّينا العصر مع رسول اللّه صلى اللّه عليه و سلّم مسيره إلى حنين، و أمر النّاس فنزلوا و عسكروا، و أقبل </w:t>
      </w:r>
    </w:p>
    <w:p>
      <w:pPr>
        <w:pStyle w:val="BookText"/>
        <w:rPr/>
      </w:pPr>
      <w:r>
        <w:rPr>
          <w:rFonts w:ascii="Amiri" w:hAnsi="Amiri" w:eastAsia="Amiri" w:cs="Amiri"/>
          <w:color w:val="111111"/>
          <w:sz w:val="28"/>
          <w:sz w:val="28"/>
          <w:szCs w:val="28"/>
          <w:rtl w:val="true"/>
          <w:lang w:bidi="ar-SA"/>
        </w:rPr>
        <w:t>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خرجت بين أيديكم حتى أشرفت على جبل كذا و كذا، فإذا بهوازن على بكرة أبيها، بظعنها و نعمها و شائها </w:t>
      </w:r>
      <w:r>
        <w:rPr>
          <w:rStyle w:val="FootnoteAnchor"/>
          <w:rtl w:val="true"/>
        </w:rPr>
        <w:footnoteReference w:id="763"/>
      </w:r>
      <w:r>
        <w:rPr>
          <w:rFonts w:ascii="Amiri" w:hAnsi="Amiri" w:eastAsia="Amiri" w:cs="Amiri"/>
          <w:color w:val="111111"/>
          <w:sz w:val="28"/>
          <w:sz w:val="28"/>
          <w:szCs w:val="28"/>
          <w:rtl w:val="true"/>
          <w:lang w:bidi="ar-SA"/>
        </w:rPr>
        <w:t>،فتبسّم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غنيمة </w:t>
      </w:r>
      <w:r>
        <w:rPr>
          <w:rStyle w:val="FootnoteAnchor"/>
          <w:rtl w:val="true"/>
        </w:rPr>
        <w:footnoteReference w:id="764"/>
      </w:r>
      <w:r>
        <w:rPr>
          <w:rFonts w:ascii="Amiri" w:hAnsi="Amiri" w:eastAsia="Amiri" w:cs="Amiri"/>
          <w:color w:val="111111"/>
          <w:sz w:val="28"/>
          <w:sz w:val="28"/>
          <w:szCs w:val="28"/>
          <w:rtl w:val="true"/>
          <w:lang w:bidi="ar-SA"/>
        </w:rPr>
        <w:t>المسلمين غدا إن شاء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كبشة دمشق في ولاية عبد الملك، فقال له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لعلك قدمت تسأل أمير المؤمنين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 أحدا شيئا بعد الذي حدّثني سهل بن الحنظليّة‌؟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رسول اللّه صلى اللّه عليه و سلّم عيينة بن بدر و الأقرع بن حابس فسألاه فدعا معاوية فأمره بشيء لا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معاوية في الصحيفتين، فألقى إلى عيينة بن بدر إحداهما، و كان أحلم الرجلين، فربطها في يد عمامته، و ألقى الأخرى إلى الأقرع بن حابس 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الذي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وافد قومي إن أنا أتيتهم بصحيفة أحملها لا أعلم ما فيها كصحيفة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سلّم مقبل على رجل يحدّثه، فلما سمع مقالته أخذ الصحيفة ففضّها، فإذا فيها الذي أمر به، فألقاها ثم قام و تبعته حتى مرّ بباب المسجد، فإذا بعير مناخ،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 البعير؟ فابتغي فلم يوجد،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هذه البهائم، اركبوها صحاحا و كلوها سمانا، ثم تبعته حتى دخل منزله، فقال كالمتسخّط‍‌ أنفا</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يسأل الناس عن ظهر الغنى، فإنّما يستكثر من جمر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ظهر الغنى‌؟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 أنّ‌ عند أهلك ما يغدّيهم أو يعشّيهم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 أحدا شيئا بعد 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كبشة السّلولي روى عن عبد اللّه بن عمرو بن العاص، و ثوبان، و سهل بن الحنظلية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عطية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أنه يسمى</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أبو زرعة الطبقة الثانية من تابعي أهل الشام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436" w:name="pg16740_192402"/>
    </w:p>
    <w:p>
      <w:pPr>
        <w:pStyle w:val="BookText"/>
        <w:rPr/>
      </w:pPr>
      <w:bookmarkEnd w:id="436"/>
      <w:r>
        <w:rPr>
          <w:rFonts w:ascii="Amiri" w:hAnsi="Amiri" w:eastAsia="Amiri" w:cs="Amiri"/>
          <w:color w:val="111111"/>
          <w:sz w:val="28"/>
          <w:sz w:val="28"/>
          <w:szCs w:val="28"/>
          <w:rtl w:val="true"/>
          <w:lang w:bidi="ar-SA"/>
        </w:rPr>
        <w:t xml:space="preserve">و ذكره ابن سميع في الطبقة الثالثة </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كبشة السّلولي من قيس، قدم على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العجلي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كبشة السّلولي شامي تابعي ثقة</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4682094_73709187"/>
      <w:bookmarkStart w:id="438" w:name="_Toc178"/>
      <w:bookmarkEnd w:id="437"/>
      <w:r>
        <w:rPr/>
        <w:t>8782</w:t>
      </w:r>
      <w:r>
        <w:rPr>
          <w:rtl w:val="true"/>
        </w:rPr>
        <w:t xml:space="preserve"> - </w:t>
      </w:r>
      <w:r>
        <w:rPr>
          <w:rtl w:val="true"/>
        </w:rPr>
        <w:t>أبو كثير الحارثي الداراني</w:t>
      </w:r>
      <w:bookmarkEnd w:id="438"/>
    </w:p>
    <w:p>
      <w:pPr>
        <w:pStyle w:val="BookText"/>
        <w:rPr/>
      </w:pPr>
      <w:r>
        <w:rPr>
          <w:rFonts w:ascii="Amiri" w:hAnsi="Amiri" w:eastAsia="Amiri" w:cs="Amiri"/>
          <w:color w:val="111111"/>
          <w:sz w:val="28"/>
          <w:sz w:val="28"/>
          <w:szCs w:val="28"/>
          <w:rtl w:val="true"/>
          <w:lang w:bidi="ar-SA"/>
        </w:rPr>
        <w:t xml:space="preserve">روى عن أبي هريرة، و خرشة </w:t>
      </w:r>
      <w:r>
        <w:rPr>
          <w:rStyle w:val="FootnoteAnchor"/>
          <w:rtl w:val="true"/>
        </w:rPr>
        <w:footnoteReference w:id="771"/>
      </w:r>
      <w:r>
        <w:rPr>
          <w:rFonts w:ascii="IRNazanin" w:hAnsi="IRNazanin" w:eastAsia="IRNazanin"/>
          <w:color w:val="111111"/>
          <w:sz w:val="28"/>
          <w:sz w:val="28"/>
          <w:szCs w:val="28"/>
          <w:rtl w:val="true"/>
          <w:lang w:bidi="fa-IR"/>
        </w:rPr>
        <w:t>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عمرو كلثوم بن زياد الحارثي، و ثابت بن العجلان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زرعة في الطبقة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w:t>
      </w:r>
      <w:r>
        <w:rPr>
          <w:rStyle w:val="FootnoteAnchor"/>
          <w:rtl w:val="true"/>
        </w:rPr>
        <w:footnoteReference w:id="772"/>
      </w:r>
      <w:r>
        <w:rPr>
          <w:rFonts w:ascii="Amiri" w:hAnsi="Amiri" w:eastAsia="Amiri" w:cs="Amiri"/>
          <w:color w:val="111111"/>
          <w:sz w:val="28"/>
          <w:sz w:val="28"/>
          <w:szCs w:val="28"/>
          <w:rtl w:val="true"/>
          <w:lang w:bidi="ar-SA"/>
        </w:rPr>
        <w:t>عن خرشة بن الحارث المحاربي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ستكون بعدي فتن النّائم فيها خير من اليقظان، و القاعد فيها خير من القائم، و القائم فيها خير من الماشي، فمن أتت عليه فليأخذ سيفه، ثمّ‌ ليمش إلى صفاة </w:t>
      </w:r>
      <w:r>
        <w:rPr>
          <w:rStyle w:val="FootnoteAnchor"/>
          <w:rtl w:val="true"/>
        </w:rPr>
        <w:footnoteReference w:id="773"/>
      </w:r>
      <w:r>
        <w:rPr>
          <w:rFonts w:ascii="Amiri" w:hAnsi="Amiri" w:eastAsia="Amiri" w:cs="Amiri"/>
          <w:color w:val="111111"/>
          <w:sz w:val="28"/>
          <w:sz w:val="28"/>
          <w:szCs w:val="28"/>
          <w:rtl w:val="true"/>
          <w:lang w:bidi="ar-SA"/>
        </w:rPr>
        <w:t>فليضربها به حتى ينكسر، ثم ليضطجع بها حتى تجلى عمّا انجلت عليه</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4682096_73709187"/>
      <w:bookmarkStart w:id="440" w:name="_Toc179"/>
      <w:bookmarkEnd w:id="439"/>
      <w:r>
        <w:rPr/>
        <w:t>8783</w:t>
      </w:r>
      <w:r>
        <w:rPr>
          <w:rtl w:val="true"/>
        </w:rPr>
        <w:t xml:space="preserve"> - </w:t>
      </w:r>
      <w:r>
        <w:rPr>
          <w:rtl w:val="true"/>
        </w:rPr>
        <w:t>أبو كرب العراقي</w:t>
      </w:r>
      <w:bookmarkEnd w:id="440"/>
    </w:p>
    <w:p>
      <w:pPr>
        <w:pStyle w:val="BookText"/>
        <w:rPr/>
      </w:pPr>
      <w:r>
        <w:rPr>
          <w:rFonts w:ascii="Amiri" w:hAnsi="Amiri" w:eastAsia="Amiri" w:cs="Amiri"/>
          <w:color w:val="111111"/>
          <w:sz w:val="28"/>
          <w:sz w:val="28"/>
          <w:szCs w:val="28"/>
          <w:rtl w:val="true"/>
          <w:lang w:bidi="ar-SA"/>
        </w:rPr>
        <w:t xml:space="preserve">قدم دمشق غازيا و استشهد في قتال حرران </w:t>
      </w:r>
      <w:r>
        <w:rPr>
          <w:rStyle w:val="FootnoteAnchor"/>
          <w:rtl w:val="true"/>
        </w:rPr>
        <w:footnoteReference w:id="774"/>
      </w:r>
      <w:r>
        <w:rPr>
          <w:rFonts w:ascii="Amiri" w:hAnsi="Amiri" w:eastAsia="Amiri" w:cs="Amiri"/>
          <w:color w:val="111111"/>
          <w:sz w:val="28"/>
          <w:sz w:val="28"/>
          <w:szCs w:val="28"/>
          <w:rtl w:val="true"/>
          <w:lang w:bidi="ar-SA"/>
        </w:rPr>
        <w:t>عام حاصر مسلمة بن عبد الملك القسطنطينية،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سمعت عبد الرّحمن بن يزيد بن جابر يذكر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نفرا من أهل دمشق كان يسميهم بأسمائهم، فيهم رجل كنيته أبو كرب </w:t>
      </w:r>
      <w:r>
        <w:rPr>
          <w:rStyle w:val="FootnoteAnchor"/>
          <w:rtl w:val="true"/>
        </w:rPr>
        <w:footnoteReference w:id="775"/>
      </w:r>
      <w:r>
        <w:rPr>
          <w:rFonts w:ascii="Amiri" w:hAnsi="Amiri" w:eastAsia="Amiri" w:cs="Amiri"/>
          <w:color w:val="111111"/>
          <w:sz w:val="28"/>
          <w:sz w:val="28"/>
          <w:szCs w:val="28"/>
          <w:rtl w:val="true"/>
          <w:lang w:bidi="ar-SA"/>
        </w:rPr>
        <w:t xml:space="preserve">،كان أصاب دما بالعراق فاستفتى جماعة من الفقهاء، فاجتمع قولهم أنّهم لا يعرفون وجها إذا لم </w:t>
      </w:r>
      <w:bookmarkStart w:id="441" w:name="pg16740_192403"/>
    </w:p>
    <w:p>
      <w:pPr>
        <w:pStyle w:val="BookText"/>
        <w:rPr/>
      </w:pPr>
      <w:bookmarkEnd w:id="441"/>
      <w:r>
        <w:rPr>
          <w:rFonts w:ascii="Amiri" w:hAnsi="Amiri" w:eastAsia="Amiri" w:cs="Amiri"/>
          <w:color w:val="111111"/>
          <w:sz w:val="28"/>
          <w:sz w:val="28"/>
          <w:szCs w:val="28"/>
          <w:rtl w:val="true"/>
          <w:lang w:bidi="ar-SA"/>
        </w:rPr>
        <w:t>يعرف ولي الدم إلاّ أن يجاهد في سبيل اللّه حتى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تلك حاله يغزو و يطلب القتل في اللّه حتى خرج هؤلاء النفر و ساروا حتى إذا كانوا في بعض طريقهم خرج خارج منهم ليأتي بعنب فإذا بقبّة ذهب عليها جلال أخضر حرير، و إذا فيها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يخبر عمّا رأى من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فأنا زوجتك، و أنت قادم علينا يوم كذا، و معك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سمّت أولئك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و لم يأت بعنب و أخبرهم بما رأى، فكتب وصيّته و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 شراحيل بن عبيدة و أصحابه، فكان من مصيبتهم ما كان، ثم أمر بانصراف النّاس إلى المرج الذي رجعت إليهم فيه برجان </w:t>
      </w:r>
      <w:r>
        <w:rPr>
          <w:rStyle w:val="FootnoteAnchor"/>
          <w:rtl w:val="true"/>
        </w:rPr>
        <w:footnoteReference w:id="776"/>
      </w:r>
      <w:r>
        <w:rPr>
          <w:rFonts w:ascii="Amiri" w:hAnsi="Amiri" w:eastAsia="Amiri" w:cs="Amiri"/>
          <w:color w:val="111111"/>
          <w:sz w:val="28"/>
          <w:sz w:val="28"/>
          <w:szCs w:val="28"/>
          <w:rtl w:val="true"/>
          <w:lang w:bidi="ar-SA"/>
        </w:rPr>
        <w:t>فاقتتلوا قتالا شديدا، فقتل هؤلاء النفر جميعا، فيهم أبو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أرسلت برجان النار على ذلك المرج و على قتلى المسلمين، فحرقت ما حرقت، و انتهت إلى أبي كرب و أصحابه، فأطافت بهم، و لم تأكل النّار منهم أحدا</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4682098_73709187"/>
      <w:bookmarkStart w:id="443" w:name="_Toc180"/>
      <w:bookmarkEnd w:id="442"/>
      <w:r>
        <w:rPr/>
        <w:t>8784</w:t>
      </w:r>
      <w:r>
        <w:rPr>
          <w:rtl w:val="true"/>
        </w:rPr>
        <w:t xml:space="preserve"> - </w:t>
      </w:r>
      <w:r>
        <w:rPr>
          <w:rtl w:val="true"/>
        </w:rPr>
        <w:t>أبو كرب</w:t>
      </w:r>
      <w:bookmarkEnd w:id="443"/>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الكلاعي أنه كان فيمن نهب خزائن الوليد بن يزيد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القوم الذين دخلوا يريدون قتل الوليد بن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فيمن نهب خزائنه بدمشق، فدخلت إلى خزانة لهم فرأيت فيها سفطا </w:t>
      </w:r>
      <w:r>
        <w:rPr>
          <w:rStyle w:val="FootnoteAnchor"/>
          <w:rtl w:val="true"/>
        </w:rPr>
        <w:footnoteReference w:id="778"/>
      </w:r>
      <w:r>
        <w:rPr>
          <w:rFonts w:ascii="Amiri" w:hAnsi="Amiri" w:eastAsia="Amiri" w:cs="Amiri"/>
          <w:color w:val="111111"/>
          <w:sz w:val="28"/>
          <w:sz w:val="28"/>
          <w:szCs w:val="28"/>
          <w:rtl w:val="true"/>
          <w:lang w:bidi="ar-SA"/>
        </w:rPr>
        <w:t>مرفوعا، فأخذته،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غناي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 جعلته بين يدي، و خرجت من باب توما، فعدلت عن يميني، و فتحت قفله فإذا أنا بحريرة </w:t>
      </w:r>
      <w:r>
        <w:rPr>
          <w:rStyle w:val="FootnoteAnchor"/>
          <w:rtl w:val="true"/>
        </w:rPr>
        <w:footnoteReference w:id="779"/>
      </w:r>
      <w:r>
        <w:rPr>
          <w:rFonts w:ascii="Amiri" w:hAnsi="Amiri" w:eastAsia="Amiri" w:cs="Amiri"/>
          <w:color w:val="111111"/>
          <w:sz w:val="28"/>
          <w:sz w:val="28"/>
          <w:szCs w:val="28"/>
          <w:rtl w:val="true"/>
          <w:lang w:bidi="ar-SA"/>
        </w:rPr>
        <w:t>في داخلها رأس مكتوب على بطاقة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فحفرت له بسيفي حتى واريته</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4682100_73709187"/>
      <w:bookmarkStart w:id="445" w:name="_Toc181"/>
      <w:bookmarkEnd w:id="444"/>
      <w:r>
        <w:rPr>
          <w:rtl w:val="true"/>
        </w:rPr>
        <w:t>حرف اللام</w:t>
      </w:r>
      <w:bookmarkEnd w:id="445"/>
    </w:p>
    <w:p>
      <w:pPr>
        <w:pStyle w:val="Heading4"/>
        <w:numPr>
          <w:ilvl w:val="3"/>
          <w:numId w:val="1"/>
        </w:numPr>
        <w:rPr/>
      </w:pPr>
      <w:bookmarkStart w:id="446" w:name="__RefHeading___Toc4682102_73709187"/>
      <w:bookmarkStart w:id="447" w:name="_Toc182"/>
      <w:bookmarkEnd w:id="446"/>
      <w:r>
        <w:rPr/>
        <w:t>8785</w:t>
      </w:r>
      <w:r>
        <w:rPr>
          <w:rtl w:val="true"/>
        </w:rPr>
        <w:t xml:space="preserve"> - </w:t>
      </w:r>
      <w:r>
        <w:rPr>
          <w:rtl w:val="true"/>
        </w:rPr>
        <w:t>أبو لبيد الأشعري</w:t>
      </w:r>
      <w:bookmarkEnd w:id="44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 شهر بن حوشب، أدرك الصحابة، و كان ورعا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صحب كعبا، و هو الذي دفع إليه كعب الكتاب الذي وجد عند قبر دانيال، و أمره أن يقذفه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w:t>
      </w:r>
      <w:r>
        <w:rPr>
          <w:rStyle w:val="FootnoteAnchor"/>
          <w:rtl w:val="true"/>
        </w:rPr>
        <w:footnoteReference w:id="780"/>
      </w:r>
      <w:r>
        <w:rPr>
          <w:rFonts w:ascii="Amiri" w:hAnsi="Amiri" w:eastAsia="Amiri" w:cs="Amiri"/>
          <w:color w:val="111111"/>
          <w:sz w:val="28"/>
          <w:sz w:val="28"/>
          <w:szCs w:val="28"/>
          <w:rtl w:val="true"/>
          <w:lang w:bidi="ar-SA"/>
        </w:rPr>
        <w:t xml:space="preserve">مطرف بن مالك </w:t>
      </w:r>
      <w:r>
        <w:rPr>
          <w:rStyle w:val="FootnoteAnchor"/>
          <w:rtl w:val="true"/>
        </w:rPr>
        <w:footnoteReference w:id="781"/>
      </w:r>
      <w:r>
        <w:rPr>
          <w:rFonts w:ascii="IRNazanin" w:hAnsi="IRNazanin" w:eastAsia="IRNazanin"/>
          <w:color w:val="111111"/>
          <w:sz w:val="28"/>
          <w:sz w:val="28"/>
          <w:szCs w:val="28"/>
          <w:rtl w:val="true"/>
          <w:lang w:bidi="fa-IR"/>
        </w:rPr>
        <w:t xml:space="preserve">قال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فتح تستر </w:t>
      </w:r>
      <w:r>
        <w:rPr>
          <w:rStyle w:val="FootnoteAnchor"/>
          <w:rtl w:val="true"/>
        </w:rPr>
        <w:footnoteReference w:id="783"/>
      </w:r>
      <w:r>
        <w:rPr>
          <w:rFonts w:ascii="Amiri" w:hAnsi="Amiri" w:eastAsia="Amiri" w:cs="Amiri"/>
          <w:color w:val="111111"/>
          <w:sz w:val="28"/>
          <w:sz w:val="28"/>
          <w:szCs w:val="28"/>
          <w:rtl w:val="true"/>
          <w:lang w:bidi="ar-SA"/>
        </w:rPr>
        <w:t xml:space="preserve">مع الأشعري </w:t>
      </w:r>
      <w:r>
        <w:rPr>
          <w:rStyle w:val="FootnoteAnchor"/>
          <w:rtl w:val="true"/>
        </w:rPr>
        <w:footnoteReference w:id="784"/>
      </w:r>
      <w:r>
        <w:rPr>
          <w:rFonts w:ascii="Amiri" w:hAnsi="Amiri" w:eastAsia="Amiri" w:cs="Amiri"/>
          <w:color w:val="111111"/>
          <w:sz w:val="28"/>
          <w:sz w:val="28"/>
          <w:szCs w:val="28"/>
          <w:rtl w:val="true"/>
          <w:lang w:bidi="ar-SA"/>
        </w:rPr>
        <w:t xml:space="preserve">فأصبنا قبر دانيال بالسوس </w:t>
      </w:r>
      <w:r>
        <w:rPr>
          <w:rStyle w:val="FootnoteAnchor"/>
          <w:rtl w:val="true"/>
        </w:rPr>
        <w:footnoteReference w:id="785"/>
      </w:r>
      <w:r>
        <w:rPr>
          <w:rFonts w:ascii="Amiri" w:hAnsi="Amiri" w:eastAsia="Amiri" w:cs="Amiri"/>
          <w:color w:val="111111"/>
          <w:sz w:val="28"/>
          <w:sz w:val="28"/>
          <w:szCs w:val="28"/>
          <w:rtl w:val="true"/>
          <w:lang w:bidi="ar-SA"/>
        </w:rPr>
        <w:t xml:space="preserve">،و كانوا إذا استقوا استخرجوه فاستسقوا به، و كان فيما وجدوا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ريطتين من كتان، و أصبنا معه ربعة</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فيها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خبر رجل نصراني يسمى نعيما وهب الرّيطة إلاّ الكتاب، ثم في إسلامه، ثم في قراءة ذلك الكتاب حتى أتى على ذلك المكان وَ مَنْ‌ يَبْتَغِ‌ غَيْرَ الْإِسْلاٰمِ‌ دِيناً فَلَنْ‌ يُقْبَلَ‌ مِنْهُ‌ وَ هُوَ فِي الْآخِرَةِ‌ مِنَ‌ الْخٰاسِرِينَ‌ </w:t>
      </w:r>
      <w:r>
        <w:rPr>
          <w:rStyle w:val="FootnoteAnchor"/>
          <w:rtl w:val="true"/>
        </w:rPr>
        <w:footnoteReference w:id="787"/>
      </w:r>
      <w:r>
        <w:rPr>
          <w:rFonts w:ascii="Amiri" w:hAnsi="Amiri" w:eastAsia="Amiri" w:cs="Amiri"/>
          <w:color w:val="111111"/>
          <w:sz w:val="28"/>
          <w:sz w:val="28"/>
          <w:szCs w:val="28"/>
          <w:rtl w:val="true"/>
          <w:lang w:bidi="ar-SA"/>
        </w:rPr>
        <w:t>فأسلم منهم يومئذ اثنان و أربعون حبرا، و ذلك في خلافة معاوية ففرض لهم معاوية و أعطاهم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أبو تميمة أن عمر كتب إلى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اغسله بالسدر و ماء الريحان، و أن تصلي عليه، فإنه نبي دعا ربه ألاّ يواريه </w:t>
      </w:r>
      <w:r>
        <w:rPr>
          <w:rStyle w:val="FootnoteAnchor"/>
          <w:rtl w:val="true"/>
        </w:rPr>
        <w:footnoteReference w:id="788"/>
      </w:r>
      <w:r>
        <w:rPr>
          <w:rFonts w:ascii="IRNazanin" w:hAnsi="IRNazanin" w:eastAsia="IRNazanin"/>
          <w:color w:val="111111"/>
          <w:sz w:val="28"/>
          <w:sz w:val="28"/>
          <w:szCs w:val="28"/>
          <w:rtl w:val="true"/>
          <w:lang w:bidi="fa-IR"/>
        </w:rPr>
        <w:t>إلاّ المسلمون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قرة </w:t>
      </w:r>
      <w:r>
        <w:rPr>
          <w:rStyle w:val="FootnoteAnchor"/>
          <w:rtl w:val="true"/>
        </w:rPr>
        <w:footnoteReference w:id="7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تذاكرنا الكتاب إلى ما صار، فمرّ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سقطتم، إن الكتاب كان عند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احتضر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رجل ائتمنه على أمانة يؤديها؟ قال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 لي يكنى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فإذا بلغت موضع كذا و كذا فادفنه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في خلاف الرجل، و علم كعب أنه لم يفعل، ثم إنه فعل، فانفرج الماء، فقذفه فيه، و رجع إلى كعب فعلم أنه قد 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التوراة كما أنزلها اللّه</w:t>
      </w:r>
      <w:r>
        <w:rPr>
          <w:rFonts w:eastAsia="Amiri" w:cs="Amiri" w:ascii="Amiri" w:hAnsi="Amiri"/>
          <w:color w:val="111111"/>
          <w:sz w:val="28"/>
          <w:szCs w:val="28"/>
          <w:rtl w:val="true"/>
          <w:lang w:bidi="ar-SA"/>
        </w:rPr>
        <w:t xml:space="preserve">. </w:t>
      </w:r>
      <w:bookmarkStart w:id="448" w:name="pg16740_192405"/>
    </w:p>
    <w:p>
      <w:pPr>
        <w:pStyle w:val="Heading4"/>
        <w:numPr>
          <w:ilvl w:val="3"/>
          <w:numId w:val="1"/>
        </w:numPr>
        <w:rPr/>
      </w:pPr>
      <w:bookmarkStart w:id="449" w:name="__RefHeading___Toc4682104_73709187"/>
      <w:bookmarkStart w:id="450" w:name="_Toc183"/>
      <w:bookmarkEnd w:id="448"/>
      <w:bookmarkEnd w:id="449"/>
      <w:r>
        <w:rPr/>
        <w:t>8786</w:t>
      </w:r>
      <w:r>
        <w:rPr>
          <w:rtl w:val="true"/>
        </w:rPr>
        <w:t xml:space="preserve"> - </w:t>
      </w:r>
      <w:r>
        <w:rPr>
          <w:rtl w:val="true"/>
        </w:rPr>
        <w:t xml:space="preserve">أبو لبيد </w:t>
      </w:r>
      <w:r>
        <w:rPr>
          <w:rtl w:val="true"/>
        </w:rPr>
        <w:t xml:space="preserve">- </w:t>
      </w:r>
      <w:r>
        <w:rPr>
          <w:rtl w:val="true"/>
        </w:rPr>
        <w:t xml:space="preserve">كاتب القاضي أبي زرعة </w:t>
      </w:r>
      <w:r>
        <w:rPr>
          <w:rtl w:val="true"/>
        </w:rPr>
        <w:t xml:space="preserve">- </w:t>
      </w:r>
      <w:r>
        <w:rPr>
          <w:rtl w:val="true"/>
        </w:rPr>
        <w:t xml:space="preserve">محمّد بن عثمان </w:t>
      </w:r>
      <w:r>
        <w:rPr>
          <w:rtl w:val="true"/>
        </w:rPr>
        <w:t>-</w:t>
      </w:r>
      <w:r>
        <w:rPr>
          <w:rtl w:val="true"/>
        </w:rPr>
        <w:t>قاضي دمشق</w:t>
      </w:r>
      <w:r>
        <w:rPr>
          <w:rtl w:val="true"/>
        </w:rPr>
        <w:t>-</w:t>
      </w:r>
      <w:bookmarkEnd w:id="450"/>
    </w:p>
    <w:p>
      <w:pPr>
        <w:pStyle w:val="BookText"/>
        <w:rPr/>
      </w:pPr>
      <w:r>
        <w:rPr>
          <w:rFonts w:eastAsia="Amiri" w:cs="Amiri" w:ascii="Amiri" w:hAnsi="Amiri"/>
          <w:color w:val="111111"/>
          <w:sz w:val="28"/>
          <w:szCs w:val="28"/>
          <w:lang w:bidi="ar-SA"/>
        </w:rPr>
        <w:t>8786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القاضي 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الطيب الحوراني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لبيد كاتب محمّد بن عثمان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لشريح القاضي جارية، و كان يحب أن يطأها و لا يمكنه من امرأته، فواعدها يوما، فدخلت معه البيت، و فطنت امرأته، فأقبلت إليه، فلما أحس بها وثب فلبس قباء الجارية و لبست الجارية قميصه، و جلس كأنه يشبر البساط‍‌،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أشبر هذا البساط‍‌، زعمت الملعونة أن عرضه أكثر من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قباها عليك، و قميصك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أعجب أنا أيضا</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4682106_73709187"/>
      <w:bookmarkStart w:id="452" w:name="_Toc184"/>
      <w:bookmarkEnd w:id="451"/>
      <w:r>
        <w:rPr/>
        <w:t>8787</w:t>
      </w:r>
      <w:r>
        <w:rPr>
          <w:rtl w:val="true"/>
        </w:rPr>
        <w:t xml:space="preserve"> - </w:t>
      </w:r>
      <w:r>
        <w:rPr>
          <w:rtl w:val="true"/>
        </w:rPr>
        <w:t>أبو لهب و هو لقب، و اسمه</w:t>
      </w:r>
      <w:r>
        <w:rPr>
          <w:rtl w:val="true"/>
        </w:rPr>
        <w:t xml:space="preserve">: </w:t>
      </w:r>
      <w:r>
        <w:rPr>
          <w:rtl w:val="true"/>
        </w:rPr>
        <w:t>عبد العزّى بن عبد المطّلب بن هاشم</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عتبة، و أبو عتيبة، و أبو معتّب</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،القرشي، الهاشمي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عمّ‌ النبي صلى اللّه عليه و سلّم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الشراة من أعمال دمشق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هبّار بن الأسود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لهب و ابنه عتيبة </w:t>
      </w:r>
      <w:r>
        <w:rPr>
          <w:rStyle w:val="FootnoteAnchor"/>
          <w:rtl w:val="true"/>
        </w:rPr>
        <w:footnoteReference w:id="795"/>
      </w:r>
      <w:r>
        <w:rPr>
          <w:rFonts w:ascii="Amiri" w:hAnsi="Amiri" w:eastAsia="Amiri" w:cs="Amiri"/>
          <w:color w:val="111111"/>
          <w:sz w:val="28"/>
          <w:sz w:val="28"/>
          <w:szCs w:val="28"/>
          <w:rtl w:val="true"/>
          <w:lang w:bidi="ar-SA"/>
        </w:rPr>
        <w:t xml:space="preserve">تجهزا إلى الشّام، و تجهزت معهما، فقال ابنه عتيبة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لأنطلقنّ‌ إلى محمّد فلأوذينّه في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هو يكفر بالذي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Style w:val="FootnoteAnchor"/>
          <w:rtl w:val="true"/>
        </w:rPr>
        <w:footnoteReference w:id="797"/>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سلّط‍‌ </w:t>
      </w:r>
      <w:r>
        <w:rPr>
          <w:rStyle w:val="FootnoteAnchor"/>
          <w:rtl w:val="true"/>
        </w:rPr>
        <w:footnoteReference w:id="798"/>
      </w:r>
      <w:r>
        <w:rPr>
          <w:rFonts w:ascii="Amiri" w:hAnsi="Amiri" w:eastAsia="Amiri" w:cs="Amiri"/>
          <w:color w:val="111111"/>
          <w:sz w:val="28"/>
          <w:sz w:val="28"/>
          <w:szCs w:val="28"/>
          <w:rtl w:val="true"/>
          <w:lang w:bidi="ar-SA"/>
        </w:rPr>
        <w:t>عليه كلبا من كلابك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عنه، فرجع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p>
    <w:p>
      <w:pPr>
        <w:pStyle w:val="BookText"/>
        <w:rPr/>
      </w:pPr>
      <w:r>
        <w:rPr>
          <w:rFonts w:ascii="Amiri" w:hAnsi="Amiri" w:eastAsia="Amiri" w:cs="Amiri"/>
          <w:color w:val="111111"/>
          <w:sz w:val="28"/>
          <w:sz w:val="28"/>
          <w:szCs w:val="28"/>
          <w:rtl w:val="true"/>
          <w:lang w:bidi="ar-SA"/>
        </w:rPr>
        <w:t>ما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بالذي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سلّط‍‌ عليه كلبا من كلابك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اللّه ما آمن عليك دعاءه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حتى نزلنا الشّراة و هي مأسدة، فنزلنا إلى صومعة راهب،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ما أنزلكم هذه البلاد؟ فإنما يسرح الأسد فيها كما يسرح الغنم </w:t>
      </w:r>
      <w:r>
        <w:rPr>
          <w:rStyle w:val="FootnoteAnchor"/>
          <w:rtl w:val="true"/>
        </w:rPr>
        <w:footnoteReference w:id="800"/>
      </w:r>
      <w:r>
        <w:rPr>
          <w:rFonts w:ascii="Amiri" w:hAnsi="Amiri" w:eastAsia="Amiri" w:cs="Amiri"/>
          <w:color w:val="111111"/>
          <w:sz w:val="28"/>
          <w:sz w:val="28"/>
          <w:szCs w:val="28"/>
          <w:rtl w:val="true"/>
          <w:lang w:bidi="ar-SA"/>
        </w:rPr>
        <w:t>فقال لنا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عرفتم كبر سنّي و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أبا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دعا على ابني دعوة و اللّه ما آمنها عليه، فاجمعوا متاعكم إلى هذه الصومعة، و افرشوا لابني عليها، ثم افرشوا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فجمعنا المتاع ثم فرشنا له عليه، و فرشنا حوله، فبتنا نحن حوله، و أبو لهب معنا أسفل، و بات هو فوق المتاع، فجاء الأسد فشمّ‌ وجوهنا فلما لم يجد ما يريد تقبّض فوثب وثبة فإذا هو فوق المتاع، ثم هزمه </w:t>
      </w:r>
      <w:r>
        <w:rPr>
          <w:rStyle w:val="FootnoteAnchor"/>
          <w:rtl w:val="true"/>
        </w:rPr>
        <w:footnoteReference w:id="801"/>
      </w:r>
      <w:r>
        <w:rPr>
          <w:rFonts w:ascii="Amiri" w:hAnsi="Amiri" w:eastAsia="Amiri" w:cs="Amiri"/>
          <w:color w:val="111111"/>
          <w:sz w:val="28"/>
          <w:sz w:val="28"/>
          <w:szCs w:val="28"/>
          <w:rtl w:val="true"/>
          <w:lang w:bidi="ar-SA"/>
        </w:rPr>
        <w:t xml:space="preserve">هزمة ففسخ </w:t>
      </w:r>
      <w:r>
        <w:rPr>
          <w:rStyle w:val="FootnoteAnchor"/>
          <w:rtl w:val="true"/>
        </w:rPr>
        <w:footnoteReference w:id="802"/>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ينفلت من دعوة محمّد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كنّاه عبد المطّلب أبا لهب من حسنه، لأنه كان يتلهّب من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يقول أبو طالب يحرّضه على نصر النبي صلى اللّه عليه و سلّم و منعه، و يعاتبه على خذلانه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Style w:val="FootnoteAnchor"/>
          <w:rtl w:val="true"/>
        </w:rPr>
        <w:footnoteReference w:id="805"/>
      </w:r>
      <w:r>
        <w:rPr>
          <w:rFonts w:ascii="Amiri" w:hAnsi="Amiri" w:eastAsia="Amiri" w:cs="Amiri"/>
          <w:color w:val="111111"/>
          <w:sz w:val="28"/>
          <w:sz w:val="28"/>
          <w:szCs w:val="28"/>
          <w:rtl w:val="true"/>
          <w:lang w:bidi="ar-SA"/>
        </w:rPr>
        <w:t xml:space="preserve">امرأ أبو عتيبة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معزل </w:t>
      </w:r>
      <w:r>
        <w:rPr>
          <w:rStyle w:val="FootnoteAnchor"/>
          <w:rtl w:val="true"/>
        </w:rPr>
        <w:footnoteReference w:id="806"/>
      </w:r>
      <w:r>
        <w:rPr>
          <w:rFonts w:ascii="Amiri" w:hAnsi="Amiri" w:eastAsia="Amiri" w:cs="Amiri"/>
          <w:color w:val="111111"/>
          <w:sz w:val="28"/>
          <w:sz w:val="28"/>
          <w:szCs w:val="28"/>
          <w:rtl w:val="true"/>
          <w:lang w:bidi="ar-SA"/>
        </w:rPr>
        <w:t>من أن يسام المظالما</w:t>
      </w:r>
    </w:p>
    <w:p>
      <w:pPr>
        <w:pStyle w:val="BookText"/>
        <w:rPr/>
      </w:pPr>
      <w:r>
        <w:rPr>
          <w:rFonts w:ascii="Amiri" w:hAnsi="Amiri" w:eastAsia="Amiri" w:cs="Amiri"/>
          <w:color w:val="111111"/>
          <w:sz w:val="28"/>
          <w:sz w:val="28"/>
          <w:szCs w:val="28"/>
          <w:rtl w:val="true"/>
          <w:lang w:bidi="ar-SA"/>
        </w:rPr>
        <w:t xml:space="preserve">أقول له و أين منه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معتب ثبّت سوادك </w:t>
      </w:r>
      <w:r>
        <w:rPr>
          <w:rStyle w:val="FootnoteAnchor"/>
          <w:rtl w:val="true"/>
        </w:rPr>
        <w:footnoteReference w:id="807"/>
      </w:r>
      <w:r>
        <w:rPr>
          <w:rFonts w:ascii="IRNazanin" w:hAnsi="IRNazanin" w:eastAsia="IRNazanin"/>
          <w:color w:val="111111"/>
          <w:sz w:val="28"/>
          <w:sz w:val="28"/>
          <w:szCs w:val="28"/>
          <w:rtl w:val="true"/>
          <w:lang w:bidi="fa-IR"/>
        </w:rPr>
        <w:t>قائما</w:t>
      </w:r>
    </w:p>
    <w:p>
      <w:pPr>
        <w:pStyle w:val="BookText"/>
        <w:rPr/>
      </w:pPr>
      <w:r>
        <w:rPr>
          <w:rFonts w:ascii="Amiri" w:hAnsi="Amiri" w:eastAsia="Amiri" w:cs="Amiri"/>
          <w:color w:val="111111"/>
          <w:sz w:val="28"/>
          <w:sz w:val="28"/>
          <w:szCs w:val="28"/>
          <w:rtl w:val="true"/>
          <w:lang w:bidi="ar-SA"/>
        </w:rPr>
        <w:t>فكناه بأبي عتيبة، و أبي معتّب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 أخبرني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اصطرع أبو طالب و أبو لهب، فصرع أبو لهب أبا طالب، و جلس على صدره، فمدّ النبي صلى اللّه عليه و سلّم بذؤابة أبي لهب، و النبي صلى اللّه عليه و سلّم يومئذ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عمّك، و هو عمك، فلم أعنته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أحب </w:t>
      </w:r>
    </w:p>
    <w:p>
      <w:pPr>
        <w:pStyle w:val="BookText"/>
        <w:rPr/>
      </w:pPr>
      <w:r>
        <w:rPr>
          <w:rFonts w:ascii="Amiri" w:hAnsi="Amiri" w:eastAsia="Amiri" w:cs="Amiri"/>
          <w:color w:val="111111"/>
          <w:sz w:val="28"/>
          <w:sz w:val="28"/>
          <w:szCs w:val="28"/>
          <w:rtl w:val="true"/>
          <w:lang w:bidi="ar-SA"/>
        </w:rPr>
        <w:t>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يومئذ عادى أبو لهب النبيّ‌ صلى اللّه عليه و سلّم، و اختبأ له هذا الكلام في نفسه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الشراة من أعمال دمشق لما أخذ السبع ابنه عتيبة، و له شعر منه ما ذكره له بعض النسابين يفتخر بخئولته في بني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المضري لم يضرب بعرق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خزاعي فليس من الصميم</w:t>
      </w:r>
    </w:p>
    <w:p>
      <w:pPr>
        <w:pStyle w:val="BookText"/>
        <w:rPr/>
      </w:pPr>
      <w:r>
        <w:rPr>
          <w:rFonts w:ascii="Amiri" w:hAnsi="Amiri" w:eastAsia="Amiri" w:cs="Amiri"/>
          <w:color w:val="111111"/>
          <w:sz w:val="28"/>
          <w:sz w:val="28"/>
          <w:szCs w:val="28"/>
          <w:rtl w:val="true"/>
          <w:lang w:bidi="ar-SA"/>
        </w:rPr>
        <w:t xml:space="preserve">و كيف يكون ذا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تخطته ولادات العروم</w:t>
      </w:r>
    </w:p>
    <w:p>
      <w:pPr>
        <w:pStyle w:val="BookText"/>
        <w:rPr/>
      </w:pPr>
      <w:r>
        <w:rPr>
          <w:rFonts w:ascii="Amiri" w:hAnsi="Amiri" w:eastAsia="Amiri" w:cs="Amiri"/>
          <w:color w:val="111111"/>
          <w:sz w:val="28"/>
          <w:sz w:val="28"/>
          <w:szCs w:val="28"/>
          <w:rtl w:val="true"/>
          <w:lang w:bidi="ar-SA"/>
        </w:rPr>
        <w:t xml:space="preserve">ألا أن الاروم أروم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أروم ما تقاس إلى أروم</w:t>
      </w:r>
    </w:p>
    <w:p>
      <w:pPr>
        <w:pStyle w:val="BookText"/>
        <w:rPr/>
      </w:pPr>
      <w:r>
        <w:rPr>
          <w:rFonts w:ascii="Amiri" w:hAnsi="Amiri" w:eastAsia="Amiri" w:cs="Amiri"/>
          <w:color w:val="111111"/>
          <w:sz w:val="28"/>
          <w:sz w:val="28"/>
          <w:szCs w:val="28"/>
          <w:rtl w:val="true"/>
          <w:lang w:bidi="ar-SA"/>
        </w:rPr>
        <w:t>و قال حذافة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مديحه لأبي لهب، فكناه بأبي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عتبة المدلي إليّ‌ حباله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هجان اللون في نفر زهر</w:t>
      </w:r>
    </w:p>
    <w:p>
      <w:pPr>
        <w:pStyle w:val="BookText"/>
        <w:rPr/>
      </w:pPr>
      <w:r>
        <w:rPr>
          <w:rFonts w:ascii="Amiri" w:hAnsi="Amiri" w:eastAsia="Amiri" w:cs="Amiri"/>
          <w:color w:val="111111"/>
          <w:sz w:val="28"/>
          <w:sz w:val="28"/>
          <w:szCs w:val="28"/>
          <w:rtl w:val="true"/>
          <w:lang w:bidi="ar-SA"/>
        </w:rPr>
        <w:t xml:space="preserve">قال و كان أبو لهب يكنى بأسماء بنيه كلهم، و أمه لبني بنت هاجر بن عبد مناف بن ضاطر بن حبشية بن سلول من خزاعة، و أمّها هند بنت عمرو بن كعب بن سعد بن تيم بن مرة، و أمّها السوداء بنت زهرة بن كلاب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810"/>
      </w:r>
      <w:r>
        <w:rPr>
          <w:rFonts w:ascii="Amiri" w:hAnsi="Amiri" w:eastAsia="Amiri" w:cs="Amiri"/>
          <w:color w:val="111111"/>
          <w:sz w:val="28"/>
          <w:sz w:val="28"/>
          <w:szCs w:val="28"/>
          <w:rtl w:val="true"/>
          <w:lang w:bidi="ar-SA"/>
        </w:rPr>
        <w:t>علي بن أبي طالب كرّم اللّه وجهه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وَ اخْفِضْ‌ جَنٰاحَكَ‌ لِمَنِ‌ اتَّبَعَكَ‌ مِنَ‌ الْمُؤْمِنِينَ‌ </w:t>
      </w:r>
      <w:r>
        <w:rPr>
          <w:rStyle w:val="FootnoteAnchor"/>
          <w:rtl w:val="true"/>
        </w:rPr>
        <w:footnoteReference w:id="811"/>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أني إن بادأت بها قومي رأيت منهم ما أكره، فصمتّ‌ عليها، فجاءني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إن لم تفعل ما أمرك به ربّك عذّبك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قد أمرني أن أنذر عشيرتي الأقربين فعرفت أني إن بادأتهم بذلك، رأيت منهم ما أكره، فصمتّ‌ عن ذلك حتى جاءني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لم تفعل ما أمرت به عذّبك ربّك، فاصنع لنا يا عليّ‌ رجل شاة على صاع من طعام، و أعدّ لنا عسّ‌ </w:t>
      </w:r>
      <w:r>
        <w:rPr>
          <w:rStyle w:val="FootnoteAnchor"/>
          <w:rtl w:val="true"/>
        </w:rPr>
        <w:footnoteReference w:id="812"/>
      </w:r>
      <w:r>
        <w:rPr>
          <w:rFonts w:ascii="Amiri" w:hAnsi="Amiri" w:eastAsia="Amiri" w:cs="Amiri"/>
          <w:color w:val="111111"/>
          <w:sz w:val="28"/>
          <w:sz w:val="28"/>
          <w:szCs w:val="28"/>
          <w:rtl w:val="true"/>
          <w:lang w:bidi="ar-SA"/>
        </w:rPr>
        <w:t>لبن، ثم اجمع لي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فاجتمعوا له و هم يومئذ أربعون رجلا؛ يزيدون رجلا أو ينقصونه </w:t>
      </w:r>
      <w:r>
        <w:rPr>
          <w:rStyle w:val="FootnoteAnchor"/>
          <w:rtl w:val="true"/>
        </w:rPr>
        <w:footnoteReference w:id="813"/>
      </w:r>
      <w:r>
        <w:rPr>
          <w:rFonts w:ascii="Amiri" w:hAnsi="Amiri" w:eastAsia="Amiri" w:cs="Amiri"/>
          <w:color w:val="111111"/>
          <w:sz w:val="28"/>
          <w:sz w:val="28"/>
          <w:szCs w:val="28"/>
          <w:rtl w:val="true"/>
          <w:lang w:bidi="ar-SA"/>
        </w:rPr>
        <w:t>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و حمزة، </w:t>
      </w:r>
    </w:p>
    <w:p>
      <w:pPr>
        <w:pStyle w:val="BookText"/>
        <w:rPr/>
      </w:pPr>
      <w:r>
        <w:rPr>
          <w:rFonts w:ascii="Amiri" w:hAnsi="Amiri" w:eastAsia="Amiri" w:cs="Amiri"/>
          <w:color w:val="111111"/>
          <w:sz w:val="28"/>
          <w:sz w:val="28"/>
          <w:szCs w:val="28"/>
          <w:rtl w:val="true"/>
          <w:lang w:bidi="ar-SA"/>
        </w:rPr>
        <w:t xml:space="preserve">و العبّاس، و أبو لهب الكافر الخبيث فقدمت إليهم تلك الجفنة، فأخذ منها رسول اللّه صلى اللّه عليه و سلّم حذية </w:t>
      </w:r>
      <w:r>
        <w:rPr>
          <w:rStyle w:val="FootnoteAnchor"/>
          <w:rtl w:val="true"/>
        </w:rPr>
        <w:footnoteReference w:id="814"/>
      </w:r>
      <w:r>
        <w:rPr>
          <w:rFonts w:ascii="Amiri" w:hAnsi="Amiri" w:eastAsia="Amiri" w:cs="Amiri"/>
          <w:color w:val="111111"/>
          <w:sz w:val="28"/>
          <w:sz w:val="28"/>
          <w:szCs w:val="28"/>
          <w:rtl w:val="true"/>
          <w:lang w:bidi="ar-SA"/>
        </w:rPr>
        <w:t>فشقّها بأسنانه ثم رمى بها في نواحيها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القوم حتى نهلوا عنه، ما يرى إلاّ آثار أصابعهم، و اللّه إن كان الرجل ليأكل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بذلك القعب </w:t>
      </w:r>
      <w:r>
        <w:rPr>
          <w:rStyle w:val="FootnoteAnchor"/>
          <w:rtl w:val="true"/>
        </w:rPr>
        <w:footnoteReference w:id="815"/>
      </w:r>
      <w:r>
        <w:rPr>
          <w:rFonts w:ascii="Amiri" w:hAnsi="Amiri" w:eastAsia="Amiri" w:cs="Amiri"/>
          <w:color w:val="111111"/>
          <w:sz w:val="28"/>
          <w:sz w:val="28"/>
          <w:szCs w:val="28"/>
          <w:rtl w:val="true"/>
          <w:lang w:bidi="ar-SA"/>
        </w:rPr>
        <w:t>،فشربوا حتى نهلوا جميعا، و أيم اللّه، إن كان الرجل منهم ليشرب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رسول اللّه صلى اللّه عليه و سلّم أن يكلّمهم بدره أبو لهب إلى الكلام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لهدّما </w:t>
      </w:r>
      <w:r>
        <w:rPr>
          <w:rStyle w:val="FootnoteAnchor"/>
          <w:rtl w:val="true"/>
        </w:rPr>
        <w:footnoteReference w:id="816"/>
      </w:r>
      <w:r>
        <w:rPr>
          <w:rFonts w:ascii="Amiri" w:hAnsi="Amiri" w:eastAsia="Amiri" w:cs="Amiri"/>
          <w:color w:val="111111"/>
          <w:sz w:val="28"/>
          <w:sz w:val="28"/>
          <w:szCs w:val="28"/>
          <w:rtl w:val="true"/>
          <w:lang w:bidi="ar-SA"/>
        </w:rPr>
        <w:t>سحركم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و لم يكلمهم رسول اللّه صلى اللّه عليه و سلّم، فلما كان الغد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عدّ لنا مثل الذي كنت صنعت لنا بالأمس من الطعام و الشّراب، فإن هذا الرجل قد بدرني إلى ما قد سمعت قبل أن أكلم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له، فصنع رسول اللّه صلى اللّه عليه و سلّم كما صنع بالأمس، فأكلوا حتى نهلوا عنه، ثم سقيتهم فشربوا من ذلك القعب حتى نهلوا عنه، و أيم اللّه، إن كان الرجل منهم ليأكل مثلها، و يشرب مثله،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و اللّه ما أعلم شابا من العرب جاء قومه بأفضل مما جئتكم به، إني قد جئتكم بأمر الدنيا و الآخرة</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ما أخفى النبي صلى اللّه عليه و سلّم أمره و استسرّ به إلى أن أمر بإظهاره ثلاث سنين من مبعثه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وَ أَنْذِرْ عَشِيرَتَكَ‌ الْأَقْرَبِينَ‌ أتى رسول اللّه صلى اللّه عليه و سلّم الصفا فصعد عليها ثم نادى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صباحاه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إليه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لو أخبركم أن العدو يصبحكم أو يمسيكم، أ ما كنتم تصدقوني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نذير لكم،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 لهذا جمعتنا؟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 تَبَّ‌ </w:t>
      </w:r>
      <w:r>
        <w:rPr>
          <w:rStyle w:val="FootnoteAnchor"/>
          <w:rtl w:val="true"/>
        </w:rPr>
        <w:footnoteReference w:id="820"/>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Style w:val="FootnoteAnchor"/>
          <w:rtl w:val="true"/>
        </w:rPr>
        <w:footnoteReference w:id="821"/>
      </w:r>
      <w:r>
        <w:rPr>
          <w:rFonts w:ascii="Amiri" w:hAnsi="Amiri" w:eastAsia="Amiri" w:cs="Amiri"/>
          <w:color w:val="111111"/>
          <w:sz w:val="28"/>
          <w:sz w:val="28"/>
          <w:szCs w:val="28"/>
          <w:rtl w:val="true"/>
          <w:lang w:bidi="ar-SA"/>
        </w:rPr>
        <w:t>رواية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غالب، يا آل لؤي، يا آل مرّة، يا آل كلاب، يا آل قصي، يا آل عبد مناف، إني لا أملك لكم من اللّه منفعة و لا من الدنيا نصيبا إلاّ أن تقولوا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لهذا دعوتنا؟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قراءة عبد اللّه و قد تبّ‌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أهلكه اللّه و قد 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يداه بترك الإيمان و خسر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امرأته هي أم جميل بنت حرب بن أمية أخت أبي سفيان بن حرب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حَمّٰالَةَ‌ الْحَطَبِ‌ </w:t>
      </w:r>
      <w:r>
        <w:rPr>
          <w:rStyle w:val="FootnoteAnchor"/>
          <w:rtl w:val="true"/>
        </w:rPr>
        <w:footnoteReference w:id="823"/>
      </w:r>
      <w:r>
        <w:rPr>
          <w:rFonts w:ascii="Amiri" w:hAnsi="Amiri" w:eastAsia="Amiri" w:cs="Amiri"/>
          <w:color w:val="111111"/>
          <w:sz w:val="28"/>
          <w:sz w:val="28"/>
          <w:szCs w:val="28"/>
          <w:rtl w:val="true"/>
          <w:lang w:bidi="ar-SA"/>
        </w:rPr>
        <w:t>كانت تنمّ‌ بين الناس، فذلك حملها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تحرّش بين الناس، و توقد بينهم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جِيدِهٰا حَبْلٌ‌ مِنْ‌ مَسَدٍ </w:t>
      </w:r>
      <w:r>
        <w:rPr>
          <w:rStyle w:val="FootnoteAnchor"/>
          <w:rtl w:val="true"/>
        </w:rPr>
        <w:footnoteReference w:id="824"/>
      </w:r>
      <w:r>
        <w:rPr>
          <w:rFonts w:ascii="Amiri" w:hAnsi="Amiri" w:eastAsia="Amiri" w:cs="Amiri"/>
          <w:color w:val="111111"/>
          <w:sz w:val="28"/>
          <w:sz w:val="28"/>
          <w:szCs w:val="28"/>
          <w:rtl w:val="true"/>
          <w:lang w:bidi="ar-SA"/>
        </w:rPr>
        <w:t>،هي السلسلة التي في النار،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ليف المقل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 لما كان من أوبار الإبل من الحبال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مسد أمرّ من أيانق</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فتل و أحكم من أي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السلسلة التي في عنقها فتلت من الحديد فتلا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التي تكون في البكرة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قلادة لها من ودع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تَبَّتْ‌ يَدٰا أَبِي لَهَبٍ‌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يدا أبي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خسر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التفسير أنّ‌ النبيّ‌ صلى اللّه عليه و سلّم دعا عمومته، و قدم إليهم صحفة </w:t>
      </w:r>
      <w:r>
        <w:rPr>
          <w:rStyle w:val="FootnoteAnchor"/>
          <w:rtl w:val="true"/>
        </w:rPr>
        <w:footnoteReference w:id="828"/>
      </w:r>
      <w:r>
        <w:rPr>
          <w:rFonts w:ascii="Amiri" w:hAnsi="Amiri" w:eastAsia="Amiri" w:cs="Amiri"/>
          <w:color w:val="111111"/>
          <w:sz w:val="28"/>
          <w:sz w:val="28"/>
          <w:szCs w:val="28"/>
          <w:rtl w:val="true"/>
          <w:lang w:bidi="ar-SA"/>
        </w:rPr>
        <w:t>فيها طعام،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أحدنا وحده يأكل الشاة، و إنما قدم إلينا هذه الصحفة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منها جميعا، و لم ينقص منها إلاّ 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عندك إن اتبعناك‌؟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ما للمسلمين، و عليكم ما عليهم، و إنما تتفاضلون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 لهذا دعوتنا؟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تَبَّتْ‌ يَدٰا أَبِي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التفسير أن امرأته أم جميل، و كانت تمشي بالنميمة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البيض لم تصطد على ظهر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تمش بين الحيّ‌ بالحطب الرّطب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بالحطب الرطب</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أي 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تحمل شوك العضاه، فتطرحه في طريق النبي صلى اللّه عليه و سلّم و أصحابه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الحبل 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سلسلة طولها أربعون ذراعا يعني به أنها تسلسل </w:t>
      </w:r>
      <w:r>
        <w:rPr>
          <w:rStyle w:val="FootnoteAnchor"/>
          <w:rtl w:val="true"/>
        </w:rPr>
        <w:footnoteReference w:id="832"/>
      </w:r>
      <w:r>
        <w:rPr>
          <w:rFonts w:ascii="Amiri" w:hAnsi="Amiri" w:eastAsia="Amiri" w:cs="Amiri"/>
          <w:color w:val="111111"/>
          <w:sz w:val="28"/>
          <w:sz w:val="28"/>
          <w:szCs w:val="28"/>
          <w:rtl w:val="true"/>
          <w:lang w:bidi="ar-SA"/>
        </w:rPr>
        <w:t>في النار في سلسلة طولها سبعون ذراعا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الزناد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رجل يقال له ربيعة بن عباد من بني الديل و كان جاهليا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النبي صلى اللّه عليه و سلّم في الجاهلية في سوق </w:t>
      </w:r>
      <w:r>
        <w:rPr>
          <w:rStyle w:val="FootnoteAnchor"/>
          <w:rtl w:val="true"/>
        </w:rPr>
        <w:footnoteReference w:id="834"/>
      </w:r>
      <w:r>
        <w:rPr>
          <w:rFonts w:ascii="Amiri" w:hAnsi="Amiri" w:eastAsia="Amiri" w:cs="Amiri"/>
          <w:color w:val="111111"/>
          <w:sz w:val="28"/>
          <w:sz w:val="28"/>
          <w:szCs w:val="28"/>
          <w:rtl w:val="true"/>
          <w:lang w:bidi="ar-SA"/>
        </w:rPr>
        <w:t>المجاز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مجتمعون عليه، و وراءه رجل وضيء الوجه أحول ذو غديرتين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صابئ كاذب، فتبعته حيث ذهب، فسألت عنه، فذكروا لي نسب رسول اللّه صلى اللّه عليه و سلّم و قالوا لي هذا عمه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و هو يمر في فجاج ذي المجاز، إلاّ أنهم يمنعونه،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أبا لهب بعكاظ‍‌، و هو يتبع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هذا قد </w:t>
      </w:r>
    </w:p>
    <w:p>
      <w:pPr>
        <w:pStyle w:val="BookText"/>
        <w:rPr/>
      </w:pPr>
      <w:r>
        <w:rPr>
          <w:rFonts w:ascii="Amiri" w:hAnsi="Amiri" w:eastAsia="Amiri" w:cs="Amiri"/>
          <w:color w:val="111111"/>
          <w:sz w:val="28"/>
          <w:sz w:val="28"/>
          <w:szCs w:val="28"/>
          <w:rtl w:val="true"/>
          <w:lang w:bidi="ar-SA"/>
        </w:rPr>
        <w:t>غوي فلا يغوينكم عن آلهة آبائكم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رسول اللّه صلى اللّه عليه و سلم يفرّ منه، و هو على أثره، و نحن نتبعه و نحن غلمان، فإني انظر إليه أحول و ذو غديرتين أبيض الرأس</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لهب بعكاظ‍‌ و هو وراء رسول اللّه صلى اللّه عليه و سلّم و النبي صلى اللّه عليه و سلّم يلوذ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سفّه مآثر آبائكم، فاحذروه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أحول من أجمل الناس، و له غديرتان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بذي المجاز يتبع الناس في منازلهم يدعوهم إلى اللّه و وراءه رجل أحول تقدّ وجنتاه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يغرنكم هذا من دينكم، و دين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لأذكره يطوف على المنازل بمنى و أنا مع أبي غلام شاب، وراءه رجل حسن الوجه أحول و له غديرتان، كلما وقف رسول اللّه صلى اللّه عليه و سلّم على 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يأمركم أن تعبدوه، و لا تشركوا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الذي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يدعوكم إلى أن تفارقوا دين آبائكم، 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و العزى و حلفاءكم من بني مالك بن أقيش إلى ما جاء به من البدعة و الضلالة،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عمه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جامع بن شداد المحاربي، حدّثني رجل من قومي يقال له طارق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لقائم بذي المجاز، إذ أقبل رجل عليه جبة له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رجل خلفه يرميه؛ قد أدمى ساقيه و عرقوبيه </w:t>
      </w:r>
      <w:r>
        <w:rPr>
          <w:rStyle w:val="FootnoteAnchor"/>
          <w:rtl w:val="true"/>
        </w:rPr>
        <w:footnoteReference w:id="83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كذّاب فلا تصدّقوه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من بني هاشم يزعم أنه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يفعل به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عمّه عبد العزى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ابن كثير </w:t>
      </w:r>
      <w:r>
        <w:rPr>
          <w:rStyle w:val="FootnoteAnchor"/>
          <w:rtl w:val="true"/>
        </w:rPr>
        <w:footnoteReference w:id="837"/>
      </w:r>
      <w:r>
        <w:rPr>
          <w:rFonts w:ascii="Amiri" w:hAnsi="Amiri" w:eastAsia="Amiri" w:cs="Amiri"/>
          <w:color w:val="111111"/>
          <w:sz w:val="28"/>
          <w:sz w:val="28"/>
          <w:szCs w:val="28"/>
          <w:rtl w:val="true"/>
          <w:lang w:bidi="ar-SA"/>
        </w:rPr>
        <w:t>يقرأ أَبِي لَهَبٍ‌ ،ساكنة الهاء، و نسبه أنه لغة، كالنهر و النهر، و اتفقوا في الثانية على الفتح لوفاق الفواصل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أنذره رسول اللّه صلى اللّه عليه و سلّم بالنّار، 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يقوله حقا فإني أفتدي بمالي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Style w:val="FootnoteAnchor"/>
          <w:rtl w:val="true"/>
        </w:rPr>
        <w:footnoteReference w:id="83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 عنه عذاب اللّه ما جمع من ماله وَ مٰا كَسَبَ‌ يعني ولده، لأن ولده من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أوعده اللّه بالنّار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سَيَصْلىٰ‌ نٰاراً ذٰاتَ‌ لَهَبٍ‌ </w:t>
      </w:r>
      <w:r>
        <w:rPr>
          <w:rStyle w:val="FootnoteAnchor"/>
          <w:rtl w:val="true"/>
        </w:rPr>
        <w:footnoteReference w:id="83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تلتهب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 طارق بمعناه،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أسلم النّاس و هاجروا خرجنا من الرّبذة نريد المدينة نمتار من تمرها، فلما دنونا من حيطانها و نخلها،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نزلنا فلبسنا ثيابا غير هذه، إذا رجل في طمرين </w:t>
      </w:r>
      <w:r>
        <w:rPr>
          <w:rStyle w:val="FootnoteAnchor"/>
          <w:rtl w:val="true"/>
        </w:rPr>
        <w:footnoteReference w:id="840"/>
      </w:r>
      <w:r>
        <w:rPr>
          <w:rFonts w:ascii="Amiri" w:hAnsi="Amiri" w:eastAsia="Amiri" w:cs="Amiri"/>
          <w:color w:val="111111"/>
          <w:sz w:val="28"/>
          <w:sz w:val="28"/>
          <w:szCs w:val="28"/>
          <w:rtl w:val="true"/>
          <w:lang w:bidi="ar-SA"/>
        </w:rPr>
        <w:t>له، فسلّم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 القوم‌؟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تريدون‌؟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هذه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نمتار من تمرها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ظعينة لنا، و معنا جمل أحمر مخطوم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تبيعون جملكم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بكذا و كذا صاعا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استوضعنا </w:t>
      </w:r>
      <w:r>
        <w:rPr>
          <w:rStyle w:val="FootnoteAnchor"/>
          <w:rtl w:val="true"/>
        </w:rPr>
        <w:footnoteReference w:id="842"/>
      </w:r>
      <w:r>
        <w:rPr>
          <w:rFonts w:ascii="Amiri" w:hAnsi="Amiri" w:eastAsia="Amiri" w:cs="Amiri"/>
          <w:color w:val="111111"/>
          <w:sz w:val="28"/>
          <w:sz w:val="28"/>
          <w:szCs w:val="28"/>
          <w:rtl w:val="true"/>
          <w:lang w:bidi="ar-SA"/>
        </w:rPr>
        <w:t>مما قلنا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بخطام الجمل، فانطلق، فلمّا توارى </w:t>
      </w:r>
      <w:r>
        <w:rPr>
          <w:rStyle w:val="FootnoteAnchor"/>
          <w:rtl w:val="true"/>
        </w:rPr>
        <w:footnoteReference w:id="843"/>
      </w:r>
      <w:r>
        <w:rPr>
          <w:rFonts w:ascii="Amiri" w:hAnsi="Amiri" w:eastAsia="Amiri" w:cs="Amiri"/>
          <w:color w:val="111111"/>
          <w:sz w:val="28"/>
          <w:sz w:val="28"/>
          <w:szCs w:val="28"/>
          <w:rtl w:val="true"/>
          <w:lang w:bidi="ar-SA"/>
        </w:rPr>
        <w:t>عنا بحيطان المدينة و نخلها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844"/>
      </w:r>
      <w:r>
        <w:rPr>
          <w:rFonts w:ascii="Amiri" w:hAnsi="Amiri" w:eastAsia="Amiri" w:cs="Amiri"/>
          <w:color w:val="111111"/>
          <w:sz w:val="28"/>
          <w:sz w:val="28"/>
          <w:szCs w:val="28"/>
          <w:rtl w:val="true"/>
          <w:lang w:bidi="ar-SA"/>
        </w:rPr>
        <w:t>صنعنا؟ و اللّه ما بعنا جملنا ممن نعرف، و لا أخذنا له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المرأة التي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رجلا كأن وجهه شقّة القمر ليلة البدر، أنا ضامنة لثمن جملكم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أقبل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تمركم، فكلوا و اشبعوا و اكتالوا و استوفوا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حتى شبعنا و اكتلنا و استوفينا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دخلنا المدينة فدخلنا المسجد، فإذا هو قائم على المنبر يخطب النّاس، فأدركنا من خطبته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فإنّ‌ الصدقة خير لكم، اليد العليا خير من السّفلى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رواية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ابدأ بمن تعول</w:t>
      </w:r>
      <w:r>
        <w:rPr>
          <w:rFonts w:eastAsia="IRNazanin" w:cs="IRNazanin"/>
          <w:color w:val="111111"/>
          <w:sz w:val="28"/>
          <w:szCs w:val="28"/>
          <w:rtl w:val="true"/>
          <w:lang w:bidi="fa-IR"/>
        </w:rPr>
        <w:t xml:space="preserve">] </w:t>
      </w:r>
      <w:r>
        <w:rPr>
          <w:rStyle w:val="FootnoteAnchor"/>
          <w:rtl w:val="true"/>
        </w:rPr>
        <w:footnoteReference w:id="845"/>
      </w:r>
      <w:r>
        <w:rPr>
          <w:rFonts w:ascii="Amiri" w:hAnsi="Amiri" w:eastAsia="Amiri" w:cs="Amiri"/>
          <w:color w:val="111111"/>
          <w:sz w:val="28"/>
          <w:sz w:val="28"/>
          <w:szCs w:val="28"/>
          <w:rtl w:val="true"/>
          <w:lang w:bidi="ar-SA"/>
        </w:rPr>
        <w:t>أمّك و أباك و أختك و أخاك، و أدناك أدناك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رجل في نفر </w:t>
      </w:r>
    </w:p>
    <w:p>
      <w:pPr>
        <w:pStyle w:val="BookText"/>
        <w:rPr/>
      </w:pPr>
      <w:r>
        <w:rPr>
          <w:rFonts w:ascii="Amiri" w:hAnsi="Amiri" w:eastAsia="Amiri" w:cs="Amiri"/>
          <w:color w:val="111111"/>
          <w:sz w:val="28"/>
          <w:sz w:val="28"/>
          <w:szCs w:val="28"/>
          <w:rtl w:val="true"/>
          <w:lang w:bidi="ar-SA"/>
        </w:rPr>
        <w:t>من بني يربوع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لنا في هؤلاء دما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لنا بثأرنا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 لا تجني على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 أبو سلمة بن عبد الأسد بن هلال بن عبد اللّه بن عمر بن مخزوم إلى أبي طالب ليمنعه، و كان خاله، فمنعه، فجاءت بنو مخزوم ليأخذوه، فمنعهم،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منعت منا ابن أخيك، أ تمنع منا ابن أخينا؟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ابن أختي مما أمنع منه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يتكلم بكلام خير قط‍‌ ليس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طالب، لا يسلمه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فطمع فيه أبو طالب حين سمع منه ما سمع، و رجا نصره و القيام معه فقال شعرا يستجلبه بذلك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Style w:val="FootnoteAnchor"/>
          <w:rtl w:val="true"/>
        </w:rPr>
        <w:footnoteReference w:id="848"/>
      </w:r>
      <w:r>
        <w:rPr>
          <w:rFonts w:ascii="Amiri" w:hAnsi="Amiri" w:eastAsia="Amiri" w:cs="Amiri"/>
          <w:color w:val="111111"/>
          <w:sz w:val="28"/>
          <w:sz w:val="28"/>
          <w:szCs w:val="28"/>
          <w:rtl w:val="true"/>
          <w:lang w:bidi="ar-SA"/>
        </w:rPr>
        <w:t xml:space="preserve">امرأ أبو عتيبة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روضة من أن يسام المظالما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أقول له و أين مني </w:t>
      </w:r>
      <w:r>
        <w:rPr>
          <w:rStyle w:val="FootnoteAnchor"/>
          <w:rtl w:val="true"/>
        </w:rPr>
        <w:footnoteReference w:id="850"/>
      </w:r>
      <w:r>
        <w:rPr>
          <w:rFonts w:ascii="Amiri" w:hAnsi="Amiri" w:eastAsia="Amiri" w:cs="Amiri"/>
          <w:color w:val="111111"/>
          <w:sz w:val="28"/>
          <w:sz w:val="28"/>
          <w:szCs w:val="28"/>
          <w:rtl w:val="true"/>
          <w:lang w:bidi="ar-SA"/>
        </w:rPr>
        <w:t xml:space="preserve">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معتب ثبّت سوادك قائما</w:t>
      </w:r>
    </w:p>
    <w:p>
      <w:pPr>
        <w:pStyle w:val="BookText"/>
        <w:rPr/>
      </w:pPr>
      <w:r>
        <w:rPr>
          <w:rFonts w:ascii="Amiri" w:hAnsi="Amiri" w:eastAsia="Amiri" w:cs="Amiri"/>
          <w:color w:val="111111"/>
          <w:sz w:val="28"/>
          <w:sz w:val="28"/>
          <w:szCs w:val="28"/>
          <w:rtl w:val="true"/>
          <w:lang w:bidi="ar-SA"/>
        </w:rPr>
        <w:t xml:space="preserve">و لا تقبلنّ‌ الدّهر ما عشت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 بها إمّا هبطت المواسما</w:t>
      </w:r>
    </w:p>
    <w:p>
      <w:pPr>
        <w:pStyle w:val="BookText"/>
        <w:rPr/>
      </w:pPr>
      <w:r>
        <w:rPr>
          <w:rFonts w:ascii="IRNazanin" w:hAnsi="IRNazanin" w:eastAsia="IRNazanin"/>
          <w:color w:val="111111"/>
          <w:sz w:val="28"/>
          <w:sz w:val="28"/>
          <w:szCs w:val="28"/>
          <w:rtl w:val="true"/>
          <w:lang w:bidi="fa-IR"/>
        </w:rPr>
        <w:t xml:space="preserve">و حارب فإنّ‌ الحرب نصف </w:t>
      </w:r>
      <w:r>
        <w:rPr>
          <w:rStyle w:val="FootnoteAnchor"/>
          <w:rtl w:val="true"/>
        </w:rPr>
        <w:footnoteReference w:id="851"/>
      </w:r>
      <w:r>
        <w:rPr>
          <w:rFonts w:ascii="Amiri" w:hAnsi="Amiri" w:eastAsia="Amiri" w:cs="Amiri"/>
          <w:color w:val="111111"/>
          <w:sz w:val="28"/>
          <w:sz w:val="28"/>
          <w:szCs w:val="28"/>
          <w:rtl w:val="true"/>
          <w:lang w:bidi="ar-SA"/>
        </w:rPr>
        <w:t xml:space="preserve">و 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الحرب يعطي الضّيم إلاّ مسالما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 ولّ‌ </w:t>
      </w:r>
      <w:r>
        <w:rPr>
          <w:rStyle w:val="FootnoteAnchor"/>
          <w:rtl w:val="true"/>
        </w:rPr>
        <w:footnoteReference w:id="853"/>
      </w:r>
      <w:r>
        <w:rPr>
          <w:rFonts w:ascii="Amiri" w:hAnsi="Amiri" w:eastAsia="Amiri" w:cs="Amiri"/>
          <w:color w:val="111111"/>
          <w:sz w:val="28"/>
          <w:sz w:val="28"/>
          <w:szCs w:val="28"/>
          <w:rtl w:val="true"/>
          <w:lang w:bidi="ar-SA"/>
        </w:rPr>
        <w:t xml:space="preserve">سبيل العجز غيرك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لن </w:t>
      </w:r>
      <w:r>
        <w:rPr>
          <w:rStyle w:val="FootnoteAnchor"/>
          <w:rtl w:val="true"/>
        </w:rPr>
        <w:footnoteReference w:id="854"/>
      </w:r>
      <w:r>
        <w:rPr>
          <w:rFonts w:ascii="IRNazanin" w:hAnsi="IRNazanin" w:eastAsia="IRNazanin"/>
          <w:color w:val="111111"/>
          <w:sz w:val="28"/>
          <w:sz w:val="28"/>
          <w:szCs w:val="28"/>
          <w:rtl w:val="true"/>
          <w:lang w:bidi="fa-IR"/>
        </w:rPr>
        <w:t xml:space="preserve">تخلق </w:t>
      </w:r>
      <w:r>
        <w:rPr>
          <w:rStyle w:val="FootnoteAnchor"/>
          <w:rtl w:val="true"/>
        </w:rPr>
        <w:footnoteReference w:id="855"/>
      </w:r>
      <w:r>
        <w:rPr>
          <w:rFonts w:ascii="IRNazanin" w:hAnsi="IRNazanin" w:eastAsia="IRNazanin"/>
          <w:color w:val="111111"/>
          <w:sz w:val="28"/>
          <w:sz w:val="28"/>
          <w:szCs w:val="28"/>
          <w:rtl w:val="true"/>
          <w:lang w:bidi="fa-IR"/>
        </w:rPr>
        <w:t>على العجز لازما</w:t>
      </w:r>
    </w:p>
    <w:p>
      <w:pPr>
        <w:pStyle w:val="BookText"/>
        <w:rPr/>
      </w:pPr>
      <w:r>
        <w:rPr>
          <w:rFonts w:ascii="IRNazanin" w:hAnsi="IRNazanin" w:eastAsia="IRNazanin"/>
          <w:color w:val="111111"/>
          <w:sz w:val="28"/>
          <w:sz w:val="28"/>
          <w:szCs w:val="28"/>
          <w:rtl w:val="true"/>
          <w:lang w:bidi="fa-IR"/>
        </w:rPr>
        <w:t xml:space="preserve">و قال ابن إسحاق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أبو طالب على أبي لهب حين ظاهر </w:t>
      </w:r>
      <w:r>
        <w:rPr>
          <w:rStyle w:val="FootnoteAnchor"/>
          <w:rtl w:val="true"/>
        </w:rPr>
        <w:footnoteReference w:id="857"/>
      </w:r>
      <w:r>
        <w:rPr>
          <w:rFonts w:ascii="Amiri" w:hAnsi="Amiri" w:eastAsia="Amiri" w:cs="Amiri"/>
          <w:color w:val="111111"/>
          <w:sz w:val="28"/>
          <w:sz w:val="28"/>
          <w:szCs w:val="28"/>
          <w:rtl w:val="true"/>
          <w:lang w:bidi="ar-SA"/>
        </w:rPr>
        <w:t xml:space="preserve">عليه قومه، و نصب لعداوة رسول اللّه </w:t>
      </w:r>
    </w:p>
    <w:p>
      <w:pPr>
        <w:pStyle w:val="BookText"/>
        <w:rPr/>
      </w:pPr>
      <w:r>
        <w:rPr>
          <w:rFonts w:ascii="Amiri" w:hAnsi="Amiri" w:eastAsia="Amiri" w:cs="Amiri"/>
          <w:color w:val="111111"/>
          <w:sz w:val="28"/>
          <w:sz w:val="28"/>
          <w:szCs w:val="28"/>
          <w:rtl w:val="true"/>
          <w:lang w:bidi="ar-SA"/>
        </w:rPr>
        <w:t>صلى اللّه عليه و سلّم مع من نصب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لهب للخزاعية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طالب و عبد اللّه أبو رسول اللّه صلى اللّه عليه و سلّم و الزّبير لفاطمة بنت عمرو بن عائذ بن عمران، فغمزه أبو طالب بأمّ‌ 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سماحيج قد شبب بها بعد ذلك حسان بن ثابت حين قاذف قريشا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أغلظ‍‌ له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مستعرض الأقوام يخبرهم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غدري و ما إن جئت من غدر</w:t>
      </w:r>
    </w:p>
    <w:p>
      <w:pPr>
        <w:pStyle w:val="BookText"/>
        <w:rPr/>
      </w:pPr>
      <w:r>
        <w:rPr>
          <w:rFonts w:ascii="Amiri" w:hAnsi="Amiri" w:eastAsia="Amiri" w:cs="Amiri"/>
          <w:color w:val="111111"/>
          <w:sz w:val="28"/>
          <w:sz w:val="28"/>
          <w:szCs w:val="28"/>
          <w:rtl w:val="true"/>
          <w:lang w:bidi="ar-SA"/>
        </w:rPr>
        <w:t xml:space="preserve">فاجعل فلانة و ابنها غرضا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لكرائم الأكفاء و الصّهر</w:t>
      </w:r>
    </w:p>
    <w:p>
      <w:pPr>
        <w:pStyle w:val="BookText"/>
        <w:rPr/>
      </w:pPr>
      <w:r>
        <w:rPr>
          <w:rFonts w:ascii="IRNazanin" w:hAnsi="IRNazanin" w:eastAsia="IRNazanin"/>
          <w:color w:val="111111"/>
          <w:sz w:val="28"/>
          <w:sz w:val="28"/>
          <w:szCs w:val="28"/>
          <w:rtl w:val="true"/>
          <w:lang w:bidi="fa-IR"/>
        </w:rPr>
        <w:t xml:space="preserve">و اسمع نوادر </w:t>
      </w:r>
      <w:r>
        <w:rPr>
          <w:rStyle w:val="FootnoteAnchor"/>
          <w:rtl w:val="true"/>
        </w:rPr>
        <w:footnoteReference w:id="861"/>
      </w:r>
      <w:r>
        <w:rPr>
          <w:rFonts w:ascii="Amiri" w:hAnsi="Amiri" w:eastAsia="Amiri" w:cs="Amiri"/>
          <w:color w:val="111111"/>
          <w:sz w:val="28"/>
          <w:sz w:val="28"/>
          <w:szCs w:val="28"/>
          <w:rtl w:val="true"/>
          <w:lang w:bidi="ar-SA"/>
        </w:rPr>
        <w:t xml:space="preserve">من حديث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تهوين مثل جنادل الصّخر</w:t>
      </w:r>
    </w:p>
    <w:p>
      <w:pPr>
        <w:pStyle w:val="BookText"/>
        <w:rPr/>
      </w:pPr>
      <w:r>
        <w:rPr>
          <w:rFonts w:ascii="Amiri" w:hAnsi="Amiri" w:eastAsia="Amiri" w:cs="Amiri"/>
          <w:color w:val="111111"/>
          <w:sz w:val="28"/>
          <w:sz w:val="28"/>
          <w:szCs w:val="28"/>
          <w:rtl w:val="true"/>
          <w:lang w:bidi="ar-SA"/>
        </w:rPr>
        <w:t xml:space="preserve">إنّا بنو أم الزّبير و فحلها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بنا للطّيب و الطهر</w:t>
      </w:r>
    </w:p>
    <w:p>
      <w:pPr>
        <w:pStyle w:val="BookText"/>
        <w:rPr/>
      </w:pPr>
      <w:r>
        <w:rPr>
          <w:rFonts w:ascii="IRNazanin" w:hAnsi="IRNazanin" w:eastAsia="IRNazanin"/>
          <w:color w:val="111111"/>
          <w:sz w:val="28"/>
          <w:sz w:val="28"/>
          <w:szCs w:val="28"/>
          <w:rtl w:val="true"/>
          <w:lang w:bidi="fa-IR"/>
        </w:rPr>
        <w:t xml:space="preserve">فحرمت منا صاحبا و مؤازرا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أخا على السّراء و الضّر</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عبد اللّه بن عبيد اللّه بن عباس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رافع قال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آل عباس قد دخلنا في الإسلام، و كنا نستخفي بإسلامنا، و كنت غلاما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 xml:space="preserve">أنحت الأقداح </w:t>
      </w:r>
      <w:r>
        <w:rPr>
          <w:rStyle w:val="FootnoteAnchor"/>
          <w:rtl w:val="true"/>
        </w:rPr>
        <w:footnoteReference w:id="864"/>
      </w:r>
      <w:r>
        <w:rPr>
          <w:rFonts w:ascii="Amiri" w:hAnsi="Amiri" w:eastAsia="Amiri" w:cs="Amiri"/>
          <w:color w:val="111111"/>
          <w:sz w:val="28"/>
          <w:sz w:val="28"/>
          <w:szCs w:val="28"/>
          <w:rtl w:val="true"/>
          <w:lang w:bidi="ar-SA"/>
        </w:rPr>
        <w:t xml:space="preserve">،فلما سارت قريش إلى رسول اللّه صلى اللّه عليه و سلّم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نستخفي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نتوقع الأخبار، فقدم علينا الحيسمان الخزاعي بالخبر، فوجدنا في أنفسنا قوة، و سرّنا ما جاءنا من الخبر من ظهور رسول اللّه صلى اللّه عليه و سلّم، فإني لجالس في صفّة زمزم أنحت أقداحا لي، و عندي أم الفضل جالسة، و قد سرّنا ما جاءنا من الخبر، و بلغنا عن رسول اللّه صلى اللّه عليه و سلّم إذ أقبل الخبيث </w:t>
      </w:r>
      <w:r>
        <w:rPr>
          <w:rStyle w:val="FootnoteAnchor"/>
          <w:rtl w:val="true"/>
        </w:rPr>
        <w:footnoteReference w:id="865"/>
      </w:r>
      <w:r>
        <w:rPr>
          <w:rFonts w:ascii="Amiri" w:hAnsi="Amiri" w:eastAsia="Amiri" w:cs="Amiri"/>
          <w:color w:val="111111"/>
          <w:sz w:val="28"/>
          <w:sz w:val="28"/>
          <w:szCs w:val="28"/>
          <w:rtl w:val="true"/>
          <w:lang w:bidi="ar-SA"/>
        </w:rPr>
        <w:t>أبو لهب بشرّ يجر رجليه، قد كبته اللّه و أخزاه لما جاءه من الخبر حتى جلس على طنب الحجرة،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سفيان بن حرب قد قدم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فاجتمع </w:t>
      </w:r>
    </w:p>
    <w:p>
      <w:pPr>
        <w:pStyle w:val="BookText"/>
        <w:rPr/>
      </w:pPr>
      <w:r>
        <w:rPr>
          <w:rFonts w:ascii="Amiri" w:hAnsi="Amiri" w:eastAsia="Amiri" w:cs="Amiri"/>
          <w:color w:val="111111"/>
          <w:sz w:val="28"/>
          <w:sz w:val="28"/>
          <w:szCs w:val="28"/>
          <w:rtl w:val="true"/>
          <w:lang w:bidi="ar-SA"/>
        </w:rPr>
        <w:t>عليه النّاس، فقال له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 بن أخي، فعندك لعمري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جلس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خبّرني خبر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ما هو إلاّ أن لقينا القوم فمنحناهم أكتافنا يضعون السّلاح </w:t>
      </w:r>
      <w:r>
        <w:rPr>
          <w:rStyle w:val="FootnoteAnchor"/>
          <w:rtl w:val="true"/>
        </w:rPr>
        <w:footnoteReference w:id="867"/>
      </w:r>
      <w:r>
        <w:rPr>
          <w:rFonts w:ascii="Amiri" w:hAnsi="Amiri" w:eastAsia="Amiri" w:cs="Amiri"/>
          <w:color w:val="111111"/>
          <w:sz w:val="28"/>
          <w:sz w:val="28"/>
          <w:szCs w:val="28"/>
          <w:rtl w:val="true"/>
          <w:lang w:bidi="ar-SA"/>
        </w:rPr>
        <w:t xml:space="preserve">فينا حيث شاءوا، و و اللّه مع ذلك ما لمت النّاس، لقينا رجال بيض على خيل بلق لا و اللّه ما تليق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تبقي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طنب الحجرة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 اللّه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لهب يده، فضرب وجهي ضربة منكرة، و ثاورته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رجلا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فاحتملني فضرب بي الأرض، و برك على صدري يضربني، و تقوم أم الفضل إلى عمود من عمد الحجرة، فتأخذه،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استضعفته أن غاب عنه سيده، و تضربه بالعمود على رأسه، فيفلقه شجّة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يجر رجليه ذليلا، و رماه اللّه بالعدسة </w:t>
      </w:r>
      <w:r>
        <w:rPr>
          <w:rStyle w:val="FootnoteAnchor"/>
          <w:rtl w:val="true"/>
        </w:rPr>
        <w:footnoteReference w:id="869"/>
      </w:r>
      <w:r>
        <w:rPr>
          <w:rFonts w:ascii="Amiri" w:hAnsi="Amiri" w:eastAsia="Amiri" w:cs="Amiri"/>
          <w:color w:val="111111"/>
          <w:sz w:val="28"/>
          <w:sz w:val="28"/>
          <w:szCs w:val="28"/>
          <w:rtl w:val="true"/>
          <w:lang w:bidi="ar-SA"/>
        </w:rPr>
        <w:t xml:space="preserve">،فو اللّه ما مكث إلاّ سبعا حتى مات، و لقد تركه ابناه في بيته ثلاثا ما يدفنانه حتى أنتن، و كانت قريش تتقي هذه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تتقي الطّاعون، حتى قال لهما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أ لا تستحيان، إن أباكما في بيته قد أنتن؛ لا تدفنانه‌؟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نخشى عدوى هذه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فأنا أعينكما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غسلوه إلاّ قذفا بالماء عليه من بعيد؛ ما يدنون منه، ثم إنهم احتملوه إلى أعلى مكة، فأسندوه إلى جدار، ثم رضموا </w:t>
      </w:r>
      <w:r>
        <w:rPr>
          <w:rStyle w:val="FootnoteAnchor"/>
          <w:rtl w:val="true"/>
        </w:rPr>
        <w:footnoteReference w:id="870"/>
      </w:r>
      <w:r>
        <w:rPr>
          <w:rFonts w:ascii="Amiri" w:hAnsi="Amiri" w:eastAsia="Amiri" w:cs="Amiri"/>
          <w:color w:val="111111"/>
          <w:sz w:val="28"/>
          <w:sz w:val="28"/>
          <w:szCs w:val="28"/>
          <w:rtl w:val="true"/>
          <w:lang w:bidi="ar-SA"/>
        </w:rPr>
        <w:t xml:space="preserve">عليه الحجارة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عباد بن عبد اللّه بن الزّبير عن أبيه عن عائشة أنّها كانت لا تمر على مكان أبي لهب هذا إلاّ استترت بثوبها حتى تجوزه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بن أبي حمزة عن الزهري أخبرني عروة بن الزّبير فذكر حديث الرضاع، قال عروة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ثويبة مولاة أبي لهب، كان أبو لهب أعتقها، فأرضعت النبي صلى اللّه عليه و سلّم، فلما مات أبو لهب أريه بعض أهله في النوم بشرّ حيبة </w:t>
      </w:r>
      <w:r>
        <w:rPr>
          <w:rStyle w:val="FootnoteAnchor"/>
          <w:rtl w:val="true"/>
        </w:rPr>
        <w:footnoteReference w:id="87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ألق بعدكم رخاء </w:t>
      </w:r>
    </w:p>
    <w:p>
      <w:pPr>
        <w:pStyle w:val="BookText"/>
        <w:rPr/>
      </w:pPr>
      <w:r>
        <w:rPr>
          <w:rFonts w:ascii="Amiri" w:hAnsi="Amiri" w:eastAsia="Amiri" w:cs="Amiri"/>
          <w:color w:val="111111"/>
          <w:sz w:val="28"/>
          <w:sz w:val="28"/>
          <w:szCs w:val="28"/>
          <w:rtl w:val="true"/>
          <w:lang w:bidi="ar-SA"/>
        </w:rPr>
        <w:t xml:space="preserve">غير أني سقيت في هذه مي </w:t>
      </w:r>
      <w:r>
        <w:rPr>
          <w:rStyle w:val="FootnoteAnchor"/>
          <w:rtl w:val="true"/>
        </w:rPr>
        <w:footnoteReference w:id="873"/>
      </w:r>
      <w:r>
        <w:rPr>
          <w:rFonts w:ascii="Amiri" w:hAnsi="Amiri" w:eastAsia="Amiri" w:cs="Amiri"/>
          <w:color w:val="111111"/>
          <w:sz w:val="28"/>
          <w:sz w:val="28"/>
          <w:szCs w:val="28"/>
          <w:rtl w:val="true"/>
          <w:lang w:bidi="ar-SA"/>
        </w:rPr>
        <w:t>بعتاقي ثويبة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النّقيرة التي بين الإبهام و التي تليها من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عن ابن أبي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تَبَّتْ‌ أرجو أن لا يجمع اللّه بينه و بين أبي لهب في دار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 درّة </w:t>
      </w:r>
      <w:r>
        <w:rPr>
          <w:rStyle w:val="FootnoteAnchor"/>
          <w:rtl w:val="true"/>
        </w:rPr>
        <w:footnoteReference w:id="874"/>
      </w:r>
      <w:r>
        <w:rPr>
          <w:rFonts w:ascii="Amiri" w:hAnsi="Amiri" w:eastAsia="Amiri" w:cs="Amiri"/>
          <w:color w:val="111111"/>
          <w:sz w:val="28"/>
          <w:sz w:val="28"/>
          <w:szCs w:val="28"/>
          <w:rtl w:val="true"/>
          <w:lang w:bidi="ar-SA"/>
        </w:rPr>
        <w:t>ابنة أبي لهب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عدوّ اللّه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أبي لنباهته و شرفه، و ترك أباك لجهالته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للنبي صلى اللّه عليه و سلّم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الناس فقال لا يؤذينّ‌ مسلم بكافر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بن عيينة حدّثنا الوليد بن كثير عن ابن تدرس، عن أسماء بنت أبي بكر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تَبَّتْ‌ يَدٰا أَبِي لَهَبٍ‌ أقبلت العوراء أم جميل بنت حرب، و لها ولولة، و في يدها فهر </w:t>
      </w:r>
      <w:r>
        <w:rPr>
          <w:rStyle w:val="FootnoteAnchor"/>
          <w:rtl w:val="true"/>
        </w:rPr>
        <w:footnoteReference w:id="875"/>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مذمما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دينه قلينا</w:t>
      </w:r>
    </w:p>
    <w:p>
      <w:pPr>
        <w:pStyle w:val="BookText"/>
        <w:rPr/>
      </w:pPr>
      <w:r>
        <w:rPr>
          <w:rFonts w:ascii="Amiri" w:hAnsi="Amiri" w:eastAsia="Amiri" w:cs="Amiri"/>
          <w:color w:val="111111"/>
          <w:sz w:val="28"/>
          <w:sz w:val="28"/>
          <w:szCs w:val="28"/>
          <w:rtl w:val="true"/>
          <w:lang w:bidi="ar-SA"/>
        </w:rPr>
        <w:t xml:space="preserve">و النبيّ‌ صلى اللّه عليه و سلّم جالس في المسجد، و أبو بكر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أقبلت هذه و أنا أخاف أن 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قرآنا فاعتصم به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وَ إِذٰا قَرَأْتَ‌ الْقُرْآنَ‌ جَعَلْنٰا بَيْنَكَ‌ وَ بَيْنَ‌ الَّذِينَ‌ لاٰ يُؤْمِنُونَ‌ بِالْآخِرَةِ‌ حِجٰاباً مَسْتُوراً </w:t>
      </w:r>
      <w:r>
        <w:rPr>
          <w:rStyle w:val="FootnoteAnchor"/>
          <w:rtl w:val="true"/>
        </w:rPr>
        <w:footnoteReference w:id="877"/>
      </w:r>
      <w:r>
        <w:rPr>
          <w:rFonts w:ascii="Amiri" w:hAnsi="Amiri" w:eastAsia="Amiri" w:cs="Amiri"/>
          <w:color w:val="111111"/>
          <w:sz w:val="28"/>
          <w:sz w:val="28"/>
          <w:szCs w:val="28"/>
          <w:rtl w:val="true"/>
          <w:lang w:bidi="ar-SA"/>
        </w:rPr>
        <w:t>فوقفت على أبي بكر، و لم تر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إني أخبرت أنّ‌ صاحبك هجاني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 هذا البيت ما هاجك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فانصرفت </w:t>
      </w:r>
      <w:r>
        <w:rPr>
          <w:rStyle w:val="FootnoteAnchor"/>
          <w:rtl w:val="true"/>
        </w:rPr>
        <w:footnoteReference w:id="878"/>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قريش أني ابنة سيدها</w:t>
      </w:r>
      <w:r>
        <w:rPr>
          <w:rFonts w:eastAsia="Amiri" w:cs="Amiri" w:ascii="Amiri" w:hAnsi="Amiri"/>
          <w:color w:val="111111"/>
          <w:sz w:val="28"/>
          <w:szCs w:val="28"/>
          <w:rtl w:val="true"/>
          <w:lang w:bidi="ar-SA"/>
        </w:rPr>
        <w:t xml:space="preserve">. </w:t>
      </w:r>
      <w:bookmarkStart w:id="453" w:name="pg16740_192417"/>
    </w:p>
    <w:p>
      <w:pPr>
        <w:pStyle w:val="BookText"/>
        <w:rPr/>
      </w:pPr>
      <w:bookmarkEnd w:id="453"/>
      <w:r>
        <w:rPr>
          <w:rFonts w:ascii="Amiri" w:hAnsi="Amiri" w:eastAsia="Amiri" w:cs="Amiri"/>
          <w:color w:val="111111"/>
          <w:sz w:val="28"/>
          <w:sz w:val="28"/>
          <w:szCs w:val="28"/>
          <w:rtl w:val="true"/>
          <w:lang w:bidi="ar-SA"/>
        </w:rPr>
        <w:t>و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تَبَّتْ‌ يَدٰا أَبِي لَهَبٍ‌ جاءت امرأة أبي لهب إلى رسول اللّه صلى اللّه عليه و سلّم و معه أبو بكر، فلما رآها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إنها امرأة بذيئة و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تؤذيك، فلو قمت،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صاحبك هجاني،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يقول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مصدق، 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تزل،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ملك يسترني منها بجناحه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 جميل دخلت على أبي بكر، و عنده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قحافة، ما شأن صاحبك ينشد من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صاحبي بشاعر، و ما يدري </w:t>
      </w:r>
      <w:r>
        <w:rPr>
          <w:rStyle w:val="FootnoteAnchor"/>
          <w:rtl w:val="true"/>
        </w:rPr>
        <w:footnoteReference w:id="880"/>
      </w:r>
      <w:r>
        <w:rPr>
          <w:rFonts w:ascii="IRNazanin" w:hAnsi="IRNazanin" w:eastAsia="IRNazanin"/>
          <w:color w:val="111111"/>
          <w:sz w:val="28"/>
          <w:sz w:val="28"/>
          <w:szCs w:val="28"/>
          <w:rtl w:val="true"/>
          <w:lang w:bidi="fa-IR"/>
        </w:rPr>
        <w:t>ما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ليس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Style w:val="FootnoteAnchor"/>
          <w:rtl w:val="true"/>
        </w:rPr>
        <w:footnoteReference w:id="881"/>
      </w:r>
      <w:r>
        <w:rPr>
          <w:rFonts w:ascii="Amiri" w:hAnsi="Amiri" w:eastAsia="Amiri" w:cs="Amiri"/>
          <w:color w:val="111111"/>
          <w:sz w:val="28"/>
          <w:sz w:val="28"/>
          <w:szCs w:val="28"/>
          <w:rtl w:val="true"/>
          <w:lang w:bidi="ar-SA"/>
        </w:rPr>
        <w:t>فما يدريه ما في جيدي‌؟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 عندي أحدا؟ فإنها 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بيني و بينها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أبو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تهزأ بي يا بن أبي قحافة‌؟ و اللّه ما أرى عندك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حسان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لهب مات سنة اثنتين من الهجرة بعد وقعة بدر بسبع ليال، و دفن بمكة، و هو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أنشدنا أبو البركات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الحسين عاصم بن الحسن العاصمي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 بتقوى اللّه في كلّ‌ حالة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تترك التّقوى اتّكالا على النّسب</w:t>
      </w:r>
    </w:p>
    <w:p>
      <w:pPr>
        <w:pStyle w:val="BookText"/>
        <w:rPr/>
      </w:pPr>
      <w:r>
        <w:rPr>
          <w:rFonts w:ascii="Amiri" w:hAnsi="Amiri" w:eastAsia="Amiri" w:cs="Amiri"/>
          <w:color w:val="111111"/>
          <w:sz w:val="28"/>
          <w:sz w:val="28"/>
          <w:szCs w:val="28"/>
          <w:rtl w:val="true"/>
          <w:lang w:bidi="ar-SA"/>
        </w:rPr>
        <w:t xml:space="preserve">فقد رفع الإسلام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وضع الكفر </w:t>
      </w:r>
      <w:r>
        <w:rPr>
          <w:rStyle w:val="FootnoteAnchor"/>
          <w:rtl w:val="true"/>
        </w:rPr>
        <w:footnoteReference w:id="885"/>
      </w:r>
      <w:r>
        <w:rPr>
          <w:rFonts w:ascii="Amiri" w:hAnsi="Amiri" w:eastAsia="Amiri" w:cs="Amiri"/>
          <w:color w:val="111111"/>
          <w:sz w:val="28"/>
          <w:sz w:val="28"/>
          <w:szCs w:val="28"/>
          <w:rtl w:val="true"/>
          <w:lang w:bidi="ar-SA"/>
        </w:rPr>
        <w:t>الشريف أبا لهب</w:t>
      </w:r>
    </w:p>
    <w:p>
      <w:pPr>
        <w:pStyle w:val="Heading4"/>
        <w:numPr>
          <w:ilvl w:val="3"/>
          <w:numId w:val="1"/>
        </w:numPr>
        <w:rPr/>
      </w:pPr>
      <w:bookmarkStart w:id="454" w:name="__RefHeading___Toc4682108_73709187"/>
      <w:bookmarkStart w:id="455" w:name="_Toc185"/>
      <w:bookmarkEnd w:id="454"/>
      <w:r>
        <w:rPr/>
        <w:t>8787</w:t>
      </w:r>
      <w:r>
        <w:rPr>
          <w:rtl w:val="true"/>
        </w:rPr>
        <w:t xml:space="preserve"> </w:t>
      </w:r>
      <w:r>
        <w:rPr>
          <w:rtl w:val="true"/>
        </w:rPr>
        <w:t xml:space="preserve">م </w:t>
      </w:r>
      <w:r>
        <w:rPr>
          <w:rtl w:val="true"/>
        </w:rPr>
        <w:t xml:space="preserve">- </w:t>
      </w:r>
      <w:r>
        <w:rPr>
          <w:rtl w:val="true"/>
        </w:rPr>
        <w:t>أبو الليث</w:t>
      </w:r>
      <w:bookmarkEnd w:id="45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شهد حصار دمشق</w:t>
      </w:r>
      <w:r>
        <w:rPr>
          <w:rFonts w:eastAsia="IRNazanin" w:cs="IRNazanin"/>
          <w:color w:val="111111"/>
          <w:sz w:val="28"/>
          <w:szCs w:val="28"/>
          <w:rtl w:val="true"/>
          <w:lang w:bidi="fa-IR"/>
        </w:rPr>
        <w:t xml:space="preserve">. </w:t>
      </w:r>
      <w:bookmarkStart w:id="456" w:name="pg16740_192418"/>
    </w:p>
    <w:p>
      <w:pPr>
        <w:pStyle w:val="BookText"/>
        <w:rPr/>
      </w:pPr>
      <w:bookmarkEnd w:id="4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886"/>
      </w:r>
      <w:r>
        <w:rPr>
          <w:rFonts w:ascii="Amiri" w:hAnsi="Amiri" w:eastAsia="Amiri" w:cs="Amiri"/>
          <w:color w:val="111111"/>
          <w:sz w:val="28"/>
          <w:sz w:val="28"/>
          <w:szCs w:val="28"/>
          <w:rtl w:val="true"/>
          <w:lang w:bidi="ar-SA"/>
        </w:rPr>
        <w:t>أبو زيد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رجل من قيس، و معه ابن له، يريد الجمعة، و أبو علقمة على باب المسجد جالس، فقال الغلام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أكلم أبا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الغلام</w:t>
      </w:r>
      <w:r>
        <w:rPr>
          <w:rFonts w:eastAsia="Amiri" w:cs="Amiri" w:ascii="Amiri" w:hAnsi="Amiri"/>
          <w:color w:val="111111"/>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أعلم، فقال له الغلام، يا أبا علقمة، ما بال لحي قيس خفيفة</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و لحي اليمن كبيرة عريضة شديدة المئونة،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 جل، و البلد الطيب يخرج نباته بإذن ربه، 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لحية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فجذب القيسي يده من يد ابنه، و دخل في غمار الناس حيا مستويا</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4682110_73709187"/>
      <w:bookmarkStart w:id="458" w:name="_Toc186"/>
      <w:bookmarkEnd w:id="457"/>
      <w:r>
        <w:rPr>
          <w:rtl w:val="true"/>
        </w:rPr>
        <w:t>[</w:t>
      </w:r>
      <w:r>
        <w:rPr>
          <w:rtl w:val="true"/>
        </w:rPr>
        <w:t>حرف الميم</w:t>
      </w:r>
      <w:r>
        <w:rPr>
          <w:rtl w:val="true"/>
        </w:rPr>
        <w:t>]</w:t>
      </w:r>
      <w:bookmarkEnd w:id="458"/>
    </w:p>
    <w:p>
      <w:pPr>
        <w:pStyle w:val="Heading4"/>
        <w:numPr>
          <w:ilvl w:val="3"/>
          <w:numId w:val="1"/>
        </w:numPr>
        <w:rPr/>
      </w:pPr>
      <w:bookmarkStart w:id="459" w:name="__RefHeading___Toc4682112_73709187"/>
      <w:bookmarkStart w:id="460" w:name="_Toc187"/>
      <w:bookmarkEnd w:id="459"/>
      <w:r>
        <w:rPr>
          <w:rtl w:val="true"/>
        </w:rPr>
        <w:t>اشارة</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 xml:space="preserve">] </w:t>
      </w:r>
      <w:r>
        <w:rPr>
          <w:rStyle w:val="FootnoteAnchor"/>
          <w:rtl w:val="true"/>
        </w:rPr>
        <w:footnoteReference w:id="890"/>
      </w:r>
    </w:p>
    <w:p>
      <w:pPr>
        <w:pStyle w:val="Heading4"/>
        <w:numPr>
          <w:ilvl w:val="3"/>
          <w:numId w:val="1"/>
        </w:numPr>
        <w:rPr/>
      </w:pPr>
      <w:bookmarkStart w:id="461" w:name="__RefHeading___Toc4682114_73709187"/>
      <w:bookmarkStart w:id="462" w:name="_Toc188"/>
      <w:bookmarkEnd w:id="461"/>
      <w:r>
        <w:rPr/>
        <w:t>8788</w:t>
      </w:r>
      <w:r>
        <w:rPr>
          <w:rtl w:val="true"/>
        </w:rPr>
        <w:t>-[</w:t>
      </w:r>
      <w:r>
        <w:rPr>
          <w:rtl w:val="true"/>
        </w:rPr>
        <w:t>أبو محمّد البدري</w:t>
      </w:r>
      <w:r>
        <w:rPr>
          <w:rtl w:val="true"/>
        </w:rPr>
        <w:t>]</w:t>
      </w:r>
      <w:bookmarkEnd w:id="462"/>
    </w:p>
    <w:p>
      <w:pPr>
        <w:pStyle w:val="BookText"/>
        <w:rPr/>
      </w:pPr>
      <w:r>
        <w:rPr>
          <w:rFonts w:eastAsia="Amiri" w:cs="Amiri" w:ascii="Amiri" w:hAnsi="Amiri"/>
          <w:color w:val="111111"/>
          <w:sz w:val="28"/>
          <w:szCs w:val="28"/>
          <w:lang w:bidi="ar-SA"/>
        </w:rPr>
        <w:t>8788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البدري</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بسم </w:t>
      </w:r>
      <w:r>
        <w:rPr>
          <w:rStyle w:val="FootnoteAnchor"/>
          <w:rtl w:val="true"/>
        </w:rPr>
        <w:footnoteReference w:id="892"/>
      </w: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Style w:val="FootnoteAnchor"/>
          <w:rtl w:val="true"/>
        </w:rPr>
        <w:footnoteReference w:id="893"/>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w:t>
      </w:r>
      <w:r>
        <w:rPr>
          <w:rFonts w:eastAsia="IRNazanin" w:cs="IRNazanin"/>
          <w:color w:val="111111"/>
          <w:sz w:val="28"/>
          <w:szCs w:val="28"/>
          <w:rtl w:val="true"/>
          <w:lang w:bidi="fa-IR"/>
        </w:rPr>
        <w:t xml:space="preserve">] </w:t>
      </w:r>
      <w:r>
        <w:rPr>
          <w:rStyle w:val="FootnoteAnchor"/>
          <w:rtl w:val="true"/>
        </w:rPr>
        <w:footnoteReference w:id="895"/>
      </w:r>
      <w:r>
        <w:rPr>
          <w:rFonts w:ascii="Amiri" w:hAnsi="Amiri" w:eastAsia="Amiri" w:cs="Amiri"/>
          <w:color w:val="111111"/>
          <w:sz w:val="28"/>
          <w:sz w:val="28"/>
          <w:szCs w:val="28"/>
          <w:rtl w:val="true"/>
          <w:lang w:bidi="ar-SA"/>
        </w:rPr>
        <w:t>بكر محمّد بن عبد الباقي، أنا أبو محمد الجوهري، أنا أبو عمر بن حيوية، أنا أحمد ابن</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علي الفقيه، نا محمّد بن سعد </w:t>
      </w:r>
      <w:r>
        <w:rPr>
          <w:rStyle w:val="FootnoteAnchor"/>
          <w:rtl w:val="true"/>
        </w:rPr>
        <w:footnoteReference w:id="897"/>
      </w:r>
      <w:r>
        <w:rPr>
          <w:rFonts w:ascii="Amiri" w:hAnsi="Amiri" w:eastAsia="Amiri" w:cs="Amiri"/>
          <w:color w:val="111111"/>
          <w:sz w:val="28"/>
          <w:sz w:val="28"/>
          <w:szCs w:val="28"/>
          <w:rtl w:val="true"/>
          <w:lang w:bidi="ar-SA"/>
        </w:rPr>
        <w:t>قال في الطبقة الأولى ممن شهد بدرا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أوس بن زيد</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بن أصرم بن زيد بن ثعلبة بن غنم و أمه عمرة بنت مسعود </w:t>
      </w:r>
    </w:p>
    <w:p>
      <w:pPr>
        <w:pStyle w:val="BookText"/>
        <w:rPr/>
      </w:pPr>
      <w:r>
        <w:rPr>
          <w:rFonts w:ascii="Amiri" w:hAnsi="Amiri" w:eastAsia="Amiri" w:cs="Amiri"/>
          <w:color w:val="111111"/>
          <w:sz w:val="28"/>
          <w:sz w:val="28"/>
          <w:szCs w:val="28"/>
          <w:rtl w:val="true"/>
          <w:lang w:bidi="ar-SA"/>
        </w:rPr>
        <w:t xml:space="preserve">ابن قيس بن عمرو بن زيد مناة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مالك بن</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المبايعات، و كان لمسعود بن أوس من الولد سعد </w:t>
      </w:r>
      <w:r>
        <w:rPr>
          <w:rStyle w:val="FootnoteAnchor"/>
          <w:rtl w:val="true"/>
        </w:rPr>
        <w:footnoteReference w:id="901"/>
      </w:r>
      <w:r>
        <w:rPr>
          <w:rFonts w:ascii="Amiri" w:hAnsi="Amiri" w:eastAsia="Amiri" w:cs="Amiri"/>
          <w:color w:val="111111"/>
          <w:sz w:val="28"/>
          <w:sz w:val="28"/>
          <w:szCs w:val="28"/>
          <w:rtl w:val="true"/>
          <w:lang w:bidi="ar-SA"/>
        </w:rPr>
        <w:t xml:space="preserve">و أم عمرو و 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حبيبة بنت</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أسلم بن حريس بن عدي بن مجدعة بن حارثة بن الحارث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نسب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عبد اللّه ابن محمّد بن عمارة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محمّد بن إسحاق و 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أصرم بن زيد</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و لم يذكرا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أبا أوس كما ذكره محمّد بن عمر و عبد اللّه بن محمّد بن عمارة و شهد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أوس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 و الخندق و المشاهد كلها مع رسول اللّه صلى اللّه عليه و سلّم و توفي في خلافة عمر بن الخطاب، و ليس له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Style w:val="FootnoteAnchor"/>
          <w:rtl w:val="true"/>
        </w:rPr>
        <w:footnoteReference w:id="906"/>
      </w:r>
      <w:r>
        <w:rPr>
          <w:rFonts w:ascii="Amiri" w:hAnsi="Amiri" w:eastAsia="Amiri" w:cs="Amiri"/>
          <w:color w:val="111111"/>
          <w:sz w:val="28"/>
          <w:sz w:val="28"/>
          <w:szCs w:val="28"/>
          <w:rtl w:val="true"/>
          <w:lang w:bidi="ar-SA"/>
        </w:rPr>
        <w:t>صحبة، و يقال إنه شهد بدرا،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قيس بن عباية بن عبيد بن الحارث بن عبيد الخولاني، حليف بني حارثة بن الحارث،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ذكره في حديث لعبادة بن الصامت 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الطبراني حدّثنا يحيى بن عمارة بن صالح، حدّثنا شعيب بن أبي مريم، حدّثنا ابن لهيعة، حدّثني يزيد ابن عمرو المعافري عن مولى لرفيع بن ثابت أن رجلا من أصحاب النبي صلى اللّه عليه و سلّم اشترى جارية بربرية بمائتي دينار، فبعث بها إلى أبي محمّد البدري من أصحاب النبي صلى اللّه عليه و سلّم و كان بدريا، فوهب له الجارية البربرية، فلما جاءته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المجوس التي نهى النبي صلى اللّه عليه و سلّم عنها، و عن الذين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بهذا الحديث رجلا، فحدّثني أن يحيى بن سعيد حدّثه أن عمّا له مات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يحيى بن حبان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قاص يقال له أبو محمّد كان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ذلك عبادة بن الصامت، أو ذكر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محمّد، كذب أبو محمّد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يحيى عن ابن محيريز عن المخدجي عن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مصعب حدّثنا مالك عن يحيى بن سعيد عن محمّد بن يحيى بن حبان عن ابن محيريز أن رجلا من كنانة يدعى المخدجي سمع رجلا بالشام يدعى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الوتر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المخدجي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إلى عبادة بن الصامت فاعترضت له، و هو رائح إلى المسجد، فأخبرته بالذي قال أبو محمّد؛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محمّد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صلوات كتبهن اللّه على العباد، فمن جاء بهن لم ينتقص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شيئا استخفافا بحقهن، كان له عند اللّه عهدا أن يدخله الجنة، و من لم يأت بهن فليس له عند اللّه عهد إن شاء عذبه و إن شاء أدخله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بالشام يكنى أبا محمّد، و 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الوتر واجب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رجل أبا محمّد رجلا من الأنصار، يقال له أبو محمّد، في الوتر، هل هو بمنزلة الصلاة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ذلك عبادة بن الصامت و أخبرته بما قلنا فيه، و كان رجلا فيه 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محمّد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سلّم لا أقول أخبرني فلان و لا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على عباده خمس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المخدجي رجل من أهل الشام كان قد لزم عبادة بن الصامت حتى أنزله منزلة العبد سيده، حتى كان يسافر معه إذا سافر و يخرج معه إذا خرج، و يدخل معه إذا دخل، ليس يفرق بينهما إلاّ أن يدخل عبادة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المخدجي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يوما مجلس عبادة فلم أجده فيه، و وجدت أبا محمّد من بني النجار، من أصحاب رسول اللّه صلى اللّه عليه و سلّم قد خلفه، و الناس يسألونه فكان فيما سألوه عنه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واجب هو مثل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فأنكرتها في نفسي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أسأل عبادة عنها لا أنساها، فذهبت إلى بيته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الساحل آنفا فعقبت على إثره حتى جئته،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جلس آنفا في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الوتر، أ واجب هو مثل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محمّد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رب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سنة أمر بها رسول اللّه صلى اللّه عليه و سلّم و صلاها المسلمون لا ينبغي تركها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سليمان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كذب أبو محمّد، لم يذهب به إلى الكذب الذي هو الانحراف عن الصدق و التعمد للزور و إنما أراد أنه زل في الرأي و أخطأ في الفتوى؛ و ذلك أن حقيقة الكذب إنما تقع في الإخبار، و لم يكن أبو محمّد في هذا مخبرا عن غيره، و إنما كان مفتيا عن رأيه، و قد نزّه اللّه أقدار الصحابة عن الكذب و شهد لهم في محكم كتابه بالصدق و العدالة،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محمّد هذا صحبة، و هو رجل من الأنصار، من بني النجار، و اسمه مسعود بن زيد بن سبيع مشهور عند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يجري الكذب في كلامهم مجرى الخطأ، و يوضع موضع الخلف،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سمعي، كذب بصري، و قال صلى اللّه عليه و سلّم للرجل الذي وصف له 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كذب بطن أخيك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الأخطل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كذبتك عينك أم رأيت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 الظلام من الرباب خيالا</w:t>
      </w:r>
    </w:p>
    <w:p>
      <w:pPr>
        <w:pStyle w:val="BookText"/>
        <w:rPr/>
      </w:pPr>
      <w:r>
        <w:rPr>
          <w:rFonts w:ascii="Amiri" w:hAnsi="Amiri" w:eastAsia="Amiri" w:cs="Amiri"/>
          <w:color w:val="111111"/>
          <w:sz w:val="28"/>
          <w:sz w:val="28"/>
          <w:szCs w:val="28"/>
          <w:rtl w:val="true"/>
          <w:lang w:bidi="ar-SA"/>
        </w:rPr>
        <w:t xml:space="preserve">و قال ذو الرمة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توجس ركزا مقفر 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بنبأة الصوت ما في سمعه كذب</w:t>
      </w:r>
    </w:p>
    <w:p>
      <w:pPr>
        <w:pStyle w:val="BookText"/>
        <w:rPr/>
      </w:pPr>
      <w:r>
        <w:rPr>
          <w:rFonts w:ascii="Amiri" w:hAnsi="Amiri" w:eastAsia="Amiri" w:cs="Amiri"/>
          <w:color w:val="111111"/>
          <w:sz w:val="28"/>
          <w:sz w:val="28"/>
          <w:szCs w:val="28"/>
          <w:rtl w:val="true"/>
          <w:lang w:bidi="ar-SA"/>
        </w:rPr>
        <w:t>و من ذلك ما جاء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البراء، و هو غير كذوب، أي غير مظنون به الخطأ، و غير مجرب عليه الغلط‍‌ في الرواية، يصفه بالحفظ‍‌ و الاتقان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خلافا في أن الوتر ليس بفرض إلا أن بعض الفقهاء قد علق فيه القول، و قد سبقه الإجماع بخلافه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يذكره ابن إسحاق في البدريين، و ذكره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توفي في خلافة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 شهد صفّين مع علي رضي اللّه عنه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الآبنوسي، في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الفضل الحافظ‍‌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البدري اسمه مسعود بن أوس بن أصرم بن زيد بن ثعلبة بن غنم بن مالك بن النجار فيما حدّثنا ابن هشام، عن زياد، عن ابن إسحاق</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عنه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القاسم تمام بن محمّد،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الكندي</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،نا أبو زرعة قال في الطبقة الأولى من أصحاب النبي صلى اللّه عليه و سلّم الذين كانوا بالشام</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بن عمر، أنا أبو بكر المهندس، نا أبو بشر قال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البرقي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البدري اسمه مسعود بن</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أوس بن أصرم بن زيد بن ثعلبة بن مالك بن النجار له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بن علي، و أبو الفضل أحمد بن محمّد بن الحسن و حدّثني</w:t>
      </w:r>
      <w:r>
        <w:rPr>
          <w:rFonts w:eastAsia="Amiri" w:cs="Amiri" w:ascii="Amiri" w:hAnsi="Amiri"/>
          <w:color w:val="111111"/>
          <w:sz w:val="28"/>
          <w:szCs w:val="28"/>
          <w:rtl w:val="true"/>
          <w:lang w:bidi="ar-SA"/>
        </w:rPr>
        <w:t xml:space="preserve">.... </w:t>
      </w:r>
      <w:r>
        <w:rPr>
          <w:rStyle w:val="FootnoteAnchor"/>
          <w:rtl w:val="true"/>
        </w:rPr>
        <w:footnoteReference w:id="916"/>
      </w:r>
      <w:r>
        <w:rPr>
          <w:rFonts w:ascii="IRNazanin" w:hAnsi="IRNazanin" w:eastAsia="IRNazanin"/>
          <w:color w:val="111111"/>
          <w:sz w:val="28"/>
          <w:sz w:val="28"/>
          <w:szCs w:val="28"/>
          <w:rtl w:val="true"/>
          <w:lang w:bidi="fa-IR"/>
        </w:rPr>
        <w:t>بن الفضل بن محمّد المقرئ، أنا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w:t>
      </w:r>
      <w:r>
        <w:rPr>
          <w:rFonts w:eastAsia="IRNazanin" w:cs="IRNazanin"/>
          <w:color w:val="111111"/>
          <w:sz w:val="28"/>
          <w:szCs w:val="28"/>
          <w:rtl w:val="true"/>
          <w:lang w:bidi="fa-IR"/>
        </w:rPr>
        <w:t xml:space="preserve">..... </w:t>
      </w:r>
      <w:r>
        <w:rPr>
          <w:rStyle w:val="FootnoteAnchor"/>
          <w:rtl w:val="true"/>
        </w:rPr>
        <w:footnoteReference w:id="917"/>
      </w:r>
      <w:r>
        <w:rPr>
          <w:rFonts w:ascii="Amiri" w:hAnsi="Amiri" w:eastAsia="Amiri" w:cs="Amiri"/>
          <w:color w:val="111111"/>
          <w:sz w:val="28"/>
          <w:sz w:val="28"/>
          <w:szCs w:val="28"/>
          <w:rtl w:val="true"/>
          <w:lang w:bidi="ar-SA"/>
        </w:rPr>
        <w:t>أصرم بن زيد بن ثعلبة بن غنم بن مالك بن النجار الأنصاري يكنى</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ممن شهد بدرا مع رسول اللّه صلى اللّه عليه و سلّم شهد فتح مصر</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مريم فذكره؛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الحديث علة</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أنا أبو الحسن علي بن أحمد، أنا أبو حاتم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هذا اسمه مسعود بن زيد بن سبيع الأنصاري من بني دينار بن النجار، 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ابن منجويه، أنا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البدري </w:t>
      </w:r>
      <w:r>
        <w:rPr>
          <w:rStyle w:val="FootnoteAnchor"/>
          <w:rtl w:val="true"/>
        </w:rPr>
        <w:footnoteReference w:id="921"/>
      </w:r>
      <w:r>
        <w:rPr>
          <w:rFonts w:ascii="Amiri" w:hAnsi="Amiri" w:eastAsia="Amiri" w:cs="Amiri"/>
          <w:color w:val="111111"/>
          <w:sz w:val="28"/>
          <w:sz w:val="28"/>
          <w:szCs w:val="28"/>
          <w:rtl w:val="true"/>
          <w:lang w:bidi="ar-SA"/>
        </w:rPr>
        <w:t>حديثه في قصة الوتر، روى عنه المخدجيّ‌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أوس بن أصرم بن زيد بن ثعلبة بن غنم بن مالك بن النجار، يكنى أبا محمّد، صحب النبي صلى اللّه عليه و سلّم و شهد فتح مصر، و له بها حديث رواه عبد اللّه بن لهيعة، عن يزيد المعافري عن مولى ابن رويفع عن أبي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بن يونس، نا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الشامي، روى عنه قصة للوتر ذكره المتأخر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البدري روى ابن محيريز عن المخدجيّ‌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الفرضي لفظا،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القاسم بن عبدان،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علي بن يعقوب بن إبراهيم، أنا أحمد ابن إبراهيم بن بشر، نا محمّد بن عابد، نا الوليد، نا عبد اللّه بن لهيعة، عن أبي الأسود القرشي، عن عروة بن الزبير في تسمية من شهد بدرا من بني زيد بن ثعلبة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أوس، و أبو خزيمة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البزار، أنبأنا أبو طاهر</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ابن أحمد بن جالينوس، أنا أحمد بن عبد الجبار، نا يونس بن بكير، عن تسمية من شهد بدرا من بني زيد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أوس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عبد الباقي، أنا الحسن بن</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علي، أنا أبو عمر بن حيّوية، أنا عبد الوهاب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حية، أنا محمّد بن شجاع، أنا محمّد بن عمر قال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،قال في </w:t>
      </w:r>
      <w:bookmarkStart w:id="463" w:name="pg16740_192424"/>
    </w:p>
    <w:p>
      <w:pPr>
        <w:pStyle w:val="BookText"/>
        <w:rPr/>
      </w:pPr>
      <w:bookmarkEnd w:id="463"/>
      <w:r>
        <w:rPr>
          <w:rFonts w:ascii="Amiri" w:hAnsi="Amiri" w:eastAsia="Amiri" w:cs="Amiri"/>
          <w:color w:val="111111"/>
          <w:sz w:val="28"/>
          <w:sz w:val="28"/>
          <w:szCs w:val="28"/>
          <w:rtl w:val="true"/>
          <w:lang w:bidi="ar-SA"/>
        </w:rPr>
        <w:t>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بني زيد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أوس بن زيد</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4682116_73709187"/>
      <w:bookmarkStart w:id="465" w:name="_Toc189"/>
      <w:bookmarkEnd w:id="464"/>
      <w:r>
        <w:rPr/>
        <w:t>8789</w:t>
      </w:r>
      <w:r>
        <w:rPr>
          <w:rtl w:val="true"/>
        </w:rPr>
        <w:t xml:space="preserve"> - </w:t>
      </w:r>
      <w:r>
        <w:rPr>
          <w:rtl w:val="true"/>
        </w:rPr>
        <w:t xml:space="preserve">أبو محمّد بن أبي الأعيش عبد الرّحمن بن </w:t>
      </w:r>
      <w:r>
        <w:rPr>
          <w:rtl w:val="true"/>
        </w:rPr>
        <w:t>[</w:t>
      </w:r>
      <w:r>
        <w:rPr>
          <w:rtl w:val="true"/>
        </w:rPr>
        <w:t>سلمان</w:t>
      </w:r>
      <w:r>
        <w:rPr>
          <w:rtl w:val="true"/>
        </w:rPr>
        <w:t>.</w:t>
      </w:r>
      <w:bookmarkEnd w:id="46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الأعين الخولاني</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إن لم يكن حبيب بن الأعيس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w:t>
      </w:r>
      <w:r>
        <w:rPr>
          <w:rFonts w:eastAsia="IRNazanin" w:cs="IRNazanin"/>
          <w:color w:val="111111"/>
          <w:sz w:val="28"/>
          <w:szCs w:val="28"/>
          <w:rtl w:val="true"/>
          <w:lang w:bidi="fa-IR"/>
        </w:rPr>
        <w:t xml:space="preserve">] </w:t>
      </w:r>
      <w:r>
        <w:rPr>
          <w:rStyle w:val="FootnoteAnchor"/>
          <w:rtl w:val="true"/>
        </w:rPr>
        <w:footnoteReference w:id="929"/>
      </w:r>
      <w:r>
        <w:rPr>
          <w:rFonts w:ascii="Amiri" w:hAnsi="Amiri" w:eastAsia="Amiri" w:cs="Amiri"/>
          <w:color w:val="111111"/>
          <w:sz w:val="28"/>
          <w:sz w:val="28"/>
          <w:szCs w:val="28"/>
          <w:rtl w:val="true"/>
          <w:lang w:bidi="ar-SA"/>
        </w:rPr>
        <w:t>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قال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بن أبي الأعيس الخولاني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معاوية بن صالح سمعت</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أي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نسختين مبيض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جعفر بن أبي علي، أنا أبو بكر الصفار</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أنا أحمد بن علي بن منجويه، أنا أبو أحمد الحاكم نا</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نا محمّد يعني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الأعين الخولاني روى عنه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حدّثه في موضع آخر غير مسموع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الأعيس الخولاني الدمشقي</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4682118_73709187"/>
      <w:bookmarkStart w:id="467" w:name="_Toc190"/>
      <w:bookmarkEnd w:id="466"/>
      <w:r>
        <w:rPr/>
        <w:t>8790</w:t>
      </w:r>
      <w:r>
        <w:rPr>
          <w:rtl w:val="true"/>
        </w:rPr>
        <w:t xml:space="preserve"> - </w:t>
      </w:r>
      <w:r>
        <w:rPr>
          <w:rtl w:val="true"/>
        </w:rPr>
        <w:t>أبو محمّد بن عبد اللّه بن يزيد بن معاوية</w:t>
      </w:r>
      <w:bookmarkEnd w:id="467"/>
    </w:p>
    <w:p>
      <w:pPr>
        <w:pStyle w:val="BookText"/>
        <w:rPr/>
      </w:pPr>
      <w:r>
        <w:rPr>
          <w:rFonts w:ascii="Amiri" w:hAnsi="Amiri" w:eastAsia="Amiri" w:cs="Amiri"/>
          <w:color w:val="111111"/>
          <w:sz w:val="28"/>
          <w:sz w:val="28"/>
          <w:szCs w:val="28"/>
          <w:rtl w:val="true"/>
          <w:lang w:bidi="ar-SA"/>
        </w:rPr>
        <w:t>اسمه زياد، تقدّم ذكره في حرف الزاي</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4682120_73709187"/>
      <w:bookmarkStart w:id="469" w:name="_Toc191"/>
      <w:bookmarkEnd w:id="468"/>
      <w:r>
        <w:rPr/>
        <w:t>8791</w:t>
      </w:r>
      <w:r>
        <w:rPr>
          <w:rtl w:val="true"/>
        </w:rPr>
        <w:t xml:space="preserve"> - </w:t>
      </w:r>
      <w:r>
        <w:rPr>
          <w:rtl w:val="true"/>
        </w:rPr>
        <w:t>أبو محمّد الكلاعي</w:t>
      </w:r>
      <w:bookmarkEnd w:id="46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عمرو بن شعيب</w:t>
      </w:r>
      <w:r>
        <w:rPr>
          <w:rFonts w:eastAsia="Amiri" w:cs="Amiri" w:ascii="Amiri" w:hAnsi="Amiri"/>
          <w:color w:val="111111"/>
          <w:sz w:val="28"/>
          <w:szCs w:val="28"/>
          <w:rtl w:val="true"/>
          <w:lang w:bidi="ar-SA"/>
        </w:rPr>
        <w:t xml:space="preserve">. </w:t>
      </w:r>
      <w:bookmarkStart w:id="470" w:name="pg16740_192425"/>
    </w:p>
    <w:p>
      <w:pPr>
        <w:pStyle w:val="BookText"/>
        <w:rPr/>
      </w:pPr>
      <w:bookmarkEnd w:id="470"/>
      <w:r>
        <w:rPr>
          <w:rFonts w:ascii="Amiri" w:hAnsi="Amiri" w:eastAsia="Amiri" w:cs="Amiri"/>
          <w:color w:val="111111"/>
          <w:sz w:val="28"/>
          <w:sz w:val="28"/>
          <w:szCs w:val="28"/>
          <w:rtl w:val="true"/>
          <w:lang w:bidi="ar-SA"/>
        </w:rPr>
        <w:t>روى عنه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عمر بن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4682122_73709187"/>
      <w:bookmarkStart w:id="472" w:name="_Toc192"/>
      <w:bookmarkEnd w:id="471"/>
      <w:r>
        <w:rPr/>
        <w:t>8792</w:t>
      </w:r>
      <w:r>
        <w:rPr>
          <w:rtl w:val="true"/>
        </w:rPr>
        <w:t xml:space="preserve"> - </w:t>
      </w:r>
      <w:r>
        <w:rPr>
          <w:rtl w:val="true"/>
        </w:rPr>
        <w:t>أبو محمّد الكلاعي</w:t>
      </w:r>
      <w:bookmarkEnd w:id="472"/>
    </w:p>
    <w:p>
      <w:pPr>
        <w:pStyle w:val="BookText"/>
        <w:rPr/>
      </w:pPr>
      <w:r>
        <w:rPr>
          <w:rFonts w:ascii="Amiri" w:hAnsi="Amiri" w:eastAsia="Amiri" w:cs="Amiri"/>
          <w:color w:val="111111"/>
          <w:sz w:val="28"/>
          <w:sz w:val="28"/>
          <w:szCs w:val="28"/>
          <w:rtl w:val="true"/>
          <w:lang w:bidi="ar-SA"/>
        </w:rPr>
        <w:t>حدث عن عبد الملك بن عبد العزيز بن جريج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سليمان بن عبد الرّحمن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الثقفي، أنا أبو بكر بن المقرئ، نا محمّد بن برل، نا أحمد بن إبراهيم هو أبو عبد الملك البسري، نا سليمان بن عبد الرّحمن، نا أبو محمّد الكلاعي،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أهديت له هدية و عنده قوم فهم شركاؤه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13540</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4682124_73709187"/>
      <w:bookmarkStart w:id="474" w:name="_Toc193"/>
      <w:bookmarkEnd w:id="473"/>
      <w:r>
        <w:rPr/>
        <w:t>8793</w:t>
      </w:r>
      <w:r>
        <w:rPr>
          <w:rtl w:val="true"/>
        </w:rPr>
        <w:t xml:space="preserve"> - </w:t>
      </w:r>
      <w:r>
        <w:rPr>
          <w:rtl w:val="true"/>
        </w:rPr>
        <w:t>أبو محمّد الكلبي</w:t>
      </w:r>
      <w:bookmarkEnd w:id="474"/>
    </w:p>
    <w:p>
      <w:pPr>
        <w:pStyle w:val="BookText"/>
        <w:rPr/>
      </w:pPr>
      <w:r>
        <w:rPr>
          <w:rFonts w:ascii="Amiri" w:hAnsi="Amiri" w:eastAsia="Amiri" w:cs="Amiri"/>
          <w:color w:val="111111"/>
          <w:sz w:val="28"/>
          <w:sz w:val="28"/>
          <w:szCs w:val="28"/>
          <w:rtl w:val="true"/>
          <w:lang w:bidi="ar-SA"/>
        </w:rPr>
        <w:t>حدّث عن مكحول، و الوليد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أبو عدي أرطاة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الفتح محمّد بن أحمد بن أبي الفوارس الحافظ‍‌ </w:t>
      </w:r>
      <w:r>
        <w:rPr>
          <w:rStyle w:val="FootnoteAnchor"/>
          <w:rtl w:val="true"/>
        </w:rPr>
        <w:footnoteReference w:id="935"/>
      </w:r>
      <w:r>
        <w:rPr>
          <w:rFonts w:ascii="Amiri" w:hAnsi="Amiri" w:eastAsia="Amiri" w:cs="Amiri"/>
          <w:color w:val="111111"/>
          <w:sz w:val="28"/>
          <w:sz w:val="28"/>
          <w:szCs w:val="28"/>
          <w:rtl w:val="true"/>
          <w:lang w:bidi="ar-SA"/>
        </w:rPr>
        <w:t xml:space="preserve">،و أبو بكر بن أحمد بن يوسف الصاد </w:t>
      </w:r>
      <w:r>
        <w:rPr>
          <w:rStyle w:val="FootnoteAnchor"/>
          <w:rtl w:val="true"/>
        </w:rPr>
        <w:footnoteReference w:id="936"/>
      </w:r>
      <w:r>
        <w:rPr>
          <w:rFonts w:ascii="IRNazanin" w:hAnsi="IRNazanin" w:eastAsia="IRNazanin"/>
          <w:color w:val="111111"/>
          <w:sz w:val="28"/>
          <w:sz w:val="28"/>
          <w:szCs w:val="28"/>
          <w:rtl w:val="true"/>
          <w:lang w:bidi="fa-IR"/>
        </w:rPr>
        <w:t xml:space="preserve">و أبو </w:t>
      </w:r>
      <w:r>
        <w:rPr>
          <w:rStyle w:val="FootnoteAnchor"/>
          <w:rtl w:val="true"/>
        </w:rPr>
        <w:footnoteReference w:id="937"/>
      </w:r>
      <w:r>
        <w:rPr>
          <w:rFonts w:ascii="Amiri" w:hAnsi="Amiri" w:eastAsia="Amiri" w:cs="Amiri"/>
          <w:color w:val="111111"/>
          <w:sz w:val="28"/>
          <w:sz w:val="28"/>
          <w:szCs w:val="28"/>
          <w:rtl w:val="true"/>
          <w:lang w:bidi="ar-SA"/>
        </w:rPr>
        <w:t>علي الحسن بن أحمد بن إبراهيم بن شاذان،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يوسف بن خلاّد التميمي، أنا الحارث بن محمّد بن أبي أسامة، نا الحكم بن موسى، نا الوليد يعني ابن مسلم، عن شيخ من كلب يكنى بأبي محمّد</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مكحولا يحدث أن أبا الدرداء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 يا عويمر إذا قيل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أم جهلت‌؟</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عملت فيما علمت‌؟ و إن قلت جهلت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عذرك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جهلت‌؟</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أ لا تعلّمت‌؟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13541</w:t>
      </w:r>
      <w:r>
        <w:rPr>
          <w:rFonts w:eastAsia="Amiri" w:cs="Amiri" w:ascii="Amiri" w:hAnsi="Amiri"/>
          <w:color w:val="111111"/>
          <w:sz w:val="28"/>
          <w:szCs w:val="28"/>
          <w:rtl w:val="true"/>
          <w:lang w:bidi="ar-SA"/>
        </w:rPr>
        <w:t xml:space="preserve">]. </w:t>
      </w:r>
      <w:bookmarkStart w:id="475" w:name="pg16740_192426"/>
    </w:p>
    <w:p>
      <w:pPr>
        <w:pStyle w:val="Heading4"/>
        <w:numPr>
          <w:ilvl w:val="3"/>
          <w:numId w:val="1"/>
        </w:numPr>
        <w:rPr/>
      </w:pPr>
      <w:bookmarkStart w:id="476" w:name="__RefHeading___Toc4682126_73709187"/>
      <w:bookmarkStart w:id="477" w:name="_Toc194"/>
      <w:bookmarkEnd w:id="475"/>
      <w:bookmarkEnd w:id="476"/>
      <w:r>
        <w:rPr/>
        <w:t>8793</w:t>
      </w:r>
      <w:r>
        <w:rPr>
          <w:rtl w:val="true"/>
        </w:rPr>
        <w:t xml:space="preserve"> </w:t>
      </w:r>
      <w:r>
        <w:rPr>
          <w:rtl w:val="true"/>
        </w:rPr>
        <w:t>م</w:t>
      </w:r>
      <w:r>
        <w:rPr>
          <w:rtl w:val="true"/>
        </w:rPr>
        <w:t>-[</w:t>
      </w:r>
      <w:r>
        <w:rPr>
          <w:rtl w:val="true"/>
        </w:rPr>
        <w:t>أبو محمّد الدمشقي</w:t>
      </w:r>
      <w:r>
        <w:rPr>
          <w:rtl w:val="true"/>
        </w:rPr>
        <w:t>]</w:t>
      </w:r>
      <w:bookmarkEnd w:id="477"/>
    </w:p>
    <w:p>
      <w:pPr>
        <w:pStyle w:val="BookText"/>
        <w:rPr/>
      </w:pPr>
      <w:r>
        <w:rPr>
          <w:rFonts w:eastAsia="Amiri" w:cs="Amiri" w:ascii="Amiri" w:hAnsi="Amiri"/>
          <w:color w:val="111111"/>
          <w:sz w:val="28"/>
          <w:szCs w:val="28"/>
          <w:lang w:bidi="ar-SA"/>
        </w:rPr>
        <w:t>8793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الدمشقي</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إن لم يكن الكلبي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بكر بن خنيس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بن الحسن، عن عبد الوهاب بن الحسن الكلابي، و عن عبد العزيز الكتاني</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،أنا عبد الوهاب الكلابي، أنا ابن جوصا، نا أبو الحسين</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سلام الواسطي، نا بكر بن خنيس، عن أبي محمّد الدمشقي، عن ربيعة بن</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بقيام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دأب الصالحين قبلكم، و إن قيام الليل قربة</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إلى اللّه و تكفير للسيئات، منهاة عن الإثم، و مطردة للداء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13542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4682128_73709187"/>
      <w:bookmarkStart w:id="479" w:name="_Toc195"/>
      <w:bookmarkEnd w:id="478"/>
      <w:r>
        <w:rPr/>
        <w:t>8794</w:t>
      </w:r>
      <w:r>
        <w:rPr>
          <w:rtl w:val="true"/>
        </w:rPr>
        <w:t xml:space="preserve"> - </w:t>
      </w:r>
      <w:r>
        <w:rPr>
          <w:rtl w:val="true"/>
        </w:rPr>
        <w:t>أبو محمّد القرشي</w:t>
      </w:r>
      <w:bookmarkEnd w:id="479"/>
    </w:p>
    <w:p>
      <w:pPr>
        <w:pStyle w:val="BookText"/>
        <w:rPr/>
      </w:pPr>
      <w:r>
        <w:rPr>
          <w:rFonts w:ascii="Amiri" w:hAnsi="Amiri" w:eastAsia="Amiri" w:cs="Amiri"/>
          <w:color w:val="111111"/>
          <w:sz w:val="28"/>
          <w:sz w:val="28"/>
          <w:szCs w:val="28"/>
          <w:rtl w:val="true"/>
          <w:lang w:bidi="ar-SA"/>
        </w:rPr>
        <w:t>سأل الأوزاعي،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 بن الوليد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الكتاني، أنا أبو محمّد بن أبي نصر، و عبد الوهاب بن جعفر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الحارث أحمد بن محمّد بن عمارة، أنا أبو عبد الملك محمّد بن أحمد بن عبد الواحد بن جرير بن عبدوس الثعلبي الصوري، بصور، نا عمر ابن الوليد الصوري الفارسي، نا أبو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الأوزاعي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هذا جيش عبد اللّه بن علي قد جاء، فنبيعهم علفا؟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إبرة</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682130_73709187"/>
      <w:bookmarkStart w:id="481" w:name="_Toc196"/>
      <w:bookmarkEnd w:id="480"/>
      <w:r>
        <w:rPr/>
        <w:t>8795</w:t>
      </w:r>
      <w:r>
        <w:rPr>
          <w:rtl w:val="true"/>
        </w:rPr>
        <w:t xml:space="preserve"> - </w:t>
      </w:r>
      <w:r>
        <w:rPr>
          <w:rtl w:val="true"/>
        </w:rPr>
        <w:t>أبو محمّد التميمي</w:t>
      </w:r>
      <w:bookmarkEnd w:id="48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حكى عنه أبو بكر بن أبي خيثمة، اسمه يحيى، تقدم ذكره في حرف الياء</w:t>
      </w:r>
      <w:r>
        <w:rPr>
          <w:rFonts w:eastAsia="Amiri" w:cs="Amiri" w:ascii="Amiri" w:hAnsi="Amiri"/>
          <w:color w:val="111111"/>
          <w:sz w:val="28"/>
          <w:szCs w:val="28"/>
          <w:rtl w:val="true"/>
          <w:lang w:bidi="ar-SA"/>
        </w:rPr>
        <w:t xml:space="preserve">. </w:t>
      </w:r>
      <w:bookmarkStart w:id="482" w:name="pg16740_192427"/>
    </w:p>
    <w:p>
      <w:pPr>
        <w:pStyle w:val="Heading4"/>
        <w:numPr>
          <w:ilvl w:val="3"/>
          <w:numId w:val="1"/>
        </w:numPr>
        <w:rPr/>
      </w:pPr>
      <w:bookmarkStart w:id="483" w:name="__RefHeading___Toc4682132_73709187"/>
      <w:bookmarkStart w:id="484" w:name="_Toc197"/>
      <w:bookmarkEnd w:id="482"/>
      <w:bookmarkEnd w:id="483"/>
      <w:r>
        <w:rPr/>
        <w:t>8796</w:t>
      </w:r>
      <w:r>
        <w:rPr>
          <w:rtl w:val="true"/>
        </w:rPr>
        <w:t xml:space="preserve"> - </w:t>
      </w:r>
      <w:r>
        <w:rPr>
          <w:rtl w:val="true"/>
        </w:rPr>
        <w:t>أبو محمّد الأطرابلسي</w:t>
      </w:r>
      <w:bookmarkEnd w:id="484"/>
    </w:p>
    <w:p>
      <w:pPr>
        <w:pStyle w:val="BookText"/>
        <w:rPr/>
      </w:pPr>
      <w:r>
        <w:rPr>
          <w:rFonts w:ascii="Amiri" w:hAnsi="Amiri" w:eastAsia="Amiri" w:cs="Amiri"/>
          <w:color w:val="111111"/>
          <w:sz w:val="28"/>
          <w:sz w:val="28"/>
          <w:szCs w:val="28"/>
          <w:rtl w:val="true"/>
          <w:lang w:bidi="ar-SA"/>
        </w:rPr>
        <w:t>حدث عن أبي معمر، أظنه شبيب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لوين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ثنا أبو بكر الخطيب، أنا أبو الحسن محمّد بن عبد العزيز بن جعفر البردعي، أنا أحمد بن محمّد بن عمران، نا أحمد بن القاسم بن نصر، ثنا محمّد بن سليمان بن حبيب لوين، حدّثني أبو محمّد الأطرابلسي، عن أبي معمر،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العلماء الرعاية، و همّة السفهاء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هارون بن حميد بن المجدر، عن لوين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فذكره</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4682134_73709187"/>
      <w:bookmarkStart w:id="486" w:name="_Toc198"/>
      <w:bookmarkEnd w:id="485"/>
      <w:r>
        <w:rPr/>
        <w:t>8797</w:t>
      </w:r>
      <w:r>
        <w:rPr>
          <w:rtl w:val="true"/>
        </w:rPr>
        <w:t xml:space="preserve"> - </w:t>
      </w:r>
      <w:r>
        <w:rPr>
          <w:rtl w:val="true"/>
        </w:rPr>
        <w:t>أبو محمّد القرشي</w:t>
      </w:r>
      <w:bookmarkEnd w:id="486"/>
    </w:p>
    <w:p>
      <w:pPr>
        <w:pStyle w:val="BookText"/>
        <w:rPr/>
      </w:pPr>
      <w:r>
        <w:rPr>
          <w:rFonts w:ascii="IRNazanin" w:hAnsi="IRNazanin" w:eastAsia="IRNazanin"/>
          <w:color w:val="111111"/>
          <w:sz w:val="28"/>
          <w:sz w:val="28"/>
          <w:szCs w:val="28"/>
          <w:rtl w:val="true"/>
          <w:lang w:bidi="fa-IR"/>
        </w:rPr>
        <w:t>من ولد الحارث بن عبد المطلب 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إبراهيم بن أبي 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عبد الرّحمن المفضّل بن غسان الغلابي، و أظنه الذي سأل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أحمد بن الحسن بن مروان، أنا أبو العلاء محمّد بن</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يعقوب، أنا أبو بكر محمّد بن أحمد البابسيري </w:t>
      </w:r>
      <w:r>
        <w:rPr>
          <w:rStyle w:val="FootnoteAnchor"/>
          <w:rtl w:val="true"/>
        </w:rPr>
        <w:footnoteReference w:id="952"/>
      </w:r>
      <w:r>
        <w:rPr>
          <w:rFonts w:ascii="Amiri" w:hAnsi="Amiri" w:eastAsia="Amiri" w:cs="Amiri"/>
          <w:color w:val="111111"/>
          <w:sz w:val="28"/>
          <w:sz w:val="28"/>
          <w:szCs w:val="28"/>
          <w:rtl w:val="true"/>
          <w:lang w:bidi="ar-SA"/>
        </w:rPr>
        <w:t xml:space="preserve">،أنا أبو أمية الأحوص بن المفضل،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القرشي</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رجل من ولد الحارث بن عبد المطلب، عن إبراهيم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عبلة، و كانت له ناحية من عمر</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عطاء الخراساني يتكلم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بيت المقدس، فتكلم رجل من المؤدبين</w:t>
      </w:r>
      <w:r>
        <w:rPr>
          <w:rFonts w:eastAsia="Amiri" w:cs="Amiri" w:ascii="Amiri" w:hAnsi="Amiri"/>
          <w:color w:val="111111"/>
          <w:sz w:val="28"/>
          <w:szCs w:val="28"/>
          <w:rtl w:val="true"/>
          <w:lang w:bidi="ar-SA"/>
        </w:rPr>
        <w:t xml:space="preserve">] </w:t>
      </w:r>
      <w:r>
        <w:rPr>
          <w:rStyle w:val="FootnoteAnchor"/>
          <w:rtl w:val="true"/>
        </w:rPr>
        <w:footnoteReference w:id="955"/>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أبا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نكره أن نسمع الخير</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من غير أهله</w:t>
      </w:r>
      <w:r>
        <w:rPr>
          <w:rFonts w:eastAsia="Amiri" w:cs="Amiri" w:ascii="Amiri" w:hAnsi="Amiri"/>
          <w:color w:val="111111"/>
          <w:sz w:val="28"/>
          <w:szCs w:val="28"/>
          <w:rtl w:val="true"/>
          <w:lang w:bidi="ar-SA"/>
        </w:rPr>
        <w:t xml:space="preserve">. </w:t>
      </w:r>
      <w:bookmarkStart w:id="487" w:name="pg16740_192428"/>
    </w:p>
    <w:p>
      <w:pPr>
        <w:pStyle w:val="BookText"/>
        <w:rPr/>
      </w:pPr>
      <w:bookmarkEnd w:id="487"/>
      <w:r>
        <w:rPr>
          <w:rFonts w:ascii="Amiri" w:hAnsi="Amiri" w:eastAsia="Amiri" w:cs="Amiri"/>
          <w:color w:val="111111"/>
          <w:sz w:val="28"/>
          <w:sz w:val="28"/>
          <w:szCs w:val="28"/>
          <w:rtl w:val="true"/>
          <w:lang w:bidi="ar-SA"/>
        </w:rPr>
        <w:t>كذا في هذه،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4682136_73709187"/>
      <w:bookmarkStart w:id="489" w:name="_Toc199"/>
      <w:bookmarkEnd w:id="488"/>
      <w:r>
        <w:rPr/>
        <w:t>8798</w:t>
      </w:r>
      <w:r>
        <w:rPr>
          <w:rtl w:val="true"/>
        </w:rPr>
        <w:t xml:space="preserve"> - </w:t>
      </w:r>
      <w:r>
        <w:rPr>
          <w:rtl w:val="true"/>
        </w:rPr>
        <w:t>أبو محمّد بن جعفر المتوكل</w:t>
      </w:r>
      <w:r>
        <w:rPr>
          <w:rtl w:val="true"/>
        </w:rPr>
        <w:t>....</w:t>
      </w:r>
      <w:bookmarkEnd w:id="489"/>
    </w:p>
    <w:p>
      <w:pPr>
        <w:pStyle w:val="BookText"/>
        <w:rPr/>
      </w:pPr>
      <w:r>
        <w:rPr>
          <w:rFonts w:eastAsia="Amiri" w:cs="Amiri" w:ascii="Amiri" w:hAnsi="Amiri"/>
          <w:color w:val="111111"/>
          <w:sz w:val="28"/>
          <w:szCs w:val="28"/>
          <w:lang w:bidi="ar-SA"/>
        </w:rPr>
        <w:t>8798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بن جعفر المتوكل</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ابن عبد اللّه المنصور محمّد بن علي بن عبد اللّه</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Style w:val="FootnoteAnchor"/>
          <w:rtl w:val="true"/>
        </w:rPr>
        <w:footnoteReference w:id="960"/>
      </w:r>
      <w:r>
        <w:rPr>
          <w:rFonts w:ascii="Amiri" w:hAnsi="Amiri" w:eastAsia="Amiri" w:cs="Amiri"/>
          <w:color w:val="111111"/>
          <w:sz w:val="28"/>
          <w:sz w:val="28"/>
          <w:szCs w:val="28"/>
          <w:rtl w:val="true"/>
          <w:lang w:bidi="ar-SA"/>
        </w:rPr>
        <w:t>دمشق مع أبيه المتوكل سنة أربع و مائة</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الحسن محمّد بن أحمد بن القواس</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في شعبان سنة سبع و سبعين</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4682138_73709187"/>
      <w:bookmarkStart w:id="491" w:name="_Toc200"/>
      <w:bookmarkEnd w:id="490"/>
      <w:r>
        <w:rPr/>
        <w:t>8799</w:t>
      </w:r>
      <w:r>
        <w:rPr>
          <w:rtl w:val="true"/>
        </w:rPr>
        <w:t xml:space="preserve"> - </w:t>
      </w:r>
      <w:r>
        <w:rPr>
          <w:rtl w:val="true"/>
        </w:rPr>
        <w:t>أبو محمّد الأنصاري</w:t>
      </w:r>
      <w:bookmarkEnd w:id="491"/>
    </w:p>
    <w:p>
      <w:pPr>
        <w:pStyle w:val="BookText"/>
        <w:rPr/>
      </w:pPr>
      <w:r>
        <w:rPr>
          <w:rFonts w:ascii="Amiri" w:hAnsi="Amiri" w:eastAsia="Amiri" w:cs="Amiri"/>
          <w:color w:val="111111"/>
          <w:sz w:val="28"/>
          <w:sz w:val="28"/>
          <w:szCs w:val="28"/>
          <w:rtl w:val="true"/>
          <w:lang w:bidi="ar-SA"/>
        </w:rPr>
        <w:t>حكى عنه أبو العباس بن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محمّد بن حمزة، ثنا أبو بكر الخطيب، أنا محمّد بن أبي الفرج البزار، أنا جعفر الخلدي، نا أحمد بن مسروق، حدّثني أبو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حجر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الغنى القنوع، و رأس الفقر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قرأت على حجر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 من شئت، فأنت نظيره، و استغن عن من شئت، فأنت أميره، و اخضع لمن شئت فأنت أسيره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على حجر عند 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أحوجك الدهر إليه فتعرضت له، هنت عليه</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4682140_73709187"/>
      <w:bookmarkStart w:id="493" w:name="_Toc201"/>
      <w:bookmarkEnd w:id="492"/>
      <w:r>
        <w:rPr/>
        <w:t>8800</w:t>
      </w:r>
      <w:r>
        <w:rPr>
          <w:rtl w:val="true"/>
        </w:rPr>
        <w:t xml:space="preserve"> - </w:t>
      </w:r>
      <w:r>
        <w:rPr>
          <w:rtl w:val="true"/>
        </w:rPr>
        <w:t xml:space="preserve">أبو محمّد بن العباس العطار </w:t>
      </w:r>
      <w:r>
        <w:rPr>
          <w:rtl w:val="true"/>
        </w:rPr>
        <w:t>[</w:t>
      </w:r>
      <w:r>
        <w:rPr>
          <w:rtl w:val="true"/>
        </w:rPr>
        <w:t>الدمشقي</w:t>
      </w:r>
      <w:r>
        <w:rPr>
          <w:rtl w:val="true"/>
        </w:rPr>
        <w:t>]</w:t>
      </w:r>
      <w:bookmarkEnd w:id="493"/>
    </w:p>
    <w:p>
      <w:pPr>
        <w:pStyle w:val="BookText"/>
        <w:rPr/>
      </w:pPr>
      <w:r>
        <w:rPr>
          <w:rFonts w:eastAsia="Amiri" w:cs="Amiri" w:ascii="Amiri" w:hAnsi="Amiri"/>
          <w:color w:val="111111"/>
          <w:sz w:val="28"/>
          <w:szCs w:val="28"/>
          <w:lang w:bidi="ar-SA"/>
        </w:rPr>
        <w:t>8800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العباس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96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خالد بن يزيد العمري</w:t>
      </w:r>
      <w:r>
        <w:rPr>
          <w:rFonts w:eastAsia="Amiri" w:cs="Amiri" w:ascii="Amiri" w:hAnsi="Amiri"/>
          <w:color w:val="111111"/>
          <w:sz w:val="28"/>
          <w:szCs w:val="28"/>
          <w:rtl w:val="true"/>
          <w:lang w:bidi="ar-SA"/>
        </w:rPr>
        <w:t xml:space="preserve">. </w:t>
      </w:r>
      <w:bookmarkStart w:id="494" w:name="pg16740_192429"/>
    </w:p>
    <w:p>
      <w:pPr>
        <w:pStyle w:val="BookText"/>
        <w:rPr/>
      </w:pPr>
      <w:bookmarkEnd w:id="494"/>
      <w:r>
        <w:rPr>
          <w:rFonts w:ascii="Amiri" w:hAnsi="Amiri" w:eastAsia="Amiri" w:cs="Amiri"/>
          <w:color w:val="111111"/>
          <w:sz w:val="28"/>
          <w:sz w:val="28"/>
          <w:szCs w:val="28"/>
          <w:rtl w:val="true"/>
          <w:lang w:bidi="ar-SA"/>
        </w:rPr>
        <w:t>روى عنه أبو عوانة يعقوب بن إسحاق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الحسن علي بن محمّد بن علي بن ماسرجس الخازن،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عبد الملك بن الحسن الأسفرايني، أنا أبو عوانة حدّثني أبو محمّد بن العباس العطار الدمشقي، نا 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ذئب عن المقبري،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السحور التمر، و نعم الإدام الخل، و رحم اللّه المتسحّرين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13543</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4682142_73709187"/>
      <w:bookmarkStart w:id="496" w:name="_Toc202"/>
      <w:bookmarkEnd w:id="495"/>
      <w:r>
        <w:rPr/>
        <w:t>8801</w:t>
      </w:r>
      <w:r>
        <w:rPr>
          <w:rtl w:val="true"/>
        </w:rPr>
        <w:t xml:space="preserve"> - </w:t>
      </w:r>
      <w:r>
        <w:rPr>
          <w:rtl w:val="true"/>
        </w:rPr>
        <w:t>أبو محمّد المعيوفي</w:t>
      </w:r>
      <w:bookmarkEnd w:id="496"/>
    </w:p>
    <w:p>
      <w:pPr>
        <w:pStyle w:val="BookText"/>
        <w:rPr/>
      </w:pPr>
      <w:r>
        <w:rPr>
          <w:rFonts w:ascii="Amiri" w:hAnsi="Amiri" w:eastAsia="Amiri" w:cs="Amiri"/>
          <w:color w:val="111111"/>
          <w:sz w:val="28"/>
          <w:sz w:val="28"/>
          <w:szCs w:val="28"/>
          <w:rtl w:val="true"/>
          <w:lang w:bidi="ar-SA"/>
        </w:rPr>
        <w:t>أحد المتعبدين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علي بن محمّد المعيوفي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أنا سهل بن بشر، أنا أبو عبد اللّه محمّد بن إسماعيل بن القاسم الحداد، ثنا ماس </w:t>
      </w:r>
      <w:r>
        <w:rPr>
          <w:rStyle w:val="FootnoteAnchor"/>
          <w:rtl w:val="true"/>
        </w:rPr>
        <w:footnoteReference w:id="965"/>
      </w:r>
      <w:r>
        <w:rPr>
          <w:rFonts w:ascii="Amiri" w:hAnsi="Amiri" w:eastAsia="Amiri" w:cs="Amiri"/>
          <w:color w:val="111111"/>
          <w:sz w:val="28"/>
          <w:sz w:val="28"/>
          <w:szCs w:val="28"/>
          <w:rtl w:val="true"/>
          <w:lang w:bidi="ar-SA"/>
        </w:rPr>
        <w:t xml:space="preserve">،نا أبو علي محمّد بن الحسين بن أحمد بن بكر الطبراني، أنا عمي أبو أحمد عبد اللّه بن بكر بن محمّد الطبراني </w:t>
      </w:r>
      <w:r>
        <w:rPr>
          <w:rStyle w:val="FootnoteAnchor"/>
          <w:rtl w:val="true"/>
        </w:rPr>
        <w:footnoteReference w:id="9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محمّد المعيوفي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العزيز المطرز صاحب قلب 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أن يسمع</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شيئا إلاّ وجد وجدا عظيما تعود بركته على الحاضرين معه و كان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المعيوفي أيضا</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صاحب قلب لا تسل عنه، و فيه حضور و اجتماع فكانا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 فإنما هو يوم</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سرور و مناحة</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4682144_73709187"/>
      <w:bookmarkStart w:id="498" w:name="_Toc203"/>
      <w:bookmarkEnd w:id="497"/>
      <w:r>
        <w:rPr/>
        <w:t>8802</w:t>
      </w:r>
      <w:r>
        <w:rPr>
          <w:rtl w:val="true"/>
        </w:rPr>
        <w:t>-[</w:t>
      </w:r>
      <w:r>
        <w:rPr>
          <w:rtl w:val="true"/>
        </w:rPr>
        <w:t>أبو محمّد بن</w:t>
      </w:r>
      <w:r>
        <w:rPr>
          <w:rtl w:val="true"/>
        </w:rPr>
        <w:t xml:space="preserve">]  </w:t>
      </w:r>
      <w:r>
        <w:rPr>
          <w:rtl w:val="true"/>
        </w:rPr>
        <w:t>فضالة الفقيه</w:t>
      </w:r>
      <w:bookmarkEnd w:id="498"/>
    </w:p>
    <w:p>
      <w:pPr>
        <w:pStyle w:val="BookText"/>
        <w:rPr/>
      </w:pPr>
      <w:r>
        <w:rPr>
          <w:rFonts w:eastAsia="Amiri" w:cs="Amiri" w:ascii="Amiri" w:hAnsi="Amiri"/>
          <w:color w:val="111111"/>
          <w:sz w:val="28"/>
          <w:szCs w:val="28"/>
          <w:lang w:bidi="ar-SA"/>
        </w:rPr>
        <w:t>8802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بن</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فضالة الفقيه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المسيب بن واضح، و أبي </w:t>
      </w:r>
      <w:r>
        <w:rPr>
          <w:rStyle w:val="FootnoteAnchor"/>
          <w:rtl w:val="true"/>
        </w:rPr>
        <w:footnoteReference w:id="971"/>
      </w:r>
      <w:r>
        <w:rPr>
          <w:rFonts w:ascii="Amiri" w:hAnsi="Amiri" w:eastAsia="Amiri" w:cs="Amiri"/>
          <w:color w:val="111111"/>
          <w:sz w:val="28"/>
          <w:sz w:val="28"/>
          <w:szCs w:val="28"/>
          <w:rtl w:val="true"/>
          <w:lang w:bidi="ar-SA"/>
        </w:rPr>
        <w:t>التقي هشام بن عبد الملك</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499" w:name="pg16740_192430"/>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973"/>
      </w:r>
      <w:r>
        <w:rPr>
          <w:rFonts w:ascii="Amiri" w:hAnsi="Amiri" w:eastAsia="Amiri" w:cs="Amiri"/>
          <w:color w:val="111111"/>
          <w:sz w:val="28"/>
          <w:sz w:val="28"/>
          <w:szCs w:val="28"/>
          <w:rtl w:val="true"/>
          <w:lang w:bidi="ar-SA"/>
        </w:rPr>
        <w:t>علي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النسيب، عن أبي القاسم بن الفرات،</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أبو علي الحسن بن حبيب الحصائري، نا أبو محمّد بن فضالة الفقيه بدمشق</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نا عبد العزيز الكتاني، أنا</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أبو محمّد بن فضالة الفقيه، نا المسيب بن واضح، نا عبد اللّه</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بن سليمان،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عن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 صلى اللّه عليه و سلّم ناقة، يقال لها العضباء</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فكانت لا تسبق، فجاء أعرابي على قعود له فسبقها، فاشتد ذلك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العضباء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حقّا على اللّه أن لا يرفع في الدنيا شيئا إلا 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13544</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4682146_73709187"/>
      <w:bookmarkStart w:id="501" w:name="_Toc204"/>
      <w:bookmarkEnd w:id="500"/>
      <w:r>
        <w:rPr/>
        <w:t>8803</w:t>
      </w:r>
      <w:r>
        <w:rPr>
          <w:rtl w:val="true"/>
        </w:rPr>
        <w:t xml:space="preserve"> - </w:t>
      </w:r>
      <w:r>
        <w:rPr>
          <w:rtl w:val="true"/>
        </w:rPr>
        <w:t>أبو محمّد بن الصفر بن السري الختّلي الخراساني</w:t>
      </w:r>
      <w:bookmarkEnd w:id="501"/>
    </w:p>
    <w:p>
      <w:pPr>
        <w:pStyle w:val="BookText"/>
        <w:rPr/>
      </w:pPr>
      <w:r>
        <w:rPr>
          <w:rFonts w:ascii="Amiri" w:hAnsi="Amiri" w:eastAsia="Amiri" w:cs="Amiri"/>
          <w:color w:val="111111"/>
          <w:sz w:val="28"/>
          <w:sz w:val="28"/>
          <w:szCs w:val="28"/>
          <w:rtl w:val="true"/>
          <w:lang w:bidi="ar-SA"/>
        </w:rPr>
        <w:t>حدث بدمشق عن عمار بن الحسن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الربعي البندار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المزكي، أنا أبو علي الحسن بن أحمد بن المظفر بن أبي حريصة الفقيه المالكي، أنا أبو نصر عبد الوهاب بن عبد اللّه بن عمر بن أيوب المرّي، أنا أبو بكر محمّد بن سليمان بن يوسف الربعي البندار، نا أبو محمّد بن الصفر بن السري الختّلي الخراساني، قدم علينا دمشق سنة خمس عشرة و ثلاثمائة، نا عمّار بن الحسن، نا إبراهيم بن هدبة الأزدي،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أصلح من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13545</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4682148_73709187"/>
      <w:bookmarkStart w:id="503" w:name="_Toc205"/>
      <w:bookmarkEnd w:id="502"/>
      <w:r>
        <w:rPr/>
        <w:t>8804</w:t>
      </w:r>
      <w:r>
        <w:rPr>
          <w:rtl w:val="true"/>
        </w:rPr>
        <w:t xml:space="preserve"> - </w:t>
      </w:r>
      <w:r>
        <w:rPr>
          <w:rtl w:val="true"/>
        </w:rPr>
        <w:t>أبو محمّد العتكي</w:t>
      </w:r>
      <w:bookmarkEnd w:id="503"/>
    </w:p>
    <w:p>
      <w:pPr>
        <w:pStyle w:val="BookText"/>
        <w:rPr/>
      </w:pPr>
      <w:r>
        <w:rPr>
          <w:rFonts w:ascii="IRNazanin" w:hAnsi="IRNazanin" w:eastAsia="IRNazanin"/>
          <w:color w:val="111111"/>
          <w:sz w:val="28"/>
          <w:sz w:val="28"/>
          <w:szCs w:val="28"/>
          <w:rtl w:val="true"/>
          <w:lang w:bidi="fa-IR"/>
        </w:rPr>
        <w:t>دخل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عن أحمد بن سعيد الكاتب الطائي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محمّد بن جعفر بن النجار الكوفي</w:t>
      </w:r>
      <w:r>
        <w:rPr>
          <w:rFonts w:eastAsia="Amiri" w:cs="Amiri" w:ascii="Amiri" w:hAnsi="Amiri"/>
          <w:color w:val="111111"/>
          <w:sz w:val="28"/>
          <w:szCs w:val="28"/>
          <w:rtl w:val="true"/>
          <w:lang w:bidi="ar-SA"/>
        </w:rPr>
        <w:t xml:space="preserve">. </w:t>
      </w:r>
      <w:bookmarkStart w:id="504" w:name="pg16740_192431"/>
    </w:p>
    <w:p>
      <w:pPr>
        <w:pStyle w:val="BookText"/>
        <w:rPr/>
      </w:pPr>
      <w:bookmarkEnd w:id="504"/>
      <w:r>
        <w:rPr>
          <w:rFonts w:ascii="Amiri" w:hAnsi="Amiri" w:eastAsia="Amiri" w:cs="Amiri"/>
          <w:color w:val="111111"/>
          <w:sz w:val="28"/>
          <w:sz w:val="28"/>
          <w:szCs w:val="28"/>
          <w:rtl w:val="true"/>
          <w:lang w:bidi="ar-SA"/>
        </w:rPr>
        <w:t>تقدمت له حكاية في ترجمة أحمد بن سعيد</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4682150_73709187"/>
      <w:bookmarkStart w:id="506" w:name="_Toc206"/>
      <w:bookmarkEnd w:id="505"/>
      <w:r>
        <w:rPr/>
        <w:t>8805</w:t>
      </w:r>
      <w:r>
        <w:rPr>
          <w:rtl w:val="true"/>
        </w:rPr>
        <w:t xml:space="preserve"> - </w:t>
      </w:r>
      <w:r>
        <w:rPr>
          <w:rtl w:val="true"/>
        </w:rPr>
        <w:t>أبو محمّد الغزنوي الفقيه</w:t>
      </w:r>
      <w:bookmarkEnd w:id="506"/>
    </w:p>
    <w:p>
      <w:pPr>
        <w:pStyle w:val="BookText"/>
        <w:rPr/>
      </w:pPr>
      <w:r>
        <w:rPr>
          <w:rFonts w:ascii="Amiri" w:hAnsi="Amiri" w:eastAsia="Amiri" w:cs="Amiri"/>
          <w:color w:val="111111"/>
          <w:sz w:val="28"/>
          <w:sz w:val="28"/>
          <w:szCs w:val="28"/>
          <w:rtl w:val="true"/>
          <w:lang w:bidi="ar-SA"/>
        </w:rPr>
        <w:t>حكى عنه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محمّد الغزنوي الفقيه و كتبه لي بخطه لابن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الدهر يجرح ثم يأسو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يعوض أو يسلي أو ينسي</w:t>
      </w:r>
    </w:p>
    <w:p>
      <w:pPr>
        <w:pStyle w:val="BookText"/>
        <w:rPr/>
      </w:pPr>
      <w:r>
        <w:rPr>
          <w:rFonts w:ascii="Amiri" w:hAnsi="Amiri" w:eastAsia="Amiri" w:cs="Amiri"/>
          <w:color w:val="111111"/>
          <w:sz w:val="28"/>
          <w:sz w:val="28"/>
          <w:szCs w:val="28"/>
          <w:rtl w:val="true"/>
          <w:lang w:bidi="ar-SA"/>
        </w:rPr>
        <w:t xml:space="preserve">أبت نفسي الهلاع لفقد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رزءا لنفسي فقد نفسي</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مأخوذ من 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عجب الدنيا بأن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 منها جانب ساء جانب</w:t>
      </w:r>
    </w:p>
    <w:p>
      <w:pPr>
        <w:pStyle w:val="BookText"/>
        <w:rPr/>
      </w:pPr>
      <w:r>
        <w:rPr>
          <w:rFonts w:ascii="Amiri" w:hAnsi="Amiri" w:eastAsia="Amiri" w:cs="Amiri"/>
          <w:color w:val="111111"/>
          <w:sz w:val="28"/>
          <w:sz w:val="28"/>
          <w:szCs w:val="28"/>
          <w:rtl w:val="true"/>
          <w:lang w:bidi="ar-SA"/>
        </w:rPr>
        <w:t xml:space="preserve">فلا تكتحل عيناك منها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ذاهب منها، فإنك ذاهب</w:t>
      </w:r>
    </w:p>
    <w:p>
      <w:pPr>
        <w:pStyle w:val="Heading4"/>
        <w:numPr>
          <w:ilvl w:val="3"/>
          <w:numId w:val="1"/>
        </w:numPr>
        <w:rPr/>
      </w:pPr>
      <w:bookmarkStart w:id="507" w:name="__RefHeading___Toc4682152_73709187"/>
      <w:bookmarkStart w:id="508" w:name="_Toc207"/>
      <w:bookmarkEnd w:id="507"/>
      <w:r>
        <w:rPr/>
        <w:t>8806</w:t>
      </w:r>
      <w:r>
        <w:rPr>
          <w:rtl w:val="true"/>
        </w:rPr>
        <w:t xml:space="preserve"> - </w:t>
      </w:r>
      <w:r>
        <w:rPr>
          <w:rtl w:val="true"/>
        </w:rPr>
        <w:t>أبو مالك الأشعري</w:t>
      </w:r>
      <w:bookmarkEnd w:id="508"/>
    </w:p>
    <w:p>
      <w:pPr>
        <w:pStyle w:val="BookText"/>
        <w:rPr/>
      </w:pPr>
      <w:r>
        <w:rPr>
          <w:rFonts w:eastAsia="Amiri" w:cs="Amiri" w:ascii="Amiri" w:hAnsi="Amiri"/>
          <w:color w:val="111111"/>
          <w:sz w:val="28"/>
          <w:szCs w:val="28"/>
          <w:lang w:bidi="ar-SA"/>
        </w:rPr>
        <w:t>8806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مالك الأشعري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له صحبة، مختلف في اسمه، فقيل كعب بن عاصم، و هو أظهر،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الحارث بن هانئ بن كلثوم،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قيل عبيد،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جابر بن عبد اللّه، و عبد الرّحمن بن غنم، و أم الدرداء، و ربيعة بن عمرو الجرشي، و خالد بن سعيد بن أبي مريم، و هو سماه كعب بن عاصم، و عبد اللّه بن معاذ الأشعري، و مالك بن أبي مريم الحكمي </w:t>
      </w:r>
      <w:r>
        <w:rPr>
          <w:rStyle w:val="FootnoteAnchor"/>
          <w:rtl w:val="true"/>
        </w:rPr>
        <w:footnoteReference w:id="980"/>
      </w:r>
      <w:r>
        <w:rPr>
          <w:rFonts w:ascii="Amiri" w:hAnsi="Amiri" w:eastAsia="Amiri" w:cs="Amiri"/>
          <w:color w:val="111111"/>
          <w:sz w:val="28"/>
          <w:sz w:val="28"/>
          <w:szCs w:val="28"/>
          <w:rtl w:val="true"/>
          <w:lang w:bidi="ar-SA"/>
        </w:rPr>
        <w:t xml:space="preserve">،و أبو سلاّم الأسود الجمحي، و شريح بن عبيد الحضرمي، و إبراهيم بن مقسم الهذلي، و عطاء بن يسار،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Style w:val="FootnoteAnchor"/>
          <w:rtl w:val="true"/>
        </w:rPr>
        <w:footnoteReference w:id="981"/>
      </w:r>
      <w:r>
        <w:rPr>
          <w:rFonts w:ascii="IRNazanin" w:hAnsi="IRNazanin" w:eastAsia="IRNazanin"/>
          <w:color w:val="111111"/>
          <w:sz w:val="28"/>
          <w:sz w:val="28"/>
          <w:szCs w:val="28"/>
          <w:rtl w:val="true"/>
          <w:lang w:bidi="fa-IR"/>
        </w:rPr>
        <w:t>بن حوشب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دمشق و حدّث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أنبأ علي بن محمّد بن نصر، نا إسماعيل بن إسحاق، نا إسماعيل بن أبي أويس، نا إسماعيل ابن عبد اللّه بن خالد بن سعيد بن أبي مريم،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مالك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 في حجة الوداع في وسط‍‌ أيام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هذا يوم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الحاكم أبو أحمد عن علي بن محمّد بن سختويه، عن إسماعيل بن إسحاق، بهذا الإسناد، و سماه كعب بن عاصم، و كذلك رواه الحسين بن محمّد بن زياد القباني </w:t>
      </w:r>
      <w:r>
        <w:rPr>
          <w:rStyle w:val="FootnoteAnchor"/>
          <w:rtl w:val="true"/>
        </w:rPr>
        <w:footnoteReference w:id="982"/>
      </w:r>
      <w:r>
        <w:rPr>
          <w:rFonts w:ascii="Amiri" w:hAnsi="Amiri" w:eastAsia="Amiri" w:cs="Amiri"/>
          <w:color w:val="111111"/>
          <w:sz w:val="28"/>
          <w:sz w:val="28"/>
          <w:szCs w:val="28"/>
          <w:rtl w:val="true"/>
          <w:lang w:bidi="ar-SA"/>
        </w:rPr>
        <w:t>عن أحمد بن نصر، عن ابن أبي أويس، و سماه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سليمان بن أحمد </w:t>
      </w:r>
      <w:r>
        <w:rPr>
          <w:rStyle w:val="FootnoteAnchor"/>
          <w:rtl w:val="true"/>
        </w:rPr>
        <w:footnoteReference w:id="983"/>
      </w:r>
      <w:r>
        <w:rPr>
          <w:rFonts w:ascii="Amiri" w:hAnsi="Amiri" w:eastAsia="Amiri" w:cs="Amiri"/>
          <w:color w:val="111111"/>
          <w:sz w:val="28"/>
          <w:sz w:val="28"/>
          <w:szCs w:val="28"/>
          <w:rtl w:val="true"/>
          <w:lang w:bidi="ar-SA"/>
        </w:rPr>
        <w:t>،نا عباس بن الفضل الأسفاطي، حدّثني إسماعيل بن أبي أويس، نا إسماعيل بن عبد اللّه بن خالد بن سعيد بن أبي مريم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مالك الأشعري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في حجة الوداع في أوسط‍‌ أيام 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هذا اليوم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Style w:val="FootnoteAnchor"/>
          <w:rtl w:val="true"/>
        </w:rPr>
        <w:footnoteReference w:id="984"/>
      </w:r>
      <w:r>
        <w:rPr>
          <w:rFonts w:ascii="Amiri" w:hAnsi="Amiri" w:eastAsia="Amiri" w:cs="Amiri"/>
          <w:color w:val="111111"/>
          <w:sz w:val="28"/>
          <w:sz w:val="28"/>
          <w:szCs w:val="28"/>
          <w:rtl w:val="true"/>
          <w:lang w:bidi="ar-SA"/>
        </w:rPr>
        <w:t>حرمة نبيّكم إلى يوم القيامة كحرمة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أنبئكم من المسلم‌؟ من سلم المسلمون من لسانه و يده، و أنبّئكم من المؤمن‌؟ من أمنه المؤمنون على أنفسهم و دمائهم، و أنبّئكم من المهاجر؟ من هجر السيئات و هجر </w:t>
      </w:r>
      <w:r>
        <w:rPr>
          <w:rStyle w:val="FootnoteAnchor"/>
          <w:rtl w:val="true"/>
        </w:rPr>
        <w:footnoteReference w:id="985"/>
      </w:r>
      <w:r>
        <w:rPr>
          <w:rFonts w:ascii="Amiri" w:hAnsi="Amiri" w:eastAsia="Amiri" w:cs="Amiri"/>
          <w:color w:val="111111"/>
          <w:sz w:val="28"/>
          <w:sz w:val="28"/>
          <w:szCs w:val="28"/>
          <w:rtl w:val="true"/>
          <w:lang w:bidi="ar-SA"/>
        </w:rPr>
        <w:t>ما حرم اللّه، المؤمن حرام على المؤمن كحرمة هذا اليوم، لحمه حرام عليه أن يأكله و يغتابه بالعيب، و عرضه عليه حرام أن يخرقه و وجهه حرام عليه أن يلطمه، و حرام عليه أن يدفعه دفعة تعنّته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13547</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سهل بن عمر، أنا أبو سعد محمّد بن عبد الرّحمن، أنا أبو أحمد الحاكم، أنا أبو بكر محمّد بن محمّد بن سليمان، نا هشام بن عمار، نا صدقة، هو ابن خالد، نا ابن جابر، عن عطية بن قيس الكلابي، عن عبد الرّحمن بن غنم الأشعري، حدّثني أبو عامر و أبو مالك، و اللّه ما كذبني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ليكوننّ‌ في أمتي أقوام </w:t>
      </w:r>
    </w:p>
    <w:p>
      <w:pPr>
        <w:pStyle w:val="BookText"/>
        <w:rPr/>
      </w:pPr>
      <w:r>
        <w:rPr>
          <w:rFonts w:ascii="Amiri" w:hAnsi="Amiri" w:eastAsia="Amiri" w:cs="Amiri"/>
          <w:color w:val="111111"/>
          <w:sz w:val="28"/>
          <w:sz w:val="28"/>
          <w:szCs w:val="28"/>
          <w:rtl w:val="true"/>
          <w:lang w:bidi="ar-SA"/>
        </w:rPr>
        <w:t>يستحلون الحرير، و الخمر، و المعازف، و لينزلنّ‌ أقوام إلى جنب علم يروح عليهم بسارحة لهم، فيأتيهم رجل لحاجته،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إلينا غدا، فيبيتهم اللّه فيضع العلم عليهم، و يمسخ آخرين </w:t>
      </w:r>
      <w:r>
        <w:rPr>
          <w:rStyle w:val="FootnoteAnchor"/>
          <w:rtl w:val="true"/>
        </w:rPr>
        <w:footnoteReference w:id="986"/>
      </w:r>
      <w:r>
        <w:rPr>
          <w:rFonts w:ascii="Amiri" w:hAnsi="Amiri" w:eastAsia="Amiri" w:cs="Amiri"/>
          <w:color w:val="111111"/>
          <w:sz w:val="28"/>
          <w:sz w:val="28"/>
          <w:szCs w:val="28"/>
          <w:rtl w:val="true"/>
          <w:lang w:bidi="ar-SA"/>
        </w:rPr>
        <w:t>قردة و خنازير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كذا قال، و أبو مالك،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أبو مالك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أنبأ أبو القاسم أحمد بن محمّد بن محمّد الخليلي ببلخ، أنا علي بن أحمد بن محمّد الخزاعي، نا أبو سعيد الهيثم بن كليب الشاشي، نا عيسى بن أحمد العسقلاني، نا بشر بن بكر، عن ابن جابر، أنا عطية بن قيس الكلابي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ربيعة الجرشي في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اللّه قد أحل كثيرا طيبا، و حرّم قليلا خبيثا، فما يؤمن أحدكم أن يقع في معصية من معاصي اللّه، فيمسخه اللّه قردا أو خنزيرا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ناحية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ليكوننّ‌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فتطاولت، فإذا هو عبد الرّحمن بن غنم الأشعري، فلمّا فرغ ربيعة قمت إليه فإذا ربيعة قد بدرني </w:t>
      </w:r>
      <w:r>
        <w:rPr>
          <w:rStyle w:val="FootnoteAnchor"/>
          <w:rtl w:val="true"/>
        </w:rPr>
        <w:footnoteReference w:id="988"/>
      </w:r>
      <w:r>
        <w:rPr>
          <w:rFonts w:ascii="Amiri" w:hAnsi="Amiri" w:eastAsia="Amiri" w:cs="Amiri"/>
          <w:color w:val="111111"/>
          <w:sz w:val="28"/>
          <w:sz w:val="28"/>
          <w:szCs w:val="28"/>
          <w:rtl w:val="true"/>
          <w:lang w:bidi="ar-SA"/>
        </w:rPr>
        <w:t>إليه، فأخذ بيده فانتحاه، فجلست قريبا منهما، فأخذا ينظران إليّ‌ المرة بعد المرة، فعلمت أن مجلسي قد ثقل عليهما، فقمت فأتيت أهلي، فما قرّتني نفسي حتى رجعت إلى المسجد، و إنّي لأتبوأ منه مجلسا انظر إلى أبوابه كلّها، فإذا أنا به،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هجرت الرواح‌؟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علمت أن المسجد ليس فيه أهله، فأحببت أن أعمره حتى يجيء أهله،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يمين حلفت عليها اليوم، قال</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فركع ركعات حسانا، ثم جلس و جلست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حلفت عليها اليوم إذ 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يؤمن أحدكم أن يقع في معصية من معاصي اللّه، فيمسخه اللّه قردا أو خنزيرا، فحلف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ذاك‌؟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عامر أو أبو مالك،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حدّثني </w:t>
      </w:r>
      <w:r>
        <w:rPr>
          <w:rStyle w:val="FootnoteAnchor"/>
          <w:rtl w:val="true"/>
        </w:rPr>
        <w:footnoteReference w:id="990"/>
      </w:r>
      <w:r>
        <w:rPr>
          <w:rFonts w:ascii="Amiri" w:hAnsi="Amiri" w:eastAsia="Amiri" w:cs="Amiri"/>
          <w:color w:val="111111"/>
          <w:sz w:val="28"/>
          <w:sz w:val="28"/>
          <w:szCs w:val="28"/>
          <w:rtl w:val="true"/>
          <w:lang w:bidi="ar-SA"/>
        </w:rPr>
        <w:t>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ليكونن في أمتي أقوام يستحلون الخزّ، و الحرير، و الخمر، و المعازف، </w:t>
      </w:r>
    </w:p>
    <w:p>
      <w:pPr>
        <w:pStyle w:val="BookText"/>
        <w:rPr/>
      </w:pPr>
      <w:r>
        <w:rPr>
          <w:rFonts w:ascii="Amiri" w:hAnsi="Amiri" w:eastAsia="Amiri" w:cs="Amiri"/>
          <w:color w:val="111111"/>
          <w:sz w:val="28"/>
          <w:sz w:val="28"/>
          <w:szCs w:val="28"/>
          <w:rtl w:val="true"/>
          <w:lang w:bidi="ar-SA"/>
        </w:rPr>
        <w:t>و لينزلنّ‌ أقوام إلى جانب علم يروح عليهم بسارحة لهم، فيأتيهم آت لحاجته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إلينا غدا فيبيتهم اللّه، و يضع العلم عليهم و يمسخ منهم آخرين قردة و خنازير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مالك بن أبي مريم، عن ابن غنم، عن أبي مالك، و لم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الوفاء عبد الواحد بن حمد 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أنا أبو العباس بن قتيبة، نا حرملة، نا ابن وهب، حدّثني معاوية، عن حاتم، و هو ابن حريث </w:t>
      </w:r>
      <w:r>
        <w:rPr>
          <w:rStyle w:val="FootnoteAnchor"/>
          <w:rtl w:val="true"/>
        </w:rPr>
        <w:footnoteReference w:id="991"/>
      </w:r>
      <w:r>
        <w:rPr>
          <w:rFonts w:ascii="Amiri" w:hAnsi="Amiri" w:eastAsia="Amiri" w:cs="Amiri"/>
          <w:color w:val="111111"/>
          <w:sz w:val="28"/>
          <w:sz w:val="28"/>
          <w:szCs w:val="28"/>
          <w:rtl w:val="true"/>
          <w:lang w:bidi="ar-SA"/>
        </w:rPr>
        <w:t>،عن مالك بن أبي مريم، عن عبد الرّحمن بن غنم، عن أبي مالك الأشعري،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ليشربنّ‌ أناس من أمتي الخمر، يسمونها بغير اسمها، و تضرب على رءوسهم المعازف، يخسف اللّه بهم الأرض و يجعل منهم قردة و 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أبي مالك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غانم بن أحمد الحداد، أنا عبد الرّحمن بن محمّد بن إسحاق، أنا أبي، أنا محمّد بن عبد اللّه بن معروف، نا الحسن بن علي بن بحر، عن أبيه، عن قتادة بن الفضيل بن عبد اللّه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الغار </w:t>
      </w:r>
      <w:r>
        <w:rPr>
          <w:rStyle w:val="FootnoteAnchor"/>
          <w:rtl w:val="true"/>
        </w:rPr>
        <w:footnoteReference w:id="992"/>
      </w:r>
      <w:r>
        <w:rPr>
          <w:rFonts w:ascii="Amiri" w:hAnsi="Amiri" w:eastAsia="Amiri" w:cs="Amiri"/>
          <w:color w:val="111111"/>
          <w:sz w:val="28"/>
          <w:sz w:val="28"/>
          <w:szCs w:val="28"/>
          <w:rtl w:val="true"/>
          <w:lang w:bidi="ar-SA"/>
        </w:rPr>
        <w:t>يحدّث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يوما لأهل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دمشق، و اللّه ليكوننّ‌ فيكم الخسف، و المسخ، و القذف،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يا ربيعة </w:t>
      </w:r>
      <w:r>
        <w:rPr>
          <w:rStyle w:val="FootnoteAnchor"/>
          <w:rtl w:val="true"/>
        </w:rPr>
        <w:footnoteReference w:id="9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مالك فسلوه،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نزل عليه فراح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المسجد،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أمتي الخسف و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باتخاذهم القينات و شربهم الخمور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13551</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أنا أبو القاسم إبراهيم ابن أحمد بن جعفر الخرقي، أنا أبو بكر جعفر بن محمّد الفريابي، نا قتيبة بن سعيد، نا </w:t>
      </w:r>
    </w:p>
    <w:p>
      <w:pPr>
        <w:pStyle w:val="BookText"/>
        <w:rPr/>
      </w:pPr>
      <w:r>
        <w:rPr>
          <w:rFonts w:ascii="Amiri" w:hAnsi="Amiri" w:eastAsia="Amiri" w:cs="Amiri"/>
          <w:color w:val="111111"/>
          <w:sz w:val="28"/>
          <w:sz w:val="28"/>
          <w:szCs w:val="28"/>
          <w:rtl w:val="true"/>
          <w:lang w:bidi="ar-SA"/>
        </w:rPr>
        <w:t>الليث، هو ابن سعد، عن ابن شهاب، عن صفوان بن عبد اللّه بن صفوان، عن أم الدرداء، عن كعب بن عاصم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جعفر الفريابي، نا محمّد بن الصباح، أنا سفيان، عن الزهري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جعفر، نا قتيبة، 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يوسف بن عبد الواحد، أنا شجاع، أنا ابن منده، أنا أحمد بن محمّد بن زياد، أنا الحسن بن محمّد بن الصباح، عن سفيان بن عيينة، عن الزهري، عن صفوان بن عبد اللّه بن صفوان، عن أم الدرداء، عن كعب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حدّثني جدي، و أبو خيثمة،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عيينة، عن الزهري، عن صفوان بن عبد اللّه بن صفوان، عن أم الدرداء، عن كعب بن عاصم،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البر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و أبو الفضل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نا خليفة، قال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مالك الأشعريّ‌ من ساكني الشام، و كعب ابن عاصم </w:t>
      </w:r>
      <w:r>
        <w:rPr>
          <w:rStyle w:val="FootnoteAnchor"/>
          <w:rtl w:val="true"/>
        </w:rPr>
        <w:footnoteReference w:id="996"/>
      </w:r>
      <w:r>
        <w:rPr>
          <w:rFonts w:ascii="Amiri" w:hAnsi="Amiri" w:eastAsia="Amiri" w:cs="Amiri"/>
          <w:color w:val="111111"/>
          <w:sz w:val="28"/>
          <w:sz w:val="28"/>
          <w:szCs w:val="28"/>
          <w:rtl w:val="true"/>
          <w:lang w:bidi="ar-SA"/>
        </w:rPr>
        <w:t>من ساكني الشام،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الأنباري، أنا هبة اللّه بن إبراهيم،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صالح و العباس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الأشعري عبيد،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عاصم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أنا أبو الحسين البزار، أنبأ أبو القاسم عيسى بن علي، أنا أبو </w:t>
      </w:r>
    </w:p>
    <w:p>
      <w:pPr>
        <w:pStyle w:val="BookText"/>
        <w:rPr/>
      </w:pPr>
      <w:r>
        <w:rPr>
          <w:rFonts w:ascii="Amiri" w:hAnsi="Amiri" w:eastAsia="Amiri" w:cs="Amiri"/>
          <w:color w:val="111111"/>
          <w:sz w:val="28"/>
          <w:sz w:val="28"/>
          <w:szCs w:val="28"/>
          <w:rtl w:val="true"/>
          <w:lang w:bidi="ar-SA"/>
        </w:rPr>
        <w:t>القاسم البغوي، حدّثني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الأشعريّ‌ ما أخلقه، اسمه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الأشعريّ‌ اسمه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أبي طاهر الحاسب، أنا الحسن بن علي، أنا أبو عمر بن حيّوية، أنا أحمد بن معروف، نا الحسين بن فهم، نا محمّد بن سعد قال </w:t>
      </w:r>
      <w:r>
        <w:rPr>
          <w:rStyle w:val="FootnoteAnchor"/>
          <w:rtl w:val="true"/>
        </w:rPr>
        <w:footnoteReference w:id="998"/>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مالك الأشعريّ‌، أسلم و صحب النبي صلى اللّه عليه و سلّم، و غزا معه،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ثم أخبرني أبو الفضل محمّد بن ناصر عنه، أنا الحسن بن علي، أنا أبو الحسين بن المظفر، أنا أبو علي المدائني، أنبأ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الأشعريّين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بن بنت بن أدد بن زيد بن هميسع بن عمرو بن عريب بن يشجب بن زيد بن كهلان بن سبأ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 بن أدد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 مالك، و مالك مذحج بن أدد أبو مالك الأشعريّ‌، و اسمه عبيد، توفي في طاعون عمواس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أنا أبو طاهر الخطيب، أنا أبو القاسم بن الصواف، أنا أحمد بن محمّد بن إسماعيل، أنا محمّد بن أحمد بن حمّاد، قال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كنى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الأشعريّ‌، سمعت ابن البرقي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الأشعريّ‌، اسمه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 بن عاصم أبو مالك الأشعريّ‌،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عمرو، شامي، روى عنه عبد الرحمن </w:t>
      </w:r>
      <w:r>
        <w:rPr>
          <w:rStyle w:val="FootnoteAnchor"/>
          <w:rtl w:val="true"/>
        </w:rPr>
        <w:footnoteReference w:id="1001"/>
      </w:r>
      <w:r>
        <w:rPr>
          <w:rFonts w:ascii="Amiri" w:hAnsi="Amiri" w:eastAsia="Amiri" w:cs="Amiri"/>
          <w:color w:val="111111"/>
          <w:sz w:val="28"/>
          <w:sz w:val="28"/>
          <w:szCs w:val="28"/>
          <w:rtl w:val="true"/>
          <w:lang w:bidi="ar-SA"/>
        </w:rPr>
        <w:t>بن غنم، و أم الدرداء، و شريح بن عبيد،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الأشعريّ‌، و يقال كعب بن مالك، و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كعب بن عاصم،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مالك الأشعريّ‌ ممن نزل الشام، روى عنه ابن غنم، و قدمها على معاوية، و قال أبو زرعة 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مالك الأشعريّ‌ كعب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بن الآبنوسي، أنا أبو القاسم ابن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أحمد، أنا الحسن بن أحمد، أنا علي بن الحسن، أنا عبد الوهاب بن الحسن، أنا ابن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محمودا </w:t>
      </w:r>
      <w:r>
        <w:rPr>
          <w:rStyle w:val="FootnoteAnchor"/>
          <w:rtl w:val="true"/>
        </w:rPr>
        <w:footnoteReference w:id="100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مالك الأشعريّ‌ كعب بن عاصم، قديم الموت، مات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الزاهد، أنا أبو الفتح الرازي،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الأشعريّ‌ كعب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الأشعث، أنا أبو الحسين البزار، أنا عيسى بن علي، أنا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الأشعريّ‌ يقال اسمه عمرو، و يقال كعب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عاصم الأشعريّ‌،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مالك الأشعريّ‌، سكن مصر، و روى عن النبي صلى اللّه عليه و سلّم حديثين، ثم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الأشعريّ‌ بلغني اسمه كعب بن عاصم،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مالك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أنا </w:t>
      </w:r>
    </w:p>
    <w:p>
      <w:pPr>
        <w:pStyle w:val="BookText"/>
        <w:rPr/>
      </w:pPr>
      <w:r>
        <w:rPr>
          <w:rFonts w:ascii="Amiri" w:hAnsi="Amiri" w:eastAsia="Amiri" w:cs="Amiri"/>
          <w:color w:val="111111"/>
          <w:sz w:val="28"/>
          <w:sz w:val="28"/>
          <w:szCs w:val="28"/>
          <w:rtl w:val="true"/>
          <w:lang w:bidi="ar-SA"/>
        </w:rPr>
        <w:t xml:space="preserve">أبو بكر المهندس، نا أبو بشر الدولابي، قال </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مالك كعب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عبد الرّحمن المستملي، أنا علي بن محمّد البحاثي، أنا علي ابن أحمد الزوزني، أنا محمّد بن حبّان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الأشعريّ‌ هذا يعني الذي روى عنه أبو سلاّم الحديث الطويل، هو أبو مالك الأشعريّ‌، اسمه الحارث بن مالك، من ساكني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أنبأ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عبيد،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يقال كعب بن عاصم الأشعريّ‌، له صحبة 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ابن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عاصم أبو مالك الأشعريّ‌ كناه البخاري، عن إسماعيل بن أبي أويس،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مالك عمرو، عداده في أهل الشام، روى عنه جابر بن عبد اللّه، و عبد الرّحمن بن غنم، و خالد بن أبي مريم، و أبو الدرداء، و كان شهد فتح مصر،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الحارث بن هانئ بن كلثوم الأشعريّ‌، يكنى أبا مالك، قدم على رسول اللّه صلى اللّه عليه و سلّم في السفينة، و هو ممن قدم مصر، و روى عنه من أهل مصر إبراهيم بن مقسم مولى هذيل، و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و أبو سلام الحبشي، قاله لي أبو سعيد بن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 أبو الفضل المقدسي، أنبأ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أبو مالك أو أبو عامر الأشعريّ‌، الشامي، سماه ابن أبي شيبة، و أبو عيسى و إبراهيم الحربي، سمع النبي صلى اللّه عليه و سلّم روى عنه عبد الرّحمن بن غنم في الأشربة، و قال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مالك الأشعريّ‌ في زمن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الأشعريّ‌ مختلف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عاصم،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w:t>
      </w:r>
    </w:p>
    <w:p>
      <w:pPr>
        <w:pStyle w:val="BookText"/>
        <w:rPr/>
      </w:pPr>
      <w:r>
        <w:rPr>
          <w:rFonts w:ascii="Amiri" w:hAnsi="Amiri" w:eastAsia="Amiri" w:cs="Amiri"/>
          <w:color w:val="111111"/>
          <w:sz w:val="28"/>
          <w:sz w:val="28"/>
          <w:szCs w:val="28"/>
          <w:rtl w:val="true"/>
          <w:lang w:bidi="ar-SA"/>
        </w:rPr>
        <w:t>أنا عثمان بن أحمد، نا حنبل بن إسحاق، حدّثني أبو عبد اللّه، نا عصام بن خالد، نا حريز، عن حبيب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عبيد أبي مالك الأشعريّ‌ و اجعله فوق كثير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هذا وهم إنما المحفوظ‍‌ على عبيد أبي عامر، و قد تقدم في ترجمة عبيد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سعد محمّد بن عبد الرّحمن، أنا أبو أحمد محمّد ابن محمّد بن أحمد، أخبرني أبو الطيب الحسين بن موسى الرقي بأنطاكية، نا عامر يعني ابن سنان الرقي، نا عبد الحميد بن بهرام الفزاري، عن شهر بن حوشب، عن عبد الرّحمن بن غنم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مالك الأشعريّ‌ جمع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الأشعريّين، اجتمعوا و اجمعوا نساءكم و أبناءكم أعلمكم صلاة رسول اللّه صلى اللّه عليه و سلّم التي صلى بالمدينة بنا، فاجتمعوا و جمعوا نساءهم و أبناءهم فتوضأ فأراهم كيف يتوضأ، فأخفى الوضوء إلى أماكنه، حتى لما أن فاء الفيء و انكسر الظل قام فأذّن، و صفّ‌ الرجال في أدنى الصف، و صفّ‌ الولدان خلفهم، و صفّ‌ النساء خلف الولدان، ثم أقام الصلاة، فتقدم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رفع يديه و كبّر، فقرأ بفاتحة الكتاب، و سورة يسرّهما، ثم كبّر فركع </w:t>
      </w:r>
      <w:r>
        <w:rPr>
          <w:rStyle w:val="FootnoteAnchor"/>
          <w:rtl w:val="true"/>
        </w:rPr>
        <w:footnoteReference w:id="10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استوى قائما، ثم كبّر و خرّ ساجدا، ثم كبّر فرفع رأسه، ثم كبّر فسجد، ثم كبّر فانتهض قائما، فكان يكبّر في أول ركعة ست تكبيرات، و كبّر حين قام إلى الركعة الثالثة، فلما قضى صلاته أقبل إلى القوم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تكبيري، و تعلّموا ركوعي و سجودي، فإنّها صلاة رسول اللّه صلى اللّه عليه و سلّم التي كان يصلي بها هذي الساعة من النهار، ثم إنّ‌ رسول اللّه صلى اللّه عليه و سلّم لما قضى صلاته أقبل إلى القوم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اسمعوا، و اعقلوا، و اعلموا أن للّه عبادا ليسوا ناسا </w:t>
      </w:r>
      <w:r>
        <w:rPr>
          <w:rStyle w:val="FootnoteAnchor"/>
          <w:rtl w:val="true"/>
        </w:rPr>
        <w:footnoteReference w:id="1007"/>
      </w:r>
      <w:r>
        <w:rPr>
          <w:rFonts w:ascii="Amiri" w:hAnsi="Amiri" w:eastAsia="Amiri" w:cs="Amiri"/>
          <w:color w:val="111111"/>
          <w:sz w:val="28"/>
          <w:sz w:val="28"/>
          <w:szCs w:val="28"/>
          <w:rtl w:val="true"/>
          <w:lang w:bidi="ar-SA"/>
        </w:rPr>
        <w:t>و لا شهداء يغبطهم النبيّون و الشهداء على مجالسهم، و قربهم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فجثا </w:t>
      </w:r>
      <w:r>
        <w:rPr>
          <w:rStyle w:val="FootnoteAnchor"/>
          <w:rtl w:val="true"/>
        </w:rPr>
        <w:footnoteReference w:id="1008"/>
      </w:r>
      <w:r>
        <w:rPr>
          <w:rFonts w:ascii="Amiri" w:hAnsi="Amiri" w:eastAsia="Amiri" w:cs="Amiri"/>
          <w:color w:val="111111"/>
          <w:sz w:val="28"/>
          <w:sz w:val="28"/>
          <w:szCs w:val="28"/>
          <w:rtl w:val="true"/>
          <w:lang w:bidi="ar-SA"/>
        </w:rPr>
        <w:t>رجل من الأعراب من قاصية الناس فألوى بيده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 xml:space="preserve">اللّه ناس من الناس ليسوا ناسا </w:t>
      </w:r>
      <w:r>
        <w:rPr>
          <w:rStyle w:val="FootnoteAnchor"/>
          <w:rtl w:val="true"/>
        </w:rPr>
        <w:footnoteReference w:id="1009"/>
      </w:r>
      <w:r>
        <w:rPr>
          <w:rFonts w:ascii="Amiri" w:hAnsi="Amiri" w:eastAsia="Amiri" w:cs="Amiri"/>
          <w:color w:val="111111"/>
          <w:sz w:val="28"/>
          <w:sz w:val="28"/>
          <w:szCs w:val="28"/>
          <w:rtl w:val="true"/>
          <w:lang w:bidi="ar-SA"/>
        </w:rPr>
        <w:t xml:space="preserve">و لا شهداء يغبطهم النبيون و الشهداء على مجالسهم و قربهم من اللّه عزّ و جل، انعتهم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شكلهم، فتروّح رسول اللّه صلى اللّه عليه و سلّم بسؤال الأعرابي،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ناس من أفناء الناس و نوازع القبائل لم تصل بينهم أرحام متقاربة، تحابّوا في اللّه و تصافوا، يضع اللّه لهم يوم القيامة منابر من نور، فيجلسهم عليها، فيجعل وجوههم نورا، و ثيابهم نورا يفزع الناس يوم القيامة و لا يفزعون، هم أولياء اللّه الذين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عبد الرحيم بن علي، أنا أبو نعيم، ثنا سليمان الطبراني، نا عمرو بن إسحاق بن إبراهيم بن العلاء الحمصي، نا أبو علقمة نصر بن خزيمة بن جنادة بن محفوظ‍‌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 عن نصر بن علقمة، عن أخيه محفوظ‍‌ بن علقمة، عن ابن عائذ، نا أبو أمامة أن كعب بن عاصم الأشعريّ‌ 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ابتعت قمحا أبيض و رسول اللّه صلى اللّه عليه و سلّم حيّ‌، فأتيت به أهلي،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القمح الأسمر الجيد و ابتعت هذا؟ و اللّه، لقد أنكحني رسول اللّه صلى اللّه عليه و سلّم إياك و إنك لعيي اللسان ذميم الجسم ضعيف البطش، فصنعت منه خبزة، فأردت أن أدعو عليها أصحابي الأشعريّين، أصحاب الصّفّة </w:t>
      </w:r>
      <w:r>
        <w:rPr>
          <w:rStyle w:val="FootnoteAnchor"/>
          <w:rtl w:val="true"/>
        </w:rPr>
        <w:footnoteReference w:id="1011"/>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أتجشأ من الشبع و أصحابي جياع، فأتت رسول اللّه صلى اللّه عليه و سلّم تشكو زوجها،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انزعني من حيث وضعتني، و أرسل إليه رسول اللّه صلى اللّه عليه و سلّم فجمع بينهما، فحدّثه حديثها،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تنقمي منه شيئا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تريدين أن تختلعي منه فتكونين </w:t>
      </w:r>
      <w:r>
        <w:rPr>
          <w:rStyle w:val="FootnoteAnchor"/>
          <w:rtl w:val="true"/>
        </w:rPr>
        <w:footnoteReference w:id="1012"/>
      </w:r>
      <w:r>
        <w:rPr>
          <w:rFonts w:ascii="Amiri" w:hAnsi="Amiri" w:eastAsia="Amiri" w:cs="Amiri"/>
          <w:color w:val="111111"/>
          <w:sz w:val="28"/>
          <w:sz w:val="28"/>
          <w:szCs w:val="28"/>
          <w:rtl w:val="true"/>
          <w:lang w:bidi="ar-SA"/>
        </w:rPr>
        <w:t xml:space="preserve">كجيفة الحمار، أو تبغين ذا جمّة فينانة، على كل جانب من قصّته شيطان قاعد؟ أ لا ترضين </w:t>
      </w:r>
      <w:r>
        <w:rPr>
          <w:rStyle w:val="FootnoteAnchor"/>
          <w:rtl w:val="true"/>
        </w:rPr>
        <w:footnoteReference w:id="1013"/>
      </w:r>
      <w:r>
        <w:rPr>
          <w:rFonts w:ascii="Amiri" w:hAnsi="Amiri" w:eastAsia="Amiri" w:cs="Amiri"/>
          <w:color w:val="111111"/>
          <w:sz w:val="28"/>
          <w:sz w:val="28"/>
          <w:szCs w:val="28"/>
          <w:rtl w:val="true"/>
          <w:lang w:bidi="ar-SA"/>
        </w:rPr>
        <w:t>أنّي أنكحتك رجلا من نفر ما تطلع الشمس على نفر خير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فقامت المرأة حتى قبّلت رأس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زوجي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13556</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سعد المطرز، ثنا أبو نعيم الأصبهاني، نا سليمان بن أحمد الطبراني </w:t>
      </w:r>
      <w:r>
        <w:rPr>
          <w:rStyle w:val="FootnoteAnchor"/>
          <w:rtl w:val="true"/>
        </w:rPr>
        <w:footnoteReference w:id="1014"/>
      </w:r>
      <w:r>
        <w:rPr>
          <w:rFonts w:ascii="Amiri" w:hAnsi="Amiri" w:eastAsia="Amiri" w:cs="Amiri"/>
          <w:color w:val="111111"/>
          <w:sz w:val="28"/>
          <w:sz w:val="28"/>
          <w:szCs w:val="28"/>
          <w:rtl w:val="true"/>
          <w:lang w:bidi="ar-SA"/>
        </w:rPr>
        <w:t xml:space="preserve">،نا المقدام بن داود المصري، نا أبو الأسود النضر بن عبد الجبار، نا ابن لهيعة، عن عياش بن </w:t>
      </w:r>
    </w:p>
    <w:p>
      <w:pPr>
        <w:pStyle w:val="BookText"/>
        <w:rPr/>
      </w:pPr>
      <w:r>
        <w:rPr>
          <w:rFonts w:ascii="Amiri" w:hAnsi="Amiri" w:eastAsia="Amiri" w:cs="Amiri"/>
          <w:color w:val="111111"/>
          <w:sz w:val="28"/>
          <w:sz w:val="28"/>
          <w:szCs w:val="28"/>
          <w:rtl w:val="true"/>
          <w:lang w:bidi="ar-SA"/>
        </w:rPr>
        <w:t>عباس، عن إبراهيم بن مقسم مولى هذيل، عن أبي مالك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قدم هو و أصحابه في سفر </w:t>
      </w:r>
      <w:r>
        <w:rPr>
          <w:rStyle w:val="FootnoteAnchor"/>
          <w:rtl w:val="true"/>
        </w:rPr>
        <w:footnoteReference w:id="1015"/>
      </w:r>
      <w:r>
        <w:rPr>
          <w:rFonts w:ascii="Amiri" w:hAnsi="Amiri" w:eastAsia="Amiri" w:cs="Amiri"/>
          <w:color w:val="111111"/>
          <w:sz w:val="28"/>
          <w:sz w:val="28"/>
          <w:szCs w:val="28"/>
          <w:rtl w:val="true"/>
          <w:lang w:bidi="ar-SA"/>
        </w:rPr>
        <w:t>و معه فرس أبلق، فلما أرسلوا وجدوا إبلا كثيرة من المشركين، فأخذوها، فأمرهم أبو مالك أن ينحروا منها بعيرا فيستعينوا به، ثم مضى على قدميه حتى قدم على النبي صلى اللّه عليه و سلّم فأخبره بسفره و أصحابه و الإبل الذي أصابوا، ثم رجع إلى أصحابه فقال الذين عند رسول اللّه صلى اللّه عليه و سلّم أعطنا يا رسول اللّه من هذه الإبل،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إلى أبي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أتوه قسمها أخماسا، خمسا بعث به إلى رسول اللّه صلى اللّه عليه و سلّم و أخذ ثلث الباقي بعد الخمس، فقسمه بين أصحابه، و الثلثين الباقيين بين المسلمين، فقسم بينهم، فجاءوا إلى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 ما صنع أبو مالك بهذا المغنم،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أنا ما صنعت إلاّ كما صنع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ابن هانئ، نا أبو المغيرة </w:t>
      </w:r>
      <w:r>
        <w:rPr>
          <w:rStyle w:val="FootnoteAnchor"/>
          <w:rtl w:val="true"/>
        </w:rPr>
        <w:footnoteReference w:id="1016"/>
      </w:r>
      <w:r>
        <w:rPr>
          <w:rFonts w:ascii="Amiri" w:hAnsi="Amiri" w:eastAsia="Amiri" w:cs="Amiri"/>
          <w:color w:val="111111"/>
          <w:sz w:val="28"/>
          <w:sz w:val="28"/>
          <w:szCs w:val="28"/>
          <w:rtl w:val="true"/>
          <w:lang w:bidi="ar-SA"/>
        </w:rPr>
        <w:t>،نا صفوان بن عمرو، عن أبي عبيد الحضرمي، يعني شريحا أنّ‌ أبا مالك الأشعريّ‌ 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الأشعريّين ليبلغ الشاهد منكم الغائب،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حلوة الدنيا مرة الآخرة، و مرة الدنيا حلوة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ابن عبد الرّحمن، أنا أبو سعيد محمّد بن بشر </w:t>
      </w:r>
      <w:r>
        <w:rPr>
          <w:rStyle w:val="FootnoteAnchor"/>
          <w:rtl w:val="true"/>
        </w:rPr>
        <w:footnoteReference w:id="1017"/>
      </w:r>
      <w:r>
        <w:rPr>
          <w:rFonts w:ascii="Amiri" w:hAnsi="Amiri" w:eastAsia="Amiri" w:cs="Amiri"/>
          <w:color w:val="111111"/>
          <w:sz w:val="28"/>
          <w:sz w:val="28"/>
          <w:szCs w:val="28"/>
          <w:rtl w:val="true"/>
          <w:lang w:bidi="ar-SA"/>
        </w:rPr>
        <w:t xml:space="preserve">بن العباس التميمي، أنا أبو لبيد محمّد بن إدريس السامي </w:t>
      </w:r>
      <w:r>
        <w:rPr>
          <w:rStyle w:val="FootnoteAnchor"/>
          <w:rtl w:val="true"/>
        </w:rPr>
        <w:footnoteReference w:id="1018"/>
      </w:r>
      <w:r>
        <w:rPr>
          <w:rFonts w:ascii="Amiri" w:hAnsi="Amiri" w:eastAsia="Amiri" w:cs="Amiri"/>
          <w:color w:val="111111"/>
          <w:sz w:val="28"/>
          <w:sz w:val="28"/>
          <w:szCs w:val="28"/>
          <w:rtl w:val="true"/>
          <w:lang w:bidi="ar-SA"/>
        </w:rPr>
        <w:t>،نا سلمة بن شبيب، نا أبو المغيرة، نا صفوان بن عمرو، عن شريح بن عبيد الحضرمي، أن أبا مالك الأشعري 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الأشعريين ليبلغ الشاهد منكم الغائب،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حلوة الدنيا مرة الآخرة، و مرة الدنيا حلوة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13559</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سعد </w:t>
      </w:r>
      <w:r>
        <w:rPr>
          <w:rStyle w:val="FootnoteAnchor"/>
          <w:rtl w:val="true"/>
        </w:rPr>
        <w:footnoteReference w:id="1019"/>
      </w:r>
      <w:r>
        <w:rPr>
          <w:rFonts w:ascii="Amiri" w:hAnsi="Amiri" w:eastAsia="Amiri" w:cs="Amiri"/>
          <w:color w:val="111111"/>
          <w:sz w:val="28"/>
          <w:sz w:val="28"/>
          <w:szCs w:val="28"/>
          <w:rtl w:val="true"/>
          <w:lang w:bidi="ar-SA"/>
        </w:rPr>
        <w:t>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فاروق الخطابي، نا أبو مسلم، يعني إبراهيم بن عبد اللّه، نا عبد اللّه بن رجاء، نا عبد الحميد، يعني </w:t>
      </w:r>
      <w:bookmarkStart w:id="509" w:name="pg16740_192442"/>
    </w:p>
    <w:p>
      <w:pPr>
        <w:pStyle w:val="BookText"/>
        <w:rPr/>
      </w:pPr>
      <w:bookmarkEnd w:id="509"/>
      <w:r>
        <w:rPr>
          <w:rFonts w:ascii="Amiri" w:hAnsi="Amiri" w:eastAsia="Amiri" w:cs="Amiri"/>
          <w:color w:val="111111"/>
          <w:sz w:val="28"/>
          <w:sz w:val="28"/>
          <w:szCs w:val="28"/>
          <w:rtl w:val="true"/>
          <w:lang w:bidi="ar-SA"/>
        </w:rPr>
        <w:t>ابن بهرام، عن شهر بن حوشب، حدّثني عبد الرّحمن بن غنم، عن حديث الحارث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معاذ و أبو عبيدة و شرحبيل بن حسنة و أبو مالك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محمّد بن أحمد بن إسحاق، نا عمر بن أحمد، نا خليفة بن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اللفتواني، أنا أبو مروان</w:t>
      </w:r>
      <w:r>
        <w:rPr>
          <w:rFonts w:eastAsia="Amiri" w:cs="Amiri" w:ascii="Amiri" w:hAnsi="Amiri"/>
          <w:color w:val="111111"/>
          <w:sz w:val="28"/>
          <w:szCs w:val="28"/>
          <w:rtl w:val="true"/>
          <w:lang w:bidi="ar-SA"/>
        </w:rPr>
        <w:t xml:space="preserve">.... </w:t>
      </w:r>
      <w:r>
        <w:rPr>
          <w:rStyle w:val="FootnoteAnchor"/>
          <w:rtl w:val="true"/>
        </w:rPr>
        <w:footnoteReference w:id="1020"/>
      </w:r>
      <w:r>
        <w:rPr>
          <w:rFonts w:ascii="IRNazanin" w:hAnsi="IRNazanin" w:eastAsia="IRNazanin"/>
          <w:color w:val="111111"/>
          <w:sz w:val="28"/>
          <w:sz w:val="28"/>
          <w:szCs w:val="28"/>
          <w:rtl w:val="true"/>
          <w:lang w:bidi="fa-IR"/>
        </w:rPr>
        <w:t>،أنا أبو أحمد</w:t>
      </w:r>
      <w:r>
        <w:rPr>
          <w:rFonts w:eastAsia="IRNazanin" w:cs="IRNazanin"/>
          <w:color w:val="111111"/>
          <w:sz w:val="28"/>
          <w:szCs w:val="28"/>
          <w:rtl w:val="true"/>
          <w:lang w:bidi="fa-IR"/>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،أنا أبو الحسن اللنباني، أنا أبو بكر بن أبي الدنيا، أنا محمّد بن سعد قال </w:t>
      </w:r>
      <w:r>
        <w:rPr>
          <w:rStyle w:val="FootnoteAnchor"/>
          <w:rtl w:val="true"/>
        </w:rPr>
        <w:footnoteReference w:id="1022"/>
      </w:r>
      <w:r>
        <w:rPr>
          <w:rFonts w:ascii="Amiri" w:hAnsi="Amiri" w:eastAsia="Amiri" w:cs="Amiri"/>
          <w:color w:val="111111"/>
          <w:sz w:val="28"/>
          <w:sz w:val="28"/>
          <w:szCs w:val="28"/>
          <w:rtl w:val="true"/>
          <w:lang w:bidi="ar-SA"/>
        </w:rPr>
        <w:t>في الطبقة</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الشام من أصحاب رسول اللّه صلى اللّه عليه و سلّم أبو مالك الأشعريّ‌ توفي في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4682154_73709187"/>
      <w:bookmarkStart w:id="511" w:name="_Toc208"/>
      <w:bookmarkEnd w:id="510"/>
      <w:r>
        <w:rPr/>
        <w:t>8807</w:t>
      </w:r>
      <w:r>
        <w:rPr>
          <w:rtl w:val="true"/>
        </w:rPr>
        <w:t xml:space="preserve"> - </w:t>
      </w:r>
      <w:r>
        <w:rPr>
          <w:rtl w:val="true"/>
        </w:rPr>
        <w:t>أبو مالك الدّمشقيّ‌</w:t>
      </w:r>
      <w:bookmarkEnd w:id="511"/>
    </w:p>
    <w:p>
      <w:pPr>
        <w:pStyle w:val="BookText"/>
        <w:rPr/>
      </w:pPr>
      <w:r>
        <w:rPr>
          <w:rFonts w:eastAsia="Amiri" w:cs="Amiri" w:ascii="Amiri" w:hAnsi="Amiri"/>
          <w:color w:val="111111"/>
          <w:sz w:val="28"/>
          <w:szCs w:val="28"/>
          <w:lang w:bidi="ar-SA"/>
        </w:rPr>
        <w:t>8807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مالك الدّمشقيّ‌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عن النبي صلى اللّه عليه و سلّم، رواه معاوية بن صالح، عن عبد اللّه بن دينار عنه، ذكر في الصحابة و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10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مالك الدّمشقيّ‌، روى عن النبي صلى اللّه عليه و سلّم مرسل فيما رواه معاوية </w:t>
      </w:r>
      <w:r>
        <w:rPr>
          <w:rStyle w:val="FootnoteAnchor"/>
          <w:rtl w:val="true"/>
        </w:rPr>
        <w:footnoteReference w:id="1026"/>
      </w:r>
      <w:r>
        <w:rPr>
          <w:rFonts w:ascii="Amiri" w:hAnsi="Amiri" w:eastAsia="Amiri" w:cs="Amiri"/>
          <w:color w:val="111111"/>
          <w:sz w:val="28"/>
          <w:sz w:val="28"/>
          <w:szCs w:val="28"/>
          <w:rtl w:val="true"/>
          <w:lang w:bidi="ar-SA"/>
        </w:rPr>
        <w:t>بن صالح، عن عبد اللّه بن دينار،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مالك الدّمشقيّ‌ عن النبي صلى اللّه عليه و سلّم مرسل، روى عنه عبد اللّه بن دينار، و أراه الحمصي، نا </w:t>
      </w:r>
      <w:bookmarkStart w:id="512" w:name="pg16740_192443"/>
    </w:p>
    <w:p>
      <w:pPr>
        <w:pStyle w:val="BookText"/>
        <w:rPr/>
      </w:pPr>
      <w:bookmarkEnd w:id="512"/>
      <w:r>
        <w:rPr>
          <w:rFonts w:ascii="Amiri" w:hAnsi="Amiri" w:eastAsia="Amiri" w:cs="Amiri"/>
          <w:color w:val="111111"/>
          <w:sz w:val="28"/>
          <w:sz w:val="28"/>
          <w:szCs w:val="28"/>
          <w:rtl w:val="true"/>
          <w:lang w:bidi="ar-SA"/>
        </w:rPr>
        <w:t>أبو الحسين القارئ، أنا محمّد، يعني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عبد اللّه يعني ابن صالح، عن معاوية، و هو ابن صالح عن عبد اللّه بن دينار، عن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الدّمشقيّ‌ عن النبي صلى اللّه عليه و سلّم، رواه معاوية بن صالح، عن عبد اللّه بن دينار، عنه ذكر في الصحابة و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الدّمشقيّ‌، روى معاوية بن صالح، عن عبد اللّه بن دينار عنه، ذكره المتأخر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الصحابة و لا يثبت، و لم يزد عليه</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4682156_73709187"/>
      <w:bookmarkStart w:id="514" w:name="_Toc209"/>
      <w:bookmarkEnd w:id="513"/>
      <w:r>
        <w:rPr/>
        <w:t>8808</w:t>
      </w:r>
      <w:r>
        <w:rPr>
          <w:rtl w:val="true"/>
        </w:rPr>
        <w:t xml:space="preserve"> - </w:t>
      </w:r>
      <w:r>
        <w:rPr>
          <w:rtl w:val="true"/>
        </w:rPr>
        <w:t>أبو مالك السكسكي</w:t>
      </w:r>
      <w:bookmarkEnd w:id="514"/>
    </w:p>
    <w:p>
      <w:pPr>
        <w:pStyle w:val="BookText"/>
        <w:rPr/>
      </w:pPr>
      <w:r>
        <w:rPr>
          <w:rFonts w:ascii="Amiri" w:hAnsi="Amiri" w:eastAsia="Amiri" w:cs="Amiri"/>
          <w:color w:val="111111"/>
          <w:sz w:val="28"/>
          <w:sz w:val="28"/>
          <w:szCs w:val="28"/>
          <w:rtl w:val="true"/>
          <w:lang w:bidi="ar-SA"/>
        </w:rPr>
        <w:t>ولي حرس يزيد بن عبد الملك على ما قيل،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أنا أحمد بن عمران، نا موسى، نا خليفة قال </w:t>
      </w:r>
      <w:r>
        <w:rPr>
          <w:rStyle w:val="FootnoteAnchor"/>
          <w:rtl w:val="true"/>
        </w:rPr>
        <w:footnoteReference w:id="1027"/>
      </w:r>
      <w:r>
        <w:rPr>
          <w:rFonts w:ascii="Amiri" w:hAnsi="Amiri" w:eastAsia="Amiri" w:cs="Amiri"/>
          <w:color w:val="111111"/>
          <w:sz w:val="28"/>
          <w:sz w:val="28"/>
          <w:szCs w:val="28"/>
          <w:rtl w:val="true"/>
          <w:lang w:bidi="ar-SA"/>
        </w:rPr>
        <w:t>في تسمية عمال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حاتم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الحرس أبو مالك السكسكي،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غيلان </w:t>
      </w:r>
      <w:r>
        <w:rPr>
          <w:rStyle w:val="FootnoteAnchor"/>
          <w:rtl w:val="true"/>
        </w:rPr>
        <w:footnoteReference w:id="1028"/>
      </w:r>
      <w:r>
        <w:rPr>
          <w:rFonts w:ascii="Amiri" w:hAnsi="Amiri" w:eastAsia="Amiri" w:cs="Amiri"/>
          <w:color w:val="111111"/>
          <w:sz w:val="28"/>
          <w:sz w:val="28"/>
          <w:szCs w:val="28"/>
          <w:rtl w:val="true"/>
          <w:lang w:bidi="ar-SA"/>
        </w:rPr>
        <w:t>بن أبي معشر مولاه</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4682158_73709187"/>
      <w:bookmarkStart w:id="516" w:name="_Toc210"/>
      <w:bookmarkEnd w:id="515"/>
      <w:r>
        <w:rPr/>
        <w:t>8809</w:t>
      </w:r>
      <w:r>
        <w:rPr>
          <w:rtl w:val="true"/>
        </w:rPr>
        <w:t xml:space="preserve"> - </w:t>
      </w:r>
      <w:r>
        <w:rPr>
          <w:rtl w:val="true"/>
        </w:rPr>
        <w:t>أبو مجلز السدوسي</w:t>
      </w:r>
      <w:bookmarkEnd w:id="516"/>
    </w:p>
    <w:p>
      <w:pPr>
        <w:pStyle w:val="BookText"/>
        <w:rPr/>
      </w:pPr>
      <w:r>
        <w:rPr>
          <w:rFonts w:ascii="Amiri" w:hAnsi="Amiri" w:eastAsia="Amiri" w:cs="Amiri"/>
          <w:color w:val="111111"/>
          <w:sz w:val="28"/>
          <w:sz w:val="28"/>
          <w:szCs w:val="28"/>
          <w:rtl w:val="true"/>
          <w:lang w:bidi="ar-SA"/>
        </w:rPr>
        <w:t>اسمه لاحق بن حميد، تقدّم ذكره في حرف اللام ألف</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4682160_73709187"/>
      <w:bookmarkStart w:id="518" w:name="_Toc211"/>
      <w:bookmarkEnd w:id="517"/>
      <w:r>
        <w:rPr/>
        <w:t>8810</w:t>
      </w:r>
      <w:r>
        <w:rPr>
          <w:rtl w:val="true"/>
        </w:rPr>
        <w:t xml:space="preserve"> - </w:t>
      </w:r>
      <w:r>
        <w:rPr>
          <w:rtl w:val="true"/>
        </w:rPr>
        <w:t>أبو محجن بن  عبد اللّه بن المنذر بن قيس بن شمير</w:t>
      </w:r>
      <w:bookmarkEnd w:id="518"/>
    </w:p>
    <w:p>
      <w:pPr>
        <w:pStyle w:val="BookText"/>
        <w:rPr/>
      </w:pPr>
      <w:r>
        <w:rPr>
          <w:rFonts w:eastAsia="IRNazanin" w:cs="IRNazanin"/>
          <w:color w:val="111111"/>
          <w:sz w:val="28"/>
          <w:szCs w:val="28"/>
          <w:lang w:bidi="fa-IR"/>
        </w:rPr>
        <w:t>8810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محجن بن </w:t>
      </w:r>
      <w:r>
        <w:rPr>
          <w:rStyle w:val="FootnoteAnchor"/>
          <w:rtl w:val="true"/>
        </w:rPr>
        <w:footnoteReference w:id="1029"/>
      </w:r>
      <w:r>
        <w:rPr>
          <w:rFonts w:ascii="Amiri" w:hAnsi="Amiri" w:eastAsia="Amiri" w:cs="Amiri"/>
          <w:color w:val="111111"/>
          <w:sz w:val="28"/>
          <w:sz w:val="28"/>
          <w:szCs w:val="28"/>
          <w:rtl w:val="true"/>
          <w:lang w:bidi="ar-SA"/>
        </w:rPr>
        <w:t xml:space="preserve">عبد اللّه بن المنذر بن قيس بن شمير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ابن نمران بن جندب بن هلال بن صعب بن عمرو بن دميمة </w:t>
      </w:r>
      <w:r>
        <w:rPr>
          <w:rStyle w:val="FootnoteAnchor"/>
          <w:rtl w:val="true"/>
        </w:rPr>
        <w:footnoteReference w:id="1031"/>
      </w:r>
      <w:r>
        <w:rPr>
          <w:rFonts w:ascii="IRNazanin" w:hAnsi="IRNazanin" w:eastAsia="IRNazanin"/>
          <w:color w:val="111111"/>
          <w:sz w:val="28"/>
          <w:sz w:val="28"/>
          <w:szCs w:val="28"/>
          <w:rtl w:val="true"/>
          <w:lang w:bidi="fa-IR"/>
        </w:rPr>
        <w:t>بن حدس</w:t>
      </w:r>
    </w:p>
    <w:p>
      <w:pPr>
        <w:pStyle w:val="BookText"/>
        <w:rPr/>
      </w:pPr>
      <w:r>
        <w:rPr>
          <w:rFonts w:ascii="Amiri" w:hAnsi="Amiri" w:eastAsia="Amiri" w:cs="Amiri"/>
          <w:color w:val="111111"/>
          <w:sz w:val="28"/>
          <w:sz w:val="28"/>
          <w:szCs w:val="28"/>
          <w:rtl w:val="true"/>
          <w:lang w:bidi="ar-SA"/>
        </w:rPr>
        <w:t>ابن أريش بن أراش بن جزيلة بن لخم و اسمه مالك بن عدي بن الحارث</w:t>
      </w:r>
    </w:p>
    <w:p>
      <w:pPr>
        <w:pStyle w:val="BookText"/>
        <w:rPr/>
      </w:pPr>
      <w:r>
        <w:rPr>
          <w:rFonts w:ascii="Amiri" w:hAnsi="Amiri" w:eastAsia="Amiri" w:cs="Amiri"/>
          <w:color w:val="111111"/>
          <w:sz w:val="28"/>
          <w:sz w:val="28"/>
          <w:szCs w:val="28"/>
          <w:rtl w:val="true"/>
          <w:lang w:bidi="ar-SA"/>
        </w:rPr>
        <w:t>ابن مرة بن أدد بن زيد بن يشجب بن غريب اللخمي الإراشي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شجعان أهل الشام غزا مع مسلمة بن عبد الملك القسطنطينية، و قتل بها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bookmarkStart w:id="519" w:name="pg16740_192444"/>
    </w:p>
    <w:p>
      <w:pPr>
        <w:pStyle w:val="Heading4"/>
        <w:numPr>
          <w:ilvl w:val="3"/>
          <w:numId w:val="1"/>
        </w:numPr>
        <w:rPr/>
      </w:pPr>
      <w:bookmarkStart w:id="520" w:name="__RefHeading___Toc4682162_73709187"/>
      <w:bookmarkStart w:id="521" w:name="_Toc212"/>
      <w:bookmarkEnd w:id="519"/>
      <w:bookmarkEnd w:id="520"/>
      <w:r>
        <w:rPr/>
        <w:t>8811</w:t>
      </w:r>
      <w:r>
        <w:rPr>
          <w:rtl w:val="true"/>
        </w:rPr>
        <w:t xml:space="preserve"> - </w:t>
      </w:r>
      <w:r>
        <w:rPr>
          <w:rtl w:val="true"/>
        </w:rPr>
        <w:t>أبو محجن</w:t>
      </w:r>
      <w:bookmarkEnd w:id="521"/>
    </w:p>
    <w:p>
      <w:pPr>
        <w:pStyle w:val="BookText"/>
        <w:rPr/>
      </w:pPr>
      <w:r>
        <w:rPr>
          <w:rFonts w:ascii="Amiri" w:hAnsi="Amiri" w:eastAsia="Amiri" w:cs="Amiri"/>
          <w:color w:val="111111"/>
          <w:sz w:val="28"/>
          <w:sz w:val="28"/>
          <w:szCs w:val="28"/>
          <w:rtl w:val="true"/>
          <w:lang w:bidi="ar-SA"/>
        </w:rPr>
        <w:t>مولى خالد بن عبد اللّه القسري، أمير العراق، شاعر، شهد قتل الوليد بن يزيد، له في ذلك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الكتاني، أنا عبد الوهاب الميداني، أنا أبو شمر بن زيد، أنا عبد اللّه بن دحي </w:t>
      </w:r>
      <w:r>
        <w:rPr>
          <w:rStyle w:val="FootnoteAnchor"/>
          <w:rtl w:val="true"/>
        </w:rPr>
        <w:footnoteReference w:id="1033"/>
      </w:r>
      <w:r>
        <w:rPr>
          <w:rFonts w:ascii="Amiri" w:hAnsi="Amiri" w:eastAsia="Amiri" w:cs="Amiri"/>
          <w:color w:val="111111"/>
          <w:sz w:val="28"/>
          <w:sz w:val="28"/>
          <w:szCs w:val="28"/>
          <w:rtl w:val="true"/>
          <w:lang w:bidi="ar-SA"/>
        </w:rPr>
        <w:t>الرعلاني، أنا أبو جعفر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محجن مولى خالد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سائل وليدا و سائل أهل 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صبحه شؤبوبنا البرد</w:t>
      </w:r>
    </w:p>
    <w:p>
      <w:pPr>
        <w:pStyle w:val="BookText"/>
        <w:rPr/>
      </w:pPr>
      <w:r>
        <w:rPr>
          <w:rFonts w:ascii="Amiri" w:hAnsi="Amiri" w:eastAsia="Amiri" w:cs="Amiri"/>
          <w:color w:val="111111"/>
          <w:sz w:val="28"/>
          <w:sz w:val="28"/>
          <w:szCs w:val="28"/>
          <w:rtl w:val="true"/>
          <w:lang w:bidi="ar-SA"/>
        </w:rPr>
        <w:t xml:space="preserve">هل جاء من مضر نفس فتمنعه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تحت عجاج الموت تطرد</w:t>
      </w:r>
    </w:p>
    <w:p>
      <w:pPr>
        <w:pStyle w:val="BookText"/>
        <w:rPr/>
      </w:pPr>
      <w:r>
        <w:rPr>
          <w:rFonts w:ascii="Amiri" w:hAnsi="Amiri" w:eastAsia="Amiri" w:cs="Amiri"/>
          <w:color w:val="111111"/>
          <w:sz w:val="28"/>
          <w:sz w:val="28"/>
          <w:szCs w:val="28"/>
          <w:rtl w:val="true"/>
          <w:lang w:bidi="ar-SA"/>
        </w:rPr>
        <w:t xml:space="preserve">من يهجنا جاهلا بالشعر ننقضه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إنا بها نهجو و نفتئد</w:t>
      </w:r>
    </w:p>
    <w:p>
      <w:pPr>
        <w:pStyle w:val="Heading4"/>
        <w:numPr>
          <w:ilvl w:val="3"/>
          <w:numId w:val="1"/>
        </w:numPr>
        <w:rPr/>
      </w:pPr>
      <w:bookmarkStart w:id="522" w:name="__RefHeading___Toc4682164_73709187"/>
      <w:bookmarkStart w:id="523" w:name="_Toc213"/>
      <w:bookmarkEnd w:id="522"/>
      <w:r>
        <w:rPr/>
        <w:t>8812</w:t>
      </w:r>
      <w:r>
        <w:rPr>
          <w:rtl w:val="true"/>
        </w:rPr>
        <w:t xml:space="preserve"> - </w:t>
      </w:r>
      <w:r>
        <w:rPr>
          <w:rtl w:val="true"/>
        </w:rPr>
        <w:t>أبو محمود المقرئ الكتامي</w:t>
      </w:r>
      <w:bookmarkEnd w:id="523"/>
    </w:p>
    <w:p>
      <w:pPr>
        <w:pStyle w:val="BookText"/>
        <w:rPr/>
      </w:pPr>
      <w:r>
        <w:rPr>
          <w:rFonts w:ascii="Amiri" w:hAnsi="Amiri" w:eastAsia="Amiri" w:cs="Amiri"/>
          <w:color w:val="111111"/>
          <w:sz w:val="28"/>
          <w:sz w:val="28"/>
          <w:szCs w:val="28"/>
          <w:rtl w:val="true"/>
          <w:lang w:bidi="ar-SA"/>
        </w:rPr>
        <w:t>اسمه إبراهيم بن جعفر، تقدم ذكره في حرف الألف</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4682166_73709187"/>
      <w:bookmarkStart w:id="525" w:name="_Toc214"/>
      <w:bookmarkEnd w:id="524"/>
      <w:r>
        <w:rPr/>
        <w:t>8813</w:t>
      </w:r>
      <w:r>
        <w:rPr>
          <w:rtl w:val="true"/>
        </w:rPr>
        <w:t xml:space="preserve"> - </w:t>
      </w:r>
      <w:r>
        <w:rPr>
          <w:rtl w:val="true"/>
        </w:rPr>
        <w:t>أبو المختار الحميري</w:t>
      </w:r>
      <w:bookmarkEnd w:id="525"/>
    </w:p>
    <w:p>
      <w:pPr>
        <w:pStyle w:val="BookText"/>
        <w:rPr/>
      </w:pPr>
      <w:r>
        <w:rPr>
          <w:rFonts w:ascii="Amiri" w:hAnsi="Amiri" w:eastAsia="Amiri" w:cs="Amiri"/>
          <w:color w:val="111111"/>
          <w:sz w:val="28"/>
          <w:sz w:val="28"/>
          <w:szCs w:val="28"/>
          <w:rtl w:val="true"/>
          <w:lang w:bidi="ar-SA"/>
        </w:rPr>
        <w:t>مولاهم، كان على حرس معاوية،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ابن عمران، نا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خليفة بن خياط‍‌ قال</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حدّثني الوليد بن هشام، عن أبيه، عن جده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اتخذ صاحب 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كان على الحرس أبو </w:t>
      </w:r>
      <w:r>
        <w:rPr>
          <w:rStyle w:val="FootnoteAnchor"/>
          <w:rtl w:val="true"/>
        </w:rPr>
        <w:footnoteReference w:id="1037"/>
      </w:r>
      <w:r>
        <w:rPr>
          <w:rFonts w:ascii="Amiri" w:hAnsi="Amiri" w:eastAsia="Amiri" w:cs="Amiri"/>
          <w:color w:val="111111"/>
          <w:sz w:val="28"/>
          <w:sz w:val="28"/>
          <w:szCs w:val="28"/>
          <w:rtl w:val="true"/>
          <w:lang w:bidi="ar-SA"/>
        </w:rPr>
        <w:t>المختار مولى لحمير</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4682168_73709187"/>
      <w:bookmarkStart w:id="527" w:name="_Toc215"/>
      <w:bookmarkEnd w:id="526"/>
      <w:r>
        <w:rPr/>
        <w:t>8814</w:t>
      </w:r>
      <w:r>
        <w:rPr>
          <w:rtl w:val="true"/>
        </w:rPr>
        <w:t xml:space="preserve"> - </w:t>
      </w:r>
      <w:r>
        <w:rPr>
          <w:rtl w:val="true"/>
        </w:rPr>
        <w:t>أبو مخرمة السعدي</w:t>
      </w:r>
      <w:bookmarkEnd w:id="527"/>
    </w:p>
    <w:p>
      <w:pPr>
        <w:pStyle w:val="BookText"/>
        <w:rPr/>
      </w:pPr>
      <w:r>
        <w:rPr>
          <w:rFonts w:ascii="Amiri" w:hAnsi="Amiri" w:eastAsia="Amiri" w:cs="Amiri"/>
          <w:color w:val="111111"/>
          <w:sz w:val="28"/>
          <w:sz w:val="28"/>
          <w:szCs w:val="28"/>
          <w:rtl w:val="true"/>
          <w:lang w:bidi="ar-SA"/>
        </w:rPr>
        <w:t>من أهل دمشق، سمع أبا أمامة الباهلي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عطاء بن قرة السلولي الدمشقي، و عبد الرّحمن بن يزيد بن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عبيد اللّه، نا محمّد بن هارون، نا عمرو بن علي، نا عبد الأعلى، يعني ابن عبد الأعلى، نا برد، عن سليمان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أطوف في سوق حمص إذا أنا بعبد اللّه بن أبي زكريا و أبي مخرمة، و كان يتيما في حجر أم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أبا أمامة،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أنطلق معكما؟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شئت، فأتينا أبا أمامة، فدخلنا، فتحدث ثم ذكر الكذب </w:t>
      </w:r>
      <w:r>
        <w:rPr>
          <w:rStyle w:val="FootnoteAnchor"/>
          <w:rtl w:val="true"/>
        </w:rPr>
        <w:footnoteReference w:id="1038"/>
      </w:r>
      <w:r>
        <w:rPr>
          <w:rFonts w:ascii="Amiri" w:hAnsi="Amiri" w:eastAsia="Amiri" w:cs="Amiri"/>
          <w:color w:val="111111"/>
          <w:sz w:val="28"/>
          <w:sz w:val="28"/>
          <w:szCs w:val="28"/>
          <w:rtl w:val="true"/>
          <w:lang w:bidi="ar-SA"/>
        </w:rPr>
        <w:t>فعظم منه ما لم أسمع أحدا عظّم منه ما عظم يومئذ أبو أمامة،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تنفقوا في سبيله، و جعل لكم الحسنة </w:t>
      </w:r>
      <w:r>
        <w:rPr>
          <w:rStyle w:val="FootnoteAnchor"/>
          <w:rtl w:val="true"/>
        </w:rPr>
        <w:footnoteReference w:id="1039"/>
      </w:r>
      <w:r>
        <w:rPr>
          <w:rFonts w:ascii="Amiri" w:hAnsi="Amiri" w:eastAsia="Amiri" w:cs="Amiri"/>
          <w:color w:val="111111"/>
          <w:sz w:val="28"/>
          <w:sz w:val="28"/>
          <w:szCs w:val="28"/>
          <w:rtl w:val="true"/>
          <w:lang w:bidi="ar-SA"/>
        </w:rPr>
        <w:t>بعشر أمثالها إلى سبع مائة أضعاف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شَيْ‌ءٍ فَهُوَ يُخْلِفُهُ‌ </w:t>
      </w:r>
      <w:r>
        <w:rPr>
          <w:rStyle w:val="FootnoteAnchor"/>
          <w:rtl w:val="true"/>
        </w:rPr>
        <w:footnoteReference w:id="1040"/>
      </w:r>
      <w:r>
        <w:rPr>
          <w:rFonts w:ascii="Amiri" w:hAnsi="Amiri" w:eastAsia="Amiri" w:cs="Amiri"/>
          <w:color w:val="111111"/>
          <w:sz w:val="28"/>
          <w:sz w:val="28"/>
          <w:szCs w:val="28"/>
          <w:rtl w:val="true"/>
          <w:lang w:bidi="ar-SA"/>
        </w:rPr>
        <w:t xml:space="preserve">،ثم إنكم تبخلون على اللّه، أما و اللّه لقد فتحت الفتوح بأسياف ما حليتها الذهب و الفضة، و لكن حليتها الآنك </w:t>
      </w:r>
      <w:r>
        <w:rPr>
          <w:rStyle w:val="FootnoteAnchor"/>
          <w:rtl w:val="true"/>
        </w:rPr>
        <w:footnoteReference w:id="1041"/>
      </w:r>
      <w:r>
        <w:rPr>
          <w:rFonts w:ascii="Amiri" w:hAnsi="Amiri" w:eastAsia="Amiri" w:cs="Amiri"/>
          <w:color w:val="111111"/>
          <w:sz w:val="28"/>
          <w:sz w:val="28"/>
          <w:szCs w:val="28"/>
          <w:rtl w:val="true"/>
          <w:lang w:bidi="ar-SA"/>
        </w:rPr>
        <w:t>و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محمّد بن المنتاب، نا يحيى بن محمّد بن صاعد، نا الحسين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المعتمر بن سليمان عن سليمان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أنا في سوق حمص في بعض ما كنت أعرو </w:t>
      </w:r>
      <w:r>
        <w:rPr>
          <w:rStyle w:val="FootnoteAnchor"/>
          <w:rtl w:val="true"/>
        </w:rPr>
        <w:footnoteReference w:id="1042"/>
      </w:r>
      <w:r>
        <w:rPr>
          <w:rFonts w:ascii="Amiri" w:hAnsi="Amiri" w:eastAsia="Amiri" w:cs="Amiri"/>
          <w:color w:val="111111"/>
          <w:sz w:val="28"/>
          <w:sz w:val="28"/>
          <w:szCs w:val="28"/>
          <w:rtl w:val="true"/>
          <w:lang w:bidi="ar-SA"/>
        </w:rPr>
        <w:t>إذا أنا بعبد اللّه بن أبي زكريا و أبي مخرمة،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نأتي أبا أمامة،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معكما،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فانطلقنا إليه فذكر حديثا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محمّد بن عمر بن علي ابن خلف بن زنبور، نا أبو بكر بن أبي داود، نا عمرو بن عثمان،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مرثد أنه كان يرى ابن أبي زكريا، و أبا مخرمة و غيرهم من التابعين يغزون عليهم تبابين إلى الركبتين تحت السراويلات مخافة السلب،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يكرهون لبس التبّان التي لا تستر شيئا إلاّ العورة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يوسف، أنا أحمد بن محمّد بن عمر، 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الحسين بن 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w:t>
      </w:r>
      <w:r>
        <w:rPr>
          <w:rStyle w:val="FootnoteAnchor"/>
          <w:rtl w:val="true"/>
        </w:rPr>
        <w:footnoteReference w:id="1043"/>
      </w:r>
      <w:r>
        <w:rPr>
          <w:rFonts w:ascii="Amiri" w:hAnsi="Amiri" w:eastAsia="Amiri" w:cs="Amiri"/>
          <w:color w:val="111111"/>
          <w:sz w:val="28"/>
          <w:sz w:val="28"/>
          <w:szCs w:val="28"/>
          <w:rtl w:val="true"/>
          <w:lang w:bidi="ar-SA"/>
        </w:rPr>
        <w:t>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مخرمة السعدي،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 عن صدقة بن خالد،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مخرمة لا يغير شيبه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044"/>
      </w:r>
      <w:r>
        <w:rPr>
          <w:rFonts w:ascii="Amiri" w:hAnsi="Amiri" w:eastAsia="Amiri" w:cs="Amiri"/>
          <w:color w:val="111111"/>
          <w:sz w:val="28"/>
          <w:sz w:val="28"/>
          <w:szCs w:val="28"/>
          <w:rtl w:val="true"/>
          <w:lang w:bidi="ar-SA"/>
        </w:rPr>
        <w:t>،أنا أبو القاسم تمام بن محمّد، أنا أبو عبد اللّه الكندي، نا أبو زرعة قال في طبقة قدم تلي الطبقة العليا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محمّد بن أحمد الصيرفي، أنا أبو إسحاق إبراهيم بن محمّد المصيصي، نا أبو يوسف محمّد بن سفيان، نا أبو عثمان سعيد بن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الحصين، أنا أبو طالب بن غيلان، نا أبو بكر الشافعي، نا إبراهيم بن إسحاق الحربي، نا حمزة بن العباس، نا علي بن الحسن، نا عبد اللّه بن المبارك، نا عبد الرّحمن بن يزيد بن جابر،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أبي زكريا، و معنا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مرّ بكرم بأرض الروم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مخلاتي حتى آتيكم من هذا العنب، فأخذها، ثم دفع فرسه</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في الكرم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بامرأة على مثل لم ير مثلها، و قال ابن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سرير لم ينظر إلى مثلها قط‍‌، فلما رآها صدّ عنها، زاد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 عني، فإنّي زوجتك، و امض أمامك فسترى ما هو أفضل مني، فمضى فإذا هو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مثل ذلك، و أظنه أبا مخرمة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بن يزيد، أخبرني عطاء بن قرة السلولي </w:t>
      </w:r>
      <w:r>
        <w:rPr>
          <w:rStyle w:val="FootnoteAnchor"/>
          <w:rtl w:val="true"/>
        </w:rPr>
        <w:footnoteReference w:id="10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528" w:name="pg16740_192447"/>
    </w:p>
    <w:p>
      <w:pPr>
        <w:pStyle w:val="BookText"/>
        <w:rPr/>
      </w:pPr>
      <w:bookmarkEnd w:id="528"/>
      <w:r>
        <w:rPr>
          <w:rFonts w:ascii="Amiri" w:hAnsi="Amiri" w:eastAsia="Amiri" w:cs="Amiri"/>
          <w:color w:val="111111"/>
          <w:sz w:val="28"/>
          <w:sz w:val="28"/>
          <w:szCs w:val="28"/>
          <w:rtl w:val="true"/>
          <w:lang w:bidi="ar-SA"/>
        </w:rPr>
        <w:t xml:space="preserve">كنا مع أبي مخرمة فما عدا أن جاءنا من ذلك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محذورة قاعدا، إذ جاءنا بذلك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و دعا بقرطاس و دواة و كتب وصيته، فلما رآه أبو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الغساني كتب وصيته، ثم قام مقاتل الليثي فكتب وصيته، ثم قام عمار بن أبي </w:t>
      </w:r>
      <w:r>
        <w:rPr>
          <w:rStyle w:val="FootnoteAnchor"/>
          <w:rtl w:val="true"/>
        </w:rPr>
        <w:footnoteReference w:id="1048"/>
      </w:r>
      <w:r>
        <w:rPr>
          <w:rFonts w:ascii="Amiri" w:hAnsi="Amiri" w:eastAsia="Amiri" w:cs="Amiri"/>
          <w:color w:val="111111"/>
          <w:sz w:val="28"/>
          <w:sz w:val="28"/>
          <w:szCs w:val="28"/>
          <w:rtl w:val="true"/>
          <w:lang w:bidi="ar-SA"/>
        </w:rPr>
        <w:t xml:space="preserve">أيوب فكتب وصيته، ثم قام عوف اللخمي فكتب وصيته، ثم لقينا بورجان </w:t>
      </w:r>
      <w:r>
        <w:rPr>
          <w:rStyle w:val="FootnoteAnchor"/>
          <w:rtl w:val="true"/>
        </w:rPr>
        <w:footnoteReference w:id="1049"/>
      </w:r>
      <w:r>
        <w:rPr>
          <w:rFonts w:ascii="Amiri" w:hAnsi="Amiri" w:eastAsia="Amiri" w:cs="Amiri"/>
          <w:color w:val="111111"/>
          <w:sz w:val="28"/>
          <w:sz w:val="28"/>
          <w:szCs w:val="28"/>
          <w:rtl w:val="true"/>
          <w:lang w:bidi="ar-SA"/>
        </w:rPr>
        <w:t>فما بقي من هؤلاء الخمسة أحد إلاّ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نكتب نحن </w:t>
      </w:r>
      <w:r>
        <w:rPr>
          <w:rStyle w:val="FootnoteAnchor"/>
          <w:rtl w:val="true"/>
        </w:rPr>
        <w:footnoteReference w:id="1050"/>
      </w:r>
      <w:r>
        <w:rPr>
          <w:rFonts w:ascii="Amiri" w:hAnsi="Amiri" w:eastAsia="Amiri" w:cs="Amiri"/>
          <w:color w:val="111111"/>
          <w:sz w:val="28"/>
          <w:sz w:val="28"/>
          <w:szCs w:val="28"/>
          <w:rtl w:val="true"/>
          <w:lang w:bidi="ar-SA"/>
        </w:rPr>
        <w:t>وصايا فلم نقتل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الشيباني، أنا أبو طالب، نا الشافعي، نا إبراهيم بن إسحاق الحربي، نا الحسن بن عبد العزيز، نا أبو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نعلم أحدا رأى الحور العين عيانا إلاّ في المنام إلاّ ما كان من أبي مخرمة، فإنه دخل كرما لبعض حاجته، فرأى الحور عيانا في قبتها، و على سريرها، فلمّا رآها صرف وجهه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أبا مخرمة، فإنّي أنا زوجتك، و هذه زوجة فلان، و هذه زوجة فلان، فانصرف إلى أصحابه، فأخبرهم، فكتبوا وصاياهم، و لم يكتب أحد وصيته إلاّ استشهد</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4682170_73709187"/>
      <w:bookmarkStart w:id="530" w:name="_Toc216"/>
      <w:bookmarkEnd w:id="529"/>
      <w:r>
        <w:rPr/>
        <w:t>8815</w:t>
      </w:r>
      <w:r>
        <w:rPr>
          <w:rtl w:val="true"/>
        </w:rPr>
        <w:t xml:space="preserve"> - </w:t>
      </w:r>
      <w:r>
        <w:rPr>
          <w:rtl w:val="true"/>
        </w:rPr>
        <w:t>أبو مدرك</w:t>
      </w:r>
      <w:bookmarkEnd w:id="530"/>
    </w:p>
    <w:p>
      <w:pPr>
        <w:pStyle w:val="BookText"/>
        <w:rPr/>
      </w:pPr>
      <w:r>
        <w:rPr>
          <w:rFonts w:ascii="Amiri" w:hAnsi="Amiri" w:eastAsia="Amiri" w:cs="Amiri"/>
          <w:color w:val="111111"/>
          <w:sz w:val="28"/>
          <w:sz w:val="28"/>
          <w:szCs w:val="28"/>
          <w:rtl w:val="true"/>
          <w:lang w:bidi="ar-SA"/>
        </w:rPr>
        <w:t>أظنه عبد اللّه بن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عروة بن الزبير، و عباية </w:t>
      </w:r>
      <w:r>
        <w:rPr>
          <w:rStyle w:val="FootnoteAnchor"/>
          <w:rtl w:val="true"/>
        </w:rPr>
        <w:footnoteReference w:id="1051"/>
      </w:r>
      <w:r>
        <w:rPr>
          <w:rFonts w:ascii="Amiri" w:hAnsi="Amiri" w:eastAsia="Amiri" w:cs="Amiri"/>
          <w:color w:val="111111"/>
          <w:sz w:val="28"/>
          <w:sz w:val="28"/>
          <w:szCs w:val="28"/>
          <w:rtl w:val="true"/>
          <w:lang w:bidi="ar-SA"/>
        </w:rPr>
        <w:t>بن رفاعة بن رافع، و حماد بن أبي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عبد الرّحمن بن ثابت بن ثوبان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قراءة، أنا أبو القاسم علي بن الفضل بن الفرات المقرئ، أنا أبو الحسين عبد الوهاب بن الحسن الكلابي، نا أحمد بن عمير بن يوسف، نا محمّد بن عمرو بن حنان الكلبي </w:t>
      </w:r>
      <w:r>
        <w:rPr>
          <w:rStyle w:val="FootnoteAnchor"/>
          <w:rtl w:val="true"/>
        </w:rPr>
        <w:footnoteReference w:id="1052"/>
      </w:r>
      <w:r>
        <w:rPr>
          <w:rFonts w:ascii="Amiri" w:hAnsi="Amiri" w:eastAsia="Amiri" w:cs="Amiri"/>
          <w:color w:val="111111"/>
          <w:sz w:val="28"/>
          <w:sz w:val="28"/>
          <w:szCs w:val="28"/>
          <w:rtl w:val="true"/>
          <w:lang w:bidi="ar-SA"/>
        </w:rPr>
        <w:t>،نا بقية بن الوليد، حدّثني عبد الرّحمن بن ثابت بن ثوبان، حدّثني أبو مدرك، حدّثني عباية بن رافع بن خديج، حدّثني رافع بن خديج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علينا رسول اللّه صلى اللّه عليه و سلّم يوما و نحن نتحدث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نتحدث عنك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تحدّثوا، و ليتبوأ من كذب عليّ‌ مقعده من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رسول اللّه </w:t>
      </w:r>
      <w:bookmarkStart w:id="531" w:name="pg16740_192448"/>
    </w:p>
    <w:p>
      <w:pPr>
        <w:pStyle w:val="BookText"/>
        <w:rPr/>
      </w:pPr>
      <w:bookmarkEnd w:id="531"/>
      <w:r>
        <w:rPr>
          <w:rFonts w:ascii="Amiri" w:hAnsi="Amiri" w:eastAsia="Amiri" w:cs="Amiri"/>
          <w:color w:val="111111"/>
          <w:sz w:val="28"/>
          <w:sz w:val="28"/>
          <w:szCs w:val="28"/>
          <w:rtl w:val="true"/>
          <w:lang w:bidi="ar-SA"/>
        </w:rPr>
        <w:t>صلى اللّه عليه و سلّم لحاجته، و قد نكص القوم و أمسكوا عن الحديث، و همّهم ما سمعوا من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 لا 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سمعنا منك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أرد ذلك، إنّما أردت من 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w:t>
      </w:r>
      <w:r>
        <w:rPr>
          <w:rStyle w:val="FootnoteAnchor"/>
          <w:rtl w:val="true"/>
        </w:rPr>
        <w:footnoteReference w:id="1053"/>
      </w:r>
      <w:r>
        <w:rPr>
          <w:rFonts w:ascii="Amiri" w:hAnsi="Amiri" w:eastAsia="Amiri" w:cs="Amiri"/>
          <w:color w:val="111111"/>
          <w:sz w:val="28"/>
          <w:sz w:val="28"/>
          <w:szCs w:val="28"/>
          <w:rtl w:val="true"/>
          <w:lang w:bidi="ar-SA"/>
        </w:rPr>
        <w:t>،أنا موسى بن عيسى بن عبد اللّه السراج، نا محمّد بن محمّد بن سليمان، نا يحيى بن عثمان، نا زيد بن يحيى بن عبيد، نا ابن ثوبان، نا أبو مدرك أنه سمع عروة بن الزبير يحدّث عن أمّه أسماء ابنة أبي بكر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ذبحنا فرسا، فأكلنا منه نحن و أهل بيت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يعرف بكنيته و لا نقف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مدرك، سمع عباية بن رفاعة بن رافع ابن خديج الأنصاري، و أبا إسماعيل حماد بن أبي سليمان الأشعري، روى عنه عبد الرّحمن ابن ثابت بن ثوبان الشامي، حديثه في أهل الشام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4682172_73709187"/>
      <w:bookmarkStart w:id="533" w:name="_Toc217"/>
      <w:bookmarkEnd w:id="532"/>
      <w:r>
        <w:rPr/>
        <w:t>8816</w:t>
      </w:r>
      <w:r>
        <w:rPr>
          <w:rtl w:val="true"/>
        </w:rPr>
        <w:t xml:space="preserve"> - </w:t>
      </w:r>
      <w:r>
        <w:rPr>
          <w:rtl w:val="true"/>
        </w:rPr>
        <w:t>أبو مذكور الخولاني</w:t>
      </w:r>
      <w:bookmarkEnd w:id="533"/>
    </w:p>
    <w:p>
      <w:pPr>
        <w:pStyle w:val="BookText"/>
        <w:rPr/>
      </w:pPr>
      <w:r>
        <w:rPr>
          <w:rFonts w:ascii="Amiri" w:hAnsi="Amiri" w:eastAsia="Amiri" w:cs="Amiri"/>
          <w:color w:val="111111"/>
          <w:sz w:val="28"/>
          <w:sz w:val="28"/>
          <w:szCs w:val="28"/>
          <w:rtl w:val="true"/>
          <w:lang w:bidi="ar-SA"/>
        </w:rPr>
        <w:t>حكى عن أبي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معيد حفص بن غيلان </w:t>
      </w:r>
      <w:r>
        <w:rPr>
          <w:rStyle w:val="FootnoteAnchor"/>
          <w:rtl w:val="true"/>
        </w:rPr>
        <w:footnoteReference w:id="1055"/>
      </w:r>
      <w:r>
        <w:rPr>
          <w:rFonts w:ascii="Amiri" w:hAnsi="Amiri" w:eastAsia="Amiri" w:cs="Amiri"/>
          <w:color w:val="111111"/>
          <w:sz w:val="28"/>
          <w:sz w:val="28"/>
          <w:szCs w:val="28"/>
          <w:rtl w:val="true"/>
          <w:lang w:bidi="ar-SA"/>
        </w:rPr>
        <w:t>،و ذكر أنه كان ذا عبادة و علم، و أنه جاورهم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حدّثني أبو العباس محمّد بن جعفر بن أحمد بن محمّد بن يحيى بن حمزة، نا أبي، عن أبيه يحيى بن حمزة بن يزيد، حدّثني شيخ لنا يقال له أبو معيد كان يسكن الحمر؟؟؟ </w:t>
      </w:r>
      <w:r>
        <w:rPr>
          <w:rStyle w:val="FootnoteAnchor"/>
          <w:rtl w:val="true"/>
        </w:rPr>
        <w:footnoteReference w:id="10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جاورنا شيخ من خولان ذا عبادة و علم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يوما فوقف بي على طريق المزّة </w:t>
      </w:r>
      <w:r>
        <w:rPr>
          <w:rStyle w:val="FootnoteAnchor"/>
          <w:rtl w:val="true"/>
        </w:rPr>
        <w:footnoteReference w:id="1057"/>
      </w:r>
      <w:r>
        <w:rPr>
          <w:rFonts w:ascii="Amiri" w:hAnsi="Amiri" w:eastAsia="Amiri" w:cs="Amiri"/>
          <w:color w:val="111111"/>
          <w:sz w:val="28"/>
          <w:sz w:val="28"/>
          <w:szCs w:val="28"/>
          <w:rtl w:val="true"/>
          <w:lang w:bidi="ar-SA"/>
        </w:rPr>
        <w:t>الآخذ إلى باب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إدريس عائذ اللّه بن عبد اللّه الخولاني هذا الموضع كما أريتك،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يتداعى الناس بدمشق بدعوى جاهلية، تقطع فيها </w:t>
      </w:r>
      <w:bookmarkStart w:id="534" w:name="pg16740_192449"/>
    </w:p>
    <w:p>
      <w:pPr>
        <w:pStyle w:val="BookText"/>
        <w:rPr/>
      </w:pPr>
      <w:bookmarkEnd w:id="534"/>
      <w:r>
        <w:rPr>
          <w:rFonts w:ascii="Amiri" w:hAnsi="Amiri" w:eastAsia="Amiri" w:cs="Amiri"/>
          <w:color w:val="111111"/>
          <w:sz w:val="28"/>
          <w:sz w:val="28"/>
          <w:szCs w:val="28"/>
          <w:rtl w:val="true"/>
          <w:lang w:bidi="ar-SA"/>
        </w:rPr>
        <w:t xml:space="preserve">الأرحام، و تركب فيها الآثام، و يضاع فيها الإسلام، كأنكم بالخيل تعدو تردا </w:t>
      </w:r>
      <w:r>
        <w:rPr>
          <w:rStyle w:val="FootnoteAnchor"/>
          <w:rtl w:val="true"/>
        </w:rPr>
        <w:footnoteReference w:id="1058"/>
      </w:r>
      <w:r>
        <w:rPr>
          <w:rFonts w:ascii="Amiri" w:hAnsi="Amiri" w:eastAsia="Amiri" w:cs="Amiri"/>
          <w:color w:val="111111"/>
          <w:sz w:val="28"/>
          <w:sz w:val="28"/>
          <w:szCs w:val="28"/>
          <w:rtl w:val="true"/>
          <w:lang w:bidi="ar-SA"/>
        </w:rPr>
        <w:t>في هذا النقب، لا يرعون للّه جلالة، و لا يخافون معادا، قال أبو 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لذلك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اعدد خمسة </w:t>
      </w:r>
      <w:r>
        <w:rPr>
          <w:rStyle w:val="FootnoteAnchor"/>
          <w:rtl w:val="true"/>
        </w:rPr>
        <w:footnoteReference w:id="1059"/>
      </w:r>
      <w:r>
        <w:rPr>
          <w:rFonts w:ascii="Amiri" w:hAnsi="Amiri" w:eastAsia="Amiri" w:cs="Amiri"/>
          <w:color w:val="111111"/>
          <w:sz w:val="28"/>
          <w:sz w:val="28"/>
          <w:szCs w:val="28"/>
          <w:rtl w:val="true"/>
          <w:lang w:bidi="ar-SA"/>
        </w:rPr>
        <w:t>ولاة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أمارات فتنة أبي العميطر، و هو الذي خرج بالمزّة في أيام الخامس من بني العباس محمّد بن زبيدة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هذا وهم، و إنّما هذه فتنة أبي الهيذام</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4682174_73709187"/>
      <w:bookmarkStart w:id="536" w:name="_Toc218"/>
      <w:bookmarkEnd w:id="535"/>
      <w:r>
        <w:rPr/>
        <w:t>8817</w:t>
      </w:r>
      <w:r>
        <w:rPr>
          <w:rtl w:val="true"/>
        </w:rPr>
        <w:t xml:space="preserve"> - </w:t>
      </w:r>
      <w:r>
        <w:rPr>
          <w:rtl w:val="true"/>
        </w:rPr>
        <w:t>أبو مرثد الخولاني</w:t>
      </w:r>
      <w:bookmarkEnd w:id="536"/>
    </w:p>
    <w:p>
      <w:pPr>
        <w:pStyle w:val="BookText"/>
        <w:rPr/>
      </w:pPr>
      <w:r>
        <w:rPr>
          <w:rFonts w:ascii="Amiri" w:hAnsi="Amiri" w:eastAsia="Amiri" w:cs="Amiri"/>
          <w:color w:val="111111"/>
          <w:sz w:val="28"/>
          <w:sz w:val="28"/>
          <w:szCs w:val="28"/>
          <w:rtl w:val="true"/>
          <w:lang w:bidi="ar-SA"/>
        </w:rPr>
        <w:t>حكى عنه أبو إدريس الخولاني</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4682176_73709187"/>
      <w:bookmarkStart w:id="538" w:name="_Toc219"/>
      <w:bookmarkEnd w:id="537"/>
      <w:r>
        <w:rPr/>
        <w:t>8818</w:t>
      </w:r>
      <w:r>
        <w:rPr>
          <w:rtl w:val="true"/>
        </w:rPr>
        <w:t xml:space="preserve"> - </w:t>
      </w:r>
      <w:r>
        <w:rPr>
          <w:rtl w:val="true"/>
        </w:rPr>
        <w:t>أبو مرجّى القرشي</w:t>
      </w:r>
      <w:bookmarkEnd w:id="538"/>
    </w:p>
    <w:p>
      <w:pPr>
        <w:pStyle w:val="BookText"/>
        <w:rPr/>
      </w:pPr>
      <w:r>
        <w:rPr>
          <w:rFonts w:ascii="Amiri" w:hAnsi="Amiri" w:eastAsia="Amiri" w:cs="Amiri"/>
          <w:color w:val="111111"/>
          <w:sz w:val="28"/>
          <w:sz w:val="28"/>
          <w:szCs w:val="28"/>
          <w:rtl w:val="true"/>
          <w:lang w:bidi="ar-SA"/>
        </w:rPr>
        <w:t xml:space="preserve">مولاهم الموقّري، من أهل الموقّر حصن بالبلقاء من ناحية دمشق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عبد الواحد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إسحاق محمّد بن زياد الربعي المقدسي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أنا أبو القاسم عمر بن أحمد بن محمّد الواسطي الخطيب، قراءة عليه في جامع القدس سنة إحدى و ثلاثين، أنا أبو الحسين محمّد بن أحمد بن عبد الرّحمن الملطي ببيت المقدس سنة ثمان و ستين و ثلاثمائة، نا أبو بكر محمّد</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إمام الجامع بمعرّة النعمان، نا عباس بن الوليد بن صبح الدمشقي، نا محمّد بن زياد الربعي، نا أبو المرجى رجل من قريش عن عبد الواحد بن قيس الأفطس،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لك ما قدّمت، و عليك ما اكتسبت، و أنت مع من أحببت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13561</w:t>
      </w:r>
      <w:r>
        <w:rPr>
          <w:rFonts w:eastAsia="Amiri" w:cs="Amiri" w:ascii="Amiri" w:hAnsi="Amiri"/>
          <w:color w:val="111111"/>
          <w:sz w:val="28"/>
          <w:szCs w:val="28"/>
          <w:rtl w:val="true"/>
          <w:lang w:bidi="ar-SA"/>
        </w:rPr>
        <w:t xml:space="preserve">]. </w:t>
      </w:r>
      <w:bookmarkStart w:id="539" w:name="pg16740_192450"/>
    </w:p>
    <w:p>
      <w:pPr>
        <w:pStyle w:val="BookText"/>
        <w:rPr/>
      </w:pPr>
      <w:bookmarkEnd w:id="5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نصر، أنا الشيخ الإمام أبو الحسين أحمد بن عبد الكريم بن أحمد الشالوسي </w:t>
      </w:r>
      <w:r>
        <w:rPr>
          <w:rStyle w:val="FootnoteAnchor"/>
          <w:rtl w:val="true"/>
        </w:rPr>
        <w:footnoteReference w:id="1064"/>
      </w:r>
      <w:r>
        <w:rPr>
          <w:rFonts w:ascii="Amiri" w:hAnsi="Amiri" w:eastAsia="Amiri" w:cs="Amiri"/>
          <w:color w:val="111111"/>
          <w:sz w:val="28"/>
          <w:sz w:val="28"/>
          <w:szCs w:val="28"/>
          <w:rtl w:val="true"/>
          <w:lang w:bidi="ar-SA"/>
        </w:rPr>
        <w:t xml:space="preserve">،قدم علينا بعد رجوعه من الحجاز، أنبأ أبو العباس محمّد بن الحسين بن أحمد الفارسي، أنا أبو محمّد بكر بن أحمد بن حفص بن عمر المعروف بابن الشعراني التنيسي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عوف، نا محمّد بن زياد من أهل بيت المقدس، نا أبو المرجّى مولى قريش عن عبد الواحد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لك ما نويت، و عليك ما اكتسبت، و لك ما احتسبت، و أنت مع من أحببت، و من مات بطريق كان من أهل ذلك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قال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زياد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لم يقدر لي أن أكتب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4682178_73709187"/>
      <w:bookmarkStart w:id="541" w:name="_Toc220"/>
      <w:bookmarkEnd w:id="540"/>
      <w:r>
        <w:rPr/>
        <w:t>8819</w:t>
      </w:r>
      <w:r>
        <w:rPr>
          <w:rtl w:val="true"/>
        </w:rPr>
        <w:t xml:space="preserve"> - </w:t>
      </w:r>
      <w:r>
        <w:rPr>
          <w:rtl w:val="true"/>
        </w:rPr>
        <w:t>أبو مرجّى الحافظ‍‌ السنيتي أو السنسي</w:t>
      </w:r>
      <w:bookmarkEnd w:id="541"/>
    </w:p>
    <w:p>
      <w:pPr>
        <w:pStyle w:val="BookText"/>
        <w:rPr/>
      </w:pPr>
      <w:r>
        <w:rPr>
          <w:rFonts w:ascii="Amiri" w:hAnsi="Amiri" w:eastAsia="Amiri" w:cs="Amiri"/>
          <w:color w:val="111111"/>
          <w:sz w:val="28"/>
          <w:sz w:val="28"/>
          <w:szCs w:val="28"/>
          <w:rtl w:val="true"/>
          <w:lang w:bidi="ar-SA"/>
        </w:rPr>
        <w:t xml:space="preserve">انتقى على أبي الحسين عثمان بن الحسين الحرمي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عبد الوهاب الميداني أنه سمع من الحرمي </w:t>
      </w:r>
      <w:r>
        <w:rPr>
          <w:rStyle w:val="FootnoteAnchor"/>
          <w:rtl w:val="true"/>
        </w:rPr>
        <w:footnoteReference w:id="1068"/>
      </w:r>
      <w:r>
        <w:rPr>
          <w:rFonts w:ascii="IRNazanin" w:hAnsi="IRNazanin" w:eastAsia="IRNazanin"/>
          <w:color w:val="111111"/>
          <w:sz w:val="28"/>
          <w:sz w:val="28"/>
          <w:szCs w:val="28"/>
          <w:rtl w:val="true"/>
          <w:lang w:bidi="fa-IR"/>
        </w:rPr>
        <w:t>بانتقائه و قراءته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حدّثني عبد الوهاب بن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المرجّى السنسي يوم الأحد لستّ‌ بقين من شهر ربيع الآخر سنة أربع و ستين و ثلاثمائة،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حديث، كتب كثيرا، لم يحدث</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4682180_73709187"/>
      <w:bookmarkStart w:id="543" w:name="_Toc221"/>
      <w:bookmarkEnd w:id="542"/>
      <w:r>
        <w:rPr/>
        <w:t>8820</w:t>
      </w:r>
      <w:r>
        <w:rPr>
          <w:rtl w:val="true"/>
        </w:rPr>
        <w:t xml:space="preserve"> - </w:t>
      </w:r>
      <w:r>
        <w:rPr>
          <w:rtl w:val="true"/>
        </w:rPr>
        <w:t>أبو مرحوم العطار</w:t>
      </w:r>
      <w:bookmarkEnd w:id="543"/>
    </w:p>
    <w:p>
      <w:pPr>
        <w:pStyle w:val="BookText"/>
        <w:rPr/>
      </w:pPr>
      <w:r>
        <w:rPr>
          <w:rFonts w:ascii="Amiri" w:hAnsi="Amiri" w:eastAsia="Amiri" w:cs="Amiri"/>
          <w:color w:val="111111"/>
          <w:sz w:val="28"/>
          <w:sz w:val="28"/>
          <w:szCs w:val="28"/>
          <w:rtl w:val="true"/>
          <w:lang w:bidi="ar-SA"/>
        </w:rPr>
        <w:t>أحد الصالحين، من تابعي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اجتاز بدمشق عند توجهه إلى بيت المقدس</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يحيى بن جابر قاضي حمص</w:t>
      </w:r>
      <w:r>
        <w:rPr>
          <w:rFonts w:eastAsia="Amiri" w:cs="Amiri" w:ascii="Amiri" w:hAnsi="Amiri"/>
          <w:color w:val="111111"/>
          <w:sz w:val="28"/>
          <w:szCs w:val="28"/>
          <w:rtl w:val="true"/>
          <w:lang w:bidi="ar-SA"/>
        </w:rPr>
        <w:t xml:space="preserve">. </w:t>
      </w:r>
      <w:bookmarkStart w:id="544" w:name="pg16740_192451"/>
    </w:p>
    <w:p>
      <w:pPr>
        <w:pStyle w:val="BookText"/>
        <w:rPr/>
      </w:pPr>
      <w:bookmarkEnd w:id="544"/>
      <w:r>
        <w:rPr>
          <w:rFonts w:ascii="Amiri" w:hAnsi="Amiri" w:eastAsia="Amiri" w:cs="Amiri"/>
          <w:color w:val="111111"/>
          <w:sz w:val="28"/>
          <w:sz w:val="28"/>
          <w:szCs w:val="28"/>
          <w:rtl w:val="true"/>
          <w:lang w:bidi="ar-SA"/>
        </w:rPr>
        <w:t xml:space="preserve">قرأت على أبي الفتح </w:t>
      </w:r>
      <w:r>
        <w:rPr>
          <w:rStyle w:val="FootnoteAnchor"/>
          <w:rtl w:val="true"/>
        </w:rPr>
        <w:footnoteReference w:id="1069"/>
      </w:r>
      <w:r>
        <w:rPr>
          <w:rFonts w:ascii="Amiri" w:hAnsi="Amiri" w:eastAsia="Amiri" w:cs="Amiri"/>
          <w:color w:val="111111"/>
          <w:sz w:val="28"/>
          <w:sz w:val="28"/>
          <w:szCs w:val="28"/>
          <w:rtl w:val="true"/>
          <w:lang w:bidi="ar-SA"/>
        </w:rPr>
        <w:t>الحسن بن علي بن عبد اللّه بن جهضم، نا أبو أحمد عاصم بن محمّد بن عاصم الشيباني، نا بكر بن أحمد بن مقبل، نا محمّد بن العباس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عاصم بن محمّد، و حدّثناه أيضا محمّد بن خالد بن يزيد الراسبي، أبو عبد اللّه، نا إبراهيم بن سليمان الهجري، عن يحيى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 خالد بن معدان، و أبو الزاهرية، و أبو مرحوم العطار، نريد بيت المقدس، فدخلنا منزلا بفلسطين، فقال لنا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 مسبعة فلا تنزلوها، فنزلنا و بتنا فيها، فجاء السبع، فقام إليه خالد بقوسه، فقال له أبو 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بالقوس تقوم إليه يا خالد؟ فمشى إليه أبو مرحوم في قميصه حتى 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كلب من كلاب اللّه، و نحن عباد اللّه، جئنا نصلي في بيت المقدس فلا تؤذ منا أحدا إلاّ أن يكون لك في أحدنا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يكلم رجلا، فانصرف السبع عنا مولّيا، و نحن ننظر إليه</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4682182_73709187"/>
      <w:bookmarkStart w:id="546" w:name="_Toc222"/>
      <w:bookmarkEnd w:id="545"/>
      <w:r>
        <w:rPr/>
        <w:t>8821</w:t>
      </w:r>
      <w:r>
        <w:rPr>
          <w:rtl w:val="true"/>
        </w:rPr>
        <w:t xml:space="preserve"> - </w:t>
      </w:r>
      <w:r>
        <w:rPr>
          <w:rtl w:val="true"/>
        </w:rPr>
        <w:t>أبو مرحوم المكي</w:t>
      </w:r>
      <w:bookmarkEnd w:id="546"/>
    </w:p>
    <w:p>
      <w:pPr>
        <w:pStyle w:val="BookText"/>
        <w:rPr/>
      </w:pPr>
      <w:r>
        <w:rPr>
          <w:rFonts w:ascii="Amiri" w:hAnsi="Amiri" w:eastAsia="Amiri" w:cs="Amiri"/>
          <w:color w:val="111111"/>
          <w:sz w:val="28"/>
          <w:sz w:val="28"/>
          <w:szCs w:val="28"/>
          <w:rtl w:val="true"/>
          <w:lang w:bidi="ar-SA"/>
        </w:rPr>
        <w:t>قدم على الأوزاعي ليسمع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سعيد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نا أبو علي الحسين بن علي الحافظ‍‌، حدّثني أبو بكر محمّد بن سعيد بن بكر الرازي بالرملة، حدّثني محمّد بن مهدي بن جعفر الرملي، نا عمرو بن أبي سلمة، حدّثني سعيد بن سالم صاحب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مرحوم من مكة على الأوزاعي، فأهدى له طرائف من طرائف مكة، فقال له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قبلت هذا و لم تسمع مني حرفا، و إن شئت فضم هديتك و اسمع</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4682184_73709187"/>
      <w:bookmarkStart w:id="548" w:name="_Toc223"/>
      <w:bookmarkEnd w:id="547"/>
      <w:r>
        <w:rPr/>
        <w:t>8822</w:t>
      </w:r>
      <w:r>
        <w:rPr>
          <w:rtl w:val="true"/>
        </w:rPr>
        <w:t xml:space="preserve"> - </w:t>
      </w:r>
      <w:r>
        <w:rPr>
          <w:rtl w:val="true"/>
        </w:rPr>
        <w:t>أبو مرداس</w:t>
      </w:r>
      <w:bookmarkEnd w:id="548"/>
    </w:p>
    <w:p>
      <w:pPr>
        <w:pStyle w:val="BookText"/>
        <w:rPr/>
      </w:pPr>
      <w:r>
        <w:rPr>
          <w:rFonts w:ascii="Amiri" w:hAnsi="Amiri" w:eastAsia="Amiri" w:cs="Amiri"/>
          <w:color w:val="111111"/>
          <w:sz w:val="28"/>
          <w:sz w:val="28"/>
          <w:szCs w:val="28"/>
          <w:rtl w:val="true"/>
          <w:lang w:bidi="ar-SA"/>
        </w:rPr>
        <w:t>قاضي مروان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العباس بن الوليد بن مزيد</w:t>
      </w:r>
      <w:r>
        <w:rPr>
          <w:rFonts w:eastAsia="Amiri" w:cs="Amiri" w:ascii="Amiri" w:hAnsi="Amiri"/>
          <w:color w:val="111111"/>
          <w:sz w:val="28"/>
          <w:szCs w:val="28"/>
          <w:rtl w:val="true"/>
          <w:lang w:bidi="ar-SA"/>
        </w:rPr>
        <w:t xml:space="preserve">. </w:t>
      </w:r>
      <w:bookmarkStart w:id="549" w:name="pg16740_192452"/>
    </w:p>
    <w:p>
      <w:pPr>
        <w:pStyle w:val="Heading4"/>
        <w:numPr>
          <w:ilvl w:val="3"/>
          <w:numId w:val="1"/>
        </w:numPr>
        <w:rPr/>
      </w:pPr>
      <w:bookmarkStart w:id="550" w:name="__RefHeading___Toc4682186_73709187"/>
      <w:bookmarkStart w:id="551" w:name="_Toc224"/>
      <w:bookmarkEnd w:id="549"/>
      <w:bookmarkEnd w:id="550"/>
      <w:r>
        <w:rPr/>
        <w:t>8823</w:t>
      </w:r>
      <w:r>
        <w:rPr>
          <w:rtl w:val="true"/>
        </w:rPr>
        <w:t xml:space="preserve"> - </w:t>
      </w:r>
      <w:r>
        <w:rPr>
          <w:rtl w:val="true"/>
        </w:rPr>
        <w:t>أبو مرزوق التجيبي</w:t>
      </w:r>
      <w:bookmarkEnd w:id="551"/>
    </w:p>
    <w:p>
      <w:pPr>
        <w:pStyle w:val="BookText"/>
        <w:rPr/>
      </w:pPr>
      <w:r>
        <w:rPr>
          <w:rFonts w:eastAsia="Amiri" w:cs="Amiri" w:ascii="Amiri" w:hAnsi="Amiri"/>
          <w:color w:val="111111"/>
          <w:sz w:val="28"/>
          <w:szCs w:val="28"/>
          <w:lang w:bidi="ar-SA"/>
        </w:rPr>
        <w:t>8823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مرزوق التجيبي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اسمه حبيب بن الشهيد </w:t>
      </w:r>
      <w:r>
        <w:rPr>
          <w:rStyle w:val="FootnoteAnchor"/>
          <w:rtl w:val="true"/>
        </w:rPr>
        <w:footnoteReference w:id="1072"/>
      </w:r>
      <w:r>
        <w:rPr>
          <w:rFonts w:ascii="Amiri" w:hAnsi="Amiri" w:eastAsia="Amiri" w:cs="Amiri"/>
          <w:color w:val="111111"/>
          <w:sz w:val="28"/>
          <w:sz w:val="28"/>
          <w:szCs w:val="28"/>
          <w:rtl w:val="true"/>
          <w:lang w:bidi="ar-SA"/>
        </w:rPr>
        <w:t>،تقدّم ذكره في حرف الحاء</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4682188_73709187"/>
      <w:bookmarkStart w:id="553" w:name="_Toc225"/>
      <w:bookmarkEnd w:id="552"/>
      <w:r>
        <w:rPr/>
        <w:t>8824</w:t>
      </w:r>
      <w:r>
        <w:rPr>
          <w:rtl w:val="true"/>
        </w:rPr>
        <w:t xml:space="preserve"> - </w:t>
      </w:r>
      <w:r>
        <w:rPr>
          <w:rtl w:val="true"/>
        </w:rPr>
        <w:t>أبو مريم الأزديّ‌</w:t>
      </w:r>
      <w:bookmarkEnd w:id="553"/>
    </w:p>
    <w:p>
      <w:pPr>
        <w:pStyle w:val="BookText"/>
        <w:rPr/>
      </w:pPr>
      <w:r>
        <w:rPr>
          <w:rFonts w:eastAsia="Amiri" w:cs="Amiri" w:ascii="Amiri" w:hAnsi="Amiri"/>
          <w:color w:val="111111"/>
          <w:sz w:val="28"/>
          <w:szCs w:val="28"/>
          <w:lang w:bidi="ar-SA"/>
        </w:rPr>
        <w:t>8824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الأزديّ‌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المعطّل الكلابي، و القاسم بن مخيمرة، و أبو الشماخ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w:t>
      </w:r>
      <w:r>
        <w:rPr>
          <w:rStyle w:val="FootnoteAnchor"/>
          <w:rtl w:val="true"/>
        </w:rPr>
        <w:footnoteReference w:id="1074"/>
      </w:r>
      <w:r>
        <w:rPr>
          <w:rFonts w:ascii="Amiri" w:hAnsi="Amiri" w:eastAsia="Amiri" w:cs="Amiri"/>
          <w:color w:val="111111"/>
          <w:sz w:val="28"/>
          <w:sz w:val="28"/>
          <w:szCs w:val="28"/>
          <w:rtl w:val="true"/>
          <w:lang w:bidi="ar-SA"/>
        </w:rPr>
        <w:t xml:space="preserve">،نا نصر بن إبراهيم، أنا أبو الحسن بن عوف، نا أبو العباس محمّد بن موسى بن الحسين، أنا ابن خريم، نا حميد بن زنجويه، نا هشام بن عمار </w:t>
      </w:r>
      <w:r>
        <w:rPr>
          <w:rStyle w:val="FootnoteAnchor"/>
          <w:rtl w:val="true"/>
        </w:rPr>
        <w:footnoteReference w:id="1075"/>
      </w:r>
      <w:r>
        <w:rPr>
          <w:rFonts w:ascii="Amiri" w:hAnsi="Amiri" w:eastAsia="Amiri" w:cs="Amiri"/>
          <w:color w:val="111111"/>
          <w:sz w:val="28"/>
          <w:sz w:val="28"/>
          <w:szCs w:val="28"/>
          <w:rtl w:val="true"/>
          <w:lang w:bidi="ar-SA"/>
        </w:rPr>
        <w:t>،نا صدقة بن خالد، نا يزيد بن أبي مريم، نا القاسم بن مخيمرة، عن رجل من أهل فلسطين من الأزد يكنى أبا مريم أنه قدم على معاوية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أنعمنا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سمعته من رسول اللّه صلى اللّه عليه و سلّم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ولاه اللّه من أمر الناس شيئا فاحتجب عن حاجتهم و خلّتهم و فاقتهم، احتجب اللّه يوم القيامة عن حاجته و خلّته و فاقته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العباس محمّد بن موسى، نا محمّد بن موسى </w:t>
      </w:r>
      <w:r>
        <w:rPr>
          <w:rStyle w:val="FootnoteAnchor"/>
          <w:rtl w:val="true"/>
        </w:rPr>
        <w:footnoteReference w:id="1076"/>
      </w:r>
      <w:r>
        <w:rPr>
          <w:rFonts w:ascii="Amiri" w:hAnsi="Amiri" w:eastAsia="Amiri" w:cs="Amiri"/>
          <w:color w:val="111111"/>
          <w:sz w:val="28"/>
          <w:sz w:val="28"/>
          <w:szCs w:val="28"/>
          <w:rtl w:val="true"/>
          <w:lang w:bidi="ar-SA"/>
        </w:rPr>
        <w:t>،نا محمّد بن حامد اليحياوي، ثنا هشام بن عمار، نا صدقة بإسناده نحوه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طاهر الفقيه، نا أبو بكر محمّد بن الحسين القطان، أنا أحمد بن يوسف السلمي، نا محمّد بن مبارك، نا صدقة، و يحيى بن حمزة، عن يزيد بن أبي مريم، نا القاسم بن مخيمرة، عن رجل من أهل فلسطين </w:t>
      </w:r>
    </w:p>
    <w:p>
      <w:pPr>
        <w:pStyle w:val="BookText"/>
        <w:rPr/>
      </w:pPr>
      <w:r>
        <w:rPr>
          <w:rFonts w:ascii="Amiri" w:hAnsi="Amiri" w:eastAsia="Amiri" w:cs="Amiri"/>
          <w:color w:val="111111"/>
          <w:sz w:val="28"/>
          <w:sz w:val="28"/>
          <w:szCs w:val="28"/>
          <w:rtl w:val="true"/>
          <w:lang w:bidi="ar-SA"/>
        </w:rPr>
        <w:t xml:space="preserve">يكنى أبا مريم من الأسد </w:t>
      </w:r>
      <w:r>
        <w:rPr>
          <w:rStyle w:val="FootnoteAnchor"/>
          <w:rtl w:val="true"/>
        </w:rPr>
        <w:footnoteReference w:id="1077"/>
      </w:r>
      <w:r>
        <w:rPr>
          <w:rFonts w:ascii="Amiri" w:hAnsi="Amiri" w:eastAsia="Amiri" w:cs="Amiri"/>
          <w:color w:val="111111"/>
          <w:sz w:val="28"/>
          <w:sz w:val="28"/>
          <w:szCs w:val="28"/>
          <w:rtl w:val="true"/>
          <w:lang w:bidi="ar-SA"/>
        </w:rPr>
        <w:t>،قدم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سمعته من رسول اللّه صلى اللّه عليه و سلّم، فلمّا رأيت موقفك جئت أخبرك،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ولاّه اللّه من أمر الناس شيئا فاحتجب عن حاجتهم و خلّتهم و فاقتهم احتجب اللّه يوم القيامة عن حاجته و خلّته و فاقته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أحمد بن عبدان، أنا أحمد بن عبيد الصفار، ثنا هشام بن علي السيرافي، نا عبد اللّه بن رجاء، نا زائدة، نا السائب بن حبيش الكلاعي، عن أبي الشماخ الأزدي، عن ابن عمّ‌ له من أصحاب النبي صلى اللّه عليه و سلّم أنه أتى معاوية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من أمر الناس شيئا، فأغلق بابه دون المسلمين أو المظلوم أو ذي الحاجة، أغلق اللّه دونه أبواب رحمته عند حاجته و فقره أفقر ما يكون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كرتيلا، أنا أبو بكر محمّد بن علي الخياط‍‌ المقرئ، أنا أحمد بن عبد اللّه السوسنجردي، أنا أبو جعفر أحمد بن أبي طالب علي بن محمّد الكاتب، أنا أبي، أنا محمّد بن مروان السعيدي، نا أحمد بن إبراهيم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يزيد بن عبد الصّمد فأجازه لنا، نا أبو النضر، نا محمّد بن شعيب، حدّثني أبو المعطّل مولى بني كلاب، و كان قد أدرك معاوية بن أبي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رجل من أصحاب رسول اللّه صلى اللّه عليه و سلّم يقال له أبو مريم غازيا حتى بلغ الحفير </w:t>
      </w:r>
      <w:r>
        <w:rPr>
          <w:rStyle w:val="FootnoteAnchor"/>
          <w:rtl w:val="true"/>
        </w:rPr>
        <w:footnoteReference w:id="10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أعلم إلاّ أن أبا المعطّل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استأذن أبو مريم على معاوية بدمشق حين مرّ بها، فلم يجد أحدا يأذن له، فلما بلغ الحفير ذكر حديثا سمعه من رسول اللّه صلى اللّه عليه و سلّم فرجع حتى أتى باب معاوية، فقال لبعض 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منكم أحد رشيد يقول لأمير المؤمنين هاهنا أخوك أبو مريم‌؟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و حبستموه، ائذنوا له،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هاهنا، هاهنا يا أبا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أجئك طالب حاجة، و لكني </w:t>
      </w:r>
      <w:r>
        <w:rPr>
          <w:rStyle w:val="FootnoteAnchor"/>
          <w:rtl w:val="true"/>
        </w:rPr>
        <w:footnoteReference w:id="1079"/>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أغلق بابه دون ذوي الفقر و الحاجة أغلق اللّه عن فقره و حاجته باب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معاوية 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حديثك يا أبا مريم، فردّه، 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سعدا و كان حاجبه، فدعي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مريم حدّثه أنت كما سمعت، فحدّثه أبو مريم، فقال معاوية </w:t>
      </w:r>
      <w:bookmarkStart w:id="554" w:name="pg16740_192454"/>
    </w:p>
    <w:p>
      <w:pPr>
        <w:pStyle w:val="BookText"/>
        <w:rPr/>
      </w:pPr>
      <w:bookmarkEnd w:id="554"/>
      <w:r>
        <w:rPr>
          <w:rFonts w:ascii="Amiri" w:hAnsi="Amiri" w:eastAsia="Amiri" w:cs="Amiri"/>
          <w:color w:val="111111"/>
          <w:sz w:val="28"/>
          <w:sz w:val="28"/>
          <w:szCs w:val="28"/>
          <w:rtl w:val="true"/>
          <w:lang w:bidi="ar-SA"/>
        </w:rPr>
        <w:t>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أخلع هذا من عنقي، و أجعله في عنقك، من جاء يستأذن عليّ‌ فأذن له، يقضي اللّه على لساني ما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w:t>
      </w:r>
      <w:r>
        <w:rPr>
          <w:rStyle w:val="FootnoteAnchor"/>
          <w:rtl w:val="true"/>
        </w:rPr>
        <w:footnoteReference w:id="1080"/>
      </w:r>
      <w:r>
        <w:rPr>
          <w:rFonts w:ascii="Amiri" w:hAnsi="Amiri" w:eastAsia="Amiri" w:cs="Amiri"/>
          <w:color w:val="111111"/>
          <w:sz w:val="28"/>
          <w:sz w:val="28"/>
          <w:szCs w:val="28"/>
          <w:rtl w:val="true"/>
          <w:lang w:bidi="ar-SA"/>
        </w:rPr>
        <w:t>علي قراءة، عن أبي الحسين بن الآبنوسي،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w:t>
      </w:r>
      <w:r>
        <w:rPr>
          <w:rStyle w:val="FootnoteAnchor"/>
          <w:rtl w:val="true"/>
        </w:rPr>
        <w:footnoteReference w:id="1081"/>
      </w:r>
      <w:r>
        <w:rPr>
          <w:rFonts w:ascii="Amiri" w:hAnsi="Amiri" w:eastAsia="Amiri" w:cs="Amiri"/>
          <w:color w:val="111111"/>
          <w:sz w:val="28"/>
          <w:sz w:val="28"/>
          <w:szCs w:val="28"/>
          <w:rtl w:val="true"/>
          <w:lang w:bidi="ar-SA"/>
        </w:rPr>
        <w:t xml:space="preserve">،نا أحمد بن عمير، قراءة، قال </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ابن </w:t>
      </w:r>
      <w:r>
        <w:rPr>
          <w:rStyle w:val="FootnoteAnchor"/>
          <w:rtl w:val="true"/>
        </w:rPr>
        <w:footnoteReference w:id="1083"/>
      </w:r>
      <w:r>
        <w:rPr>
          <w:rFonts w:ascii="Amiri" w:hAnsi="Amiri" w:eastAsia="Amiri" w:cs="Amiri"/>
          <w:color w:val="111111"/>
          <w:sz w:val="28"/>
          <w:sz w:val="28"/>
          <w:szCs w:val="28"/>
          <w:rtl w:val="true"/>
          <w:lang w:bidi="ar-SA"/>
        </w:rPr>
        <w:t>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مريم الأزديّ‌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عمير 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القادم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ثلاثة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الكندي </w:t>
      </w:r>
      <w:r>
        <w:rPr>
          <w:rStyle w:val="FootnoteAnchor"/>
          <w:rtl w:val="true"/>
        </w:rPr>
        <w:footnoteReference w:id="1084"/>
      </w:r>
      <w:r>
        <w:rPr>
          <w:rFonts w:ascii="Amiri" w:hAnsi="Amiri" w:eastAsia="Amiri" w:cs="Amiri"/>
          <w:color w:val="111111"/>
          <w:sz w:val="28"/>
          <w:sz w:val="28"/>
          <w:szCs w:val="28"/>
          <w:rtl w:val="true"/>
          <w:lang w:bidi="ar-SA"/>
        </w:rPr>
        <w:t xml:space="preserve">يحدّث عنه حجر بن مالك، و أبو مريم الغساني </w:t>
      </w:r>
      <w:r>
        <w:rPr>
          <w:rStyle w:val="FootnoteAnchor"/>
          <w:rtl w:val="true"/>
        </w:rPr>
        <w:footnoteReference w:id="1085"/>
      </w:r>
      <w:r>
        <w:rPr>
          <w:rFonts w:ascii="Amiri" w:hAnsi="Amiri" w:eastAsia="Amiri" w:cs="Amiri"/>
          <w:color w:val="111111"/>
          <w:sz w:val="28"/>
          <w:sz w:val="28"/>
          <w:szCs w:val="28"/>
          <w:rtl w:val="true"/>
          <w:lang w:bidi="ar-SA"/>
        </w:rPr>
        <w:t xml:space="preserve">جد أبي بكر بن أبي مريم له حديثان؛ ذكر ابن سميع هذه الترجمة بعض </w:t>
      </w:r>
      <w:r>
        <w:rPr>
          <w:rStyle w:val="FootnoteAnchor"/>
          <w:rtl w:val="true"/>
        </w:rPr>
        <w:footnoteReference w:id="1086"/>
      </w:r>
      <w:r>
        <w:rPr>
          <w:rFonts w:ascii="Amiri" w:hAnsi="Amiri" w:eastAsia="Amiri" w:cs="Amiri"/>
          <w:color w:val="111111"/>
          <w:sz w:val="28"/>
          <w:sz w:val="28"/>
          <w:szCs w:val="28"/>
          <w:rtl w:val="true"/>
          <w:lang w:bidi="ar-SA"/>
        </w:rPr>
        <w:t>ترجمة عمرو بن مرة الجهني، و فرّق بينهما</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4682190_73709187"/>
      <w:bookmarkStart w:id="556" w:name="_Toc226"/>
      <w:bookmarkEnd w:id="555"/>
      <w:r>
        <w:rPr/>
        <w:t>8825</w:t>
      </w:r>
      <w:r>
        <w:rPr>
          <w:rtl w:val="true"/>
        </w:rPr>
        <w:t xml:space="preserve"> - </w:t>
      </w:r>
      <w:r>
        <w:rPr>
          <w:rtl w:val="true"/>
        </w:rPr>
        <w:t>أبو مريم مولى سلامة</w:t>
      </w:r>
      <w:bookmarkEnd w:id="556"/>
    </w:p>
    <w:p>
      <w:pPr>
        <w:pStyle w:val="BookText"/>
        <w:rPr/>
      </w:pPr>
      <w:r>
        <w:rPr>
          <w:rFonts w:ascii="Amiri" w:hAnsi="Amiri" w:eastAsia="Amiri" w:cs="Amiri"/>
          <w:color w:val="111111"/>
          <w:sz w:val="28"/>
          <w:sz w:val="28"/>
          <w:szCs w:val="28"/>
          <w:rtl w:val="true"/>
          <w:lang w:bidi="ar-SA"/>
        </w:rPr>
        <w:t>من أهل بيت المقدس شهد الجابية مع عمر، و صار معه إلى بيت المقدس، و 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زياد بن أبي سودة، و أبو سعيد الربيع بن النعمان البصري، و أبو سنان عيسى ابن سنان القسملي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عبيد، تقدم ذكره في حرف العين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نا السري بن يحيى، نا شعيب بن إبراهيم، نا سيف بن عمر، عن أبي سعيد الربيع بن النعمان، عن أبي مريم مولى سلامة، قال</w:t>
      </w:r>
      <w:r>
        <w:rPr>
          <w:rFonts w:eastAsia="Amiri" w:cs="Amiri" w:ascii="Amiri" w:hAnsi="Amiri"/>
          <w:color w:val="111111"/>
          <w:sz w:val="28"/>
          <w:szCs w:val="28"/>
          <w:rtl w:val="true"/>
          <w:lang w:bidi="ar-SA"/>
        </w:rPr>
        <w:t xml:space="preserve">: </w:t>
      </w:r>
      <w:bookmarkStart w:id="557" w:name="pg16740_192455"/>
    </w:p>
    <w:p>
      <w:pPr>
        <w:pStyle w:val="BookText"/>
        <w:rPr/>
      </w:pPr>
      <w:bookmarkEnd w:id="557"/>
      <w:r>
        <w:rPr>
          <w:rFonts w:ascii="Amiri" w:hAnsi="Amiri" w:eastAsia="Amiri" w:cs="Amiri"/>
          <w:color w:val="111111"/>
          <w:sz w:val="28"/>
          <w:sz w:val="28"/>
          <w:szCs w:val="28"/>
          <w:rtl w:val="true"/>
          <w:lang w:bidi="ar-SA"/>
        </w:rPr>
        <w:t>شهدت فتح إيليا مع عمر بن الخطاب، فسار من الجابية فاصلا حتى يقدم إيليا، ثم مضى حتى دخل المسجد، ثم مضى نحو محراب داود، و نحن معه، فدخلها ثم قرأ سجدة ص، فسجد، و سجدنا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قال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مريم، روى عن عمر، روى ثور بن يزيد، عن زياد بن أبي سودة عنه،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عن عمر، روى عنه زياد بن أبي سودة، 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نا أبو الحسين العارف، 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ثور عن زياد بن أبي سودة، عن أبي مريم</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4682192_73709187"/>
      <w:bookmarkStart w:id="559" w:name="_Toc227"/>
      <w:bookmarkEnd w:id="558"/>
      <w:r>
        <w:rPr/>
        <w:t>8826</w:t>
      </w:r>
      <w:r>
        <w:rPr>
          <w:rtl w:val="true"/>
        </w:rPr>
        <w:t xml:space="preserve"> - </w:t>
      </w:r>
      <w:r>
        <w:rPr>
          <w:rtl w:val="true"/>
        </w:rPr>
        <w:t>أبو مريم</w:t>
      </w:r>
      <w:bookmarkEnd w:id="559"/>
    </w:p>
    <w:p>
      <w:pPr>
        <w:pStyle w:val="BookText"/>
        <w:rPr/>
      </w:pPr>
      <w:r>
        <w:rPr>
          <w:rFonts w:eastAsia="Amiri" w:cs="Amiri" w:ascii="Amiri" w:hAnsi="Amiri"/>
          <w:color w:val="111111"/>
          <w:sz w:val="28"/>
          <w:szCs w:val="28"/>
          <w:lang w:bidi="ar-SA"/>
        </w:rPr>
        <w:t>8826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خادم مسجد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حريز بن عثمان، و صفوان بن عمرو، و معاوية بن صالح، و فرج بن فضالة، و يحيى بن أبي عمرو السيباني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عبد الرّحمن بن ماعز، فاللّه أعلم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أنبأ أحمد بن جعفر، نا عبد اللّه بن أحمد، حدّثني أبي </w:t>
      </w:r>
      <w:r>
        <w:rPr>
          <w:rStyle w:val="FootnoteAnchor"/>
          <w:rtl w:val="true"/>
        </w:rPr>
        <w:footnoteReference w:id="1090"/>
      </w:r>
      <w:r>
        <w:rPr>
          <w:rFonts w:ascii="Amiri" w:hAnsi="Amiri" w:eastAsia="Amiri" w:cs="Amiri"/>
          <w:color w:val="111111"/>
          <w:sz w:val="28"/>
          <w:sz w:val="28"/>
          <w:szCs w:val="28"/>
          <w:rtl w:val="true"/>
          <w:lang w:bidi="ar-SA"/>
        </w:rPr>
        <w:t xml:space="preserve">،نا حماد بن خالد، نا معاوية بن صالح، عن أبي مريم، عن أبي هريرة، عن النبي صلى اللّه عليه و سلّم أنه نهى أن يبال في الماء الدائم </w:t>
      </w:r>
      <w:r>
        <w:rPr>
          <w:rStyle w:val="FootnoteAnchor"/>
          <w:rtl w:val="true"/>
        </w:rPr>
        <w:footnoteReference w:id="1091"/>
      </w:r>
      <w:r>
        <w:rPr>
          <w:rFonts w:ascii="Amiri" w:hAnsi="Amiri" w:eastAsia="Amiri" w:cs="Amiri"/>
          <w:color w:val="111111"/>
          <w:sz w:val="28"/>
          <w:sz w:val="28"/>
          <w:szCs w:val="28"/>
          <w:rtl w:val="true"/>
          <w:lang w:bidi="ar-SA"/>
        </w:rPr>
        <w:t>ثم يتوضّأ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داود بن عمرو، نا إسماعيل بن عياش، عن يحيى بن أبي عمرو السيباني </w:t>
      </w:r>
      <w:r>
        <w:rPr>
          <w:rStyle w:val="FootnoteAnchor"/>
          <w:rtl w:val="true"/>
        </w:rPr>
        <w:footnoteReference w:id="1092"/>
      </w:r>
      <w:r>
        <w:rPr>
          <w:rFonts w:ascii="Amiri" w:hAnsi="Amiri" w:eastAsia="Amiri" w:cs="Amiri"/>
          <w:color w:val="111111"/>
          <w:sz w:val="28"/>
          <w:sz w:val="28"/>
          <w:szCs w:val="28"/>
          <w:rtl w:val="true"/>
          <w:lang w:bidi="ar-SA"/>
        </w:rPr>
        <w:t>،عن أبي مريم، عن أبي هريرة، عن النبي صلى اللّه عليه و سلّم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تتخذوا ظهور دوابكم منابر، فإنّ‌ اللّه إنّما سخّرها لتبلغوا بلدا لم تكونوا بالغيه إلاّ بشق الأنفس، فجعل لكم الأرض، و عليها فاقضوا حاجاتكم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093"/>
      </w:r>
      <w:r>
        <w:rPr>
          <w:rFonts w:ascii="Amiri" w:hAnsi="Amiri" w:eastAsia="Amiri" w:cs="Amiri"/>
          <w:color w:val="111111"/>
          <w:sz w:val="28"/>
          <w:sz w:val="28"/>
          <w:szCs w:val="28"/>
          <w:rtl w:val="true"/>
          <w:lang w:bidi="ar-SA"/>
        </w:rPr>
        <w:t xml:space="preserve">،نا أبو اليمان، نا حريز أنه سمع أبا مريم خادم مسجد حمص و قد أدرك علي بن أبي طالب، و كان ممن أمر به خالد بن يزيد </w:t>
      </w:r>
      <w:r>
        <w:rPr>
          <w:rStyle w:val="FootnoteAnchor"/>
          <w:rtl w:val="true"/>
        </w:rPr>
        <w:footnoteReference w:id="1094"/>
      </w:r>
      <w:r>
        <w:rPr>
          <w:rFonts w:ascii="Amiri" w:hAnsi="Amiri" w:eastAsia="Amiri" w:cs="Amiri"/>
          <w:color w:val="111111"/>
          <w:sz w:val="28"/>
          <w:sz w:val="28"/>
          <w:szCs w:val="28"/>
          <w:rtl w:val="true"/>
          <w:lang w:bidi="ar-SA"/>
        </w:rPr>
        <w:t>بمسجد حمص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تكون </w:t>
      </w:r>
      <w:r>
        <w:rPr>
          <w:rStyle w:val="FootnoteAnchor"/>
          <w:rtl w:val="true"/>
        </w:rPr>
        <w:footnoteReference w:id="1095"/>
      </w:r>
      <w:r>
        <w:rPr>
          <w:rFonts w:ascii="Amiri" w:hAnsi="Amiri" w:eastAsia="Amiri" w:cs="Amiri"/>
          <w:color w:val="111111"/>
          <w:sz w:val="28"/>
          <w:sz w:val="28"/>
          <w:szCs w:val="28"/>
          <w:rtl w:val="true"/>
          <w:lang w:bidi="ar-SA"/>
        </w:rPr>
        <w:t>يوم الجمعة على أبواب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إسماعيل بن محمّد، و أبو الفضل محمّد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ابن عبد الجبار، أنا إبراهيم بن عمر، نا محمّد بن عبد اللّه بن خلف، أنا عمر بن علي الجوهري، أنبأ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لي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الذي روى عنه معاوية بن صالح معروف عندنا، قلت له هو الذي يروي عن أبي هريرة‌؟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محمّد، قال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مريم مولى أبي هريرة، سمع أبا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في قريش و القضاء في الأنصار، و الأذان في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13568</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معاوية بن صالح، سمعت أبي يقول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أبو محمّد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ماعز أبو مريم الشامي خادم مسجد حمص، روى عن أبي هريرة، روى عنه يحيى بن أبي عمرو السيباني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مريم خادم مسجد دمشق، روى عن أبي هريرة، و روى عنه حريز بن عثمان، و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البخاري أبو مريم هذا و الذي تقدم مولى أبي هريرة اثنين، فسمعت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طبقة قدم تلي الطبقة العليا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مريم خادم مسجد حمص، سمع من أبي هريرة، روى عنه السيباني </w:t>
      </w:r>
      <w:r>
        <w:rPr>
          <w:rStyle w:val="FootnoteAnchor"/>
          <w:rtl w:val="true"/>
        </w:rPr>
        <w:footnoteReference w:id="1100"/>
      </w:r>
      <w:r>
        <w:rPr>
          <w:rFonts w:ascii="Amiri" w:hAnsi="Amiri" w:eastAsia="Amiri" w:cs="Amiri"/>
          <w:color w:val="111111"/>
          <w:sz w:val="28"/>
          <w:sz w:val="28"/>
          <w:szCs w:val="28"/>
          <w:rtl w:val="true"/>
          <w:lang w:bidi="ar-SA"/>
        </w:rPr>
        <w:t xml:space="preserve">،و صفوان، و حريز </w:t>
      </w:r>
      <w:r>
        <w:rPr>
          <w:rStyle w:val="FootnoteAnchor"/>
          <w:rtl w:val="true"/>
        </w:rPr>
        <w:footnoteReference w:id="1101"/>
      </w:r>
      <w:r>
        <w:rPr>
          <w:rFonts w:ascii="Amiri" w:hAnsi="Amiri" w:eastAsia="Amiri" w:cs="Amiri"/>
          <w:color w:val="111111"/>
          <w:sz w:val="28"/>
          <w:sz w:val="28"/>
          <w:szCs w:val="28"/>
          <w:rtl w:val="true"/>
          <w:lang w:bidi="ar-SA"/>
        </w:rPr>
        <w:t>،و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أنبأ أبو القاسم علي بن المحسن، أنا محمّد بن المظفر، أنا بكر بن أحمد بن حفص،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خادم مسجد حمص، أدرك علي بن أبي طالب، و هو الذي يقال له صاحب القناديل، حدّث عنه حريز بن عثمان، و صفوان بن عمرو، و معاوية بن صالح، و الفرج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أحمد عبد اللّه بن بكر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مسكين و قلت له قد</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و لا أدري طريق الرجوع إليه و لا أهتدي إلى بابه،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بلسر </w:t>
      </w:r>
      <w:r>
        <w:rPr>
          <w:rStyle w:val="FootnoteAnchor"/>
          <w:rtl w:val="true"/>
        </w:rPr>
        <w:footnoteReference w:id="1103"/>
      </w:r>
      <w:r>
        <w:rPr>
          <w:rFonts w:ascii="Amiri" w:hAnsi="Amiri" w:eastAsia="Amiri" w:cs="Amiri"/>
          <w:color w:val="111111"/>
          <w:sz w:val="28"/>
          <w:sz w:val="28"/>
          <w:szCs w:val="28"/>
          <w:rtl w:val="true"/>
          <w:lang w:bidi="ar-SA"/>
        </w:rPr>
        <w:t>الغابة و صلت إليه بعد تعسف، و إن ركبت الحالة أهون عليك ثم نظر عن يمينه فقال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نظر عن يساره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الموجود الذي لا</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منه مكان</w:t>
      </w:r>
      <w:r>
        <w:rPr>
          <w:rFonts w:eastAsia="Amiri" w:cs="Amiri" w:ascii="Amiri" w:hAnsi="Amiri"/>
          <w:color w:val="111111"/>
          <w:sz w:val="28"/>
          <w:szCs w:val="28"/>
          <w:rtl w:val="true"/>
          <w:lang w:bidi="ar-SA"/>
        </w:rPr>
        <w:t xml:space="preserve">. </w:t>
      </w:r>
      <w:bookmarkStart w:id="560" w:name="pg16740_192458"/>
    </w:p>
    <w:p>
      <w:pPr>
        <w:pStyle w:val="BookText"/>
        <w:rPr/>
      </w:pPr>
      <w:bookmarkEnd w:id="560"/>
      <w:r>
        <w:rPr>
          <w:rFonts w:ascii="Amiri" w:hAnsi="Amiri" w:eastAsia="Amiri" w:cs="Amiri"/>
          <w:color w:val="111111"/>
          <w:sz w:val="28"/>
          <w:sz w:val="28"/>
          <w:szCs w:val="28"/>
          <w:rtl w:val="true"/>
          <w:lang w:bidi="ar-SA"/>
        </w:rPr>
        <w:t>و قال أبو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النون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مريم خادم مسجد دمشق، عن أبي هريرة، روى عنه حريز أو جرير، كناه لنا محمّد بن إبراهيم الغازي، نا محمّد يعني 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 ثابت،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أنبأ صالح بن أحمد، حدّثني أبي قال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مريم مولى أبي هريرة، شامي، تابعي، ثقة</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4682194_73709187"/>
      <w:bookmarkStart w:id="562" w:name="_Toc228"/>
      <w:bookmarkEnd w:id="561"/>
      <w:r>
        <w:rPr/>
        <w:t>8827</w:t>
      </w:r>
      <w:r>
        <w:rPr>
          <w:rtl w:val="true"/>
        </w:rPr>
        <w:t xml:space="preserve"> - </w:t>
      </w:r>
      <w:r>
        <w:rPr>
          <w:rtl w:val="true"/>
        </w:rPr>
        <w:t>أبو المستضيء</w:t>
      </w:r>
      <w:bookmarkEnd w:id="562"/>
    </w:p>
    <w:p>
      <w:pPr>
        <w:pStyle w:val="BookText"/>
        <w:rPr/>
      </w:pPr>
      <w:r>
        <w:rPr>
          <w:rFonts w:ascii="Amiri" w:hAnsi="Amiri" w:eastAsia="Amiri" w:cs="Amiri"/>
          <w:color w:val="111111"/>
          <w:sz w:val="28"/>
          <w:sz w:val="28"/>
          <w:szCs w:val="28"/>
          <w:rtl w:val="true"/>
          <w:lang w:bidi="ar-SA"/>
        </w:rPr>
        <w:t>اسمه معاوية بن أوس، 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4682196_73709187"/>
      <w:bookmarkStart w:id="564" w:name="_Toc229"/>
      <w:bookmarkEnd w:id="563"/>
      <w:r>
        <w:rPr/>
        <w:t>8828</w:t>
      </w:r>
      <w:r>
        <w:rPr>
          <w:rtl w:val="true"/>
        </w:rPr>
        <w:t xml:space="preserve"> - </w:t>
      </w:r>
      <w:r>
        <w:rPr>
          <w:rtl w:val="true"/>
        </w:rPr>
        <w:t>أبو مسعود البدري</w:t>
      </w:r>
      <w:bookmarkEnd w:id="564"/>
    </w:p>
    <w:p>
      <w:pPr>
        <w:pStyle w:val="BookText"/>
        <w:rPr/>
      </w:pPr>
      <w:r>
        <w:rPr>
          <w:rFonts w:ascii="Amiri" w:hAnsi="Amiri" w:eastAsia="Amiri" w:cs="Amiri"/>
          <w:color w:val="111111"/>
          <w:sz w:val="28"/>
          <w:sz w:val="28"/>
          <w:szCs w:val="28"/>
          <w:rtl w:val="true"/>
          <w:lang w:bidi="ar-SA"/>
        </w:rPr>
        <w:t>اسمه عقبة بن عمرو،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4682198_73709187"/>
      <w:bookmarkStart w:id="566" w:name="_Toc230"/>
      <w:bookmarkEnd w:id="565"/>
      <w:r>
        <w:rPr/>
        <w:t>8829</w:t>
      </w:r>
      <w:r>
        <w:rPr>
          <w:rtl w:val="true"/>
        </w:rPr>
        <w:t xml:space="preserve"> - </w:t>
      </w:r>
      <w:r>
        <w:rPr>
          <w:rtl w:val="true"/>
        </w:rPr>
        <w:t>أبو مسعود الرازي</w:t>
      </w:r>
      <w:bookmarkEnd w:id="566"/>
    </w:p>
    <w:p>
      <w:pPr>
        <w:pStyle w:val="BookText"/>
        <w:rPr/>
      </w:pPr>
      <w:r>
        <w:rPr>
          <w:rFonts w:ascii="Amiri" w:hAnsi="Amiri" w:eastAsia="Amiri" w:cs="Amiri"/>
          <w:color w:val="111111"/>
          <w:sz w:val="28"/>
          <w:sz w:val="28"/>
          <w:szCs w:val="28"/>
          <w:rtl w:val="true"/>
          <w:lang w:bidi="ar-SA"/>
        </w:rPr>
        <w:t>اسمه أحمد بن الفرات، تقدّم ذكره في حرف الألف</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4682200_73709187"/>
      <w:bookmarkStart w:id="568" w:name="_Toc231"/>
      <w:bookmarkEnd w:id="567"/>
      <w:r>
        <w:rPr/>
        <w:t>8830</w:t>
      </w:r>
      <w:r>
        <w:rPr>
          <w:rtl w:val="true"/>
        </w:rPr>
        <w:t xml:space="preserve"> - </w:t>
      </w:r>
      <w:r>
        <w:rPr>
          <w:rtl w:val="true"/>
        </w:rPr>
        <w:t>أبو مسعود الدمشقي الحافظ‍‌</w:t>
      </w:r>
      <w:bookmarkEnd w:id="568"/>
    </w:p>
    <w:p>
      <w:pPr>
        <w:pStyle w:val="BookText"/>
        <w:rPr/>
      </w:pPr>
      <w:r>
        <w:rPr>
          <w:rFonts w:ascii="Amiri" w:hAnsi="Amiri" w:eastAsia="Amiri" w:cs="Amiri"/>
          <w:color w:val="111111"/>
          <w:sz w:val="28"/>
          <w:sz w:val="28"/>
          <w:szCs w:val="28"/>
          <w:rtl w:val="true"/>
          <w:lang w:bidi="ar-SA"/>
        </w:rPr>
        <w:t>اسمه إبراهيم بن محمّد، تقدّم ذكره في حرف الألف</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4682202_73709187"/>
      <w:bookmarkStart w:id="570" w:name="_Toc232"/>
      <w:bookmarkEnd w:id="569"/>
      <w:r>
        <w:rPr/>
        <w:t>8831</w:t>
      </w:r>
      <w:r>
        <w:rPr>
          <w:rtl w:val="true"/>
        </w:rPr>
        <w:t xml:space="preserve"> - </w:t>
      </w:r>
      <w:r>
        <w:rPr>
          <w:rtl w:val="true"/>
        </w:rPr>
        <w:t>أبو مسلم الجليلي ،و يقال الجلولي و الأول أصح</w:t>
      </w:r>
      <w:bookmarkEnd w:id="570"/>
    </w:p>
    <w:p>
      <w:pPr>
        <w:pStyle w:val="BookText"/>
        <w:rPr/>
      </w:pPr>
      <w:r>
        <w:rPr>
          <w:rFonts w:eastAsia="Amiri" w:cs="Amiri" w:ascii="Amiri" w:hAnsi="Amiri"/>
          <w:color w:val="111111"/>
          <w:sz w:val="28"/>
          <w:szCs w:val="28"/>
          <w:lang w:bidi="ar-SA"/>
        </w:rPr>
        <w:t>8831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الجليلي </w:t>
      </w:r>
      <w:r>
        <w:rPr>
          <w:rStyle w:val="FootnoteAnchor"/>
          <w:rtl w:val="true"/>
        </w:rPr>
        <w:footnoteReference w:id="1107"/>
      </w:r>
      <w:r>
        <w:rPr>
          <w:rFonts w:ascii="Amiri" w:hAnsi="Amiri" w:eastAsia="Amiri" w:cs="Amiri"/>
          <w:color w:val="111111"/>
          <w:sz w:val="28"/>
          <w:sz w:val="28"/>
          <w:szCs w:val="28"/>
          <w:rtl w:val="true"/>
          <w:lang w:bidi="ar-SA"/>
        </w:rPr>
        <w:t>،و يقال الجلولي و الأول أصح</w:t>
      </w:r>
    </w:p>
    <w:p>
      <w:pPr>
        <w:pStyle w:val="BookText"/>
        <w:rPr/>
      </w:pPr>
      <w:r>
        <w:rPr>
          <w:rFonts w:ascii="Amiri" w:hAnsi="Amiri" w:eastAsia="Amiri" w:cs="Amiri"/>
          <w:color w:val="111111"/>
          <w:sz w:val="28"/>
          <w:sz w:val="28"/>
          <w:szCs w:val="28"/>
          <w:rtl w:val="true"/>
          <w:lang w:bidi="ar-SA"/>
        </w:rPr>
        <w:t xml:space="preserve">من جبل الجليل </w:t>
      </w:r>
      <w:r>
        <w:rPr>
          <w:rStyle w:val="FootnoteAnchor"/>
          <w:rtl w:val="true"/>
        </w:rPr>
        <w:footnoteReference w:id="1108"/>
      </w:r>
      <w:r>
        <w:rPr>
          <w:rFonts w:ascii="Amiri" w:hAnsi="Amiri" w:eastAsia="Amiri" w:cs="Amiri"/>
          <w:color w:val="111111"/>
          <w:sz w:val="28"/>
          <w:sz w:val="28"/>
          <w:szCs w:val="28"/>
          <w:rtl w:val="true"/>
          <w:lang w:bidi="ar-SA"/>
        </w:rPr>
        <w:t>،كان من أهل الكتاب، و كان معلم كعب الأحبار، و أدرك النبي صلى اللّه عليه و سلّم، و لم يسلم، و أسلم في عهد معاوية، و قيل في عهد عمر، و قيل في عهد أبي بكر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أبو مسلم الخولاني، و أبو قلابة، و يزيد بن مرثد </w:t>
      </w:r>
      <w:r>
        <w:rPr>
          <w:rStyle w:val="FootnoteAnchor"/>
          <w:rtl w:val="true"/>
        </w:rPr>
        <w:footnoteReference w:id="1109"/>
      </w:r>
      <w:r>
        <w:rPr>
          <w:rFonts w:ascii="Amiri" w:hAnsi="Amiri" w:eastAsia="Amiri" w:cs="Amiri"/>
          <w:color w:val="111111"/>
          <w:sz w:val="28"/>
          <w:sz w:val="28"/>
          <w:szCs w:val="28"/>
          <w:rtl w:val="true"/>
          <w:lang w:bidi="ar-SA"/>
        </w:rPr>
        <w:t xml:space="preserve">،و حرام بن حكيم </w:t>
      </w:r>
      <w:r>
        <w:rPr>
          <w:rStyle w:val="FootnoteAnchor"/>
          <w:rtl w:val="true"/>
        </w:rPr>
        <w:footnoteReference w:id="1110"/>
      </w:r>
      <w:r>
        <w:rPr>
          <w:rFonts w:ascii="Amiri" w:hAnsi="Amiri" w:eastAsia="Amiri" w:cs="Amiri"/>
          <w:color w:val="111111"/>
          <w:sz w:val="28"/>
          <w:sz w:val="28"/>
          <w:szCs w:val="28"/>
          <w:rtl w:val="true"/>
          <w:lang w:bidi="ar-SA"/>
        </w:rPr>
        <w:t>، و يونس بن ميسرة، و مسلم بن مشكم، و شريح بن عبيد الحضرمي، و لقمان بن عامر الوصّابي، و جبير بن نفير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يعلى بن الفراء، و أبو الحسين بن النقور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ياسر سليمان بن عبد اللّه بن الفرج،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حبابة، أنا أبو القاسم البغوي، نا عبيد اللّه بن محمّد بن حفص، أنا حماد بن سلمة، أنبأ القاسم الرحال، عن أبي قلابة أنّ‌ أبا مسلم الجليلي أسلم على عهد معاوية </w:t>
      </w:r>
      <w:r>
        <w:rPr>
          <w:rStyle w:val="FootnoteAnchor"/>
          <w:rtl w:val="true"/>
        </w:rPr>
        <w:footnoteReference w:id="1111"/>
      </w:r>
      <w:r>
        <w:rPr>
          <w:rFonts w:ascii="Amiri" w:hAnsi="Amiri" w:eastAsia="Amiri" w:cs="Amiri"/>
          <w:color w:val="111111"/>
          <w:sz w:val="28"/>
          <w:sz w:val="28"/>
          <w:szCs w:val="28"/>
          <w:rtl w:val="true"/>
          <w:lang w:bidi="ar-SA"/>
        </w:rPr>
        <w:t>،فأتاه أبو مسلم الخولاني،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تسلم على عهد النبي صلى اللّه عليه و سلّم و أبي بكر و عمر، و عثمان، و علي حتى أسلمت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التوراة أنّ‌ هذه الأمة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يدخل الجنّة بغير حساب، و صنف يحاسبون حسابا يسيرا، و صنف يصيبهم شيء ثم يدخلون الجنّة، فأردت أن أكون من الأوّلين، فإن لم أكن منهم كنت من الذين يحاسبون حسابا يسيرا، فإن لم أكن منهم كنت من الذين يصيبهم شيء ثم يدخلون الجنّة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حمزة، نا عبد العزيز بن أحمد، أنا تمام بن محمّد </w:t>
      </w:r>
      <w:r>
        <w:rPr>
          <w:rStyle w:val="FootnoteAnchor"/>
          <w:rtl w:val="true"/>
        </w:rPr>
        <w:footnoteReference w:id="1113"/>
      </w:r>
      <w:r>
        <w:rPr>
          <w:rFonts w:ascii="Amiri" w:hAnsi="Amiri" w:eastAsia="Amiri" w:cs="Amiri"/>
          <w:color w:val="111111"/>
          <w:sz w:val="28"/>
          <w:sz w:val="28"/>
          <w:szCs w:val="28"/>
          <w:rtl w:val="true"/>
          <w:lang w:bidi="ar-SA"/>
        </w:rPr>
        <w:t>،أنا أبو الطيب أحمد بن محمّد بن أبي زرعة النصري، و أبو موسى هارون بن محمّد بن هارون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دحيم، نا إبراهيم بن يعقوب، نا يونس بن محمّد، نا صالح المرّي </w:t>
      </w:r>
      <w:r>
        <w:rPr>
          <w:rStyle w:val="FootnoteAnchor"/>
          <w:rtl w:val="true"/>
        </w:rPr>
        <w:footnoteReference w:id="1114"/>
      </w:r>
      <w:r>
        <w:rPr>
          <w:rFonts w:ascii="Amiri" w:hAnsi="Amiri" w:eastAsia="Amiri" w:cs="Amiri"/>
          <w:color w:val="111111"/>
          <w:sz w:val="28"/>
          <w:sz w:val="28"/>
          <w:szCs w:val="28"/>
          <w:rtl w:val="true"/>
          <w:lang w:bidi="ar-SA"/>
        </w:rPr>
        <w:t>،عن أبي عبد اللّه الشامي، عن مكحول، عن أبي مسلم الخولاني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لقي أبا مسلم الجلولي و كان أبو مسلم الجلولي مترهّبا فنزل من صومعته في زمن عمر بن الخطاب، فأسلم، فلقيه أبو مسلم الخولاني،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أنزلك من صومعتك تركت </w:t>
      </w:r>
    </w:p>
    <w:p>
      <w:pPr>
        <w:pStyle w:val="BookText"/>
        <w:rPr/>
      </w:pPr>
      <w:r>
        <w:rPr>
          <w:rFonts w:ascii="Amiri" w:hAnsi="Amiri" w:eastAsia="Amiri" w:cs="Amiri"/>
          <w:color w:val="111111"/>
          <w:sz w:val="28"/>
          <w:sz w:val="28"/>
          <w:szCs w:val="28"/>
          <w:rtl w:val="true"/>
          <w:lang w:bidi="ar-SA"/>
        </w:rPr>
        <w:t>الإسلام على عهد رسول اللّه صلى اللّه عليه و سلّم و على عهد أبي بكر، فما حملك على الإسلام اليوم‌؟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مسلم، إنّي قرأت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تصنف يوم القيامة على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 منهم يدخلون الجنّة بغير حساب، و صنف يحاسبهم اللّه حسابا يسيرا، و يدخلون الجنّة، و صنف يوقفون فيؤخذ بهم ما شاء اللّه ثم يدركهم عفو اللّه و تجاوزه، فنظرت فإذا الصنف الأول قد فاتني، و أرجو أن أكون في الصنف الثاني، و أرجو أن لا يخطئني الثالث، فهذا الذي حملني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عاصم بن الحسن ببغداد، أنا أبو عمر بن مهدي، نا إسماعيل الصفار، نا محمّد بن عبيد اللّه المنادي، نا عبد الوهاب بن عطاء الخفّاف، نا سعيد الجريري، عن عقبة بن وساج،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لأبي مسلم الخولاني جار يهودي يكنى أبا مسلم فكان يمرّ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أسلم تسلم، فيقول إنّ‌ لي دينا خيرا من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ذات يوم و هو قائم يصلي، فلما انصرف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أ لم أكن أدعوك إلى هذا الدين فتأبى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قرأت في التوراة غير المبدّلة إنّ‌ هذه الأمة تأتي يوم القيامة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يدخلون الجنّة بلا حساب، و لا عذاب، و صنف يحاسبون حسابا يسيرا، و يبقى صنف أوزارهم على ظهورهم كأمثال الجبال، فيقول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من هؤلاء؟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عبادك، كانوا يشهدون أن لا إله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أوزارهم وضعوها على المشركين، فيدخلون الجنّة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 و أبو مسلم الجليلي جميعا 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الجليلي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الجلولي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الجلولي غير أبي مسلم الخولاني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الجليلي شامي معروف يحدث عنه الشاميون، و صاحب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مسلم الجليلي معلم كعب الأحبار، و كان يكنى أبا السموأل، فكناه أبو بكر أبا مسلم، روى عن معاوية، روى عنه سعيد بن عبد العزيز،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مسلم الجليلي، روى عنه أبو عبيد اللّه مسلم بن مشكم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قراءة، عن أبي الحسين بن الآبنوسي، أنا عبد اللّه بن عتاب، أنا ابن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 اللّه بن أبي الحديد، أنا علي بن الحسن، أنا عبد الوهاب بن الحسن،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الجليلي معلم كعب بعث بكعب إلى رسول اللّه صلى اللّه عليه و سلّم و توفي قبل أن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الزينبي، أنا علي بن المحسن، أنا محمّد بن المظفر، أنا أبو محمّد الشعراني، نا أحمد بن محمّد بن عيسى، قال في الطبقة العليا من أهل حمص التي تلي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الجليلي و هو الأعمى، كان يكنى أبا السموأل فكناه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مسلم، حدّث عنه من أهل حمص أحمد بن عامر الوصّابي، و شريح بن عبيد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ابن منجويه، أنا أبو أحمد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مسلم الجليلي معلم كعب الأحبار،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يكنى أبا السموأل، فكنّاه أبو بكر الصدّيق،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على عهد معاوية، روى عنه أبو قلابة بن زيد الجرمي </w:t>
      </w:r>
      <w:r>
        <w:rPr>
          <w:rStyle w:val="FootnoteAnchor"/>
          <w:rtl w:val="true"/>
        </w:rPr>
        <w:footnoteReference w:id="1117"/>
      </w:r>
      <w:r>
        <w:rPr>
          <w:rFonts w:ascii="Amiri" w:hAnsi="Amiri" w:eastAsia="Amiri" w:cs="Amiri"/>
          <w:color w:val="111111"/>
          <w:sz w:val="28"/>
          <w:sz w:val="28"/>
          <w:szCs w:val="28"/>
          <w:rtl w:val="true"/>
          <w:lang w:bidi="ar-SA"/>
        </w:rPr>
        <w:t xml:space="preserve">،و يزيد </w:t>
      </w:r>
    </w:p>
    <w:p>
      <w:pPr>
        <w:pStyle w:val="BookText"/>
        <w:rPr/>
      </w:pPr>
      <w:r>
        <w:rPr>
          <w:rFonts w:ascii="Amiri" w:hAnsi="Amiri" w:eastAsia="Amiri" w:cs="Amiri"/>
          <w:color w:val="111111"/>
          <w:sz w:val="28"/>
          <w:sz w:val="28"/>
          <w:szCs w:val="28"/>
          <w:rtl w:val="true"/>
          <w:lang w:bidi="ar-SA"/>
        </w:rPr>
        <w:t>بن مرثد الهمداني، أنا أبو الحسين الغازي، أنا محمّد يعني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الجليلي معلم كعب الأحبار، و كان يكنى أبا السموأل فكنّاه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أنا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الجليلي أدرك النبي صلى اللّه عليه و سلّم و أسلم على عهد معاوية، رواه حمّاد بن سلمة، عن القاسم الرحال، عن أبي قلابة أن أبا مسلم أسلم في عهد معاوية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 في كتاب معرفة أسماء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الجليلي أدرك النبي صلى اللّه عليه و سلّم و أسلم في عهد معاوية، و ذكر </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و قال روى حمّاد بن سلمة عن القاسم الرحال، عن أبي قلابة أن أبا مسلم أسلم في عهد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أبو الحسن بن أبي الحديد، أنا جدي أبو بكر، أنا أبو الدحداح، أنا أحمد بن عبد الواحد، نا محمّد بن كثير، عن الأوزاعي، عن يحيى بن أبي عمرو السيباني </w:t>
      </w:r>
      <w:r>
        <w:rPr>
          <w:rStyle w:val="FootnoteAnchor"/>
          <w:rtl w:val="true"/>
        </w:rPr>
        <w:footnoteReference w:id="1120"/>
      </w:r>
      <w:r>
        <w:rPr>
          <w:rFonts w:ascii="Amiri" w:hAnsi="Amiri" w:eastAsia="Amiri" w:cs="Amiri"/>
          <w:color w:val="111111"/>
          <w:sz w:val="28"/>
          <w:sz w:val="28"/>
          <w:szCs w:val="28"/>
          <w:rtl w:val="true"/>
          <w:lang w:bidi="ar-SA"/>
        </w:rPr>
        <w:t>،عن هانئ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مسلم الجليلي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خصلة، و أضمن لك أن لا يظهر على أمتك عدو، امنعهم من الزرع؛ فإنه مكتوب أن الرعب مع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الفضل بن يحيى، أنا أبو محمّد بن أبي شريح، أنا محمّد بن عقيل بن الأزهر، 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أبي بكر، نا أشياخنا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مسلم الجليلي </w:t>
      </w:r>
      <w:r>
        <w:rPr>
          <w:rStyle w:val="FootnoteAnchor"/>
          <w:rtl w:val="true"/>
        </w:rPr>
        <w:footnoteReference w:id="1121"/>
      </w:r>
      <w:r>
        <w:rPr>
          <w:rFonts w:ascii="Amiri" w:hAnsi="Amiri" w:eastAsia="Amiri" w:cs="Amiri"/>
          <w:color w:val="111111"/>
          <w:sz w:val="28"/>
          <w:sz w:val="28"/>
          <w:szCs w:val="28"/>
          <w:rtl w:val="true"/>
          <w:lang w:bidi="ar-SA"/>
        </w:rPr>
        <w:t>دخل على معاوية قبل أن يستخلف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الأجير،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فأعادها،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الشيخ فهو أعلم بما يريد،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ليس من راعي رعية إلاّ و صاحبها سائله عنها، فإن هنأ جرباها </w:t>
      </w:r>
      <w:r>
        <w:rPr>
          <w:rStyle w:val="FootnoteAnchor"/>
          <w:rtl w:val="true"/>
        </w:rPr>
        <w:footnoteReference w:id="1122"/>
      </w:r>
      <w:r>
        <w:rPr>
          <w:rFonts w:ascii="IRNazanin" w:hAnsi="IRNazanin" w:eastAsia="IRNazanin"/>
          <w:color w:val="111111"/>
          <w:sz w:val="28"/>
          <w:sz w:val="28"/>
          <w:szCs w:val="28"/>
          <w:rtl w:val="true"/>
          <w:lang w:bidi="fa-IR"/>
        </w:rPr>
        <w:t xml:space="preserve">،و جبر </w:t>
      </w:r>
    </w:p>
    <w:p>
      <w:pPr>
        <w:pStyle w:val="BookText"/>
        <w:rPr/>
      </w:pPr>
      <w:r>
        <w:rPr>
          <w:rFonts w:ascii="Amiri" w:hAnsi="Amiri" w:eastAsia="Amiri" w:cs="Amiri"/>
          <w:color w:val="111111"/>
          <w:sz w:val="28"/>
          <w:sz w:val="28"/>
          <w:szCs w:val="28"/>
          <w:rtl w:val="true"/>
          <w:lang w:bidi="ar-SA"/>
        </w:rPr>
        <w:t xml:space="preserve">كسراها، و ردّ أولاها على أخراها، و رعاها في أنف الكلأ </w:t>
      </w:r>
      <w:r>
        <w:rPr>
          <w:rStyle w:val="FootnoteAnchor"/>
          <w:rtl w:val="true"/>
        </w:rPr>
        <w:footnoteReference w:id="1123"/>
      </w:r>
      <w:r>
        <w:rPr>
          <w:rFonts w:ascii="Amiri" w:hAnsi="Amiri" w:eastAsia="Amiri" w:cs="Amiri"/>
          <w:color w:val="111111"/>
          <w:sz w:val="28"/>
          <w:sz w:val="28"/>
          <w:szCs w:val="28"/>
          <w:rtl w:val="true"/>
          <w:lang w:bidi="ar-SA"/>
        </w:rPr>
        <w:t>و سقاها صفو الماء، وفّاه أجره، و إن لم يعمل لم يعطه أجره و عاقبه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هذه الحكاية محفوظة لأبي مسلم الخولاني، و قد تقدمت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مسعود محمّد بن عبد اللّه بن أحمد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محمّد بن أحمد بن ميلة الفقيه، نا عبيد اللّه بن يحيى، نا جعفر بن محمّد الفريابي، نا أبو أمية عمرو بن هشام، نا محمّد بن سلمة، عن أبي عبد الرحيم، عن عيينة اللخمي، عن أبي الدهماء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أبو مسلم الخولاني أبا مسلم الجليلي، فقال أبو مسلم الجليلي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منزلك من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ليعرفون حقي، و يعرفون شرفي، فقال الجليلي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تقول التوراة، فقال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تقول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بغضا للمرء الصالح قومه، و من هو بين أظهرهم، و إنّ‌ أشد الناس له حبا أبعد الناس منهم، فقال أبو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التوراة و كذب أبو مسلم، ثم قال الخولاني للجليلي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يدخل به الرجل الجنّة‌؟ فقال أبو مسلم الجليلي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في كتاب اللّه العتيق أن رجلا أتى السوق، فاشترى قميصا سنبلانيا </w:t>
      </w:r>
      <w:r>
        <w:rPr>
          <w:rStyle w:val="FootnoteAnchor"/>
          <w:rtl w:val="true"/>
        </w:rPr>
        <w:footnoteReference w:id="1125"/>
      </w:r>
      <w:r>
        <w:rPr>
          <w:rFonts w:ascii="Amiri" w:hAnsi="Amiri" w:eastAsia="Amiri" w:cs="Amiri"/>
          <w:color w:val="111111"/>
          <w:sz w:val="28"/>
          <w:sz w:val="28"/>
          <w:szCs w:val="28"/>
          <w:rtl w:val="true"/>
          <w:lang w:bidi="ar-SA"/>
        </w:rPr>
        <w:t xml:space="preserve">بخمسة دراهم، فلبسه، فحمد اللّه وجبت له الجنة، و رجل أتى أهله و هو جائع فقرب له خبز و زيت فأكل فحمد اللّه وجبت له الجنة، و رجل أتى السوق فاشترى دابة فركبها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أنا صالح بن أحمد، حدّثني أبي قال </w:t>
      </w:r>
      <w:r>
        <w:rPr>
          <w:rStyle w:val="FootnoteAnchor"/>
          <w:rtl w:val="true"/>
        </w:rPr>
        <w:footnoteReference w:id="1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 الجليلي شامي، تابعي ثقة</w:t>
      </w:r>
      <w:r>
        <w:rPr>
          <w:rFonts w:eastAsia="Amiri" w:cs="Amiri" w:ascii="Amiri" w:hAnsi="Amiri"/>
          <w:color w:val="111111"/>
          <w:sz w:val="28"/>
          <w:szCs w:val="28"/>
          <w:rtl w:val="true"/>
          <w:lang w:bidi="ar-SA"/>
        </w:rPr>
        <w:t xml:space="preserve">. </w:t>
      </w:r>
      <w:bookmarkStart w:id="571" w:name="pg16740_192464"/>
    </w:p>
    <w:p>
      <w:pPr>
        <w:pStyle w:val="Heading4"/>
        <w:numPr>
          <w:ilvl w:val="3"/>
          <w:numId w:val="1"/>
        </w:numPr>
        <w:rPr/>
      </w:pPr>
      <w:bookmarkStart w:id="572" w:name="__RefHeading___Toc4682204_73709187"/>
      <w:bookmarkStart w:id="573" w:name="_Toc233"/>
      <w:bookmarkEnd w:id="571"/>
      <w:bookmarkEnd w:id="572"/>
      <w:r>
        <w:rPr/>
        <w:t>8832</w:t>
      </w:r>
      <w:r>
        <w:rPr>
          <w:rtl w:val="true"/>
        </w:rPr>
        <w:t xml:space="preserve"> - </w:t>
      </w:r>
      <w:r>
        <w:rPr>
          <w:rtl w:val="true"/>
        </w:rPr>
        <w:t>أبو مسلم الخولاني</w:t>
      </w:r>
      <w:bookmarkEnd w:id="573"/>
    </w:p>
    <w:p>
      <w:pPr>
        <w:pStyle w:val="BookText"/>
        <w:rPr/>
      </w:pPr>
      <w:r>
        <w:rPr>
          <w:rFonts w:ascii="Amiri" w:hAnsi="Amiri" w:eastAsia="Amiri" w:cs="Amiri"/>
          <w:color w:val="111111"/>
          <w:sz w:val="28"/>
          <w:sz w:val="28"/>
          <w:szCs w:val="28"/>
          <w:rtl w:val="true"/>
          <w:lang w:bidi="ar-SA"/>
        </w:rPr>
        <w:t>اسمه عبد اللّه بن ثوب،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4682206_73709187"/>
      <w:bookmarkStart w:id="575" w:name="_Toc234"/>
      <w:bookmarkEnd w:id="574"/>
      <w:r>
        <w:rPr/>
        <w:t>8833</w:t>
      </w:r>
      <w:r>
        <w:rPr>
          <w:rtl w:val="true"/>
        </w:rPr>
        <w:t xml:space="preserve"> - </w:t>
      </w:r>
      <w:r>
        <w:rPr>
          <w:rtl w:val="true"/>
        </w:rPr>
        <w:t>أبو مسلم العبدي</w:t>
      </w:r>
      <w:bookmarkEnd w:id="575"/>
    </w:p>
    <w:p>
      <w:pPr>
        <w:pStyle w:val="BookText"/>
        <w:rPr/>
      </w:pPr>
      <w:r>
        <w:rPr>
          <w:rFonts w:eastAsia="Amiri" w:cs="Amiri" w:ascii="Amiri" w:hAnsi="Amiri"/>
          <w:color w:val="111111"/>
          <w:sz w:val="28"/>
          <w:szCs w:val="28"/>
          <w:lang w:bidi="ar-SA"/>
        </w:rPr>
        <w:t>8833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العبدي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مولى زيد بن صوحان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سلمان الفارسي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الطيوري، أنا محمّد بن عبد الواحد بن محمّد بن جعفر ابن زوج الحرة، أنا أبو حفص عمر بن محمّد الزيات، أنا علي بن إسحاق بن عيسى بن زاطيا المخرمي، نا عثمان بن أبي شيبة، نا زيد بن الحباب، حدّثني داود ابن أبي الفرات، حدّثني محمّد بن زيد العبدي </w:t>
      </w:r>
      <w:r>
        <w:rPr>
          <w:rStyle w:val="FootnoteAnchor"/>
          <w:rtl w:val="true"/>
        </w:rPr>
        <w:footnoteReference w:id="1129"/>
      </w:r>
      <w:r>
        <w:rPr>
          <w:rFonts w:ascii="Amiri" w:hAnsi="Amiri" w:eastAsia="Amiri" w:cs="Amiri"/>
          <w:color w:val="111111"/>
          <w:sz w:val="28"/>
          <w:sz w:val="28"/>
          <w:szCs w:val="28"/>
          <w:rtl w:val="true"/>
          <w:lang w:bidi="ar-SA"/>
        </w:rPr>
        <w:t>،عن أبي شريح، عن أبي مسلم مولى زيد ابن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سلمان بدمشق رأى رجلا قضى الحاجة، فأهوى ينزعها يعني خفيه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عليهما، رأيت رسول اللّه صلى اللّه عليه و سلّم يمسح على الخفين و الخمار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داود بن أبي الفرات، عمرو بن الفرات أبي عمرو المروزي، نزيل البصرة، عن محمّد بن زيد العبدي قاضي مرو، منهم سعيد بن أبي عروبة، و هو أكبر من داود، و أبو داود الطيالسي، و شيبان بن فروخ، و طالوت بن عباد، و أبو عبد الرّحمن المقرئ، و عفان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ابن أبي عروبة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جعفر بن أبي علي في كتابه، أنا أبو بكر الصفار، أنا أحمد بن علي، أنا أبو محمّد </w:t>
      </w:r>
      <w:r>
        <w:rPr>
          <w:rStyle w:val="FootnoteAnchor"/>
          <w:rtl w:val="true"/>
        </w:rPr>
        <w:footnoteReference w:id="1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مروان بن عبد الملك البزار بدمشق، نا هشام بن خالد الأزرق، نا شعيب، يعني ابن إسحاق، عن سعيد يعني ابن أبي عروبة، عن داود الكندي، عن محمّد بن زيد، عن أبي شريح، عن أبي مسلم؛ و لم يزد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سهل بن سعدويه، أنا عبد الرّحمن بن أحمد، أنا جعفر بن عبد اللّه، نا محمّد بن هارون الروياني، نا عمرو بن علي، نا أبو داود، نا داود بن أبي الفرات، عن محمّد ابن زيد، عن أبي شريح، عن أبي مسلم مولى زيد بن صوحان أنه رأى سلمان الفارسي و رأى رجلا يريد أن ينزع خفّيه للوضوء، فأمره سلمان أن يمسح على خفيه و ناصيته و عمامته 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يمسح على الخفين و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الحداد، ثم أخبرنا أبو القاسم بن السّمرقندي، 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أنا عبد اللّه بن جعفر بن أحمد، أنا أبو بشر يونس بن حبيب، نا أبو داود، نا داود بن أبي الفرات، نا محمّد بن زيد العبدي، عن أبي شريح، عن أبي مسلم مولى زيد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سلمان الفارسي و رأى رجلا يريد أن ينزع خفيه في الوضوء، فأمره سلمان أن يمسح على خفّيه و عمامته و شعره؛ 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يمسح على خماره و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بكر محمّد بن عبد الباقي، أنا أبو محمّد الجوهري، أنا أبو الحسين بن المظفر، نا محمّد بن محمّد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 أنبأ إبراهيم بن منصور، أنا أبو بكر بن المهتدي، أنا أبو يعلى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شيبان، نا داود بن أبي الفرات، نا محمّد بن زيد، عن أبي شريح، عن أبي مسلم مولى زيد بن صوحان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يعلى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سلمان الفارسي، فرأى رجلا قد حدث و هو يريد أن ينزع خفيه للوضوء فأمره سلمان أن يمسح على خفيه و على عمامته و أن يمسح بناصيته، 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يمسح على خفيه و على خماره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طالوت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أنا عيسى بن علي، أنا عبد اللّه بن محمّد، نا شيبان، و طالوت بن عباد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أبو القاسم بن حبابة، أنا أبو القاسم البغوي، نا طالوت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بن أبي الفرات، عن محمّد بن زيد، عن أبي شريح، عن أبي مسلم مولى زيد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سلمان الفارسي فرأى رجلا قد أحدث، و هو يريد أن ينزع خفيه للوضوء، فأمره سلمان أن يمسح على خفيه و على عمامته و مسح </w:t>
      </w:r>
      <w:r>
        <w:rPr>
          <w:rStyle w:val="FootnoteAnchor"/>
          <w:rtl w:val="true"/>
        </w:rPr>
        <w:footnoteReference w:id="1131"/>
      </w:r>
      <w:r>
        <w:rPr>
          <w:rFonts w:ascii="Amiri" w:hAnsi="Amiri" w:eastAsia="Amiri" w:cs="Amiri"/>
          <w:color w:val="111111"/>
          <w:sz w:val="28"/>
          <w:sz w:val="28"/>
          <w:szCs w:val="28"/>
          <w:rtl w:val="true"/>
          <w:lang w:bidi="ar-SA"/>
        </w:rPr>
        <w:t>بناصيته،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يمسح على خفيه و خماره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عبد الرّحمن و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الشيباني، أنا أبو علي بن المذهب، أنا أحمد بن جعفر، نا عبد اللّه ابن أحمد، حدّثني أبي </w:t>
      </w:r>
      <w:r>
        <w:rPr>
          <w:rStyle w:val="FootnoteAnchor"/>
          <w:rtl w:val="true"/>
        </w:rPr>
        <w:footnoteReference w:id="1132"/>
      </w:r>
      <w:r>
        <w:rPr>
          <w:rFonts w:ascii="Amiri" w:hAnsi="Amiri" w:eastAsia="Amiri" w:cs="Amiri"/>
          <w:color w:val="111111"/>
          <w:sz w:val="28"/>
          <w:sz w:val="28"/>
          <w:szCs w:val="28"/>
          <w:rtl w:val="true"/>
          <w:lang w:bidi="ar-SA"/>
        </w:rPr>
        <w:t>،نا أبو عبد الرّحمن المقرئ،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بن أبي الفرات، عن محمّد بن زيد، عن أبي شريح، عن أبي مسلم مولى زيد بن صوحان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سلمان الفارسي فرأى رجلا قد أحدث، و هو يريد أن ينزع خفيه للوضوء، فأمره سلمان أن يمسح على خفيه و على عمامته، و يمسح بناصيته، 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يمسح </w:t>
      </w:r>
      <w:r>
        <w:rPr>
          <w:rStyle w:val="FootnoteAnchor"/>
          <w:rtl w:val="true"/>
        </w:rPr>
        <w:footnoteReference w:id="1133"/>
      </w:r>
      <w:r>
        <w:rPr>
          <w:rFonts w:ascii="Amiri" w:hAnsi="Amiri" w:eastAsia="Amiri" w:cs="Amiri"/>
          <w:color w:val="111111"/>
          <w:sz w:val="28"/>
          <w:sz w:val="28"/>
          <w:szCs w:val="28"/>
          <w:rtl w:val="true"/>
          <w:lang w:bidi="ar-SA"/>
        </w:rPr>
        <w:t>على خفيه و على خماره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11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مسلم مولى زيد بن صوحان العبدي، سمع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يمسح على الخفين و الخمار، روى عنه أبو شريح، سمعت أبي يقول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أحمد قال</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أبو مسلم العبدي مولى زيد بن صوحان، سمع أبا عبد اللّه سلمان الفارسي، و رآه يمسح على الخفين، و الخمار، روى عنه أبو شريح</w:t>
      </w:r>
      <w:r>
        <w:rPr>
          <w:rFonts w:eastAsia="Amiri" w:cs="Amiri" w:ascii="Amiri" w:hAnsi="Amiri"/>
          <w:color w:val="111111"/>
          <w:sz w:val="28"/>
          <w:szCs w:val="28"/>
          <w:rtl w:val="true"/>
          <w:lang w:bidi="ar-SA"/>
        </w:rPr>
        <w:t xml:space="preserve">. </w:t>
      </w:r>
      <w:bookmarkStart w:id="576" w:name="pg16740_192467"/>
    </w:p>
    <w:p>
      <w:pPr>
        <w:pStyle w:val="Heading4"/>
        <w:numPr>
          <w:ilvl w:val="3"/>
          <w:numId w:val="1"/>
        </w:numPr>
        <w:rPr/>
      </w:pPr>
      <w:bookmarkStart w:id="577" w:name="__RefHeading___Toc4682208_73709187"/>
      <w:bookmarkStart w:id="578" w:name="_Toc235"/>
      <w:bookmarkEnd w:id="576"/>
      <w:bookmarkEnd w:id="577"/>
      <w:r>
        <w:rPr/>
        <w:t>8834</w:t>
      </w:r>
      <w:r>
        <w:rPr>
          <w:rtl w:val="true"/>
        </w:rPr>
        <w:t xml:space="preserve"> - </w:t>
      </w:r>
      <w:r>
        <w:rPr>
          <w:rtl w:val="true"/>
        </w:rPr>
        <w:t>أبو مسلم الثعلبي</w:t>
      </w:r>
      <w:bookmarkEnd w:id="578"/>
    </w:p>
    <w:p>
      <w:pPr>
        <w:pStyle w:val="BookText"/>
        <w:rPr/>
      </w:pPr>
      <w:r>
        <w:rPr>
          <w:rFonts w:ascii="Amiri" w:hAnsi="Amiri" w:eastAsia="Amiri" w:cs="Amiri"/>
          <w:color w:val="111111"/>
          <w:sz w:val="28"/>
          <w:sz w:val="28"/>
          <w:szCs w:val="28"/>
          <w:rtl w:val="true"/>
          <w:lang w:bidi="ar-SA"/>
        </w:rPr>
        <w:t>شامي، سمع أبا أمامة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أبان بن عبد اللّه بن أبي حازم </w:t>
      </w:r>
      <w:r>
        <w:rPr>
          <w:rStyle w:val="FootnoteAnchor"/>
          <w:rtl w:val="true"/>
        </w:rPr>
        <w:footnoteReference w:id="1136"/>
      </w:r>
      <w:r>
        <w:rPr>
          <w:rFonts w:ascii="IRNazanin" w:hAnsi="IRNazanin" w:eastAsia="IRNazanin"/>
          <w:color w:val="111111"/>
          <w:sz w:val="28"/>
          <w:sz w:val="28"/>
          <w:szCs w:val="28"/>
          <w:rtl w:val="true"/>
          <w:lang w:bidi="fa-IR"/>
        </w:rPr>
        <w:t xml:space="preserve">،و أبو </w:t>
      </w:r>
      <w:r>
        <w:rPr>
          <w:rStyle w:val="FootnoteAnchor"/>
          <w:rtl w:val="true"/>
        </w:rPr>
        <w:footnoteReference w:id="1137"/>
      </w:r>
      <w:r>
        <w:rPr>
          <w:rFonts w:ascii="Amiri" w:hAnsi="Amiri" w:eastAsia="Amiri" w:cs="Amiri"/>
          <w:color w:val="111111"/>
          <w:sz w:val="28"/>
          <w:sz w:val="28"/>
          <w:szCs w:val="28"/>
          <w:rtl w:val="true"/>
          <w:lang w:bidi="ar-SA"/>
        </w:rPr>
        <w:t>حازم البجلي، و اجتاز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طالب عبد القادر بن محمّد بن عبد القادر، أنا أبو طالب محمّد بن علي بن الفتح الحربي المعروف بابن العشاري، قراءة عليه، نا أبو حفص عمر بن أحمد بن عثمان بن أحمد بن شاهين، ثنا الحسين بن محمّد بن سعيد بن المطبقي، نا الربيع بن سليمان، نا خالد ابن عبد الرّحمن، نا أبان بن عبد اللّه البلخي </w:t>
      </w:r>
      <w:r>
        <w:rPr>
          <w:rStyle w:val="FootnoteAnchor"/>
          <w:rtl w:val="true"/>
        </w:rPr>
        <w:footnoteReference w:id="1138"/>
      </w:r>
      <w:r>
        <w:rPr>
          <w:rFonts w:ascii="Amiri" w:hAnsi="Amiri" w:eastAsia="Amiri" w:cs="Amiri"/>
          <w:color w:val="111111"/>
          <w:sz w:val="28"/>
          <w:sz w:val="28"/>
          <w:szCs w:val="28"/>
          <w:rtl w:val="true"/>
          <w:lang w:bidi="ar-SA"/>
        </w:rPr>
        <w:t>،عن أبي مسلم الثعلبي رجل من أهل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إلى بيت المقدس، ثم رجعت، حتى إذا كنت من دمشق على رأس ميلين أدركني رجل فسألته من أين 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المقدس،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أبا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الأرض من مسلم يتوضأ، فيحسن الوضوء لصلاة مفروضة إلاّ غفر له ما مشت إليه رجلاه أو قبضت عليه يداه، أو نظرت إليه عيناه، و استمعت إليه أذناه، و نطق به لسانه، و حدثته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عليّ‌ حرام إن دخلتها حتى أرجع إلى أبي أمامة، فرجعت إليه، فوجدته في صحن المسجد، قاعدا يتفلّى فيأخذ الدوابّ‌ فيدفنها في الحصباء </w:t>
      </w:r>
      <w:r>
        <w:rPr>
          <w:rStyle w:val="FootnoteAnchor"/>
          <w:rtl w:val="true"/>
        </w:rPr>
        <w:footnoteReference w:id="1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إنّي لقيت رجلا فحدّثني أنك حدّثته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الأرض من مسلم يتوضأ فيسبغ الوضوء لصلاة مفروضة إلاّ غفر له في ذلك اليوم ما مشت إليه رجلاه، أو قبضت عليه يداه، و نظرت إليه عيناه، و استمعت إليه اذناه، و نطق به لسانه، و حدّثته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باللّه الذي لا إله إلاّ هو لقد سمعت هذا من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13570</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كذا قال، و صوابه البجلي</w:t>
      </w:r>
      <w:r>
        <w:rPr>
          <w:rFonts w:eastAsia="Amiri" w:cs="Amiri" w:ascii="Amiri" w:hAnsi="Amiri"/>
          <w:color w:val="111111"/>
          <w:sz w:val="28"/>
          <w:szCs w:val="28"/>
          <w:rtl w:val="true"/>
          <w:lang w:bidi="ar-SA"/>
        </w:rPr>
        <w:t xml:space="preserve">. </w:t>
      </w:r>
      <w:bookmarkStart w:id="579" w:name="pg16740_192468"/>
    </w:p>
    <w:p>
      <w:pPr>
        <w:pStyle w:val="BookText"/>
        <w:rPr/>
      </w:pPr>
      <w:bookmarkEnd w:id="579"/>
      <w:r>
        <w:rPr>
          <w:rFonts w:ascii="Amiri" w:hAnsi="Amiri" w:eastAsia="Amiri" w:cs="Amiri"/>
          <w:color w:val="111111"/>
          <w:sz w:val="28"/>
          <w:sz w:val="28"/>
          <w:szCs w:val="28"/>
          <w:rtl w:val="true"/>
          <w:lang w:bidi="ar-SA"/>
        </w:rPr>
        <w:t xml:space="preserve">أنبأنا أبو جعفر، أنا أبو بكر، أنا أبو بكر </w:t>
      </w:r>
      <w:r>
        <w:rPr>
          <w:rStyle w:val="FootnoteAnchor"/>
          <w:rtl w:val="true"/>
        </w:rPr>
        <w:footnoteReference w:id="1141"/>
      </w:r>
      <w:r>
        <w:rPr>
          <w:rFonts w:ascii="Amiri" w:hAnsi="Amiri" w:eastAsia="Amiri" w:cs="Amiri"/>
          <w:color w:val="111111"/>
          <w:sz w:val="28"/>
          <w:sz w:val="28"/>
          <w:szCs w:val="28"/>
          <w:rtl w:val="true"/>
          <w:lang w:bidi="ar-SA"/>
        </w:rPr>
        <w:t>،أنا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الثعلبي سمع أبا أمامة، روى عنه أبو حازم، كناه أبا الحسين الغازي </w:t>
      </w:r>
      <w:r>
        <w:rPr>
          <w:rStyle w:val="FootnoteAnchor"/>
          <w:rtl w:val="true"/>
        </w:rPr>
        <w:footnoteReference w:id="1142"/>
      </w:r>
      <w:r>
        <w:rPr>
          <w:rFonts w:ascii="Amiri" w:hAnsi="Amiri" w:eastAsia="Amiri" w:cs="Amiri"/>
          <w:color w:val="111111"/>
          <w:sz w:val="28"/>
          <w:sz w:val="28"/>
          <w:szCs w:val="28"/>
          <w:rtl w:val="true"/>
          <w:lang w:bidi="ar-SA"/>
        </w:rPr>
        <w:t xml:space="preserve">،نا محمّد يعني ابن </w:t>
      </w:r>
      <w:r>
        <w:rPr>
          <w:rStyle w:val="FootnoteAnchor"/>
          <w:rtl w:val="true"/>
        </w:rPr>
        <w:footnoteReference w:id="1143"/>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4682210_73709187"/>
      <w:bookmarkStart w:id="581" w:name="_Toc236"/>
      <w:bookmarkEnd w:id="580"/>
      <w:r>
        <w:rPr/>
        <w:t>8835</w:t>
      </w:r>
      <w:r>
        <w:rPr>
          <w:rtl w:val="true"/>
        </w:rPr>
        <w:t xml:space="preserve"> - </w:t>
      </w:r>
      <w:r>
        <w:rPr>
          <w:rtl w:val="true"/>
        </w:rPr>
        <w:t>أبو مسلم الخراساني</w:t>
      </w:r>
      <w:bookmarkEnd w:id="581"/>
    </w:p>
    <w:p>
      <w:pPr>
        <w:pStyle w:val="BookText"/>
        <w:rPr/>
      </w:pPr>
      <w:r>
        <w:rPr>
          <w:rFonts w:ascii="Amiri" w:hAnsi="Amiri" w:eastAsia="Amiri" w:cs="Amiri"/>
          <w:color w:val="111111"/>
          <w:sz w:val="28"/>
          <w:sz w:val="28"/>
          <w:szCs w:val="28"/>
          <w:rtl w:val="true"/>
          <w:lang w:bidi="ar-SA"/>
        </w:rPr>
        <w:t>اسمه عبد الرّحمن بن مسلم،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4682212_73709187"/>
      <w:bookmarkStart w:id="583" w:name="_Toc237"/>
      <w:bookmarkEnd w:id="582"/>
      <w:r>
        <w:rPr/>
        <w:t>8836</w:t>
      </w:r>
      <w:r>
        <w:rPr>
          <w:rtl w:val="true"/>
        </w:rPr>
        <w:t xml:space="preserve"> - </w:t>
      </w:r>
      <w:r>
        <w:rPr>
          <w:rtl w:val="true"/>
        </w:rPr>
        <w:t>أبو مسلم الحجام</w:t>
      </w:r>
      <w:bookmarkEnd w:id="583"/>
    </w:p>
    <w:p>
      <w:pPr>
        <w:pStyle w:val="BookText"/>
        <w:rPr/>
      </w:pPr>
      <w:r>
        <w:rPr>
          <w:rFonts w:ascii="Amiri" w:hAnsi="Amiri" w:eastAsia="Amiri" w:cs="Amiri"/>
          <w:color w:val="111111"/>
          <w:sz w:val="28"/>
          <w:sz w:val="28"/>
          <w:szCs w:val="28"/>
          <w:rtl w:val="true"/>
          <w:lang w:bidi="ar-SA"/>
        </w:rPr>
        <w:t xml:space="preserve">كان من شهود يحيى بن حمزة القاضي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الكتاني، أنا تمام بن محمّد، نا محمّد ابن سليمان، نا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 يقال له أبو مسلم الحجّام دون جسر الفراديس مما يلي السويقة، و كان معدلا عند يحيى بن حمزة، فشهد شهادة عند يحيى بن حمزة </w:t>
      </w:r>
      <w:r>
        <w:rPr>
          <w:rStyle w:val="FootnoteAnchor"/>
          <w:rtl w:val="true"/>
        </w:rPr>
        <w:footnoteReference w:id="1145"/>
      </w:r>
      <w:r>
        <w:rPr>
          <w:rFonts w:ascii="Amiri" w:hAnsi="Amiri" w:eastAsia="Amiri" w:cs="Amiri"/>
          <w:color w:val="111111"/>
          <w:sz w:val="28"/>
          <w:sz w:val="28"/>
          <w:szCs w:val="28"/>
          <w:rtl w:val="true"/>
          <w:lang w:bidi="ar-SA"/>
        </w:rPr>
        <w:t>فقضى بها، فقال له المقضى عليه بشهادة من قضيت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فلان و فلان، و بشهادة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بالعصبية و القدرية </w:t>
      </w:r>
      <w:r>
        <w:rPr>
          <w:rStyle w:val="FootnoteAnchor"/>
          <w:rtl w:val="true"/>
        </w:rPr>
        <w:footnoteReference w:id="1146"/>
      </w:r>
      <w:r>
        <w:rPr>
          <w:rFonts w:ascii="Amiri" w:hAnsi="Amiri" w:eastAsia="Amiri" w:cs="Amiri"/>
          <w:color w:val="111111"/>
          <w:sz w:val="28"/>
          <w:sz w:val="28"/>
          <w:szCs w:val="28"/>
          <w:rtl w:val="true"/>
          <w:lang w:bidi="ar-SA"/>
        </w:rPr>
        <w:t>و الحجامة الردية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أبو مسلم هذا شعيب بن إسحاق </w:t>
      </w:r>
      <w:r>
        <w:rPr>
          <w:rStyle w:val="FootnoteAnchor"/>
          <w:rtl w:val="true"/>
        </w:rPr>
        <w:footnoteReference w:id="1147"/>
      </w:r>
      <w:r>
        <w:rPr>
          <w:rFonts w:ascii="Amiri" w:hAnsi="Amiri" w:eastAsia="Amiri" w:cs="Amiri"/>
          <w:color w:val="111111"/>
          <w:sz w:val="28"/>
          <w:sz w:val="28"/>
          <w:szCs w:val="28"/>
          <w:rtl w:val="true"/>
          <w:lang w:bidi="ar-SA"/>
        </w:rPr>
        <w:t>فألقى عليه مسألة، فأجابه شعيب بقول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كذا يقول أصحابنا، فلمّا أن فرغ من حجامته قال له شعيب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من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الحجامون</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4682214_73709187"/>
      <w:bookmarkStart w:id="585" w:name="_Toc238"/>
      <w:bookmarkEnd w:id="584"/>
      <w:r>
        <w:rPr/>
        <w:t>8837</w:t>
      </w:r>
      <w:r>
        <w:rPr>
          <w:rtl w:val="true"/>
        </w:rPr>
        <w:t xml:space="preserve"> - </w:t>
      </w:r>
      <w:r>
        <w:rPr>
          <w:rtl w:val="true"/>
        </w:rPr>
        <w:t>أبو مسلم النطعي</w:t>
      </w:r>
      <w:bookmarkEnd w:id="585"/>
    </w:p>
    <w:p>
      <w:pPr>
        <w:pStyle w:val="BookText"/>
        <w:rPr/>
      </w:pPr>
      <w:r>
        <w:rPr>
          <w:rFonts w:ascii="Amiri" w:hAnsi="Amiri" w:eastAsia="Amiri" w:cs="Amiri"/>
          <w:color w:val="111111"/>
          <w:sz w:val="28"/>
          <w:sz w:val="28"/>
          <w:szCs w:val="28"/>
          <w:rtl w:val="true"/>
          <w:lang w:bidi="ar-SA"/>
        </w:rPr>
        <w:t xml:space="preserve">ولي المظالم بدمشق بدلا من القاضي من قبل أحمد بن أبي دؤاد </w:t>
      </w:r>
      <w:r>
        <w:rPr>
          <w:rStyle w:val="FootnoteAnchor"/>
          <w:rtl w:val="true"/>
        </w:rPr>
        <w:footnoteReference w:id="1148"/>
      </w:r>
      <w:r>
        <w:rPr>
          <w:rFonts w:ascii="Amiri" w:hAnsi="Amiri" w:eastAsia="Amiri" w:cs="Amiri"/>
          <w:color w:val="111111"/>
          <w:sz w:val="28"/>
          <w:sz w:val="28"/>
          <w:szCs w:val="28"/>
          <w:rtl w:val="true"/>
          <w:lang w:bidi="ar-SA"/>
        </w:rPr>
        <w:t>قاضي القضاة في خلافة المعتصم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أنا تمام بن محمّد، أنا ابن مروان، نا ابن </w:t>
      </w:r>
      <w:bookmarkStart w:id="586" w:name="pg16740_192469"/>
    </w:p>
    <w:p>
      <w:pPr>
        <w:pStyle w:val="BookText"/>
        <w:rPr/>
      </w:pPr>
      <w:bookmarkEnd w:id="586"/>
      <w:r>
        <w:rPr>
          <w:rFonts w:ascii="Amiri" w:hAnsi="Amiri" w:eastAsia="Amiri" w:cs="Amiri"/>
          <w:color w:val="111111"/>
          <w:sz w:val="28"/>
          <w:sz w:val="28"/>
          <w:szCs w:val="28"/>
          <w:rtl w:val="true"/>
          <w:lang w:bidi="ar-SA"/>
        </w:rPr>
        <w:t>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 يحيى بن أكثم يعني المعتصم عن قضاء القضاة و ولّى أحمد بن أبي دؤاد </w:t>
      </w:r>
      <w:r>
        <w:rPr>
          <w:rStyle w:val="FootnoteAnchor"/>
          <w:rtl w:val="true"/>
        </w:rPr>
        <w:footnoteReference w:id="1149"/>
      </w:r>
      <w:r>
        <w:rPr>
          <w:rFonts w:ascii="Amiri" w:hAnsi="Amiri" w:eastAsia="Amiri" w:cs="Amiri"/>
          <w:color w:val="111111"/>
          <w:sz w:val="28"/>
          <w:sz w:val="28"/>
          <w:szCs w:val="28"/>
          <w:rtl w:val="true"/>
          <w:lang w:bidi="ar-SA"/>
        </w:rPr>
        <w:t>القضاء، فعزل محمّد بن يحيى يعني ابن حمزة عن القضاء و ولّى دمشق صاحب مظالم يعرف بأبي مسلم النطعي، ثم عزله، و ولّى مكانه على المظالم يحيى بن الحسن الطبراني</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4682216_73709187"/>
      <w:bookmarkStart w:id="588" w:name="_Toc239"/>
      <w:bookmarkEnd w:id="587"/>
      <w:r>
        <w:rPr/>
        <w:t>8838</w:t>
      </w:r>
      <w:r>
        <w:rPr>
          <w:rtl w:val="true"/>
        </w:rPr>
        <w:t xml:space="preserve"> - </w:t>
      </w:r>
      <w:r>
        <w:rPr>
          <w:rtl w:val="true"/>
        </w:rPr>
        <w:t>أبو مسهر</w:t>
      </w:r>
      <w:bookmarkEnd w:id="588"/>
    </w:p>
    <w:p>
      <w:pPr>
        <w:pStyle w:val="BookText"/>
        <w:rPr/>
      </w:pPr>
      <w:r>
        <w:rPr>
          <w:rFonts w:ascii="Amiri" w:hAnsi="Amiri" w:eastAsia="Amiri" w:cs="Amiri"/>
          <w:color w:val="111111"/>
          <w:sz w:val="28"/>
          <w:sz w:val="28"/>
          <w:szCs w:val="28"/>
          <w:rtl w:val="true"/>
          <w:lang w:bidi="ar-SA"/>
        </w:rPr>
        <w:t>اسمه عبد الأعلى بن مسهر،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4682218_73709187"/>
      <w:bookmarkStart w:id="590" w:name="_Toc240"/>
      <w:bookmarkEnd w:id="589"/>
      <w:r>
        <w:rPr/>
        <w:t>8839</w:t>
      </w:r>
      <w:r>
        <w:rPr>
          <w:rtl w:val="true"/>
        </w:rPr>
        <w:t xml:space="preserve"> - </w:t>
      </w:r>
      <w:r>
        <w:rPr>
          <w:rtl w:val="true"/>
        </w:rPr>
        <w:t>أبو مسور  الخولاني</w:t>
      </w:r>
      <w:bookmarkEnd w:id="590"/>
    </w:p>
    <w:p>
      <w:pPr>
        <w:pStyle w:val="BookText"/>
        <w:rPr/>
      </w:pPr>
      <w:r>
        <w:rPr>
          <w:rFonts w:eastAsia="IRNazanin" w:cs="IRNazanin"/>
          <w:color w:val="111111"/>
          <w:sz w:val="28"/>
          <w:szCs w:val="28"/>
          <w:lang w:bidi="fa-IR"/>
        </w:rPr>
        <w:t>8839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مسور </w:t>
      </w:r>
      <w:r>
        <w:rPr>
          <w:rStyle w:val="FootnoteAnchor"/>
          <w:rtl w:val="true"/>
        </w:rPr>
        <w:footnoteReference w:id="1150"/>
      </w:r>
      <w:r>
        <w:rPr>
          <w:rFonts w:ascii="Amiri" w:hAnsi="Amiri" w:eastAsia="Amiri" w:cs="Amiri"/>
          <w:color w:val="111111"/>
          <w:sz w:val="28"/>
          <w:sz w:val="28"/>
          <w:szCs w:val="28"/>
          <w:rtl w:val="true"/>
          <w:lang w:bidi="ar-SA"/>
        </w:rPr>
        <w:t>الخولاني</w:t>
      </w:r>
    </w:p>
    <w:p>
      <w:pPr>
        <w:pStyle w:val="BookText"/>
        <w:rPr/>
      </w:pPr>
      <w:r>
        <w:rPr>
          <w:rFonts w:ascii="Amiri" w:hAnsi="Amiri" w:eastAsia="Amiri" w:cs="Amiri"/>
          <w:color w:val="111111"/>
          <w:sz w:val="28"/>
          <w:sz w:val="28"/>
          <w:szCs w:val="28"/>
          <w:rtl w:val="true"/>
          <w:lang w:bidi="ar-SA"/>
        </w:rPr>
        <w:t>شهد خطبة عمر بن الخطاب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و معاذ بن جبل، و 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الزينبي، أنا علي بن المحسن، أنا أبو الحسين بن المظفر، أنا أبو محمّد بكر بن أحمد، نا أحمد بن محمّد بن عيسى قال في تسمية أصحاب أبي عبيدة بن الجراح و معاذ بن جبل و الذين حضروا خطبة عمر بالجابية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 قدم الجابية سنة ست عشرة فيما ذكر الوليد بن مسلم، عن عثمان بن حصن، عن يزيد بن عبيدة بن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مسور الخولاني</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4682220_73709187"/>
      <w:bookmarkStart w:id="592" w:name="_Toc241"/>
      <w:bookmarkEnd w:id="591"/>
      <w:r>
        <w:rPr/>
        <w:t>8840</w:t>
      </w:r>
      <w:r>
        <w:rPr>
          <w:rtl w:val="true"/>
        </w:rPr>
        <w:t xml:space="preserve"> - </w:t>
      </w:r>
      <w:r>
        <w:rPr>
          <w:rtl w:val="true"/>
        </w:rPr>
        <w:t>أبو مشجعة بن ربعي  الجهني</w:t>
      </w:r>
      <w:bookmarkEnd w:id="592"/>
    </w:p>
    <w:p>
      <w:pPr>
        <w:pStyle w:val="BookText"/>
        <w:rPr/>
      </w:pPr>
      <w:r>
        <w:rPr>
          <w:rFonts w:eastAsia="Amiri" w:cs="Amiri" w:ascii="Amiri" w:hAnsi="Amiri"/>
          <w:color w:val="111111"/>
          <w:sz w:val="28"/>
          <w:szCs w:val="28"/>
          <w:lang w:bidi="ar-SA"/>
        </w:rPr>
        <w:t>8840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مشجعة </w:t>
      </w:r>
      <w:r>
        <w:rPr>
          <w:rStyle w:val="FootnoteAnchor"/>
          <w:rtl w:val="true"/>
        </w:rPr>
        <w:footnoteReference w:id="1151"/>
      </w:r>
      <w:r>
        <w:rPr>
          <w:rFonts w:ascii="Amiri" w:hAnsi="Amiri" w:eastAsia="Amiri" w:cs="Amiri"/>
          <w:color w:val="111111"/>
          <w:sz w:val="28"/>
          <w:sz w:val="28"/>
          <w:szCs w:val="28"/>
          <w:rtl w:val="true"/>
          <w:lang w:bidi="ar-SA"/>
        </w:rPr>
        <w:t xml:space="preserve">بن ربعي </w:t>
      </w:r>
      <w:r>
        <w:rPr>
          <w:rStyle w:val="FootnoteAnchor"/>
          <w:rtl w:val="true"/>
        </w:rPr>
        <w:footnoteReference w:id="1152"/>
      </w:r>
      <w:r>
        <w:rPr>
          <w:rFonts w:ascii="Amiri" w:hAnsi="Amiri" w:eastAsia="Amiri" w:cs="Amiri"/>
          <w:color w:val="111111"/>
          <w:sz w:val="28"/>
          <w:sz w:val="28"/>
          <w:szCs w:val="28"/>
          <w:rtl w:val="true"/>
          <w:lang w:bidi="ar-SA"/>
        </w:rPr>
        <w:t xml:space="preserve">الجهني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عمّ‌ مسلمة بن عبد اللّه،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الخطاب، و عثمان بن عفان، و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مسلمة بن عبد اللّه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خطبة عمر بالجابية، و رواها عنه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و عبد الرّحمن بن عثمان بن القاسم و عقيل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الواحد بن أبي الحديد،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بن معروف، أنا أبو زرعة، نا يحيى بن صالح، نا سليمان بن عطاء، نا مسلمة بن عبد اللّه الجهني،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عدنا مع عثمان بن عفان مريضا،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خاض في رحمة اللّه، فإذا جلس عند مريض غمرته الرحمة،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شيء تقوله أم شيء سمعته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سمعته من رسول اللّه صلى اللّه عليه و سلّم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علي بن الحسين، و أبو بكر محمّد بن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محمّد بن أحمد بن</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إملاء، نا عبد الرّحمن بن داود، نا محمّد بن يزيد بن عبد الوارث، ثنا يحيى بن صالح، نا سليمان بن عطاء، نا مسلمة بن عبد اللّه الجهني، عن عمه أبي مشجعة،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دعي رسول اللّه صلى اللّه عليه و سلّم إلى لحم إلاّ أجاب، و لا أهدي له إلا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الصواب أبو مسلمة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w:t>
      </w:r>
      <w:r>
        <w:rPr>
          <w:rStyle w:val="FootnoteAnchor"/>
          <w:rtl w:val="true"/>
        </w:rPr>
        <w:footnoteReference w:id="1157"/>
      </w:r>
      <w:r>
        <w:rPr>
          <w:rFonts w:ascii="Amiri" w:hAnsi="Amiri" w:eastAsia="Amiri" w:cs="Amiri"/>
          <w:color w:val="111111"/>
          <w:sz w:val="28"/>
          <w:sz w:val="28"/>
          <w:szCs w:val="28"/>
          <w:rtl w:val="true"/>
          <w:lang w:bidi="ar-SA"/>
        </w:rPr>
        <w:t xml:space="preserve">،أنا أبو نصر بن قتادة، أنا أبو عمرو </w:t>
      </w:r>
      <w:r>
        <w:rPr>
          <w:rStyle w:val="FootnoteAnchor"/>
          <w:rtl w:val="true"/>
        </w:rPr>
        <w:footnoteReference w:id="1158"/>
      </w:r>
      <w:r>
        <w:rPr>
          <w:rFonts w:ascii="Amiri" w:hAnsi="Amiri" w:eastAsia="Amiri" w:cs="Amiri"/>
          <w:color w:val="111111"/>
          <w:sz w:val="28"/>
          <w:sz w:val="28"/>
          <w:szCs w:val="28"/>
          <w:rtl w:val="true"/>
          <w:lang w:bidi="ar-SA"/>
        </w:rPr>
        <w:t xml:space="preserve">بن مطر، أنا جعفر بن محمّد بن الحسن بن المستفاض الفريابي، حدّثني أبو وهب الوليد بن عبد الملك بن عبد اللّه بن مسرح الحراني، نا سليمان بن عطاء القرشي الحراني </w:t>
      </w:r>
      <w:r>
        <w:rPr>
          <w:rStyle w:val="FootnoteAnchor"/>
          <w:rtl w:val="true"/>
        </w:rPr>
        <w:footnoteReference w:id="1159"/>
      </w:r>
      <w:r>
        <w:rPr>
          <w:rFonts w:ascii="Amiri" w:hAnsi="Amiri" w:eastAsia="Amiri" w:cs="Amiri"/>
          <w:color w:val="111111"/>
          <w:sz w:val="28"/>
          <w:sz w:val="28"/>
          <w:szCs w:val="28"/>
          <w:rtl w:val="true"/>
          <w:lang w:bidi="ar-SA"/>
        </w:rPr>
        <w:t xml:space="preserve">،عن مسلمة بن عبد اللّه الجهني،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أبي مشجعة عن ابن زمل الجهني قال</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صلّى الصبح قال و هو ثاني </w:t>
      </w:r>
      <w:r>
        <w:rPr>
          <w:rStyle w:val="FootnoteAnchor"/>
          <w:rtl w:val="true"/>
        </w:rPr>
        <w:footnoteReference w:id="1161"/>
      </w:r>
      <w:r>
        <w:rPr>
          <w:rFonts w:ascii="IRNazanin" w:hAnsi="IRNazanin" w:eastAsia="IRNazanin"/>
          <w:color w:val="111111"/>
          <w:sz w:val="28"/>
          <w:sz w:val="28"/>
          <w:szCs w:val="28"/>
          <w:rtl w:val="true"/>
          <w:lang w:bidi="fa-IR"/>
        </w:rPr>
        <w:t xml:space="preserve">رجله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 و أستغفر اللّه إنّ‌ اللّه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ثم يقول سبعين، بسبع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فيمن كانت ذنوبه في يوم واحد أكثر من سبع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ذلك مرتين، ثم يستقبل الناس بوجهه و كان تعجبه الرؤيا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رأى أحد منكم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تلقاه، و شرّ توقاه، و خير لنا، و شر على أعدائنا، و الحمد للّه رب العالمين، اقصص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جميع الناس على طريق رحب سهل لاحب و الناس على الجادة منطلقين، فبينا هم كذلك إذ أشفى ذلك الطريق على مرج لم تر عيني مثله يرف رفيفا يقطر ماؤه فيه من أنواع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فكأني بالرعلة الأولى حين أشفوا على المرج كبروا ثم أكبوا رواحلهم في الطريق، فلم يظلموه يمينا و لا 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انظر إليهم منطلقين ثم جاءت الرعلة الثانية و هم أكثر منهم أضعافا فلما أشفوا على المرج كبروا ثم أكبوا رواحلهم في الطريق، فمنهم المرتع و فيهم الآخذ الضغث و مضوا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عظم الناس فلمّا أشفوا على المرج كبروا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خير </w:t>
      </w:r>
      <w:r>
        <w:rPr>
          <w:rStyle w:val="FootnoteAnchor"/>
          <w:rtl w:val="true"/>
        </w:rPr>
        <w:footnoteReference w:id="1164"/>
      </w:r>
      <w:r>
        <w:rPr>
          <w:rFonts w:ascii="Amiri" w:hAnsi="Amiri" w:eastAsia="Amiri" w:cs="Amiri"/>
          <w:color w:val="111111"/>
          <w:sz w:val="28"/>
          <w:sz w:val="28"/>
          <w:szCs w:val="28"/>
          <w:rtl w:val="true"/>
          <w:lang w:bidi="ar-SA"/>
        </w:rPr>
        <w:t xml:space="preserve">المنزل كأني انظر إليهم يميلون يمينا و شمالا، فلمّا رأيت ذلك لزمت الطريق حتى أتى أقصى المرج، فإذا أنا بك يا رسول اللّه على منبر فيه سبع درجات و أنت في أعلاها درجة و إذا عن يمينك رجل آدم شعث </w:t>
      </w:r>
      <w:r>
        <w:rPr>
          <w:rStyle w:val="FootnoteAnchor"/>
          <w:rtl w:val="true"/>
        </w:rPr>
        <w:footnoteReference w:id="1165"/>
      </w:r>
      <w:r>
        <w:rPr>
          <w:rFonts w:ascii="Amiri" w:hAnsi="Amiri" w:eastAsia="Amiri" w:cs="Amiri"/>
          <w:color w:val="111111"/>
          <w:sz w:val="28"/>
          <w:sz w:val="28"/>
          <w:szCs w:val="28"/>
          <w:rtl w:val="true"/>
          <w:lang w:bidi="ar-SA"/>
        </w:rPr>
        <w:t xml:space="preserve">أقنى، إذا هو تكلم يسمو فيفرع الرجال طولا، و إذا عن يسارك رجل ربعة تارّ </w:t>
      </w:r>
      <w:r>
        <w:rPr>
          <w:rStyle w:val="FootnoteAnchor"/>
          <w:rtl w:val="true"/>
        </w:rPr>
        <w:footnoteReference w:id="1166"/>
      </w:r>
      <w:r>
        <w:rPr>
          <w:rFonts w:ascii="Amiri" w:hAnsi="Amiri" w:eastAsia="Amiri" w:cs="Amiri"/>
          <w:color w:val="111111"/>
          <w:sz w:val="28"/>
          <w:sz w:val="28"/>
          <w:szCs w:val="28"/>
          <w:rtl w:val="true"/>
          <w:lang w:bidi="ar-SA"/>
        </w:rPr>
        <w:t xml:space="preserve">أحمر كثير خيلان الوجه، كأنما حمم شعره بالماء إذا هو تكلم أصغيتم له إكراما له و إذا أمامكم رجل شيخ أشبه الناس بك خلقا و وجها كلكم تؤمونه تريدونه و إذا أمام ذلك ناقة عجفاء شارف، فإذا أنت يا رسول اللّه كأنك تبعتها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فانتقع لون رسول اللّه صلى اللّه عليه و سلّم ساعة، ثم سري عنه،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رأيت من الطريق السهل الرحب اللاحب فذاك ما حملتكم عليه من الهدى، و أنتم عليه، و أما المرج الذي رأيت فالدنيا و غضارة عيشها مضيت أنا و أصحابي لم نتعلق منها و لم تتعلق منا، </w:t>
      </w:r>
    </w:p>
    <w:p>
      <w:pPr>
        <w:pStyle w:val="BookText"/>
        <w:rPr/>
      </w:pPr>
      <w:r>
        <w:rPr>
          <w:rFonts w:ascii="Amiri" w:hAnsi="Amiri" w:eastAsia="Amiri" w:cs="Amiri"/>
          <w:color w:val="111111"/>
          <w:sz w:val="28"/>
          <w:sz w:val="28"/>
          <w:szCs w:val="28"/>
          <w:rtl w:val="true"/>
          <w:lang w:bidi="ar-SA"/>
        </w:rPr>
        <w:t xml:space="preserve">و لم نردها و لم تردنا، ثم جاءت الرعلة الثانية من بعدنا و هم أكبر منا أضعافا فمنهم المرتع و منهم الآخذ الضغث، و نجوا </w:t>
      </w:r>
      <w:r>
        <w:rPr>
          <w:rStyle w:val="FootnoteAnchor"/>
          <w:rtl w:val="true"/>
        </w:rPr>
        <w:footnoteReference w:id="1168"/>
      </w:r>
      <w:r>
        <w:rPr>
          <w:rFonts w:ascii="Amiri" w:hAnsi="Amiri" w:eastAsia="Amiri" w:cs="Amiri"/>
          <w:color w:val="111111"/>
          <w:sz w:val="28"/>
          <w:sz w:val="28"/>
          <w:szCs w:val="28"/>
          <w:rtl w:val="true"/>
          <w:lang w:bidi="ar-SA"/>
        </w:rPr>
        <w:t>على ذلك ثم جاء معظم الناس، فمالوا في المرج يمينا و شمالا 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أنت فمضيت على طريقة صالحة فلن تزل عليها حتى تلقاني، و أما المنبر الذي رأيت فيه سبع درجات و أنا في أعلاها درجة فالدنيا سبعة آلاف سنة أنا في آخرها ألفا، و أما الرجل الذي رأيت على يميني الآدم الشثل </w:t>
      </w:r>
      <w:r>
        <w:rPr>
          <w:rStyle w:val="FootnoteAnchor"/>
          <w:rtl w:val="true"/>
        </w:rPr>
        <w:footnoteReference w:id="1169"/>
      </w:r>
      <w:r>
        <w:rPr>
          <w:rFonts w:ascii="Amiri" w:hAnsi="Amiri" w:eastAsia="Amiri" w:cs="Amiri"/>
          <w:color w:val="111111"/>
          <w:sz w:val="28"/>
          <w:sz w:val="28"/>
          <w:szCs w:val="28"/>
          <w:rtl w:val="true"/>
          <w:lang w:bidi="ar-SA"/>
        </w:rPr>
        <w:t>فذلك موسى عليه السّلام إذا تكلم يعلو الرجال بفضل كلام اللّه إياه، و الذي رأيت عن يساري التار الربعة الكثير خيلان الوجه كأنما حمم شعره بالماء فذاك عيسى بن مريم نكرمه لإكرام اللّه إياه، و أما الشيخ الذي رأيت أشبه الناس بي خلقا و وجها فذلك أبونا إبراهيم كلنا نؤمه و نقتدي به، و أما الناقة التي رأيت و رأيتني أبعثها فهي الساعة علينا تقوم لا نبي بعدي، و لا أمة بعد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سأل رسول اللّه صلى اللّه عليه و سلّم عن رؤيا بعد هذا إلاّ أن يجيء الرجل فيحدثه بها متبرعا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عبد القادر بن محمّد، أنبأ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المعمر الأنصاري، أنا المبارك بن عبد الجبار، أنبأ علي بن عمر بن الحسن، و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حيويه، أنبأ عبيد اللّه بن عبد الرّحمن بن محمّد قال أبو محمّد عبد اللّه بن مسلم 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رحب، فالرحب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رحبت بلادك أي اتسعت، و منه يقال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 في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أتيت رحبا أي سعة، و قولهم أهلا أي أنت أهلا لا غربا فأنس و لا تستوحش، و سهلا أي أتيت سهلا لا حربا، و هو في مذهب الدعاء كما تقول لقيت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المنقاد الذي لا ينقطع قال امرؤ القيس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لاحب لا يهتدي بمناره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سافه </w:t>
      </w:r>
      <w:r>
        <w:rPr>
          <w:rStyle w:val="FootnoteAnchor"/>
          <w:rtl w:val="true"/>
        </w:rPr>
        <w:footnoteReference w:id="1171"/>
      </w:r>
      <w:r>
        <w:rPr>
          <w:rFonts w:ascii="Amiri" w:hAnsi="Amiri" w:eastAsia="Amiri" w:cs="Amiri"/>
          <w:color w:val="111111"/>
          <w:sz w:val="28"/>
          <w:sz w:val="28"/>
          <w:szCs w:val="28"/>
          <w:rtl w:val="true"/>
          <w:lang w:bidi="ar-SA"/>
        </w:rPr>
        <w:t xml:space="preserve">العود النّباطي </w:t>
      </w:r>
      <w:r>
        <w:rPr>
          <w:rStyle w:val="FootnoteAnchor"/>
          <w:rtl w:val="true"/>
        </w:rPr>
        <w:footnoteReference w:id="1172"/>
      </w:r>
      <w:r>
        <w:rPr>
          <w:rFonts w:ascii="IRNazanin" w:hAnsi="IRNazanin" w:eastAsia="IRNazanin"/>
          <w:color w:val="111111"/>
          <w:sz w:val="28"/>
          <w:sz w:val="28"/>
          <w:szCs w:val="28"/>
          <w:rtl w:val="true"/>
          <w:lang w:bidi="fa-IR"/>
        </w:rPr>
        <w:t xml:space="preserve">جرجرا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بمناره أي ليس له ثمّ‌ منار يهتدي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 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المسنّ‌، و جرجر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و إنما يرغو لمعرفته بطوله، و هذا مثل قول لبيد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ترزم الشارف من عرفانه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لاح بنجد و احتفل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 رفيفا؛ يقال ذلك للشيء إذا كثر </w:t>
      </w:r>
      <w:r>
        <w:rPr>
          <w:rStyle w:val="FootnoteAnchor"/>
          <w:rtl w:val="true"/>
        </w:rPr>
        <w:footnoteReference w:id="1176"/>
      </w:r>
      <w:r>
        <w:rPr>
          <w:rFonts w:ascii="Amiri" w:hAnsi="Amiri" w:eastAsia="Amiri" w:cs="Amiri"/>
          <w:color w:val="111111"/>
          <w:sz w:val="28"/>
          <w:sz w:val="28"/>
          <w:szCs w:val="28"/>
          <w:rtl w:val="true"/>
          <w:lang w:bidi="ar-SA"/>
        </w:rPr>
        <w:t>ماؤه من النعمة و الغضاضة حتى يكاد يهتز، قال بعض الرجاز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غيث ترف بقله</w:t>
      </w:r>
    </w:p>
    <w:p>
      <w:pPr>
        <w:pStyle w:val="BookText"/>
        <w:rPr/>
      </w:pPr>
      <w:r>
        <w:rPr>
          <w:rFonts w:ascii="Amiri" w:hAnsi="Amiri" w:eastAsia="Amiri" w:cs="Amiri"/>
          <w:color w:val="111111"/>
          <w:sz w:val="28"/>
          <w:sz w:val="28"/>
          <w:szCs w:val="28"/>
          <w:rtl w:val="true"/>
          <w:lang w:bidi="ar-SA"/>
        </w:rPr>
        <w:t>حدّثني السجستاني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العمري عن الأعين العبري و كان من أهل البصرة، أن نوفل بن أبي عقرب الكناني حدّثني‌؟؟؟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أحسبه أبا نوفل بن أبي عقرب بن 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Style w:val="FootnoteAnchor"/>
          <w:rtl w:val="true"/>
        </w:rPr>
        <w:footnoteReference w:id="1179"/>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Style w:val="FootnoteAnchor"/>
          <w:rtl w:val="true"/>
        </w:rPr>
        <w:footnoteReference w:id="1180"/>
      </w:r>
      <w:r>
        <w:rPr>
          <w:rFonts w:ascii="Amiri" w:hAnsi="Amiri" w:eastAsia="Amiri" w:cs="Amiri"/>
          <w:color w:val="111111"/>
          <w:sz w:val="28"/>
          <w:sz w:val="28"/>
          <w:szCs w:val="28"/>
          <w:rtl w:val="true"/>
          <w:lang w:bidi="ar-SA"/>
        </w:rPr>
        <w:t>حتى لم يبق له حالا،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لساني و طعامي و خشيت أن يطول العمر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فخرج يزف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عاد من أحسن أهل البصرة</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و فيه لغة أخرى ورف يرف وريفا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الرمة يصف زماما</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و أحوى كأيم الضال أطرق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تحت فينان من الظل وارف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و 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شبه الزمام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بالرعلة، يقال للقطعة من الفرسان رعلة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لجماعة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أشفوا على المرج يريد أشرفوا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أشفى إلاّ على الشر، و كذلك هو على شفى حدى أكثر ما يستعمل في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أكبوا رواحلهم، هكذا يحدث و إنما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كبوا رواحلهم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كببت الإناء إذا قلبته، و كبه اللّه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فَكُبَّتْ‌ وُجُوهُهُمْ‌ فِي النّٰارِ </w:t>
      </w:r>
      <w:r>
        <w:rPr>
          <w:rStyle w:val="FootnoteAnchor"/>
          <w:rtl w:val="true"/>
        </w:rPr>
        <w:footnoteReference w:id="1185"/>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كببت الرجل على وجهه و أكببته أنا على عملي لا</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يَمْشِي مُكِبًّا عَلىٰ‌ وَجْهِهِ‌ </w:t>
      </w:r>
      <w:r>
        <w:rPr>
          <w:rStyle w:val="FootnoteAnchor"/>
          <w:rtl w:val="true"/>
        </w:rPr>
        <w:footnoteReference w:id="1187"/>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كبوا رواحلهم أي الزموها الطريق كما نكب رجلا على العمل فيكب،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كببت الجزور إذا عقرته </w:t>
      </w:r>
      <w:r>
        <w:rPr>
          <w:rStyle w:val="FootnoteAnchor"/>
          <w:rtl w:val="true"/>
        </w:rPr>
        <w:footnoteReference w:id="1188"/>
      </w:r>
      <w:r>
        <w:rPr>
          <w:rFonts w:ascii="IRNazanin" w:hAnsi="IRNazanin" w:eastAsia="IRNazanin"/>
          <w:color w:val="111111"/>
          <w:sz w:val="28"/>
          <w:sz w:val="28"/>
          <w:szCs w:val="28"/>
          <w:rtl w:val="true"/>
          <w:lang w:bidi="fa-IR"/>
        </w:rPr>
        <w:t>فقال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يكبون العشار لمن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تسكت الماء به الوليد</w:t>
      </w:r>
    </w:p>
    <w:p>
      <w:pPr>
        <w:pStyle w:val="BookText"/>
        <w:rPr/>
      </w:pPr>
      <w:r>
        <w:rPr>
          <w:rFonts w:ascii="Amiri" w:hAnsi="Amiri" w:eastAsia="Amiri" w:cs="Amiri"/>
          <w:color w:val="111111"/>
          <w:sz w:val="28"/>
          <w:sz w:val="28"/>
          <w:szCs w:val="28"/>
          <w:rtl w:val="true"/>
          <w:lang w:bidi="ar-SA"/>
        </w:rPr>
        <w:t>يريدون أنهم يعقرون الإبل لمن أتاهم في حدث الزمان، إذا لم يكن في مائه من الإبل ما يعلل به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المرتع،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رتعت الإبل إذا رعت، و أرتع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خلّى الركاب ترعى، و منه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يَرْتَعْ‌ وَ يَلْعَبْ‌ </w:t>
      </w:r>
      <w:r>
        <w:rPr>
          <w:rStyle w:val="FootnoteAnchor"/>
          <w:rtl w:val="true"/>
        </w:rPr>
        <w:footnoteReference w:id="1189"/>
      </w:r>
      <w:r>
        <w:rPr>
          <w:rFonts w:ascii="Amiri" w:hAnsi="Amiri" w:eastAsia="Amiri" w:cs="Amiri"/>
          <w:color w:val="111111"/>
          <w:sz w:val="28"/>
          <w:sz w:val="28"/>
          <w:szCs w:val="28"/>
          <w:rtl w:val="true"/>
          <w:lang w:bidi="ar-SA"/>
        </w:rPr>
        <w:t>و المدنيون يقرءونه يَرْتَعْ‌ بكسر العين، كأنه مفتعل من رعيت أي يحفظ‍‌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الآخذ 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الحزمة تجمعها من الخلاء و من العيدان، 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بِيَدِكَ‌ ضِغْثاً فَاضْرِبْ‌ بِهِ‌ وَ لاٰ تَحْنَثْ‌ </w:t>
      </w:r>
      <w:r>
        <w:rPr>
          <w:rStyle w:val="FootnoteAnchor"/>
          <w:rtl w:val="true"/>
        </w:rPr>
        <w:footnoteReference w:id="1190"/>
      </w:r>
      <w:r>
        <w:rPr>
          <w:rFonts w:ascii="Amiri" w:hAnsi="Amiri" w:eastAsia="Amiri" w:cs="Amiri"/>
          <w:color w:val="111111"/>
          <w:sz w:val="28"/>
          <w:sz w:val="28"/>
          <w:szCs w:val="28"/>
          <w:rtl w:val="true"/>
          <w:lang w:bidi="ar-SA"/>
        </w:rPr>
        <w:t>و أراد أن الفرقة الثانية نالت من الدنيا و أن الأولى لم تنل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لزموا الطريق فلم يظلموه، أي يعدلوا عنه، و أصل الظلم وضع الشيء غير موضعه،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أشبه أباه فما ظلم، أي ما وضع الشبه غير موضعه، و منه ظلم السقاء و هو أن يشربه قبل أن يدرك،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قائلة ظلمت لكم سقائي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يخفى على العكد الظليم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العكد جمع عكدة و هي أصل اللسان، و الظليم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فعيل بمعنى مفعول،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مذاقه ما شرب من اللبن قبل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المنزل، يريد أنهم ركنوا إلى ما في المرج من الرعي و أوطنوه، و تخلفوا عن الفرقتين المتقدمتين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يريد أنه يعلو برأسه و يديه إذا تكلم،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شام بنفسه و هو يسمو إلى العالي أي يتطاول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يفرع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يطولهم،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فرعت القوم أفرعهم فرعا، و منه سميت المرأة فارعة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ربعة 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 الممتلئ العظيم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يترّ ترارة،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نصبح بالغداة أترّ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نمسي بالعشي طلنفحينا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الطلنفح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الجوف،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الكال المعيي، و الناقة الشارف هي المسنة من النوق،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شارف، و كذلك الناب من النوق و هي المسنة، و يقال للذكر 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فانتقع لون رسول اللّه صلى اللّه عليه و سلّم أي تغيّر،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انتقع لونه و امتقع فاهتقع و ابتقع كل هذا إذا تغير من حزن أو فزع، و اللغة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سرّي عنه أي كشف ذلك عنه، و أحسبه مأخوذا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 النوبة عنه أي نزعته، فأنا أسروه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Style w:val="FootnoteAnchor"/>
          <w:rtl w:val="true"/>
        </w:rPr>
        <w:footnoteReference w:id="1193"/>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إذنا و مناولة، و قرأ علي إسناده، أنا محمّد ابن الحسين، أنا المعافى بن زكريا القاضي </w:t>
      </w:r>
      <w:r>
        <w:rPr>
          <w:rStyle w:val="FootnoteAnchor"/>
          <w:rtl w:val="true"/>
        </w:rPr>
        <w:footnoteReference w:id="1194"/>
      </w:r>
      <w:r>
        <w:rPr>
          <w:rFonts w:ascii="Amiri" w:hAnsi="Amiri" w:eastAsia="Amiri" w:cs="Amiri"/>
          <w:color w:val="111111"/>
          <w:sz w:val="28"/>
          <w:sz w:val="28"/>
          <w:szCs w:val="28"/>
          <w:rtl w:val="true"/>
          <w:lang w:bidi="ar-SA"/>
        </w:rPr>
        <w:t>،نا محمّد بن أحمد بن إبراهيم بن الحارث أبو النضر العقيلي، نا أبو إسحاق طلحة بن عبد اللّه بن محمّد الطلحي النديم، ثنا أبو بكر أحمد ابن معاوية بن بكر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اللّه محمّد بن سليمان بن عطاء بن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سليمان بن عطاء، عن مسلمة بن عبد اللّه الجهني عن عمه أبي مشجعة بن 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عمر بن الخطاب الجابية لفرض الخراج، و ذلك بعد وقعة اليرموك،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فشهدته </w:t>
      </w:r>
      <w:r>
        <w:rPr>
          <w:rStyle w:val="FootnoteAnchor"/>
          <w:rtl w:val="true"/>
        </w:rPr>
        <w:footnoteReference w:id="1195"/>
      </w:r>
      <w:r>
        <w:rPr>
          <w:rFonts w:ascii="Amiri" w:hAnsi="Amiri" w:eastAsia="Amiri" w:cs="Amiri"/>
          <w:color w:val="111111"/>
          <w:sz w:val="28"/>
          <w:sz w:val="28"/>
          <w:szCs w:val="28"/>
          <w:rtl w:val="true"/>
          <w:lang w:bidi="ar-SA"/>
        </w:rPr>
        <w:t>دعا بكرسي من كراسي الكنيسة فقام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سلّم قام فينا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الناس</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إن خياركم أصحابي، ثم الذين يلونهم ألا ثم الذين يلونهم، ألا ثم يظهر الكذب و يكثر الحلف حتى يحلف الرجل و إن لم يستحلف، و يشهد و إن لم يستشهد، ألا فمن أراد بحبوحة الجنة فعليه بالجماعة، يد ربّكم على الجماعة، ألا و إن الشيطان ذئب بني آدم، فهو مع الواحد و هو من الاثنين أبعد، ألا لا يخلونّ‌ رجل بامرأة لا تحلّ‌ له إلاّ كان الشيطان ثالثهما، ألا و من ساءته سيئاته و سرته حسناته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فيكم بقدر ما قام به النبي صلى اللّه عليه و سلّم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ارتحل حتى نزل أذرعات </w:t>
      </w:r>
      <w:r>
        <w:rPr>
          <w:rStyle w:val="FootnoteAnchor"/>
          <w:rtl w:val="true"/>
        </w:rPr>
        <w:footnoteReference w:id="1197"/>
      </w:r>
      <w:r>
        <w:rPr>
          <w:rFonts w:ascii="Amiri" w:hAnsi="Amiri" w:eastAsia="Amiri" w:cs="Amiri"/>
          <w:color w:val="111111"/>
          <w:sz w:val="28"/>
          <w:sz w:val="28"/>
          <w:szCs w:val="28"/>
          <w:rtl w:val="true"/>
          <w:lang w:bidi="ar-SA"/>
        </w:rPr>
        <w:t>و قد ولّى على الشام يزيد بن أبي سفيان، فدعا بغدائه، فلما فرغ من الثريد، وضعت بين يديه قصعة أخرى، فصاح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فأرسل يزيد إلى معاوية و كان صاحب أمره،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أنكرت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توضع بين يدي قصعة ثم ترفع و توضع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هبطت أرضا كثيرة الأطعمة فخفت عليك و خامتها، فأشر إلى أيّها شئت حتى ألزمكه، فأشار إلى الثريد، فقال قسطنطين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ما خرجت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غدائه قام قسطنطين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أبا عبيدة قد فرض عليّ‌ الخراج، فاكتب لي به، فأنكر عمر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فرض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عليّ‌ أربعة دراهم و عباءة على كل جلجلة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الجماجم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لكني كنت صالحته على ما ذكر ليستمتع به المسلمون في شتائهم هذا، ثم تقدم أنت فتكون الذي يفرض عليهم الخراج، فقال له عمر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عبيدة أصدق عندنا منك، فقال 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عبيدة، و كذبت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فويحك ما أردت بمقالتك‌؟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أخدعك، و لكن افرض عليّ‌ يا أمير المؤمنين، أنت علينا </w:t>
      </w:r>
      <w:r>
        <w:rPr>
          <w:rStyle w:val="FootnoteAnchor"/>
          <w:rtl w:val="true"/>
        </w:rPr>
        <w:footnoteReference w:id="1198"/>
      </w:r>
      <w:r>
        <w:rPr>
          <w:rFonts w:ascii="IRNazanin" w:hAnsi="IRNazanin" w:eastAsia="IRNazanin"/>
          <w:color w:val="111111"/>
          <w:sz w:val="28"/>
          <w:sz w:val="28"/>
          <w:szCs w:val="28"/>
          <w:rtl w:val="true"/>
          <w:lang w:bidi="fa-IR"/>
        </w:rPr>
        <w:t>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فجاثاه الفتى </w:t>
      </w:r>
      <w:r>
        <w:rPr>
          <w:rStyle w:val="FootnoteAnchor"/>
          <w:rtl w:val="true"/>
        </w:rPr>
        <w:footnoteReference w:id="1199"/>
      </w:r>
      <w:r>
        <w:rPr>
          <w:rFonts w:ascii="Amiri" w:hAnsi="Amiri" w:eastAsia="Amiri" w:cs="Amiri"/>
          <w:color w:val="111111"/>
          <w:sz w:val="28"/>
          <w:sz w:val="28"/>
          <w:szCs w:val="28"/>
          <w:rtl w:val="true"/>
          <w:lang w:bidi="ar-SA"/>
        </w:rPr>
        <w:t xml:space="preserve">مجاثاة الخصم عامّة النهار، ففرض على الغني ثمانية و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،و على الوسط‍‌ أربعة و عشرين، و على المفلس المدقع اثني عشر، و شرط‍‌ عليهم عمر أن يشاطرهم منازلهم و ينزل فيها المسلمون، و على أن لا يضربوا بناقوس، و لا يرفعوا </w:t>
      </w:r>
    </w:p>
    <w:p>
      <w:pPr>
        <w:pStyle w:val="BookText"/>
        <w:rPr/>
      </w:pPr>
      <w:r>
        <w:rPr>
          <w:rFonts w:ascii="Amiri" w:hAnsi="Amiri" w:eastAsia="Amiri" w:cs="Amiri"/>
          <w:color w:val="111111"/>
          <w:sz w:val="28"/>
          <w:sz w:val="28"/>
          <w:szCs w:val="28"/>
          <w:rtl w:val="true"/>
          <w:lang w:bidi="ar-SA"/>
        </w:rPr>
        <w:t>صليبا إلاّ في جوف كنيسة، و على أن لا يحدثوا إلاّ ما في أيديهم، و على أن لا يقروا خنزيرا بين أظهر المسلمين، و على أن يقروا ضيفهم يوما و ليلة، و على أن يحملوا راجلهم من رستاق إلى رستاق، و على أن يناصحوهم و لا يغشوهم، و على أن لا يمالئوا عليهم عدوا، فمن وفى لنا وفينا له، و منعناه مما نمنع منه نساءنا و أبناءنا، و من انتهك شيئا من ذلك استحللنا بذلك سفك دمه، و سباء أهله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اكتب لي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ذكر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أستثني عليك معرة الجيش </w:t>
      </w:r>
      <w:r>
        <w:rPr>
          <w:rStyle w:val="FootnoteAnchor"/>
          <w:rtl w:val="true"/>
        </w:rPr>
        <w:footnoteReference w:id="1201"/>
      </w:r>
      <w:r>
        <w:rPr>
          <w:rFonts w:ascii="Amiri" w:hAnsi="Amiri" w:eastAsia="Amiri" w:cs="Amiri"/>
          <w:color w:val="111111"/>
          <w:sz w:val="28"/>
          <w:sz w:val="28"/>
          <w:szCs w:val="28"/>
          <w:rtl w:val="true"/>
          <w:lang w:bidi="ar-SA"/>
        </w:rPr>
        <w:t>فقال له النبطي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ثنياك، و قبّح اللّه من أقالك، فلمّا فرغ قال له 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قم في الناس فأعلمهم كتابك لي ليتناهوا عن ظلمنا و الفساد علينا، فقام عمر فخطب خطبة رسول اللّه صلى اللّه عليه و سلّم، فلمّا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يهده اللّه فلا مضل له، و من يضلل فلا هادي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يضلّ‌ أحدا،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شيئا تكلم به، فعاد عمر في الخطبة، ثم أعاد النبطي المقالة،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ما يقول،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يضلّ‌ أحدا،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لئن عدت لأضربنّ‌ الذي فيه عيناك، و مضى عمر في خطبته، فلما فرغ قام قسطنطين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 إليك حاجة، فاقضها لي، فإنّ‌ لي عليك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حقّك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 من أقرّ لك بالصغار،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إن كان لك فيها منفعة،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تغدى عندي أنت و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ذلك </w:t>
      </w:r>
      <w:r>
        <w:rPr>
          <w:rStyle w:val="FootnoteAnchor"/>
          <w:rtl w:val="true"/>
        </w:rPr>
        <w:footnoteReference w:id="1202"/>
      </w:r>
      <w:r>
        <w:rPr>
          <w:rFonts w:ascii="Amiri" w:hAnsi="Amiri" w:eastAsia="Amiri" w:cs="Amiri"/>
          <w:color w:val="111111"/>
          <w:sz w:val="28"/>
          <w:sz w:val="28"/>
          <w:szCs w:val="28"/>
          <w:rtl w:val="true"/>
          <w:lang w:bidi="ar-SA"/>
        </w:rPr>
        <w:t>يضرك،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مكرمة و شرف أناله،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نأتيك،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فهيّأ في كنيسة بصرى و نجّدها و هيّأ فيها الأطعمة و قباب الخبيص و كانونا عليه المجمر، فلما جاء عمر و أصحابه نزلوا في بعض البيادر، ثم خرج يمشي و معه الناس و النبطي بين يديه، ثم بدا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يتبعني أحد، و مضى هو و النبطي، فلما أن دخل الكنيسة إذا هو بالستور و البسط‍‌ و قباب الخبيص </w:t>
      </w:r>
      <w:r>
        <w:rPr>
          <w:rStyle w:val="FootnoteAnchor"/>
          <w:rtl w:val="true"/>
        </w:rPr>
        <w:footnoteReference w:id="1203"/>
      </w:r>
      <w:r>
        <w:rPr>
          <w:rFonts w:ascii="Amiri" w:hAnsi="Amiri" w:eastAsia="Amiri" w:cs="Amiri"/>
          <w:color w:val="111111"/>
          <w:sz w:val="28"/>
          <w:sz w:val="28"/>
          <w:szCs w:val="28"/>
          <w:rtl w:val="true"/>
          <w:lang w:bidi="ar-SA"/>
        </w:rPr>
        <w:t>و المجمر، فقال عمر للنبطي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لو نظر من خلفي إلى ما هنا لفسدت عليّ‌ قلوبهم، اهتك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إنّي أحب أن تنظروا إلى نعمة اللّه تعالى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نأكل طعامك فاصنع ما آمرك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،فهتك الستور، و نزع البسط‍‌، و أخرج عنه المجمر،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p>
    <w:p>
      <w:pPr>
        <w:pStyle w:val="BookText"/>
        <w:rPr/>
      </w:pPr>
      <w:r>
        <w:rPr>
          <w:rFonts w:ascii="Amiri" w:hAnsi="Amiri" w:eastAsia="Amiri" w:cs="Amiri"/>
          <w:color w:val="111111"/>
          <w:sz w:val="28"/>
          <w:sz w:val="28"/>
          <w:szCs w:val="28"/>
          <w:rtl w:val="true"/>
          <w:lang w:bidi="ar-SA"/>
        </w:rPr>
        <w:t>إلى رحالنا، فائتني بأنطاع، فأخذها عمر فبسطها في الكنيسة، ثم عمد إلى ذلك الخبيص، و ما كان هيّأ، فعكس بعضه على بعض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 شيء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عندنا بقل و شواء،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فخلط‍‌ الشواء بالخبيص بعضه على بعض و جعل يحمل بين يديه و يجعله على الأنطاع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أحمد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فأمليت هذا الحديث على رجل من أصحاب الحديث، فزادني فيه، فقال النبطي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الطعام لا يؤكل هكذا،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و لأصحابك، إذا جاء من يحسن يأكل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الناس، فجاءوا فجثوا على ركبهم، فأقبلوا يأكلون، فربما وقعت اللقمة من الخبيص في فم الرجل، فيقول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طعام ما رأيناه، فيقول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ما تسمع‌؟ كيف لو رأوا ما رأيت‌؟ فلما فرغوا قال النبطي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الأحبار و الرهبان قد اجتمعوا، و هم يريدون أن ينظروا إلى أمير المؤمنين، و إنما عليه أخلاق وسخة، فهل لك أن تخدعه حتى ينزعها و يلبس ثيابا حتى يقضي جمعته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أدخل في هذا بعد إذ نجوت منه أمس، فقال له النبطي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ثيابك قد اتسخت، فإن رأيت أن تعطيناها حتى نغسلها و نرمّها </w:t>
      </w:r>
      <w:r>
        <w:rPr>
          <w:rStyle w:val="FootnoteAnchor"/>
          <w:rtl w:val="true"/>
        </w:rPr>
        <w:footnoteReference w:id="1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فغسل الثياب و تركها في الماء، ثم هيّأ له قميصا مرويا </w:t>
      </w:r>
      <w:r>
        <w:rPr>
          <w:rStyle w:val="FootnoteAnchor"/>
          <w:rtl w:val="true"/>
        </w:rPr>
        <w:footnoteReference w:id="1206"/>
      </w:r>
      <w:r>
        <w:rPr>
          <w:rFonts w:ascii="IRNazanin" w:hAnsi="IRNazanin" w:eastAsia="IRNazanin"/>
          <w:color w:val="111111"/>
          <w:sz w:val="28"/>
          <w:sz w:val="28"/>
          <w:szCs w:val="28"/>
          <w:rtl w:val="true"/>
          <w:lang w:bidi="fa-IR"/>
        </w:rPr>
        <w:t xml:space="preserve">و رداء قصبا </w:t>
      </w:r>
      <w:r>
        <w:rPr>
          <w:rStyle w:val="FootnoteAnchor"/>
          <w:rtl w:val="true"/>
        </w:rPr>
        <w:footnoteReference w:id="1207"/>
      </w:r>
      <w:r>
        <w:rPr>
          <w:rFonts w:ascii="Amiri" w:hAnsi="Amiri" w:eastAsia="Amiri" w:cs="Amiri"/>
          <w:color w:val="111111"/>
          <w:sz w:val="28"/>
          <w:sz w:val="28"/>
          <w:szCs w:val="28"/>
          <w:rtl w:val="true"/>
          <w:lang w:bidi="ar-SA"/>
        </w:rPr>
        <w:t>،فلما حضرت الجمعة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بثيابي،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جفّت، نعيرك ثوبين حتى تقضي جمعتك،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فلمّا نظر إلى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كأنّما رفي هذا 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أغربهما عني، و ائتني بثيابي، فجاء بها تقطر، فجعل يتناولها، و جعل النبطي يأخذ بطرف الثوب و عمر بالطرف الآخر و يعصرها، ثم دعا بكرسي من كراسي الكنيسة، فقام عليه يخطب الناس، و يمسح ثيابه و يمددها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أي شيء كانت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كتان،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الرهبان، فقاموا وراء الناس و عليهم البرانس </w:t>
      </w:r>
      <w:r>
        <w:rPr>
          <w:rStyle w:val="FootnoteAnchor"/>
          <w:rtl w:val="true"/>
        </w:rPr>
        <w:footnoteReference w:id="1208"/>
      </w:r>
      <w:r>
        <w:rPr>
          <w:rFonts w:ascii="Amiri" w:hAnsi="Amiri" w:eastAsia="Amiri" w:cs="Amiri"/>
          <w:color w:val="111111"/>
          <w:sz w:val="28"/>
          <w:sz w:val="28"/>
          <w:szCs w:val="28"/>
          <w:rtl w:val="true"/>
          <w:lang w:bidi="ar-SA"/>
        </w:rPr>
        <w:t>تبرق بريقا و معهم العصي فيها تفاح الفضة، و معهم المواكب، فلمّا نظروا إلى هيئته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الرهبان، لا و اللّه و لكن هذه الرهبانية، ما أنتم عنده إلاّ ملوك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ارتحل عمر حتى أتى دمشق، فشاطرهم منازلهم و كنائسهم، و جعل يأخذ الحيّز القبلي من الكنيسة لمسجد المسلمين لأنها أنظف و أطهر، و جعل يأخذ هو بطرف الجبل، و يأخذ النبطي بطرف الحبل حتى شاطرهم منازلهم،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أزحف فأخذ الحبل منه فأعقبه، ففرغ عمر من دمشق و حمص و بعث أبا عبيدة إلى قنّسرين و حلب و منبج ففعل بها كما فعل عمر، و رجع عمر من حمص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أبو عبيدة منبج بعث عياض بن غنم في عشرين فارسا، فأتى الرها و قد اجتمع أهل الجزيرة من الأنباط‍‌، فأتاها ابن غنم فوقف عند بابها الشرقي على فرس أحمر محذوف، فأخبرنا أحمد بن معاوية، عن محمّد بن سليمان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من سمع عياضا و هو يدعوهم إلى الإسلام، فأبوا عليه، فعرض عليهم الجزية، فأقرّوا، و قد عرفوا شرط‍‌ عمر بن الخطاب على أهل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على أن نشترط‍‌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فاشترطوا و اشترط‍‌، فاشترطوا كنائسهم التي في أيديهم على أن يؤدوا </w:t>
      </w:r>
      <w:r>
        <w:rPr>
          <w:rStyle w:val="FootnoteAnchor"/>
          <w:rtl w:val="true"/>
        </w:rPr>
        <w:footnoteReference w:id="1209"/>
      </w:r>
      <w:r>
        <w:rPr>
          <w:rFonts w:ascii="Amiri" w:hAnsi="Amiri" w:eastAsia="Amiri" w:cs="Amiri"/>
          <w:color w:val="111111"/>
          <w:sz w:val="28"/>
          <w:sz w:val="28"/>
          <w:szCs w:val="28"/>
          <w:rtl w:val="true"/>
          <w:lang w:bidi="ar-SA"/>
        </w:rPr>
        <w:t>خراجها و ما لجأ إليها من طائر، و صلمهم التي في كنيستهم قال محمّد بن سليمان بن عطاء الصلم الخشبة التي يزعمون أن عيسى بن مريم صلب عليها، لم يقل صلبهم و سور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أشترط‍‌ أنا أيضا، فاشترط‍‌ عليهم أن يشاطرهم منازلهم و ينزل فيها المسلمون، و على أن لا يحدثوا كنيسة إلاّ ما في أيديهم، و على أن لا يرفعوا صليبا و لا يضربوا بناقوس إلاّ في جوف كنيسة، و أن يقروا ضيف المسلمين يوما و ليلة، و على أن يحملوا راجل المسلمين من رستاق إلى رستاق، و على أن لا يعمروا خنزيرا بين ظهراني المسلمين، و على أن يناصحوا المسلمين و لا يغشوهم، و لا يمالئوا عليهم عدوا، فمن وفى لنا وفينا له، و منعناه مما نمنع منه نساءنا و أبناءنا، و من انتهك شيئا من ذلك استحللنا سفك دمه و سباء أهله، و ماله،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بيننا و بينك كتابا، فتورّك عياض على فرسه، فلما فرغ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اللّه و ملائكته، و كفى باللّه شهيدا، و دفع الكتاب إليهم، فدخل في شرطهم جميع أهل الجزيرة، و أما الأرض ففيء المسلمين </w:t>
      </w:r>
      <w:r>
        <w:rPr>
          <w:rStyle w:val="FootnoteAnchor"/>
          <w:rtl w:val="true"/>
        </w:rPr>
        <w:footnoteReference w:id="1210"/>
      </w:r>
      <w:r>
        <w:rPr>
          <w:rFonts w:ascii="Amiri" w:hAnsi="Amiri" w:eastAsia="Amiri" w:cs="Amiri"/>
          <w:color w:val="111111"/>
          <w:sz w:val="28"/>
          <w:sz w:val="28"/>
          <w:szCs w:val="28"/>
          <w:rtl w:val="true"/>
          <w:lang w:bidi="ar-SA"/>
        </w:rPr>
        <w:t>و أنتم عمالهم فيها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فمن أراد بحبوحة الجنة يعني فضاءها و سعتها كما قال جرير</w:t>
      </w:r>
      <w:r>
        <w:rPr>
          <w:rFonts w:eastAsia="Amiri" w:cs="Amiri" w:ascii="Amiri" w:hAnsi="Amiri"/>
          <w:color w:val="111111"/>
          <w:sz w:val="28"/>
          <w:szCs w:val="28"/>
          <w:rtl w:val="true"/>
          <w:lang w:bidi="ar-SA"/>
        </w:rPr>
        <w:t xml:space="preserve">: </w:t>
      </w:r>
      <w:bookmarkStart w:id="593" w:name="pg16740_192480"/>
    </w:p>
    <w:p>
      <w:pPr>
        <w:pStyle w:val="BookText"/>
        <w:rPr/>
      </w:pPr>
      <w:bookmarkEnd w:id="593"/>
      <w:r>
        <w:rPr>
          <w:rFonts w:ascii="Amiri" w:hAnsi="Amiri" w:eastAsia="Amiri" w:cs="Amiri"/>
          <w:color w:val="111111"/>
          <w:sz w:val="28"/>
          <w:sz w:val="28"/>
          <w:szCs w:val="28"/>
          <w:rtl w:val="true"/>
          <w:lang w:bidi="ar-SA"/>
        </w:rPr>
        <w:t xml:space="preserve">قومي تميم هم القوم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ينفون تغلب عن بحبوحة الدار</w:t>
      </w:r>
    </w:p>
    <w:p>
      <w:pPr>
        <w:pStyle w:val="BookText"/>
        <w:rPr/>
      </w:pPr>
      <w:r>
        <w:rPr>
          <w:rFonts w:ascii="Amiri" w:hAnsi="Amiri" w:eastAsia="Amiri" w:cs="Amiri"/>
          <w:color w:val="111111"/>
          <w:sz w:val="28"/>
          <w:sz w:val="28"/>
          <w:szCs w:val="28"/>
          <w:rtl w:val="true"/>
          <w:lang w:bidi="ar-SA"/>
        </w:rPr>
        <w:t>و في هذا الخبر أن عمر بن الخطاب جعل أهل الجزية طبقات، ففرض على أغنيائهم مقدارا من الجزية و على المتوسط‍‌ منهم مقدارا متوسطا بين ما فرضه على أعلاهم طبقة، و ما جعله على أدونهم في الوجد منزلة، و ظهر ذلك من فعله و استفاض في الصحابة فلم يظهر من أحد منهم إنكار له و لا مخالفة فيه، ثم تلاه في ذلك أهل العلم بالدين في جميع أمصار المسلمين، و بهذا نقول، و كان الشافعي يرى أن لا نتجاوز في قدر الجزية دينارا أو عدله، و استقصاء الكلام و الحجاج في هذا يطول، و هو مرسوم في مواضعه من كتبنا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قراءة، عن أبي الحسين بن الآبنوسي،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الحسن بن أحمد، أنا علي بن الحسن، أنا عبد الوهاب، أنبأ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مسلمة بن عبد اللّه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مشجعة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4682222_73709187"/>
      <w:bookmarkStart w:id="595" w:name="_Toc242"/>
      <w:bookmarkEnd w:id="594"/>
      <w:r>
        <w:rPr/>
        <w:t>8841</w:t>
      </w:r>
      <w:r>
        <w:rPr>
          <w:rtl w:val="true"/>
        </w:rPr>
        <w:t xml:space="preserve"> - </w:t>
      </w:r>
      <w:r>
        <w:rPr>
          <w:rtl w:val="true"/>
        </w:rPr>
        <w:t>أبو المصبّح المقرائي  الأوزاعي</w:t>
      </w:r>
      <w:bookmarkEnd w:id="595"/>
    </w:p>
    <w:p>
      <w:pPr>
        <w:pStyle w:val="BookText"/>
        <w:rPr/>
      </w:pPr>
      <w:r>
        <w:rPr>
          <w:rFonts w:eastAsia="Amiri" w:cs="Amiri" w:ascii="Amiri" w:hAnsi="Amiri"/>
          <w:color w:val="111111"/>
          <w:sz w:val="28"/>
          <w:szCs w:val="28"/>
          <w:lang w:bidi="ar-SA"/>
        </w:rPr>
        <w:t>8841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المصبّح المقرائي </w:t>
      </w:r>
      <w:r>
        <w:rPr>
          <w:rStyle w:val="FootnoteAnchor"/>
          <w:rtl w:val="true"/>
        </w:rPr>
        <w:footnoteReference w:id="1213"/>
      </w:r>
      <w:r>
        <w:rPr>
          <w:rFonts w:ascii="Amiri" w:hAnsi="Amiri" w:eastAsia="Amiri" w:cs="Amiri"/>
          <w:color w:val="111111"/>
          <w:sz w:val="28"/>
          <w:sz w:val="28"/>
          <w:szCs w:val="28"/>
          <w:rtl w:val="true"/>
          <w:lang w:bidi="ar-SA"/>
        </w:rPr>
        <w:t xml:space="preserve">الأوزاعي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ذكر أبو حاتم بن حبان أنه دمشقي، و الصحيح أنه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جابر بن عبد اللّه، و شرحبيل بن السمط‍‌، و أبي زهير يحيى بن نفير النميري، و كعب الأحبار، و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الرّحمن بن يزيد بن جابر، و حصين بن حرملة المهري، و أبو بكر بن حفص بن عمر بن سعد بن أبي وقاص الزهري، و أمية بن يزيد بن أبي عثمان القرشي، و نسبه إلى حمص، و الأوزاعي، و موسى بن يسار الأزدي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ثم أخبرنا أبو القاسم بن السّمرقندي، أنبأ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ثنا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أنا أبو بكر محمّد بن الحسن بن فورك، أنا عبد اللّه بن جعفر بن أحمد، نا يونس بن حبيب، نا أبو داود، نا عبد اللّه بن المبارك، نا عيينة بن حكيم، عن حرملة، عن أبي المصبّح الحمصي،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نسير في صائفة و على الناس مالك بن عبد اللّه الخثعمي، فأتى على جابر بن عبد اللّه و هو يمشي يقود بغلا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تركب و قد حملك اللّه‌؟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حرّمهما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لي دابتي، و أستغني عن قومي فوثبت الناس عن دوابّهم، فما رأيت نازلا أكثر من يومئذ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على الصواب عاليا أبو غالب بن البنّا، أنا أبو الحسين بن الآبنوسي، أنا إبراهيم بن محمّد بن الفتح المصيصي، ثنا محمّد بن سفيان بن موسى، نا أبو عثمان سعيد بن رحمة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عبد الرّحمن بن يزيد بن جابر، حدّثني أبو مصبح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مع مالك بن عبد اللّه الخثعمي أرض الروم فسبق رجل الناس، ثم نزل يمشي و يقود دابته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لا تركب‌؟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ساعة من نهار فهما حرام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دابتي لتغنني عن قومي، قال أبو مصبح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الناس، فلم أر نازلا قط‍‌ أكثر من يومئذ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اللّه بن المبارك عن عتبة بن أبي حكيم، حدّثني حصين بن حرملة المهري، حدّثني أبو مصبح الحمصي،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نحن نسير بأرض الروم في صائفة عليها مالك بن عبد اللّه الخثعمي إذ مرّ مالك بجابر </w:t>
      </w:r>
      <w:r>
        <w:rPr>
          <w:rStyle w:val="FootnoteAnchor"/>
          <w:rtl w:val="true"/>
        </w:rPr>
        <w:footnoteReference w:id="1216"/>
      </w:r>
      <w:r>
        <w:rPr>
          <w:rFonts w:ascii="Amiri" w:hAnsi="Amiri" w:eastAsia="Amiri" w:cs="Amiri"/>
          <w:color w:val="111111"/>
          <w:sz w:val="28"/>
          <w:sz w:val="28"/>
          <w:szCs w:val="28"/>
          <w:rtl w:val="true"/>
          <w:lang w:bidi="ar-SA"/>
        </w:rPr>
        <w:t>بن عبد اللّه، و هو يمشي يقود بغلا له،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 عبد اللّه اركب فقد حملك اللّه،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دابتي و أستغني عن قومي، و 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حرّمه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مالكا قوله حتى إذا كان حيث يسمعه الصوت ناداه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 عبد اللّه اركب فقد حملك اللّه، فعرف جابر الذي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فرفع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دابتي و أستغني عن قومي، و سمعت رسول اللّه صلى اللّه عليه و سلّم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حرمه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فتواثب الناس عن دوابّهم فما رأينا أكثر ماشيا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نا أبو العباس الأصم، أنا العباس بن الوليد بن مزيد </w:t>
      </w:r>
      <w:r>
        <w:rPr>
          <w:rStyle w:val="FootnoteAnchor"/>
          <w:rtl w:val="true"/>
        </w:rPr>
        <w:footnoteReference w:id="1217"/>
      </w:r>
      <w:r>
        <w:rPr>
          <w:rFonts w:ascii="Amiri" w:hAnsi="Amiri" w:eastAsia="Amiri" w:cs="Amiri"/>
          <w:color w:val="111111"/>
          <w:sz w:val="28"/>
          <w:sz w:val="28"/>
          <w:szCs w:val="28"/>
          <w:rtl w:val="true"/>
          <w:lang w:bidi="ar-SA"/>
        </w:rPr>
        <w:t xml:space="preserve">البيروتي </w:t>
      </w:r>
      <w:r>
        <w:rPr>
          <w:rStyle w:val="FootnoteAnchor"/>
          <w:rtl w:val="true"/>
        </w:rPr>
        <w:footnoteReference w:id="1218"/>
      </w:r>
      <w:r>
        <w:rPr>
          <w:rFonts w:ascii="Amiri" w:hAnsi="Amiri" w:eastAsia="Amiri" w:cs="Amiri"/>
          <w:color w:val="111111"/>
          <w:sz w:val="28"/>
          <w:sz w:val="28"/>
          <w:szCs w:val="28"/>
          <w:rtl w:val="true"/>
          <w:lang w:bidi="ar-SA"/>
        </w:rPr>
        <w:t>،أخبرني أبي، نا الأوزاعي، حدّثني أبو مصبح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عبد اللّه بأرض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لا تركب‌؟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 حرمهما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دابتي، و أستغني عن عشيرتي،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رئي </w:t>
      </w:r>
      <w:r>
        <w:rPr>
          <w:rStyle w:val="FootnoteAnchor"/>
          <w:rtl w:val="true"/>
        </w:rPr>
        <w:footnoteReference w:id="1219"/>
      </w:r>
      <w:r>
        <w:rPr>
          <w:rFonts w:ascii="Amiri" w:hAnsi="Amiri" w:eastAsia="Amiri" w:cs="Amiri"/>
          <w:color w:val="111111"/>
          <w:sz w:val="28"/>
          <w:sz w:val="28"/>
          <w:szCs w:val="28"/>
          <w:rtl w:val="true"/>
          <w:lang w:bidi="ar-SA"/>
        </w:rPr>
        <w:t>يوما أكثر ماشيا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ثنا محمّد بن حميد، نا جرير، عن منصور، عن أبي بكر بن حفص بن سعد، عن أبي مصبح، عن شرحبيل بن السمط‍‌،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عبد اللّه بن رواحة نعوده فأغمي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 كنا لنرجو لك الشهادة، و إن كنت لتحب أن تموت على غير هذا، فدخل رسول اللّه صلى اللّه عليه و سلّم و نحن نذكر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 تعدون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فأزمّ‌ القوم، و تحرك عبد 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تجيبون رسول اللّه صلى اللّه عليه و سلّم‌؟ ثم أجابه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 الشهادة القتل في سبيل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شهداء أمتي إذا لقليل، القتل شهادة، و البطن شهادة، و الطاعون شهادة، و الغرق </w:t>
      </w:r>
      <w:r>
        <w:rPr>
          <w:rStyle w:val="FootnoteAnchor"/>
          <w:rtl w:val="true"/>
        </w:rPr>
        <w:footnoteReference w:id="1220"/>
      </w:r>
      <w:r>
        <w:rPr>
          <w:rFonts w:ascii="Amiri" w:hAnsi="Amiri" w:eastAsia="Amiri" w:cs="Amiri"/>
          <w:color w:val="111111"/>
          <w:sz w:val="28"/>
          <w:sz w:val="28"/>
          <w:szCs w:val="28"/>
          <w:rtl w:val="true"/>
          <w:lang w:bidi="ar-SA"/>
        </w:rPr>
        <w:t xml:space="preserve">،و النفساء يقتلها ولدها جمعا </w:t>
      </w:r>
      <w:r>
        <w:rPr>
          <w:rStyle w:val="FootnoteAnchor"/>
          <w:rtl w:val="true"/>
        </w:rPr>
        <w:footnoteReference w:id="1221"/>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13577</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الحسن علي بن محمّد البحّاثي </w:t>
      </w:r>
      <w:r>
        <w:rPr>
          <w:rStyle w:val="FootnoteAnchor"/>
          <w:rtl w:val="true"/>
        </w:rPr>
        <w:footnoteReference w:id="1222"/>
      </w:r>
      <w:r>
        <w:rPr>
          <w:rFonts w:ascii="Amiri" w:hAnsi="Amiri" w:eastAsia="Amiri" w:cs="Amiri"/>
          <w:color w:val="111111"/>
          <w:sz w:val="28"/>
          <w:sz w:val="28"/>
          <w:szCs w:val="28"/>
          <w:rtl w:val="true"/>
          <w:lang w:bidi="ar-SA"/>
        </w:rPr>
        <w:t>،أنبأ علي بن أحمد المروزي، أنا أبو حاتم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المقراء قرية بدمشق و النهراء سكة بالفسطاط‍‌ قاله الشيخ</w:t>
      </w:r>
      <w:r>
        <w:rPr>
          <w:rFonts w:eastAsia="Amiri" w:cs="Amiri" w:ascii="Amiri" w:hAnsi="Amiri"/>
          <w:color w:val="111111"/>
          <w:sz w:val="28"/>
          <w:szCs w:val="28"/>
          <w:rtl w:val="true"/>
          <w:lang w:bidi="ar-SA"/>
        </w:rPr>
        <w:t xml:space="preserve">. </w:t>
      </w:r>
      <w:bookmarkStart w:id="596" w:name="pg16740_192483"/>
    </w:p>
    <w:p>
      <w:pPr>
        <w:pStyle w:val="BookText"/>
        <w:rPr/>
      </w:pPr>
      <w:bookmarkEnd w:id="596"/>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223"/>
      </w:r>
      <w:r>
        <w:rPr>
          <w:rFonts w:ascii="Amiri" w:hAnsi="Amiri" w:eastAsia="Amiri" w:cs="Amiri"/>
          <w:color w:val="111111"/>
          <w:sz w:val="28"/>
          <w:sz w:val="28"/>
          <w:szCs w:val="28"/>
          <w:rtl w:val="true"/>
          <w:lang w:bidi="ar-SA"/>
        </w:rPr>
        <w:t>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12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المصبح الأوزاعي الحمصي، روى عن جابر بن عبد اللّه، و ثوبان، و مالك بن عبد اللّه الخثعمي، روى عنه ابن جابر، و حصين بن حرملة، و أمية بن يزيد،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زرعة عن أبي المصبح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حمصي</w:t>
      </w:r>
      <w:r>
        <w:rPr>
          <w:rFonts w:eastAsia="Amiri" w:cs="Amiri" w:ascii="Amiri" w:hAnsi="Amiri"/>
          <w:color w:val="111111"/>
          <w:sz w:val="28"/>
          <w:szCs w:val="28"/>
          <w:rtl w:val="true"/>
          <w:lang w:bidi="ar-SA"/>
        </w:rPr>
        <w:t xml:space="preserve">] </w:t>
      </w:r>
      <w:r>
        <w:rPr>
          <w:rStyle w:val="FootnoteAnchor"/>
          <w:rtl w:val="true"/>
        </w:rPr>
        <w:footnoteReference w:id="1225"/>
      </w:r>
      <w:r>
        <w:rPr>
          <w:rFonts w:ascii="IRNazanin" w:hAnsi="IRNazanin" w:eastAsia="IRNazanin"/>
          <w:color w:val="111111"/>
          <w:sz w:val="28"/>
          <w:sz w:val="28"/>
          <w:szCs w:val="28"/>
          <w:rtl w:val="true"/>
          <w:lang w:bidi="fa-IR"/>
        </w:rPr>
        <w:t>لا أعرف له 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طالب الحسين بن محمّد، إذنا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محمّد، قراءة، أنبأ علي بن المحسن التنوخي، أنا محمّد بن المظفر، أنا بكر بن أحمد بن حفص،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المصبح المقرائي حدّث عن كعب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أنا الصفار، أنا ابن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المصبح الأوزاعي الحمصي، سمع جابر بن عبد اللّه السلمي، و مالك بن عبد اللّه الخثعمي و ثوبان مولى النبي صلى اللّه عليه و سلّم، روى عنه عبد الرّحمن بن يزيد بن جابر الأزدي، و حصين بن حرملة المهري</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4682224_73709187"/>
      <w:bookmarkStart w:id="598" w:name="_Toc243"/>
      <w:bookmarkEnd w:id="597"/>
      <w:r>
        <w:rPr/>
        <w:t>8842</w:t>
      </w:r>
      <w:r>
        <w:rPr>
          <w:rtl w:val="true"/>
        </w:rPr>
        <w:t xml:space="preserve"> - </w:t>
      </w:r>
      <w:r>
        <w:rPr>
          <w:rtl w:val="true"/>
        </w:rPr>
        <w:t>أبو مصعب مولى بني يزيد</w:t>
      </w:r>
      <w:bookmarkEnd w:id="598"/>
    </w:p>
    <w:p>
      <w:pPr>
        <w:pStyle w:val="BookText"/>
        <w:rPr/>
      </w:pPr>
      <w:r>
        <w:rPr>
          <w:rFonts w:ascii="Amiri" w:hAnsi="Amiri" w:eastAsia="Amiri" w:cs="Amiri"/>
          <w:color w:val="111111"/>
          <w:sz w:val="28"/>
          <w:sz w:val="28"/>
          <w:szCs w:val="28"/>
          <w:rtl w:val="true"/>
          <w:lang w:bidi="ar-SA"/>
        </w:rPr>
        <w:t>حكى عن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 و الوليد بن مسلم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حمزة، عن عبد الرحيم بن أحمد البخاري، أنا عبد الرحمن بن عمر بن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علي بن عبد اللّه بن عبد الرّحمن بن أبي مطر الإسكندراني، نا محمّد بن عبد اللّه بن ميمون البغدادي، نا الوليد بن مسلم، عن الأوزاعي، </w:t>
      </w:r>
      <w:bookmarkStart w:id="599" w:name="pg16740_192484"/>
    </w:p>
    <w:p>
      <w:pPr>
        <w:pStyle w:val="BookText"/>
        <w:rPr/>
      </w:pPr>
      <w:bookmarkEnd w:id="599"/>
      <w:r>
        <w:rPr>
          <w:rFonts w:ascii="Amiri" w:hAnsi="Amiri" w:eastAsia="Amiri" w:cs="Amiri"/>
          <w:color w:val="111111"/>
          <w:sz w:val="28"/>
          <w:sz w:val="28"/>
          <w:szCs w:val="28"/>
          <w:rtl w:val="true"/>
          <w:lang w:bidi="ar-SA"/>
        </w:rPr>
        <w:t>حدّثني أبو المصعب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واثلة بن الأسقع يتغدى </w:t>
      </w:r>
      <w:r>
        <w:rPr>
          <w:rStyle w:val="FootnoteAnchor"/>
          <w:rtl w:val="true"/>
        </w:rPr>
        <w:footnoteReference w:id="1226"/>
      </w:r>
      <w:r>
        <w:rPr>
          <w:rFonts w:ascii="Amiri" w:hAnsi="Amiri" w:eastAsia="Amiri" w:cs="Amiri"/>
          <w:color w:val="111111"/>
          <w:sz w:val="28"/>
          <w:sz w:val="28"/>
          <w:szCs w:val="28"/>
          <w:rtl w:val="true"/>
          <w:lang w:bidi="ar-SA"/>
        </w:rPr>
        <w:t>و يتعشى بفناء داره و يدعو الناس إلى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رواه غيره عن الوليد، عن أبي المصعب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المصعب مولى بني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واثلة بن الأسقع يتغدى أو يتعشى بفناء منزله و يدعو الناس إلى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تسمية الأصاغر من أصحاب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مصعب مولى بني يزيد</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4682226_73709187"/>
      <w:bookmarkStart w:id="601" w:name="_Toc244"/>
      <w:bookmarkEnd w:id="600"/>
      <w:r>
        <w:rPr/>
        <w:t>8843</w:t>
      </w:r>
      <w:r>
        <w:rPr>
          <w:rtl w:val="true"/>
        </w:rPr>
        <w:t xml:space="preserve"> - </w:t>
      </w:r>
      <w:r>
        <w:rPr>
          <w:rtl w:val="true"/>
        </w:rPr>
        <w:t>أبو المعافى العكي</w:t>
      </w:r>
      <w:bookmarkEnd w:id="601"/>
    </w:p>
    <w:p>
      <w:pPr>
        <w:pStyle w:val="BookText"/>
        <w:rPr/>
      </w:pPr>
      <w:r>
        <w:rPr>
          <w:rFonts w:ascii="Amiri" w:hAnsi="Amiri" w:eastAsia="Amiri" w:cs="Amiri"/>
          <w:color w:val="111111"/>
          <w:sz w:val="28"/>
          <w:sz w:val="28"/>
          <w:szCs w:val="28"/>
          <w:rtl w:val="true"/>
          <w:lang w:bidi="ar-SA"/>
        </w:rPr>
        <w:t>بعثه عمر بن عبد العزيز بما أفاء اللّه على المسلمين إلى أهل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عمر يوسف بن عبد اللّه بن محمّد بن عبد البر</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4682228_73709187"/>
      <w:bookmarkStart w:id="603" w:name="_Toc245"/>
      <w:bookmarkEnd w:id="602"/>
      <w:r>
        <w:rPr/>
        <w:t>8844</w:t>
      </w:r>
      <w:r>
        <w:rPr>
          <w:rtl w:val="true"/>
        </w:rPr>
        <w:t xml:space="preserve"> - </w:t>
      </w:r>
      <w:r>
        <w:rPr>
          <w:rtl w:val="true"/>
        </w:rPr>
        <w:t>أبو معاوية بن عبد اللّه بن يزيد بن معاوية بن أبي سفيان الأموي</w:t>
      </w:r>
      <w:bookmarkEnd w:id="603"/>
    </w:p>
    <w:p>
      <w:pPr>
        <w:pStyle w:val="BookText"/>
        <w:rPr/>
      </w:pPr>
      <w:r>
        <w:rPr>
          <w:rFonts w:eastAsia="Amiri" w:cs="Amiri" w:ascii="Amiri" w:hAnsi="Amiri"/>
          <w:color w:val="111111"/>
          <w:sz w:val="28"/>
          <w:szCs w:val="28"/>
          <w:lang w:bidi="ar-SA"/>
        </w:rPr>
        <w:t>8844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معاوية بن عبد اللّه بن يزيد بن معاوية بن أبي سفيان الأموي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 أمه عائشة بنت زبّان بن أنيف بن عبيد بن مصاد بن كعب بن عليم الكلبية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تقدم ذكره في ترجمة أخيه زياد بن عبد اللّه، و ذكره أيضا أبو المظفر محمّد بن أحمد الأبيوردي</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4682230_73709187"/>
      <w:bookmarkStart w:id="605" w:name="_Toc246"/>
      <w:bookmarkEnd w:id="604"/>
      <w:r>
        <w:rPr/>
        <w:t>8845</w:t>
      </w:r>
      <w:r>
        <w:rPr>
          <w:rtl w:val="true"/>
        </w:rPr>
        <w:t xml:space="preserve"> - </w:t>
      </w:r>
      <w:r>
        <w:rPr>
          <w:rtl w:val="true"/>
        </w:rPr>
        <w:t>أبو معاوية الأسود الزاهد مولى بني أمية</w:t>
      </w:r>
      <w:bookmarkEnd w:id="605"/>
    </w:p>
    <w:p>
      <w:pPr>
        <w:pStyle w:val="BookText"/>
        <w:rPr/>
      </w:pPr>
      <w:r>
        <w:rPr>
          <w:rFonts w:ascii="Amiri" w:hAnsi="Amiri" w:eastAsia="Amiri" w:cs="Amiri"/>
          <w:color w:val="111111"/>
          <w:sz w:val="28"/>
          <w:sz w:val="28"/>
          <w:szCs w:val="28"/>
          <w:rtl w:val="true"/>
          <w:lang w:bidi="ar-SA"/>
        </w:rPr>
        <w:t>صحب سفيان الثوري، و إبراهيم بن أدهم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أحمد بن أبي الحواري، و القاسم بن عثمان الجوعي، و محمّد بن إسحاق العكاوي، و أبو بكر عبد الرّحمن بن عفان السرخسي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اجتار بأذرعات من عمل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يعرف بكنيته و لا نقف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الأسود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روى عنه أبو الحسن أحمد بن أبي الحواري الزاهد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عبد الرّحمن بن عبيد اللّه الحرفي، أنا أبو بكر النجاد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حدّثنا أبو مسعود عبد </w:t>
      </w:r>
      <w:r>
        <w:rPr>
          <w:rStyle w:val="FootnoteAnchor"/>
          <w:rtl w:val="true"/>
        </w:rPr>
        <w:footnoteReference w:id="1228"/>
      </w:r>
      <w:r>
        <w:rPr>
          <w:rFonts w:ascii="Amiri" w:hAnsi="Amiri" w:eastAsia="Amiri" w:cs="Amiri"/>
          <w:color w:val="111111"/>
          <w:sz w:val="28"/>
          <w:sz w:val="28"/>
          <w:szCs w:val="28"/>
          <w:rtl w:val="true"/>
          <w:lang w:bidi="ar-SA"/>
        </w:rPr>
        <w:t xml:space="preserve">الجليل بن محمّد بن عبد الواحد الحافظ‍‌، و يعرف بكوتاه </w:t>
      </w:r>
      <w:r>
        <w:rPr>
          <w:rStyle w:val="FootnoteAnchor"/>
          <w:rtl w:val="true"/>
        </w:rPr>
        <w:footnoteReference w:id="1229"/>
      </w:r>
      <w:r>
        <w:rPr>
          <w:rFonts w:ascii="IRNazanin" w:hAnsi="IRNazanin" w:eastAsia="IRNazanin"/>
          <w:color w:val="111111"/>
          <w:sz w:val="28"/>
          <w:sz w:val="28"/>
          <w:szCs w:val="28"/>
          <w:rtl w:val="true"/>
          <w:lang w:bidi="fa-IR"/>
        </w:rPr>
        <w:t xml:space="preserve">إملاء بأصبهان </w:t>
      </w:r>
      <w:r>
        <w:rPr>
          <w:rStyle w:val="FootnoteAnchor"/>
          <w:rtl w:val="true"/>
        </w:rPr>
        <w:footnoteReference w:id="1230"/>
      </w:r>
      <w:r>
        <w:rPr>
          <w:rFonts w:ascii="IRNazanin" w:hAnsi="IRNazanin" w:eastAsia="IRNazanin"/>
          <w:color w:val="111111"/>
          <w:sz w:val="28"/>
          <w:sz w:val="28"/>
          <w:szCs w:val="28"/>
          <w:rtl w:val="true"/>
          <w:lang w:bidi="fa-IR"/>
        </w:rPr>
        <w:t xml:space="preserve">،أنا الإمام أبو الحسن </w:t>
      </w:r>
      <w:r>
        <w:rPr>
          <w:rStyle w:val="FootnoteAnchor"/>
          <w:rtl w:val="true"/>
        </w:rPr>
        <w:footnoteReference w:id="1231"/>
      </w:r>
      <w:r>
        <w:rPr>
          <w:rFonts w:ascii="Amiri" w:hAnsi="Amiri" w:eastAsia="Amiri" w:cs="Amiri"/>
          <w:color w:val="111111"/>
          <w:sz w:val="28"/>
          <w:sz w:val="28"/>
          <w:szCs w:val="28"/>
          <w:rtl w:val="true"/>
          <w:lang w:bidi="ar-SA"/>
        </w:rPr>
        <w:t xml:space="preserve">بن رزقويه </w:t>
      </w:r>
      <w:r>
        <w:rPr>
          <w:rStyle w:val="FootnoteAnchor"/>
          <w:rtl w:val="true"/>
        </w:rPr>
        <w:footnoteReference w:id="1232"/>
      </w:r>
      <w:r>
        <w:rPr>
          <w:rFonts w:ascii="Amiri" w:hAnsi="Amiri" w:eastAsia="Amiri" w:cs="Amiri"/>
          <w:color w:val="111111"/>
          <w:sz w:val="28"/>
          <w:sz w:val="28"/>
          <w:szCs w:val="28"/>
          <w:rtl w:val="true"/>
          <w:lang w:bidi="ar-SA"/>
        </w:rPr>
        <w:t xml:space="preserve">و هو محمّد بن أحمد بن محمّد، أنا أحمد بن موسى الحافظ‍‌، أنا أحمد بن سلمان بن الحسن، نا أبو بكر بن أبي الدنيا </w:t>
      </w:r>
      <w:r>
        <w:rPr>
          <w:rStyle w:val="FootnoteAnchor"/>
          <w:rtl w:val="true"/>
        </w:rPr>
        <w:footnoteReference w:id="1233"/>
      </w:r>
      <w:r>
        <w:rPr>
          <w:rFonts w:ascii="Amiri" w:hAnsi="Amiri" w:eastAsia="Amiri" w:cs="Amiri"/>
          <w:color w:val="111111"/>
          <w:sz w:val="28"/>
          <w:sz w:val="28"/>
          <w:szCs w:val="28"/>
          <w:rtl w:val="true"/>
          <w:lang w:bidi="ar-SA"/>
        </w:rPr>
        <w:t>،نا أبو حاتم الرازي، نا القاسم بن عثمان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ليمان أبي معاوية الأسود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إبراهيم بن أدهم‌؟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من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لينعم على عبد في الدنيا فيفضحه في الآخرة، و حقّ‌ على المنعم أن يتم على من أنعم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فيما أرى، و إلاّ فهو لي إجازة، أنا موسى بن عمران، أنا محمّد بن عبد اللّه الحافظ‍‌، نا خلف بن محمّد بن إسماعيل البخاري، نا صالح بن محمّد الحافظ‍‌ البغدادي، نا سعيد بن سليمان، حدّثني أبو نعيم النيسابوري، يعني بشار بن قيراط‍‌، و قيراط‍‌ لقب، و اسمه سليمان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وافى الموسم العام أحد أغبط‍‌ عندي من أبي معاوية الأسود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ناصر بن عبد الرّحمن بن محمّد النجار، نا نصر بن إبراهيم المقدسي، أنا عبيد اللّه بن محمّد بن يوسف المراغي، ثنا عيسى بن عبيد اللّه بن عبد العزيز </w:t>
      </w:r>
    </w:p>
    <w:p>
      <w:pPr>
        <w:pStyle w:val="BookText"/>
        <w:rPr/>
      </w:pPr>
      <w:r>
        <w:rPr>
          <w:rFonts w:ascii="Amiri" w:hAnsi="Amiri" w:eastAsia="Amiri" w:cs="Amiri"/>
          <w:color w:val="111111"/>
          <w:sz w:val="28"/>
          <w:sz w:val="28"/>
          <w:szCs w:val="28"/>
          <w:rtl w:val="true"/>
          <w:lang w:bidi="ar-SA"/>
        </w:rPr>
        <w:t>الموصلي، نا محمّد بن صلة الحيري، نا نصر بن عبد الملك السنجاري، حدّثني علي بن عبد اللّه، نا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وافى الموسم العام عندي أغبط‍‌ من أبي معاوية يعني الأسود، و كلب ميت يجر برجله أغبط‍‌ عندي منه يعني أنه يحاسب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نا أحمد ابن الخضر الشافعي، أنا إبراهيم بن علي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شبيب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بقي أحد من الأبدال فحسين الجعفي منهم، و أبو معاوية الأسود، و كان يكون بطرسوس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الحسين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معاوية الأسود و هو يلتقط‍‌ الخرق من المزابل، و يغسلها و يلفقها و يلبسها،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معاوية إنّك تكسى خيرا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ضرّهم ما أصابهم في الدنيا جبر اللّه لهم بالجنة كلّ‌ مصيبة، فجعل يحيى بن معين يحدث بهذا و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غلظ‍‌ لأبي معاوية رجل في الكلام، و هو لا يعرفه، فقال له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من ذنب سلّطك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قراءة، أنا أبو بكر محمّد بن علي بن محمّد بن موسى الحداد، إجازة، أنا علي بن محمّد الكناني، نا عبدان بن عمير المنبجي </w:t>
      </w:r>
      <w:r>
        <w:rPr>
          <w:rStyle w:val="FootnoteAnchor"/>
          <w:rtl w:val="true"/>
        </w:rPr>
        <w:footnoteReference w:id="1234"/>
      </w:r>
      <w:r>
        <w:rPr>
          <w:rFonts w:ascii="IRNazanin" w:hAnsi="IRNazanin" w:eastAsia="IRNazanin"/>
          <w:color w:val="111111"/>
          <w:sz w:val="28"/>
          <w:sz w:val="28"/>
          <w:szCs w:val="28"/>
          <w:rtl w:val="true"/>
          <w:lang w:bidi="fa-IR"/>
        </w:rPr>
        <w:t xml:space="preserve">،و حرفه </w:t>
      </w:r>
      <w:r>
        <w:rPr>
          <w:rStyle w:val="FootnoteAnchor"/>
          <w:rtl w:val="true"/>
        </w:rPr>
        <w:footnoteReference w:id="1235"/>
      </w:r>
      <w:r>
        <w:rPr>
          <w:rFonts w:ascii="Amiri" w:hAnsi="Amiri" w:eastAsia="Amiri" w:cs="Amiri"/>
          <w:color w:val="111111"/>
          <w:sz w:val="28"/>
          <w:sz w:val="28"/>
          <w:szCs w:val="28"/>
          <w:rtl w:val="true"/>
          <w:lang w:bidi="ar-SA"/>
        </w:rPr>
        <w:t>بن المظفر الأنصاري، و سيدة بنت عبد اللّه بن مرحوم الماحدية،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داود الدّينوري الدّقّي </w:t>
      </w:r>
      <w:r>
        <w:rPr>
          <w:rStyle w:val="FootnoteAnchor"/>
          <w:rtl w:val="true"/>
        </w:rPr>
        <w:footnoteReference w:id="1236"/>
      </w:r>
      <w:r>
        <w:rPr>
          <w:rFonts w:ascii="Amiri" w:hAnsi="Amiri" w:eastAsia="Amiri" w:cs="Amiri"/>
          <w:color w:val="111111"/>
          <w:sz w:val="28"/>
          <w:sz w:val="28"/>
          <w:szCs w:val="28"/>
          <w:rtl w:val="true"/>
          <w:lang w:bidi="ar-SA"/>
        </w:rPr>
        <w:t>،نا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استطال رجل على أبي معاوية الأسود و أسمعه سوءا، فقال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من الذنب الذي علمت حتى سلّطت عليّ‌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w:t>
      </w:r>
      <w:r>
        <w:rPr>
          <w:rStyle w:val="FootnoteAnchor"/>
          <w:rtl w:val="true"/>
        </w:rPr>
        <w:footnoteReference w:id="1237"/>
      </w:r>
      <w:r>
        <w:rPr>
          <w:rFonts w:ascii="IRNazanin" w:hAnsi="IRNazanin" w:eastAsia="IRNazanin"/>
          <w:color w:val="111111"/>
          <w:sz w:val="28"/>
          <w:sz w:val="28"/>
          <w:szCs w:val="28"/>
          <w:rtl w:val="true"/>
          <w:lang w:bidi="fa-IR"/>
        </w:rPr>
        <w:t xml:space="preserve">،عن ابن </w:t>
      </w:r>
      <w:r>
        <w:rPr>
          <w:rStyle w:val="FootnoteAnchor"/>
          <w:rtl w:val="true"/>
        </w:rPr>
        <w:footnoteReference w:id="1238"/>
      </w:r>
      <w:r>
        <w:rPr>
          <w:rFonts w:ascii="Amiri" w:hAnsi="Amiri" w:eastAsia="Amiri" w:cs="Amiri"/>
          <w:color w:val="111111"/>
          <w:sz w:val="28"/>
          <w:sz w:val="28"/>
          <w:szCs w:val="28"/>
          <w:rtl w:val="true"/>
          <w:lang w:bidi="ar-SA"/>
        </w:rPr>
        <w:t>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معاوية الأسود بطرسوس يخرج فيلتقط‍‌ أسفل جزرة أو شيئا </w:t>
      </w:r>
    </w:p>
    <w:p>
      <w:pPr>
        <w:pStyle w:val="BookText"/>
        <w:rPr/>
      </w:pPr>
      <w:r>
        <w:rPr>
          <w:rFonts w:ascii="IRNazanin" w:hAnsi="IRNazanin" w:eastAsia="IRNazanin"/>
          <w:color w:val="111111"/>
          <w:sz w:val="28"/>
          <w:sz w:val="28"/>
          <w:szCs w:val="28"/>
          <w:rtl w:val="true"/>
          <w:lang w:bidi="fa-IR"/>
        </w:rPr>
        <w:t xml:space="preserve">مطروحا </w:t>
      </w:r>
      <w:r>
        <w:rPr>
          <w:rStyle w:val="FootnoteAnchor"/>
          <w:rtl w:val="true"/>
        </w:rPr>
        <w:footnoteReference w:id="1239"/>
      </w:r>
      <w:r>
        <w:rPr>
          <w:rFonts w:ascii="Amiri" w:hAnsi="Amiri" w:eastAsia="Amiri" w:cs="Amiri"/>
          <w:color w:val="111111"/>
          <w:sz w:val="28"/>
          <w:sz w:val="28"/>
          <w:szCs w:val="28"/>
          <w:rtl w:val="true"/>
          <w:lang w:bidi="ar-SA"/>
        </w:rPr>
        <w:t>لقمة أو عددا، فيجمع من هذا ثم يطبخه فيأكله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 صدق،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ضرّهم ما أصابهم في الدنيا إذا جبر اللّه لهم بالجنّة كلّ‌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اللّه، ما ضرّ رجلا اتقى اللّه على ما أصبح و أمسى من أمر الدنيا، و ما الدنيا إلاّ كحلم لقد حججت و أنا ابن أربع و عشرين سنة، خرجت راجلا من بغداد إلى مكة، هذا منذ خمسين سنة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نصير بن الفرج خادم أبي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معاوية ذهب بصره، فإذا أراد أن يقرأ نشر المصحف ردّ اللّه عليه بصره، فإذا أطبق المصحف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إسماعيل بن محمّد بن الفضل، أنا أحمد بن علي المقرئ، يعني الطوسي، أنا هبة اللّه بن الحسن يعني اللاّلكائي، أنا عبد الرّحمن بن عمر بن أحمد، أنبأ علي ابن أحمد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سعيد بن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مؤذن غزة و قد ذهب عليّ‌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الزاهرية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طرسوس فدخلت على أبي معاوية الأسود و هو مكفوف البصر، و في منزله مصحف معلّق،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مصحف و أنت لا تبصر؟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 عليّ‌ يا أخي حتى أموت‌؟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أردت أن أقرأ فتح لي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طاوس، أنا أبو القاسم بن أبي العلاء، أنا عبد الرّحمن بن عبد اللّه، أنا أبو بكر النجاد، نا ابن أبي الدنيا، نا أبو حاتم الرازي،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معاوية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معاوية ما أعظم النعمة علينا في التوحيد، نسأل اللّه أن لا يسلبناه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على المنعم أن يتمّ‌ على من أنعم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من أهل عكا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معاوية الأسود العابد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ينعم بنعمة إلاّ أتمها، أو يستعمل بعمل إلاّ قبله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الحسين بن بشران، أنا أبو </w:t>
      </w:r>
    </w:p>
    <w:p>
      <w:pPr>
        <w:pStyle w:val="BookText"/>
        <w:rPr/>
      </w:pPr>
      <w:r>
        <w:rPr>
          <w:rFonts w:ascii="Amiri" w:hAnsi="Amiri" w:eastAsia="Amiri" w:cs="Amiri"/>
          <w:color w:val="111111"/>
          <w:sz w:val="28"/>
          <w:sz w:val="28"/>
          <w:szCs w:val="28"/>
          <w:rtl w:val="true"/>
          <w:lang w:bidi="ar-SA"/>
        </w:rPr>
        <w:t>علي بن صفوان، نا ابن أبي الدنيا، حدّثني أبو بكر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معاوية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قبل نزول ما تحاذر، قدّم صالح الأعمال، و دع عنك كثرة الأشغال، لا تهتم بأرزاق من تخلّف، فليست أرزاقهم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أنبأ أبي أبو عبد اللّه، أنا محمّد بن إبراهيم بن مروان القرشي بدمشق، نا أحمد بن إبراهيم بن بسر </w:t>
      </w:r>
      <w:r>
        <w:rPr>
          <w:rStyle w:val="FootnoteAnchor"/>
          <w:rtl w:val="true"/>
        </w:rPr>
        <w:footnoteReference w:id="1241"/>
      </w:r>
      <w:r>
        <w:rPr>
          <w:rFonts w:ascii="Amiri" w:hAnsi="Amiri" w:eastAsia="Amiri" w:cs="Amiri"/>
          <w:color w:val="111111"/>
          <w:sz w:val="28"/>
          <w:sz w:val="28"/>
          <w:szCs w:val="28"/>
          <w:rtl w:val="true"/>
          <w:lang w:bidi="ar-SA"/>
        </w:rPr>
        <w:t>القرشي، نا عبد الصّمد بن يزيد البغدادي، أنا أبو بكر عبد الرّحمن بن عفان السرخسي،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معاوية الأسود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كانت الدنيا أكبر همّه، طال في القيامة غمه، و من خاف الوعيد لهي في </w:t>
      </w:r>
      <w:r>
        <w:rPr>
          <w:rStyle w:val="FootnoteAnchor"/>
          <w:rtl w:val="true"/>
        </w:rPr>
        <w:footnoteReference w:id="1242"/>
      </w:r>
      <w:r>
        <w:rPr>
          <w:rFonts w:ascii="Amiri" w:hAnsi="Amiri" w:eastAsia="Amiri" w:cs="Amiri"/>
          <w:color w:val="111111"/>
          <w:sz w:val="28"/>
          <w:sz w:val="28"/>
          <w:szCs w:val="28"/>
          <w:rtl w:val="true"/>
          <w:lang w:bidi="ar-SA"/>
        </w:rPr>
        <w:t>الدنيا عما يريد، و من خاف ما بين يديه، ضاق ذرعه بما في يديه، إن كنت تريد لنفسك الجزيل فلا تنم بالليل، و لا تقيل قدم صالح و دع عنك كثرة الاشتغال و وطّن نفسك للمقال إذا وقفت غدا للسؤال، لا تهتمّنّ‌ لأرزاق من تخلّف فليست أرزاقهم تكلّف، أقبل من الثبت الناصح إذا أتاك بأمر واضح، بادر بادر قبل أن ينزل ما تحاذر، حتى إذا بلغت الحلقوم و أنت في سكرات الموت مغموم و قد انقطع منك إلى أهلك حاجتك و أملك فيما سوى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من يوم يتغير فيه و يتلجلج فيه لساني و يقلّ‌ فيه زادي،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معاوية من قال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من الحكماء، فظننا أنه قال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أبو الفضل أحمد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الفضل الباطرقاني، نا عبد اللّه بن محمّد، نا أحمد بن محمّد بن عمر اللنباني </w:t>
      </w:r>
      <w:r>
        <w:rPr>
          <w:rStyle w:val="FootnoteAnchor"/>
          <w:rtl w:val="true"/>
        </w:rPr>
        <w:footnoteReference w:id="1243"/>
      </w:r>
      <w:r>
        <w:rPr>
          <w:rFonts w:ascii="Amiri" w:hAnsi="Amiri" w:eastAsia="Amiri" w:cs="Amiri"/>
          <w:color w:val="111111"/>
          <w:sz w:val="28"/>
          <w:sz w:val="28"/>
          <w:szCs w:val="28"/>
          <w:rtl w:val="true"/>
          <w:lang w:bidi="ar-SA"/>
        </w:rPr>
        <w:t>،أنا أبي، نا أبو محمّد عبيد بن عبد الواحد بن شريك، نا أبو الحسن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إلى أبي معاوية الأسود،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بهم و لا تحرمهم بي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نا أبو علي بن صفوان، نا ابن أبي الدنيا، حدّثني محمّد بن إدريس، حدّثني أحمد بن أبي الحواري، نا أحمد بن وديع،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معاوية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نتاجا، و نتاج العمل الصالح الحزن، المحزون بأمر اللّه في علوّ من اللّه</w:t>
      </w:r>
      <w:r>
        <w:rPr>
          <w:rFonts w:eastAsia="Amiri" w:cs="Amiri" w:ascii="Amiri" w:hAnsi="Amiri"/>
          <w:color w:val="111111"/>
          <w:sz w:val="28"/>
          <w:szCs w:val="28"/>
          <w:rtl w:val="true"/>
          <w:lang w:bidi="ar-SA"/>
        </w:rPr>
        <w:t xml:space="preserve">. </w:t>
      </w:r>
      <w:bookmarkStart w:id="606" w:name="pg16740_192489"/>
    </w:p>
    <w:p>
      <w:pPr>
        <w:pStyle w:val="BookText"/>
        <w:rPr/>
      </w:pPr>
      <w:bookmarkEnd w:id="606"/>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أحمد بن عباد التميمي، نا أبي، عن موسى بن طريف العابد،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معاوية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بابا، و باب العبادة الحزن، و إنّ‌ المحزون في أمر اللّه في علوّ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الحسن بن محمّد بن إسحاق، نا أبو عثمان الحناط‍‌، نا أحمد بن أبي الحواري، نا أبو معاوية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الرفيق للرفيق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قصعتي فليس برفيق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عن علي بن محمّد بن أبي الهول، أنا عبد الوهاب ابن علي بن نصر، أنا عبد الواحد بن محمّد بن عثمان البجلي، أنا الحسن بن محمّد بن موسى بن إسحاق الأنصاري، نا ابن أبي الدنيا، نا إبراهيم بن سعيد، حدّثني إبراهيم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معاوية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ليلقاني بما أحبّ‌، فلو حلّ‌ لي أن أسجد له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إسماعيل بن محمّد الحافظ‍‌، إملاء، أنا محمّد بن محمّد بن عبد الوهاب، أنا أبو عبد اللّه الحمال، و هو الحسين بن هاشم بن أبي عبد اللّه، حدّثني نصر بن الفرج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معاوية الأسود من الشام إلى مكة إلى فضيل بن عياض يعزيه بابنه علي، ثم لم يخرج لحج و لا لعمرة</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4682232_73709187"/>
      <w:bookmarkStart w:id="608" w:name="_Toc247"/>
      <w:bookmarkEnd w:id="607"/>
      <w:r>
        <w:rPr/>
        <w:t>8846</w:t>
      </w:r>
      <w:r>
        <w:rPr>
          <w:rtl w:val="true"/>
        </w:rPr>
        <w:t xml:space="preserve"> - </w:t>
      </w:r>
      <w:r>
        <w:rPr>
          <w:rtl w:val="true"/>
        </w:rPr>
        <w:t>أبو معاوية بن أبي محمّد بن عبد اللّه بن يزيد</w:t>
      </w:r>
      <w:bookmarkEnd w:id="608"/>
    </w:p>
    <w:p>
      <w:pPr>
        <w:pStyle w:val="BookText"/>
        <w:rPr/>
      </w:pPr>
      <w:r>
        <w:rPr>
          <w:rFonts w:ascii="Amiri" w:hAnsi="Amiri" w:eastAsia="Amiri" w:cs="Amiri"/>
          <w:color w:val="111111"/>
          <w:sz w:val="28"/>
          <w:sz w:val="28"/>
          <w:szCs w:val="28"/>
          <w:rtl w:val="true"/>
          <w:lang w:bidi="ar-SA"/>
        </w:rPr>
        <w:t>ابن معاوية بن أبي سفيان بن حرب الأموي</w:t>
      </w:r>
    </w:p>
    <w:p>
      <w:pPr>
        <w:pStyle w:val="BookText"/>
        <w:rPr/>
      </w:pPr>
      <w:r>
        <w:rPr>
          <w:rFonts w:ascii="Amiri" w:hAnsi="Amiri" w:eastAsia="Amiri" w:cs="Amiri"/>
          <w:color w:val="111111"/>
          <w:sz w:val="28"/>
          <w:sz w:val="28"/>
          <w:szCs w:val="28"/>
          <w:rtl w:val="true"/>
          <w:lang w:bidi="ar-SA"/>
        </w:rPr>
        <w:t xml:space="preserve">كان يسكن قرية سام </w:t>
      </w:r>
      <w:r>
        <w:rPr>
          <w:rStyle w:val="FootnoteAnchor"/>
          <w:rtl w:val="true"/>
        </w:rPr>
        <w:footnoteReference w:id="1244"/>
      </w:r>
      <w:r>
        <w:rPr>
          <w:rFonts w:ascii="Amiri" w:hAnsi="Amiri" w:eastAsia="Amiri" w:cs="Amiri"/>
          <w:color w:val="111111"/>
          <w:sz w:val="28"/>
          <w:sz w:val="28"/>
          <w:szCs w:val="28"/>
          <w:rtl w:val="true"/>
          <w:lang w:bidi="ar-SA"/>
        </w:rPr>
        <w:t xml:space="preserve">من إقليم خولان </w:t>
      </w:r>
      <w:r>
        <w:rPr>
          <w:rStyle w:val="FootnoteAnchor"/>
          <w:rtl w:val="true"/>
        </w:rPr>
        <w:footnoteReference w:id="1245"/>
      </w:r>
      <w:r>
        <w:rPr>
          <w:rFonts w:ascii="Amiri" w:hAnsi="Amiri" w:eastAsia="Amiri" w:cs="Amiri"/>
          <w:color w:val="111111"/>
          <w:sz w:val="28"/>
          <w:sz w:val="28"/>
          <w:szCs w:val="28"/>
          <w:rtl w:val="true"/>
          <w:lang w:bidi="ar-SA"/>
        </w:rPr>
        <w:t>و كانت لجده معاوية، له ذكر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الحسن أحمد بن حميد بن أبي العجائز أنه كان بدير هند من إقليم بيت الأبّار، و ذكر ابنه عبد الكريم بن أبي معاوية رجل مجتمع، و ابنه يزيد بن أبي معاوية محتلم</w:t>
      </w:r>
      <w:r>
        <w:rPr>
          <w:rFonts w:eastAsia="Amiri" w:cs="Amiri" w:ascii="Amiri" w:hAnsi="Amiri"/>
          <w:color w:val="111111"/>
          <w:sz w:val="28"/>
          <w:szCs w:val="28"/>
          <w:rtl w:val="true"/>
          <w:lang w:bidi="ar-SA"/>
        </w:rPr>
        <w:t xml:space="preserve">. </w:t>
      </w:r>
      <w:bookmarkStart w:id="609" w:name="pg16740_192490"/>
    </w:p>
    <w:p>
      <w:pPr>
        <w:pStyle w:val="Heading4"/>
        <w:numPr>
          <w:ilvl w:val="3"/>
          <w:numId w:val="1"/>
        </w:numPr>
        <w:rPr/>
      </w:pPr>
      <w:bookmarkStart w:id="610" w:name="__RefHeading___Toc4682234_73709187"/>
      <w:bookmarkStart w:id="611" w:name="_Toc248"/>
      <w:bookmarkEnd w:id="609"/>
      <w:bookmarkEnd w:id="610"/>
      <w:r>
        <w:rPr/>
        <w:t>8847</w:t>
      </w:r>
      <w:r>
        <w:rPr>
          <w:rtl w:val="true"/>
        </w:rPr>
        <w:t xml:space="preserve"> - </w:t>
      </w:r>
      <w:r>
        <w:rPr>
          <w:rtl w:val="true"/>
        </w:rPr>
        <w:t>أبو معدان مولى آل أبي الحكم</w:t>
      </w:r>
      <w:bookmarkEnd w:id="611"/>
    </w:p>
    <w:p>
      <w:pPr>
        <w:pStyle w:val="BookText"/>
        <w:rPr/>
      </w:pPr>
      <w:r>
        <w:rPr>
          <w:rFonts w:ascii="Amiri" w:hAnsi="Amiri" w:eastAsia="Amiri" w:cs="Amiri"/>
          <w:color w:val="111111"/>
          <w:sz w:val="28"/>
          <w:sz w:val="28"/>
          <w:szCs w:val="28"/>
          <w:rtl w:val="true"/>
          <w:lang w:bidi="ar-SA"/>
        </w:rPr>
        <w:t xml:space="preserve">اسمه مهاجر، تقدّم ذكره، و يقال اسمه معدان، و يكنى أبا المهاجر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4682236_73709187"/>
      <w:bookmarkStart w:id="613" w:name="_Toc249"/>
      <w:bookmarkEnd w:id="612"/>
      <w:r>
        <w:rPr/>
        <w:t>8848</w:t>
      </w:r>
      <w:r>
        <w:rPr>
          <w:rtl w:val="true"/>
        </w:rPr>
        <w:t xml:space="preserve"> - </w:t>
      </w:r>
      <w:r>
        <w:rPr>
          <w:rtl w:val="true"/>
        </w:rPr>
        <w:t>أبو المعطّل مولى بني كلاب</w:t>
      </w:r>
      <w:bookmarkEnd w:id="613"/>
    </w:p>
    <w:p>
      <w:pPr>
        <w:pStyle w:val="BookText"/>
        <w:rPr/>
      </w:pPr>
      <w:r>
        <w:rPr>
          <w:rFonts w:eastAsia="Amiri" w:cs="Amiri" w:ascii="Amiri" w:hAnsi="Amiri"/>
          <w:color w:val="111111"/>
          <w:sz w:val="28"/>
          <w:szCs w:val="28"/>
          <w:lang w:bidi="ar-SA"/>
        </w:rPr>
        <w:t>8848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المعطّل مولى بني كلاب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روى عن معاوية، و أبي مريم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أنا أبو نعيم، حدّثنا سليمان بن أحمد، نا إبراهيم بن دحيم الدمشقي، نا أبي، نا محمّد بن شعيب بن شابور، أخبرني أبو المعطّل </w:t>
      </w:r>
      <w:r>
        <w:rPr>
          <w:rStyle w:val="FootnoteAnchor"/>
          <w:rtl w:val="true"/>
        </w:rPr>
        <w:footnoteReference w:id="1249"/>
      </w:r>
      <w:r>
        <w:rPr>
          <w:rFonts w:ascii="Amiri" w:hAnsi="Amiri" w:eastAsia="Amiri" w:cs="Amiri"/>
          <w:color w:val="111111"/>
          <w:sz w:val="28"/>
          <w:sz w:val="28"/>
          <w:szCs w:val="28"/>
          <w:rtl w:val="true"/>
          <w:lang w:bidi="ar-SA"/>
        </w:rPr>
        <w:t>،و قد أدرك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مريم صاحب النبي صلى اللّه عليه و سلّم إلى معاوية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هاهنا يا أبا مريم،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أجئك طالب حاجة و لكن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من أمر المسلمين شيئا، فأغلق بابه دون ذوي الفقر و الحاجة أغلق اللّه عن فقره و حاجته باب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معاوية 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حديثك يا أبا مريم، فردّه، 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سعدا، و كان حاجبه، فدعي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 حدّث أنت كما سمعت من رسول اللّه صلى اللّه عليه و سلّم، فحدّثه أبو مريم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أخلع هذا من عنقي و أجعله في عنق سعد، من جاء يستأذن عليّ‌ فائذن له، يقضي اللّه على لساني ما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الثقات، يعني أبا المعطّل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أنا تمام بن محمّد، نا محمّد بن سليمان، نا محمّد بن الفيض، نا دحيم، نا محمّد بن شعيب، أخبرني أبو المعطل، مولى بني كلاب و قد أدرك معاوية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بنا معاوية و نحن في المكتب، يعود درة </w:t>
      </w:r>
      <w:r>
        <w:rPr>
          <w:rStyle w:val="FootnoteAnchor"/>
          <w:rtl w:val="true"/>
        </w:rPr>
        <w:footnoteReference w:id="1250"/>
      </w:r>
      <w:r>
        <w:rPr>
          <w:rFonts w:ascii="Amiri" w:hAnsi="Amiri" w:eastAsia="Amiri" w:cs="Amiri"/>
          <w:color w:val="111111"/>
          <w:sz w:val="28"/>
          <w:sz w:val="28"/>
          <w:szCs w:val="28"/>
          <w:rtl w:val="true"/>
          <w:lang w:bidi="ar-SA"/>
        </w:rPr>
        <w:t>في نحو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سلّمتم على أمير المؤمنين، إذا رجع فسلّموا عليه، فلمّا رجع قمنا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bookmarkStart w:id="614" w:name="pg16740_192491"/>
    </w:p>
    <w:p>
      <w:pPr>
        <w:pStyle w:val="BookText"/>
        <w:rPr/>
      </w:pPr>
      <w:bookmarkEnd w:id="614"/>
      <w:r>
        <w:rPr>
          <w:rFonts w:ascii="Amiri" w:hAnsi="Amiri" w:eastAsia="Amiri" w:cs="Amiri"/>
          <w:color w:val="111111"/>
          <w:sz w:val="28"/>
          <w:sz w:val="28"/>
          <w:szCs w:val="28"/>
          <w:rtl w:val="true"/>
          <w:lang w:bidi="ar-SA"/>
        </w:rPr>
        <w:t>يا أمير المؤمنين و رحمة اللّه و 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ذراري أهل الإسلام، اللّهمّ‌ بارك في ذراري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المعطّل الشامي أدرك معاوية، و روى عن أبي مريم، صاحب النبي صلى اللّه عليه و سلّم أنه دخل على معاوية فحدّثه عن النبي صلى اللّه عليه و سلّم، روى عنه محمّد بن شعيب بن شابور، سئل عنه أبو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نعرفه إلاّ في هذا الحديث، و لم يرو عنه غير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بن الآبنوسي، أنا أبو القاسم ابن عتاب، أنا ابن جوصا،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المعطل روى عن معاوية، دمشقي مولى بني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أنبأ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المعطل مولى بني كلاب، و كان قد أدرك معاوية بن أبي سفيان، و أبا مريم عمرو بن مرة الجهني، روى عنه محمّد بن شعيب بن شابور القرشي، حديثه في الشاميين</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4682238_73709187"/>
      <w:bookmarkStart w:id="616" w:name="_Toc250"/>
      <w:bookmarkEnd w:id="615"/>
      <w:r>
        <w:rPr/>
        <w:t>8849</w:t>
      </w:r>
      <w:r>
        <w:rPr>
          <w:rtl w:val="true"/>
        </w:rPr>
        <w:t xml:space="preserve"> - </w:t>
      </w:r>
      <w:r>
        <w:rPr>
          <w:rtl w:val="true"/>
        </w:rPr>
        <w:t>أبو معيد  الرعيني</w:t>
      </w:r>
      <w:bookmarkEnd w:id="616"/>
    </w:p>
    <w:p>
      <w:pPr>
        <w:pStyle w:val="BookText"/>
        <w:rPr/>
      </w:pPr>
      <w:r>
        <w:rPr>
          <w:rFonts w:eastAsia="Amiri" w:cs="Amiri" w:ascii="Amiri" w:hAnsi="Amiri"/>
          <w:color w:val="111111"/>
          <w:sz w:val="28"/>
          <w:szCs w:val="28"/>
          <w:lang w:bidi="ar-SA"/>
        </w:rPr>
        <w:t>8849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معيد </w:t>
      </w:r>
      <w:r>
        <w:rPr>
          <w:rStyle w:val="FootnoteAnchor"/>
          <w:rtl w:val="true"/>
        </w:rPr>
        <w:footnoteReference w:id="1252"/>
      </w:r>
      <w:r>
        <w:rPr>
          <w:rFonts w:ascii="Amiri" w:hAnsi="Amiri" w:eastAsia="Amiri" w:cs="Amiri"/>
          <w:color w:val="111111"/>
          <w:sz w:val="28"/>
          <w:sz w:val="28"/>
          <w:szCs w:val="28"/>
          <w:rtl w:val="true"/>
          <w:lang w:bidi="ar-SA"/>
        </w:rPr>
        <w:t>الرعيني</w:t>
      </w:r>
    </w:p>
    <w:p>
      <w:pPr>
        <w:pStyle w:val="BookText"/>
        <w:rPr/>
      </w:pPr>
      <w:r>
        <w:rPr>
          <w:rFonts w:ascii="Amiri" w:hAnsi="Amiri" w:eastAsia="Amiri" w:cs="Amiri"/>
          <w:color w:val="111111"/>
          <w:sz w:val="28"/>
          <w:sz w:val="28"/>
          <w:szCs w:val="28"/>
          <w:rtl w:val="true"/>
          <w:lang w:bidi="ar-SA"/>
        </w:rPr>
        <w:t>اسمه حفص بن غيلان، تقدّم ذكره في حرف الحاء</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4682240_73709187"/>
      <w:bookmarkStart w:id="618" w:name="_Toc251"/>
      <w:bookmarkEnd w:id="617"/>
      <w:r>
        <w:rPr/>
        <w:t>8850</w:t>
      </w:r>
      <w:r>
        <w:rPr>
          <w:rtl w:val="true"/>
        </w:rPr>
        <w:t xml:space="preserve"> - </w:t>
      </w:r>
      <w:r>
        <w:rPr>
          <w:rtl w:val="true"/>
        </w:rPr>
        <w:t>أبو معين الرازي</w:t>
      </w:r>
      <w:bookmarkEnd w:id="618"/>
    </w:p>
    <w:p>
      <w:pPr>
        <w:pStyle w:val="BookText"/>
        <w:rPr/>
      </w:pPr>
      <w:r>
        <w:rPr>
          <w:rFonts w:ascii="Amiri" w:hAnsi="Amiri" w:eastAsia="Amiri" w:cs="Amiri"/>
          <w:color w:val="111111"/>
          <w:sz w:val="28"/>
          <w:sz w:val="28"/>
          <w:szCs w:val="28"/>
          <w:rtl w:val="true"/>
          <w:lang w:bidi="ar-SA"/>
        </w:rPr>
        <w:t xml:space="preserve">اسمه الحسين بن الحسن </w:t>
      </w:r>
      <w:r>
        <w:rPr>
          <w:rStyle w:val="FootnoteAnchor"/>
          <w:rtl w:val="true"/>
        </w:rPr>
        <w:footnoteReference w:id="1253"/>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أحد الحفاظ‍‌</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 و سمع بدمشق هشام بن عمار، و بمصر سعيد بن الحكم بن أبي مريم، و نعيم بن حماد، و يحيى بن بكير، و بالشام أبا توبة </w:t>
      </w:r>
      <w:r>
        <w:rPr>
          <w:rStyle w:val="FootnoteAnchor"/>
          <w:rtl w:val="true"/>
        </w:rPr>
        <w:footnoteReference w:id="1254"/>
      </w:r>
      <w:r>
        <w:rPr>
          <w:rFonts w:ascii="Amiri" w:hAnsi="Amiri" w:eastAsia="Amiri" w:cs="Amiri"/>
          <w:color w:val="111111"/>
          <w:sz w:val="28"/>
          <w:sz w:val="28"/>
          <w:szCs w:val="28"/>
          <w:rtl w:val="true"/>
          <w:lang w:bidi="ar-SA"/>
        </w:rPr>
        <w:t xml:space="preserve">الربيع بن نافع الحلبي، و بغيرها أبا سلمة موسى </w:t>
      </w:r>
    </w:p>
    <w:p>
      <w:pPr>
        <w:pStyle w:val="BookText"/>
        <w:rPr/>
      </w:pPr>
      <w:r>
        <w:rPr>
          <w:rFonts w:ascii="Amiri" w:hAnsi="Amiri" w:eastAsia="Amiri" w:cs="Amiri"/>
          <w:color w:val="111111"/>
          <w:sz w:val="28"/>
          <w:sz w:val="28"/>
          <w:szCs w:val="28"/>
          <w:rtl w:val="true"/>
          <w:lang w:bidi="ar-SA"/>
        </w:rPr>
        <w:t xml:space="preserve">ابن إسماعيل، و أحمد بن عبد اللّه بن يونس اليربوعي، و محمّد بن عباد المكي، و يحيى بن أيوب المقابري </w:t>
      </w:r>
      <w:r>
        <w:rPr>
          <w:rStyle w:val="FootnoteAnchor"/>
          <w:rtl w:val="true"/>
        </w:rPr>
        <w:footnoteReference w:id="1255"/>
      </w:r>
      <w:r>
        <w:rPr>
          <w:rFonts w:ascii="Amiri" w:hAnsi="Amiri" w:eastAsia="Amiri" w:cs="Amiri"/>
          <w:color w:val="111111"/>
          <w:sz w:val="28"/>
          <w:sz w:val="28"/>
          <w:szCs w:val="28"/>
          <w:rtl w:val="true"/>
          <w:lang w:bidi="ar-SA"/>
        </w:rPr>
        <w:t>،و منصور بن أبي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عبد اللّه محمّد بن أحمد بن مسعود البذشي </w:t>
      </w:r>
      <w:r>
        <w:rPr>
          <w:rStyle w:val="FootnoteAnchor"/>
          <w:rtl w:val="true"/>
        </w:rPr>
        <w:footnoteReference w:id="1256"/>
      </w:r>
      <w:r>
        <w:rPr>
          <w:rFonts w:ascii="Amiri" w:hAnsi="Amiri" w:eastAsia="Amiri" w:cs="Amiri"/>
          <w:color w:val="111111"/>
          <w:sz w:val="28"/>
          <w:sz w:val="28"/>
          <w:szCs w:val="28"/>
          <w:rtl w:val="true"/>
          <w:lang w:bidi="ar-SA"/>
        </w:rPr>
        <w:t xml:space="preserve">،و أبو يعقوب يوسف بن إبراهيم الهمذاني المقرئ، و أحمد بن جشم، و هو سماه الحسين بن الحسن، و محمّد بن الفضل المحمّدآبادي، و أبو عمران موسى بن العباس بن محمّد الجويني، و أبو نعيم عبد الملك بن محمّد بن عدي الجرجاني، و سماه الحسين، و أبو محمّد بن الشرقي </w:t>
      </w:r>
      <w:r>
        <w:rPr>
          <w:rStyle w:val="FootnoteAnchor"/>
          <w:rtl w:val="true"/>
        </w:rPr>
        <w:footnoteReference w:id="1257"/>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محمّد </w:t>
      </w:r>
      <w:r>
        <w:rPr>
          <w:rStyle w:val="FootnoteAnchor"/>
          <w:rtl w:val="true"/>
        </w:rPr>
        <w:footnoteReference w:id="1258"/>
      </w:r>
      <w:r>
        <w:rPr>
          <w:rFonts w:ascii="IRNazanin" w:hAnsi="IRNazanin" w:eastAsia="IRNazanin"/>
          <w:color w:val="111111"/>
          <w:sz w:val="28"/>
          <w:sz w:val="28"/>
          <w:szCs w:val="28"/>
          <w:rtl w:val="true"/>
          <w:lang w:bidi="fa-IR"/>
        </w:rPr>
        <w:t xml:space="preserve">،و أبو سعد عبد الصّمد ابنا </w:t>
      </w:r>
      <w:r>
        <w:rPr>
          <w:rStyle w:val="FootnoteAnchor"/>
          <w:rtl w:val="true"/>
        </w:rPr>
        <w:footnoteReference w:id="1259"/>
      </w:r>
      <w:r>
        <w:rPr>
          <w:rFonts w:ascii="Amiri" w:hAnsi="Amiri" w:eastAsia="Amiri" w:cs="Amiri"/>
          <w:color w:val="111111"/>
          <w:sz w:val="28"/>
          <w:sz w:val="28"/>
          <w:szCs w:val="28"/>
          <w:rtl w:val="true"/>
          <w:lang w:bidi="ar-SA"/>
        </w:rPr>
        <w:t xml:space="preserve">حموية بن محمّد بن حموية الجوينيان </w:t>
      </w:r>
      <w:r>
        <w:rPr>
          <w:rStyle w:val="FootnoteAnchor"/>
          <w:rtl w:val="true"/>
        </w:rPr>
        <w:footnoteReference w:id="1260"/>
      </w:r>
      <w:r>
        <w:rPr>
          <w:rFonts w:ascii="Amiri" w:hAnsi="Amiri" w:eastAsia="Amiri" w:cs="Amiri"/>
          <w:color w:val="111111"/>
          <w:sz w:val="28"/>
          <w:sz w:val="28"/>
          <w:szCs w:val="28"/>
          <w:rtl w:val="true"/>
          <w:lang w:bidi="ar-SA"/>
        </w:rPr>
        <w:t xml:space="preserve">ببغداد، و أبو سعيد إسماعيل بن عبد الواحد بن إسماعيل الخركردي </w:t>
      </w:r>
      <w:r>
        <w:rPr>
          <w:rStyle w:val="FootnoteAnchor"/>
          <w:rtl w:val="true"/>
        </w:rPr>
        <w:footnoteReference w:id="1261"/>
      </w:r>
      <w:r>
        <w:rPr>
          <w:rFonts w:ascii="Amiri" w:hAnsi="Amiri" w:eastAsia="Amiri" w:cs="Amiri"/>
          <w:color w:val="111111"/>
          <w:sz w:val="28"/>
          <w:sz w:val="28"/>
          <w:szCs w:val="28"/>
          <w:rtl w:val="true"/>
          <w:lang w:bidi="ar-SA"/>
        </w:rPr>
        <w:t>الفقيه، و أبو القاسم عبد الجبار بن محمّد بن أبي القاسم القايني، و أبو الحسن علي بن محمّد بن الحسين البوسنجي بهراة،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موسى بن عمران الصوفي، أنبأ السيد أبو الحسن محمّد بن الحسين بن داود بن علي بن عيسى، أنا عبد اللّه بن محمّد بن الحسن بن الشّرقي، ثنا أبو معين الحسين بن الحسن الرازي، نا عبد الرّحمن بن عبد الملك الحزامي، نا قتادة بن يعقوب بن عبد اللّه بن ثعلبة بن أبي صعير، عن ابن أخي الزهري،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المؤمن في جحر لقيض اللّه له فيه من يؤذيه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13578</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أبو سعد إسماعيل بن عبد الواحد و أبو القاسم </w:t>
      </w:r>
      <w:r>
        <w:rPr>
          <w:rStyle w:val="FootnoteAnchor"/>
          <w:rtl w:val="true"/>
        </w:rPr>
        <w:footnoteReference w:id="1262"/>
      </w:r>
      <w:r>
        <w:rPr>
          <w:rFonts w:ascii="IRNazanin" w:hAnsi="IRNazanin" w:eastAsia="IRNazanin"/>
          <w:color w:val="111111"/>
          <w:sz w:val="28"/>
          <w:sz w:val="28"/>
          <w:szCs w:val="28"/>
          <w:rtl w:val="true"/>
          <w:lang w:bidi="fa-IR"/>
        </w:rPr>
        <w:t xml:space="preserve">عبد الجبار بن </w:t>
      </w:r>
      <w:r>
        <w:rPr>
          <w:rStyle w:val="FootnoteAnchor"/>
          <w:rtl w:val="true"/>
        </w:rPr>
        <w:footnoteReference w:id="1263"/>
      </w:r>
      <w:r>
        <w:rPr>
          <w:rFonts w:ascii="IRNazanin" w:hAnsi="IRNazanin" w:eastAsia="IRNazanin"/>
          <w:color w:val="111111"/>
          <w:sz w:val="28"/>
          <w:sz w:val="28"/>
          <w:szCs w:val="28"/>
          <w:rtl w:val="true"/>
          <w:lang w:bidi="fa-IR"/>
        </w:rPr>
        <w:t xml:space="preserve">محمّد، و أبو الحسن </w:t>
      </w:r>
      <w:r>
        <w:rPr>
          <w:rStyle w:val="FootnoteAnchor"/>
          <w:rtl w:val="true"/>
        </w:rPr>
        <w:footnoteReference w:id="1264"/>
      </w:r>
      <w:r>
        <w:rPr>
          <w:rFonts w:ascii="Amiri" w:hAnsi="Amiri" w:eastAsia="Amiri" w:cs="Amiri"/>
          <w:color w:val="111111"/>
          <w:sz w:val="28"/>
          <w:sz w:val="28"/>
          <w:szCs w:val="28"/>
          <w:rtl w:val="true"/>
          <w:lang w:bidi="ar-SA"/>
        </w:rPr>
        <w:t xml:space="preserve">علي بن محمّد النووي قالوا </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السيد أبو الحسن </w:t>
      </w:r>
    </w:p>
    <w:p>
      <w:pPr>
        <w:pStyle w:val="BookText"/>
        <w:rPr/>
      </w:pPr>
      <w:r>
        <w:rPr>
          <w:rFonts w:ascii="Amiri" w:hAnsi="Amiri" w:eastAsia="Amiri" w:cs="Amiri"/>
          <w:color w:val="111111"/>
          <w:sz w:val="28"/>
          <w:sz w:val="28"/>
          <w:szCs w:val="28"/>
          <w:rtl w:val="true"/>
          <w:lang w:bidi="ar-SA"/>
        </w:rPr>
        <w:t>قال الحاكم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الزهري، و أبو معين من كبار حفاظ‍‌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الحسن أبو معين الرازي، روى عنه سعيد بن أبي مريم، و يحيى بن عبد اللّه بن بكير، و أبي سلمة، و أحمد بن يوسف </w:t>
      </w:r>
      <w:r>
        <w:rPr>
          <w:rStyle w:val="FootnoteAnchor"/>
          <w:rtl w:val="true"/>
        </w:rPr>
        <w:footnoteReference w:id="1267"/>
      </w:r>
      <w:r>
        <w:rPr>
          <w:rFonts w:ascii="Amiri" w:hAnsi="Amiri" w:eastAsia="Amiri" w:cs="Amiri"/>
          <w:color w:val="111111"/>
          <w:sz w:val="28"/>
          <w:sz w:val="28"/>
          <w:szCs w:val="28"/>
          <w:rtl w:val="true"/>
          <w:lang w:bidi="ar-SA"/>
        </w:rPr>
        <w:t>كتبنا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 من أبي معين إلاّ خيرا</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الفتح الحداد، عن أحمد بن علي بن منجويه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جعفر بن أبي علي، أنبأ أبو بكر الصفار، أنبأ ابن منجويه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أحمد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معين محمّد بن الحسين الرازي، سمع أبا محمّد سعيد بن الحكم بن أبي مريم الجمحي، و أبا توبة الربيع بن نافع الحلبي، كناه و سماه لنا أبو عبد اللّه محمّد بن أحمد بن مسعود البذشي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القاضي، نا أبو الفتح الزاهد، أنا أبو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معين الرازي اسمه حسين بن الحسن، حدّث عنه أبو بكر محمّد بن إبراهيم بن المنذر صاحب الاختلاف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نصر الحافظ‍‌ </w:t>
      </w:r>
      <w:r>
        <w:rPr>
          <w:rStyle w:val="FootnoteAnchor"/>
          <w:rtl w:val="true"/>
        </w:rPr>
        <w:footnoteReference w:id="12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619" w:name="pg16740_192494"/>
    </w:p>
    <w:p>
      <w:pPr>
        <w:pStyle w:val="BookText"/>
        <w:rPr/>
      </w:pPr>
      <w:bookmarkEnd w:id="619"/>
      <w:r>
        <w:rPr>
          <w:rFonts w:ascii="Amiri" w:hAnsi="Amiri" w:eastAsia="Amiri" w:cs="Amiri"/>
          <w:color w:val="111111"/>
          <w:sz w:val="28"/>
          <w:sz w:val="28"/>
          <w:szCs w:val="28"/>
          <w:rtl w:val="true"/>
          <w:lang w:bidi="ar-SA"/>
        </w:rPr>
        <w:t>و أما معين بفتح الميم و كسر العين و آخره نون فهو أبو معين الرازي الحسين بن الحسن، حديثه عن سعيد بن الحكم بن أبي مريم المصري، و أبي توبة الربيع بن نافع الحلبي، و ذكره أبو أحمد الحافظ‍‌،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معين محمّد بن الحسين حدث عنه محمّد بن قارن </w:t>
      </w:r>
      <w:r>
        <w:rPr>
          <w:rStyle w:val="FootnoteAnchor"/>
          <w:rtl w:val="true"/>
        </w:rPr>
        <w:footnoteReference w:id="1271"/>
      </w:r>
      <w:r>
        <w:rPr>
          <w:rFonts w:ascii="Amiri" w:hAnsi="Amiri" w:eastAsia="Amiri" w:cs="Amiri"/>
          <w:color w:val="111111"/>
          <w:sz w:val="28"/>
          <w:sz w:val="28"/>
          <w:szCs w:val="28"/>
          <w:rtl w:val="true"/>
          <w:lang w:bidi="ar-SA"/>
        </w:rPr>
        <w:t>الرازي و غيره</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4682242_73709187"/>
      <w:bookmarkStart w:id="621" w:name="_Toc252"/>
      <w:bookmarkEnd w:id="620"/>
      <w:r>
        <w:rPr/>
        <w:t>8851</w:t>
      </w:r>
      <w:r>
        <w:rPr>
          <w:rtl w:val="true"/>
        </w:rPr>
        <w:t xml:space="preserve"> - </w:t>
      </w:r>
      <w:r>
        <w:rPr>
          <w:rtl w:val="true"/>
        </w:rPr>
        <w:t>أبو المغيث الرّافقي</w:t>
      </w:r>
      <w:bookmarkEnd w:id="621"/>
    </w:p>
    <w:p>
      <w:pPr>
        <w:pStyle w:val="BookText"/>
        <w:rPr/>
      </w:pPr>
      <w:r>
        <w:rPr>
          <w:rFonts w:eastAsia="Amiri" w:cs="Amiri" w:ascii="Amiri" w:hAnsi="Amiri"/>
          <w:color w:val="111111"/>
          <w:sz w:val="28"/>
          <w:szCs w:val="28"/>
          <w:lang w:bidi="ar-SA"/>
        </w:rPr>
        <w:t>8851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المغيث الرّافقي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أمير دمشق في خلافة المعتصم و الواثق، اختلف في اسمه فقيل موسى بن إبراهيم بن سابق،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حرب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سبع و عشرين و مائتين مات المعتصم، و فيها وجّه أبا المغيث موسى بن إبراهيم بن سابق للنظر في أمر علي بن إسحاق بن يحيى بن معاذ و سبب قتله رجاء الحضاري و ولاه دمشق، قال علي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خرجت رجال قيس على أبي المغيث و ذلك أنه أخذ منهم خمسة </w:t>
      </w:r>
      <w:r>
        <w:rPr>
          <w:rStyle w:val="FootnoteAnchor"/>
          <w:rtl w:val="true"/>
        </w:rPr>
        <w:footnoteReference w:id="1273"/>
      </w:r>
      <w:r>
        <w:rPr>
          <w:rFonts w:ascii="Amiri" w:hAnsi="Amiri" w:eastAsia="Amiri" w:cs="Amiri"/>
          <w:color w:val="111111"/>
          <w:sz w:val="28"/>
          <w:sz w:val="28"/>
          <w:szCs w:val="28"/>
          <w:rtl w:val="true"/>
          <w:lang w:bidi="ar-SA"/>
        </w:rPr>
        <w:t xml:space="preserve">نفر فضربهم بالسياط‍‌، ثم صلبهم، فاجتمعت قيس لذلك فأغارت رجال من بني نمير بن عامر على خيل السلطان فأخذوها، و وغلوا بها في البرية فوجه أبو المغيث في طلبهم محمّد بن أزهر بن زهير </w:t>
      </w:r>
      <w:r>
        <w:rPr>
          <w:rStyle w:val="FootnoteAnchor"/>
          <w:rtl w:val="true"/>
        </w:rPr>
        <w:footnoteReference w:id="1274"/>
      </w:r>
      <w:r>
        <w:rPr>
          <w:rFonts w:ascii="Amiri" w:hAnsi="Amiri" w:eastAsia="Amiri" w:cs="Amiri"/>
          <w:color w:val="111111"/>
          <w:sz w:val="28"/>
          <w:sz w:val="28"/>
          <w:szCs w:val="28"/>
          <w:rtl w:val="true"/>
          <w:lang w:bidi="ar-SA"/>
        </w:rPr>
        <w:t xml:space="preserve">فغاب في مرج </w:t>
      </w:r>
      <w:r>
        <w:rPr>
          <w:rStyle w:val="FootnoteAnchor"/>
          <w:rtl w:val="true"/>
        </w:rPr>
        <w:footnoteReference w:id="1275"/>
      </w:r>
      <w:r>
        <w:rPr>
          <w:rFonts w:ascii="Amiri" w:hAnsi="Amiri" w:eastAsia="Amiri" w:cs="Amiri"/>
          <w:color w:val="111111"/>
          <w:sz w:val="28"/>
          <w:sz w:val="28"/>
          <w:szCs w:val="28"/>
          <w:rtl w:val="true"/>
          <w:lang w:bidi="ar-SA"/>
        </w:rPr>
        <w:t xml:space="preserve">دمشق، و نفر أهلها و أجلاهم عنها فخرج رجل من بني حارثة يقال له مزيد </w:t>
      </w:r>
      <w:r>
        <w:rPr>
          <w:rStyle w:val="FootnoteAnchor"/>
          <w:rtl w:val="true"/>
        </w:rPr>
        <w:footnoteReference w:id="1276"/>
      </w:r>
      <w:r>
        <w:rPr>
          <w:rFonts w:ascii="Amiri" w:hAnsi="Amiri" w:eastAsia="Amiri" w:cs="Amiri"/>
          <w:color w:val="111111"/>
          <w:sz w:val="28"/>
          <w:sz w:val="28"/>
          <w:szCs w:val="28"/>
          <w:rtl w:val="true"/>
          <w:lang w:bidi="ar-SA"/>
        </w:rPr>
        <w:t>في بني أبيه و غيرهم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اجتمعت قيس </w:t>
      </w:r>
      <w:r>
        <w:rPr>
          <w:rStyle w:val="FootnoteAnchor"/>
          <w:rtl w:val="true"/>
        </w:rPr>
        <w:footnoteReference w:id="1277"/>
      </w:r>
      <w:r>
        <w:rPr>
          <w:rFonts w:ascii="Amiri" w:hAnsi="Amiri" w:eastAsia="Amiri" w:cs="Amiri"/>
          <w:color w:val="111111"/>
          <w:sz w:val="28"/>
          <w:sz w:val="28"/>
          <w:szCs w:val="28"/>
          <w:rtl w:val="true"/>
          <w:lang w:bidi="ar-SA"/>
        </w:rPr>
        <w:t xml:space="preserve">بمرج راهط‍‌ و أوقدوا النيران، و أقبل محمّد بن أزهر يتبع النار، فلمّا صار إليها خرجوا عليه، فجرح، و قتل من الجند خلق كثير، و أخذوا الخيل و السلاح و أقاموا بمكانهم، و وثب ابن لمحمّد بن صالح بن بيهس </w:t>
      </w:r>
      <w:r>
        <w:rPr>
          <w:rStyle w:val="FootnoteAnchor"/>
          <w:rtl w:val="true"/>
        </w:rPr>
        <w:footnoteReference w:id="1278"/>
      </w:r>
      <w:r>
        <w:rPr>
          <w:rFonts w:ascii="Amiri" w:hAnsi="Amiri" w:eastAsia="Amiri" w:cs="Amiri"/>
          <w:color w:val="111111"/>
          <w:sz w:val="28"/>
          <w:sz w:val="28"/>
          <w:szCs w:val="28"/>
          <w:rtl w:val="true"/>
          <w:lang w:bidi="ar-SA"/>
        </w:rPr>
        <w:t xml:space="preserve">على بعض أمراء السلطان فأخذه في جماعة من قيس بحوران و أقبل إلى مرج دمشق حتى صار مع مزيد و عسكرا جميعا و تحالفا و حاصرا أهل دمشق و بها أبو المغيث </w:t>
      </w:r>
    </w:p>
    <w:p>
      <w:pPr>
        <w:pStyle w:val="BookText"/>
        <w:rPr/>
      </w:pPr>
      <w:r>
        <w:rPr>
          <w:rFonts w:ascii="Amiri" w:hAnsi="Amiri" w:eastAsia="Amiri" w:cs="Amiri"/>
          <w:color w:val="111111"/>
          <w:sz w:val="28"/>
          <w:sz w:val="28"/>
          <w:szCs w:val="28"/>
          <w:rtl w:val="true"/>
          <w:lang w:bidi="ar-SA"/>
        </w:rPr>
        <w:t>حصارا شديدا، و غلقت أبواب دمشق، فلم يكن يخرج أحد إلاّ اختطف، و مات المعتصم و 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محمّد بن عبدوس الجهشياري البغدادي أن جعفر بن أحمد بن عمر حدّثه، نا أبو العباس بن الفرات، نا محمّد بن علي بن يونس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سلمت عمل دمشق إلى أبي المغيث الرّافقي سألني أن أكتب له عليها ففعلت ذلك، فلمّا توانسنا</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الكتاب كلمات قصدها، قصدت عيسى بن منصور ابن عمي، و هو يتقلد حمص، فقلّدني ربع فامية </w:t>
      </w:r>
      <w:r>
        <w:rPr>
          <w:rStyle w:val="FootnoteAnchor"/>
          <w:rtl w:val="true"/>
        </w:rPr>
        <w:footnoteReference w:id="1280"/>
      </w:r>
      <w:r>
        <w:rPr>
          <w:rFonts w:ascii="Amiri" w:hAnsi="Amiri" w:eastAsia="Amiri" w:cs="Amiri"/>
          <w:color w:val="111111"/>
          <w:sz w:val="28"/>
          <w:sz w:val="28"/>
          <w:szCs w:val="28"/>
          <w:rtl w:val="true"/>
          <w:lang w:bidi="ar-SA"/>
        </w:rPr>
        <w:t>فأقمت معه إلى أن قدم عليه ابن عمّ‌ له أقرب إليه مني، فقلّده بعض نواحي عمله، فلم يرض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تقلدني فامية فصرفني إلى عمل أقنع به، و تسلّط‍‌ عليه بالقرابة ثم انصرفت عنه إلى الرافقة </w:t>
      </w:r>
      <w:r>
        <w:rPr>
          <w:rStyle w:val="FootnoteAnchor"/>
          <w:rtl w:val="true"/>
        </w:rPr>
        <w:footnoteReference w:id="1281"/>
      </w:r>
      <w:r>
        <w:rPr>
          <w:rFonts w:ascii="Amiri" w:hAnsi="Amiri" w:eastAsia="Amiri" w:cs="Amiri"/>
          <w:color w:val="111111"/>
          <w:sz w:val="28"/>
          <w:sz w:val="28"/>
          <w:szCs w:val="28"/>
          <w:rtl w:val="true"/>
          <w:lang w:bidi="ar-SA"/>
        </w:rPr>
        <w:t>،و معي شيء يسير مما كنت فدته و كان لابن عمّ‌ لي جارية نفيسة قد</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و علمتها الغناء، فكنت أدعو بها فألقنها، فوقعت من قلبي موقعا لطيفا و مولب</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على بيع منزلي و ابتاعها فبلغ الحديث مولاتها فحلفت أن لا تنقصها من ثلاثة آلاف دينار</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منها و كرهت أن ألح عليها فتحملت إلى سامرة، و كان محمّد بن إسحاق بن إبراهيم الطاهري و أبوه يرحبان لي و يأنسان بي، فقصدت سامرّاء معي دوابّ‌ و بقية من حالي فلم أزل مقيما لا يسنح لي شيء إلى أن أفضيت إلى بيع أكثر دوابّي و حلاي، فخطر ببالي قصد إسحاق بن إبراهيم الطاهري في زورق، فقصدته، فلمّا دخلت بغداد فكرت فلم أر بها أحدا أنزل عليه ممن أثق به غير محمّد بن الفضل الجرجرائي فقصدته و نزلت عليه فوقع ذلك منه أحسن موقع، و سرّني غاية السرور و سألني حالي، فشرحتها له و ذكرت قصتي مع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تبرح من مجلسك هذا حتى تقبض ثمنها، و ترسل إلى الجارية من يبتاعها لك، ثم أمر خادمه فأحضر كيسا فيه ثلاثة آلاف دينار فسلّمه إليّ‌ و حلف علي أن أقبله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اتسعت لقضائه قبلته منك، فأخذت الكيس فلمّا كان في السحر، وافاني غلام لي فأخبرني أنّ‌ رسول إسحاق بن إبراهيم يطلبني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ثيابي </w:t>
      </w:r>
      <w:bookmarkStart w:id="622" w:name="pg16740_192496"/>
    </w:p>
    <w:p>
      <w:pPr>
        <w:pStyle w:val="BookText"/>
        <w:rPr/>
      </w:pPr>
      <w:bookmarkEnd w:id="622"/>
      <w:r>
        <w:rPr>
          <w:rFonts w:ascii="Amiri" w:hAnsi="Amiri" w:eastAsia="Amiri" w:cs="Amiri"/>
          <w:color w:val="111111"/>
          <w:sz w:val="28"/>
          <w:sz w:val="28"/>
          <w:szCs w:val="28"/>
          <w:rtl w:val="true"/>
          <w:lang w:bidi="ar-SA"/>
        </w:rPr>
        <w:t>و وافيت باب إسحاق فدخلت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ظننتك يا أبا المغيث توافي بلدا أنا فيه فتنزل غير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وافيت البارحة و لم تواف دوابي و كنت أتوقعها لأقصد الأمير، ثم دعا بكتب وردت من محمّد بن عبد الملك الزيات و فيها كتاب إليّ‌ في درجة من المعتصم بولايتي كورة دمشق، و أقرأني كتابا إليه يعلم فيه ما أحدثه علي بن إسحاق على رجاء بن أبي الضحاك بدمشق </w:t>
      </w:r>
      <w:r>
        <w:rPr>
          <w:rStyle w:val="FootnoteAnchor"/>
          <w:rtl w:val="true"/>
        </w:rPr>
        <w:footnoteReference w:id="1285"/>
      </w:r>
      <w:r>
        <w:rPr>
          <w:rFonts w:ascii="Amiri" w:hAnsi="Amiri" w:eastAsia="Amiri" w:cs="Amiri"/>
          <w:color w:val="111111"/>
          <w:sz w:val="28"/>
          <w:sz w:val="28"/>
          <w:szCs w:val="28"/>
          <w:rtl w:val="true"/>
          <w:lang w:bidi="ar-SA"/>
        </w:rPr>
        <w:t>،و أن أمير المؤمنين رأى أن يقلّدني الناحية، و إنّي طلبت هناك فلم أوجد، و أمر بطلبي بمدينة السلام، و دفع إلى موضعها بمائة ألف درهم أقوى بها على سفري، ثم دعا بالمال فلمّا حضر عشرين فودّعته و خرجت فقصدت محمّد بن الفضل فودعته بعد أن عرفته الحسن و سألته أن يأمر بتسلم الثلاثة آلاف دينار مني لاستغنائي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إذا صدقة ليس و اللّه تعود إليّ‌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فشخصت، و مررت بمولاة الجارية فابتعتها منها، و مررت بابن عمي بحمص و أنا أنبل منه عملا</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4682244_73709187"/>
      <w:bookmarkStart w:id="624" w:name="_Toc253"/>
      <w:bookmarkEnd w:id="623"/>
      <w:r>
        <w:rPr/>
        <w:t>8852</w:t>
      </w:r>
      <w:r>
        <w:rPr>
          <w:rtl w:val="true"/>
        </w:rPr>
        <w:t xml:space="preserve"> - </w:t>
      </w:r>
      <w:r>
        <w:rPr>
          <w:rtl w:val="true"/>
        </w:rPr>
        <w:t>أبو المغيرة الصوفي</w:t>
      </w:r>
      <w:bookmarkEnd w:id="624"/>
    </w:p>
    <w:p>
      <w:pPr>
        <w:pStyle w:val="BookText"/>
        <w:rPr/>
      </w:pPr>
      <w:r>
        <w:rPr>
          <w:rFonts w:ascii="Amiri" w:hAnsi="Amiri" w:eastAsia="Amiri" w:cs="Amiri"/>
          <w:color w:val="111111"/>
          <w:sz w:val="28"/>
          <w:sz w:val="28"/>
          <w:szCs w:val="28"/>
          <w:rtl w:val="true"/>
          <w:lang w:bidi="ar-SA"/>
        </w:rPr>
        <w:t>حكى عن ثمامة بن حنظلة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حمزة محمّد بن إبراهيم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اللّه بن أسد بن عمار، عن عبد العزيز بن أحمد، أنا عبد الوهاب بن جعفر بن علي، ثنا أبو علي أحمد بن محمّد بن علي بن الحسن بن علي المعروف بابن الزّفتي، حدّثني أبو بكر محمّد بن أحمد الدينوري من لفظه، نا جعفر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إبراهيم الصوفي و يكنى أبا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المغيرة الدمشقي و كان من النساك يقول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ثمامة بن حنظلة الصوفي، و قد نظر إلى غلام، فتنفس نفسا كادت نفسه أن تخرج، فقلت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إلى وجه رددت فيه بطرفي، و أجلت فيه فكري، فلم أر امرأ يمكن واصف أن يجده، و لا ممثل </w:t>
      </w:r>
      <w:r>
        <w:rPr>
          <w:rStyle w:val="FootnoteAnchor"/>
          <w:rtl w:val="true"/>
        </w:rPr>
        <w:footnoteReference w:id="1286"/>
      </w:r>
      <w:r>
        <w:rPr>
          <w:rFonts w:ascii="Amiri" w:hAnsi="Amiri" w:eastAsia="Amiri" w:cs="Amiri"/>
          <w:color w:val="111111"/>
          <w:sz w:val="28"/>
          <w:sz w:val="28"/>
          <w:szCs w:val="28"/>
          <w:rtl w:val="true"/>
          <w:lang w:bidi="ar-SA"/>
        </w:rPr>
        <w:t>أن يصوره، ثم مثلته لقلبي، و قد أقام في قبره ثلاثا فكادت نفسي تذهل و عقلي يذهب</w:t>
      </w:r>
      <w:r>
        <w:rPr>
          <w:rFonts w:eastAsia="Amiri" w:cs="Amiri" w:ascii="Amiri" w:hAnsi="Amiri"/>
          <w:color w:val="111111"/>
          <w:sz w:val="28"/>
          <w:szCs w:val="28"/>
          <w:rtl w:val="true"/>
          <w:lang w:bidi="ar-SA"/>
        </w:rPr>
        <w:t xml:space="preserve">. </w:t>
      </w:r>
      <w:bookmarkStart w:id="625" w:name="pg16740_192497"/>
    </w:p>
    <w:p>
      <w:pPr>
        <w:pStyle w:val="Heading4"/>
        <w:numPr>
          <w:ilvl w:val="3"/>
          <w:numId w:val="1"/>
        </w:numPr>
        <w:rPr/>
      </w:pPr>
      <w:bookmarkStart w:id="626" w:name="__RefHeading___Toc4682246_73709187"/>
      <w:bookmarkStart w:id="627" w:name="_Toc254"/>
      <w:bookmarkEnd w:id="625"/>
      <w:bookmarkEnd w:id="626"/>
      <w:r>
        <w:rPr/>
        <w:t>8853</w:t>
      </w:r>
      <w:r>
        <w:rPr>
          <w:rtl w:val="true"/>
        </w:rPr>
        <w:t xml:space="preserve"> - </w:t>
      </w:r>
      <w:r>
        <w:rPr>
          <w:rtl w:val="true"/>
        </w:rPr>
        <w:t>أبو منبّه</w:t>
      </w:r>
      <w:bookmarkEnd w:id="627"/>
    </w:p>
    <w:p>
      <w:pPr>
        <w:pStyle w:val="BookText"/>
        <w:rPr/>
      </w:pPr>
      <w:r>
        <w:rPr>
          <w:rFonts w:ascii="Amiri" w:hAnsi="Amiri" w:eastAsia="Amiri" w:cs="Amiri"/>
          <w:color w:val="111111"/>
          <w:sz w:val="28"/>
          <w:sz w:val="28"/>
          <w:szCs w:val="28"/>
          <w:rtl w:val="true"/>
          <w:lang w:bidi="ar-SA"/>
        </w:rPr>
        <w:t>إن لم يكن عمر بن منبه،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مزيد السعدي،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منبّه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ابن حيوية، أنا محمّد بن القاسم بن جعفر الكوكبي، نا ابن أبي خيثمة، حدّثنا سليمان بن أبي شيخ، نا صالح بن سليمان، عن منبّه بن أبي منبّه،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الحجاج إنّما بنى واسط‍‌ إضرارا بالمصرين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الكوفة و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أردت أن أهدم مسجدها و أردّ كلّ‌ قوم إلى وطنهم؛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بها قوما ولدوا بها و لا يعرفون غيرها، و مسجدها يقرأ فيه القرآن،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المنبّه عمر بن منبّه السعدي، روى عنه معتمر، و أبو عبيدة، و أبو معاوية المكفوف، و هو بصري، يعني أبا معاوية، محمّد بن خازم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المبارك بن عبد الجبار،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محمّد الجوهري قراءة، عن أبي عمر بن حيوية، أنبأ محمّد بن القاسم، نا إبراهيم بن الجنيد، قال</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يحيى بن معين و أنا أسمع عن عمر بن مزيد،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شيخ بصري، قلت ليحيى من روى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 معتمر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منبه عمر بن مرثد </w:t>
      </w:r>
      <w:r>
        <w:rPr>
          <w:rStyle w:val="FootnoteAnchor"/>
          <w:rtl w:val="true"/>
        </w:rPr>
        <w:footnoteReference w:id="129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منبه السعدي، سمع سوار بن شبيب، روى عنه يحيى بن سعيد، و وكيع، و أبو عبيدة الحداد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bookmarkStart w:id="628" w:name="pg16740_192498"/>
    </w:p>
    <w:p>
      <w:pPr>
        <w:pStyle w:val="BookText"/>
        <w:rPr/>
      </w:pPr>
      <w:bookmarkEnd w:id="628"/>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نا أبو علي بن الصواف، أنا عبد اللّه بن أحمد، إجازة،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أبو عبيدة الحداد، أنا أبو المنبّه عمر بن مرثد</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4682248_73709187"/>
      <w:bookmarkStart w:id="630" w:name="_Toc255"/>
      <w:bookmarkEnd w:id="629"/>
      <w:r>
        <w:rPr/>
        <w:t>8854</w:t>
      </w:r>
      <w:r>
        <w:rPr>
          <w:rtl w:val="true"/>
        </w:rPr>
        <w:t xml:space="preserve"> - </w:t>
      </w:r>
      <w:r>
        <w:rPr>
          <w:rtl w:val="true"/>
        </w:rPr>
        <w:t>أبو المنجا، و يقال أبو عبد اللّه بن علي بن المنجا</w:t>
      </w:r>
      <w:bookmarkEnd w:id="630"/>
    </w:p>
    <w:p>
      <w:pPr>
        <w:pStyle w:val="BookText"/>
        <w:rPr/>
      </w:pPr>
      <w:r>
        <w:rPr>
          <w:rFonts w:ascii="Amiri" w:hAnsi="Amiri" w:eastAsia="Amiri" w:cs="Amiri"/>
          <w:color w:val="111111"/>
          <w:sz w:val="28"/>
          <w:sz w:val="28"/>
          <w:szCs w:val="28"/>
          <w:rtl w:val="true"/>
          <w:lang w:bidi="ar-SA"/>
        </w:rPr>
        <w:t>من وجوه أصحاب أبي علي الحسن بن أحمد بن الحسن بن بهرام القرمطي المعروف بالأعصم و ممن كان يرجع إليه في الرأي و السياسة، و استخلفه على دمشق حين رحل إلى الأحساء بعد انهزامه من أبي محمود إبراهيم بن جعفر الكتامي، فقصده ظالم العقيلي من ناحية بعلبك بمراسلة من المصريين، فاستأمن إلى ظالم جماعة من الجند الذين كانوا مع أبي المنجا لأجل أنه حبس عنهم العطاء، فأسره ظالم يوم السبت لعشر خلون من شهر رمضان سنة ثلاث و ستين و ثلاثمائة، و أسر ابنه معه ثم صنع لهما قفص من خشب و بعث بهما إلى مصر فحبسا بمصر</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4682250_73709187"/>
      <w:bookmarkStart w:id="632" w:name="_Toc256"/>
      <w:bookmarkEnd w:id="631"/>
      <w:r>
        <w:rPr/>
        <w:t>8855</w:t>
      </w:r>
      <w:r>
        <w:rPr>
          <w:rtl w:val="true"/>
        </w:rPr>
        <w:t xml:space="preserve"> - </w:t>
      </w:r>
      <w:r>
        <w:rPr>
          <w:rtl w:val="true"/>
        </w:rPr>
        <w:t>أبو منذر</w:t>
      </w:r>
      <w:bookmarkEnd w:id="632"/>
    </w:p>
    <w:p>
      <w:pPr>
        <w:pStyle w:val="BookText"/>
        <w:rPr/>
      </w:pPr>
      <w:r>
        <w:rPr>
          <w:rFonts w:eastAsia="IRNazanin" w:cs="IRNazanin"/>
          <w:color w:val="111111"/>
          <w:sz w:val="28"/>
          <w:szCs w:val="28"/>
          <w:lang w:bidi="fa-IR"/>
        </w:rPr>
        <w:t>8855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منذر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قيل إن له صحبة، و أنه كان يسكن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 أن رجلا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فلانا قد مات </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صلّ‌ عليه ذكر ذلك أبو الفتح محمّد بن الحسين بن أحمد الأزدي الموصلي الحافظ‍‌ في كتاب من يعرف بكنيته من أصحاب رسول اللّه صلى اللّه عليه و سلّم و لم أجد ذكر ذلك في غيره</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4682252_73709187"/>
      <w:bookmarkStart w:id="634" w:name="_Toc257"/>
      <w:bookmarkEnd w:id="633"/>
      <w:r>
        <w:rPr/>
        <w:t>8856</w:t>
      </w:r>
      <w:r>
        <w:rPr>
          <w:rtl w:val="true"/>
        </w:rPr>
        <w:t xml:space="preserve"> - </w:t>
      </w:r>
      <w:r>
        <w:rPr>
          <w:rtl w:val="true"/>
        </w:rPr>
        <w:t>أبو منصور المعروف بسديد الدولة</w:t>
      </w:r>
      <w:bookmarkEnd w:id="634"/>
    </w:p>
    <w:p>
      <w:pPr>
        <w:pStyle w:val="BookText"/>
        <w:rPr/>
      </w:pPr>
      <w:r>
        <w:rPr>
          <w:rFonts w:eastAsia="Amiri" w:cs="Amiri" w:ascii="Amiri" w:hAnsi="Amiri"/>
          <w:color w:val="111111"/>
          <w:sz w:val="28"/>
          <w:szCs w:val="28"/>
          <w:lang w:bidi="ar-SA"/>
        </w:rPr>
        <w:t>8856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المعروف بسديد الدولة </w:t>
      </w:r>
      <w:r>
        <w:rPr>
          <w:rStyle w:val="FootnoteAnchor"/>
          <w:rtl w:val="true"/>
        </w:rPr>
        <w:footnoteReference w:id="129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دمشق من قبل الملقب بالحاكم بعد ما ساتكين </w:t>
      </w:r>
      <w:r>
        <w:rPr>
          <w:rStyle w:val="FootnoteAnchor"/>
          <w:rtl w:val="true"/>
        </w:rPr>
        <w:footnoteReference w:id="1296"/>
      </w:r>
      <w:r>
        <w:rPr>
          <w:rFonts w:ascii="Amiri" w:hAnsi="Amiri" w:eastAsia="Amiri" w:cs="Amiri"/>
          <w:color w:val="111111"/>
          <w:sz w:val="28"/>
          <w:sz w:val="28"/>
          <w:szCs w:val="28"/>
          <w:rtl w:val="true"/>
          <w:lang w:bidi="ar-SA"/>
        </w:rPr>
        <w:t xml:space="preserve">التركي، و قيل بعد يوسف ابن ياروخ </w:t>
      </w:r>
      <w:r>
        <w:rPr>
          <w:rStyle w:val="FootnoteAnchor"/>
          <w:rtl w:val="true"/>
        </w:rPr>
        <w:footnoteReference w:id="1297"/>
      </w:r>
      <w:r>
        <w:rPr>
          <w:rFonts w:ascii="Amiri" w:hAnsi="Amiri" w:eastAsia="Amiri" w:cs="Amiri"/>
          <w:color w:val="111111"/>
          <w:sz w:val="28"/>
          <w:sz w:val="28"/>
          <w:szCs w:val="28"/>
          <w:rtl w:val="true"/>
          <w:lang w:bidi="ar-SA"/>
        </w:rPr>
        <w:t xml:space="preserve">و قدمها يوم الأحد لست و عشرين ليلة خلت من ذي القعدة سنة ثمان و أربع </w:t>
      </w:r>
      <w:bookmarkStart w:id="635" w:name="pg16740_192499"/>
    </w:p>
    <w:p>
      <w:pPr>
        <w:pStyle w:val="BookText"/>
        <w:rPr/>
      </w:pPr>
      <w:bookmarkEnd w:id="635"/>
      <w:r>
        <w:rPr>
          <w:rFonts w:ascii="Amiri" w:hAnsi="Amiri" w:eastAsia="Amiri" w:cs="Amiri"/>
          <w:color w:val="111111"/>
          <w:sz w:val="28"/>
          <w:sz w:val="28"/>
          <w:szCs w:val="28"/>
          <w:rtl w:val="true"/>
          <w:lang w:bidi="ar-SA"/>
        </w:rPr>
        <w:t>مائة، ثم جاء كتاب عزله لخمس خلون من شهر ربيع الآخر سنة عشر و أربع مائة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ذلك بخط‍‌ عبد الرّحمن بن صابر فيما نقله من خط‍‌ عبد الوهاب الميداني، و ذكر غير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دمشق يوم الأربعاء لإحدى عشرة ليلة بقيت من ذي القعدة سنة ثمان و أربع مائة، و ولي بعده ولي العهد عبد الرّحمن بن إلياس </w:t>
      </w:r>
      <w:r>
        <w:rPr>
          <w:rStyle w:val="FootnoteAnchor"/>
          <w:rtl w:val="true"/>
        </w:rPr>
        <w:footnoteReference w:id="1298"/>
      </w:r>
      <w:r>
        <w:rPr>
          <w:rFonts w:ascii="Amiri" w:hAnsi="Amiri" w:eastAsia="Amiri" w:cs="Amiri"/>
          <w:color w:val="111111"/>
          <w:sz w:val="28"/>
          <w:sz w:val="28"/>
          <w:szCs w:val="28"/>
          <w:rtl w:val="true"/>
          <w:lang w:bidi="ar-SA"/>
        </w:rPr>
        <w:t>و عزل في شهر ربيع الآخر من سنة تسع و أربعمائة</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4682254_73709187"/>
      <w:bookmarkStart w:id="637" w:name="_Toc258"/>
      <w:bookmarkEnd w:id="636"/>
      <w:r>
        <w:rPr/>
        <w:t>8857</w:t>
      </w:r>
      <w:r>
        <w:rPr>
          <w:rtl w:val="true"/>
        </w:rPr>
        <w:t xml:space="preserve"> - </w:t>
      </w:r>
      <w:r>
        <w:rPr>
          <w:rtl w:val="true"/>
        </w:rPr>
        <w:t>أبو منصور الخوارزمي</w:t>
      </w:r>
      <w:bookmarkEnd w:id="637"/>
    </w:p>
    <w:p>
      <w:pPr>
        <w:pStyle w:val="BookText"/>
        <w:rPr/>
      </w:pPr>
      <w:r>
        <w:rPr>
          <w:rFonts w:ascii="Amiri" w:hAnsi="Amiri" w:eastAsia="Amiri" w:cs="Amiri"/>
          <w:color w:val="111111"/>
          <w:sz w:val="28"/>
          <w:sz w:val="28"/>
          <w:szCs w:val="28"/>
          <w:rtl w:val="true"/>
          <w:lang w:bidi="ar-SA"/>
        </w:rPr>
        <w:t>شاعر، قدم دمشق، و امتدح بها ابن خالي القاضي أبا الحسن علي بن محمّد القرشي رحمه اللّه بقصائد منها ما قرأته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ماشت كخوط‍‌ البانة الأملود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ظمياء بين مجاسد و عقود</w:t>
      </w:r>
    </w:p>
    <w:p>
      <w:pPr>
        <w:pStyle w:val="BookText"/>
        <w:rPr/>
      </w:pPr>
      <w:r>
        <w:rPr>
          <w:rFonts w:ascii="Amiri" w:hAnsi="Amiri" w:eastAsia="Amiri" w:cs="Amiri"/>
          <w:color w:val="111111"/>
          <w:sz w:val="28"/>
          <w:sz w:val="28"/>
          <w:szCs w:val="28"/>
          <w:rtl w:val="true"/>
          <w:lang w:bidi="ar-SA"/>
        </w:rPr>
        <w:t xml:space="preserve">و تعمدت قتلي غداة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الوداع بمقلتين و جيد</w:t>
      </w:r>
    </w:p>
    <w:p>
      <w:pPr>
        <w:pStyle w:val="BookText"/>
        <w:rPr/>
      </w:pPr>
      <w:r>
        <w:rPr>
          <w:rFonts w:ascii="Amiri" w:hAnsi="Amiri" w:eastAsia="Amiri" w:cs="Amiri"/>
          <w:color w:val="111111"/>
          <w:sz w:val="28"/>
          <w:sz w:val="28"/>
          <w:szCs w:val="28"/>
          <w:rtl w:val="true"/>
          <w:lang w:bidi="ar-SA"/>
        </w:rPr>
        <w:t xml:space="preserve">للسمع من جرس الجلواذ أمشت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يهجر صوت ضرب العود</w:t>
      </w:r>
    </w:p>
    <w:p>
      <w:pPr>
        <w:pStyle w:val="BookText"/>
        <w:rPr/>
      </w:pPr>
      <w:r>
        <w:rPr>
          <w:rFonts w:ascii="Amiri" w:hAnsi="Amiri" w:eastAsia="Amiri" w:cs="Amiri"/>
          <w:color w:val="111111"/>
          <w:sz w:val="28"/>
          <w:sz w:val="28"/>
          <w:szCs w:val="28"/>
          <w:rtl w:val="true"/>
          <w:lang w:bidi="ar-SA"/>
        </w:rPr>
        <w:t xml:space="preserve">تشفي رضابتها العليل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الغمام انبات عسيب البيد</w:t>
      </w:r>
    </w:p>
    <w:p>
      <w:pPr>
        <w:pStyle w:val="BookText"/>
        <w:rPr/>
      </w:pPr>
      <w:r>
        <w:rPr>
          <w:rFonts w:ascii="Amiri" w:hAnsi="Amiri" w:eastAsia="Amiri" w:cs="Amiri"/>
          <w:color w:val="111111"/>
          <w:sz w:val="28"/>
          <w:sz w:val="28"/>
          <w:szCs w:val="28"/>
          <w:rtl w:val="true"/>
          <w:lang w:bidi="ar-SA"/>
        </w:rPr>
        <w:t xml:space="preserve">قفني عن ثغر يزيل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الليل مثل اللؤلؤ المنضود</w:t>
      </w:r>
    </w:p>
    <w:p>
      <w:pPr>
        <w:pStyle w:val="BookText"/>
        <w:rPr/>
      </w:pPr>
      <w:r>
        <w:rPr>
          <w:rFonts w:ascii="Amiri" w:hAnsi="Amiri" w:eastAsia="Amiri" w:cs="Amiri"/>
          <w:color w:val="111111"/>
          <w:sz w:val="28"/>
          <w:sz w:val="28"/>
          <w:szCs w:val="28"/>
          <w:rtl w:val="true"/>
          <w:lang w:bidi="ar-SA"/>
        </w:rPr>
        <w:t xml:space="preserve">طرقت و نحن بأرض جلق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إصابتها إلى المعمود</w:t>
      </w:r>
    </w:p>
    <w:p>
      <w:pPr>
        <w:pStyle w:val="BookText"/>
        <w:rPr/>
      </w:pPr>
      <w:r>
        <w:rPr>
          <w:rFonts w:ascii="Amiri" w:hAnsi="Amiri" w:eastAsia="Amiri" w:cs="Amiri"/>
          <w:color w:val="111111"/>
          <w:sz w:val="28"/>
          <w:sz w:val="28"/>
          <w:szCs w:val="28"/>
          <w:rtl w:val="true"/>
          <w:lang w:bidi="ar-SA"/>
        </w:rPr>
        <w:t xml:space="preserve">ناديتها و العين منسكب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لظى اشتياقي مثل النح وقود</w:t>
      </w:r>
    </w:p>
    <w:p>
      <w:pPr>
        <w:pStyle w:val="BookText"/>
        <w:rPr/>
      </w:pPr>
      <w:r>
        <w:rPr>
          <w:rFonts w:ascii="Amiri" w:hAnsi="Amiri" w:eastAsia="Amiri" w:cs="Amiri"/>
          <w:color w:val="111111"/>
          <w:sz w:val="28"/>
          <w:sz w:val="28"/>
          <w:szCs w:val="28"/>
          <w:rtl w:val="true"/>
          <w:lang w:bidi="ar-SA"/>
        </w:rPr>
        <w:t xml:space="preserve">إني اهتديت و دون أرضك 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يبرح بالمهاري القود</w:t>
      </w:r>
    </w:p>
    <w:p>
      <w:pPr>
        <w:pStyle w:val="BookText"/>
        <w:rPr/>
      </w:pPr>
      <w:r>
        <w:rPr>
          <w:rFonts w:ascii="Amiri" w:hAnsi="Amiri" w:eastAsia="Amiri" w:cs="Amiri"/>
          <w:color w:val="111111"/>
          <w:sz w:val="28"/>
          <w:sz w:val="28"/>
          <w:szCs w:val="28"/>
          <w:rtl w:val="true"/>
          <w:lang w:bidi="ar-SA"/>
        </w:rPr>
        <w:t xml:space="preserve">قالت و أدمعها كلؤلؤ 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وجنة محمرة التوريد</w:t>
      </w:r>
    </w:p>
    <w:p>
      <w:pPr>
        <w:pStyle w:val="BookText"/>
        <w:rPr/>
      </w:pPr>
      <w:r>
        <w:rPr>
          <w:rFonts w:ascii="Amiri" w:hAnsi="Amiri" w:eastAsia="Amiri" w:cs="Amiri"/>
          <w:color w:val="111111"/>
          <w:sz w:val="28"/>
          <w:sz w:val="28"/>
          <w:szCs w:val="28"/>
          <w:rtl w:val="true"/>
          <w:lang w:bidi="ar-SA"/>
        </w:rPr>
        <w:t xml:space="preserve">هذا عن السالي الحلى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المشتاق غير بعيد</w:t>
      </w:r>
    </w:p>
    <w:p>
      <w:pPr>
        <w:pStyle w:val="BookText"/>
        <w:rPr/>
      </w:pPr>
      <w:r>
        <w:rPr>
          <w:rFonts w:ascii="Amiri" w:hAnsi="Amiri" w:eastAsia="Amiri" w:cs="Amiri"/>
          <w:color w:val="111111"/>
          <w:sz w:val="28"/>
          <w:sz w:val="28"/>
          <w:szCs w:val="28"/>
          <w:rtl w:val="true"/>
          <w:lang w:bidi="ar-SA"/>
        </w:rPr>
        <w:t xml:space="preserve">و لو عهدتك ذا اشتياق مقولا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إلى محلب عن معهودي</w:t>
      </w:r>
    </w:p>
    <w:p>
      <w:pPr>
        <w:pStyle w:val="BookText"/>
        <w:rPr/>
      </w:pPr>
      <w:r>
        <w:rPr>
          <w:rFonts w:ascii="Amiri" w:hAnsi="Amiri" w:eastAsia="Amiri" w:cs="Amiri"/>
          <w:color w:val="111111"/>
          <w:sz w:val="28"/>
          <w:sz w:val="28"/>
          <w:szCs w:val="28"/>
          <w:rtl w:val="true"/>
          <w:lang w:bidi="ar-SA"/>
        </w:rPr>
        <w:t xml:space="preserve">فأجبتها ما بي و حقك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 بميثاقي و حسن عهودي</w:t>
      </w:r>
    </w:p>
    <w:p>
      <w:pPr>
        <w:pStyle w:val="BookText"/>
        <w:rPr/>
      </w:pPr>
      <w:r>
        <w:rPr>
          <w:rFonts w:ascii="Amiri" w:hAnsi="Amiri" w:eastAsia="Amiri" w:cs="Amiri"/>
          <w:color w:val="111111"/>
          <w:sz w:val="28"/>
          <w:sz w:val="28"/>
          <w:szCs w:val="28"/>
          <w:rtl w:val="true"/>
          <w:lang w:bidi="ar-SA"/>
        </w:rPr>
        <w:t xml:space="preserve">لكثر عدمي سدّ فيما بيننا 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العدم ردم حديد</w:t>
      </w:r>
    </w:p>
    <w:p>
      <w:pPr>
        <w:pStyle w:val="BookText"/>
        <w:rPr/>
      </w:pPr>
      <w:r>
        <w:rPr>
          <w:rFonts w:ascii="Amiri" w:hAnsi="Amiri" w:eastAsia="Amiri" w:cs="Amiri"/>
          <w:color w:val="111111"/>
          <w:sz w:val="28"/>
          <w:sz w:val="28"/>
          <w:szCs w:val="28"/>
          <w:rtl w:val="true"/>
          <w:lang w:bidi="ar-SA"/>
        </w:rPr>
        <w:t xml:space="preserve">قالت فلك بمديح مولانا زكي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الإقبال خدن الجود</w:t>
      </w:r>
    </w:p>
    <w:p>
      <w:pPr>
        <w:pStyle w:val="BookText"/>
        <w:rPr/>
      </w:pPr>
      <w:r>
        <w:rPr>
          <w:rFonts w:ascii="Amiri" w:hAnsi="Amiri" w:eastAsia="Amiri" w:cs="Amiri"/>
          <w:color w:val="111111"/>
          <w:sz w:val="28"/>
          <w:sz w:val="28"/>
          <w:szCs w:val="28"/>
          <w:rtl w:val="true"/>
          <w:lang w:bidi="ar-SA"/>
        </w:rPr>
        <w:t xml:space="preserve">قاضي القضاة الحبر و المولى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الأنام بفضله للحسود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أبو الحسن الموشح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و الإنصاف و التوحيد </w:t>
      </w:r>
      <w:bookmarkStart w:id="638" w:name="pg16740_192500"/>
    </w:p>
    <w:p>
      <w:pPr>
        <w:pStyle w:val="BookText"/>
        <w:rPr/>
      </w:pPr>
      <w:bookmarkEnd w:id="638"/>
      <w:r>
        <w:rPr>
          <w:rFonts w:ascii="Amiri" w:hAnsi="Amiri" w:eastAsia="Amiri" w:cs="Amiri"/>
          <w:color w:val="111111"/>
          <w:sz w:val="28"/>
          <w:sz w:val="28"/>
          <w:szCs w:val="28"/>
          <w:rtl w:val="true"/>
          <w:lang w:bidi="ar-SA"/>
        </w:rPr>
        <w:t xml:space="preserve">مبدي البدى معيده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العلى و سواه أنا بدى</w:t>
      </w:r>
    </w:p>
    <w:p>
      <w:pPr>
        <w:pStyle w:val="BookText"/>
        <w:rPr/>
      </w:pPr>
      <w:r>
        <w:rPr>
          <w:rFonts w:ascii="Amiri" w:hAnsi="Amiri" w:eastAsia="Amiri" w:cs="Amiri"/>
          <w:color w:val="111111"/>
          <w:sz w:val="28"/>
          <w:sz w:val="28"/>
          <w:szCs w:val="28"/>
          <w:rtl w:val="true"/>
          <w:lang w:bidi="ar-SA"/>
        </w:rPr>
        <w:t xml:space="preserve">فقير يصبو إلى فعل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يصبو الهب إلى اللعاب الرود</w:t>
      </w:r>
    </w:p>
    <w:p>
      <w:pPr>
        <w:pStyle w:val="BookText"/>
        <w:rPr/>
      </w:pPr>
      <w:r>
        <w:rPr>
          <w:rFonts w:ascii="Amiri" w:hAnsi="Amiri" w:eastAsia="Amiri" w:cs="Amiri"/>
          <w:color w:val="111111"/>
          <w:sz w:val="28"/>
          <w:sz w:val="28"/>
          <w:szCs w:val="28"/>
          <w:rtl w:val="true"/>
          <w:lang w:bidi="ar-SA"/>
        </w:rPr>
        <w:t xml:space="preserve">تتهلل لصفاته متبسم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قرءوا عليه قصيدي</w:t>
      </w:r>
    </w:p>
    <w:p>
      <w:pPr>
        <w:pStyle w:val="BookText"/>
        <w:rPr/>
      </w:pPr>
      <w:r>
        <w:rPr>
          <w:rFonts w:ascii="Amiri" w:hAnsi="Amiri" w:eastAsia="Amiri" w:cs="Amiri"/>
          <w:color w:val="111111"/>
          <w:sz w:val="28"/>
          <w:sz w:val="28"/>
          <w:szCs w:val="28"/>
          <w:rtl w:val="true"/>
          <w:lang w:bidi="ar-SA"/>
        </w:rPr>
        <w:t xml:space="preserve">لا كالذين مضوا و نالوا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بالجد و لا بفضائل و جدود</w:t>
      </w:r>
    </w:p>
    <w:p>
      <w:pPr>
        <w:pStyle w:val="BookText"/>
        <w:rPr/>
      </w:pPr>
      <w:r>
        <w:rPr>
          <w:rFonts w:ascii="Amiri" w:hAnsi="Amiri" w:eastAsia="Amiri" w:cs="Amiri"/>
          <w:color w:val="111111"/>
          <w:sz w:val="28"/>
          <w:sz w:val="28"/>
          <w:szCs w:val="28"/>
          <w:rtl w:val="true"/>
          <w:lang w:bidi="ar-SA"/>
        </w:rPr>
        <w:t xml:space="preserve">السيد الصنديد نجل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الصنديد نجل السيد الصنديد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الزرزين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أنبوب القنا المعقود</w:t>
      </w:r>
    </w:p>
    <w:p>
      <w:pPr>
        <w:pStyle w:val="BookText"/>
        <w:rPr/>
      </w:pPr>
      <w:r>
        <w:rPr>
          <w:rFonts w:ascii="Amiri" w:hAnsi="Amiri" w:eastAsia="Amiri" w:cs="Amiri"/>
          <w:color w:val="111111"/>
          <w:sz w:val="28"/>
          <w:sz w:val="28"/>
          <w:szCs w:val="28"/>
          <w:rtl w:val="true"/>
          <w:lang w:bidi="ar-SA"/>
        </w:rPr>
        <w:t xml:space="preserve">بالبهاء النحر الفطم و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اياب فضل ليس بالمجحود</w:t>
      </w:r>
    </w:p>
    <w:p>
      <w:pPr>
        <w:pStyle w:val="BookText"/>
        <w:rPr/>
      </w:pPr>
      <w:r>
        <w:rPr>
          <w:rFonts w:ascii="Amiri" w:hAnsi="Amiri" w:eastAsia="Amiri" w:cs="Amiri"/>
          <w:color w:val="111111"/>
          <w:sz w:val="28"/>
          <w:sz w:val="28"/>
          <w:szCs w:val="28"/>
          <w:rtl w:val="true"/>
          <w:lang w:bidi="ar-SA"/>
        </w:rPr>
        <w:t xml:space="preserve">فضل أفاض عليك فضل سياده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على المعدوم و الموجود</w:t>
      </w:r>
    </w:p>
    <w:p>
      <w:pPr>
        <w:pStyle w:val="BookText"/>
        <w:rPr/>
      </w:pPr>
      <w:r>
        <w:rPr>
          <w:rFonts w:ascii="Amiri" w:hAnsi="Amiri" w:eastAsia="Amiri" w:cs="Amiri"/>
          <w:color w:val="111111"/>
          <w:sz w:val="28"/>
          <w:sz w:val="28"/>
          <w:szCs w:val="28"/>
          <w:rtl w:val="true"/>
          <w:lang w:bidi="ar-SA"/>
        </w:rPr>
        <w:t xml:space="preserve">و سيوف أقلام إذا أدركتها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سلت سيوف الهند للتهديد</w:t>
      </w:r>
    </w:p>
    <w:p>
      <w:pPr>
        <w:pStyle w:val="BookText"/>
        <w:rPr/>
      </w:pPr>
      <w:r>
        <w:rPr>
          <w:rFonts w:ascii="Amiri" w:hAnsi="Amiri" w:eastAsia="Amiri" w:cs="Amiri"/>
          <w:color w:val="111111"/>
          <w:sz w:val="28"/>
          <w:sz w:val="28"/>
          <w:szCs w:val="28"/>
          <w:rtl w:val="true"/>
          <w:lang w:bidi="ar-SA"/>
        </w:rPr>
        <w:t xml:space="preserve">بالبهاء المفضال اسمع قصتي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فأنت الغوث للمنجود</w:t>
      </w:r>
    </w:p>
    <w:p>
      <w:pPr>
        <w:pStyle w:val="BookText"/>
        <w:rPr/>
      </w:pPr>
      <w:r>
        <w:rPr>
          <w:rFonts w:ascii="Amiri" w:hAnsi="Amiri" w:eastAsia="Amiri" w:cs="Amiri"/>
          <w:color w:val="111111"/>
          <w:sz w:val="28"/>
          <w:sz w:val="28"/>
          <w:szCs w:val="28"/>
          <w:rtl w:val="true"/>
          <w:lang w:bidi="ar-SA"/>
        </w:rPr>
        <w:t xml:space="preserve">الموت و الإفلاس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غربة للفاضل المكدود</w:t>
      </w:r>
    </w:p>
    <w:p>
      <w:pPr>
        <w:pStyle w:val="BookText"/>
        <w:rPr/>
      </w:pPr>
      <w:r>
        <w:rPr>
          <w:rFonts w:ascii="Amiri" w:hAnsi="Amiri" w:eastAsia="Amiri" w:cs="Amiri"/>
          <w:color w:val="111111"/>
          <w:sz w:val="28"/>
          <w:sz w:val="28"/>
          <w:szCs w:val="28"/>
          <w:rtl w:val="true"/>
          <w:lang w:bidi="ar-SA"/>
        </w:rPr>
        <w:t xml:space="preserve">و الفضل تمثال و أنت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فاسلم فإن الفضل بعدك مودي</w:t>
      </w:r>
    </w:p>
    <w:p>
      <w:pPr>
        <w:pStyle w:val="BookText"/>
        <w:rPr/>
      </w:pPr>
      <w:r>
        <w:rPr>
          <w:rFonts w:ascii="Amiri" w:hAnsi="Amiri" w:eastAsia="Amiri" w:cs="Amiri"/>
          <w:color w:val="111111"/>
          <w:sz w:val="28"/>
          <w:sz w:val="28"/>
          <w:szCs w:val="28"/>
          <w:rtl w:val="true"/>
          <w:lang w:bidi="ar-SA"/>
        </w:rPr>
        <w:t xml:space="preserve">خذها إليك قصيدة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أرقتها بشعر لبيد</w:t>
      </w:r>
    </w:p>
    <w:p>
      <w:pPr>
        <w:pStyle w:val="BookText"/>
        <w:rPr/>
      </w:pPr>
      <w:r>
        <w:rPr>
          <w:rFonts w:ascii="Amiri" w:hAnsi="Amiri" w:eastAsia="Amiri" w:cs="Amiri"/>
          <w:color w:val="111111"/>
          <w:sz w:val="28"/>
          <w:sz w:val="28"/>
          <w:szCs w:val="28"/>
          <w:rtl w:val="true"/>
          <w:lang w:bidi="ar-SA"/>
        </w:rPr>
        <w:t xml:space="preserve">كي تسرق رقاب مدحي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تفك من أسر الزمان قيودي</w:t>
      </w:r>
    </w:p>
    <w:p>
      <w:pPr>
        <w:pStyle w:val="BookText"/>
        <w:rPr/>
      </w:pPr>
      <w:r>
        <w:rPr>
          <w:rFonts w:ascii="Amiri" w:hAnsi="Amiri" w:eastAsia="Amiri" w:cs="Amiri"/>
          <w:color w:val="111111"/>
          <w:sz w:val="28"/>
          <w:sz w:val="28"/>
          <w:szCs w:val="28"/>
          <w:rtl w:val="true"/>
          <w:lang w:bidi="ar-SA"/>
        </w:rPr>
        <w:t xml:space="preserve">و اسلم و دم في نعمة و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سلامة تبقى على التأبيد</w:t>
      </w:r>
    </w:p>
    <w:p>
      <w:pPr>
        <w:pStyle w:val="Heading4"/>
        <w:numPr>
          <w:ilvl w:val="3"/>
          <w:numId w:val="1"/>
        </w:numPr>
        <w:rPr/>
      </w:pPr>
      <w:bookmarkStart w:id="639" w:name="__RefHeading___Toc4682256_73709187"/>
      <w:bookmarkStart w:id="640" w:name="_Toc259"/>
      <w:bookmarkEnd w:id="639"/>
      <w:r>
        <w:rPr/>
        <w:t>8858</w:t>
      </w:r>
      <w:r>
        <w:rPr>
          <w:rtl w:val="true"/>
        </w:rPr>
        <w:t xml:space="preserve"> - </w:t>
      </w:r>
      <w:r>
        <w:rPr>
          <w:rtl w:val="true"/>
        </w:rPr>
        <w:t>أبو المنهال الخارجي</w:t>
      </w:r>
      <w:bookmarkEnd w:id="640"/>
    </w:p>
    <w:p>
      <w:pPr>
        <w:pStyle w:val="BookText"/>
        <w:rPr/>
      </w:pPr>
      <w:r>
        <w:rPr>
          <w:rFonts w:ascii="Amiri" w:hAnsi="Amiri" w:eastAsia="Amiri" w:cs="Amiri"/>
          <w:color w:val="111111"/>
          <w:sz w:val="28"/>
          <w:sz w:val="28"/>
          <w:szCs w:val="28"/>
          <w:rtl w:val="true"/>
          <w:lang w:bidi="ar-SA"/>
        </w:rPr>
        <w:t>شاعر وفد على عبد الملك بن مروان مستأمنا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زبر فيما نقلته من كتاب ابنه أبي سليمان، أنا أحمد بن عبد اللّه، عن أبي الحسن علي بن محمّد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 من الخوارج يكنى أبا المنهال قال لعبد الملك بن مروان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النصح لو يدعى </w:t>
      </w:r>
      <w:r>
        <w:rPr>
          <w:rStyle w:val="FootnoteAnchor"/>
          <w:rtl w:val="true"/>
        </w:rPr>
        <w:footnoteReference w:id="1301"/>
      </w:r>
      <w:r>
        <w:rPr>
          <w:rFonts w:ascii="Amiri" w:hAnsi="Amiri" w:eastAsia="Amiri" w:cs="Amiri"/>
          <w:color w:val="111111"/>
          <w:sz w:val="28"/>
          <w:sz w:val="28"/>
          <w:szCs w:val="28"/>
          <w:rtl w:val="true"/>
          <w:lang w:bidi="ar-SA"/>
        </w:rPr>
        <w:t>إليه قريب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صلح ما دامت منابر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عليها من ثقيف خطيب </w:t>
      </w:r>
      <w:bookmarkStart w:id="641" w:name="pg16740_192501"/>
    </w:p>
    <w:p>
      <w:pPr>
        <w:pStyle w:val="BookText"/>
        <w:rPr/>
      </w:pPr>
      <w:bookmarkEnd w:id="641"/>
      <w:r>
        <w:rPr>
          <w:rFonts w:ascii="Amiri" w:hAnsi="Amiri" w:eastAsia="Amiri" w:cs="Amiri"/>
          <w:color w:val="111111"/>
          <w:sz w:val="28"/>
          <w:sz w:val="28"/>
          <w:szCs w:val="28"/>
          <w:rtl w:val="true"/>
          <w:lang w:bidi="ar-SA"/>
        </w:rPr>
        <w:t xml:space="preserve">فإنك إن لا ترض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لك يوم بالعراق عصيب</w:t>
      </w:r>
    </w:p>
    <w:p>
      <w:pPr>
        <w:pStyle w:val="BookText"/>
        <w:rPr/>
      </w:pPr>
      <w:r>
        <w:rPr>
          <w:rFonts w:ascii="Amiri" w:hAnsi="Amiri" w:eastAsia="Amiri" w:cs="Amiri"/>
          <w:color w:val="111111"/>
          <w:sz w:val="28"/>
          <w:sz w:val="28"/>
          <w:szCs w:val="28"/>
          <w:rtl w:val="true"/>
          <w:lang w:bidi="ar-SA"/>
        </w:rPr>
        <w:t xml:space="preserve">فإن يك منكم </w:t>
      </w:r>
      <w:r>
        <w:rPr>
          <w:rStyle w:val="FootnoteAnchor"/>
          <w:rtl w:val="true"/>
        </w:rPr>
        <w:footnoteReference w:id="1302"/>
      </w:r>
      <w:r>
        <w:rPr>
          <w:rFonts w:ascii="Amiri" w:hAnsi="Amiri" w:eastAsia="Amiri" w:cs="Amiri"/>
          <w:color w:val="111111"/>
          <w:sz w:val="28"/>
          <w:sz w:val="28"/>
          <w:szCs w:val="28"/>
          <w:rtl w:val="true"/>
          <w:lang w:bidi="ar-SA"/>
        </w:rPr>
        <w:t xml:space="preserve">كان مروان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و منكم </w:t>
      </w:r>
      <w:r>
        <w:rPr>
          <w:rStyle w:val="FootnoteAnchor"/>
          <w:rtl w:val="true"/>
        </w:rPr>
        <w:footnoteReference w:id="1303"/>
      </w:r>
      <w:r>
        <w:rPr>
          <w:rFonts w:ascii="Amiri" w:hAnsi="Amiri" w:eastAsia="Amiri" w:cs="Amiri"/>
          <w:color w:val="111111"/>
          <w:sz w:val="28"/>
          <w:sz w:val="28"/>
          <w:szCs w:val="28"/>
          <w:rtl w:val="true"/>
          <w:lang w:bidi="ar-SA"/>
        </w:rPr>
        <w:t>هاشم و حبيب</w:t>
      </w:r>
    </w:p>
    <w:p>
      <w:pPr>
        <w:pStyle w:val="BookText"/>
        <w:rPr/>
      </w:pPr>
      <w:r>
        <w:rPr>
          <w:rFonts w:ascii="Amiri" w:hAnsi="Amiri" w:eastAsia="Amiri" w:cs="Amiri"/>
          <w:color w:val="111111"/>
          <w:sz w:val="28"/>
          <w:sz w:val="28"/>
          <w:szCs w:val="28"/>
          <w:rtl w:val="true"/>
          <w:lang w:bidi="ar-SA"/>
        </w:rPr>
        <w:t xml:space="preserve">فمنا حصين و البطين و 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أمير المؤمنين شبيب</w:t>
      </w:r>
    </w:p>
    <w:p>
      <w:pPr>
        <w:pStyle w:val="BookText"/>
        <w:rPr/>
      </w:pPr>
      <w:r>
        <w:rPr>
          <w:rFonts w:ascii="Amiri" w:hAnsi="Amiri" w:eastAsia="Amiri" w:cs="Amiri"/>
          <w:color w:val="111111"/>
          <w:sz w:val="28"/>
          <w:sz w:val="28"/>
          <w:szCs w:val="28"/>
          <w:rtl w:val="true"/>
          <w:lang w:bidi="ar-SA"/>
        </w:rPr>
        <w:t>فطلبه عبد الملك، فهرب، فلحق بأمية بن عبد اللّه فأمنه، و وفد معه إلى عبد الملك، و طلب منه فأمنه و خلّى سبيله</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4682258_73709187"/>
      <w:bookmarkStart w:id="643" w:name="_Toc260"/>
      <w:bookmarkEnd w:id="642"/>
      <w:r>
        <w:rPr/>
        <w:t>8859</w:t>
      </w:r>
      <w:r>
        <w:rPr>
          <w:rtl w:val="true"/>
        </w:rPr>
        <w:t xml:space="preserve"> - </w:t>
      </w:r>
      <w:r>
        <w:rPr>
          <w:rtl w:val="true"/>
        </w:rPr>
        <w:t>أبو منيب الجرشي  الأحدب</w:t>
      </w:r>
      <w:bookmarkEnd w:id="643"/>
    </w:p>
    <w:p>
      <w:pPr>
        <w:pStyle w:val="BookText"/>
        <w:rPr/>
      </w:pPr>
      <w:r>
        <w:rPr>
          <w:rFonts w:eastAsia="Amiri" w:cs="Amiri" w:ascii="Amiri" w:hAnsi="Amiri"/>
          <w:color w:val="111111"/>
          <w:sz w:val="28"/>
          <w:szCs w:val="28"/>
          <w:lang w:bidi="ar-SA"/>
        </w:rPr>
        <w:t>8859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منيب الجرشي </w:t>
      </w:r>
      <w:r>
        <w:rPr>
          <w:rStyle w:val="FootnoteAnchor"/>
          <w:rtl w:val="true"/>
        </w:rPr>
        <w:footnoteReference w:id="1304"/>
      </w:r>
      <w:r>
        <w:rPr>
          <w:rFonts w:ascii="IRNazanin" w:hAnsi="IRNazanin" w:eastAsia="IRNazanin"/>
          <w:color w:val="111111"/>
          <w:sz w:val="28"/>
          <w:sz w:val="28"/>
          <w:szCs w:val="28"/>
          <w:rtl w:val="true"/>
          <w:lang w:bidi="fa-IR"/>
        </w:rPr>
        <w:t xml:space="preserve">الأحدب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روى عن معاذ، و أبي هريرة، و ابن عمر، و عمرو بن العاص، و سعيد بن المسيّب، و أبي عطاء اليحبوري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حسان بن عطية، و زيد بن واقد، و مجاهد بن فرقد الصنعاني، و عاصم الأحول، و ثور بن يزيد، و داود بن أبي هند، و فرقد السبخي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أبو بكر، أنا الحسن بن علي الإمام، نا سعيد بن عبدوس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حمزة، نا عبد العزيز بن أحمد، أنا تمام بن محمّد، أنا أبو الحسين علي بن أحمد بن محمّد المري المقرئ، نا أبو القاسم أخطل بن الحكم بن جابر القرشي </w:t>
      </w:r>
      <w:r>
        <w:rPr>
          <w:rStyle w:val="FootnoteAnchor"/>
          <w:rtl w:val="true"/>
        </w:rPr>
        <w:footnoteReference w:id="130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الفريابي، نا ابن ثوبان،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عبد الكريم </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عطية، عن أبي منيب الجرشي، عن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بين يديّ‌ الساعة بالسيف، حتى يعبد اللّه وحده لا شريك له، و جعل رزقي تحت ظل رمحي، و جعل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و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خالف أمري، و من تشبه بقوم فهو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13579</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عبد اللّه الخلال، أنبأ إبراهيم بن منصور، أنبأ أبو بكر بن المقرئ، أنا </w:t>
      </w:r>
    </w:p>
    <w:p>
      <w:pPr>
        <w:pStyle w:val="BookText"/>
        <w:rPr/>
      </w:pPr>
      <w:r>
        <w:rPr>
          <w:rFonts w:ascii="Amiri" w:hAnsi="Amiri" w:eastAsia="Amiri" w:cs="Amiri"/>
          <w:color w:val="111111"/>
          <w:sz w:val="28"/>
          <w:sz w:val="28"/>
          <w:szCs w:val="28"/>
          <w:rtl w:val="true"/>
          <w:lang w:bidi="ar-SA"/>
        </w:rPr>
        <w:t>أبو يعلى، نا زهير، نا هاشم بن القاسم، ثنا عبد الرّحمن بن ثابت بن ثوبان، نا حسان بن عطية، عن أبي منيب الجرشي،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بكر أحمد بن المظفر بن الحسن التمار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محمّد المروزي عنه، أنا أبو علي بن شاذان، نا محمّد ابن جعفر بن محمّد الادمي الغازي، نا موسى بن سهل، نا أبو النّضر هاشم بن القاسم، نا عبد الرّحمن بن ثابت بن ثوبان، نا حسان بن عطية، عن أبي منيب الجرشي،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عبد العزيز بن الكتاني </w:t>
      </w:r>
      <w:r>
        <w:rPr>
          <w:rStyle w:val="FootnoteAnchor"/>
          <w:rtl w:val="true"/>
        </w:rPr>
        <w:footnoteReference w:id="1309"/>
      </w:r>
      <w:r>
        <w:rPr>
          <w:rFonts w:ascii="Amiri" w:hAnsi="Amiri" w:eastAsia="Amiri" w:cs="Amiri"/>
          <w:color w:val="111111"/>
          <w:sz w:val="28"/>
          <w:sz w:val="28"/>
          <w:szCs w:val="28"/>
          <w:rtl w:val="true"/>
          <w:lang w:bidi="ar-SA"/>
        </w:rPr>
        <w:t>،أنا تمام بن محمّد، و أبو محمّد بن أبي نصر، و أبو نصر بن الجندي، و أبو بكر القطان، و 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أنبأ أبي أبو العباس الفقيه، أنبأ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ثنا أبو زرعة، نا أبو مسهر، نا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نا محمّد بن المبارك، نا الهيثم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زيد بن واقد إنّ‌ أبا المنيب الجرشي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أبو القاسم صلى اللّه عليه و سلّم بثلاث أحافظ‍‌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سبحة </w:t>
      </w:r>
      <w:r>
        <w:rPr>
          <w:rStyle w:val="FootnoteAnchor"/>
          <w:rtl w:val="true"/>
        </w:rPr>
        <w:footnoteReference w:id="1310"/>
      </w:r>
      <w:r>
        <w:rPr>
          <w:rFonts w:ascii="Amiri" w:hAnsi="Amiri" w:eastAsia="Amiri" w:cs="Amiri"/>
          <w:color w:val="111111"/>
          <w:sz w:val="28"/>
          <w:sz w:val="28"/>
          <w:szCs w:val="28"/>
          <w:rtl w:val="true"/>
          <w:lang w:bidi="ar-SA"/>
        </w:rPr>
        <w:t xml:space="preserve">الضحى لا أدعها في حضر و لا سفر، و صيام ثلاثة أيام من كلّ‌ شهر، و لا أنام إلاّ على وضوء </w:t>
      </w:r>
      <w:r>
        <w:rPr>
          <w:rStyle w:val="FootnoteAnchor"/>
          <w:rtl w:val="true"/>
        </w:rPr>
        <w:footnoteReference w:id="1311"/>
      </w:r>
      <w:r>
        <w:rPr>
          <w:rFonts w:ascii="Amiri" w:hAnsi="Amiri" w:eastAsia="Amiri" w:cs="Amiri"/>
          <w:color w:val="111111"/>
          <w:sz w:val="28"/>
          <w:sz w:val="28"/>
          <w:szCs w:val="28"/>
          <w:rtl w:val="true"/>
          <w:lang w:bidi="ar-SA"/>
        </w:rPr>
        <w:t>أسلك بذلك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الحداد، و حدّثني به أبو مسعود المعدل عنه، أنا أبو نعيم الحافظ‍‌، ثنا سليمان بن أحمد، نا بكر بن سهل، نا عبد اللّه بن يوسف، نا يحيى بن حمزة، عن زيد بن واقد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أنا أبو علي إجازة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13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منيب الجرشي روى عن ابن عمر، و سعيد بن المسيب، روى عنه حسان بن عطية الشامي، و زيد بن واقد الشامي، و مجاهد بن فرقد الصنعاني </w:t>
      </w:r>
      <w:r>
        <w:rPr>
          <w:rStyle w:val="FootnoteAnchor"/>
          <w:rtl w:val="true"/>
        </w:rPr>
        <w:footnoteReference w:id="1313"/>
      </w:r>
      <w:r>
        <w:rPr>
          <w:rFonts w:ascii="Amiri" w:hAnsi="Amiri" w:eastAsia="Amiri" w:cs="Amiri"/>
          <w:color w:val="111111"/>
          <w:sz w:val="28"/>
          <w:sz w:val="28"/>
          <w:szCs w:val="28"/>
          <w:rtl w:val="true"/>
          <w:lang w:bidi="ar-SA"/>
        </w:rPr>
        <w:t>،و أبو اليمان،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أنا أبو عبد اللّه الكندي، نا أبو زرعة قال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منيب الجرشي، يروي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بن الآبنوسي، أنا أبو القاسم ابن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أنا ابن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المنيب الجرشي دمشقي، قال عاصم عن أبي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الصفار، أنا ابن منجويه، أنا الحاكم أبو </w:t>
      </w:r>
      <w:r>
        <w:rPr>
          <w:rStyle w:val="FootnoteAnchor"/>
          <w:rtl w:val="true"/>
        </w:rPr>
        <w:footnoteReference w:id="1314"/>
      </w:r>
      <w:r>
        <w:rPr>
          <w:rFonts w:ascii="Amiri" w:hAnsi="Amiri" w:eastAsia="Amiri" w:cs="Amiri"/>
          <w:color w:val="111111"/>
          <w:sz w:val="28"/>
          <w:sz w:val="28"/>
          <w:szCs w:val="28"/>
          <w:rtl w:val="true"/>
          <w:lang w:bidi="ar-SA"/>
        </w:rPr>
        <w:t>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منيب الجرشي، عن ابن عمر، و سعيد بن المسيب، روى عنه حسان بن عطية الشامي، و زيد بن واقد الشامي، و مجاهد بن فرقد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منيب الجرشي يروي عن عبد اللّه بن عمر، روى حديثه الأوزاعي، عن حسان بن عطية عنه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w:t>
      </w:r>
      <w:r>
        <w:rPr>
          <w:rStyle w:val="FootnoteAnchor"/>
          <w:rtl w:val="true"/>
        </w:rPr>
        <w:footnoteReference w:id="1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الجرشي بضم الجيم و فتح الراء و كسر الشين المعجمة، أبو منيب الجرشي، روى عن عبد اللّه بن عمر، روى عنه حسان بن عطية</w:t>
      </w:r>
      <w:r>
        <w:rPr>
          <w:rFonts w:eastAsia="Amiri" w:cs="Amiri" w:ascii="Amiri" w:hAnsi="Amiri"/>
          <w:color w:val="111111"/>
          <w:sz w:val="28"/>
          <w:szCs w:val="28"/>
          <w:rtl w:val="true"/>
          <w:lang w:bidi="ar-SA"/>
        </w:rPr>
        <w:t xml:space="preserve">. </w:t>
      </w:r>
      <w:bookmarkStart w:id="644" w:name="pg16740_192504"/>
    </w:p>
    <w:p>
      <w:pPr>
        <w:pStyle w:val="BookText"/>
        <w:rPr/>
      </w:pPr>
      <w:bookmarkEnd w:id="644"/>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أنبأ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أنبأ علي بن أحمد، أنا صالح بن أحمد، حدّثني أبي قال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منيب شامي، تابعي ثقة</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4682260_73709187"/>
      <w:bookmarkStart w:id="646" w:name="_Toc261"/>
      <w:bookmarkEnd w:id="645"/>
      <w:r>
        <w:rPr/>
        <w:t>8860</w:t>
      </w:r>
      <w:r>
        <w:rPr>
          <w:rtl w:val="true"/>
        </w:rPr>
        <w:t xml:space="preserve"> - </w:t>
      </w:r>
      <w:r>
        <w:rPr>
          <w:rtl w:val="true"/>
        </w:rPr>
        <w:t>أبو موسى الأشعري</w:t>
      </w:r>
      <w:bookmarkEnd w:id="646"/>
    </w:p>
    <w:p>
      <w:pPr>
        <w:pStyle w:val="BookText"/>
        <w:rPr/>
      </w:pPr>
      <w:r>
        <w:rPr>
          <w:rFonts w:ascii="Amiri" w:hAnsi="Amiri" w:eastAsia="Amiri" w:cs="Amiri"/>
          <w:color w:val="111111"/>
          <w:sz w:val="28"/>
          <w:sz w:val="28"/>
          <w:szCs w:val="28"/>
          <w:rtl w:val="true"/>
          <w:lang w:bidi="ar-SA"/>
        </w:rPr>
        <w:t>اسمه عبد اللّه بن قيس،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4682262_73709187"/>
      <w:bookmarkStart w:id="648" w:name="_Toc262"/>
      <w:bookmarkEnd w:id="647"/>
      <w:r>
        <w:rPr/>
        <w:t>8861</w:t>
      </w:r>
      <w:r>
        <w:rPr>
          <w:rtl w:val="true"/>
        </w:rPr>
        <w:t xml:space="preserve"> - </w:t>
      </w:r>
      <w:r>
        <w:rPr>
          <w:rtl w:val="true"/>
        </w:rPr>
        <w:t>أبو المهاجر</w:t>
      </w:r>
      <w:bookmarkEnd w:id="648"/>
    </w:p>
    <w:p>
      <w:pPr>
        <w:pStyle w:val="BookText"/>
        <w:rPr/>
      </w:pPr>
      <w:r>
        <w:rPr>
          <w:rFonts w:ascii="Amiri" w:hAnsi="Amiri" w:eastAsia="Amiri" w:cs="Amiri"/>
          <w:color w:val="111111"/>
          <w:sz w:val="28"/>
          <w:sz w:val="28"/>
          <w:szCs w:val="28"/>
          <w:rtl w:val="true"/>
          <w:lang w:bidi="ar-SA"/>
        </w:rPr>
        <w:t>روى عن أبي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فرات بن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ثم حدّثني عنه أبو مسعود عبد الرحيم بن علي بن حمد، أنا أبو نعيم الحافظ‍‌، ثنا أحمد بن إسحاق، نا أحمد بن عيسى بن هامان الجوال، نا محمّد بن أبان الثلجي، نا كثير بن هشام، ثنا فرات بن سلمان، نا أبو المهاجر الدمشقي،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خليلي أبا القاسم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تجتنى من الشوك العنب، لا ننزل الفجّار منازل الأبرار، و هما طريقان فأيهما أخذتم أدتكم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13582</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4682264_73709187"/>
      <w:bookmarkStart w:id="650" w:name="_Toc263"/>
      <w:bookmarkEnd w:id="649"/>
      <w:r>
        <w:rPr/>
        <w:t>8862</w:t>
      </w:r>
      <w:r>
        <w:rPr>
          <w:rtl w:val="true"/>
        </w:rPr>
        <w:t xml:space="preserve"> - </w:t>
      </w:r>
      <w:r>
        <w:rPr>
          <w:rtl w:val="true"/>
        </w:rPr>
        <w:t>أبو المهاصر</w:t>
      </w:r>
      <w:bookmarkEnd w:id="650"/>
    </w:p>
    <w:p>
      <w:pPr>
        <w:pStyle w:val="BookText"/>
        <w:rPr/>
      </w:pPr>
      <w:r>
        <w:rPr>
          <w:rFonts w:ascii="Amiri" w:hAnsi="Amiri" w:eastAsia="Amiri" w:cs="Amiri"/>
          <w:color w:val="111111"/>
          <w:sz w:val="28"/>
          <w:sz w:val="28"/>
          <w:szCs w:val="28"/>
          <w:rtl w:val="true"/>
          <w:lang w:bidi="ar-SA"/>
        </w:rPr>
        <w:t>من حرس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فيه ذكر سيرة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المهاصر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رسول عمر بن عبد العزيز إلى عمّاله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إلى بعض عماله فلمّا أقبلت نظر إليّ‌ و تمثل بهذا البيت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أخا سفر جوّاب أرض تقاذفت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فلوات، فهو أشعث أغبر </w:t>
      </w:r>
      <w:r>
        <w:rPr>
          <w:rStyle w:val="FootnoteAnchor"/>
          <w:rtl w:val="true"/>
        </w:rPr>
        <w:footnoteReference w:id="1317"/>
      </w:r>
      <w:bookmarkStart w:id="651" w:name="pg16740_192505"/>
    </w:p>
    <w:p>
      <w:pPr>
        <w:pStyle w:val="BookText"/>
        <w:rPr/>
      </w:pPr>
      <w:bookmarkEnd w:id="6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أمير المؤمنين، فسألني عن الأسعار فأخبرته، و سألني عن القاضي و الوالي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 جواب مسك بعث به إليه معي، فلمّا وجد ريحه أمسك على أنفه،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له وزنا، فليس ينقض ريحه من وزنه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ينتفع منه بريحه، فأكره أن أجد ريحه</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4682266_73709187"/>
      <w:bookmarkStart w:id="653" w:name="_Toc264"/>
      <w:bookmarkEnd w:id="652"/>
      <w:r>
        <w:rPr/>
        <w:t>8863</w:t>
      </w:r>
      <w:r>
        <w:rPr>
          <w:rtl w:val="true"/>
        </w:rPr>
        <w:t xml:space="preserve"> - </w:t>
      </w:r>
      <w:r>
        <w:rPr>
          <w:rtl w:val="true"/>
        </w:rPr>
        <w:t>أبو المهلب</w:t>
      </w:r>
      <w:bookmarkEnd w:id="653"/>
    </w:p>
    <w:p>
      <w:pPr>
        <w:pStyle w:val="BookText"/>
        <w:rPr/>
      </w:pPr>
      <w:r>
        <w:rPr>
          <w:rFonts w:ascii="Amiri" w:hAnsi="Amiri" w:eastAsia="Amiri" w:cs="Amiri"/>
          <w:color w:val="111111"/>
          <w:sz w:val="28"/>
          <w:sz w:val="28"/>
          <w:szCs w:val="28"/>
          <w:rtl w:val="true"/>
          <w:lang w:bidi="ar-SA"/>
        </w:rPr>
        <w:t>اسمه راشد بن داود، و تقدّم ذكره في حرف الراء</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4682268_73709187"/>
      <w:bookmarkStart w:id="655" w:name="_Toc265"/>
      <w:bookmarkEnd w:id="654"/>
      <w:r>
        <w:rPr/>
        <w:t>8864</w:t>
      </w:r>
      <w:r>
        <w:rPr>
          <w:rtl w:val="true"/>
        </w:rPr>
        <w:t xml:space="preserve"> - </w:t>
      </w:r>
      <w:r>
        <w:rPr>
          <w:rtl w:val="true"/>
        </w:rPr>
        <w:t>أبو المهلهل الصّدائي</w:t>
      </w:r>
      <w:bookmarkEnd w:id="655"/>
    </w:p>
    <w:p>
      <w:pPr>
        <w:pStyle w:val="BookText"/>
        <w:rPr/>
      </w:pPr>
      <w:r>
        <w:rPr>
          <w:rFonts w:ascii="Amiri" w:hAnsi="Amiri" w:eastAsia="Amiri" w:cs="Amiri"/>
          <w:color w:val="111111"/>
          <w:sz w:val="28"/>
          <w:sz w:val="28"/>
          <w:szCs w:val="28"/>
          <w:rtl w:val="true"/>
          <w:lang w:bidi="ar-SA"/>
        </w:rPr>
        <w:t>شاعر كان في زمن معاوية، يأتي ذكره في ترجمة الشعراء المجاهيل فيما بعد إن شاء اللّه</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4682270_73709187"/>
      <w:bookmarkStart w:id="657" w:name="_Toc266"/>
      <w:bookmarkEnd w:id="656"/>
      <w:r>
        <w:rPr/>
        <w:t>8865</w:t>
      </w:r>
      <w:r>
        <w:rPr>
          <w:rtl w:val="true"/>
        </w:rPr>
        <w:t xml:space="preserve"> - </w:t>
      </w:r>
      <w:r>
        <w:rPr>
          <w:rtl w:val="true"/>
        </w:rPr>
        <w:t>أبو ميسور الخولاني</w:t>
      </w:r>
      <w:bookmarkEnd w:id="657"/>
    </w:p>
    <w:p>
      <w:pPr>
        <w:pStyle w:val="BookText"/>
        <w:rPr/>
      </w:pPr>
      <w:r>
        <w:rPr>
          <w:rFonts w:ascii="Amiri" w:hAnsi="Amiri" w:eastAsia="Amiri" w:cs="Amiri"/>
          <w:color w:val="111111"/>
          <w:sz w:val="28"/>
          <w:sz w:val="28"/>
          <w:szCs w:val="28"/>
          <w:rtl w:val="true"/>
          <w:lang w:bidi="ar-SA"/>
        </w:rPr>
        <w:t>شهد خطبة عمر بن الخطاب بالجابية، و سمع أبا عبيدة، و معاذا، و 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الزينبي، أنا علي بن المحسن، أنا محمّد بن المظفر بن أحمد بن حفص، نا أحمد بن محمّد البغدادي قال في تسمية أصحاب أبي عبيدة بن الجراح، و معاذ بن جبل، و الذين حضروا خطبة عمر بالجابية، و كان عمر قدم الجابية سنة ست عشرة فيما ذكر الوليد بن مسلم، عن عثمان بن حصن، عن يزيد بن عبيدة بن المهاجر منهم أبو ميسور الخولاني</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4682272_73709187"/>
      <w:bookmarkStart w:id="659" w:name="_Toc267"/>
      <w:bookmarkEnd w:id="658"/>
      <w:r>
        <w:rPr/>
        <w:t>8866</w:t>
      </w:r>
      <w:r>
        <w:rPr>
          <w:rtl w:val="true"/>
        </w:rPr>
        <w:t xml:space="preserve"> - </w:t>
      </w:r>
      <w:r>
        <w:rPr>
          <w:rtl w:val="true"/>
        </w:rPr>
        <w:t>أبو الميمون بن أسد البجلي</w:t>
      </w:r>
      <w:bookmarkEnd w:id="659"/>
    </w:p>
    <w:p>
      <w:pPr>
        <w:pStyle w:val="BookText"/>
        <w:rPr/>
      </w:pPr>
      <w:r>
        <w:rPr>
          <w:rFonts w:ascii="Amiri" w:hAnsi="Amiri" w:eastAsia="Amiri" w:cs="Amiri"/>
          <w:color w:val="111111"/>
          <w:sz w:val="28"/>
          <w:sz w:val="28"/>
          <w:szCs w:val="28"/>
          <w:rtl w:val="true"/>
          <w:lang w:bidi="ar-SA"/>
        </w:rPr>
        <w:t>اسمه عبد الرّحمن بن عمر بن راشد،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4682274_73709187"/>
      <w:bookmarkStart w:id="661" w:name="_Toc268"/>
      <w:bookmarkEnd w:id="660"/>
      <w:r>
        <w:rPr/>
        <w:t>8867</w:t>
      </w:r>
      <w:r>
        <w:rPr>
          <w:rtl w:val="true"/>
        </w:rPr>
        <w:t xml:space="preserve"> - </w:t>
      </w:r>
      <w:r>
        <w:rPr>
          <w:rtl w:val="true"/>
        </w:rPr>
        <w:t>أبو الميمون بن الرزاز الفقيه العدل</w:t>
      </w:r>
      <w:bookmarkEnd w:id="66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وجوه أهل دمشق و مياسيرهم، عرض عليه أن يتولى قضاء دمشق إلى حين يقدم قاض بعد اعتزال محمّد بن إسماعيل المرثدي </w:t>
      </w:r>
      <w:r>
        <w:rPr>
          <w:rStyle w:val="FootnoteAnchor"/>
          <w:rtl w:val="true"/>
        </w:rPr>
        <w:footnoteReference w:id="1318"/>
      </w:r>
      <w:r>
        <w:rPr>
          <w:rFonts w:ascii="Amiri" w:hAnsi="Amiri" w:eastAsia="Amiri" w:cs="Amiri"/>
          <w:color w:val="111111"/>
          <w:sz w:val="28"/>
          <w:sz w:val="28"/>
          <w:szCs w:val="28"/>
          <w:rtl w:val="true"/>
          <w:lang w:bidi="ar-SA"/>
        </w:rPr>
        <w:t xml:space="preserve">نائب عبد اللّه بن محمّد الخصيبي </w:t>
      </w:r>
      <w:r>
        <w:rPr>
          <w:rStyle w:val="FootnoteAnchor"/>
          <w:rtl w:val="true"/>
        </w:rPr>
        <w:footnoteReference w:id="1319"/>
      </w:r>
      <w:r>
        <w:rPr>
          <w:rFonts w:ascii="Amiri" w:hAnsi="Amiri" w:eastAsia="Amiri" w:cs="Amiri"/>
          <w:color w:val="111111"/>
          <w:sz w:val="28"/>
          <w:sz w:val="28"/>
          <w:szCs w:val="28"/>
          <w:rtl w:val="true"/>
          <w:lang w:bidi="ar-SA"/>
        </w:rPr>
        <w:t>مع أبي العباس السكري و أبي علي بن آدم فامتنعوا من ذلك</w:t>
      </w:r>
      <w:r>
        <w:rPr>
          <w:rFonts w:eastAsia="Amiri" w:cs="Amiri" w:ascii="Amiri" w:hAnsi="Amiri"/>
          <w:color w:val="111111"/>
          <w:sz w:val="28"/>
          <w:szCs w:val="28"/>
          <w:rtl w:val="true"/>
          <w:lang w:bidi="ar-SA"/>
        </w:rPr>
        <w:t xml:space="preserve">. </w:t>
      </w:r>
      <w:bookmarkStart w:id="662" w:name="pg16740_192506"/>
    </w:p>
    <w:p>
      <w:pPr>
        <w:pStyle w:val="BookText"/>
        <w:rPr/>
      </w:pPr>
      <w:bookmarkEnd w:id="662"/>
      <w:r>
        <w:rPr>
          <w:rFonts w:ascii="Amiri" w:hAnsi="Amiri" w:eastAsia="Amiri" w:cs="Amiri"/>
          <w:color w:val="111111"/>
          <w:sz w:val="28"/>
          <w:sz w:val="28"/>
          <w:szCs w:val="28"/>
          <w:rtl w:val="true"/>
          <w:lang w:bidi="ar-SA"/>
        </w:rPr>
        <w:t>قرأت بخط‍‌ عبد الوهاب الميداني في يوم الثلاثاء لخمس بقين من شهر رمضان يعني سنة ثمان و أربعين و ثلاثمائة، مات أبو الميمون بن الرزاز العدل الفقيه، و أخرجت جنازته العصر إلى باب الجابية، فصلّي عليه ثم ردّ إلى داره فدفن فيها و خلف نعمه تساوي فيما ذكر فوق المائتي ألف دينار، و كان يتهم بأشياء منها منع الزكاة و اللّه أعلم، خلف ثنتين أو ثلاث بنات</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4682276_73709187"/>
      <w:bookmarkStart w:id="664" w:name="_Toc269"/>
      <w:bookmarkEnd w:id="663"/>
      <w:r>
        <w:rPr>
          <w:rtl w:val="true"/>
        </w:rPr>
        <w:t>حرف النون</w:t>
      </w:r>
      <w:bookmarkEnd w:id="664"/>
    </w:p>
    <w:p>
      <w:pPr>
        <w:pStyle w:val="Heading4"/>
        <w:numPr>
          <w:ilvl w:val="3"/>
          <w:numId w:val="1"/>
        </w:numPr>
        <w:rPr/>
      </w:pPr>
      <w:bookmarkStart w:id="665" w:name="__RefHeading___Toc4682278_73709187"/>
      <w:bookmarkStart w:id="666" w:name="_Toc270"/>
      <w:bookmarkEnd w:id="665"/>
      <w:r>
        <w:rPr/>
        <w:t>8868</w:t>
      </w:r>
      <w:r>
        <w:rPr>
          <w:rtl w:val="true"/>
        </w:rPr>
        <w:t xml:space="preserve"> - </w:t>
      </w:r>
      <w:r>
        <w:rPr>
          <w:rtl w:val="true"/>
        </w:rPr>
        <w:t>أبو النجم الراجز</w:t>
      </w:r>
      <w:bookmarkEnd w:id="666"/>
    </w:p>
    <w:p>
      <w:pPr>
        <w:pStyle w:val="BookText"/>
        <w:rPr/>
      </w:pPr>
      <w:r>
        <w:rPr>
          <w:rFonts w:ascii="Amiri" w:hAnsi="Amiri" w:eastAsia="Amiri" w:cs="Amiri"/>
          <w:color w:val="111111"/>
          <w:sz w:val="28"/>
          <w:sz w:val="28"/>
          <w:szCs w:val="28"/>
          <w:rtl w:val="true"/>
          <w:lang w:bidi="ar-SA"/>
        </w:rPr>
        <w:t>اسمه الفضل بن قدامة، تقدّم ذكره في حرف الفاء</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4682280_73709187"/>
      <w:bookmarkStart w:id="668" w:name="_Toc271"/>
      <w:bookmarkEnd w:id="667"/>
      <w:r>
        <w:rPr/>
        <w:t>8869</w:t>
      </w:r>
      <w:r>
        <w:rPr>
          <w:rtl w:val="true"/>
        </w:rPr>
        <w:t xml:space="preserve"> - </w:t>
      </w:r>
      <w:r>
        <w:rPr>
          <w:rtl w:val="true"/>
        </w:rPr>
        <w:t>أبو النجيب الأرموي</w:t>
      </w:r>
      <w:bookmarkEnd w:id="668"/>
    </w:p>
    <w:p>
      <w:pPr>
        <w:pStyle w:val="BookText"/>
        <w:rPr/>
      </w:pPr>
      <w:r>
        <w:rPr>
          <w:rFonts w:ascii="Amiri" w:hAnsi="Amiri" w:eastAsia="Amiri" w:cs="Amiri"/>
          <w:color w:val="111111"/>
          <w:sz w:val="28"/>
          <w:sz w:val="28"/>
          <w:szCs w:val="28"/>
          <w:rtl w:val="true"/>
          <w:lang w:bidi="ar-SA"/>
        </w:rPr>
        <w:t>اسمه عبد الغفار بن عبد الواحد،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4682282_73709187"/>
      <w:bookmarkStart w:id="670" w:name="_Toc272"/>
      <w:bookmarkEnd w:id="669"/>
      <w:r>
        <w:rPr/>
        <w:t>8870</w:t>
      </w:r>
      <w:r>
        <w:rPr>
          <w:rtl w:val="true"/>
        </w:rPr>
        <w:t xml:space="preserve"> - </w:t>
      </w:r>
      <w:r>
        <w:rPr>
          <w:rtl w:val="true"/>
        </w:rPr>
        <w:t>أبو النجيب السهروردي الفقيه الواعظ‍‌</w:t>
      </w:r>
      <w:bookmarkEnd w:id="670"/>
    </w:p>
    <w:p>
      <w:pPr>
        <w:pStyle w:val="BookText"/>
        <w:rPr/>
      </w:pPr>
      <w:r>
        <w:rPr>
          <w:rFonts w:ascii="Amiri" w:hAnsi="Amiri" w:eastAsia="Amiri" w:cs="Amiri"/>
          <w:color w:val="111111"/>
          <w:sz w:val="28"/>
          <w:sz w:val="28"/>
          <w:szCs w:val="28"/>
          <w:rtl w:val="true"/>
          <w:lang w:bidi="ar-SA"/>
        </w:rPr>
        <w:t>اسمه عبد القاهر،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4682284_73709187"/>
      <w:bookmarkStart w:id="672" w:name="_Toc273"/>
      <w:bookmarkEnd w:id="671"/>
      <w:r>
        <w:rPr/>
        <w:t>8871</w:t>
      </w:r>
      <w:r>
        <w:rPr>
          <w:rtl w:val="true"/>
        </w:rPr>
        <w:t xml:space="preserve"> - </w:t>
      </w:r>
      <w:r>
        <w:rPr>
          <w:rtl w:val="true"/>
        </w:rPr>
        <w:t>أبو نسر و يقال أبو نشر</w:t>
      </w:r>
      <w:bookmarkEnd w:id="672"/>
    </w:p>
    <w:p>
      <w:pPr>
        <w:pStyle w:val="BookText"/>
        <w:rPr/>
      </w:pPr>
      <w:r>
        <w:rPr>
          <w:rFonts w:ascii="IRNazanin" w:hAnsi="IRNazanin" w:eastAsia="IRNazanin"/>
          <w:color w:val="111111"/>
          <w:sz w:val="28"/>
          <w:sz w:val="28"/>
          <w:szCs w:val="28"/>
          <w:rtl w:val="true"/>
          <w:lang w:bidi="fa-IR"/>
        </w:rPr>
        <w:t>حدث عن البراء بن عازب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أنا أحمد بن محمّد ابن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نسر النون مفتوحة و السين ساكنة غير معجمة فمنهم أبو نسر الدمشقي، و فيه خلاف كثير و يذكر بعضهم أنه أبو نشر بالشين المنقوطة، روى عن البراء بن عازب</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4682286_73709187"/>
      <w:bookmarkStart w:id="674" w:name="_Toc274"/>
      <w:bookmarkEnd w:id="673"/>
      <w:r>
        <w:rPr/>
        <w:t>8872</w:t>
      </w:r>
      <w:r>
        <w:rPr>
          <w:rtl w:val="true"/>
        </w:rPr>
        <w:t xml:space="preserve"> - </w:t>
      </w:r>
      <w:r>
        <w:rPr>
          <w:rtl w:val="true"/>
        </w:rPr>
        <w:t xml:space="preserve">أبو نصر بن </w:t>
      </w:r>
      <w:r>
        <w:rPr>
          <w:rtl w:val="true"/>
        </w:rPr>
        <w:t xml:space="preserve">- </w:t>
      </w:r>
      <w:r>
        <w:rPr>
          <w:rtl w:val="true"/>
        </w:rPr>
        <w:t>عال</w:t>
      </w:r>
      <w:bookmarkEnd w:id="674"/>
    </w:p>
    <w:p>
      <w:pPr>
        <w:pStyle w:val="BookText"/>
        <w:rPr/>
      </w:pPr>
      <w:r>
        <w:rPr>
          <w:rFonts w:eastAsia="IRNazanin" w:cs="IRNazanin"/>
          <w:color w:val="111111"/>
          <w:sz w:val="28"/>
          <w:szCs w:val="28"/>
          <w:lang w:bidi="fa-IR"/>
        </w:rPr>
        <w:t>8872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نصر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 </w:t>
      </w:r>
      <w:r>
        <w:rPr>
          <w:rStyle w:val="FootnoteAnchor"/>
          <w:rtl w:val="true"/>
        </w:rPr>
        <w:footnoteReference w:id="132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يحيى زكريا بن أحمد البلخي، و أبا القاسم عبد اللّه بن محمّد بن جعفر القزويني القاضيين</w:t>
      </w:r>
      <w:r>
        <w:rPr>
          <w:rFonts w:eastAsia="Amiri" w:cs="Amiri" w:ascii="Amiri" w:hAnsi="Amiri"/>
          <w:color w:val="111111"/>
          <w:sz w:val="28"/>
          <w:szCs w:val="28"/>
          <w:rtl w:val="true"/>
          <w:lang w:bidi="ar-SA"/>
        </w:rPr>
        <w:t xml:space="preserve">. </w:t>
      </w:r>
      <w:bookmarkStart w:id="675" w:name="pg16740_192507"/>
    </w:p>
    <w:p>
      <w:pPr>
        <w:pStyle w:val="BookText"/>
        <w:rPr/>
      </w:pPr>
      <w:bookmarkEnd w:id="675"/>
      <w:r>
        <w:rPr>
          <w:rFonts w:ascii="Amiri" w:hAnsi="Amiri" w:eastAsia="Amiri" w:cs="Amiri"/>
          <w:color w:val="111111"/>
          <w:sz w:val="28"/>
          <w:sz w:val="28"/>
          <w:szCs w:val="28"/>
          <w:rtl w:val="true"/>
          <w:lang w:bidi="ar-SA"/>
        </w:rPr>
        <w:t>كتب عنه أبو عبد اللّه محمّد بن أحمد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سماع أبي الفضل عزيز بن محمّد بن أحمد بن علي الصوفي، نا أبو عبد اللّه محمّد بن الحسين بن علي الحاجي، نا أبو بكر أحمد بن موسى بن عمار القرشي الأنطاكي القاضي، نا أبو بكر </w:t>
      </w:r>
      <w:r>
        <w:rPr>
          <w:rStyle w:val="FootnoteAnchor"/>
          <w:rtl w:val="true"/>
        </w:rPr>
        <w:footnoteReference w:id="1321"/>
      </w:r>
      <w:r>
        <w:rPr>
          <w:rFonts w:ascii="Amiri" w:hAnsi="Amiri" w:eastAsia="Amiri" w:cs="Amiri"/>
          <w:color w:val="111111"/>
          <w:sz w:val="28"/>
          <w:sz w:val="28"/>
          <w:szCs w:val="28"/>
          <w:rtl w:val="true"/>
          <w:lang w:bidi="ar-SA"/>
        </w:rPr>
        <w:t>محمّد بن إبراهيم بن هارون الهمذاني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مالك السجستاني بأنطاكية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بدمشق فخرجنا جماعة، و معنا أبو نصر بن برزل الدمشقي إلى جبل لبنان سنة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نلتمس لقاء من به من العباد فسرنا ثلاثة أيام فما رأينا أحدا، فذكر حكاية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 في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برزال بزيادة ألف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العزيز بن أحمد الكتاني مما نقله من خط‍‌ غيره، مات أبو نصر بن برزال في شوال سنة اثنين و ثلاثين و ثلاثمائة</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4682288_73709187"/>
      <w:bookmarkStart w:id="677" w:name="_Toc275"/>
      <w:bookmarkEnd w:id="676"/>
      <w:r>
        <w:rPr/>
        <w:t>8873</w:t>
      </w:r>
      <w:r>
        <w:rPr>
          <w:rtl w:val="true"/>
        </w:rPr>
        <w:t xml:space="preserve"> - </w:t>
      </w:r>
      <w:r>
        <w:rPr>
          <w:rtl w:val="true"/>
        </w:rPr>
        <w:t>أبو نصر بن فرات الحافظ‍‌</w:t>
      </w:r>
      <w:bookmarkEnd w:id="677"/>
    </w:p>
    <w:p>
      <w:pPr>
        <w:pStyle w:val="BookText"/>
        <w:rPr/>
      </w:pPr>
      <w:r>
        <w:rPr>
          <w:rFonts w:ascii="Amiri" w:hAnsi="Amiri" w:eastAsia="Amiri" w:cs="Amiri"/>
          <w:color w:val="111111"/>
          <w:sz w:val="28"/>
          <w:sz w:val="28"/>
          <w:szCs w:val="28"/>
          <w:rtl w:val="true"/>
          <w:lang w:bidi="ar-SA"/>
        </w:rPr>
        <w:t>قدم دمشق و انتقى على أبي الحسن بن حذلم</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4682290_73709187"/>
      <w:bookmarkStart w:id="679" w:name="_Toc276"/>
      <w:bookmarkEnd w:id="678"/>
      <w:r>
        <w:rPr/>
        <w:t>8874</w:t>
      </w:r>
      <w:r>
        <w:rPr>
          <w:rtl w:val="true"/>
        </w:rPr>
        <w:t xml:space="preserve"> - </w:t>
      </w:r>
      <w:r>
        <w:rPr>
          <w:rtl w:val="true"/>
        </w:rPr>
        <w:t xml:space="preserve">أبو نصر بن أبي الفرج بن أبي الفتح </w:t>
      </w:r>
      <w:r>
        <w:rPr>
          <w:rtl w:val="true"/>
        </w:rPr>
        <w:t xml:space="preserve">- </w:t>
      </w:r>
      <w:r>
        <w:rPr>
          <w:rtl w:val="true"/>
        </w:rPr>
        <w:t xml:space="preserve">و يقال أبو نصر بن أبي الفتح </w:t>
      </w:r>
      <w:r>
        <w:rPr>
          <w:rtl w:val="true"/>
        </w:rPr>
        <w:t>-</w:t>
      </w:r>
      <w:bookmarkEnd w:id="679"/>
    </w:p>
    <w:p>
      <w:pPr>
        <w:pStyle w:val="BookText"/>
        <w:rPr/>
      </w:pPr>
      <w:r>
        <w:rPr>
          <w:rFonts w:ascii="Amiri" w:hAnsi="Amiri" w:eastAsia="Amiri" w:cs="Amiri"/>
          <w:color w:val="111111"/>
          <w:sz w:val="28"/>
          <w:sz w:val="28"/>
          <w:szCs w:val="28"/>
          <w:rtl w:val="true"/>
          <w:lang w:bidi="ar-SA"/>
        </w:rPr>
        <w:t>كشاجم محمّد بن محمود بن الحسين بن السندي بن شاهك الكاتب الشاعر</w:t>
      </w:r>
    </w:p>
    <w:p>
      <w:pPr>
        <w:pStyle w:val="BookText"/>
        <w:rPr/>
      </w:pPr>
      <w:r>
        <w:rPr>
          <w:rFonts w:ascii="Amiri" w:hAnsi="Amiri" w:eastAsia="Amiri" w:cs="Amiri"/>
          <w:color w:val="111111"/>
          <w:sz w:val="28"/>
          <w:sz w:val="28"/>
          <w:szCs w:val="28"/>
          <w:rtl w:val="true"/>
          <w:lang w:bidi="ar-SA"/>
        </w:rPr>
        <w:t>سكن صيدا، و 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شيئا من شعره أبو علي محمّد بن عمر الزاهي، و عبد الصّمد بن وهب المصري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منصور الثعالبي قال </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محمّد بن عمر الزاهي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نصر ابن أبي الفرج بن كشاجم بصيدا الشام لنفسه في وصف الكتاب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مؤنس إذا حضرا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جالسني بالملوك و الكبرا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جسم موات تحيى النفوس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 معنى و إن دنا نظرا </w:t>
      </w:r>
      <w:r>
        <w:rPr>
          <w:rStyle w:val="FootnoteAnchor"/>
          <w:rtl w:val="true"/>
        </w:rPr>
        <w:footnoteReference w:id="1323"/>
      </w:r>
      <w:bookmarkStart w:id="680" w:name="pg16740_192508"/>
    </w:p>
    <w:p>
      <w:pPr>
        <w:pStyle w:val="BookText"/>
        <w:rPr/>
      </w:pPr>
      <w:bookmarkEnd w:id="680"/>
      <w:r>
        <w:rPr>
          <w:rFonts w:ascii="Amiri" w:hAnsi="Amiri" w:eastAsia="Amiri" w:cs="Amiri"/>
          <w:color w:val="111111"/>
          <w:sz w:val="28"/>
          <w:sz w:val="28"/>
          <w:szCs w:val="28"/>
          <w:rtl w:val="true"/>
          <w:lang w:bidi="ar-SA"/>
        </w:rPr>
        <w:t xml:space="preserve">ملكت منه كنزا غنيت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ما قلّ‌ أو كثرا</w:t>
      </w:r>
    </w:p>
    <w:p>
      <w:pPr>
        <w:pStyle w:val="BookText"/>
        <w:rPr/>
      </w:pPr>
      <w:r>
        <w:rPr>
          <w:rFonts w:ascii="Amiri" w:hAnsi="Amiri" w:eastAsia="Amiri" w:cs="Amiri"/>
          <w:color w:val="111111"/>
          <w:sz w:val="28"/>
          <w:sz w:val="28"/>
          <w:szCs w:val="28"/>
          <w:rtl w:val="true"/>
          <w:lang w:bidi="ar-SA"/>
        </w:rPr>
        <w:t xml:space="preserve">و إن أطفّك به فيا 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مستحسن منظرا و مختبرا</w:t>
      </w:r>
    </w:p>
    <w:p>
      <w:pPr>
        <w:pStyle w:val="BookText"/>
        <w:rPr/>
      </w:pPr>
      <w:r>
        <w:rPr>
          <w:rFonts w:ascii="Amiri" w:hAnsi="Amiri" w:eastAsia="Amiri" w:cs="Amiri"/>
          <w:color w:val="111111"/>
          <w:sz w:val="28"/>
          <w:sz w:val="28"/>
          <w:szCs w:val="28"/>
          <w:rtl w:val="true"/>
          <w:lang w:bidi="ar-SA"/>
        </w:rPr>
        <w:t xml:space="preserve">أعجب به جامعا و لو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 الجليس لاستترا</w:t>
      </w:r>
    </w:p>
    <w:p>
      <w:pPr>
        <w:pStyle w:val="BookText"/>
        <w:rPr/>
      </w:pPr>
      <w:r>
        <w:rPr>
          <w:rFonts w:ascii="IRNazanin" w:hAnsi="IRNazanin" w:eastAsia="IRNazanin"/>
          <w:color w:val="111111"/>
          <w:sz w:val="28"/>
          <w:sz w:val="28"/>
          <w:szCs w:val="28"/>
          <w:rtl w:val="true"/>
          <w:lang w:bidi="fa-IR"/>
        </w:rPr>
        <w:t xml:space="preserve">قال أبو منصور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عبد الصّمد بن وهيب </w:t>
      </w:r>
      <w:r>
        <w:rPr>
          <w:rStyle w:val="FootnoteAnchor"/>
          <w:rtl w:val="true"/>
        </w:rPr>
        <w:footnoteReference w:id="1325"/>
      </w:r>
      <w:r>
        <w:rPr>
          <w:rFonts w:ascii="Amiri" w:hAnsi="Amiri" w:eastAsia="Amiri" w:cs="Amiri"/>
          <w:color w:val="111111"/>
          <w:sz w:val="28"/>
          <w:sz w:val="28"/>
          <w:szCs w:val="28"/>
          <w:rtl w:val="true"/>
          <w:lang w:bidi="ar-SA"/>
        </w:rPr>
        <w:t>المصري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نصر بن أبي الفرج بن كشاجم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غبط‍‌ الناس بالكتابة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حرموا حظّهم بحسن الكتابة</w:t>
      </w:r>
    </w:p>
    <w:p>
      <w:pPr>
        <w:pStyle w:val="BookText"/>
        <w:rPr/>
      </w:pPr>
      <w:r>
        <w:rPr>
          <w:rFonts w:ascii="Amiri" w:hAnsi="Amiri" w:eastAsia="Amiri" w:cs="Amiri"/>
          <w:color w:val="111111"/>
          <w:sz w:val="28"/>
          <w:sz w:val="28"/>
          <w:szCs w:val="28"/>
          <w:rtl w:val="true"/>
          <w:lang w:bidi="ar-SA"/>
        </w:rPr>
        <w:t xml:space="preserve">و إذا أخطأ الكتابة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تاؤها فصارت كآبه</w:t>
      </w:r>
    </w:p>
    <w:p>
      <w:pPr>
        <w:pStyle w:val="Heading4"/>
        <w:numPr>
          <w:ilvl w:val="3"/>
          <w:numId w:val="1"/>
        </w:numPr>
        <w:rPr/>
      </w:pPr>
      <w:bookmarkStart w:id="681" w:name="__RefHeading___Toc4682292_73709187"/>
      <w:bookmarkStart w:id="682" w:name="_Toc277"/>
      <w:bookmarkEnd w:id="681"/>
      <w:r>
        <w:rPr/>
        <w:t>8875</w:t>
      </w:r>
      <w:r>
        <w:rPr>
          <w:rtl w:val="true"/>
        </w:rPr>
        <w:t xml:space="preserve"> - </w:t>
      </w:r>
      <w:r>
        <w:rPr>
          <w:rtl w:val="true"/>
        </w:rPr>
        <w:t>أبو نصر البرمكي</w:t>
      </w:r>
      <w:bookmarkEnd w:id="682"/>
    </w:p>
    <w:p>
      <w:pPr>
        <w:pStyle w:val="BookText"/>
        <w:rPr/>
      </w:pPr>
      <w:r>
        <w:rPr>
          <w:rFonts w:ascii="IRNazanin" w:hAnsi="IRNazanin" w:eastAsia="IRNazanin"/>
          <w:color w:val="111111"/>
          <w:sz w:val="28"/>
          <w:sz w:val="28"/>
          <w:szCs w:val="28"/>
          <w:rtl w:val="true"/>
          <w:lang w:bidi="fa-IR"/>
        </w:rPr>
        <w:t>شاعر 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 عبد اللّه محمّد بن المحسن بن أحمد بن الملحي بلفظه، 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البرمكي اجتمعت به، و كان شخصا ظريفا، نظيفا، لطيف الجسم، ضعيف التركيب، أشبه الناس بابن أبي الخرجين الدميك </w:t>
      </w:r>
      <w:r>
        <w:rPr>
          <w:rStyle w:val="FootnoteAnchor"/>
          <w:rtl w:val="true"/>
        </w:rPr>
        <w:footnoteReference w:id="1326"/>
      </w:r>
      <w:r>
        <w:rPr>
          <w:rFonts w:ascii="Amiri" w:hAnsi="Amiri" w:eastAsia="Amiri" w:cs="Amiri"/>
          <w:color w:val="111111"/>
          <w:sz w:val="28"/>
          <w:sz w:val="28"/>
          <w:szCs w:val="28"/>
          <w:rtl w:val="true"/>
          <w:lang w:bidi="ar-SA"/>
        </w:rPr>
        <w:t xml:space="preserve">،و بالسابق الشاعر أبي اليمن </w:t>
      </w:r>
      <w:r>
        <w:rPr>
          <w:rStyle w:val="FootnoteAnchor"/>
          <w:rtl w:val="true"/>
        </w:rPr>
        <w:footnoteReference w:id="1327"/>
      </w:r>
      <w:r>
        <w:rPr>
          <w:rFonts w:ascii="Amiri" w:hAnsi="Amiri" w:eastAsia="Amiri" w:cs="Amiri"/>
          <w:color w:val="111111"/>
          <w:sz w:val="28"/>
          <w:sz w:val="28"/>
          <w:szCs w:val="28"/>
          <w:rtl w:val="true"/>
          <w:lang w:bidi="ar-SA"/>
        </w:rPr>
        <w:t>له شعر حسن المباني، يغني سماعه عن الأغاني، هو عليه سهل المرام، و على غيره صعب لا يراه؛ و هو القائل في صفة الناعورة و الأبيات</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كريمة غذت الرياض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تنوب عن الغمام الهامع</w:t>
      </w:r>
    </w:p>
    <w:p>
      <w:pPr>
        <w:pStyle w:val="BookText"/>
        <w:rPr/>
      </w:pPr>
      <w:r>
        <w:rPr>
          <w:rFonts w:ascii="Amiri" w:hAnsi="Amiri" w:eastAsia="Amiri" w:cs="Amiri"/>
          <w:color w:val="111111"/>
          <w:sz w:val="28"/>
          <w:sz w:val="28"/>
          <w:szCs w:val="28"/>
          <w:rtl w:val="true"/>
          <w:lang w:bidi="ar-SA"/>
        </w:rPr>
        <w:t xml:space="preserve">تصل الدءوب بليلها و 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انتهت أبدت لجاجة راجع</w:t>
      </w:r>
    </w:p>
    <w:p>
      <w:pPr>
        <w:pStyle w:val="BookText"/>
        <w:rPr/>
      </w:pPr>
      <w:r>
        <w:rPr>
          <w:rFonts w:ascii="Amiri" w:hAnsi="Amiri" w:eastAsia="Amiri" w:cs="Amiri"/>
          <w:color w:val="111111"/>
          <w:sz w:val="28"/>
          <w:sz w:val="28"/>
          <w:szCs w:val="28"/>
          <w:rtl w:val="true"/>
          <w:lang w:bidi="ar-SA"/>
        </w:rPr>
        <w:t xml:space="preserve">بلباس محزون و أدمع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مسير مشتاق و أنّه جازع</w:t>
      </w:r>
    </w:p>
    <w:p>
      <w:pPr>
        <w:pStyle w:val="BookText"/>
        <w:rPr/>
      </w:pPr>
      <w:r>
        <w:rPr>
          <w:rFonts w:ascii="Amiri" w:hAnsi="Amiri" w:eastAsia="Amiri" w:cs="Amiri"/>
          <w:color w:val="111111"/>
          <w:sz w:val="28"/>
          <w:sz w:val="28"/>
          <w:szCs w:val="28"/>
          <w:rtl w:val="true"/>
          <w:lang w:bidi="ar-SA"/>
        </w:rPr>
        <w:t xml:space="preserve">فكأنها فلك يدور و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القرار بكل نجم طالع</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نضارة هذا اليوم تغني عن 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فوفوه حق اللهو فيه فلا يحس </w:t>
      </w:r>
      <w:bookmarkStart w:id="683" w:name="pg16740_192509"/>
    </w:p>
    <w:p>
      <w:pPr>
        <w:pStyle w:val="BookText"/>
        <w:rPr/>
      </w:pPr>
      <w:bookmarkEnd w:id="683"/>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فيه السماء بأدمع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رياض الأرض يضحكن في عرس</w:t>
      </w:r>
    </w:p>
    <w:p>
      <w:pPr>
        <w:pStyle w:val="BookText"/>
        <w:rPr/>
      </w:pPr>
      <w:r>
        <w:rPr>
          <w:rFonts w:ascii="Amiri" w:hAnsi="Amiri" w:eastAsia="Amiri" w:cs="Amiri"/>
          <w:color w:val="111111"/>
          <w:sz w:val="28"/>
          <w:sz w:val="28"/>
          <w:szCs w:val="28"/>
          <w:rtl w:val="true"/>
          <w:lang w:bidi="ar-SA"/>
        </w:rPr>
        <w:t xml:space="preserve">أدرها علينا قهوة هبية 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 صفراء كالورس</w:t>
      </w:r>
    </w:p>
    <w:p>
      <w:pPr>
        <w:pStyle w:val="BookText"/>
        <w:rPr/>
      </w:pPr>
      <w:r>
        <w:rPr>
          <w:rFonts w:ascii="Amiri" w:hAnsi="Amiri" w:eastAsia="Amiri" w:cs="Amiri"/>
          <w:color w:val="111111"/>
          <w:sz w:val="28"/>
          <w:sz w:val="28"/>
          <w:szCs w:val="28"/>
          <w:rtl w:val="true"/>
          <w:lang w:bidi="ar-SA"/>
        </w:rPr>
        <w:t xml:space="preserve">كأن حبابا طار في جنباتها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مضيئا تسامي في ضياء من الشمس</w:t>
      </w:r>
    </w:p>
    <w:p>
      <w:pPr>
        <w:pStyle w:val="BookText"/>
        <w:rPr/>
      </w:pPr>
      <w:r>
        <w:rPr>
          <w:rFonts w:ascii="Amiri" w:hAnsi="Amiri" w:eastAsia="Amiri" w:cs="Amiri"/>
          <w:color w:val="111111"/>
          <w:sz w:val="28"/>
          <w:sz w:val="28"/>
          <w:szCs w:val="28"/>
          <w:rtl w:val="true"/>
          <w:lang w:bidi="ar-SA"/>
        </w:rPr>
        <w:t xml:space="preserve">فإذا ورد الطائر حياض كئوسها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الخمس لم يطلب مزيدا على خمس</w:t>
      </w:r>
    </w:p>
    <w:p>
      <w:pPr>
        <w:pStyle w:val="BookText"/>
        <w:rPr/>
      </w:pPr>
      <w:r>
        <w:rPr>
          <w:rFonts w:ascii="Amiri" w:hAnsi="Amiri" w:eastAsia="Amiri" w:cs="Amiri"/>
          <w:color w:val="111111"/>
          <w:sz w:val="28"/>
          <w:sz w:val="28"/>
          <w:szCs w:val="28"/>
          <w:rtl w:val="true"/>
          <w:lang w:bidi="ar-SA"/>
        </w:rPr>
        <w:t xml:space="preserve">تزيل عن الصبور إنكار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تستوقف العجلان منها على الحبس</w:t>
      </w:r>
    </w:p>
    <w:p>
      <w:pPr>
        <w:pStyle w:val="BookText"/>
        <w:rPr/>
      </w:pPr>
      <w:r>
        <w:rPr>
          <w:rFonts w:ascii="Amiri" w:hAnsi="Amiri" w:eastAsia="Amiri" w:cs="Amiri"/>
          <w:color w:val="111111"/>
          <w:sz w:val="28"/>
          <w:sz w:val="28"/>
          <w:szCs w:val="28"/>
          <w:rtl w:val="true"/>
          <w:lang w:bidi="ar-SA"/>
        </w:rPr>
        <w:t xml:space="preserve">يجل عن الياقوت قدر زجاجها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جل قدر الجسم في صحبة النفس</w:t>
      </w:r>
    </w:p>
    <w:p>
      <w:pPr>
        <w:pStyle w:val="BookText"/>
        <w:rPr/>
      </w:pPr>
      <w:r>
        <w:rPr>
          <w:rFonts w:ascii="Amiri" w:hAnsi="Amiri" w:eastAsia="Amiri" w:cs="Amiri"/>
          <w:color w:val="111111"/>
          <w:sz w:val="28"/>
          <w:sz w:val="28"/>
          <w:szCs w:val="28"/>
          <w:rtl w:val="true"/>
          <w:lang w:bidi="ar-SA"/>
        </w:rPr>
        <w:t xml:space="preserve">فما العيش إلاّ أن ترانا و شكرنا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يترجم بالإيماء عدنا</w:t>
      </w:r>
      <w:r>
        <w:rPr>
          <w:rFonts w:eastAsia="Amiri" w:cs="Amiri" w:ascii="Amiri" w:hAnsi="Amiri"/>
          <w:color w:val="111111"/>
          <w:sz w:val="28"/>
          <w:szCs w:val="28"/>
          <w:rtl w:val="true"/>
          <w:lang w:bidi="ar-SA"/>
        </w:rPr>
        <w:t xml:space="preserve">... </w:t>
      </w:r>
      <w:r>
        <w:rPr>
          <w:rStyle w:val="FootnoteAnchor"/>
          <w:rtl w:val="true"/>
        </w:rPr>
        <w:footnoteReference w:id="1330"/>
      </w:r>
      <w:r>
        <w:rPr>
          <w:rFonts w:ascii="IRNazanin" w:hAnsi="IRNazanin" w:eastAsia="IRNazanin"/>
          <w:color w:val="111111"/>
          <w:sz w:val="28"/>
          <w:sz w:val="28"/>
          <w:szCs w:val="28"/>
          <w:rtl w:val="true"/>
          <w:lang w:bidi="fa-IR"/>
        </w:rPr>
        <w:t>خرس</w:t>
      </w:r>
    </w:p>
    <w:p>
      <w:pPr>
        <w:pStyle w:val="BookText"/>
        <w:rPr/>
      </w:pPr>
      <w:r>
        <w:rPr>
          <w:rFonts w:ascii="Amiri" w:hAnsi="Amiri" w:eastAsia="Amiri" w:cs="Amiri"/>
          <w:color w:val="111111"/>
          <w:sz w:val="28"/>
          <w:sz w:val="28"/>
          <w:szCs w:val="28"/>
          <w:rtl w:val="true"/>
          <w:lang w:bidi="ar-SA"/>
        </w:rPr>
        <w:t>و بعد هذا الإنشاد اقتضت الحال دخول الحمام فدخلنا حمام السلم فأنشدني لنفسه الأبيات التي لا أعرف لها شبيها في فنها و إلى الآن ما رأيت و لا سمعت كحسنها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عدّتي للمهم من أوطاري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التذاذي في خلوتي و سراري</w:t>
      </w:r>
    </w:p>
    <w:p>
      <w:pPr>
        <w:pStyle w:val="BookText"/>
        <w:rPr/>
      </w:pPr>
      <w:r>
        <w:rPr>
          <w:rFonts w:ascii="Amiri" w:hAnsi="Amiri" w:eastAsia="Amiri" w:cs="Amiri"/>
          <w:color w:val="111111"/>
          <w:sz w:val="28"/>
          <w:sz w:val="28"/>
          <w:szCs w:val="28"/>
          <w:rtl w:val="true"/>
          <w:lang w:bidi="ar-SA"/>
        </w:rPr>
        <w:t xml:space="preserve">مجلس تؤنس النفوس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إلاّ من صاحب مختار</w:t>
      </w:r>
    </w:p>
    <w:p>
      <w:pPr>
        <w:pStyle w:val="BookText"/>
        <w:rPr/>
      </w:pPr>
      <w:r>
        <w:rPr>
          <w:rFonts w:ascii="Amiri" w:hAnsi="Amiri" w:eastAsia="Amiri" w:cs="Amiri"/>
          <w:color w:val="111111"/>
          <w:sz w:val="28"/>
          <w:sz w:val="28"/>
          <w:szCs w:val="28"/>
          <w:rtl w:val="true"/>
          <w:lang w:bidi="ar-SA"/>
        </w:rPr>
        <w:t xml:space="preserve">شامخات قبابه كسماء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طالعتنا أقمارها بنهار</w:t>
      </w:r>
    </w:p>
    <w:p>
      <w:pPr>
        <w:pStyle w:val="BookText"/>
        <w:rPr/>
      </w:pPr>
      <w:r>
        <w:rPr>
          <w:rFonts w:ascii="Amiri" w:hAnsi="Amiri" w:eastAsia="Amiri" w:cs="Amiri"/>
          <w:color w:val="111111"/>
          <w:sz w:val="28"/>
          <w:sz w:val="28"/>
          <w:szCs w:val="28"/>
          <w:rtl w:val="true"/>
          <w:lang w:bidi="ar-SA"/>
        </w:rPr>
        <w:t xml:space="preserve">هو حمّامنا التي نحن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من بدائع الأفكار</w:t>
      </w:r>
    </w:p>
    <w:p>
      <w:pPr>
        <w:pStyle w:val="BookText"/>
        <w:rPr/>
      </w:pPr>
      <w:r>
        <w:rPr>
          <w:rFonts w:ascii="Amiri" w:hAnsi="Amiri" w:eastAsia="Amiri" w:cs="Amiri"/>
          <w:color w:val="111111"/>
          <w:sz w:val="28"/>
          <w:sz w:val="28"/>
          <w:szCs w:val="28"/>
          <w:rtl w:val="true"/>
          <w:lang w:bidi="ar-SA"/>
        </w:rPr>
        <w:t xml:space="preserve">ألفوها من كل ضدّ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 فاتفقت للاضطرار</w:t>
      </w:r>
    </w:p>
    <w:p>
      <w:pPr>
        <w:pStyle w:val="BookText"/>
        <w:rPr/>
      </w:pPr>
      <w:r>
        <w:rPr>
          <w:rFonts w:ascii="Amiri" w:hAnsi="Amiri" w:eastAsia="Amiri" w:cs="Amiri"/>
          <w:color w:val="111111"/>
          <w:sz w:val="28"/>
          <w:sz w:val="28"/>
          <w:szCs w:val="28"/>
          <w:rtl w:val="true"/>
          <w:lang w:bidi="ar-SA"/>
        </w:rPr>
        <w:t xml:space="preserve">راحة من وجود كرب و 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انهتاك و جنة في نار</w:t>
      </w:r>
    </w:p>
    <w:p>
      <w:pPr>
        <w:pStyle w:val="Heading4"/>
        <w:numPr>
          <w:ilvl w:val="3"/>
          <w:numId w:val="1"/>
        </w:numPr>
        <w:rPr/>
      </w:pPr>
      <w:bookmarkStart w:id="684" w:name="__RefHeading___Toc4682294_73709187"/>
      <w:bookmarkStart w:id="685" w:name="_Toc278"/>
      <w:bookmarkEnd w:id="684"/>
      <w:r>
        <w:rPr/>
        <w:t>8876</w:t>
      </w:r>
      <w:r>
        <w:rPr>
          <w:rtl w:val="true"/>
        </w:rPr>
        <w:t xml:space="preserve"> - </w:t>
      </w:r>
      <w:r>
        <w:rPr>
          <w:rtl w:val="true"/>
        </w:rPr>
        <w:t>أبو النضر مولى عمر بن عبيد اللّه</w:t>
      </w:r>
      <w:bookmarkEnd w:id="685"/>
    </w:p>
    <w:p>
      <w:pPr>
        <w:pStyle w:val="BookText"/>
        <w:rPr/>
      </w:pPr>
      <w:r>
        <w:rPr>
          <w:rFonts w:ascii="Amiri" w:hAnsi="Amiri" w:eastAsia="Amiri" w:cs="Amiri"/>
          <w:color w:val="111111"/>
          <w:sz w:val="28"/>
          <w:sz w:val="28"/>
          <w:szCs w:val="28"/>
          <w:rtl w:val="true"/>
          <w:lang w:bidi="ar-SA"/>
        </w:rPr>
        <w:t>اسمه سالم بن أبي أمية، تقدّم ذكره في حرف السين</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4682296_73709187"/>
      <w:bookmarkStart w:id="687" w:name="_Toc279"/>
      <w:bookmarkEnd w:id="686"/>
      <w:r>
        <w:rPr/>
        <w:t>8877</w:t>
      </w:r>
      <w:r>
        <w:rPr>
          <w:rtl w:val="true"/>
        </w:rPr>
        <w:t xml:space="preserve"> - </w:t>
      </w:r>
      <w:r>
        <w:rPr>
          <w:rtl w:val="true"/>
        </w:rPr>
        <w:t>أبو نواس الشاعر</w:t>
      </w:r>
      <w:bookmarkEnd w:id="687"/>
    </w:p>
    <w:p>
      <w:pPr>
        <w:pStyle w:val="BookText"/>
        <w:rPr/>
      </w:pPr>
      <w:r>
        <w:rPr>
          <w:rFonts w:ascii="Amiri" w:hAnsi="Amiri" w:eastAsia="Amiri" w:cs="Amiri"/>
          <w:color w:val="111111"/>
          <w:sz w:val="28"/>
          <w:sz w:val="28"/>
          <w:szCs w:val="28"/>
          <w:rtl w:val="true"/>
          <w:lang w:bidi="ar-SA"/>
        </w:rPr>
        <w:t>اسمه الحسن بن هانئ، تقدّم ذكره في حرف الحاء</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4682298_73709187"/>
      <w:bookmarkStart w:id="689" w:name="_Toc280"/>
      <w:bookmarkEnd w:id="688"/>
      <w:r>
        <w:rPr>
          <w:rtl w:val="true"/>
        </w:rPr>
        <w:t>حرف الواو</w:t>
      </w:r>
      <w:bookmarkEnd w:id="689"/>
    </w:p>
    <w:p>
      <w:pPr>
        <w:pStyle w:val="Heading4"/>
        <w:numPr>
          <w:ilvl w:val="3"/>
          <w:numId w:val="1"/>
        </w:numPr>
        <w:rPr/>
      </w:pPr>
      <w:bookmarkStart w:id="690" w:name="__RefHeading___Toc4682300_73709187"/>
      <w:bookmarkStart w:id="691" w:name="_Toc281"/>
      <w:bookmarkEnd w:id="690"/>
      <w:r>
        <w:rPr/>
        <w:t>8878</w:t>
      </w:r>
      <w:r>
        <w:rPr>
          <w:rtl w:val="true"/>
        </w:rPr>
        <w:t xml:space="preserve"> - </w:t>
      </w:r>
      <w:r>
        <w:rPr>
          <w:rtl w:val="true"/>
        </w:rPr>
        <w:t>أبو واثلة الهذلي</w:t>
      </w:r>
      <w:bookmarkEnd w:id="691"/>
    </w:p>
    <w:p>
      <w:pPr>
        <w:pStyle w:val="BookText"/>
        <w:rPr/>
      </w:pPr>
      <w:r>
        <w:rPr>
          <w:rFonts w:eastAsia="Amiri" w:cs="Amiri" w:ascii="Amiri" w:hAnsi="Amiri"/>
          <w:color w:val="111111"/>
          <w:sz w:val="28"/>
          <w:szCs w:val="28"/>
          <w:lang w:bidi="ar-SA"/>
        </w:rPr>
        <w:t>8878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واثلة الهذلي </w:t>
      </w:r>
      <w:r>
        <w:rPr>
          <w:rStyle w:val="FootnoteAnchor"/>
          <w:rtl w:val="true"/>
        </w:rPr>
        <w:footnoteReference w:id="133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 شهد فتوح الشام، له ذكر</w:t>
      </w:r>
      <w:r>
        <w:rPr>
          <w:rFonts w:eastAsia="Amiri" w:cs="Amiri" w:ascii="Amiri" w:hAnsi="Amiri"/>
          <w:color w:val="111111"/>
          <w:sz w:val="28"/>
          <w:szCs w:val="28"/>
          <w:rtl w:val="true"/>
          <w:lang w:bidi="ar-SA"/>
        </w:rPr>
        <w:t xml:space="preserve">. </w:t>
      </w:r>
      <w:bookmarkStart w:id="692" w:name="pg16740_192510"/>
    </w:p>
    <w:p>
      <w:pPr>
        <w:pStyle w:val="BookText"/>
        <w:rPr/>
      </w:pPr>
      <w:bookmarkEnd w:id="692"/>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الحصين، أنا أبو علي بن المذهب، أنا أحمد بن جعفر، نا عبد اللّه بن أحمد، حدّثني أبي </w:t>
      </w:r>
      <w:r>
        <w:rPr>
          <w:rStyle w:val="FootnoteAnchor"/>
          <w:rtl w:val="true"/>
        </w:rPr>
        <w:footnoteReference w:id="1332"/>
      </w:r>
      <w:r>
        <w:rPr>
          <w:rFonts w:ascii="Amiri" w:hAnsi="Amiri" w:eastAsia="Amiri" w:cs="Amiri"/>
          <w:color w:val="111111"/>
          <w:sz w:val="28"/>
          <w:sz w:val="28"/>
          <w:szCs w:val="28"/>
          <w:rtl w:val="true"/>
          <w:lang w:bidi="ar-SA"/>
        </w:rPr>
        <w:t xml:space="preserve">،نا يعقوب يعني ابن إبراهيم بن سعد، نا أبي، عن محمّد ابن إسحاق، حدّثني أبان بن صالح، عن شهر بن حوشب الأشعري، عن 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قومه كان خلف على أمه بعد أبيه، كان شهد طاعون عمواس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اشتعل الوجع فذكر حديثا فيه فلمّا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على الناس عمرو بن العاص، فقام فينا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الوجع إذا وقع فإنّما تشتعل اشتعال الناس فتجبّلوا منه في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واثلة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لقد صحبت رسول اللّه صلى اللّه عليه و سلّم و أنت شرّ من حماري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أردّ عليك ما تقول، و أيم اللّه لا تقيم عليه، ثم خرج و خرج الناس و تفرقوا عنه، و رفعه </w:t>
      </w:r>
      <w:r>
        <w:rPr>
          <w:rStyle w:val="FootnoteAnchor"/>
          <w:rtl w:val="true"/>
        </w:rPr>
        <w:footnoteReference w:id="1333"/>
      </w:r>
      <w:r>
        <w:rPr>
          <w:rFonts w:ascii="Amiri" w:hAnsi="Amiri" w:eastAsia="Amiri" w:cs="Amiri"/>
          <w:color w:val="111111"/>
          <w:sz w:val="28"/>
          <w:sz w:val="28"/>
          <w:szCs w:val="28"/>
          <w:rtl w:val="true"/>
          <w:lang w:bidi="ar-SA"/>
        </w:rPr>
        <w:t>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 xml:space="preserve">لا أعرف أبا واثلة إلاّ في هذه الرواية و قد رويت هذه القصة من وجه آخر عن شهر عن عبد الرّحمن بن غنم الأشعري، و سمى فيها شرحبيل بن حسنة </w:t>
      </w:r>
      <w:r>
        <w:rPr>
          <w:rStyle w:val="FootnoteAnchor"/>
          <w:rtl w:val="true"/>
        </w:rPr>
        <w:footnoteReference w:id="1335"/>
      </w:r>
      <w:r>
        <w:rPr>
          <w:rFonts w:ascii="Amiri" w:hAnsi="Amiri" w:eastAsia="Amiri" w:cs="Amiri"/>
          <w:color w:val="111111"/>
          <w:sz w:val="28"/>
          <w:sz w:val="28"/>
          <w:szCs w:val="28"/>
          <w:rtl w:val="true"/>
          <w:lang w:bidi="ar-SA"/>
        </w:rPr>
        <w:t>بدل أبي واثلة، و اللّه أعلم</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4682302_73709187"/>
      <w:bookmarkStart w:id="694" w:name="_Toc282"/>
      <w:bookmarkEnd w:id="693"/>
      <w:r>
        <w:rPr/>
        <w:t>8879</w:t>
      </w:r>
      <w:r>
        <w:rPr>
          <w:rtl w:val="true"/>
        </w:rPr>
        <w:t xml:space="preserve"> - </w:t>
      </w:r>
      <w:r>
        <w:rPr>
          <w:rtl w:val="true"/>
        </w:rPr>
        <w:t>أبو واقد الحارث بن عوف، و يقال</w:t>
      </w:r>
      <w:r>
        <w:rPr>
          <w:rtl w:val="true"/>
        </w:rPr>
        <w:t xml:space="preserve">: </w:t>
      </w:r>
      <w:r>
        <w:rPr>
          <w:rtl w:val="true"/>
        </w:rPr>
        <w:t>عوف بن الحارث،</w:t>
      </w:r>
      <w:bookmarkEnd w:id="69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مالك بن أسيد </w:t>
      </w:r>
      <w:r>
        <w:rPr>
          <w:rStyle w:val="FootnoteAnchor"/>
          <w:rtl w:val="true"/>
        </w:rPr>
        <w:footnoteReference w:id="1336"/>
      </w:r>
      <w:r>
        <w:rPr>
          <w:rFonts w:ascii="Amiri" w:hAnsi="Amiri" w:eastAsia="Amiri" w:cs="Amiri"/>
          <w:color w:val="111111"/>
          <w:sz w:val="28"/>
          <w:sz w:val="28"/>
          <w:szCs w:val="28"/>
          <w:rtl w:val="true"/>
          <w:lang w:bidi="ar-SA"/>
        </w:rPr>
        <w:t xml:space="preserve">بن جابر بن عبد مناة بن شجع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ابن عامر بن ليث بن بكر بن عبد مناة بن علي بن كنانة بن خزيمة الليثي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النبي صلى اللّه عليه و سلّم، و عن أبي بكر، و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سعيد بن المسيب، و عروة بن الزبير، و أبو سعيد نافع بن سرجس، و عبيد اللّه بن عبد اللّه بن عتبة، و أبو مرّة مولى عقيل بن أبي طالب، و يقال مولى أم هانئ بنت أبي طالب، و سنان بن أبي سنان الدؤلي، و عطاء بن يسار، و ابن له لم يسمّ‌، و عبد اللّه </w:t>
      </w:r>
      <w:r>
        <w:rPr>
          <w:rStyle w:val="FootnoteAnchor"/>
          <w:rtl w:val="true"/>
        </w:rPr>
        <w:footnoteReference w:id="1339"/>
      </w:r>
      <w:r>
        <w:rPr>
          <w:rFonts w:ascii="Amiri" w:hAnsi="Amiri" w:eastAsia="Amiri" w:cs="Amiri"/>
          <w:color w:val="111111"/>
          <w:sz w:val="28"/>
          <w:sz w:val="28"/>
          <w:szCs w:val="28"/>
          <w:rtl w:val="true"/>
          <w:lang w:bidi="ar-SA"/>
        </w:rPr>
        <w:t>بن عبيد ابن عمير، و بسر بن سعيد،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الخدري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اليرموك و الجابية،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العام الذي ولد فيه ابن عباس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ابن الأستاذ أبي القاسم، أنا أبي، أنا أبو نعيم عبد الملك بن الحسن ابن محمّد، أنا أبو عوانة، أنا عمر بن شبّة، نا حبّان بن هلال، ثنا أبان القطان، نا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بن عبد اللّه بن أبي طلحة حدّثه أن مولى أبي مرّة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واقد الليثي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بن يسار النصيبي، نا أبو سلمة موسى بن إسماعيل، نا أبان بن يزيد، ثنا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بن عبد اللّه بن أبي طلحة حدّثه أن مولى أبي مرّة حدّثه أن أبا واقد الليثي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مع رسول اللّه صلى اللّه عليه و سلّم في حلقة، إذ جاء ثلاثة نفر </w:t>
      </w:r>
      <w:r>
        <w:rPr>
          <w:rStyle w:val="FootnoteAnchor"/>
          <w:rtl w:val="true"/>
        </w:rPr>
        <w:footnoteReference w:id="1340"/>
      </w:r>
      <w:r>
        <w:rPr>
          <w:rFonts w:ascii="Amiri" w:hAnsi="Amiri" w:eastAsia="Amiri" w:cs="Amiri"/>
          <w:color w:val="111111"/>
          <w:sz w:val="28"/>
          <w:sz w:val="28"/>
          <w:szCs w:val="28"/>
          <w:rtl w:val="true"/>
          <w:lang w:bidi="ar-SA"/>
        </w:rPr>
        <w:t>،فأما رجل فوجد فرجة في الحلقة فجلس، و أما رجل فجلس خلف الحلقة، و أما رجل فانطلق،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أحدّثكم عن خبر هؤلاء الثلاثة، أمّا هذا الذي جلس في الحلقة فرجل أوى فأواه اللّه، و أما الذي جلس خلف الحلقة فاستحيا فاستحيا اللّه منه، و أما الذي أعرض فأعرض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كذا قال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حرب بن شداد، عن يحيى بن أبي كثير، عن إسحاق بن عبد اللّه بن أبي طلحة، عن أبي مرّة، و هو الصواب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المظفر أيضا، أنا أبو سعد محمّد بن عبد الرّحمن، أنا أبو عمرو بن حمدان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أحمد بن إبراهيم الدورقي، نا عبد الصّمد، نا حرب، نا يحيى بن أبي كثير، حدّثني إسحاق بن عبد اللّه بن أبي طلحة، عن حديث أبي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واقد الليثي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نحن مع رسول اللّه صلى اللّه عليه و سلّم إذ مرّ ثلاثة نفر، فجاء أحدهم فوجد فرجة في الحلقة فجلس، و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من ورائهم، و انطلق الثالث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عن هؤلاء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جاء فجلس فأوى فأواه اللّه، و أما الذي جلس من ورائكم فاستحيا، فاستحيا اللّه منه، و أما الذي انطلق فرجل أعرض، فأعرض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مالك بن أنس، عن إسحاق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محمّد هبة اللّه بن سهل، أنا أبو عثمان البحيري، أنا أبو علي زاهر بن أحمد، أنا إبراهيم بن عبد الصّمد، نا أبو مصعب، نا مالك </w:t>
      </w:r>
      <w:r>
        <w:rPr>
          <w:rStyle w:val="FootnoteAnchor"/>
          <w:rtl w:val="true"/>
        </w:rPr>
        <w:footnoteReference w:id="1342"/>
      </w:r>
      <w:r>
        <w:rPr>
          <w:rFonts w:ascii="Amiri" w:hAnsi="Amiri" w:eastAsia="Amiri" w:cs="Amiri"/>
          <w:color w:val="111111"/>
          <w:sz w:val="28"/>
          <w:sz w:val="28"/>
          <w:szCs w:val="28"/>
          <w:rtl w:val="true"/>
          <w:lang w:bidi="ar-SA"/>
        </w:rPr>
        <w:t>،عن إسحاق بن عبد اللّه بن أبي طلحة، أنا أبا مرة مولى عقيل بن أبي طالب أخبره عن أبي واقد الليثي أن رسول اللّه صلى اللّه عليه و سلّم بينما هو جالس في المسجد و الناس معه، إذ أقبل نفر ثلاثة، فأقبل اثنان إلى رسول اللّه صلى اللّه عليه و سلّم و ذهب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وقفا على رسول اللّه صلى اللّه عليه و سلّم سلّما، فأما أحدهما فرأى فرجة في الحلقة فجلس فيها، و أما الآخر فجلس خلفهم، و أما الآخر </w:t>
      </w:r>
      <w:r>
        <w:rPr>
          <w:rStyle w:val="FootnoteAnchor"/>
          <w:rtl w:val="true"/>
        </w:rPr>
        <w:footnoteReference w:id="1343"/>
      </w:r>
      <w:r>
        <w:rPr>
          <w:rFonts w:ascii="Amiri" w:hAnsi="Amiri" w:eastAsia="Amiri" w:cs="Amiri"/>
          <w:color w:val="111111"/>
          <w:sz w:val="28"/>
          <w:sz w:val="28"/>
          <w:szCs w:val="28"/>
          <w:rtl w:val="true"/>
          <w:lang w:bidi="ar-SA"/>
        </w:rPr>
        <w:t>فأدبر ذاهبا، فلمّا فرغ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أخبركم عن النفر الثلاثة، أما أحدهم فأوى إلى اللّه فأواه اللّه، و أما الآخر فاستحيا </w:t>
      </w:r>
      <w:r>
        <w:rPr>
          <w:rStyle w:val="FootnoteAnchor"/>
          <w:rtl w:val="true"/>
        </w:rPr>
        <w:footnoteReference w:id="1344"/>
      </w:r>
      <w:r>
        <w:rPr>
          <w:rFonts w:ascii="Amiri" w:hAnsi="Amiri" w:eastAsia="Amiri" w:cs="Amiri"/>
          <w:color w:val="111111"/>
          <w:sz w:val="28"/>
          <w:sz w:val="28"/>
          <w:szCs w:val="28"/>
          <w:rtl w:val="true"/>
          <w:lang w:bidi="ar-SA"/>
        </w:rPr>
        <w:t>فاستحيا اللّه منه، و أما الآخر فأعرض فأعرض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أعلى ما وقع لي من حديثه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أخبرنا أبو المظفر القشيري، أنا أبو سعد محمّد بن عبد الرّحمن، أنا أبو عمرو بن حمدان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يعلى الموصلي، نا علي بن الجعد، نا عبد الرّحمن بن عبد اللّه بن دينار، عن زيد بن أسلم، عن أبي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سلّم المدينة و الناس يجبّون أسنام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حمدان أسنمة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يقطعون أليات الغنم،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 من البهيمة و هي حية، فهو 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أبو يعلى عن علي و أسقط‍‌ منه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البغوي عن علي بن الجعد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علي بن الجعد، أنبأ عبد الرّحمن بن عبد اللّه بن دينار عن زيد بن أسلم عن عطاء بن يسار عن أبي واقد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صلى اللّه عليه و سلّم المدينة و الناس يجبون أسنام الإبل و يقطعون أليات الغنم،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 من البهيمة و هي حية، فهو 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الصواب، فقد رواه أبو النضر هاشم بن القاسم و سلمة بن رجاء عن عبد الرّحمن بن عبد اللّه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1346"/>
      </w:r>
      <w:r>
        <w:rPr>
          <w:rFonts w:ascii="Amiri" w:hAnsi="Amiri" w:eastAsia="Amiri" w:cs="Amiri"/>
          <w:color w:val="111111"/>
          <w:sz w:val="28"/>
          <w:sz w:val="28"/>
          <w:szCs w:val="28"/>
          <w:rtl w:val="true"/>
          <w:lang w:bidi="ar-SA"/>
        </w:rPr>
        <w:t xml:space="preserve">حدّثني محمّد بن عبيد اللّه </w:t>
      </w:r>
      <w:r>
        <w:rPr>
          <w:rStyle w:val="FootnoteAnchor"/>
          <w:rtl w:val="true"/>
        </w:rPr>
        <w:footnoteReference w:id="1347"/>
      </w:r>
      <w:r>
        <w:rPr>
          <w:rFonts w:ascii="IRNazanin" w:hAnsi="IRNazanin" w:eastAsia="IRNazanin"/>
          <w:color w:val="111111"/>
          <w:sz w:val="28"/>
          <w:sz w:val="28"/>
          <w:szCs w:val="28"/>
          <w:rtl w:val="true"/>
          <w:lang w:bidi="fa-IR"/>
        </w:rPr>
        <w:t xml:space="preserve">نا أنس عن محمّد بن </w:t>
      </w:r>
      <w:r>
        <w:rPr>
          <w:rStyle w:val="FootnoteAnchor"/>
          <w:rtl w:val="true"/>
        </w:rPr>
        <w:footnoteReference w:id="1348"/>
      </w:r>
      <w:r>
        <w:rPr>
          <w:rFonts w:ascii="Amiri" w:hAnsi="Amiri" w:eastAsia="Amiri" w:cs="Amiri"/>
          <w:color w:val="111111"/>
          <w:sz w:val="28"/>
          <w:sz w:val="28"/>
          <w:szCs w:val="28"/>
          <w:rtl w:val="true"/>
          <w:lang w:bidi="ar-SA"/>
        </w:rPr>
        <w:t>يحيى عن إسحاق مولى محمّد بن زياد و سمع أبا واقد الليثي صاحب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الرجل من العدو يوم اليرموك يسقط‍‌ </w:t>
      </w:r>
      <w:r>
        <w:rPr>
          <w:rStyle w:val="FootnoteAnchor"/>
          <w:rtl w:val="true"/>
        </w:rPr>
        <w:footnoteReference w:id="1349"/>
      </w:r>
      <w:r>
        <w:rPr>
          <w:rFonts w:ascii="Amiri" w:hAnsi="Amiri" w:eastAsia="Amiri" w:cs="Amiri"/>
          <w:color w:val="111111"/>
          <w:sz w:val="28"/>
          <w:sz w:val="28"/>
          <w:szCs w:val="28"/>
          <w:rtl w:val="true"/>
          <w:lang w:bidi="ar-SA"/>
        </w:rPr>
        <w:t>فيموت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الحسن البصري، أنبأ محمّد بن علي السيرافي، أنا أحمد بن </w:t>
      </w:r>
    </w:p>
    <w:p>
      <w:pPr>
        <w:pStyle w:val="BookText"/>
        <w:rPr/>
      </w:pPr>
      <w:r>
        <w:rPr>
          <w:rFonts w:ascii="Amiri" w:hAnsi="Amiri" w:eastAsia="Amiri" w:cs="Amiri"/>
          <w:color w:val="111111"/>
          <w:sz w:val="28"/>
          <w:sz w:val="28"/>
          <w:szCs w:val="28"/>
          <w:rtl w:val="true"/>
          <w:lang w:bidi="ar-SA"/>
        </w:rPr>
        <w:t>إسحاق، نا أحمد بن عمران، نا موسى، نا خليفة، حدّثني أبو بكر عن محمّد بن أبي نجيح، أخبرني إسحاق مولى زائدة أنا أبا واقد صاحب رسول اللّه صلى اللّه عليه و سلّم أخبره أنه شهد اليرموك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الرجل من العدو يسقط‍‌ فيموت،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أضرب أحدهم بطرف ردائي ظننت أنه سيموت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 أنا أنس بن عياض، حدّثني محمّد بن أبي يحيى عن إسحاق مولى محمّد بن زياد عن أبي واقد الليثي صاحب النبي صلى اللّه عليه و سلّم أخبره في حديث رواه أنه شهد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أسماء بنت أبي بكر مع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فسمعتها و هي تقول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اللّه إن كان الرجل من العدو ليمر يسعى، فتصيب قدمه عروة أطناب خبائي فيسقط‍‌ على وجهه ميتا ما أصابه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الزهري، أنا أبو سعيد محمّد بن عبد اللّه، أنا أبو حامد ابن الشرقي، نا محمّد بن يحيى الذهلي، نا عبد الرزّاق، أنا معمر عن الزهري، عن عبيد اللّه بن عبد اللّه بن عتبة عن أبي واقد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لمع عمر بالجابية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زنى بامرأتي، و هي هذه تعترف، قال أبو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فأرسلني عمر إليها في نفر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امرأة هذا 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فإذا جارية حديثة السن قد لبست ثيابها قاعدة على فنائها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زوجك جاء أمير المؤمنين فأخبره أنك زنيت بعبده، فأرسلنا أمير المؤمنين نسألك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لم تفعلي فلا بأس عليك، فصمتت 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أفرج فاها عما شئت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واقد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أجمع فاحشة و كذبا،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فأمر بها عمر، فرجمت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حدّثني أبو مسعود المعدل عنه، أنا أبو نعيم الحافظ‍‌، أنا سليمان بن أحمد، نا أبو زرعة، نا أبو اليمان، أنا شعيب عن الزهري، أخبرني عبيد اللّه بن عبد اللّه بن عتبة أن أبا واقد الليثي و كان من أصحاب رسول اللّه صلى اللّه عليه و سلّم أخبره</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عند عمر بالجابية زمن قدمها عمر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امرأتي زنت بعبدي و ها هي ذه تعترف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عمر عاشر عشرة، فأرسلنا إلى امرأته، و أمرنا أن نسألها عن ما </w:t>
      </w:r>
    </w:p>
    <w:p>
      <w:pPr>
        <w:pStyle w:val="BookText"/>
        <w:rPr/>
      </w:pPr>
      <w:r>
        <w:rPr>
          <w:rFonts w:ascii="Amiri" w:hAnsi="Amiri" w:eastAsia="Amiri" w:cs="Amiri"/>
          <w:color w:val="111111"/>
          <w:sz w:val="28"/>
          <w:sz w:val="28"/>
          <w:szCs w:val="28"/>
          <w:rtl w:val="true"/>
          <w:lang w:bidi="ar-SA"/>
        </w:rPr>
        <w:t>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فجئناها فإذا هي جارية حديثة السن؛ فقلت حين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أفرج فاها عما شئت اليوم، ثم كلمناها، 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زوجك أتى أمير المؤمنين فأخبره أنك زنيت بعبدي </w:t>
      </w:r>
      <w:r>
        <w:rPr>
          <w:rStyle w:val="FootnoteAnchor"/>
          <w:rtl w:val="true"/>
        </w:rPr>
        <w:footnoteReference w:id="1351"/>
      </w:r>
      <w:r>
        <w:rPr>
          <w:rFonts w:ascii="Amiri" w:hAnsi="Amiri" w:eastAsia="Amiri" w:cs="Amiri"/>
          <w:color w:val="111111"/>
          <w:sz w:val="28"/>
          <w:sz w:val="28"/>
          <w:szCs w:val="28"/>
          <w:rtl w:val="true"/>
          <w:lang w:bidi="ar-SA"/>
        </w:rPr>
        <w:t>،فأرسلنا إليك لنشهد على ما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عمر فرجمناها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أنا سهل بن بشر و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ابن أحمد بن عيسى، أنا منير بن أحمد، أنا جعفر بن أحمد بن إبراهيم، ثنا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w:t>
      </w:r>
      <w:r>
        <w:rPr>
          <w:rFonts w:eastAsia="Amiri" w:cs="Amiri" w:ascii="Amiri" w:hAnsi="Amiri"/>
          <w:color w:val="111111"/>
          <w:sz w:val="28"/>
          <w:szCs w:val="28"/>
          <w:rtl w:val="true"/>
          <w:lang w:bidi="ar-SA"/>
        </w:rPr>
        <w:t xml:space="preserve">..... </w:t>
      </w:r>
      <w:r>
        <w:rPr>
          <w:rStyle w:val="FootnoteAnchor"/>
          <w:rtl w:val="true"/>
        </w:rPr>
        <w:footnoteReference w:id="1352"/>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السقا </w:t>
      </w:r>
      <w:r>
        <w:rPr>
          <w:rStyle w:val="FootnoteAnchor"/>
          <w:rtl w:val="true"/>
        </w:rPr>
        <w:footnoteReference w:id="1353"/>
      </w:r>
      <w:r>
        <w:rPr>
          <w:rFonts w:ascii="Amiri" w:hAnsi="Amiri" w:eastAsia="Amiri" w:cs="Amiri"/>
          <w:color w:val="111111"/>
          <w:sz w:val="28"/>
          <w:sz w:val="28"/>
          <w:szCs w:val="28"/>
          <w:rtl w:val="true"/>
          <w:lang w:bidi="ar-SA"/>
        </w:rPr>
        <w:t>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صاحب النبي صلى اللّه عليه و سلّم اسمه عوف بن 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اسمه الحارث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صاحب النبي صلى اللّه عليه و سلّم اسمه عوف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واقد في رواية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 بن الحارث بن أسيد بن جابر بن عوير بن عبد مناة بن شجع بن عامر بن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المدينة،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محمّد بن هبة اللّه، أنا علي بن محمّد بن عبد اللّه، أنا عثمان بن أحمد،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عوف بن عبد الحارث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أنبأ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عوف بن 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بكر البرقاني، أنا محمّد بن عبد اللّه بن خميرويه، نا الحسين بن إدريس </w:t>
      </w:r>
      <w:r>
        <w:rPr>
          <w:rStyle w:val="FootnoteAnchor"/>
          <w:rtl w:val="true"/>
        </w:rPr>
        <w:footnoteReference w:id="1354"/>
      </w:r>
      <w:r>
        <w:rPr>
          <w:rFonts w:ascii="Amiri" w:hAnsi="Amiri" w:eastAsia="Amiri" w:cs="Amiri"/>
          <w:color w:val="111111"/>
          <w:sz w:val="28"/>
          <w:sz w:val="28"/>
          <w:szCs w:val="28"/>
          <w:rtl w:val="true"/>
          <w:lang w:bidi="ar-SA"/>
        </w:rPr>
        <w:t>،نا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اسمه عوف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الفضل بن البقال، أنا أبو الحسن بن الحمامي، أنا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واقد الليثي الحارث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الحارث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 و أبو عبد اللّه ابنا البنا،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أبو الحسين </w:t>
      </w:r>
      <w:r>
        <w:rPr>
          <w:rStyle w:val="FootnoteAnchor"/>
          <w:rtl w:val="true"/>
        </w:rPr>
        <w:footnoteReference w:id="1356"/>
      </w:r>
      <w:r>
        <w:rPr>
          <w:rFonts w:ascii="Amiri" w:hAnsi="Amiri" w:eastAsia="Amiri" w:cs="Amiri"/>
          <w:color w:val="111111"/>
          <w:sz w:val="28"/>
          <w:sz w:val="28"/>
          <w:szCs w:val="28"/>
          <w:rtl w:val="true"/>
          <w:lang w:bidi="ar-SA"/>
        </w:rPr>
        <w:t>بن الآبنوسي قراءة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عبد الكريم بن محمّد، أنبأ أبو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واقد الليثي، سماه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بن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الكلبي، هو الحارث بن عوف، و قال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الحارث بن أسيد بن جابر، له صحبة و رواية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العلاء، أنا البابسيري، أنا الأحوص بن 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واقد الليثي صاحب النبي صلى اللّه عليه و سلّم عوف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الصوفي، أنا أبو عبد اللّه العبدي، أنا أحمد بن الحسن بن عتبة الرازي، نا عبد اللّه بن عيسى المديني، نا إبراهيم بن المنذر الحزامي،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واقد الليثي و اسمه الحارث بن مالك مات سنة ثمان و ستين و هو ابن خمس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ستين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الفقيه، أنا أبو الفتح الفقيه، أنا أبو الفتح الفقيه، أنا طاهر بن محمّد بن سليمان، نا علي بن إبراهيم بن أحمد، نا يزيد بن محمّد بن إياس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مالك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و أبو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أنا أبو الحسين، أنا أبو الحسن، أنا أبو حفص، نا خليفة </w:t>
      </w:r>
      <w:r>
        <w:rPr>
          <w:rStyle w:val="FootnoteAnchor"/>
          <w:rtl w:val="true"/>
        </w:rPr>
        <w:footnoteReference w:id="13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كنانة بن خزيمة بن مدركة بن إلياس بن مضر، ثم من بني ليث بن بكر بن عبد مناة بن علي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واقد الليثي </w:t>
      </w:r>
      <w:r>
        <w:rPr>
          <w:rStyle w:val="FootnoteAnchor"/>
          <w:rtl w:val="true"/>
        </w:rPr>
        <w:footnoteReference w:id="1358"/>
      </w:r>
      <w:r>
        <w:rPr>
          <w:rFonts w:ascii="Amiri" w:hAnsi="Amiri" w:eastAsia="Amiri" w:cs="Amiri"/>
          <w:color w:val="111111"/>
          <w:sz w:val="28"/>
          <w:sz w:val="28"/>
          <w:szCs w:val="28"/>
          <w:rtl w:val="true"/>
          <w:lang w:bidi="ar-SA"/>
        </w:rPr>
        <w:t>،و اسمه الحارث بن عوف بن أسيد بن جابر بن عبد مناة بن شجع بن عامر بن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أنبأ نعمة اللّه بن محمّد، أنا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الحارث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الأصبهاني، أنبأ ابن يوه </w:t>
      </w:r>
      <w:r>
        <w:rPr>
          <w:rStyle w:val="FootnoteAnchor"/>
          <w:rtl w:val="true"/>
        </w:rPr>
        <w:footnoteReference w:id="1359"/>
      </w:r>
      <w:r>
        <w:rPr>
          <w:rFonts w:ascii="Amiri" w:hAnsi="Amiri" w:eastAsia="Amiri" w:cs="Amiri"/>
          <w:color w:val="111111"/>
          <w:sz w:val="28"/>
          <w:sz w:val="28"/>
          <w:szCs w:val="28"/>
          <w:rtl w:val="true"/>
          <w:lang w:bidi="ar-SA"/>
        </w:rPr>
        <w:t xml:space="preserve">،أنا اللنباني، نا ابن أبي الدنيا، نا ابن سعد </w:t>
      </w:r>
      <w:r>
        <w:rPr>
          <w:rStyle w:val="FootnoteAnchor"/>
          <w:rtl w:val="true"/>
        </w:rPr>
        <w:footnoteReference w:id="1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قال محمّد بن عمر اسمه الحارث بن مالك،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عوف بن الحارث، و كان جاور بمكة سنة فمات بها فدفن في مقبرة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سميت بمقبرة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دفن فيها من كان هاجر إلى المدينة ثم حجّ‌ أو جاور، فمات بمكة منهم أبو واقد الليثي و غيره من الأنصار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فهم، نا محمّد بن سعد قال في الطبقة الثالثة من بني ليث ابن بكر بن عبد مناة بن كنانة أبو واقد الليثي، و اسمه في رواية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مالك، و في رواية هشام بن محمّد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عوف، و في رواية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ابن الحارث بن أسيد بن جابر بن عويرة بن عبد مناة </w:t>
      </w:r>
      <w:r>
        <w:rPr>
          <w:rStyle w:val="FootnoteAnchor"/>
          <w:rtl w:val="true"/>
        </w:rPr>
        <w:footnoteReference w:id="1361"/>
      </w:r>
      <w:r>
        <w:rPr>
          <w:rFonts w:ascii="Amiri" w:hAnsi="Amiri" w:eastAsia="Amiri" w:cs="Amiri"/>
          <w:color w:val="111111"/>
          <w:sz w:val="28"/>
          <w:sz w:val="28"/>
          <w:szCs w:val="28"/>
          <w:rtl w:val="true"/>
          <w:lang w:bidi="ar-SA"/>
        </w:rPr>
        <w:t xml:space="preserve">بن شجع بن عامر بن ليث، و أسلم أبو </w:t>
      </w:r>
    </w:p>
    <w:p>
      <w:pPr>
        <w:pStyle w:val="BookText"/>
        <w:rPr/>
      </w:pPr>
      <w:r>
        <w:rPr>
          <w:rFonts w:ascii="Amiri" w:hAnsi="Amiri" w:eastAsia="Amiri" w:cs="Amiri"/>
          <w:color w:val="111111"/>
          <w:sz w:val="28"/>
          <w:sz w:val="28"/>
          <w:szCs w:val="28"/>
          <w:rtl w:val="true"/>
          <w:lang w:bidi="ar-SA"/>
        </w:rPr>
        <w:t>واقد قديما و كان يحمل لواء بني ليث و ضمرة و سعد بن بكر يوم الفتح، و بعثه رسول اللّه صلى اللّه عليه و سلّم حين أراد الخروج إلى تبوك إلى بني ليث يستنقذهم لغزو عدوهم، و قد روى أبو واقد عن رسول اللّه صلى اللّه عليه و سلّم أحاديث، و بقي بعده زمانا ثم خرج إلى مكة، فجاور بها سنة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علي، ثم أخبرني أبو الفضل محمّد بن ناصر عنه، أنا أبو محمّد الجوهري، أنا أبو الحسين محمّد بن المظفر، أنا أحمد بن علي بن الحسن، أنا أحمد ابن عبد اللّه بن عبد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حلفاء بني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واقد الليثي و اسمه الحارث بن عوف بن أسد ابن عويرة بن عبد مناة </w:t>
      </w:r>
      <w:r>
        <w:rPr>
          <w:rStyle w:val="FootnoteAnchor"/>
          <w:rtl w:val="true"/>
        </w:rPr>
        <w:footnoteReference w:id="1362"/>
      </w:r>
      <w:r>
        <w:rPr>
          <w:rFonts w:ascii="Amiri" w:hAnsi="Amiri" w:eastAsia="Amiri" w:cs="Amiri"/>
          <w:color w:val="111111"/>
          <w:sz w:val="28"/>
          <w:sz w:val="28"/>
          <w:szCs w:val="28"/>
          <w:rtl w:val="true"/>
          <w:lang w:bidi="ar-SA"/>
        </w:rPr>
        <w:t>بن شجع بن ليث حليف بني أسد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ليث بن بكر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و اسمه الحارث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عوف بن أسيد بن‌؟؟؟ </w:t>
      </w:r>
      <w:r>
        <w:rPr>
          <w:rStyle w:val="FootnoteAnchor"/>
          <w:rtl w:val="true"/>
        </w:rPr>
        <w:footnoteReference w:id="1363"/>
      </w:r>
      <w:r>
        <w:rPr>
          <w:rFonts w:ascii="Amiri" w:hAnsi="Amiri" w:eastAsia="Amiri" w:cs="Amiri"/>
          <w:color w:val="111111"/>
          <w:sz w:val="28"/>
          <w:sz w:val="28"/>
          <w:szCs w:val="28"/>
          <w:rtl w:val="true"/>
          <w:lang w:bidi="ar-SA"/>
        </w:rPr>
        <w:t xml:space="preserve">بن عبد مناة </w:t>
      </w:r>
      <w:r>
        <w:rPr>
          <w:rStyle w:val="FootnoteAnchor"/>
          <w:rtl w:val="true"/>
        </w:rPr>
        <w:footnoteReference w:id="1364"/>
      </w:r>
      <w:r>
        <w:rPr>
          <w:rFonts w:ascii="Amiri" w:hAnsi="Amiri" w:eastAsia="Amiri" w:cs="Amiri"/>
          <w:color w:val="111111"/>
          <w:sz w:val="28"/>
          <w:sz w:val="28"/>
          <w:szCs w:val="28"/>
          <w:rtl w:val="true"/>
          <w:lang w:bidi="ar-SA"/>
        </w:rPr>
        <w:t>بن شجع بن عامر بن ليث توفي سنة ثمان و ستين فيما ذكر بعض أهل العلم، جاءت عنه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ثم حدّثنا أبو الفضل، 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ابن سهل، أنا البخاري قال </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عوف أبو واقد الليثي، مديني، شهد بدرا 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عوف أبو واقد الليثي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منصور، أنا أبو سعيد بن حمدون، أنا </w:t>
      </w:r>
    </w:p>
    <w:p>
      <w:pPr>
        <w:pStyle w:val="BookText"/>
        <w:rPr/>
      </w:pPr>
      <w:r>
        <w:rPr>
          <w:rFonts w:ascii="Amiri" w:hAnsi="Amiri" w:eastAsia="Amiri" w:cs="Amiri"/>
          <w:color w:val="111111"/>
          <w:sz w:val="28"/>
          <w:sz w:val="28"/>
          <w:szCs w:val="28"/>
          <w:rtl w:val="true"/>
          <w:lang w:bidi="ar-SA"/>
        </w:rPr>
        <w:t>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واقد </w:t>
      </w:r>
      <w:r>
        <w:rPr>
          <w:rStyle w:val="FootnoteAnchor"/>
          <w:rtl w:val="true"/>
        </w:rPr>
        <w:footnoteReference w:id="1367"/>
      </w:r>
      <w:r>
        <w:rPr>
          <w:rFonts w:ascii="Amiri" w:hAnsi="Amiri" w:eastAsia="Amiri" w:cs="Amiri"/>
          <w:color w:val="111111"/>
          <w:sz w:val="28"/>
          <w:sz w:val="28"/>
          <w:szCs w:val="28"/>
          <w:rtl w:val="true"/>
          <w:lang w:bidi="ar-SA"/>
        </w:rPr>
        <w:t>الحارث بن عمرو الليثي له صحبة، 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الكروخي، أنا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الجبار بن محمّد بن عبد اللّه،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اسمه الحارث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قراءة، عن أبي الفضل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الحارث بن عوف الليثي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ابن عمر، أنا أبو بكر المهندس، نا أبو بشر الدولابي </w:t>
      </w:r>
      <w:r>
        <w:rPr>
          <w:rStyle w:val="FootnoteAnchor"/>
          <w:rtl w:val="true"/>
        </w:rPr>
        <w:footnoteReference w:id="13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الحارث بن عوف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واقد الحارث 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مالك بن أسيد بن جابر بن عبد مناة بن شجع بن عامر بن ليث بن بكر بن عبد مناة بن علي بن كنانة بن خزيمة بن مدركة بن إلياس بن مضر الليثي المدني، شهد بدرا مع النبي صلى اللّه عليه و سلّم جاور بمكة سنة، و مات بها فدفن في مقبرة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الحارث بن عوف، له صحبة و رواية عن النبي صلى اللّه عليه و سلّم، و ابنه واقد ابن أبي واقد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عوف أبو واقد الليثي، المديني، له صحبة،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مالك،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 بن الحارث أبو واقد الليثي المدني، و كان جاور بمكة، و شهد بدرا سمع النبي صلى اللّه عليه و سلّم، يروي عنه يزيد أبو مرّة مولى أم هانئ في العلم،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خلافة معاوية، هكذا قال،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بكير، توفي أبو واقد و اسمه الحارث بن مالك الليثي سنة ثمان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سنه و سبعون سنة </w:t>
      </w:r>
      <w:r>
        <w:rPr>
          <w:rStyle w:val="FootnoteAnchor"/>
          <w:rtl w:val="true"/>
        </w:rPr>
        <w:footnoteReference w:id="1370"/>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واقد اسمه الحارث بن مالك، و كان جاور بمكة سنة، فمات بها سنة ثمان و ستين و هو ابن خمس و ستين سنة </w:t>
      </w:r>
      <w:r>
        <w:rPr>
          <w:rStyle w:val="FootnoteAnchor"/>
          <w:rtl w:val="true"/>
        </w:rPr>
        <w:footnoteReference w:id="1371"/>
      </w: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الحارث بن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الحارث بن عوف أبو واقد الليثي، يختلف في اسمه و اسم أبيه،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مالك،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مالك، له صحبة، و هو الحارث بن عوف بن أسيد بن جابر بن عتوارة بن عبد مناة بن شجع بن عامر بن ليث بن بكر بن عبد مناة بن كنانة مات سنة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ستين، إسلامه قبيل الفتح و قيل من مسلمة الفتح، و قال القاضي أبو أحمد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 أراه وهما، و الصحيح أنه أسلم عام الفتح لأنه شهد على نفسه أنه كان مع النبي صلى اللّه عليه و سلّم بحنين و نحن حديثو عهد بكفر، و ليس لشهوده بدرا أصل، روى عنه سعيد بن المسيّب، و عبيد اللّه بن عبد اللّه بن عتبة، و عروة بن الزبير، و سنان بن أبي سنان، و عطاء بن يسار، و أبو مرّة مولى عقيل، و بسر بن سعيد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نصر الحافظ‍‌، قال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واقد الليثي سماه الواقدي الحارث </w:t>
      </w:r>
      <w:r>
        <w:rPr>
          <w:rStyle w:val="FootnoteAnchor"/>
          <w:rtl w:val="true"/>
        </w:rPr>
        <w:footnoteReference w:id="1374"/>
      </w:r>
      <w:r>
        <w:rPr>
          <w:rFonts w:ascii="Amiri" w:hAnsi="Amiri" w:eastAsia="Amiri" w:cs="Amiri"/>
          <w:color w:val="111111"/>
          <w:sz w:val="28"/>
          <w:sz w:val="28"/>
          <w:szCs w:val="28"/>
          <w:rtl w:val="true"/>
          <w:lang w:bidi="ar-SA"/>
        </w:rPr>
        <w:t>بن مالك،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عوف،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الحارث بن أسيد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عويرة </w:t>
      </w:r>
      <w:r>
        <w:rPr>
          <w:rStyle w:val="FootnoteAnchor"/>
          <w:rtl w:val="true"/>
        </w:rPr>
        <w:footnoteReference w:id="1375"/>
      </w:r>
      <w:r>
        <w:rPr>
          <w:rFonts w:ascii="IRNazanin" w:hAnsi="IRNazanin" w:eastAsia="IRNazanin"/>
          <w:color w:val="111111"/>
          <w:sz w:val="28"/>
          <w:sz w:val="28"/>
          <w:szCs w:val="28"/>
          <w:rtl w:val="true"/>
          <w:lang w:bidi="fa-IR"/>
        </w:rPr>
        <w:t xml:space="preserve">بن عبد </w:t>
      </w:r>
    </w:p>
    <w:p>
      <w:pPr>
        <w:pStyle w:val="BookText"/>
        <w:rPr/>
      </w:pPr>
      <w:r>
        <w:rPr>
          <w:rFonts w:ascii="IRNazanin" w:hAnsi="IRNazanin" w:eastAsia="IRNazanin"/>
          <w:color w:val="111111"/>
          <w:sz w:val="28"/>
          <w:sz w:val="28"/>
          <w:szCs w:val="28"/>
          <w:rtl w:val="true"/>
          <w:lang w:bidi="fa-IR"/>
        </w:rPr>
        <w:t xml:space="preserve">مناف </w:t>
      </w:r>
      <w:r>
        <w:rPr>
          <w:rStyle w:val="FootnoteAnchor"/>
          <w:rtl w:val="true"/>
        </w:rPr>
        <w:footnoteReference w:id="1376"/>
      </w:r>
      <w:r>
        <w:rPr>
          <w:rFonts w:ascii="Amiri" w:hAnsi="Amiri" w:eastAsia="Amiri" w:cs="Amiri"/>
          <w:color w:val="111111"/>
          <w:sz w:val="28"/>
          <w:sz w:val="28"/>
          <w:szCs w:val="28"/>
          <w:rtl w:val="true"/>
          <w:lang w:bidi="ar-SA"/>
        </w:rPr>
        <w:t>بن شجع بن عامر بن ليث بن بكر بن عبد مناة، له صحبة، و رواية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حسان الزيادي أنه ولد في السنة التي ولد فيها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أنا شجاع، أنا ابن مندة، أنا الهيثم بن كليب، إجازة، نا ابن أبي خيثمة، عن سليمان بن داود الهاشمي، عن إبراهيم بن سعد، عن ابن شهاب الزهري، عن سنان بن أبي سنان الدؤلي، أن أبا واقد الليثي أسلم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أنا أحمد بن عبد الجبار، نا يونس بن بكير، عن ابن إسحاق، حدّثني والدي إسحاق بن يسار، حدّثني رجال من بني مازن عن أبي واقد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لأتبع يوم بدر رجلا من المشركين لأضربه فوقع رأسه قبل أن يصل إليه سيفي، فعرفت أن غيري قد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كذا في هذه الرواية، و ليست بمحفوظة، و في إسنادها من يجهل، و إنّما كان ذلك يوم اليرموك، و قد تقدم أنه أسلم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أبو القاسم بن أبي حيّة، أنا محمّد بن شجاع، أنا محمّد بن عمر </w:t>
      </w:r>
      <w:r>
        <w:rPr>
          <w:rStyle w:val="FootnoteAnchor"/>
          <w:rtl w:val="true"/>
        </w:rPr>
        <w:footnoteReference w:id="13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سلّم أصحابه و صفّهم صفوفا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و وضع الرايات و الألوية في أهلها فسمى حامليها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بني ضمرة، و ليث، و سعد بن ليث </w:t>
      </w:r>
      <w:r>
        <w:rPr>
          <w:rStyle w:val="FootnoteAnchor"/>
          <w:rtl w:val="true"/>
        </w:rPr>
        <w:footnoteReference w:id="1379"/>
      </w:r>
      <w:r>
        <w:rPr>
          <w:rFonts w:ascii="Amiri" w:hAnsi="Amiri" w:eastAsia="Amiri" w:cs="Amiri"/>
          <w:color w:val="111111"/>
          <w:sz w:val="28"/>
          <w:sz w:val="28"/>
          <w:szCs w:val="28"/>
          <w:rtl w:val="true"/>
          <w:lang w:bidi="ar-SA"/>
        </w:rPr>
        <w:t>راية يحملها أبو واقد الليثي الحارث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أنا أبو سعيد بن الأعرابي، نا محمّد بن عبد الملك الدقيقي، نا يزيد بن هارون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حدّثنا أبو القاسم بن الحصين،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علي التميمي، أنا أحمد بن جعفر بن حمدان، نا عبد اللّه بن أحمد بن محمّد بن حنبل، نا أبي، ثنا يزيد، أنا محمّد بن عمرو، عن يحيى بن عبد الرّحمن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واقد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تابعنا </w:t>
      </w:r>
    </w:p>
    <w:p>
      <w:pPr>
        <w:pStyle w:val="BookText"/>
        <w:rPr/>
      </w:pPr>
      <w:r>
        <w:rPr>
          <w:rFonts w:ascii="Amiri" w:hAnsi="Amiri" w:eastAsia="Amiri" w:cs="Amiri"/>
          <w:color w:val="111111"/>
          <w:sz w:val="28"/>
          <w:sz w:val="28"/>
          <w:szCs w:val="28"/>
          <w:rtl w:val="true"/>
          <w:lang w:bidi="ar-SA"/>
        </w:rPr>
        <w:t>الأعمال فلم نجد شيئا أبلغ في طلب الآخرة من زهادة في الدنيا، و قال الدقيقي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الزهد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380"/>
      </w:r>
      <w:r>
        <w:rPr>
          <w:rFonts w:ascii="Amiri" w:hAnsi="Amiri" w:eastAsia="Amiri" w:cs="Amiri"/>
          <w:color w:val="111111"/>
          <w:sz w:val="28"/>
          <w:sz w:val="28"/>
          <w:szCs w:val="28"/>
          <w:rtl w:val="true"/>
          <w:lang w:bidi="ar-SA"/>
        </w:rPr>
        <w:t>محمّد بن الأكفاني، و عبد الكريم بن حمزة، و طاهر بن سهل،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 xml:space="preserve">بن مكي </w:t>
      </w:r>
      <w:r>
        <w:rPr>
          <w:rStyle w:val="FootnoteAnchor"/>
          <w:rtl w:val="true"/>
        </w:rPr>
        <w:footnoteReference w:id="1382"/>
      </w:r>
      <w:r>
        <w:rPr>
          <w:rFonts w:ascii="Amiri" w:hAnsi="Amiri" w:eastAsia="Amiri" w:cs="Amiri"/>
          <w:color w:val="111111"/>
          <w:sz w:val="28"/>
          <w:sz w:val="28"/>
          <w:szCs w:val="28"/>
          <w:rtl w:val="true"/>
          <w:lang w:bidi="ar-SA"/>
        </w:rPr>
        <w:t xml:space="preserve">،نا أبو الحسن محمّد بن أحمد بن العباس الإخميمي </w:t>
      </w:r>
      <w:r>
        <w:rPr>
          <w:rStyle w:val="FootnoteAnchor"/>
          <w:rtl w:val="true"/>
        </w:rPr>
        <w:footnoteReference w:id="1383"/>
      </w:r>
      <w:r>
        <w:rPr>
          <w:rFonts w:ascii="Amiri" w:hAnsi="Amiri" w:eastAsia="Amiri" w:cs="Amiri"/>
          <w:color w:val="111111"/>
          <w:sz w:val="28"/>
          <w:sz w:val="28"/>
          <w:szCs w:val="28"/>
          <w:rtl w:val="true"/>
          <w:lang w:bidi="ar-SA"/>
        </w:rPr>
        <w:t>، نا محمّد بن عبد اللّه بن سعيد المهراني، نا عبد الملك بن محمّد، نا حجاج بن المنهال، نا حمّاد بن سلمة، عن محمّد بن عمرو، عن يحيى بن عبد الرّحمن بن حاطب، عن أبي واقد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تابعنا الأعمال فلم نجد شيئا في طلب الآخرة أفضل من الزهادة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محمّد </w:t>
      </w:r>
      <w:r>
        <w:rPr>
          <w:rStyle w:val="FootnoteAnchor"/>
          <w:rtl w:val="true"/>
        </w:rPr>
        <w:footnoteReference w:id="1384"/>
      </w:r>
      <w:r>
        <w:rPr>
          <w:rFonts w:ascii="Amiri" w:hAnsi="Amiri" w:eastAsia="Amiri" w:cs="Amiri"/>
          <w:color w:val="111111"/>
          <w:sz w:val="28"/>
          <w:sz w:val="28"/>
          <w:szCs w:val="28"/>
          <w:rtl w:val="true"/>
          <w:lang w:bidi="ar-SA"/>
        </w:rPr>
        <w:t>بن يوسف، أنا أبو سعيد بن الأعرابي، نا جعفر بن محمّد،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واقد ما وجدنا شيئا أعود على أخلاق </w:t>
      </w:r>
      <w:r>
        <w:rPr>
          <w:rStyle w:val="FootnoteAnchor"/>
          <w:rtl w:val="true"/>
        </w:rPr>
        <w:footnoteReference w:id="1385"/>
      </w:r>
      <w:r>
        <w:rPr>
          <w:rFonts w:ascii="Amiri" w:hAnsi="Amiri" w:eastAsia="Amiri" w:cs="Amiri"/>
          <w:color w:val="111111"/>
          <w:sz w:val="28"/>
          <w:sz w:val="28"/>
          <w:szCs w:val="28"/>
          <w:rtl w:val="true"/>
          <w:lang w:bidi="ar-SA"/>
        </w:rPr>
        <w:t>الإيمان من الزهادة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حدّثني أبي </w:t>
      </w:r>
      <w:r>
        <w:rPr>
          <w:rStyle w:val="FootnoteAnchor"/>
          <w:rtl w:val="true"/>
        </w:rPr>
        <w:footnoteReference w:id="1386"/>
      </w:r>
      <w:r>
        <w:rPr>
          <w:rFonts w:ascii="Amiri" w:hAnsi="Amiri" w:eastAsia="Amiri" w:cs="Amiri"/>
          <w:color w:val="111111"/>
          <w:sz w:val="28"/>
          <w:sz w:val="28"/>
          <w:szCs w:val="28"/>
          <w:rtl w:val="true"/>
          <w:lang w:bidi="ar-SA"/>
        </w:rPr>
        <w:t>،نا عبد الرزّاق، و ابن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جريج، أخبرني عبد اللّه بن عثمان، عن نافع بن شرحبيل </w:t>
      </w:r>
      <w:r>
        <w:rPr>
          <w:rStyle w:val="FootnoteAnchor"/>
          <w:rtl w:val="true"/>
        </w:rPr>
        <w:footnoteReference w:id="1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أبا واقد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وجعه الذي مات فيه، فذكر حديثا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طاهر بن محمود، أنا أبو بكر بن المقرئ، أنا محمّد بن جعفر المنبجي، نا عبيد اللّه بن سعد الزهري، نا معاوية بن عمرو، نا زائدة، نا عبد اللّه بن عثمان بن خثيم، حدّثني نافع بن سرجس أن أبا واقد الليثي صاحب رسول اللّه صلى اللّه عليه و سلم مات بمكة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محمّد بن سعد، أنا محمّد بن عمر، نا الضحاك بن عثمان قال</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سمعت عبد 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أبي متكئا على يدي على أبي واقد الليثي يعوده في مرضه الذي مات فيه بمكة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 مع رسول اللّه صلى اللّه عليه و سلّم صلاة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وصف لهم كيف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عمر، أنا ابن جريج، عن عبد اللّه بن عثمان بن خثيم </w:t>
      </w:r>
      <w:r>
        <w:rPr>
          <w:rStyle w:val="FootnoteAnchor"/>
          <w:rtl w:val="true"/>
        </w:rPr>
        <w:footnoteReference w:id="1389"/>
      </w:r>
      <w:r>
        <w:rPr>
          <w:rFonts w:ascii="Amiri" w:hAnsi="Amiri" w:eastAsia="Amiri" w:cs="Amiri"/>
          <w:color w:val="111111"/>
          <w:sz w:val="28"/>
          <w:sz w:val="28"/>
          <w:szCs w:val="28"/>
          <w:rtl w:val="true"/>
          <w:lang w:bidi="ar-SA"/>
        </w:rPr>
        <w:t>،عن نافع ابن سرجس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أبا واقد الليثي في مرضه الذي مات فيه، و مات، فدفناه بمكة في مقبرة المهاجرين التي بفخ </w:t>
      </w:r>
      <w:r>
        <w:rPr>
          <w:rStyle w:val="FootnoteAnchor"/>
          <w:rtl w:val="true"/>
        </w:rPr>
        <w:footnoteReference w:id="1390"/>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مقبرة المهاجرين لأنه دفن فيها من مات ممن كان هاجر إلى المدينة ثم حج أو جاور بمكة، فكان يخرج إلى هذه المقبرة فيدفن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واقد الليثي، و عبد اللّه بن عمر، و غيرهما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العلاء، أنا أبو بكر، أنا الأحوص، نا أبي، نا الواقدي، ثنا الضحاك بن عثمان، عن عبد اللّه بن عبيد بن عمير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و هو متكئ على يدي أبي واقد الليثي في مرضه الذي مات فيه بمكة، حديث فيه طول في صلاة الخوف، و كان يحيى بن معين ينكر أن يكون أدرك أباه عبيد ابن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391"/>
      </w:r>
      <w:r>
        <w:rPr>
          <w:rFonts w:ascii="Amiri" w:hAnsi="Amiri" w:eastAsia="Amiri" w:cs="Amiri"/>
          <w:color w:val="111111"/>
          <w:sz w:val="28"/>
          <w:sz w:val="28"/>
          <w:szCs w:val="28"/>
          <w:rtl w:val="true"/>
          <w:lang w:bidi="ar-SA"/>
        </w:rPr>
        <w:t>،أنا ابن أبي الدنيا، 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عن نافع بن سرجس </w:t>
      </w:r>
      <w:r>
        <w:rPr>
          <w:rStyle w:val="FootnoteAnchor"/>
          <w:rtl w:val="true"/>
        </w:rPr>
        <w:footnoteReference w:id="13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واقد الليثي فدفن بها سنة ثمان و ستين، و هو ابن خمس و ستين سنة، و قد روى عن أبي بكر و عمر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بن حيّوية، أنبأ ابن معروف، أنا ابن الفهم، أنا ابن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واقد سنة ثمان و ستين، و هو ابن خمس و ثمانين سنة، و قد روى عن أبي بكر و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إبراهيم بن نافع، نا روح بن الفرج،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واقد الليثي سنة ثمان و ستين و سنّه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أبو الزنباع،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واقد الليثي و اسمه الحارث بن عوف سنة ثمان و ستين و سنّه سبعون،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الأعز قراتكين 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واقد الليثي سنة ثمان و ستين و هو ابن سبعين سنة، و هو الحارث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واقد يعني سنة ثمان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و المدائني، و محمّد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ثمان و ستين مات جابر، و أبو واقد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الواقدي موت أبي واقد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عوف بن الحارث جاور هذه السنة بمكة فمات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زبر أسانيده عن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w:t>
      </w:r>
      <w:r>
        <w:rPr>
          <w:rStyle w:val="FootnoteAnchor"/>
          <w:rtl w:val="true"/>
        </w:rPr>
        <w:footnoteReference w:id="1393"/>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w:t>
      </w:r>
      <w:r>
        <w:rPr>
          <w:rStyle w:val="FootnoteAnchor"/>
          <w:rtl w:val="true"/>
        </w:rPr>
        <w:footnoteReference w:id="1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ثمان و ستين مات أبو واقد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أنا أبو نعيم الحافظ‍‌، ثنا سليمان بن أحمد الطبراني، نا محمّد ابن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واقد سنة ثمان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الطبراني، نا محمّد بن علي المديني فستقه، نا هارون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واقد الليثي سنة ثمان و ستين و اسم أبي واقد الحارث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w:t>
      </w:r>
      <w:r>
        <w:rPr>
          <w:rStyle w:val="FootnoteAnchor"/>
          <w:rtl w:val="true"/>
        </w:rPr>
        <w:footnoteReference w:id="1395"/>
      </w:r>
      <w:r>
        <w:rPr>
          <w:rFonts w:ascii="Amiri" w:hAnsi="Amiri" w:eastAsia="Amiri" w:cs="Amiri"/>
          <w:color w:val="111111"/>
          <w:sz w:val="28"/>
          <w:sz w:val="28"/>
          <w:szCs w:val="28"/>
          <w:rtl w:val="true"/>
          <w:lang w:bidi="ar-SA"/>
        </w:rPr>
        <w:t xml:space="preserve">،أنا أبو القاسم علي بن أحمد، أنا أبو طاهر </w:t>
      </w:r>
      <w:bookmarkStart w:id="695" w:name="pg16740_192525"/>
    </w:p>
    <w:p>
      <w:pPr>
        <w:pStyle w:val="BookText"/>
        <w:rPr/>
      </w:pPr>
      <w:bookmarkEnd w:id="695"/>
      <w:r>
        <w:rPr>
          <w:rFonts w:ascii="Amiri" w:hAnsi="Amiri" w:eastAsia="Amiri" w:cs="Amiri"/>
          <w:color w:val="111111"/>
          <w:sz w:val="28"/>
          <w:sz w:val="28"/>
          <w:szCs w:val="28"/>
          <w:rtl w:val="true"/>
          <w:lang w:bidi="ar-SA"/>
        </w:rPr>
        <w:t>المخلص، إجازة، نا عبد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ستين توفي فيها أبو واقد الليثي و اسمه الحارث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بكر محمّد بن عبيد اللّه بن أبي عمرو، أنا أبو عبد اللّه بن مروان، أنا أبو عبد الملك البسري، نا سليمان بن عبد الرّحمن، ثنا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واقد الليثي، و اسمه الحارث بن مالك، مات سنة ثمان و سبعين و هو ابن 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كذا قال و الصواب سنة ثمان و ستين كما تقدم</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4682304_73709187"/>
      <w:bookmarkStart w:id="697" w:name="_Toc283"/>
      <w:bookmarkEnd w:id="696"/>
      <w:r>
        <w:rPr/>
        <w:t>8880</w:t>
      </w:r>
      <w:r>
        <w:rPr>
          <w:rtl w:val="true"/>
        </w:rPr>
        <w:t xml:space="preserve"> - </w:t>
      </w:r>
      <w:r>
        <w:rPr>
          <w:rtl w:val="true"/>
        </w:rPr>
        <w:t>أبو واقد الليثي المديني</w:t>
      </w:r>
      <w:bookmarkEnd w:id="697"/>
    </w:p>
    <w:p>
      <w:pPr>
        <w:pStyle w:val="BookText"/>
        <w:rPr/>
      </w:pPr>
      <w:r>
        <w:rPr>
          <w:rFonts w:ascii="Amiri" w:hAnsi="Amiri" w:eastAsia="Amiri" w:cs="Amiri"/>
          <w:color w:val="111111"/>
          <w:sz w:val="28"/>
          <w:sz w:val="28"/>
          <w:szCs w:val="28"/>
          <w:rtl w:val="true"/>
          <w:lang w:bidi="ar-SA"/>
        </w:rPr>
        <w:t>اسمه صالح بن محمّد بن زائدة، تقدّم ذكره في حرف الصاد</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4682306_73709187"/>
      <w:bookmarkStart w:id="699" w:name="_Toc284"/>
      <w:bookmarkEnd w:id="698"/>
      <w:r>
        <w:rPr/>
        <w:t>8881</w:t>
      </w:r>
      <w:r>
        <w:rPr>
          <w:rtl w:val="true"/>
        </w:rPr>
        <w:t xml:space="preserve"> - </w:t>
      </w:r>
      <w:r>
        <w:rPr>
          <w:rtl w:val="true"/>
        </w:rPr>
        <w:t>أبو وائل الأسدي</w:t>
      </w:r>
      <w:bookmarkEnd w:id="699"/>
    </w:p>
    <w:p>
      <w:pPr>
        <w:pStyle w:val="BookText"/>
        <w:rPr/>
      </w:pPr>
      <w:r>
        <w:rPr>
          <w:rFonts w:ascii="Amiri" w:hAnsi="Amiri" w:eastAsia="Amiri" w:cs="Amiri"/>
          <w:color w:val="111111"/>
          <w:sz w:val="28"/>
          <w:sz w:val="28"/>
          <w:szCs w:val="28"/>
          <w:rtl w:val="true"/>
          <w:lang w:bidi="ar-SA"/>
        </w:rPr>
        <w:t>اسمه شقيق بن سلمة، تقدّم ذكره في حرف الشين</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4682308_73709187"/>
      <w:bookmarkStart w:id="701" w:name="_Toc285"/>
      <w:bookmarkEnd w:id="700"/>
      <w:r>
        <w:rPr/>
        <w:t>8882</w:t>
      </w:r>
      <w:r>
        <w:rPr>
          <w:rtl w:val="true"/>
        </w:rPr>
        <w:t xml:space="preserve"> - </w:t>
      </w:r>
      <w:r>
        <w:rPr>
          <w:rtl w:val="true"/>
        </w:rPr>
        <w:t>أبو وجزة السعدي</w:t>
      </w:r>
      <w:bookmarkEnd w:id="701"/>
    </w:p>
    <w:p>
      <w:pPr>
        <w:pStyle w:val="BookText"/>
        <w:rPr/>
      </w:pPr>
      <w:r>
        <w:rPr>
          <w:rFonts w:eastAsia="Amiri" w:cs="Amiri" w:ascii="Amiri" w:hAnsi="Amiri"/>
          <w:color w:val="111111"/>
          <w:sz w:val="28"/>
          <w:szCs w:val="28"/>
          <w:lang w:bidi="ar-SA"/>
        </w:rPr>
        <w:t>8882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وجزة السعدي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أظنه جد أبي وجزة </w:t>
      </w:r>
      <w:r>
        <w:rPr>
          <w:rStyle w:val="FootnoteAnchor"/>
          <w:rtl w:val="true"/>
        </w:rPr>
        <w:footnoteReference w:id="1398"/>
      </w:r>
      <w:r>
        <w:rPr>
          <w:rFonts w:ascii="Amiri" w:hAnsi="Amiri" w:eastAsia="Amiri" w:cs="Amiri"/>
          <w:color w:val="111111"/>
          <w:sz w:val="28"/>
          <w:sz w:val="28"/>
          <w:szCs w:val="28"/>
          <w:rtl w:val="true"/>
          <w:lang w:bidi="ar-SA"/>
        </w:rPr>
        <w:t xml:space="preserve">يزيد بن عبيد المدني الذي روى عنه هشام بن عروة، و محمّد بن إسحاق، قدم أبو وجزة </w:t>
      </w:r>
      <w:r>
        <w:rPr>
          <w:rStyle w:val="FootnoteAnchor"/>
          <w:rtl w:val="true"/>
        </w:rPr>
        <w:footnoteReference w:id="1399"/>
      </w:r>
      <w:r>
        <w:rPr>
          <w:rFonts w:ascii="Amiri" w:hAnsi="Amiri" w:eastAsia="Amiri" w:cs="Amiri"/>
          <w:color w:val="111111"/>
          <w:sz w:val="28"/>
          <w:sz w:val="28"/>
          <w:szCs w:val="28"/>
          <w:rtl w:val="true"/>
          <w:lang w:bidi="ar-SA"/>
        </w:rPr>
        <w:t>الشام مع عمر،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هذه القصة ابن أبي وجزة </w:t>
      </w:r>
      <w:r>
        <w:rPr>
          <w:rStyle w:val="FootnoteAnchor"/>
          <w:rtl w:val="true"/>
        </w:rPr>
        <w:footnoteReference w:id="1400"/>
      </w:r>
      <w:r>
        <w:rPr>
          <w:rFonts w:ascii="Amiri" w:hAnsi="Amiri" w:eastAsia="Amiri" w:cs="Amiri"/>
          <w:color w:val="111111"/>
          <w:sz w:val="28"/>
          <w:sz w:val="28"/>
          <w:szCs w:val="28"/>
          <w:rtl w:val="true"/>
          <w:lang w:bidi="ar-SA"/>
        </w:rPr>
        <w:t xml:space="preserve">،و اسمه الحارث، و قد تقدم ذكره في حرف الحاء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الفرج غيث بن علي، أنا أبو بكر الخطيب، و عبد المحسن بن محمّد، و أبو الحسن محمّد بن محمّد بن طاهر التاجر البغداديون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أبي محمّد بن حمزة، عن أبي بكر الخطيب</w:t>
      </w:r>
      <w:r>
        <w:rPr>
          <w:rFonts w:eastAsia="Amiri" w:cs="Amiri" w:ascii="Amiri" w:hAnsi="Amiri"/>
          <w:color w:val="111111"/>
          <w:sz w:val="28"/>
          <w:szCs w:val="28"/>
          <w:rtl w:val="true"/>
          <w:lang w:bidi="ar-SA"/>
        </w:rPr>
        <w:t xml:space="preserve">. </w:t>
      </w:r>
      <w:bookmarkStart w:id="702" w:name="pg16740_192526"/>
    </w:p>
    <w:p>
      <w:pPr>
        <w:pStyle w:val="BookText"/>
        <w:rPr/>
      </w:pPr>
      <w:bookmarkEnd w:id="702"/>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عبد الواحد بن محمّد بن جعفر، أنا أبو بكر محمّد بن عبد الرحيم بن أحمد المازني، نا الحسين بن القاسم، ثنا عبيد بن ذكوان، أنا محمّد بن أبي رجاء التميمي، عن أبيه </w:t>
      </w:r>
      <w:r>
        <w:rPr>
          <w:rStyle w:val="FootnoteAnchor"/>
          <w:rtl w:val="true"/>
        </w:rPr>
        <w:footnoteReference w:id="1402"/>
      </w:r>
      <w:r>
        <w:rPr>
          <w:rFonts w:ascii="Amiri" w:hAnsi="Amiri" w:eastAsia="Amiri" w:cs="Amiri"/>
          <w:color w:val="111111"/>
          <w:sz w:val="28"/>
          <w:sz w:val="28"/>
          <w:szCs w:val="28"/>
          <w:rtl w:val="true"/>
          <w:lang w:bidi="ar-SA"/>
        </w:rPr>
        <w:t>،عن أبي رجاء قتيبة بن السري التيمي، عن السائب بن يزيد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عمر بن الخطاب الشام نهى الناس أن يمدحوا خالد بن الوليد، فدخل أبو وجزة السعدي على عمر و خالد عنده متلثم،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هاهنا خالد، فحسر خالد لثامه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خالد، فقال، و اللّه إنك لأصبحهم خدا و أكرمهم جدا و أوسعهم نجدا </w:t>
      </w:r>
      <w:r>
        <w:rPr>
          <w:rStyle w:val="FootnoteAnchor"/>
          <w:rtl w:val="true"/>
        </w:rPr>
        <w:footnoteReference w:id="1403"/>
      </w:r>
      <w:r>
        <w:rPr>
          <w:rFonts w:ascii="Amiri" w:hAnsi="Amiri" w:eastAsia="Amiri" w:cs="Amiri"/>
          <w:color w:val="111111"/>
          <w:sz w:val="28"/>
          <w:sz w:val="28"/>
          <w:szCs w:val="28"/>
          <w:rtl w:val="true"/>
          <w:lang w:bidi="ar-SA"/>
        </w:rPr>
        <w:t xml:space="preserve">و أبسطهم يدا </w:t>
      </w:r>
      <w:r>
        <w:rPr>
          <w:rStyle w:val="FootnoteAnchor"/>
          <w:rtl w:val="true"/>
        </w:rPr>
        <w:footnoteReference w:id="1404"/>
      </w:r>
      <w:r>
        <w:rPr>
          <w:rFonts w:ascii="Amiri" w:hAnsi="Amiri" w:eastAsia="Amiri" w:cs="Amiri"/>
          <w:color w:val="111111"/>
          <w:sz w:val="28"/>
          <w:sz w:val="28"/>
          <w:szCs w:val="28"/>
          <w:rtl w:val="true"/>
          <w:lang w:bidi="ar-SA"/>
        </w:rPr>
        <w:t>فلم ينهه عمر، ثم رأى عمر أبا وجزة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 عن مدح خالد عندي‌؟ فقال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أعطانا مدحناه و من حرمنا سببناه كما يسب العبد ربه </w:t>
      </w:r>
      <w:r>
        <w:rPr>
          <w:rStyle w:val="FootnoteAnchor"/>
          <w:rtl w:val="true"/>
        </w:rPr>
        <w:footnoteReference w:id="1405"/>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وجزة، و كيف يسب العبد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يعلم و لا يسمع، يا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4682310_73709187"/>
      <w:bookmarkStart w:id="704" w:name="_Toc286"/>
      <w:bookmarkEnd w:id="703"/>
      <w:r>
        <w:rPr/>
        <w:t>8883</w:t>
      </w:r>
      <w:r>
        <w:rPr>
          <w:rtl w:val="true"/>
        </w:rPr>
        <w:t xml:space="preserve"> - </w:t>
      </w:r>
      <w:r>
        <w:rPr>
          <w:rtl w:val="true"/>
        </w:rPr>
        <w:t>أبو الورد العنبري</w:t>
      </w:r>
      <w:bookmarkEnd w:id="704"/>
    </w:p>
    <w:p>
      <w:pPr>
        <w:pStyle w:val="BookText"/>
        <w:rPr/>
      </w:pPr>
      <w:r>
        <w:rPr>
          <w:rFonts w:ascii="Amiri" w:hAnsi="Amiri" w:eastAsia="Amiri" w:cs="Amiri"/>
          <w:color w:val="111111"/>
          <w:sz w:val="28"/>
          <w:sz w:val="28"/>
          <w:szCs w:val="28"/>
          <w:rtl w:val="true"/>
          <w:lang w:bidi="ar-SA"/>
        </w:rPr>
        <w:t>شاعر من تميم رثى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ابن </w:t>
      </w:r>
      <w:r>
        <w:rPr>
          <w:rStyle w:val="FootnoteAnchor"/>
          <w:rtl w:val="true"/>
        </w:rPr>
        <w:footnoteReference w:id="1406"/>
      </w:r>
      <w:r>
        <w:rPr>
          <w:rFonts w:ascii="Amiri" w:hAnsi="Amiri" w:eastAsia="Amiri" w:cs="Amiri"/>
          <w:color w:val="111111"/>
          <w:sz w:val="28"/>
          <w:sz w:val="28"/>
          <w:szCs w:val="28"/>
          <w:rtl w:val="true"/>
          <w:lang w:bidi="ar-SA"/>
        </w:rPr>
        <w:t>سعد، أنا علي بن محمّد بن سليمان بن أبي أيوب، عن عمرو بن ميمون، و عن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معاوية فذكر حكاية في موته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الورد العنبري يرثي معاوية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أنعى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نعاه الحلّ‌ للشهر </w:t>
      </w:r>
      <w:r>
        <w:rPr>
          <w:rStyle w:val="FootnoteAnchor"/>
          <w:rtl w:val="true"/>
        </w:rPr>
        <w:footnoteReference w:id="1408"/>
      </w:r>
      <w:r>
        <w:rPr>
          <w:rFonts w:ascii="IRNazanin" w:hAnsi="IRNazanin" w:eastAsia="IRNazanin"/>
          <w:color w:val="111111"/>
          <w:sz w:val="28"/>
          <w:sz w:val="28"/>
          <w:szCs w:val="28"/>
          <w:rtl w:val="true"/>
          <w:lang w:bidi="fa-IR"/>
        </w:rPr>
        <w:t xml:space="preserve">الحرام </w:t>
      </w:r>
      <w:bookmarkStart w:id="705" w:name="pg16740_192527"/>
    </w:p>
    <w:p>
      <w:pPr>
        <w:pStyle w:val="BookText"/>
        <w:rPr/>
      </w:pPr>
      <w:bookmarkEnd w:id="705"/>
      <w:r>
        <w:rPr>
          <w:rFonts w:ascii="Amiri" w:hAnsi="Amiri" w:eastAsia="Amiri" w:cs="Amiri"/>
          <w:color w:val="111111"/>
          <w:sz w:val="28"/>
          <w:sz w:val="28"/>
          <w:szCs w:val="28"/>
          <w:rtl w:val="true"/>
          <w:lang w:bidi="ar-SA"/>
        </w:rPr>
        <w:t xml:space="preserve">نعاه الناعجات فكل فجّ‌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خواضع في الأزمة كالسهام</w:t>
      </w:r>
    </w:p>
    <w:p>
      <w:pPr>
        <w:pStyle w:val="BookText"/>
        <w:rPr/>
      </w:pPr>
      <w:r>
        <w:rPr>
          <w:rFonts w:ascii="Amiri" w:hAnsi="Amiri" w:eastAsia="Amiri" w:cs="Amiri"/>
          <w:color w:val="111111"/>
          <w:sz w:val="28"/>
          <w:sz w:val="28"/>
          <w:szCs w:val="28"/>
          <w:rtl w:val="true"/>
          <w:lang w:bidi="ar-SA"/>
        </w:rPr>
        <w:t xml:space="preserve">فهاتيك النجوم و هنّ‌ 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ينحن على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الشمامي</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Heading4"/>
        <w:numPr>
          <w:ilvl w:val="3"/>
          <w:numId w:val="1"/>
        </w:numPr>
        <w:rPr/>
      </w:pPr>
      <w:bookmarkStart w:id="706" w:name="__RefHeading___Toc4682312_73709187"/>
      <w:bookmarkStart w:id="707" w:name="_Toc287"/>
      <w:bookmarkEnd w:id="706"/>
      <w:r>
        <w:rPr/>
        <w:t>8884</w:t>
      </w:r>
      <w:r>
        <w:rPr>
          <w:rtl w:val="true"/>
        </w:rPr>
        <w:t xml:space="preserve"> - </w:t>
      </w:r>
      <w:r>
        <w:rPr>
          <w:rtl w:val="true"/>
        </w:rPr>
        <w:t>أبو الورد بن الهذيل بن زفر بن الحارث</w:t>
      </w:r>
      <w:bookmarkEnd w:id="707"/>
    </w:p>
    <w:p>
      <w:pPr>
        <w:pStyle w:val="BookText"/>
        <w:rPr/>
      </w:pPr>
      <w:r>
        <w:rPr>
          <w:rFonts w:ascii="Amiri" w:hAnsi="Amiri" w:eastAsia="Amiri" w:cs="Amiri"/>
          <w:color w:val="111111"/>
          <w:sz w:val="28"/>
          <w:sz w:val="28"/>
          <w:szCs w:val="28"/>
          <w:rtl w:val="true"/>
          <w:lang w:bidi="ar-SA"/>
        </w:rPr>
        <w:t>اسمه مجزأة، 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4682314_73709187"/>
      <w:bookmarkStart w:id="709" w:name="_Toc288"/>
      <w:bookmarkEnd w:id="708"/>
      <w:r>
        <w:rPr/>
        <w:t>8885</w:t>
      </w:r>
      <w:r>
        <w:rPr>
          <w:rtl w:val="true"/>
        </w:rPr>
        <w:t xml:space="preserve"> - </w:t>
      </w:r>
      <w:r>
        <w:rPr>
          <w:rtl w:val="true"/>
        </w:rPr>
        <w:t>أبو الورد بن حاتم المري</w:t>
      </w:r>
      <w:bookmarkEnd w:id="709"/>
    </w:p>
    <w:p>
      <w:pPr>
        <w:pStyle w:val="BookText"/>
        <w:rPr/>
      </w:pPr>
      <w:r>
        <w:rPr>
          <w:rFonts w:eastAsia="Amiri" w:cs="Amiri" w:ascii="Amiri" w:hAnsi="Amiri"/>
          <w:color w:val="111111"/>
          <w:sz w:val="28"/>
          <w:szCs w:val="28"/>
          <w:lang w:bidi="ar-SA"/>
        </w:rPr>
        <w:t>8885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الورد بن حاتم المري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من شعراء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أبو الحسين الرازي فيما ذكر أنه أفاده بعض أهل دمشق عن أبيه، عن جده و أهل بيته من المرّيين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الورد بن حاتم المري، يذكر أخاه زر بن حاتم و كان قد قتل في بعض حروب أبي الهيذام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كان زرّ أصبح اليوم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القتل فينا نكر و لا بدعا</w:t>
      </w:r>
    </w:p>
    <w:p>
      <w:pPr>
        <w:pStyle w:val="BookText"/>
        <w:rPr/>
      </w:pPr>
      <w:r>
        <w:rPr>
          <w:rFonts w:ascii="Amiri" w:hAnsi="Amiri" w:eastAsia="Amiri" w:cs="Amiri"/>
          <w:color w:val="111111"/>
          <w:sz w:val="28"/>
          <w:sz w:val="28"/>
          <w:szCs w:val="28"/>
          <w:rtl w:val="true"/>
          <w:lang w:bidi="ar-SA"/>
        </w:rPr>
        <w:t xml:space="preserve">و نحن أناس شممنا السيف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السيف منا ميتا أبدا يدعى</w:t>
      </w:r>
    </w:p>
    <w:p>
      <w:pPr>
        <w:pStyle w:val="BookText"/>
        <w:rPr/>
      </w:pPr>
      <w:r>
        <w:rPr>
          <w:rFonts w:ascii="Amiri" w:hAnsi="Amiri" w:eastAsia="Amiri" w:cs="Amiri"/>
          <w:color w:val="111111"/>
          <w:sz w:val="28"/>
          <w:sz w:val="28"/>
          <w:szCs w:val="28"/>
          <w:rtl w:val="true"/>
          <w:lang w:bidi="ar-SA"/>
        </w:rPr>
        <w:t xml:space="preserve">أجل لا و لا يكفي لنا الدهر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 يدري لمقلته معا</w:t>
      </w:r>
    </w:p>
    <w:p>
      <w:pPr>
        <w:pStyle w:val="BookText"/>
        <w:rPr/>
      </w:pPr>
      <w:r>
        <w:rPr>
          <w:rFonts w:ascii="Amiri" w:hAnsi="Amiri" w:eastAsia="Amiri" w:cs="Amiri"/>
          <w:color w:val="111111"/>
          <w:sz w:val="28"/>
          <w:sz w:val="28"/>
          <w:szCs w:val="28"/>
          <w:rtl w:val="true"/>
          <w:lang w:bidi="ar-SA"/>
        </w:rPr>
        <w:t xml:space="preserve">و ذلك أيا أهل بيت جلادة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هاماتنا لم تكن خضعا</w:t>
      </w:r>
    </w:p>
    <w:p>
      <w:pPr>
        <w:pStyle w:val="BookText"/>
        <w:rPr/>
      </w:pPr>
      <w:r>
        <w:rPr>
          <w:rFonts w:ascii="Amiri" w:hAnsi="Amiri" w:eastAsia="Amiri" w:cs="Amiri"/>
          <w:color w:val="111111"/>
          <w:sz w:val="28"/>
          <w:sz w:val="28"/>
          <w:szCs w:val="28"/>
          <w:rtl w:val="true"/>
          <w:lang w:bidi="ar-SA"/>
        </w:rPr>
        <w:t xml:space="preserve">فإن يك يشفي الغدر قتل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العدى فيا ليت بين إن لميت لهم جمعا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شعثت عليك الصدر يوم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صيرهم من بعد قتلهم جدعا</w:t>
      </w:r>
    </w:p>
    <w:p>
      <w:pPr>
        <w:pStyle w:val="BookText"/>
        <w:rPr/>
      </w:pPr>
      <w:r>
        <w:rPr>
          <w:rFonts w:ascii="Amiri" w:hAnsi="Amiri" w:eastAsia="Amiri" w:cs="Amiri"/>
          <w:color w:val="111111"/>
          <w:sz w:val="28"/>
          <w:sz w:val="28"/>
          <w:szCs w:val="28"/>
          <w:rtl w:val="true"/>
          <w:lang w:bidi="ar-SA"/>
        </w:rPr>
        <w:t xml:space="preserve">أخذت بكفي دون عدو ظلامتي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فأحسست أنا معشر نحسن الصنعا</w:t>
      </w:r>
    </w:p>
    <w:p>
      <w:pPr>
        <w:pStyle w:val="Heading4"/>
        <w:numPr>
          <w:ilvl w:val="3"/>
          <w:numId w:val="1"/>
        </w:numPr>
        <w:rPr/>
      </w:pPr>
      <w:bookmarkStart w:id="710" w:name="__RefHeading___Toc4682316_73709187"/>
      <w:bookmarkStart w:id="711" w:name="_Toc289"/>
      <w:bookmarkEnd w:id="710"/>
      <w:r>
        <w:rPr/>
        <w:t>8886</w:t>
      </w:r>
      <w:r>
        <w:rPr>
          <w:rtl w:val="true"/>
        </w:rPr>
        <w:t xml:space="preserve"> - </w:t>
      </w:r>
      <w:r>
        <w:rPr>
          <w:rtl w:val="true"/>
        </w:rPr>
        <w:t>أبو وزيرة العنسي</w:t>
      </w:r>
      <w:bookmarkEnd w:id="711"/>
    </w:p>
    <w:p>
      <w:pPr>
        <w:pStyle w:val="BookText"/>
        <w:rPr/>
      </w:pPr>
      <w:r>
        <w:rPr>
          <w:rFonts w:ascii="Amiri" w:hAnsi="Amiri" w:eastAsia="Amiri" w:cs="Amiri"/>
          <w:color w:val="111111"/>
          <w:sz w:val="28"/>
          <w:sz w:val="28"/>
          <w:szCs w:val="28"/>
          <w:rtl w:val="true"/>
          <w:lang w:bidi="ar-SA"/>
        </w:rPr>
        <w:t>حدث عن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غنيم عنبسة بن سعيد بن غنيم الكلاعي</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4682318_73709187"/>
      <w:bookmarkStart w:id="713" w:name="_Toc290"/>
      <w:bookmarkEnd w:id="712"/>
      <w:r>
        <w:rPr/>
        <w:t>8887</w:t>
      </w:r>
      <w:r>
        <w:rPr>
          <w:rtl w:val="true"/>
        </w:rPr>
        <w:t xml:space="preserve"> - </w:t>
      </w:r>
      <w:r>
        <w:rPr>
          <w:rtl w:val="true"/>
        </w:rPr>
        <w:t>أبو الوزير ابن النعمان بن المنذر الغساني</w:t>
      </w:r>
      <w:bookmarkEnd w:id="71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عنه هشام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413"/>
      </w:r>
      <w:r>
        <w:rPr>
          <w:rFonts w:ascii="Amiri" w:hAnsi="Amiri" w:eastAsia="Amiri" w:cs="Amiri"/>
          <w:color w:val="111111"/>
          <w:sz w:val="28"/>
          <w:sz w:val="28"/>
          <w:szCs w:val="28"/>
          <w:rtl w:val="true"/>
          <w:lang w:bidi="ar-SA"/>
        </w:rPr>
        <w:t>الحسن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الفرضي، أنا أبو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ثنا هشام بن عمار، نا عمار بن نصير عن 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أمتي على خمس طبقات، و أنا و من معي إلى أربعين سنة أهل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و الطبقة الثانية إلى ثمانين سنة أهل برّ و تقى، و الطبقة الثالثة إلى عشرين و مائة سنة أهل تواصل و تراحم، و الطبقة الرابعة إلى ستين و مائة أهل تقاطع و تدابر، و الطبقة الخامسة إلى مائتي سنة أهل هرج، فالهرب أهل هرج فالهرب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هشام، نا أبو الوزير بن النعمان بن المنذر الغساني، عن أبيه، عن مكحول بمثل هذا الحديث سواء، و قد ذكرت أن النعمان بن المنذر يكنى أبا الوزير، و يبعد أن يكون ابنه يكنى أبا الوزير أيضا، فيشبه أن يكون اسمه الوزير، و يكون أبو مرثدة،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لي هذا الحديث مسندا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و أبو المحاسن محمّد بن الحسين الطبري،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النقور، أنا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عبد اللّه بن محمّد ابن عبد العزيز، و أنا أسمع، نا كامل بن طلحة أبو يحيى الجحدري </w:t>
      </w:r>
      <w:r>
        <w:rPr>
          <w:rStyle w:val="FootnoteAnchor"/>
          <w:rtl w:val="true"/>
        </w:rPr>
        <w:footnoteReference w:id="1415"/>
      </w:r>
      <w:r>
        <w:rPr>
          <w:rFonts w:ascii="Amiri" w:hAnsi="Amiri" w:eastAsia="Amiri" w:cs="Amiri"/>
          <w:color w:val="111111"/>
          <w:sz w:val="28"/>
          <w:sz w:val="28"/>
          <w:szCs w:val="28"/>
          <w:rtl w:val="true"/>
          <w:lang w:bidi="ar-SA"/>
        </w:rPr>
        <w:t>إملاء من كتابه، نا عبّاد ابن عبد الصّمد أبو معمر، ثنا أنس بن مالك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أمتي خمس طبقات كلّ‌ طبقة منها 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فطبقتي و طبقة أصحابي أهل العلم و الإيمان، و الذين يلونهم إلى الثمانين أهل البرّ و التقوى، و الذين يلونهم إلى العشرين و مائة أهل التراحم و التواصل، و الذين يلونهم إلى الستين يعني و مائة أهل التقاطع و التدابر، و الذين يلونهم إلى المائتين أهل الهرج و الحروب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13589</w:t>
      </w:r>
      <w:r>
        <w:rPr>
          <w:rFonts w:eastAsia="Amiri" w:cs="Amiri" w:ascii="Amiri" w:hAnsi="Amiri"/>
          <w:color w:val="111111"/>
          <w:sz w:val="28"/>
          <w:szCs w:val="28"/>
          <w:rtl w:val="true"/>
          <w:lang w:bidi="ar-SA"/>
        </w:rPr>
        <w:t xml:space="preserve">]. </w:t>
      </w:r>
      <w:bookmarkStart w:id="714" w:name="pg16740_192529"/>
    </w:p>
    <w:p>
      <w:pPr>
        <w:pStyle w:val="Heading4"/>
        <w:numPr>
          <w:ilvl w:val="3"/>
          <w:numId w:val="1"/>
        </w:numPr>
        <w:rPr/>
      </w:pPr>
      <w:bookmarkStart w:id="715" w:name="__RefHeading___Toc4682320_73709187"/>
      <w:bookmarkStart w:id="716" w:name="_Toc291"/>
      <w:bookmarkEnd w:id="714"/>
      <w:bookmarkEnd w:id="715"/>
      <w:r>
        <w:rPr/>
        <w:t>8888</w:t>
      </w:r>
      <w:r>
        <w:rPr>
          <w:rtl w:val="true"/>
        </w:rPr>
        <w:t xml:space="preserve"> - </w:t>
      </w:r>
      <w:r>
        <w:rPr>
          <w:rtl w:val="true"/>
        </w:rPr>
        <w:t>أبو الوزير الصوفي</w:t>
      </w:r>
      <w:bookmarkEnd w:id="716"/>
    </w:p>
    <w:p>
      <w:pPr>
        <w:pStyle w:val="BookText"/>
        <w:rPr/>
      </w:pPr>
      <w:r>
        <w:rPr>
          <w:rFonts w:ascii="Amiri" w:hAnsi="Amiri" w:eastAsia="Amiri" w:cs="Amiri"/>
          <w:color w:val="111111"/>
          <w:sz w:val="28"/>
          <w:sz w:val="28"/>
          <w:szCs w:val="28"/>
          <w:rtl w:val="true"/>
          <w:lang w:bidi="ar-SA"/>
        </w:rPr>
        <w:t>علي بن إسماعيل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4682322_73709187"/>
      <w:bookmarkStart w:id="718" w:name="_Toc292"/>
      <w:bookmarkEnd w:id="717"/>
      <w:r>
        <w:rPr/>
        <w:t>8889</w:t>
      </w:r>
      <w:r>
        <w:rPr>
          <w:rtl w:val="true"/>
        </w:rPr>
        <w:t xml:space="preserve"> - </w:t>
      </w:r>
      <w:r>
        <w:rPr>
          <w:rtl w:val="true"/>
        </w:rPr>
        <w:t>أبو الوفاء الحرّاني المعروف بالقائد</w:t>
      </w:r>
      <w:bookmarkEnd w:id="718"/>
    </w:p>
    <w:p>
      <w:pPr>
        <w:pStyle w:val="BookText"/>
        <w:rPr/>
      </w:pPr>
      <w:r>
        <w:rPr>
          <w:rFonts w:ascii="IRNazanin" w:hAnsi="IRNazanin" w:eastAsia="IRNazanin"/>
          <w:color w:val="111111"/>
          <w:sz w:val="28"/>
          <w:sz w:val="28"/>
          <w:szCs w:val="28"/>
          <w:rtl w:val="true"/>
          <w:lang w:bidi="fa-IR"/>
        </w:rPr>
        <w:t>شاعر 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عبد اللّه محمّد بن المحسن بن أحمد بن الملحي من لفظه 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أبو الوفاء نزهة العالم و أظرف بني آدم،</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من النار و أحاديث يقصر عنها الأفكار، و</w:t>
      </w:r>
      <w:r>
        <w:rPr>
          <w:rFonts w:eastAsia="Amiri" w:cs="Amiri" w:ascii="Amiri" w:hAnsi="Amiri"/>
          <w:color w:val="111111"/>
          <w:sz w:val="28"/>
          <w:szCs w:val="28"/>
          <w:rtl w:val="true"/>
          <w:lang w:bidi="ar-SA"/>
        </w:rPr>
        <w:t xml:space="preserve">......... </w:t>
      </w:r>
      <w:r>
        <w:rPr>
          <w:rStyle w:val="FootnoteAnchor"/>
          <w:rtl w:val="true"/>
        </w:rPr>
        <w:footnoteReference w:id="1417"/>
      </w:r>
      <w:r>
        <w:rPr>
          <w:rFonts w:ascii="Amiri" w:hAnsi="Amiri" w:eastAsia="Amiri" w:cs="Amiri"/>
          <w:color w:val="111111"/>
          <w:sz w:val="28"/>
          <w:sz w:val="28"/>
          <w:szCs w:val="28"/>
          <w:rtl w:val="true"/>
          <w:lang w:bidi="ar-SA"/>
        </w:rPr>
        <w:t>حديثا و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قد خصّ‌ من هذا الفن ما لم يخصص به بشر، و لا يلحقه فيه من نظم أو نثر و لم ير في الجامع المعمور إلاّ مصليا في يومه ما فات في أمسه، فالناس مجمعون على استحسان مقاصده متفقون على مصادره و موارده، فكان كما قال أبو نواس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يصلي هذه في وقت 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صلاته أبدا قضاء</w:t>
      </w:r>
    </w:p>
    <w:p>
      <w:pPr>
        <w:pStyle w:val="BookText"/>
        <w:rPr/>
      </w:pPr>
      <w:r>
        <w:rPr>
          <w:rFonts w:ascii="Amiri" w:hAnsi="Amiri" w:eastAsia="Amiri" w:cs="Amiri"/>
          <w:color w:val="111111"/>
          <w:sz w:val="28"/>
          <w:sz w:val="28"/>
          <w:szCs w:val="28"/>
          <w:rtl w:val="true"/>
          <w:lang w:bidi="ar-SA"/>
        </w:rPr>
        <w:t>و كان آل وثاب اقتطعوه إليهم، و أخذوه بكلي أيديهم يتنافسون في الخلع عليه و الإحسان إليه، و لزمهم سنين كثيرة إلى أن عبثت بهم أيدي الزمان، و تنبهت لهم أعين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ففارقهم و انتقل إلى دمشق، فأقام بها إلى أن قضى نحبه و لقي ربه، و كان أبو الوفاء لعب بالشطرنج مع والدي، فغلبه والدي و أخذ خاتمه مازحا فعمل أبو الوفاء 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سيدا كف عني أيدي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أشرفت نفسي على العطب</w:t>
      </w:r>
    </w:p>
    <w:p>
      <w:pPr>
        <w:pStyle w:val="BookText"/>
        <w:rPr/>
      </w:pPr>
      <w:r>
        <w:rPr>
          <w:rFonts w:ascii="Amiri" w:hAnsi="Amiri" w:eastAsia="Amiri" w:cs="Amiri"/>
          <w:color w:val="111111"/>
          <w:sz w:val="28"/>
          <w:sz w:val="28"/>
          <w:szCs w:val="28"/>
          <w:rtl w:val="true"/>
          <w:lang w:bidi="ar-SA"/>
        </w:rPr>
        <w:t xml:space="preserve">أعدائي لو غلبوني قمت تنصرني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أبالي من الشطرنج بالغلب</w:t>
      </w:r>
    </w:p>
    <w:p>
      <w:pPr>
        <w:pStyle w:val="BookText"/>
        <w:rPr/>
      </w:pPr>
      <w:r>
        <w:rPr>
          <w:rFonts w:ascii="Amiri" w:hAnsi="Amiri" w:eastAsia="Amiri" w:cs="Amiri"/>
          <w:color w:val="111111"/>
          <w:sz w:val="28"/>
          <w:sz w:val="28"/>
          <w:szCs w:val="28"/>
          <w:rtl w:val="true"/>
          <w:lang w:bidi="ar-SA"/>
        </w:rPr>
        <w:t xml:space="preserve">يا ابن الذين شاءوا إنما عصرهم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حلبة المجد و الإحسان و الأدب</w:t>
      </w:r>
    </w:p>
    <w:p>
      <w:pPr>
        <w:pStyle w:val="BookText"/>
        <w:rPr/>
      </w:pPr>
      <w:r>
        <w:rPr>
          <w:rFonts w:ascii="Amiri" w:hAnsi="Amiri" w:eastAsia="Amiri" w:cs="Amiri"/>
          <w:color w:val="111111"/>
          <w:sz w:val="28"/>
          <w:sz w:val="28"/>
          <w:szCs w:val="28"/>
          <w:rtl w:val="true"/>
          <w:lang w:bidi="ar-SA"/>
        </w:rPr>
        <w:t xml:space="preserve">قوم مناقبهم لما مضوا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منيرة في سماء المجد كالشهب</w:t>
      </w:r>
    </w:p>
    <w:p>
      <w:pPr>
        <w:pStyle w:val="BookText"/>
        <w:rPr/>
      </w:pPr>
      <w:r>
        <w:rPr>
          <w:rFonts w:ascii="Amiri" w:hAnsi="Amiri" w:eastAsia="Amiri" w:cs="Amiri"/>
          <w:color w:val="111111"/>
          <w:sz w:val="28"/>
          <w:sz w:val="28"/>
          <w:szCs w:val="28"/>
          <w:rtl w:val="true"/>
          <w:lang w:bidi="ar-SA"/>
        </w:rPr>
        <w:t xml:space="preserve">يكون جاهل يحميني فيؤخذ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اللعب أو غيره شيء من الذهب</w:t>
      </w:r>
    </w:p>
    <w:p>
      <w:pPr>
        <w:pStyle w:val="BookText"/>
        <w:rPr/>
      </w:pPr>
      <w:r>
        <w:rPr>
          <w:rFonts w:ascii="Amiri" w:hAnsi="Amiri" w:eastAsia="Amiri" w:cs="Amiri"/>
          <w:color w:val="111111"/>
          <w:sz w:val="28"/>
          <w:sz w:val="28"/>
          <w:szCs w:val="28"/>
          <w:rtl w:val="true"/>
          <w:lang w:bidi="ar-SA"/>
        </w:rPr>
        <w:t xml:space="preserve">هيهات سالمني دهري و 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يدي منه ذمام غير منعصب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لأبي الوفاء خاتم، خرج معه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هذا الخاتم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أبيعه، و لكن خذه فأخذه و مضى، و مطله برده فعمل فيه</w:t>
      </w:r>
      <w:r>
        <w:rPr>
          <w:rFonts w:eastAsia="Amiri" w:cs="Amiri" w:ascii="Amiri" w:hAnsi="Amiri"/>
          <w:color w:val="111111"/>
          <w:sz w:val="28"/>
          <w:szCs w:val="28"/>
          <w:rtl w:val="true"/>
          <w:lang w:bidi="ar-SA"/>
        </w:rPr>
        <w:t xml:space="preserve">: </w:t>
      </w:r>
      <w:bookmarkStart w:id="719" w:name="pg16740_192530"/>
    </w:p>
    <w:p>
      <w:pPr>
        <w:pStyle w:val="BookText"/>
        <w:rPr/>
      </w:pPr>
      <w:bookmarkEnd w:id="719"/>
      <w:r>
        <w:rPr>
          <w:rFonts w:ascii="Amiri" w:hAnsi="Amiri" w:eastAsia="Amiri" w:cs="Amiri"/>
          <w:color w:val="111111"/>
          <w:sz w:val="28"/>
          <w:sz w:val="28"/>
          <w:szCs w:val="28"/>
          <w:rtl w:val="true"/>
          <w:lang w:bidi="ar-SA"/>
        </w:rPr>
        <w:t xml:space="preserve">صار بهذا الزمان مخرفة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يحبون منحة الشعراء</w:t>
      </w:r>
    </w:p>
    <w:p>
      <w:pPr>
        <w:pStyle w:val="BookText"/>
        <w:rPr/>
      </w:pPr>
      <w:r>
        <w:rPr>
          <w:rFonts w:ascii="Amiri" w:hAnsi="Amiri" w:eastAsia="Amiri" w:cs="Amiri"/>
          <w:color w:val="111111"/>
          <w:sz w:val="28"/>
          <w:sz w:val="28"/>
          <w:szCs w:val="28"/>
          <w:rtl w:val="true"/>
          <w:lang w:bidi="ar-SA"/>
        </w:rPr>
        <w:t xml:space="preserve">تغير الناس و الزمان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أهملوا الفضل فهو قد دثرا</w:t>
      </w:r>
    </w:p>
    <w:p>
      <w:pPr>
        <w:pStyle w:val="BookText"/>
        <w:rPr/>
      </w:pPr>
      <w:r>
        <w:rPr>
          <w:rFonts w:ascii="Amiri" w:hAnsi="Amiri" w:eastAsia="Amiri" w:cs="Amiri"/>
          <w:color w:val="111111"/>
          <w:sz w:val="28"/>
          <w:sz w:val="28"/>
          <w:szCs w:val="28"/>
          <w:rtl w:val="true"/>
          <w:lang w:bidi="ar-SA"/>
        </w:rPr>
        <w:t xml:space="preserve">مازحت بالأمس أهيف أحسنا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كمل الظرف من بني الأمراء</w:t>
      </w:r>
    </w:p>
    <w:p>
      <w:pPr>
        <w:pStyle w:val="BookText"/>
        <w:rPr/>
      </w:pPr>
      <w:r>
        <w:rPr>
          <w:rFonts w:ascii="Amiri" w:hAnsi="Amiri" w:eastAsia="Amiri" w:cs="Amiri"/>
          <w:color w:val="111111"/>
          <w:sz w:val="28"/>
          <w:sz w:val="28"/>
          <w:szCs w:val="28"/>
          <w:rtl w:val="true"/>
          <w:lang w:bidi="ar-SA"/>
        </w:rPr>
        <w:t xml:space="preserve">ما ذا تفكرت في 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حسبته من جماله قمرا</w:t>
      </w:r>
    </w:p>
    <w:p>
      <w:pPr>
        <w:pStyle w:val="BookText"/>
        <w:rPr/>
      </w:pPr>
      <w:r>
        <w:rPr>
          <w:rFonts w:ascii="Amiri" w:hAnsi="Amiri" w:eastAsia="Amiri" w:cs="Amiri"/>
          <w:color w:val="111111"/>
          <w:sz w:val="28"/>
          <w:sz w:val="28"/>
          <w:szCs w:val="28"/>
          <w:rtl w:val="true"/>
          <w:lang w:bidi="ar-SA"/>
        </w:rPr>
        <w:t xml:space="preserve">فسامني خاتمي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اقبله مني فحازه وجرا</w:t>
      </w:r>
    </w:p>
    <w:p>
      <w:pPr>
        <w:pStyle w:val="BookText"/>
        <w:rPr/>
      </w:pPr>
      <w:r>
        <w:rPr>
          <w:rFonts w:ascii="Amiri" w:hAnsi="Amiri" w:eastAsia="Amiri" w:cs="Amiri"/>
          <w:color w:val="111111"/>
          <w:sz w:val="28"/>
          <w:sz w:val="28"/>
          <w:szCs w:val="28"/>
          <w:rtl w:val="true"/>
          <w:lang w:bidi="ar-SA"/>
        </w:rPr>
        <w:t xml:space="preserve">من يقبل الرفد و الهدية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شعر فذاك ذقن حرا</w:t>
      </w:r>
    </w:p>
    <w:p>
      <w:pPr>
        <w:pStyle w:val="Heading4"/>
        <w:numPr>
          <w:ilvl w:val="3"/>
          <w:numId w:val="1"/>
        </w:numPr>
        <w:rPr/>
      </w:pPr>
      <w:bookmarkStart w:id="720" w:name="__RefHeading___Toc4682324_73709187"/>
      <w:bookmarkStart w:id="721" w:name="_Toc293"/>
      <w:bookmarkEnd w:id="720"/>
      <w:r>
        <w:rPr/>
        <w:t>8890</w:t>
      </w:r>
      <w:r>
        <w:rPr>
          <w:rtl w:val="true"/>
        </w:rPr>
        <w:t xml:space="preserve"> - </w:t>
      </w:r>
      <w:r>
        <w:rPr>
          <w:rtl w:val="true"/>
        </w:rPr>
        <w:t>أبو الوليد</w:t>
      </w:r>
      <w:bookmarkEnd w:id="721"/>
    </w:p>
    <w:p>
      <w:pPr>
        <w:pStyle w:val="BookText"/>
        <w:rPr/>
      </w:pPr>
      <w:r>
        <w:rPr>
          <w:rFonts w:ascii="Amiri" w:hAnsi="Amiri" w:eastAsia="Amiri" w:cs="Amiri"/>
          <w:color w:val="111111"/>
          <w:sz w:val="28"/>
          <w:sz w:val="28"/>
          <w:szCs w:val="28"/>
          <w:rtl w:val="true"/>
          <w:lang w:bidi="ar-SA"/>
        </w:rPr>
        <w:t>رفيق إبراهيم بن أدهم</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عبد الخالق بن أحمد بن عبد القادر بن يوسف، أنا المبارك بن عبد الجبار، أنا أبو طالب العشاري، أنا محمّد بن عبد اللّه ابن أخي ميمي، نا الحسين بن صفوان، نا ابن أبي الدنيا، حدّثني عون بن إبراهيم، حدّثني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الوليد رفيق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أدهم و أصحابه يمنعون أنفسهم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لذاذة الماء، و الحذاء، و الحمامات، و لا يجعلون في الملح إبزارات</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4682326_73709187"/>
      <w:bookmarkStart w:id="723" w:name="_Toc294"/>
      <w:bookmarkEnd w:id="722"/>
      <w:r>
        <w:rPr/>
        <w:t>8891</w:t>
      </w:r>
      <w:r>
        <w:rPr>
          <w:rtl w:val="true"/>
        </w:rPr>
        <w:t xml:space="preserve"> - </w:t>
      </w:r>
      <w:r>
        <w:rPr>
          <w:rtl w:val="true"/>
        </w:rPr>
        <w:t>أبو الوليد الباجي</w:t>
      </w:r>
      <w:bookmarkEnd w:id="723"/>
    </w:p>
    <w:p>
      <w:pPr>
        <w:pStyle w:val="BookText"/>
        <w:rPr/>
      </w:pPr>
      <w:r>
        <w:rPr>
          <w:rFonts w:ascii="Amiri" w:hAnsi="Amiri" w:eastAsia="Amiri" w:cs="Amiri"/>
          <w:color w:val="111111"/>
          <w:sz w:val="28"/>
          <w:sz w:val="28"/>
          <w:szCs w:val="28"/>
          <w:rtl w:val="true"/>
          <w:lang w:bidi="ar-SA"/>
        </w:rPr>
        <w:t>اسمه سليمان بن خلف، تقدم ذكره في حرف السين</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4682328_73709187"/>
      <w:bookmarkStart w:id="725" w:name="_Toc295"/>
      <w:bookmarkEnd w:id="724"/>
      <w:r>
        <w:rPr/>
        <w:t>8892</w:t>
      </w:r>
      <w:r>
        <w:rPr>
          <w:rtl w:val="true"/>
        </w:rPr>
        <w:t xml:space="preserve"> - </w:t>
      </w:r>
      <w:r>
        <w:rPr>
          <w:rtl w:val="true"/>
        </w:rPr>
        <w:t>أبو وهب الكلاعي</w:t>
      </w:r>
      <w:bookmarkEnd w:id="725"/>
    </w:p>
    <w:p>
      <w:pPr>
        <w:pStyle w:val="BookText"/>
        <w:rPr/>
      </w:pPr>
      <w:r>
        <w:rPr>
          <w:rFonts w:ascii="Amiri" w:hAnsi="Amiri" w:eastAsia="Amiri" w:cs="Amiri"/>
          <w:color w:val="111111"/>
          <w:sz w:val="28"/>
          <w:sz w:val="28"/>
          <w:szCs w:val="28"/>
          <w:rtl w:val="true"/>
          <w:lang w:bidi="ar-SA"/>
        </w:rPr>
        <w:t>اسمه عبيد اللّه بن عبيد، تقدّم ذكره 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4682330_73709187"/>
      <w:bookmarkStart w:id="727" w:name="_Toc296"/>
      <w:bookmarkEnd w:id="726"/>
      <w:r>
        <w:rPr>
          <w:rtl w:val="true"/>
        </w:rPr>
        <w:t>حرف الهاء</w:t>
      </w:r>
      <w:bookmarkEnd w:id="727"/>
    </w:p>
    <w:p>
      <w:pPr>
        <w:pStyle w:val="Heading4"/>
        <w:numPr>
          <w:ilvl w:val="3"/>
          <w:numId w:val="1"/>
        </w:numPr>
        <w:rPr/>
      </w:pPr>
      <w:bookmarkStart w:id="728" w:name="__RefHeading___Toc4682332_73709187"/>
      <w:bookmarkStart w:id="729" w:name="_Toc297"/>
      <w:bookmarkEnd w:id="728"/>
      <w:r>
        <w:rPr/>
        <w:t>8893</w:t>
      </w:r>
      <w:r>
        <w:rPr>
          <w:rtl w:val="true"/>
        </w:rPr>
        <w:t xml:space="preserve"> - </w:t>
      </w:r>
      <w:r>
        <w:rPr>
          <w:rtl w:val="true"/>
        </w:rPr>
        <w:t>أبو هارون</w:t>
      </w:r>
      <w:bookmarkEnd w:id="729"/>
    </w:p>
    <w:p>
      <w:pPr>
        <w:pStyle w:val="BookText"/>
        <w:rPr/>
      </w:pPr>
      <w:r>
        <w:rPr>
          <w:rFonts w:eastAsia="IRNazanin" w:cs="IRNazanin"/>
          <w:color w:val="111111"/>
          <w:sz w:val="28"/>
          <w:szCs w:val="28"/>
          <w:lang w:bidi="fa-IR"/>
        </w:rPr>
        <w:t>8893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هارون </w:t>
      </w:r>
      <w:r>
        <w:rPr>
          <w:rStyle w:val="FootnoteAnchor"/>
          <w:rtl w:val="true"/>
        </w:rPr>
        <w:footnoteReference w:id="141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وهب عبيد اللّه بن عبيد الكلاعي</w:t>
      </w:r>
      <w:r>
        <w:rPr>
          <w:rFonts w:eastAsia="Amiri" w:cs="Amiri" w:ascii="Amiri" w:hAnsi="Amiri"/>
          <w:color w:val="111111"/>
          <w:sz w:val="28"/>
          <w:szCs w:val="28"/>
          <w:rtl w:val="true"/>
          <w:lang w:bidi="ar-SA"/>
        </w:rPr>
        <w:t xml:space="preserve">. </w:t>
      </w:r>
      <w:bookmarkStart w:id="730" w:name="pg16740_192531"/>
    </w:p>
    <w:p>
      <w:pPr>
        <w:pStyle w:val="BookText"/>
        <w:rPr/>
      </w:pPr>
      <w:bookmarkEnd w:id="730"/>
      <w:r>
        <w:rPr>
          <w:rFonts w:ascii="Amiri" w:hAnsi="Amiri" w:eastAsia="Amiri" w:cs="Amiri"/>
          <w:color w:val="111111"/>
          <w:sz w:val="28"/>
          <w:sz w:val="28"/>
          <w:szCs w:val="28"/>
          <w:rtl w:val="true"/>
          <w:lang w:bidi="ar-SA"/>
        </w:rPr>
        <w:t xml:space="preserve">روى عنه الوليد بن مسلم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4682334_73709187"/>
      <w:bookmarkStart w:id="732" w:name="_Toc298"/>
      <w:bookmarkEnd w:id="731"/>
      <w:r>
        <w:rPr/>
        <w:t>8894</w:t>
      </w:r>
      <w:r>
        <w:rPr>
          <w:rtl w:val="true"/>
        </w:rPr>
        <w:t xml:space="preserve"> - </w:t>
      </w:r>
      <w:r>
        <w:rPr>
          <w:rtl w:val="true"/>
        </w:rPr>
        <w:t>أبو هاشم، قيل</w:t>
      </w:r>
      <w:r>
        <w:rPr>
          <w:rtl w:val="true"/>
        </w:rPr>
        <w:t xml:space="preserve">: </w:t>
      </w:r>
      <w:r>
        <w:rPr>
          <w:rtl w:val="true"/>
        </w:rPr>
        <w:t xml:space="preserve">اسمه خالد </w:t>
      </w:r>
      <w:r>
        <w:rPr>
          <w:rtl w:val="true"/>
        </w:rPr>
        <w:t xml:space="preserve">- </w:t>
      </w:r>
      <w:r>
        <w:rPr>
          <w:rtl w:val="true"/>
        </w:rPr>
        <w:t>و يقال شيبة، و يقال</w:t>
      </w:r>
      <w:r>
        <w:rPr>
          <w:rtl w:val="true"/>
        </w:rPr>
        <w:t xml:space="preserve">: </w:t>
      </w:r>
      <w:r>
        <w:rPr>
          <w:rtl w:val="true"/>
        </w:rPr>
        <w:t>هشام ،و يقال</w:t>
      </w:r>
      <w:r>
        <w:rPr>
          <w:rtl w:val="true"/>
        </w:rPr>
        <w:t>:-</w:t>
      </w:r>
      <w:bookmarkEnd w:id="732"/>
    </w:p>
    <w:p>
      <w:pPr>
        <w:pStyle w:val="BookText"/>
        <w:rPr/>
      </w:pPr>
      <w:r>
        <w:rPr>
          <w:rFonts w:eastAsia="Amiri" w:cs="Amiri" w:ascii="Amiri" w:hAnsi="Amiri"/>
          <w:color w:val="111111"/>
          <w:sz w:val="28"/>
          <w:szCs w:val="28"/>
          <w:lang w:bidi="ar-SA"/>
        </w:rPr>
        <w:t>8894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هاشم،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شيبة،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Style w:val="FootnoteAnchor"/>
          <w:rtl w:val="true"/>
        </w:rPr>
        <w:footnoteReference w:id="1421"/>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عتبة بن ربيعة بن عبد شمس بن عبد مناف بن قصي القرشي العبشمي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خال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 سلّم حديثين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هريرة، و سمرة بن سهم الأسدي،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شقيق بن سلمة،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وائل يروي عن سمرة، عن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سكن أبو هاشم دمشق، و كانت له بها قطيعة دار عند </w:t>
      </w:r>
      <w:r>
        <w:rPr>
          <w:rStyle w:val="FootnoteAnchor"/>
          <w:rtl w:val="true"/>
        </w:rPr>
        <w:footnoteReference w:id="1424"/>
      </w:r>
      <w:r>
        <w:rPr>
          <w:rFonts w:ascii="Amiri" w:hAnsi="Amiri" w:eastAsia="Amiri" w:cs="Amiri"/>
          <w:color w:val="111111"/>
          <w:sz w:val="28"/>
          <w:sz w:val="28"/>
          <w:szCs w:val="28"/>
          <w:rtl w:val="true"/>
          <w:lang w:bidi="ar-SA"/>
        </w:rPr>
        <w:t>سوق الصفارين القديم مما يلي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الفقيه، أنبأ أبو بكر محمّد بن عبد اللّه بن عمر العمري الهروي، أنبأ أبو محمّد بن أبي شريح، أنبأ أبو جعفر محمّد بن أحمد بن عبد الجبار الرذاني، نا حميد بن زنجويه، نا أبو مسهر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أخبرناه أبو الحسن</w:t>
      </w:r>
      <w:r>
        <w:rPr>
          <w:rFonts w:eastAsia="IRNazanin" w:cs="IRNazanin"/>
          <w:color w:val="111111"/>
          <w:sz w:val="28"/>
          <w:szCs w:val="28"/>
          <w:rtl w:val="true"/>
          <w:lang w:bidi="fa-IR"/>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،نا صدقة بن خالد، نا خالد بن دهقان، أخبرني خالد سبلان </w:t>
      </w:r>
      <w:r>
        <w:rPr>
          <w:rStyle w:val="FootnoteAnchor"/>
          <w:rtl w:val="true"/>
        </w:rPr>
        <w:footnoteReference w:id="1426"/>
      </w:r>
      <w:r>
        <w:rPr>
          <w:rFonts w:ascii="Amiri" w:hAnsi="Amiri" w:eastAsia="Amiri" w:cs="Amiri"/>
          <w:color w:val="111111"/>
          <w:sz w:val="28"/>
          <w:sz w:val="28"/>
          <w:szCs w:val="28"/>
          <w:rtl w:val="true"/>
          <w:lang w:bidi="ar-SA"/>
        </w:rPr>
        <w:t>،عن كهيل بن حرملة النميري، عن أبي هريرة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أقبل حتى نزل دمشق</w:t>
      </w:r>
      <w:r>
        <w:rPr>
          <w:rFonts w:eastAsia="IRNazanin" w:cs="IRNazanin"/>
          <w:color w:val="111111"/>
          <w:sz w:val="28"/>
          <w:szCs w:val="28"/>
          <w:rtl w:val="true"/>
          <w:lang w:bidi="fa-IR"/>
        </w:rPr>
        <w:t xml:space="preserve">...... </w:t>
      </w:r>
      <w:r>
        <w:rPr>
          <w:rStyle w:val="FootnoteAnchor"/>
          <w:rtl w:val="true"/>
        </w:rPr>
        <w:footnoteReference w:id="1427"/>
      </w:r>
      <w:r>
        <w:rPr>
          <w:rFonts w:ascii="Amiri" w:hAnsi="Amiri" w:eastAsia="Amiri" w:cs="Amiri"/>
          <w:color w:val="111111"/>
          <w:sz w:val="28"/>
          <w:sz w:val="28"/>
          <w:szCs w:val="28"/>
          <w:rtl w:val="true"/>
          <w:lang w:bidi="ar-SA"/>
        </w:rPr>
        <w:t>على آل أبي كلثم الدّوسي، ثم أتى المسجد فجلس في غربيه، فتذاكروا الصلاة الوسطى،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اختلفنا فيها كما اختلفتم و نحن بفناء بيت </w:t>
      </w:r>
    </w:p>
    <w:p>
      <w:pPr>
        <w:pStyle w:val="BookText"/>
        <w:rPr/>
      </w:pPr>
      <w:r>
        <w:rPr>
          <w:rFonts w:ascii="Amiri" w:hAnsi="Amiri" w:eastAsia="Amiri" w:cs="Amiri"/>
          <w:color w:val="111111"/>
          <w:sz w:val="28"/>
          <w:sz w:val="28"/>
          <w:szCs w:val="28"/>
          <w:rtl w:val="true"/>
          <w:lang w:bidi="ar-SA"/>
        </w:rPr>
        <w:t>رسول اللّه صلى اللّه عليه و سلّم و فينا الرجل الصالح أبو هاشم بن عتبة بن ربيعة بن عبد 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لكم ذلك، فأتى رسول اللّه صلى اللّه عليه و سلّم و كان جريئا عليه، فاستأذن فدخل عليه، ثم خرج إلينا، فأخبرنا أنها صلاة العصر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علي الحداد في كتابه، و حدّثني أبو مسعود الأصبهاني، أنا أبو نعيم الحافظ‍‌، ثنا سليمان الطبراني، نا إبراهيم بن دحيم، نا أبي، نا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نا أبو مسهر،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المعلى، نا هشام بن عمار،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صدقة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دهقان، حدّثني خالد سبلان، عن كهيل بن حرملة، عن أبي هريرة أنه أقبل حتى نزل على أبي كلثم الدّوسي، فتذاكروا الصلاة الوسطى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اختلفنا فيها كما اختلفتم و نحن بفناء بيت رسول اللّه صلى اللّه عليه و سلّم و فينا الرجل الصالح أبو هاشم بن عتبة بن ربيعة بن عبد 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لكم ذلك فأتى رسول اللّه صلى اللّه عليه و سلّم و كان جريّا عليه، فاستأذن فدخل إليه، ثم خرج إلينا فأخبرنا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الحسن بن علي التميمي، أنا أحمد بن جعفر بن حمدان، نا عبد اللّه بن أحمد </w:t>
      </w:r>
      <w:r>
        <w:rPr>
          <w:rStyle w:val="FootnoteAnchor"/>
          <w:rtl w:val="true"/>
        </w:rPr>
        <w:footnoteReference w:id="1429"/>
      </w:r>
      <w:r>
        <w:rPr>
          <w:rFonts w:ascii="Amiri" w:hAnsi="Amiri" w:eastAsia="Amiri" w:cs="Amiri"/>
          <w:color w:val="111111"/>
          <w:sz w:val="28"/>
          <w:sz w:val="28"/>
          <w:szCs w:val="28"/>
          <w:rtl w:val="true"/>
          <w:lang w:bidi="ar-SA"/>
        </w:rPr>
        <w:t>،حدّثني أبي، نا أبو معاوية، نا الأعمش، عن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معاوية على خاله أبي هاشم بن عتبة يعوده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Style w:val="FootnoteAnchor"/>
          <w:rtl w:val="true"/>
        </w:rPr>
        <w:footnoteReference w:id="14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خال، أ وجعا يشئزك </w:t>
      </w:r>
      <w:r>
        <w:rPr>
          <w:rStyle w:val="FootnoteAnchor"/>
          <w:rtl w:val="true"/>
        </w:rPr>
        <w:footnoteReference w:id="1431"/>
      </w:r>
      <w:r>
        <w:rPr>
          <w:rFonts w:ascii="Amiri" w:hAnsi="Amiri" w:eastAsia="Amiri" w:cs="Amiri"/>
          <w:color w:val="111111"/>
          <w:sz w:val="28"/>
          <w:sz w:val="28"/>
          <w:szCs w:val="28"/>
          <w:rtl w:val="true"/>
          <w:lang w:bidi="ar-SA"/>
        </w:rPr>
        <w:t>أم حرصا على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لا و لكن رسول اللّه صلى اللّه عليه و سلّم عهد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هاشم إنّها علّها تدرك أقوالا </w:t>
      </w:r>
      <w:r>
        <w:rPr>
          <w:rStyle w:val="FootnoteAnchor"/>
          <w:rtl w:val="true"/>
        </w:rPr>
        <w:footnoteReference w:id="1432"/>
      </w:r>
      <w:r>
        <w:rPr>
          <w:rFonts w:ascii="Amiri" w:hAnsi="Amiri" w:eastAsia="Amiri" w:cs="Amiri"/>
          <w:color w:val="111111"/>
          <w:sz w:val="28"/>
          <w:sz w:val="28"/>
          <w:szCs w:val="28"/>
          <w:rtl w:val="true"/>
          <w:lang w:bidi="ar-SA"/>
        </w:rPr>
        <w:t>يؤتى بها أقوام و إنه إنّما يكفيك من جمع المال خادم و مركب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أراني قد جمعت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عبد الرزّاق، أنا سفيان، عن الأعمش و منصور،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معاوية على أبي هاشم بن عتبة و هو مريض يبكي فذكر معناه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كذا قال الأعمش، و تابعه سفيان، عن منصور، و رواه زائدة، عن منصور، عن شقيق، عن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محمّد الحسن بن أبي بكر، أنا أبو عاصم الفضيل </w:t>
      </w:r>
      <w:r>
        <w:rPr>
          <w:rStyle w:val="FootnoteAnchor"/>
          <w:rtl w:val="true"/>
        </w:rPr>
        <w:footnoteReference w:id="1435"/>
      </w:r>
      <w:r>
        <w:rPr>
          <w:rFonts w:ascii="Amiri" w:hAnsi="Amiri" w:eastAsia="Amiri" w:cs="Amiri"/>
          <w:color w:val="111111"/>
          <w:sz w:val="28"/>
          <w:sz w:val="28"/>
          <w:szCs w:val="28"/>
          <w:rtl w:val="true"/>
          <w:lang w:bidi="ar-SA"/>
        </w:rPr>
        <w:t>بن يحيى،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بن أبي شريح، أنا أبو عبد اللّه محمّد بن عقيل بن الأزهر البلخي، نا أبو داود السنجي، نا معاوية الأزدي، نا زائدة، عن منصور، عن شقيق، نا سمرة بن سهم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هاشم بن عتبة و هو طعين، فدخل عليه معاوية يعوده، فبكى،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 وجع يشئزك أم على الدنيا؟ فقد ذهب صفوها،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لا، و لكن رسول اللّه صلى اللّه عليه و سلّم عهد إليّ‌ عهدا وددت أنّي أتيته،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أن تدرك أموالا تقسم بين أقوام و إنّما يكفيك من جمع المال خادم و مركب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فجمعت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بكر أحمد بن حرب الطائي، عن أبي معاوية، هكذا، لم يذكر سمرة بن سهم،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يشئزك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أنبأ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روي عن أبي هاشم حديثين، حديث أبي هريرة في الصلاة الوسطى، و حديث حين دخل عليه معاوية يعوده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الحسين الرازي عن شيوخه الدمشقيين أن بعض سوق النحاسين إلى سوق الحدادين لأبي هاشم بن عتبة بن ربيعة </w:t>
      </w:r>
      <w:r>
        <w:rPr>
          <w:rStyle w:val="FootnoteAnchor"/>
          <w:rtl w:val="true"/>
        </w:rPr>
        <w:footnoteReference w:id="1436"/>
      </w:r>
      <w:r>
        <w:rPr>
          <w:rFonts w:ascii="Amiri" w:hAnsi="Amiri" w:eastAsia="Amiri" w:cs="Amiri"/>
          <w:color w:val="111111"/>
          <w:sz w:val="28"/>
          <w:sz w:val="28"/>
          <w:szCs w:val="28"/>
          <w:rtl w:val="true"/>
          <w:lang w:bidi="ar-SA"/>
        </w:rPr>
        <w:t>،خال معاوية بن أبي سفيان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بن الفضل، إجازة، نا محمّد بن الحسين، نا ابن أبي خيثمة، أنا مصعب قال </w:t>
      </w:r>
      <w:r>
        <w:rPr>
          <w:rStyle w:val="FootnoteAnchor"/>
          <w:rtl w:val="true"/>
        </w:rPr>
        <w:footnoteReference w:id="1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p>
    <w:p>
      <w:pPr>
        <w:pStyle w:val="BookText"/>
        <w:rPr/>
      </w:pPr>
      <w:r>
        <w:rPr>
          <w:rFonts w:ascii="Amiri" w:hAnsi="Amiri" w:eastAsia="Amiri" w:cs="Amiri"/>
          <w:color w:val="111111"/>
          <w:sz w:val="28"/>
          <w:sz w:val="28"/>
          <w:szCs w:val="28"/>
          <w:rtl w:val="true"/>
          <w:lang w:bidi="ar-SA"/>
        </w:rPr>
        <w:t>هاشم بن عتبة بن ربيعة بن عبد شمس، أخو مصعب بن عمير لأمّه، و أبو هاشم خال معاوية ابن أبي سفيان، أم معاوية هند بنت 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زاد ابن المبارك،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نا خليفة بن خياط‍‌، قال </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هاشم بن عتبة بن ربيعة ابن عبد شمس بن عبد مناف، و أمّه أم حناس </w:t>
      </w:r>
      <w:r>
        <w:rPr>
          <w:rStyle w:val="FootnoteAnchor"/>
          <w:rtl w:val="true"/>
        </w:rPr>
        <w:footnoteReference w:id="143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خداش بنت مالك بن المضرب ابن حجين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حجير </w:t>
      </w:r>
      <w:r>
        <w:rPr>
          <w:rStyle w:val="FootnoteAnchor"/>
          <w:rtl w:val="true"/>
        </w:rPr>
        <w:footnoteReference w:id="1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بن معيص بن عامر بن لؤي، نزل الشام،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نا أحمد بن سليمان، نا الزبير بن بكار قال في تسمية ولد عتبة بن ربيعة قال </w:t>
      </w:r>
      <w:r>
        <w:rPr>
          <w:rStyle w:val="FootnoteAnchor"/>
          <w:rtl w:val="true"/>
        </w:rPr>
        <w:footnoteReference w:id="1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هاشم بن عتبة، و أم أبان ولدت لطلحة بن عبيد اللّه، و أمهما </w:t>
      </w:r>
      <w:r>
        <w:rPr>
          <w:rStyle w:val="FootnoteAnchor"/>
          <w:rtl w:val="true"/>
        </w:rPr>
        <w:footnoteReference w:id="1442"/>
      </w:r>
      <w:r>
        <w:rPr>
          <w:rFonts w:ascii="Amiri" w:hAnsi="Amiri" w:eastAsia="Amiri" w:cs="Amiri"/>
          <w:color w:val="111111"/>
          <w:sz w:val="28"/>
          <w:sz w:val="28"/>
          <w:szCs w:val="28"/>
          <w:rtl w:val="true"/>
          <w:lang w:bidi="ar-SA"/>
        </w:rPr>
        <w:t xml:space="preserve">خناس بنت مالك بن المضرّب، و أخواهما لأمّهما </w:t>
      </w:r>
      <w:r>
        <w:rPr>
          <w:rStyle w:val="FootnoteAnchor"/>
          <w:rtl w:val="true"/>
        </w:rPr>
        <w:footnoteReference w:id="1443"/>
      </w:r>
      <w:r>
        <w:rPr>
          <w:rFonts w:ascii="Amiri" w:hAnsi="Amiri" w:eastAsia="Amiri" w:cs="Amiri"/>
          <w:color w:val="111111"/>
          <w:sz w:val="28"/>
          <w:sz w:val="28"/>
          <w:szCs w:val="28"/>
          <w:rtl w:val="true"/>
          <w:lang w:bidi="ar-SA"/>
        </w:rPr>
        <w:t xml:space="preserve">مصعب و أبو عزيز </w:t>
      </w:r>
      <w:r>
        <w:rPr>
          <w:rStyle w:val="FootnoteAnchor"/>
          <w:rtl w:val="true"/>
        </w:rPr>
        <w:footnoteReference w:id="1444"/>
      </w:r>
      <w:r>
        <w:rPr>
          <w:rFonts w:ascii="Amiri" w:hAnsi="Amiri" w:eastAsia="Amiri" w:cs="Amiri"/>
          <w:color w:val="111111"/>
          <w:sz w:val="28"/>
          <w:sz w:val="28"/>
          <w:szCs w:val="28"/>
          <w:rtl w:val="true"/>
          <w:lang w:bidi="ar-SA"/>
        </w:rPr>
        <w:t xml:space="preserve">ابنا عمير بن هاشم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 بن</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أنبأ أحمد بن معروف، نا الحسين بن فهم، نا ابن سعد، قال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بن ربيعة بن عبد شمس بن عبد مناف بن قصي، أسلم يوم فتح مكة، و خرج إلى الشام فنزلها إلى أن مات بها، و كان ينزل دمشق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w:t>
      </w:r>
    </w:p>
    <w:p>
      <w:pPr>
        <w:pStyle w:val="BookText"/>
        <w:rPr/>
      </w:pPr>
      <w:r>
        <w:rPr>
          <w:rFonts w:ascii="Amiri" w:hAnsi="Amiri" w:eastAsia="Amiri" w:cs="Amiri"/>
          <w:color w:val="111111"/>
          <w:sz w:val="28"/>
          <w:sz w:val="28"/>
          <w:szCs w:val="28"/>
          <w:rtl w:val="true"/>
          <w:lang w:bidi="ar-SA"/>
        </w:rPr>
        <w:t xml:space="preserve">الحسن اللنباني، نا ابن أبي الدنيا، نا ابن سعد </w:t>
      </w:r>
      <w:r>
        <w:rPr>
          <w:rStyle w:val="FootnoteAnchor"/>
          <w:rtl w:val="true"/>
        </w:rPr>
        <w:footnoteReference w:id="1447"/>
      </w:r>
      <w:r>
        <w:rPr>
          <w:rFonts w:ascii="Amiri" w:hAnsi="Amiri" w:eastAsia="Amiri" w:cs="Amiri"/>
          <w:color w:val="111111"/>
          <w:sz w:val="28"/>
          <w:sz w:val="28"/>
          <w:szCs w:val="28"/>
          <w:rtl w:val="true"/>
          <w:lang w:bidi="ar-SA"/>
        </w:rPr>
        <w:t>قال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ابن ربيعة، خرج إلى الشام، فنزلها إلى أن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نا أحمد بن معروف، نا الحسين بن فهم، نا محمّد بن سعد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بن عتبة بن ربيعة بن عبد شمس بن عبد مناف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الدار بن</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قصي، و أمه خناس بنت مالك ابن المضرّب بن وهب بن عمرو بن عبد بن معيص بن عامر بن لؤي، و أخواه لأمّه مصعب و أبو عزيز ابنا عمير بن هاشم بن عبد مناف بن عبد الدار بن قصي، فولد أبو هاشم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و أمه بنت شيبة بن ربيعة، و سالما لأم ولد، و النعمان، و ربيعة، و أم هاشم، و هي حيّة، ولدت ليزيد بن معاوية بن أبي سفيان، و أمّهم فاطمة بنت عبد الشارق بن سفيان بن قمير ابن رابية من خثعم، و عاتكة و أخت لها و أمّهما من بني ذكوان، و أسلم أبو هاشم يوم فتح مكة، و خرج إلى الشام، فنزلها إلى أن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ابن عمر، أنا أبو بكر المهندس، أنا أبو بشر الدولابي، قال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بكر أحمد بن عبد اللّه بن عبد الرحيم البرقي </w:t>
      </w:r>
      <w:r>
        <w:rPr>
          <w:rStyle w:val="FootnoteAnchor"/>
          <w:rtl w:val="true"/>
        </w:rPr>
        <w:footnoteReference w:id="145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بن ربيعة بن عبد شمس بن عبد مناف خال معاوية بن أبي سفيان، و كانت ذهبت عينه يوم اليرموك، مات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ثم حدّثنا أبو الفضل بن ناصر عنه، أنا أبو محمّد الجوهري، أنا أبو عمر بن حيّوية، أنبأ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بن ربيعة بن عبد شمس بن عبد مناف، و أمّه خناس بنت مالك بن المضرّب بن حجير بن عبد بن معيص بن عامر بن لؤي، و كان أعور، ذهبت عينه يوم اليرموك، و توفي زمن معاوية، و هو خاله، له حديثان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علي، 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هاشم بن عتبة بن ربيعة بن عبد شمس خال معاوية بن أبي سفيان، روى زائدة، عن منصور، عن شقيق بن سلمة، عن سمرة بن سهم عنه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أن تدرك أموالا تقسم بين أقوام </w:t>
      </w:r>
      <w:r>
        <w:rPr>
          <w:rStyle w:val="FootnoteAnchor"/>
          <w:rtl w:val="true"/>
        </w:rPr>
        <w:footnoteReference w:id="1452"/>
      </w:r>
      <w:r>
        <w:rPr>
          <w:rFonts w:ascii="Amiri" w:hAnsi="Amiri" w:eastAsia="Amiri" w:cs="Amiri"/>
          <w:color w:val="111111"/>
          <w:sz w:val="28"/>
          <w:sz w:val="28"/>
          <w:szCs w:val="28"/>
          <w:rtl w:val="true"/>
          <w:lang w:bidi="ar-SA"/>
        </w:rPr>
        <w:t>فإنّما يكفيك من جميع المال مركب في سبيل اللّه و 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شعيب، عن خالد بن دهقان، و ذكر حديث أبي هاشم،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بن ربيعة بن عبد شمس القرشي، 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الفضل بن ناصر </w:t>
      </w:r>
      <w:r>
        <w:rPr>
          <w:rStyle w:val="FootnoteAnchor"/>
          <w:rtl w:val="true"/>
        </w:rPr>
        <w:footnoteReference w:id="1453"/>
      </w:r>
      <w:r>
        <w:rPr>
          <w:rFonts w:ascii="Amiri" w:hAnsi="Amiri" w:eastAsia="Amiri" w:cs="Amiri"/>
          <w:color w:val="111111"/>
          <w:sz w:val="28"/>
          <w:sz w:val="28"/>
          <w:szCs w:val="28"/>
          <w:rtl w:val="true"/>
          <w:lang w:bidi="ar-SA"/>
        </w:rPr>
        <w:t xml:space="preserve">،عن جعفر بن يحيى، أنا أبو نصر الوائلي، أنا الخصيب بن عبد اللّه، أخبرني عبد الكريم بن النسائي </w:t>
      </w:r>
      <w:r>
        <w:rPr>
          <w:rStyle w:val="FootnoteAnchor"/>
          <w:rtl w:val="true"/>
        </w:rPr>
        <w:footnoteReference w:id="1454"/>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بن ربيعة بن عبد شمس خال معاوية بن أبي سفيان،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هاشم بن عتبة بن ربيعة بن عبد شمس بن عبد مناف سمعت أبا مسهر ينسبه، قديم الموت، له بالشام حديث، و بالعراق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قراءة، عن أبي الحسين بن الآبنوسي، أنا أبو القاسم بن عتاب، أنا ابن جوصا، إجازة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ابن جوصا،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تسمية من شهد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بن ربيعة بن عبد شمس، خال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أنا أبو الفضل السعدي، أنا أبو عبد اللّه بن بطة،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بن ربيعة خال معاوية بن أبي سفيان، سكن دمشق، و روى عن النبي صلى اللّه عليه و سلم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أنبأ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بن عتبة بن ربيعة بن عبد شمس بن عبد مناف القرشي الأموي، و أمّه أم خناس،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خداش بنت مالك بن المضرّب بن حجير بن عبد بن معيص بن عامر بن لؤي، له صحبة من النبي صلى اللّه عليه و سلّم، و هو خال معاوية بن أبي سفيان، حديثه في الكوفيين،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الشام، و مات بها، روى عنه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بن ربيعة، هو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أبو الفرج الأسفراييني، و أبو نصر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 منير بن أحمد بن الحسن، أنا جعفر بن أحمد،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بن عتبة خال معاوية، اسمه هاشم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الفتح محمّد بن الحسين بن أحمد الأزدي الموصلي أنّ‌ اسم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معرفة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بن ربيعة بن عبد شمس القرشي، خال معاوية،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هشام، روى عنه أبو هريرة، و سمرة بن سهم، و أبو وائل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عتبة بن ربيعة بن عبد شمس بن عبد مناف أبو هاشم، خال معاوية، أمّه خناس بنت مالك بن المضرّب ابن حجير بن عبد معيص بن عامر بن لؤي بن غالب، فقئت عينه يوم اليرموك، فكان أعور، </w:t>
      </w:r>
    </w:p>
    <w:p>
      <w:pPr>
        <w:pStyle w:val="BookText"/>
        <w:rPr/>
      </w:pPr>
      <w:r>
        <w:rPr>
          <w:rFonts w:ascii="Amiri" w:hAnsi="Amiri" w:eastAsia="Amiri" w:cs="Amiri"/>
          <w:color w:val="111111"/>
          <w:sz w:val="28"/>
          <w:sz w:val="28"/>
          <w:szCs w:val="28"/>
          <w:rtl w:val="true"/>
          <w:lang w:bidi="ar-SA"/>
        </w:rPr>
        <w:t xml:space="preserve">توفي زمن معاوية، روى عنه أبو كلثم </w:t>
      </w:r>
      <w:r>
        <w:rPr>
          <w:rStyle w:val="FootnoteAnchor"/>
          <w:rtl w:val="true"/>
        </w:rPr>
        <w:footnoteReference w:id="1456"/>
      </w:r>
      <w:r>
        <w:rPr>
          <w:rFonts w:ascii="Amiri" w:hAnsi="Amiri" w:eastAsia="Amiri" w:cs="Amiri"/>
          <w:color w:val="111111"/>
          <w:sz w:val="28"/>
          <w:sz w:val="28"/>
          <w:szCs w:val="28"/>
          <w:rtl w:val="true"/>
          <w:lang w:bidi="ar-SA"/>
        </w:rPr>
        <w:t>سمرة بن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بن ربيعة خال معاوية، اسمه شيبة، و قيل هشام، روى عنه أبو كلثوم الدّوسي، و سمرة بن سهم، و أبو 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هذا وهم من وجهين، إنما هو أبو كلثم، و ليس هو الراوي عنه، و إنّما روى عنه أبو هريرة حين كان نازلا على أبي كلثم الدوسي،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بن عتبة، اسمه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أنبأ أبو العلاء، أنا أبو بكر، أنا الأحوص،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هاشم بن عتبة بن ربيعة من </w:t>
      </w:r>
      <w:r>
        <w:rPr>
          <w:rStyle w:val="FootnoteAnchor"/>
          <w:rtl w:val="true"/>
        </w:rPr>
        <w:footnoteReference w:id="1458"/>
      </w:r>
      <w:r>
        <w:rPr>
          <w:rFonts w:ascii="Amiri" w:hAnsi="Amiri" w:eastAsia="Amiri" w:cs="Amiri"/>
          <w:color w:val="111111"/>
          <w:sz w:val="28"/>
          <w:sz w:val="28"/>
          <w:szCs w:val="28"/>
          <w:rtl w:val="true"/>
          <w:lang w:bidi="ar-SA"/>
        </w:rPr>
        <w:t>مسلمة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نا الحسن بن العباس الرازي، نا محمّد بن هارون الرازي، نا الوليد بن سلمة الأزدي، نا يزيد بن حسان،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هاشم بن عتبة بن ربيعة كان له شارب يعقده خلف قفاه،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شاربك و قد جاء عن النبي صلى اللّه عليه و سلّم في إحفاء الشوارب ما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أخذت شاربي، فأتيت النبي صلى اللّه عليه و سلّم فأمرّ يده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أخذت شاربك‌؟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تأخذه حتى تلقاني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فتوفي رسول اللّه صلى اللّه عليه و سلّم قبل أن ألقاه، فلن آخذه حتى ألقاه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459"/>
      </w:r>
      <w:r>
        <w:rPr>
          <w:rFonts w:ascii="Amiri" w:hAnsi="Amiri" w:eastAsia="Amiri" w:cs="Amiri"/>
          <w:color w:val="111111"/>
          <w:sz w:val="28"/>
          <w:sz w:val="28"/>
          <w:szCs w:val="28"/>
          <w:rtl w:val="true"/>
          <w:lang w:bidi="ar-SA"/>
        </w:rPr>
        <w:t>،حدّثني عمار بن الحسن، عن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أبو هاشم بن عتبة بن ربيعة بن عبد شمس أهل أنطاكية في مقبرة 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إحدى و عشرين</w:t>
      </w:r>
      <w:r>
        <w:rPr>
          <w:rFonts w:eastAsia="Amiri" w:cs="Amiri" w:ascii="Amiri" w:hAnsi="Amiri"/>
          <w:color w:val="111111"/>
          <w:sz w:val="28"/>
          <w:szCs w:val="28"/>
          <w:rtl w:val="true"/>
          <w:lang w:bidi="ar-SA"/>
        </w:rPr>
        <w:t xml:space="preserve">. </w:t>
      </w:r>
      <w:bookmarkStart w:id="733" w:name="pg16740_192539"/>
    </w:p>
    <w:p>
      <w:pPr>
        <w:pStyle w:val="BookText"/>
        <w:rPr/>
      </w:pPr>
      <w:bookmarkEnd w:id="733"/>
      <w:r>
        <w:rPr>
          <w:rFonts w:ascii="Amiri" w:hAnsi="Amiri" w:eastAsia="Amiri" w:cs="Amiri"/>
          <w:color w:val="111111"/>
          <w:sz w:val="28"/>
          <w:sz w:val="28"/>
          <w:szCs w:val="28"/>
          <w:rtl w:val="true"/>
          <w:lang w:bidi="ar-SA"/>
        </w:rPr>
        <w:t xml:space="preserve">قرأت على أبي القاسم الخضر بن </w:t>
      </w:r>
      <w:r>
        <w:rPr>
          <w:rStyle w:val="FootnoteAnchor"/>
          <w:rtl w:val="true"/>
        </w:rPr>
        <w:footnoteReference w:id="1460"/>
      </w:r>
      <w:r>
        <w:rPr>
          <w:rFonts w:ascii="Amiri" w:hAnsi="Amiri" w:eastAsia="Amiri" w:cs="Amiri"/>
          <w:color w:val="111111"/>
          <w:sz w:val="28"/>
          <w:sz w:val="28"/>
          <w:szCs w:val="28"/>
          <w:rtl w:val="true"/>
          <w:lang w:bidi="ar-SA"/>
        </w:rPr>
        <w:t>الحسين بن عبدان، عن محمّد بن علي بن أحمد ابن المبارك، أنا الخليل بن هبة اللّه بن الخليل، أنا الحسن بن محمّد بن درستويه، نا أبو الدحداح، نا إبراهيم بن يعقوب، حدّثني يحيى بن عبد اللّه، نا أبو بكر بن أبي مريم، حدّثني عبد اللّه رجل من أصحاب النبي صلى اللّه عليه و سلّم أنه حضر أبا هاشم الدمشقي، و كان من أصحاب النبي صلى اللّه عليه و سلّم توفي، فلمّا حضره أصحابه جعل يبكي،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هاشم و أنت تلحق برسول اللّه صلى اللّه عليه و سلّم و بإخوانك‌؟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أبكاني، و لكنه أبكاني هول المطّلع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نا أحمد بن إسحاق، نا أحمد ابن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معاوية على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بن عتبة بن ربيعة </w:t>
      </w:r>
      <w:r>
        <w:rPr>
          <w:rStyle w:val="FootnoteAnchor"/>
          <w:rtl w:val="true"/>
        </w:rPr>
        <w:footnoteReference w:id="1461"/>
      </w:r>
      <w:r>
        <w:rPr>
          <w:rFonts w:ascii="Amiri" w:hAnsi="Amiri" w:eastAsia="Amiri" w:cs="Amiri"/>
          <w:color w:val="111111"/>
          <w:sz w:val="28"/>
          <w:sz w:val="28"/>
          <w:szCs w:val="28"/>
          <w:rtl w:val="true"/>
          <w:lang w:bidi="ar-SA"/>
        </w:rPr>
        <w:t>،ثم عبيد اللّه بن رباح مولى خالد بن الوليد</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4682336_73709187"/>
      <w:bookmarkStart w:id="735" w:name="_Toc299"/>
      <w:bookmarkEnd w:id="734"/>
      <w:r>
        <w:rPr/>
        <w:t>8895</w:t>
      </w:r>
      <w:r>
        <w:rPr>
          <w:rtl w:val="true"/>
        </w:rPr>
        <w:t xml:space="preserve"> - </w:t>
      </w:r>
      <w:r>
        <w:rPr>
          <w:rtl w:val="true"/>
        </w:rPr>
        <w:t>أبو هريرة الدّوسيّ‌</w:t>
      </w:r>
      <w:bookmarkEnd w:id="735"/>
    </w:p>
    <w:p>
      <w:pPr>
        <w:pStyle w:val="BookText"/>
        <w:rPr/>
      </w:pPr>
      <w:r>
        <w:rPr>
          <w:rFonts w:eastAsia="Amiri" w:cs="Amiri" w:ascii="Amiri" w:hAnsi="Amiri"/>
          <w:color w:val="111111"/>
          <w:sz w:val="28"/>
          <w:szCs w:val="28"/>
          <w:lang w:bidi="ar-SA"/>
        </w:rPr>
        <w:t>8895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الدّوسيّ‌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اسمه اختلافا كثيرا على ما سنورده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 سلّم فأكثر، و روى عن أبي بكر، و عمر، و عبد اللّه بن سلام، و بصرة بن أبي بصرة الغفاري، و عائشة، و كعب بن ماتع الحبر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 عباس، و أنس بن مالك، و جابر بن عبد اللّه، و عبد اللّه بن ثعلبة بن أبي صعير، و أبو أمامة أسعد بن سهل بن حنيف، و علي بن الحسين، و سعيد بن المسيب، و عروة ابن الزبير، و القاسم بن محمّد، و سالم بن عبد اللّه بن عمر، و عبيد اللّه بن عبد اللّه بن عتبة، و أبو بكر بن عبد الرّحمن بن الحارث، و حفص بن عاصم بن عمر، و أبو سلمة و حميد ابنا عبد الرّحمن بن عوف، و عبد الرّحمن بن هرمز الأعرج، و أبو صالح ذكوان، و سعيد بن </w:t>
      </w:r>
    </w:p>
    <w:p>
      <w:pPr>
        <w:pStyle w:val="BookText"/>
        <w:rPr/>
      </w:pPr>
      <w:r>
        <w:rPr>
          <w:rFonts w:ascii="Amiri" w:hAnsi="Amiri" w:eastAsia="Amiri" w:cs="Amiri"/>
          <w:color w:val="111111"/>
          <w:sz w:val="28"/>
          <w:sz w:val="28"/>
          <w:szCs w:val="28"/>
          <w:rtl w:val="true"/>
          <w:lang w:bidi="ar-SA"/>
        </w:rPr>
        <w:t xml:space="preserve">العاص الأموي، و أبو سعيد كيسان المقبري، و ابنه سعيد بن أبي سعيد، و بسر بن سعيد، و يعمر بن عبد اللّه الجهني، و ثابت بن قيس الزّرقي </w:t>
      </w:r>
      <w:r>
        <w:rPr>
          <w:rStyle w:val="FootnoteAnchor"/>
          <w:rtl w:val="true"/>
        </w:rPr>
        <w:footnoteReference w:id="1464"/>
      </w:r>
      <w:r>
        <w:rPr>
          <w:rFonts w:ascii="Amiri" w:hAnsi="Amiri" w:eastAsia="Amiri" w:cs="Amiri"/>
          <w:color w:val="111111"/>
          <w:sz w:val="28"/>
          <w:sz w:val="28"/>
          <w:szCs w:val="28"/>
          <w:rtl w:val="true"/>
          <w:lang w:bidi="ar-SA"/>
        </w:rPr>
        <w:t xml:space="preserve">،و جعفر بن عياض، و أسلم مولى عمر، و أبو مسلم الأغر، و إبراهيم بن عبد اللّه بن حنين </w:t>
      </w:r>
      <w:r>
        <w:rPr>
          <w:rStyle w:val="FootnoteAnchor"/>
          <w:rtl w:val="true"/>
        </w:rPr>
        <w:footnoteReference w:id="1465"/>
      </w:r>
      <w:r>
        <w:rPr>
          <w:rFonts w:ascii="Amiri" w:hAnsi="Amiri" w:eastAsia="Amiri" w:cs="Amiri"/>
          <w:color w:val="111111"/>
          <w:sz w:val="28"/>
          <w:sz w:val="28"/>
          <w:szCs w:val="28"/>
          <w:rtl w:val="true"/>
          <w:lang w:bidi="ar-SA"/>
        </w:rPr>
        <w:t xml:space="preserve">،و إبراهيم بن عبد اللّه بن قارظ‍‌ المدنيون، و أسود بن هلال المحاربي، و خيثمة بن عبد الرّحمن، و سليم بن أسود، و عامر بن سعد البجلي، و عبد الرّحمن بن أبي نعم البجلي الكوفيون، و الحسن بن يسار، و محمّد بن سيرين، و أنس بن حكيم الضبي، و بشير بن نهيك السدوسي، و بشير بن كعب، و حميد بن عبد الرّحمن الحميري، و محمّد بن زياد القرشي، و رفيع أبو العالية، و زرارة </w:t>
      </w:r>
      <w:r>
        <w:rPr>
          <w:rStyle w:val="FootnoteAnchor"/>
          <w:rtl w:val="true"/>
        </w:rPr>
        <w:footnoteReference w:id="1466"/>
      </w:r>
      <w:r>
        <w:rPr>
          <w:rFonts w:ascii="Amiri" w:hAnsi="Amiri" w:eastAsia="Amiri" w:cs="Amiri"/>
          <w:color w:val="111111"/>
          <w:sz w:val="28"/>
          <w:sz w:val="28"/>
          <w:szCs w:val="28"/>
          <w:rtl w:val="true"/>
          <w:lang w:bidi="ar-SA"/>
        </w:rPr>
        <w:t>بن أوفى، و أبو عثمان النهدي البصريون، و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الخولاني، و أبو الأشعث الصنعاني، و جبير بن نفير، و قبيصة بن ذؤيب، و عمير بن هانئ، و حرام بن حكيم بن سعد </w:t>
      </w:r>
      <w:r>
        <w:rPr>
          <w:rStyle w:val="FootnoteAnchor"/>
          <w:rtl w:val="true"/>
        </w:rPr>
        <w:footnoteReference w:id="1467"/>
      </w:r>
      <w:r>
        <w:rPr>
          <w:rFonts w:ascii="Amiri" w:hAnsi="Amiri" w:eastAsia="Amiri" w:cs="Amiri"/>
          <w:color w:val="111111"/>
          <w:sz w:val="28"/>
          <w:sz w:val="28"/>
          <w:szCs w:val="28"/>
          <w:rtl w:val="true"/>
          <w:lang w:bidi="ar-SA"/>
        </w:rPr>
        <w:t xml:space="preserve">،و أبو كثير المحاربي، و سليمان بن حبيب المحاربي، و خالد بن عبد اللّه بن حسين، و غيرهم من أهل البلدان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شهد اليرموك، و قدم دمشق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ابن سليمان الواسطي، و محمّد بن خالد بن يزيد الأجري،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الفضل بن دكين، نا الأعمش،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المسكين الذي تردّه التمرة و التمرتان و لا اللقمة و لا اللقمتان، و لكن المسكين الذي لا يسأل الناس شيئا، و لا يفطن بمكانه فيعطى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13594</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نصر بن رضوان، و أبو علي بن السبط‍‌، و أبو غالب بن البنّا، و أبو العز بن كادش،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أبو نعيم، نا الأعمش، عن أبي صالح،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المسكين الذي ترده الأكلة و الأكلتان، أو التمرة و التمرتان، و لكن المسكين الذي لا يسأل الناس شيئا، و لا يعلم بمكانه فيعطى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و أبو علي، و أبو غالب،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الجوهري، أنا ابن مالك، نا بشر، نا أبو نعيم، نا الأعمش، عن أبي صالح،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و أنا أجزي به، يدع شهوته و أكله و شربه من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الصوم جنّة، و للصائم فرحتان، فرحة حين يفطر، و فرحة حين يلقى اللّه، و لخلوف فم الصائم أطيب عند اللّه من ريح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بن الحصين، و أبا المواهب أحمد بن محمّد بن عبد الملك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 القاضي أبا الطيب </w:t>
      </w:r>
      <w:r>
        <w:rPr>
          <w:rStyle w:val="FootnoteAnchor"/>
          <w:rtl w:val="true"/>
        </w:rPr>
        <w:footnoteReference w:id="146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أحمد الغطريفي </w:t>
      </w:r>
      <w:r>
        <w:rPr>
          <w:rStyle w:val="FootnoteAnchor"/>
          <w:rtl w:val="true"/>
        </w:rPr>
        <w:footnoteReference w:id="147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خليفة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بكر بن الربيع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مسلم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ربنا من أقوام يقادون إلى الجنة في السلاسل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أنا أبو الحسن بن أبي الحديد، أنا جدي أبو بكر، أنا أبو الدحداح، نا أحمد بن عبد الواحد، نا محمّد بن كثير </w:t>
      </w:r>
      <w:r>
        <w:rPr>
          <w:rStyle w:val="FootnoteAnchor"/>
          <w:rtl w:val="true"/>
        </w:rPr>
        <w:footnoteReference w:id="1471"/>
      </w:r>
      <w:r>
        <w:rPr>
          <w:rFonts w:ascii="Amiri" w:hAnsi="Amiri" w:eastAsia="Amiri" w:cs="Amiri"/>
          <w:color w:val="111111"/>
          <w:sz w:val="28"/>
          <w:sz w:val="28"/>
          <w:szCs w:val="28"/>
          <w:rtl w:val="true"/>
          <w:lang w:bidi="ar-SA"/>
        </w:rPr>
        <w:t>،عن الأوزاعي، عن إسماعيل بن أبي المهاجر، عن كريمة بنت الحسحاس،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 في بيت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هن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 و شق الجيب، و الطعن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بن الآبنوسي، أنا أبو القاسم بن عتاب، أنا ابن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ابن جوصا،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قدم دمشق، و حفظوا عنه،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أبي كلثم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عبد اللّه بن محمّد البغوي، حدّثني أحمد بن علي المخرمي، حدّثني أبو عمر القرمطي، حدّثني محمّد بن مسلمة، نا إبراهيم بن الفضل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أبي هريرة في الجاهلية عبد شمس و كنيته أبو الأسود، فسمّاه رسول اللّه صلى اللّه عليه و سلم عبد اللّه، و كنّاه بأبي هريرة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هذا حديث غريب، و المعروف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أنا أبو عبد اللّه بن مندة، أنا محمّد بن يعقوب، و أحمد بن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أبي بكر، أنا أبو الحسين البزار، أنا أبو طاهر محمّد بن عبد الرّحمن، أنا أبو الحسين رضوان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 الجبار، نا يونس، عن محمّد بن إسحاق </w:t>
      </w:r>
      <w:r>
        <w:rPr>
          <w:rStyle w:val="FootnoteAnchor"/>
          <w:rtl w:val="true"/>
        </w:rPr>
        <w:footnoteReference w:id="1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اسمي في الجاهلية عبد شمس بن صخر، فسمّيت في الإسلام عبد الرّحمن، و إنّما كناني بأبي هريرة أبي، لأني كنت أرعى غنما فوجدت أولاد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فجعلتها في كمي، فلمّا أرحت عليه غنمه سمع أصوات 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رضوان في صفتي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عبد 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هرّ وجدتها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أبو هريرة، فلزمتني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رضوان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وسيطا في دوس حيث </w:t>
      </w:r>
      <w:r>
        <w:rPr>
          <w:rStyle w:val="FootnoteAnchor"/>
          <w:rtl w:val="true"/>
        </w:rPr>
        <w:footnoteReference w:id="1475"/>
      </w:r>
      <w:r>
        <w:rPr>
          <w:rFonts w:ascii="Amiri" w:hAnsi="Amiri" w:eastAsia="Amiri" w:cs="Amiri"/>
          <w:color w:val="111111"/>
          <w:sz w:val="28"/>
          <w:sz w:val="28"/>
          <w:szCs w:val="28"/>
          <w:rtl w:val="true"/>
          <w:lang w:bidi="ar-SA"/>
        </w:rPr>
        <w:t>يحب أن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خزيمة، نا أبو عمار، يعني الحسين </w:t>
      </w:r>
      <w:r>
        <w:rPr>
          <w:rStyle w:val="FootnoteAnchor"/>
          <w:rtl w:val="true"/>
        </w:rPr>
        <w:footnoteReference w:id="1476"/>
      </w:r>
      <w:r>
        <w:rPr>
          <w:rFonts w:ascii="Amiri" w:hAnsi="Amiri" w:eastAsia="Amiri" w:cs="Amiri"/>
          <w:color w:val="111111"/>
          <w:sz w:val="28"/>
          <w:sz w:val="28"/>
          <w:szCs w:val="28"/>
          <w:rtl w:val="true"/>
          <w:lang w:bidi="ar-SA"/>
        </w:rPr>
        <w:t>بن حريث، نا الفضل بن موسى السيناني، عن محمّد بن عمرو المدني، عن أبي سلمة عبد اللّه بن عبد الرّحمن بن عوف، عن أبي هريرة عبد شمس من الأزد من دوس</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طاهر بن أبي الصقر، أنا هبة اللّه بن إبراهيم ابن عمر، أنا أبو بكر المهندس، نا أبو بشر الدولابي </w:t>
      </w:r>
      <w:r>
        <w:rPr>
          <w:rStyle w:val="FootnoteAnchor"/>
          <w:rtl w:val="true"/>
        </w:rPr>
        <w:footnoteReference w:id="1477"/>
      </w:r>
      <w:r>
        <w:rPr>
          <w:rFonts w:ascii="Amiri" w:hAnsi="Amiri" w:eastAsia="Amiri" w:cs="Amiri"/>
          <w:color w:val="111111"/>
          <w:sz w:val="28"/>
          <w:sz w:val="28"/>
          <w:szCs w:val="28"/>
          <w:rtl w:val="true"/>
          <w:lang w:bidi="ar-SA"/>
        </w:rPr>
        <w:t xml:space="preserve">،نا النضر بن محمّد المروزي، نا </w:t>
      </w:r>
    </w:p>
    <w:p>
      <w:pPr>
        <w:pStyle w:val="BookText"/>
        <w:rPr/>
      </w:pPr>
      <w:r>
        <w:rPr>
          <w:rFonts w:ascii="Amiri" w:hAnsi="Amiri" w:eastAsia="Amiri" w:cs="Amiri"/>
          <w:color w:val="111111"/>
          <w:sz w:val="28"/>
          <w:sz w:val="28"/>
          <w:szCs w:val="28"/>
          <w:rtl w:val="true"/>
          <w:lang w:bidi="ar-SA"/>
        </w:rPr>
        <w:t xml:space="preserve">محمّد بن يحيى بن علي الكناني، عن محمّد بن دينار بن مندل </w:t>
      </w:r>
      <w:r>
        <w:rPr>
          <w:rStyle w:val="FootnoteAnchor"/>
          <w:rtl w:val="true"/>
        </w:rPr>
        <w:footnoteReference w:id="1478"/>
      </w:r>
      <w:r>
        <w:rPr>
          <w:rFonts w:ascii="Amiri" w:hAnsi="Amiri" w:eastAsia="Amiri" w:cs="Amiri"/>
          <w:color w:val="111111"/>
          <w:sz w:val="28"/>
          <w:sz w:val="28"/>
          <w:szCs w:val="28"/>
          <w:rtl w:val="true"/>
          <w:lang w:bidi="ar-SA"/>
        </w:rPr>
        <w:t>،عن أسامة بن زيد، عن عبيد اللّه بن أبي رافع و المقبري،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أبي هريرة قبل الإسلام عبد شمس فلما أسلم تسمى بعبد اللّه بن عامر بن عبد البشر </w:t>
      </w:r>
      <w:r>
        <w:rPr>
          <w:rStyle w:val="FootnoteAnchor"/>
          <w:rtl w:val="true"/>
        </w:rPr>
        <w:footnoteReference w:id="1479"/>
      </w:r>
      <w:r>
        <w:rPr>
          <w:rFonts w:ascii="Amiri" w:hAnsi="Amiri" w:eastAsia="Amiri" w:cs="Amiri"/>
          <w:color w:val="111111"/>
          <w:sz w:val="28"/>
          <w:sz w:val="28"/>
          <w:szCs w:val="28"/>
          <w:rtl w:val="true"/>
          <w:lang w:bidi="ar-SA"/>
        </w:rPr>
        <w:t>،و البشر صنم كان بأرضهم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البزار، أنا أبو القاسم عيسى بن علي، أنا عبد اللّه بن محمّد، حدّثني محمّد بن الهيثم القاضي، نا أبو سعيد الجعفي، نا ابن إدريس،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موسى هارون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1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أنبأ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الماوردي، أنا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الأزهري، أنا عبيد اللّه بن أحمد بن يعقوب بن البوّاب </w:t>
      </w:r>
      <w:r>
        <w:rPr>
          <w:rStyle w:val="FootnoteAnchor"/>
          <w:rtl w:val="true"/>
        </w:rPr>
        <w:footnoteReference w:id="1481"/>
      </w:r>
      <w:r>
        <w:rPr>
          <w:rFonts w:ascii="Amiri" w:hAnsi="Amiri" w:eastAsia="Amiri" w:cs="Amiri"/>
          <w:color w:val="111111"/>
          <w:sz w:val="28"/>
          <w:sz w:val="28"/>
          <w:szCs w:val="28"/>
          <w:rtl w:val="true"/>
          <w:lang w:bidi="ar-SA"/>
        </w:rPr>
        <w:t>،أنا أبو الحسين العباس بن العباس ابن محمّد بن عبد اللّه بن المغيرة، أنا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عبد شمس، و عبد نهم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غنم، و يقال سكين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بكر، أنا أبو الحسين بن النقور، أنا عيسى بن علي بن عيسى، أنا عبد اللّه بن محمّد، حدّثني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أبي هريرة يقال 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نهم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غنم،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هريرة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أنا أبو الحسن علي بن عبد اللّه بن محمّد بن إبراهيم، نا محمّد بن الحسين بن عمر اليمني، أنا أبو الفضل جعفر بن أحمد بن عبد السّلام، نا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المعالي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هريرة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شمس، و عبد نهم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غنم،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أنا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علي </w:t>
      </w:r>
      <w:r>
        <w:rPr>
          <w:rStyle w:val="FootnoteAnchor"/>
          <w:rtl w:val="true"/>
        </w:rPr>
        <w:footnoteReference w:id="148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محمّد بن عتبة،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الدّوسي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نهم بن عامر،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غنم،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قال </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شمس أبو هريرة الدّوسي الأزدي </w:t>
      </w:r>
      <w:r>
        <w:rPr>
          <w:rStyle w:val="FootnoteAnchor"/>
          <w:rtl w:val="true"/>
        </w:rPr>
        <w:footnoteReference w:id="1484"/>
      </w:r>
      <w:r>
        <w:rPr>
          <w:rFonts w:ascii="Amiri" w:hAnsi="Amiri" w:eastAsia="Amiri" w:cs="Amiri"/>
          <w:color w:val="111111"/>
          <w:sz w:val="28"/>
          <w:sz w:val="28"/>
          <w:szCs w:val="28"/>
          <w:rtl w:val="true"/>
          <w:lang w:bidi="ar-SA"/>
        </w:rPr>
        <w:t>اليماني، نزل المدينة، و قال حسين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الفضل بن موسى، عن محمّد بن عمرو، عن أبي سلمة، عن أبي هريرة عبد شمس من الأزد من دوس، و قال </w:t>
      </w:r>
      <w:r>
        <w:rPr>
          <w:rStyle w:val="FootnoteAnchor"/>
          <w:rtl w:val="true"/>
        </w:rPr>
        <w:footnoteReference w:id="1485"/>
      </w:r>
      <w:r>
        <w:rPr>
          <w:rFonts w:ascii="Amiri" w:hAnsi="Amiri" w:eastAsia="Amiri" w:cs="Amiri"/>
          <w:color w:val="111111"/>
          <w:sz w:val="28"/>
          <w:sz w:val="28"/>
          <w:szCs w:val="28"/>
          <w:rtl w:val="true"/>
          <w:lang w:bidi="ar-SA"/>
        </w:rPr>
        <w:t>ابن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فديك قال موسى 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هريرة عبد اللّه بن عمرو، و قال </w:t>
      </w:r>
      <w:r>
        <w:rPr>
          <w:rStyle w:val="FootnoteAnchor"/>
          <w:rtl w:val="true"/>
        </w:rPr>
        <w:footnoteReference w:id="1486"/>
      </w:r>
      <w:r>
        <w:rPr>
          <w:rFonts w:ascii="Amiri" w:hAnsi="Amiri" w:eastAsia="Amiri" w:cs="Amiri"/>
          <w:color w:val="111111"/>
          <w:sz w:val="28"/>
          <w:sz w:val="28"/>
          <w:szCs w:val="28"/>
          <w:rtl w:val="true"/>
          <w:lang w:bidi="ar-SA"/>
        </w:rPr>
        <w:t>ابن أبي الأسود،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هريرة عبد شمس، و يقال عبد نهم </w:t>
      </w:r>
      <w:r>
        <w:rPr>
          <w:rStyle w:val="FootnoteAnchor"/>
          <w:rtl w:val="true"/>
        </w:rPr>
        <w:footnoteReference w:id="148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بن </w:t>
      </w:r>
      <w:r>
        <w:rPr>
          <w:rStyle w:val="FootnoteAnchor"/>
          <w:rtl w:val="true"/>
        </w:rPr>
        <w:footnoteReference w:id="1488"/>
      </w:r>
      <w:r>
        <w:rPr>
          <w:rFonts w:ascii="Amiri" w:hAnsi="Amiri" w:eastAsia="Amiri" w:cs="Amiri"/>
          <w:color w:val="111111"/>
          <w:sz w:val="28"/>
          <w:sz w:val="28"/>
          <w:szCs w:val="28"/>
          <w:rtl w:val="true"/>
          <w:lang w:bidi="ar-SA"/>
        </w:rPr>
        <w:t>عمرو،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ابن بكير، نا ابن إسحاق، عن بعض أصحابه،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اسمي عبد شمس فسمّيت في الإسلام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أنّ‌ اسم أبي هريرة في الجاهلية عبد شمس، و اسمه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w:t>
      </w:r>
      <w:r>
        <w:rPr>
          <w:rFonts w:eastAsia="IRNazanin" w:cs="IRNazanin"/>
          <w:color w:val="111111"/>
          <w:sz w:val="28"/>
          <w:szCs w:val="28"/>
          <w:rtl w:val="true"/>
          <w:lang w:bidi="fa-IR"/>
        </w:rPr>
        <w:t xml:space="preserve">] </w:t>
      </w:r>
      <w:r>
        <w:rPr>
          <w:rStyle w:val="FootnoteAnchor"/>
          <w:rtl w:val="true"/>
        </w:rPr>
        <w:footnoteReference w:id="1489"/>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محمّد </w:t>
      </w:r>
      <w:r>
        <w:rPr>
          <w:rStyle w:val="FootnoteAnchor"/>
          <w:rtl w:val="true"/>
        </w:rPr>
        <w:footnoteReference w:id="14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غنم،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شمس، و سمّي في الإسلام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يقال عبد عمرو بن غنم،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نهم بن عامر،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بن عامر،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ابن عبد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سكين 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من الأزد، ثم من دوس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شمس أبو هريرة الدّوسي، و اختلفوا في اسمه، و اسم أبيه، فأمّا من قال اسمه عبد شمس فأبو </w:t>
      </w:r>
      <w:r>
        <w:rPr>
          <w:rStyle w:val="FootnoteAnchor"/>
          <w:rtl w:val="true"/>
        </w:rPr>
        <w:footnoteReference w:id="1492"/>
      </w:r>
      <w:r>
        <w:rPr>
          <w:rFonts w:ascii="Amiri" w:hAnsi="Amiri" w:eastAsia="Amiri" w:cs="Amiri"/>
          <w:color w:val="111111"/>
          <w:sz w:val="28"/>
          <w:sz w:val="28"/>
          <w:szCs w:val="28"/>
          <w:rtl w:val="true"/>
          <w:lang w:bidi="ar-SA"/>
        </w:rPr>
        <w:t>نعيم و يحيى بن معين و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عبد شمس الدّوسي،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أنا القاضي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ابن عبد اللّه، أنا أبو العباس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هريرة اختلفوا في 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و هكذا قال محمّد ابن إسماعيل، و هذا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أنا أبو نصر طاهر بن محمّد، نا أبو القاسم علي ابن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الدّوسي اسمه 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اسمه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بكير، نا محمّد بن إسحاق، حدّثني بعض أصحابنا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اسمي عبد شمس، فسمّيت في الإسلام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يعني ابن أبي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عبد شمس، و اسمه في الإسلام عبد اللّه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 البخاري عن ابن نمير 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كنيت بأبي هريرة لأني وجدت أولاد هرة فحملتها في كمي،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أبو هريرة، و قال عمرو </w:t>
      </w:r>
    </w:p>
    <w:p>
      <w:pPr>
        <w:pStyle w:val="BookText"/>
        <w:rPr/>
      </w:pPr>
      <w:r>
        <w:rPr>
          <w:rFonts w:ascii="Amiri" w:hAnsi="Amiri" w:eastAsia="Amiri" w:cs="Amiri"/>
          <w:color w:val="111111"/>
          <w:sz w:val="28"/>
          <w:sz w:val="28"/>
          <w:szCs w:val="28"/>
          <w:rtl w:val="true"/>
          <w:lang w:bidi="ar-SA"/>
        </w:rPr>
        <w:t>ابن علي، عن سفيان بن حسين، عن الزهري، عن المحرر،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أبي عبد عمرو بن عبد غنم </w:t>
      </w:r>
      <w:r>
        <w:rPr>
          <w:rStyle w:val="FootnoteAnchor"/>
          <w:rtl w:val="true"/>
        </w:rPr>
        <w:footnoteReference w:id="1493"/>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اسم أبي هريرة عبد شمس، و يقال عبد نهم،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غنم،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سكين بن عامر، و قال أبو عيسى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اسمه عبد اللّه بن عمرو، فيما أخبرني به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في الجاهلية عبد شمس، 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عامر بن عبد شمس، و سمّي في الإسلام عبد اللّه، و قال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نهم </w:t>
      </w:r>
      <w:r>
        <w:rPr>
          <w:rStyle w:val="FootnoteAnchor"/>
          <w:rtl w:val="true"/>
        </w:rPr>
        <w:footnoteReference w:id="149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عمرو، و يقال عبد اللّه بن عبد العزّى،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عمرو بن عبد غنم، أبو هريرة الدّوسي اليماني، نزل المدينة، و كان مقدمه عام خيبر، و إسلامه </w:t>
      </w:r>
      <w:r>
        <w:rPr>
          <w:rStyle w:val="FootnoteAnchor"/>
          <w:rtl w:val="true"/>
        </w:rPr>
        <w:footnoteReference w:id="1496"/>
      </w:r>
      <w:r>
        <w:rPr>
          <w:rFonts w:ascii="Amiri" w:hAnsi="Amiri" w:eastAsia="Amiri" w:cs="Amiri"/>
          <w:color w:val="111111"/>
          <w:sz w:val="28"/>
          <w:sz w:val="28"/>
          <w:szCs w:val="28"/>
          <w:rtl w:val="true"/>
          <w:lang w:bidi="ar-SA"/>
        </w:rPr>
        <w:t>،سمع النبي صلى اللّه عليه و سلّم، روى عنه أنس، و أبو سلمة، و سعيد بن المسيب، و الأعرج، و أبو صالح، و سعيد المقبري، و ابن سيرين، و عكرمة في الإيمان،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خمسين، و قال أيضا عن أحمد بن أبي الطيب، عن ابن عيينة، عن هشام بن عروة مات سنة سبع و خمسين، و قال عمرو بن علي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 خمسين، زاد الواقدي، و هو ابن ثمان و سبعين </w:t>
      </w:r>
      <w:r>
        <w:rPr>
          <w:rStyle w:val="FootnoteAnchor"/>
          <w:rtl w:val="true"/>
        </w:rPr>
        <w:footnoteReference w:id="1497"/>
      </w:r>
      <w:r>
        <w:rPr>
          <w:rFonts w:ascii="Amiri" w:hAnsi="Amiri" w:eastAsia="Amiri" w:cs="Amiri"/>
          <w:color w:val="111111"/>
          <w:sz w:val="28"/>
          <w:sz w:val="28"/>
          <w:szCs w:val="28"/>
          <w:rtl w:val="true"/>
          <w:lang w:bidi="ar-SA"/>
        </w:rPr>
        <w:t>و قال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خمسين، 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 عيسى،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عبد اللّه بن محمّد، حدّثني عبد اللّه بن أحمد، حدّثني محمّد بن أبي بكر،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عمي، عن سفيان بن حسين، عن الزهري، عن المحرر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عبد الرّحمن بن غنم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أبو محمّد بن يوه، أنا أبو الحسن اللنباني، نا أبو بكر بن أبي الدنيا، نا محمّد بن فارس، نا محمّد بن أبي بكر المقدمي، نا عمر بن علي المقدمي، عن سفيان بن حسين، عن الزهري، عن المحرر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عبد عمرو بن عبد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سعيد بن حمدون، أنا أبو حامد بن الشرقي، نا محمّد بن يحيى، نا بكر بن بكار القيسي، نا عمر بن علي بن مقدم، نا سفيان بن حسين، عن الزهري، عن المحرر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عبد عمرو بن عبد غنم، و هذا المحفوظ‍‌ عن بكر بن بكار، فكذلك رواه أبو عروبة الحرّاني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أوقع الروايات عندنا على القلب، ما روى الزهري عن ابنه المحرر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بن خزيمة قال في رواية السيناني دلالة واضحة أن اسمه كان عبد شمس، فإنه إسناد متصل، و محمّد بن عمرو، عن أبي سلمة أحسن إسنادا من سفيان بن حسين، عن الزهري، عن المحرر اللّهمّ‌ إلاّ أن يكون كان له اسمان قبل إسلامه أحدهما عبد شمس و الآخر عبد عمرو، و لا أحسب اسمه كان بعد الإسلام عبد شمس و لا عبد عمرو، و لست أنكر أن يكون النبي صلى اللّه عليه و سلّم غيّر اسمه بعد الإسلام، فسمّاه عبد اللّه كما حكى أحمد بن حنبل، عن أبي عبيدة أن اسمه عبد اللّه، قد كان النبي صلى اللّه عليه و سلّم يغيّر أسامي من أسامي أهل الجاهلية، و قد أمليت تلك الأخبار في كتاب الأدب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أنا أبو بكر المهندس، نا أبو بشر الدولابي </w:t>
      </w:r>
      <w:r>
        <w:rPr>
          <w:rStyle w:val="FootnoteAnchor"/>
          <w:rtl w:val="true"/>
        </w:rPr>
        <w:footnoteReference w:id="1498"/>
      </w:r>
      <w:r>
        <w:rPr>
          <w:rFonts w:ascii="Amiri" w:hAnsi="Amiri" w:eastAsia="Amiri" w:cs="Amiri"/>
          <w:color w:val="111111"/>
          <w:sz w:val="28"/>
          <w:sz w:val="28"/>
          <w:szCs w:val="28"/>
          <w:rtl w:val="true"/>
          <w:lang w:bidi="ar-SA"/>
        </w:rPr>
        <w:t>،حدّثني محمّد بن عمرو بن خالد أبو علاثة، نا أبي، قال ابن لهيعة،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هريرة عبد نهم بن عامر و هو دوسي، و هو حليف لأبي بكر الصدّيق </w:t>
      </w:r>
      <w:r>
        <w:rPr>
          <w:rStyle w:val="FootnoteAnchor"/>
          <w:rtl w:val="true"/>
        </w:rPr>
        <w:footnoteReference w:id="149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500"/>
      </w:r>
      <w:r>
        <w:rPr>
          <w:rFonts w:ascii="Amiri" w:hAnsi="Amiri" w:eastAsia="Amiri" w:cs="Amiri"/>
          <w:color w:val="111111"/>
          <w:sz w:val="28"/>
          <w:sz w:val="28"/>
          <w:szCs w:val="28"/>
          <w:rtl w:val="true"/>
          <w:lang w:bidi="ar-SA"/>
        </w:rPr>
        <w:t>عبد العزيز بن عبد اللّه الأويسي عن ابن لهيعة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جعفر إذنا، أنا أبو بكر الصفار، أنا أبو بكر بن منجويه، أنا أبو أحمد، أنا أبو العباس الثقفي، حدّثني محمّد بن إدريس الحنظلي، نا الأويسي، 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نهم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بن أبي جيش، أنا أبو الفرج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السعدي، أنا منير بن أحمد، أنا جعفر بن أحمد،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الدّوسي و اسمه عبد عمرو و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سكين،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غنم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ثنا محمّد بن يونس بن موسى،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عمرو ابن عبد غنم،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عبد عمرو بن عبد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البزار، أنا عيسى بن علي، أنا البغوي، نا الحسن بن عرفة العبدي، نا أبو إسماعيل المؤدب، عن الأعمش، عن أبي صالح، عن أبي هريرة، و اسمه عبد الرّحمن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محمّد بن جعفر، نا عبيد اللّه بن سعد، نا عمي، عن أبيه،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هريرة عبد الرّحمن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لنا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هريرة سكين بن وذمة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أنا الصفار، أنا ابن منجويه، أنا أبو أحمد، أنا أبو العباس الثقفي، نا محمّد بن عبد الملك بن زنجويه، 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سكين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 محمّد بن أحمد، نا عبد اللّه بن شيرويه،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يختلف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مل،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هانئ، و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عامر بن عبد 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عبد اللّه البلخي، أنا أبو الحسين بن الطّيّوري، أنا عبد الملك بن عمر، أنا أبو حفص بن شاهين، نا ابن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العتبي، أنا عثمان بن محمّد المخرمي، 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الدوري، نا أبو بكر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سكين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ثنا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السكين بن وذمة،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غنم،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عمرو بن عبد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نا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منجويه</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أنا أبو أحمد، أنا أبو العباس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يعني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جدي إبراهيم بن سعد،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هريرة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 أبو الفضل بن خيرون، أنا أبو القاسم بن بشران، أنا أبو علي بن الصواف، نا محمّد بن عثمان بن أبي شيبة، حدّثني هاشم بن محمّد، عن الهيثم بن عدي،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اسمه عامر بن عبد شمس بن عبد غنم بن عبد ذي اليزن، كذا بخط‍‌ ابن الفرات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عن جعفر بن يحيى، أنا أبو نصر الوائلي، أنا الخصيب ابن عبد اللّه، أخبرني عبد الكريم بن أبي عبد الرّحمن، أخبرني أبي، أنا يزيد بن محمّد بن عبد الصّمد،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عامر بن عبد 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عامر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أنا الصفار، أنا ابن منجويه، أنا الحاكم، أنا أبو بكر بن خزيمة،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اسمه عامر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أخبرني أبو الفضل محمّد بن أحمد السلمي، أنا يحيى، يعني ابن ساسّويه الرقاشي، نا أحمد، يعني ابن عبد اللّه بن حكيم، أنا إبراهيم يعني ابن عبد اللّه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عامر بن عبد شمس، عربي، دوسي، مديني، و كان قاضيا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حدّثني عمي،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اسمه عامر بن عمير، و أخوه أبو كريم، من بني سليم بن فهر بن غنم بن 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في اسم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حدّثني محمّد بن عبد الملك 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بكر بن بكار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عمرو بن عبد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الفضل بن البقال، أنا أبو الحسين بن بشران، أنا عثمان ابن أحمد، نا حنبل بن إسحاق، نا أبو عبد اللّه، نا أبو </w:t>
      </w:r>
      <w:r>
        <w:rPr>
          <w:rStyle w:val="FootnoteAnchor"/>
          <w:rtl w:val="true"/>
        </w:rPr>
        <w:footnoteReference w:id="1503"/>
      </w:r>
      <w:r>
        <w:rPr>
          <w:rFonts w:ascii="Amiri" w:hAnsi="Amiri" w:eastAsia="Amiri" w:cs="Amiri"/>
          <w:color w:val="111111"/>
          <w:sz w:val="28"/>
          <w:sz w:val="28"/>
          <w:szCs w:val="28"/>
          <w:rtl w:val="true"/>
          <w:lang w:bidi="ar-SA"/>
        </w:rPr>
        <w:t>عبيدة عبد الواحد بن واصل البصري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هريرة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الحسن بن الحمّامي، أنا إبراهيم بن أحمد، 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عن أبي عبيدة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أبي هريرة عبد اللّه، و أخبرني عبده أنه عبد الرّحمن بن صخر، و قال نوح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أنا عيسى، أنا عبد اللّه، حدّثني أحمد بن منصور،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العزّى،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سكن </w:t>
      </w:r>
      <w:r>
        <w:rPr>
          <w:rStyle w:val="FootnoteAnchor"/>
          <w:rtl w:val="true"/>
        </w:rPr>
        <w:footnoteReference w:id="1504"/>
      </w:r>
      <w:r>
        <w:rPr>
          <w:rFonts w:ascii="IRNazanin" w:hAnsi="IRNazanin" w:eastAsia="IRNazanin"/>
          <w:color w:val="111111"/>
          <w:sz w:val="28"/>
          <w:sz w:val="28"/>
          <w:szCs w:val="28"/>
          <w:rtl w:val="true"/>
          <w:lang w:bidi="fa-IR"/>
        </w:rPr>
        <w:t>بن صخر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اللّه بن 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حدّثني عمي، نا سليمان بن أحمد، عن الوليد بن عبد الوهاب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اللّه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حدّثني محمّد بن حميد الرازي، نا أبو ثميلة، 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هريرة سعد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و أنا أقول أن اسمه عبد ياليل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ثنا عمر بن أحمد، نا خليفة، قال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اسمه عمير بن عامر بن عبد ذي الشري بن طريف بن عتاب بن أبي صعب بن منبه بن سعد بن ثعلبة بن سليم بن فهم بن غنم بن دوس بن عدثان بن عبد اللّه بن زهران بن كعب بن الحارث بن كعب بن مالك بن نصر بن الأزد بن الغوث،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هريرة سكين بن وذمة </w:t>
      </w:r>
      <w:r>
        <w:rPr>
          <w:rStyle w:val="FootnoteAnchor"/>
          <w:rtl w:val="true"/>
        </w:rPr>
        <w:footnoteReference w:id="150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عمرو بن عبد غنم،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و يقال يزيد ابن عشرفة </w:t>
      </w:r>
      <w:r>
        <w:rPr>
          <w:rStyle w:val="FootnoteAnchor"/>
          <w:rtl w:val="true"/>
        </w:rPr>
        <w:footnoteReference w:id="1507"/>
      </w:r>
      <w:r>
        <w:rPr>
          <w:rFonts w:ascii="Amiri" w:hAnsi="Amiri" w:eastAsia="Amiri" w:cs="Amiri"/>
          <w:color w:val="111111"/>
          <w:sz w:val="28"/>
          <w:sz w:val="28"/>
          <w:szCs w:val="28"/>
          <w:rtl w:val="true"/>
          <w:lang w:bidi="ar-SA"/>
        </w:rPr>
        <w:t>،مات بالمدينة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الأزجي، أنا الجوهري، أنا أبو الحسن بن لؤلؤ، أنا أبو بكر بن شهريار، أنا أبو جعفر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اسمه، و الذي صح أنه عبد عمرو بن عبد غنم، و رواه الزهري عن محرر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Style w:val="FootnoteAnchor"/>
          <w:rtl w:val="true"/>
        </w:rPr>
        <w:footnoteReference w:id="1508"/>
      </w:r>
      <w:r>
        <w:rPr>
          <w:rFonts w:ascii="Amiri" w:hAnsi="Amiri" w:eastAsia="Amiri" w:cs="Amiri"/>
          <w:color w:val="111111"/>
          <w:sz w:val="28"/>
          <w:sz w:val="28"/>
          <w:szCs w:val="28"/>
          <w:rtl w:val="true"/>
          <w:lang w:bidi="ar-SA"/>
        </w:rPr>
        <w:t>أبي عبد عمرو بن عبد غنم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نا محمّد بن سعد </w:t>
      </w:r>
      <w:r>
        <w:rPr>
          <w:rStyle w:val="FootnoteAnchor"/>
          <w:rtl w:val="true"/>
        </w:rPr>
        <w:footnoteReference w:id="1509"/>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هريرة،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عبد شمس فسمّي في الإسلام عبد اللّه، 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اسمه عبد نهم و يقال </w:t>
      </w:r>
      <w:r>
        <w:rPr>
          <w:rStyle w:val="FootnoteAnchor"/>
          <w:rtl w:val="true"/>
        </w:rPr>
        <w:footnoteReference w:id="1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غنم،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بن محمّد بن السائب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عمير بن عامر بن عبد ذي الشري </w:t>
      </w:r>
      <w:r>
        <w:rPr>
          <w:rStyle w:val="FootnoteAnchor"/>
          <w:rtl w:val="true"/>
        </w:rPr>
        <w:footnoteReference w:id="1511"/>
      </w:r>
      <w:r>
        <w:rPr>
          <w:rFonts w:ascii="Amiri" w:hAnsi="Amiri" w:eastAsia="Amiri" w:cs="Amiri"/>
          <w:color w:val="111111"/>
          <w:sz w:val="28"/>
          <w:sz w:val="28"/>
          <w:szCs w:val="28"/>
          <w:rtl w:val="true"/>
          <w:lang w:bidi="ar-SA"/>
        </w:rPr>
        <w:t xml:space="preserve">بن طريف بن غياث بن أبي صعب بن هنيّة بن سعد بن ثعلبة بن سليم بن فهم بن غنم بن دوس، و أمه ابنة صفيح بن الحارث بن شابي بن أبي صعب بن هنية بن سعد بن ثعلبة بن سليم بن فهم ابن غنم بن دوس، و كان سعد بن صفيح خال أبي هريرة من أشدّ أهل زمانه </w:t>
      </w:r>
      <w:r>
        <w:rPr>
          <w:rStyle w:val="FootnoteAnchor"/>
          <w:rtl w:val="true"/>
        </w:rPr>
        <w:footnoteReference w:id="1512"/>
      </w:r>
      <w:r>
        <w:rPr>
          <w:rFonts w:ascii="Amiri" w:hAnsi="Amiri" w:eastAsia="Amiri" w:cs="Amiri"/>
          <w:color w:val="111111"/>
          <w:sz w:val="28"/>
          <w:sz w:val="28"/>
          <w:szCs w:val="28"/>
          <w:rtl w:val="true"/>
          <w:lang w:bidi="ar-SA"/>
        </w:rPr>
        <w:t>فكان لا يأخذ أحدا من قريش إلاّ قتله بأبي أزيهر الدّوسي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بن عمر، نا ابن أبي الدنيا، نا محمّد بن سعد قال </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أبو هريرة قال الهيثم بن عدي اسمه عبد شمس بن عامر، و سمّي عبد شمس في الإسلام عبد اللّه، و هو من الأزد من دوس، و توفي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اللّه بن عمرو، توفي سنة تسع و خمسين و هو ابن ثمان و سبعين، و كان ينزل ذا الحليفة </w:t>
      </w:r>
      <w:r>
        <w:rPr>
          <w:rStyle w:val="FootnoteAnchor"/>
          <w:rtl w:val="true"/>
        </w:rPr>
        <w:footnoteReference w:id="1514"/>
      </w:r>
      <w:r>
        <w:rPr>
          <w:rFonts w:ascii="Amiri" w:hAnsi="Amiri" w:eastAsia="Amiri" w:cs="Amiri"/>
          <w:color w:val="111111"/>
          <w:sz w:val="28"/>
          <w:sz w:val="28"/>
          <w:szCs w:val="28"/>
          <w:rtl w:val="true"/>
          <w:lang w:bidi="ar-SA"/>
        </w:rPr>
        <w:t xml:space="preserve">،و له دار بالمدينة تصدّق بها على مواليه، فباعوها بعد ذلك من عمرو بن بزيع </w:t>
      </w:r>
      <w:r>
        <w:rPr>
          <w:rStyle w:val="FootnoteAnchor"/>
          <w:rtl w:val="true"/>
        </w:rPr>
        <w:footnoteReference w:id="1515"/>
      </w:r>
      <w:r>
        <w:rPr>
          <w:rFonts w:ascii="Amiri" w:hAnsi="Amiri" w:eastAsia="Amiri" w:cs="Amiri"/>
          <w:color w:val="111111"/>
          <w:sz w:val="28"/>
          <w:sz w:val="28"/>
          <w:szCs w:val="28"/>
          <w:rtl w:val="true"/>
          <w:lang w:bidi="ar-SA"/>
        </w:rPr>
        <w:t>و قد روى أبو هريرة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عبد اللّه ابن عمرو</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طاهر بن أبي الصقر، أنا هبة اللّه بن إبراهيم، أنا أبو بكر المهندس، نا أبو بشر قال </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البرقي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عامر بن </w:t>
      </w:r>
    </w:p>
    <w:p>
      <w:pPr>
        <w:pStyle w:val="BookText"/>
        <w:rPr/>
      </w:pPr>
      <w:r>
        <w:rPr>
          <w:rFonts w:ascii="Amiri" w:hAnsi="Amiri" w:eastAsia="Amiri" w:cs="Amiri"/>
          <w:color w:val="111111"/>
          <w:sz w:val="28"/>
          <w:sz w:val="28"/>
          <w:szCs w:val="28"/>
          <w:rtl w:val="true"/>
          <w:lang w:bidi="ar-SA"/>
        </w:rPr>
        <w:t xml:space="preserve">عبد شمس بن عبد الساطع بن قيس بن مالك بن ذي الأشيم بن الأخمس بن معاوية بن السلم ابن الحارث بن دهمان بن سليم بن فهم </w:t>
      </w:r>
      <w:r>
        <w:rPr>
          <w:rStyle w:val="FootnoteAnchor"/>
          <w:rtl w:val="true"/>
        </w:rPr>
        <w:footnoteReference w:id="1517"/>
      </w:r>
      <w:r>
        <w:rPr>
          <w:rFonts w:ascii="Amiri" w:hAnsi="Amiri" w:eastAsia="Amiri" w:cs="Amiri"/>
          <w:color w:val="111111"/>
          <w:sz w:val="28"/>
          <w:sz w:val="28"/>
          <w:szCs w:val="28"/>
          <w:rtl w:val="true"/>
          <w:lang w:bidi="ar-SA"/>
        </w:rPr>
        <w:t>بن عامر بن دوس حليف أبي بكر 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ابن البرقي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اسمه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غنم،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بن عبد 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اسمه عبد نهم ابن عتبة بن عمرو بن عامر بن حرب بن سعد بن ثعلبة بن عمرو بن فهم بن 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عمير بن عامر بن عبد </w:t>
      </w:r>
      <w:r>
        <w:rPr>
          <w:rStyle w:val="FootnoteAnchor"/>
          <w:rtl w:val="true"/>
        </w:rPr>
        <w:footnoteReference w:id="1519"/>
      </w:r>
      <w:r>
        <w:rPr>
          <w:rFonts w:ascii="Amiri" w:hAnsi="Amiri" w:eastAsia="Amiri" w:cs="Amiri"/>
          <w:color w:val="111111"/>
          <w:sz w:val="28"/>
          <w:sz w:val="28"/>
          <w:szCs w:val="28"/>
          <w:rtl w:val="true"/>
          <w:lang w:bidi="ar-SA"/>
        </w:rPr>
        <w:t xml:space="preserve">بن الشري </w:t>
      </w:r>
      <w:r>
        <w:rPr>
          <w:rStyle w:val="FootnoteAnchor"/>
          <w:rtl w:val="true"/>
        </w:rPr>
        <w:footnoteReference w:id="1520"/>
      </w:r>
      <w:r>
        <w:rPr>
          <w:rFonts w:ascii="Amiri" w:hAnsi="Amiri" w:eastAsia="Amiri" w:cs="Amiri"/>
          <w:color w:val="111111"/>
          <w:sz w:val="28"/>
          <w:sz w:val="28"/>
          <w:szCs w:val="28"/>
          <w:rtl w:val="true"/>
          <w:lang w:bidi="ar-SA"/>
        </w:rPr>
        <w:t>بن طريف بن كنانة بن أبي بن صعب ابن سعد بن ثعلبة بن سليم بن فهم بن غنم بن 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ثم أخبرني أبو الفضل السلامي عنه، أنبأنا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 و اسمه عبد نهم،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صخر،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غنم،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تيم،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عامر،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بن عامر بن عبد شمس بن عبد الساطع بن قيس بن مالك بن ذي الأشيم بن الأخمس بن معاوية بن السلم بن الحارث بن دهمان بن سليم بن فهم بن عامر بن دوس حليف أبي بكر الصدّيق،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عمير بن عامر بن عبد ذي الشري </w:t>
      </w:r>
      <w:r>
        <w:rPr>
          <w:rStyle w:val="FootnoteAnchor"/>
          <w:rtl w:val="true"/>
        </w:rPr>
        <w:footnoteReference w:id="1521"/>
      </w:r>
      <w:r>
        <w:rPr>
          <w:rFonts w:ascii="Amiri" w:hAnsi="Amiri" w:eastAsia="Amiri" w:cs="Amiri"/>
          <w:color w:val="111111"/>
          <w:sz w:val="28"/>
          <w:sz w:val="28"/>
          <w:szCs w:val="28"/>
          <w:rtl w:val="true"/>
          <w:lang w:bidi="ar-SA"/>
        </w:rPr>
        <w:t xml:space="preserve">بن طريف ابن كنانة بن أبي بن كنانة </w:t>
      </w:r>
      <w:r>
        <w:rPr>
          <w:rStyle w:val="FootnoteAnchor"/>
          <w:rtl w:val="true"/>
        </w:rPr>
        <w:footnoteReference w:id="1522"/>
      </w:r>
      <w:r>
        <w:rPr>
          <w:rFonts w:ascii="Amiri" w:hAnsi="Amiri" w:eastAsia="Amiri" w:cs="Amiri"/>
          <w:color w:val="111111"/>
          <w:sz w:val="28"/>
          <w:sz w:val="28"/>
          <w:szCs w:val="28"/>
          <w:rtl w:val="true"/>
          <w:lang w:bidi="ar-SA"/>
        </w:rPr>
        <w:t>بن صعب بن منبه بن سعد بن ثعلبة بن سليم بن فهم بن غنم بن دوس بن عدثان بن عبد اللّه بن زهران،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نهم بن عتبة بن عمرو بن عامر بن حرب ابن سعد بن ثعلبة بن سليم بن فهم بن غنم بن دوس</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لهيعة،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هريرة في الجاهلية عبد تيم و ابن أبي مريم عن أبي لهيعة عن ابن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شمس، نا عمرو بن أبي سلمة،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هريرة عبد غنم، </w:t>
      </w:r>
    </w:p>
    <w:p>
      <w:pPr>
        <w:pStyle w:val="BookText"/>
        <w:rPr/>
      </w:pPr>
      <w:r>
        <w:rPr>
          <w:rFonts w:ascii="Amiri" w:hAnsi="Amiri" w:eastAsia="Amiri" w:cs="Amiri"/>
          <w:color w:val="111111"/>
          <w:sz w:val="28"/>
          <w:sz w:val="28"/>
          <w:szCs w:val="28"/>
          <w:rtl w:val="true"/>
          <w:lang w:bidi="ar-SA"/>
        </w:rPr>
        <w:t>و روي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اسمي عبد شمس فسمّيت في الإسلام عبد الرّحمن، ابن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هريرة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 الدّوسي الأزدي اليماني من دوس بن عدثان بن عبدان بن زهران بن كعب بن الحارث بن كعب بن مالك بن نصر بن الأزد بن الغوث، له صحبة من النبي صلى اللّه عليه و سلّم، و اختلفوا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صخر،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عمرو بن غنم،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الجاهلية عبد شمس فسمّي في الإسلام عبد الرّحمن،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نهم بن عامر،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في الجاهلية عبد شمس و في الإسلام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وذمة،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عشيرفة، روى عنه ابن عباس، و جابر بن عبد اللّه، و أنس بن مالك، و ابن عمر، و واثلة بن الأسقع أبو الأسقع الليثي في ثمان مائة رجل أو أكثر من أهل العلم من أصحاب النبي صلى اللّه عليه و سلّم و التابعين و كان من أحفظ‍‌ أصحاب رسول اللّه صلى اللّه عليه و سلّم و ألزمهم له، صحبه على شبع بطنه، فكان يده مع يده تدور معه حيث دار إلى أن مات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في أهل المدينة، و كان ينزل ذا الحليفة، و له دار بالمدينة، تصدّق بها على مواليه، فباعوه بعد ذلك من عمر بن بزيع،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عمير بن عامر بن عبد ذي الشري </w:t>
      </w:r>
      <w:r>
        <w:rPr>
          <w:rStyle w:val="FootnoteAnchor"/>
          <w:rtl w:val="true"/>
        </w:rPr>
        <w:footnoteReference w:id="1523"/>
      </w:r>
      <w:r>
        <w:rPr>
          <w:rFonts w:ascii="Amiri" w:hAnsi="Amiri" w:eastAsia="Amiri" w:cs="Amiri"/>
          <w:color w:val="111111"/>
          <w:sz w:val="28"/>
          <w:sz w:val="28"/>
          <w:szCs w:val="28"/>
          <w:rtl w:val="true"/>
          <w:lang w:bidi="ar-SA"/>
        </w:rPr>
        <w:t>ابن طريف بن غياث بن أبي صعب بن منبه بن سعد بن ثعلبة بن سليم بن فهم بن غنم بن دوس، مات بالمدينة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عبد غنم أبو هريرة الدّوسي،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تيم،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غنم،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عبد غنم،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مل،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عبد بن غنم الدّوسي أبو هريرة، و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نهم، و قال بكر بن بكار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غنم،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ياليل،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العزّى، و قال أبو </w:t>
      </w:r>
    </w:p>
    <w:p>
      <w:pPr>
        <w:pStyle w:val="BookText"/>
        <w:rPr/>
      </w:pP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عامر بن عمير، و قال هشام بن محمّد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عمير بن عامر،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ابن الحارث،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وذمة،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مل،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 بن صخر،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سكين بن هانئ،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عائذ، قاله الواقدي و الوليد بن عبد الوهاب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عمرو، و قال الأعمش، عن أبي صالح اسمه عبد الرّحمن بن صخر، و قال سفيان بن حسين، عن الزهري، عن المحرر بن أبي هريرة كان اسم أبي عبد الرّحمن بن غنم، و قال إبراهيم بن الفضل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اسمه في الجاهلية عبد شمس و كنيته أبو الأسود، و سماه رسول اللّه صلى اللّه عليه و سلّم بعبد اللّه و كناه بأبي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عبد اللّه بن رافع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هريرة لم كنوك بأبي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تفرق 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لأهابك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أرعى غنم أهلي، فكانت لي هريرة صغيرة ألعب بها فكنوني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صلى اللّه عليه و سلّم يكنيه أبا هر، و كان أخوه أبو كريم من بني سليم بن غنم بن فهم بن دوس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سعد </w:t>
      </w:r>
      <w:r>
        <w:rPr>
          <w:rStyle w:val="FootnoteAnchor"/>
          <w:rtl w:val="true"/>
        </w:rPr>
        <w:footnoteReference w:id="1525"/>
      </w:r>
      <w:r>
        <w:rPr>
          <w:rFonts w:ascii="Amiri" w:hAnsi="Amiri" w:eastAsia="Amiri" w:cs="Amiri"/>
          <w:color w:val="111111"/>
          <w:sz w:val="28"/>
          <w:sz w:val="28"/>
          <w:szCs w:val="28"/>
          <w:rtl w:val="true"/>
          <w:lang w:bidi="ar-SA"/>
        </w:rPr>
        <w:t>،عن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هريرة عمير بن عامر بن عبد طريف بن غياث </w:t>
      </w:r>
      <w:r>
        <w:rPr>
          <w:rStyle w:val="FootnoteAnchor"/>
          <w:rtl w:val="true"/>
        </w:rPr>
        <w:footnoteReference w:id="1526"/>
      </w:r>
      <w:r>
        <w:rPr>
          <w:rFonts w:ascii="Amiri" w:hAnsi="Amiri" w:eastAsia="Amiri" w:cs="Amiri"/>
          <w:color w:val="111111"/>
          <w:sz w:val="28"/>
          <w:sz w:val="28"/>
          <w:szCs w:val="28"/>
          <w:rtl w:val="true"/>
          <w:lang w:bidi="ar-SA"/>
        </w:rPr>
        <w:t>بن أبي صعب بن هنية بن سعد بن ثعلبة بن سليم بن فهم بن غنم بن دوس، و أم أبي هريرة بنت صفيح بن الحارث بن أبي صعب بن هنية بن سعد بن ثعلبة، أسلمت، و ماتت مسلمة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أحفظ‍‌ الصحابة لأخبار رسول اللّه صلى اللّه عليه و سلّم و آثاره، دعا له النبي صلى اللّه عليه و سلّم بأن يحببه إلى المؤمنين من عباده، كان إسلامه بين الحديبية و خيبر، قدم المدينة مهاجرا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و النبي صلى اللّه عليه و سلّم بخيبر، فشهد فتح خيبر، و لم يسهم له، و سكن الصّفة، و لم يشتغل بالصفق في الأسواق، و لا بغرس الودي </w:t>
      </w:r>
      <w:r>
        <w:rPr>
          <w:rStyle w:val="FootnoteAnchor"/>
          <w:rtl w:val="true"/>
        </w:rPr>
        <w:footnoteReference w:id="1528"/>
      </w:r>
      <w:r>
        <w:rPr>
          <w:rFonts w:ascii="IRNazanin" w:hAnsi="IRNazanin" w:eastAsia="IRNazanin"/>
          <w:color w:val="111111"/>
          <w:sz w:val="28"/>
          <w:sz w:val="28"/>
          <w:szCs w:val="28"/>
          <w:rtl w:val="true"/>
          <w:lang w:bidi="fa-IR"/>
        </w:rPr>
        <w:t xml:space="preserve">و قطع الأعذاق </w:t>
      </w:r>
      <w:r>
        <w:rPr>
          <w:rStyle w:val="FootnoteAnchor"/>
          <w:rtl w:val="true"/>
        </w:rPr>
        <w:footnoteReference w:id="1529"/>
      </w:r>
      <w:r>
        <w:rPr>
          <w:rFonts w:ascii="Amiri" w:hAnsi="Amiri" w:eastAsia="Amiri" w:cs="Amiri"/>
          <w:color w:val="111111"/>
          <w:sz w:val="28"/>
          <w:sz w:val="28"/>
          <w:szCs w:val="28"/>
          <w:rtl w:val="true"/>
          <w:lang w:bidi="ar-SA"/>
        </w:rPr>
        <w:t xml:space="preserve">،لزم النبي صلى اللّه عليه و سلّم ثلاث سنين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مختارا للعدم و الإملاق، فكان يشهد إذا غابوا، و يتحفظ‍‌ إذا نسوا، بسط‍‌ نمرته </w:t>
      </w:r>
      <w:r>
        <w:rPr>
          <w:rStyle w:val="FootnoteAnchor"/>
          <w:rtl w:val="true"/>
        </w:rPr>
        <w:footnoteReference w:id="1531"/>
      </w:r>
      <w:r>
        <w:rPr>
          <w:rFonts w:ascii="Amiri" w:hAnsi="Amiri" w:eastAsia="Amiri" w:cs="Amiri"/>
          <w:color w:val="111111"/>
          <w:sz w:val="28"/>
          <w:sz w:val="28"/>
          <w:szCs w:val="28"/>
          <w:rtl w:val="true"/>
          <w:lang w:bidi="ar-SA"/>
        </w:rPr>
        <w:t>للنبي صلى اللّه عليه و سلّم حتى أفرغ فيها من حديثه فجمعها إلى صدره، فصار للعلوم واعيا، و من الهموم خاليا، كان من أروى الصحابة عن رسول اللّه صلى اللّه عليه و سلّم، و أحفظهم، كان من الذاكرين للّه كثيرا، و من الشاكرين نعم اللّه بعد أن كان فقيرا أجيرا صاحب المزود المبارك الميموني و المولى حفظ‍‌ الصدقات من الثمر المعد المخزون، توفي بالعقيق،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سنة سبع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خمسين في أيام معاوية، حدّث بالشام و بالعراق و بالبحرين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تمام علي بن محمّد، أنا أحمد بن عبيد، نا محمّد بن الحسين، نا ابن أبي خيثمة، نا محمّد بن بكار، نا أبو معشر </w:t>
      </w:r>
      <w:r>
        <w:rPr>
          <w:rStyle w:val="FootnoteAnchor"/>
          <w:rtl w:val="true"/>
        </w:rPr>
        <w:footnoteReference w:id="1532"/>
      </w:r>
      <w:r>
        <w:rPr>
          <w:rFonts w:ascii="Amiri" w:hAnsi="Amiri" w:eastAsia="Amiri" w:cs="Amiri"/>
          <w:color w:val="111111"/>
          <w:sz w:val="28"/>
          <w:sz w:val="28"/>
          <w:szCs w:val="28"/>
          <w:rtl w:val="true"/>
          <w:lang w:bidi="ar-SA"/>
        </w:rPr>
        <w:t>،عن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تكنوني أبا هريرة كناني رسول اللّه صلى اللّه عليه و سلّم أبا 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أبا 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الذكر خير من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محمّد بن عباد المكي، و حمزة بن مالك المديني،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ابن حمزة الأسلمي، عن كثير بن زيد، عن الوليد بن رباح،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يدعوني أبا هرّ و يدعوني الناس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حدّثني جدي، نا روح بن عبادة، نا أسامة بن زيد، عن عبد اللّه ابن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كنوك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تفرق 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لأهابك،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أرعى غنما لأهلي، فكانت لي هريرة صغيرة ألعب بها فكنوني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المقرئ، 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الحسين بن النّقّور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عبد اللّه بن محمّد، نا داود بن عمرو الضبي، نا داود بن عبد الرّحمن العطار، ثنا </w:t>
      </w:r>
      <w:r>
        <w:rPr>
          <w:rStyle w:val="FootnoteAnchor"/>
          <w:rtl w:val="true"/>
        </w:rPr>
        <w:footnoteReference w:id="1533"/>
      </w:r>
      <w:r>
        <w:rPr>
          <w:rFonts w:ascii="Amiri" w:hAnsi="Amiri" w:eastAsia="Amiri" w:cs="Amiri"/>
          <w:color w:val="111111"/>
          <w:sz w:val="28"/>
          <w:sz w:val="28"/>
          <w:szCs w:val="28"/>
          <w:rtl w:val="true"/>
          <w:lang w:bidi="ar-SA"/>
        </w:rPr>
        <w:t xml:space="preserve">عبد اللّه بن عثمان بن خثيم </w:t>
      </w:r>
      <w:r>
        <w:rPr>
          <w:rStyle w:val="FootnoteAnchor"/>
          <w:rtl w:val="true"/>
        </w:rPr>
        <w:footnoteReference w:id="1534"/>
      </w:r>
      <w:r>
        <w:rPr>
          <w:rFonts w:ascii="Amiri" w:hAnsi="Amiri" w:eastAsia="Amiri" w:cs="Amiri"/>
          <w:color w:val="111111"/>
          <w:sz w:val="28"/>
          <w:sz w:val="28"/>
          <w:szCs w:val="28"/>
          <w:rtl w:val="true"/>
          <w:lang w:bidi="ar-SA"/>
        </w:rPr>
        <w:t xml:space="preserve">،عن عبد الرّحمن بن لبينة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الطائفي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هريرة و هو في المسجد، فقال ابن خثيم </w:t>
      </w:r>
      <w:r>
        <w:rPr>
          <w:rStyle w:val="FootnoteAnchor"/>
          <w:rtl w:val="true"/>
        </w:rPr>
        <w:footnoteReference w:id="1536"/>
      </w:r>
      <w:r>
        <w:rPr>
          <w:rFonts w:ascii="Amiri" w:hAnsi="Amiri" w:eastAsia="Amiri" w:cs="Amiri"/>
          <w:color w:val="111111"/>
          <w:sz w:val="28"/>
          <w:sz w:val="28"/>
          <w:szCs w:val="28"/>
          <w:rtl w:val="true"/>
          <w:lang w:bidi="ar-SA"/>
        </w:rPr>
        <w:t>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بعيد ما بين المنكبين ذو ضفيرتين، أفرق الثنيتين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المقرئ، نا أحمد بن صبيح، و هو ابن محمود بن صبيح، نا علي بن يونس الأصبهاني، نا أبو داود، نا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أبو هريرة مخشوشنا؟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لينا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ابن سعد </w:t>
      </w:r>
      <w:r>
        <w:rPr>
          <w:rStyle w:val="FootnoteAnchor"/>
          <w:rtl w:val="true"/>
        </w:rPr>
        <w:footnoteReference w:id="1539"/>
      </w:r>
      <w:r>
        <w:rPr>
          <w:rFonts w:ascii="Amiri" w:hAnsi="Amiri" w:eastAsia="Amiri" w:cs="Amiri"/>
          <w:color w:val="111111"/>
          <w:sz w:val="28"/>
          <w:sz w:val="28"/>
          <w:szCs w:val="28"/>
          <w:rtl w:val="true"/>
          <w:lang w:bidi="ar-SA"/>
        </w:rPr>
        <w:t>،أنا عبد الوهاب بن عطاء، و عبد الملك بن عمرو، و مسلم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كان أبو هريرة مخشوشنا؟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ثوبه </w:t>
      </w:r>
      <w:r>
        <w:rPr>
          <w:rStyle w:val="FootnoteAnchor"/>
          <w:rtl w:val="true"/>
        </w:rPr>
        <w:footnoteReference w:id="1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يخضب‌؟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نحو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محمّد بيده إلى لحيته و هي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لباسه‌؟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محمّد ثوبان ممشقان من 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تمخّط‍‌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أبو هريرة يتمخّط‍‌ في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أبو الحسن علي بن محمّد بن محمّد بن الأخضر الأنباري بها، أنا عبد الواحد بن محمّد بن مهدي، أنا إسماعيل بن محمّد الصفار، حدّثنا عبد الملك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عبد المجيد من كتابه، نا أبو خلدة، حدّثني أبو العالية </w:t>
      </w:r>
      <w:r>
        <w:rPr>
          <w:rStyle w:val="FootnoteAnchor"/>
          <w:rtl w:val="true"/>
        </w:rPr>
        <w:footnoteReference w:id="1541"/>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أسلمت أتيت رسول اللّه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أحسب أن في دوس أحدا فيه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13598</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الحسين بن المظفر، نا محمّد بن محمّد الباغندي، نا بشر بن آدم بن يزيد السّمّان </w:t>
      </w:r>
      <w:r>
        <w:rPr>
          <w:rStyle w:val="FootnoteAnchor"/>
          <w:rtl w:val="true"/>
        </w:rPr>
        <w:footnoteReference w:id="1542"/>
      </w:r>
      <w:r>
        <w:rPr>
          <w:rFonts w:ascii="IRNazanin" w:hAnsi="IRNazanin" w:eastAsia="IRNazanin"/>
          <w:color w:val="111111"/>
          <w:sz w:val="28"/>
          <w:sz w:val="28"/>
          <w:szCs w:val="28"/>
          <w:rtl w:val="true"/>
          <w:lang w:bidi="fa-IR"/>
        </w:rPr>
        <w:t xml:space="preserve">ابن بنت الأزهر، نا </w:t>
      </w:r>
    </w:p>
    <w:p>
      <w:pPr>
        <w:pStyle w:val="BookText"/>
        <w:rPr/>
      </w:pPr>
      <w:r>
        <w:rPr>
          <w:rFonts w:ascii="Amiri" w:hAnsi="Amiri" w:eastAsia="Amiri" w:cs="Amiri"/>
          <w:color w:val="111111"/>
          <w:sz w:val="28"/>
          <w:sz w:val="28"/>
          <w:szCs w:val="28"/>
          <w:rtl w:val="true"/>
          <w:lang w:bidi="ar-SA"/>
        </w:rPr>
        <w:t>عبد الصّمد بن عبد الوارث، نا أبو خلدة، نا أبو العالية،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أرى أن في دوس أحدا فيه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القاسم إبراهيم بن منصور، أنا أبو بكر بن المقرئ، نا أبو محمّد بن أخي الإمام، نا سهل بن صالح، نا أبو داود </w:t>
      </w:r>
      <w:r>
        <w:rPr>
          <w:rStyle w:val="FootnoteAnchor"/>
          <w:rtl w:val="true"/>
        </w:rPr>
        <w:footnoteReference w:id="1543"/>
      </w:r>
      <w:r>
        <w:rPr>
          <w:rFonts w:ascii="Amiri" w:hAnsi="Amiri" w:eastAsia="Amiri" w:cs="Amiri"/>
          <w:color w:val="111111"/>
          <w:sz w:val="28"/>
          <w:sz w:val="28"/>
          <w:szCs w:val="28"/>
          <w:rtl w:val="true"/>
          <w:lang w:bidi="ar-SA"/>
        </w:rPr>
        <w:t>،عن أبي خلدة، عن أبي العالية،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جبهته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أرى أنّ‌ في دوس رجلا فيه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أنا أبو الحسين بن مكي، أنا أحمد بن محمّد بن محمّد بن خرشيد قوله، نا عبد اللّه بن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طاهر المخلص، أنا رضوان،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يونس بن بكير، عن أبي خلدة خالد ابن دينار،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 أبو هريرة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دوس، فوضع رسول اللّه صلى اللّه عليه و سلّم يده على جبينه ثم نفضها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أرى من دوس أحدا فيه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جبهته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544"/>
      </w:r>
      <w:r>
        <w:rPr>
          <w:rFonts w:ascii="Amiri" w:hAnsi="Amiri" w:eastAsia="Amiri" w:cs="Amiri"/>
          <w:color w:val="111111"/>
          <w:sz w:val="28"/>
          <w:sz w:val="28"/>
          <w:szCs w:val="28"/>
          <w:rtl w:val="true"/>
          <w:lang w:bidi="ar-SA"/>
        </w:rPr>
        <w:t>،حدّثني الحكم بن نافع، نا شعيب بن أبي حمزة، عن الزهري، حدّثني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رسول اللّه صلى اللّه عليه و سلّم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قال </w:t>
      </w:r>
      <w:r>
        <w:rPr>
          <w:rStyle w:val="FootnoteAnchor"/>
          <w:rtl w:val="true"/>
        </w:rPr>
        <w:footnoteReference w:id="1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ابن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خيبر سنة ست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 xml:space="preserve">عبد اللّه بن محمّد، حدّثني زهير بن محمّد، نا عبد الرزّاق، ثنا ابن عيينة، عن إسماعيل، عن قيس </w:t>
      </w:r>
      <w:r>
        <w:rPr>
          <w:rStyle w:val="FootnoteAnchor"/>
          <w:rtl w:val="true"/>
        </w:rPr>
        <w:footnoteReference w:id="15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يوم خيبر بعد ما فرغوا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حدّثني أحمد بن منصور، نا ابن أبي مريم المصري، نا ابن الدراوردي </w:t>
      </w:r>
      <w:r>
        <w:rPr>
          <w:rStyle w:val="FootnoteAnchor"/>
          <w:rtl w:val="true"/>
        </w:rPr>
        <w:footnoteReference w:id="1547"/>
      </w:r>
      <w:r>
        <w:rPr>
          <w:rFonts w:ascii="Amiri" w:hAnsi="Amiri" w:eastAsia="Amiri" w:cs="Amiri"/>
          <w:color w:val="111111"/>
          <w:sz w:val="28"/>
          <w:sz w:val="28"/>
          <w:szCs w:val="28"/>
          <w:rtl w:val="true"/>
          <w:lang w:bidi="ar-SA"/>
        </w:rPr>
        <w:t xml:space="preserve">،حدّثني خثيم </w:t>
      </w:r>
      <w:r>
        <w:rPr>
          <w:rStyle w:val="FootnoteAnchor"/>
          <w:rtl w:val="true"/>
        </w:rPr>
        <w:footnoteReference w:id="1548"/>
      </w:r>
      <w:r>
        <w:rPr>
          <w:rFonts w:ascii="Amiri" w:hAnsi="Amiri" w:eastAsia="Amiri" w:cs="Amiri"/>
          <w:color w:val="111111"/>
          <w:sz w:val="28"/>
          <w:sz w:val="28"/>
          <w:szCs w:val="28"/>
          <w:rtl w:val="true"/>
          <w:lang w:bidi="ar-SA"/>
        </w:rPr>
        <w:t>بن عراك،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إلى خيبر و قدمت المدينة مهاجرا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ابن أحمد، ثنا حنبل بن إسحاق، حدّثني أبو عبد اللّه، نا روح، نا حماد بن سلمة، عن علي ابن زيد، عن عمار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شهدت مع رسول اللّه صلى اللّه عليه و سلّم مغنما قطّ‍‌ إلاّ قسم لي، إلاّ خيبر فإنها كانت لأهل الحديبية خاصة، و كان أبو هريرة و أبو موسى جاءا بين الحديبية و خيبر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أبو علي بن الفهم، ثنا محمّد بن سعد </w:t>
      </w:r>
      <w:r>
        <w:rPr>
          <w:rStyle w:val="FootnoteAnchor"/>
          <w:rtl w:val="true"/>
        </w:rPr>
        <w:footnoteReference w:id="1550"/>
      </w:r>
      <w:r>
        <w:rPr>
          <w:rFonts w:ascii="Amiri" w:hAnsi="Amiri" w:eastAsia="Amiri" w:cs="Amiri"/>
          <w:color w:val="111111"/>
          <w:sz w:val="28"/>
          <w:sz w:val="28"/>
          <w:szCs w:val="28"/>
          <w:rtl w:val="true"/>
          <w:lang w:bidi="ar-SA"/>
        </w:rPr>
        <w:t>،أنا محمّد بن عمر، نا عبد الحميد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هريرة سنة سبع و النبي صلى اللّه عليه و سلّم بخيبر، فسار إلى خيبر حتى قدم مع النبي صلى اللّه عليه و سلّم إلى المدينة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w:t>
      </w:r>
      <w:r>
        <w:rPr>
          <w:rStyle w:val="FootnoteAnchor"/>
          <w:rtl w:val="true"/>
        </w:rPr>
        <w:footnoteReference w:id="1551"/>
      </w:r>
      <w:r>
        <w:rPr>
          <w:rFonts w:ascii="Amiri" w:hAnsi="Amiri" w:eastAsia="Amiri" w:cs="Amiri"/>
          <w:color w:val="111111"/>
          <w:sz w:val="28"/>
          <w:sz w:val="28"/>
          <w:szCs w:val="28"/>
          <w:rtl w:val="true"/>
          <w:lang w:bidi="ar-SA"/>
        </w:rPr>
        <w:t>،نا الحجاج بن منهال، نا حمّاد، عن علي بن زيد، عن عمار بن أبي عمار،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شهدت مع رسول اللّه صلى اللّه عليه و سلم مغنما إلاّ قسم لي إلاّ خيبر، فإنّها كانت لأهل الحديبية خاصة، و كان أبو موسى و أبو هريرة جاءا بين الحديبية و بين خيبر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552"/>
      </w:r>
      <w:r>
        <w:rPr>
          <w:rFonts w:ascii="Amiri" w:hAnsi="Amiri" w:eastAsia="Amiri" w:cs="Amiri"/>
          <w:color w:val="111111"/>
          <w:sz w:val="28"/>
          <w:sz w:val="28"/>
          <w:szCs w:val="28"/>
          <w:rtl w:val="true"/>
          <w:lang w:bidi="ar-SA"/>
        </w:rPr>
        <w:t xml:space="preserve">،نا سعيد بن أبي مريم، ثنا الدراوردي، حدّثني خثيم </w:t>
      </w:r>
      <w:r>
        <w:rPr>
          <w:rStyle w:val="FootnoteAnchor"/>
          <w:rtl w:val="true"/>
        </w:rPr>
        <w:footnoteReference w:id="1553"/>
      </w:r>
      <w:r>
        <w:rPr>
          <w:rFonts w:ascii="Amiri" w:hAnsi="Amiri" w:eastAsia="Amiri" w:cs="Amiri"/>
          <w:color w:val="111111"/>
          <w:sz w:val="28"/>
          <w:sz w:val="28"/>
          <w:szCs w:val="28"/>
          <w:rtl w:val="true"/>
          <w:lang w:bidi="ar-SA"/>
        </w:rPr>
        <w:t>بن عراك،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فاستخلف سباع بن عرفطة على المدينة،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قدمت المدينة مهاجرا فصلّيت الصبح وراء سباع، فقرأ في السجدة الأولى بسورة مريم، و في الآخرة وَيْلٌ‌ لِلْمُطَفِّفِينَ‌ </w:t>
      </w:r>
      <w:r>
        <w:rPr>
          <w:rStyle w:val="FootnoteAnchor"/>
          <w:rtl w:val="true"/>
        </w:rPr>
        <w:footnoteReference w:id="1554"/>
      </w: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لأبي فل </w:t>
      </w:r>
      <w:r>
        <w:rPr>
          <w:rStyle w:val="FootnoteAnchor"/>
          <w:rtl w:val="true"/>
        </w:rPr>
        <w:footnoteReference w:id="1555"/>
      </w:r>
      <w:r>
        <w:rPr>
          <w:rFonts w:ascii="Amiri" w:hAnsi="Amiri" w:eastAsia="Amiri" w:cs="Amiri"/>
          <w:color w:val="111111"/>
          <w:sz w:val="28"/>
          <w:sz w:val="28"/>
          <w:szCs w:val="28"/>
          <w:rtl w:val="true"/>
          <w:lang w:bidi="ar-SA"/>
        </w:rPr>
        <w:t>، لرجل كان بأرض الأزد، و كان له مكيالان مكيال يكتال به لنفسه، و مكيال يبخس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556"/>
      </w:r>
      <w:r>
        <w:rPr>
          <w:rFonts w:ascii="Amiri" w:hAnsi="Amiri" w:eastAsia="Amiri" w:cs="Amiri"/>
          <w:color w:val="111111"/>
          <w:sz w:val="28"/>
          <w:sz w:val="28"/>
          <w:szCs w:val="28"/>
          <w:rtl w:val="true"/>
          <w:lang w:bidi="ar-SA"/>
        </w:rPr>
        <w:t>،نا أحمد بن عبد اللّه بن يونس، نا زهير، ثنا داود بن عبد اللّه أن حميدا الحميري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رجلا من أصحاب رسول اللّه صلى اللّه عليه و سلّم صحبه أربع سنين كما صحبه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557"/>
      </w:r>
      <w:r>
        <w:rPr>
          <w:rFonts w:ascii="Amiri" w:hAnsi="Amiri" w:eastAsia="Amiri" w:cs="Amiri"/>
          <w:color w:val="111111"/>
          <w:sz w:val="28"/>
          <w:sz w:val="28"/>
          <w:szCs w:val="28"/>
          <w:rtl w:val="true"/>
          <w:lang w:bidi="ar-SA"/>
        </w:rPr>
        <w:t>،نا سعيد بن منصور، نا أبو عوانة، عن داود الأودي، عن حميد ابن عبد الرّحمن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رجلا من أصحاب رسول اللّه صلى اللّه عليه و سلّم كما صحبه أبو هريرة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أنا أبو نصر محلم بن إسماعيل بن مضر، أنا الخليل بن أحمد بن محمّد بن الخليل، نا أبو العباس السراج، نا قتيبة، نا أبو عوانة، عن داود الأودي، عن حميد بن عبد الرّحمن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صحب النبي صلى اللّه عليه و سلّم كما صحب أبو هريرة أربع سنين، فذكر حديثا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1558"/>
      </w:r>
      <w:r>
        <w:rPr>
          <w:rFonts w:ascii="Amiri" w:hAnsi="Amiri" w:eastAsia="Amiri" w:cs="Amiri"/>
          <w:color w:val="111111"/>
          <w:sz w:val="28"/>
          <w:sz w:val="28"/>
          <w:szCs w:val="28"/>
          <w:rtl w:val="true"/>
          <w:lang w:bidi="ar-SA"/>
        </w:rPr>
        <w:t>،نا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أبي خالد،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علينا أبو هريرة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بينه و بين مولانا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موالي لأحمس </w:t>
      </w:r>
      <w:r>
        <w:rPr>
          <w:rStyle w:val="FootnoteAnchor"/>
          <w:rtl w:val="true"/>
        </w:rPr>
        <w:footnoteReference w:id="1559"/>
      </w:r>
      <w:r>
        <w:rPr>
          <w:rFonts w:ascii="Amiri" w:hAnsi="Amiri" w:eastAsia="Amiri" w:cs="Amiri"/>
          <w:color w:val="111111"/>
          <w:sz w:val="28"/>
          <w:sz w:val="28"/>
          <w:szCs w:val="28"/>
          <w:rtl w:val="true"/>
          <w:lang w:bidi="ar-SA"/>
        </w:rPr>
        <w:t>،فاجتمعت أحمس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نسلم عليه، 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الحي، فقال </w:t>
      </w:r>
    </w:p>
    <w:p>
      <w:pPr>
        <w:pStyle w:val="BookText"/>
        <w:rPr/>
      </w:pPr>
      <w:r>
        <w:rPr>
          <w:rFonts w:ascii="Amiri" w:hAnsi="Amiri" w:eastAsia="Amiri" w:cs="Amiri"/>
          <w:color w:val="111111"/>
          <w:sz w:val="28"/>
          <w:sz w:val="28"/>
          <w:szCs w:val="28"/>
          <w:rtl w:val="true"/>
          <w:lang w:bidi="ar-SA"/>
        </w:rPr>
        <w:t>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هريرة</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هؤلاء أنسباؤك أتوك ليسلموا عليك، و تحدّثهم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بهم و أهلا، صحبت رسول اللّه صلى اللّه عليه و سلّم ثلاث سنين، لم أكن </w:t>
      </w:r>
      <w:r>
        <w:rPr>
          <w:rStyle w:val="FootnoteAnchor"/>
          <w:rtl w:val="true"/>
        </w:rPr>
        <w:footnoteReference w:id="1561"/>
      </w:r>
      <w:r>
        <w:rPr>
          <w:rFonts w:ascii="Amiri" w:hAnsi="Amiri" w:eastAsia="Amiri" w:cs="Amiri"/>
          <w:color w:val="111111"/>
          <w:sz w:val="28"/>
          <w:sz w:val="28"/>
          <w:szCs w:val="28"/>
          <w:rtl w:val="true"/>
          <w:lang w:bidi="ar-SA"/>
        </w:rPr>
        <w:t>أحرص على أن أعي الحديث مني فيهن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الأشعث، أنا أحمد بن محمّد بن أحمد، أنا عيسى بن علي، أنا عبد اللّه بن محمّد، حدّثني جدي، نا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الأشعث، نا معتمر،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إسماعيل، عن قيس،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صلى اللّه عليه و سلّم ثلاث سنين فما كنت أعقل منهن، و لا أحب إليّ‌ أن أعقل ما يقول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محمّد بن أحمد بن نصير، نا أبو معشر الحسن بن سليمان بن نافع الدارمي </w:t>
      </w:r>
      <w:r>
        <w:rPr>
          <w:rStyle w:val="FootnoteAnchor"/>
          <w:rtl w:val="true"/>
        </w:rPr>
        <w:footnoteReference w:id="1562"/>
      </w:r>
      <w:r>
        <w:rPr>
          <w:rFonts w:ascii="Amiri" w:hAnsi="Amiri" w:eastAsia="Amiri" w:cs="Amiri"/>
          <w:color w:val="111111"/>
          <w:sz w:val="28"/>
          <w:sz w:val="28"/>
          <w:szCs w:val="28"/>
          <w:rtl w:val="true"/>
          <w:lang w:bidi="ar-SA"/>
        </w:rPr>
        <w:t xml:space="preserve">،نا عباس بن الوليد النّرسي </w:t>
      </w:r>
      <w:r>
        <w:rPr>
          <w:rStyle w:val="FootnoteAnchor"/>
          <w:rtl w:val="true"/>
        </w:rPr>
        <w:footnoteReference w:id="1563"/>
      </w:r>
      <w:r>
        <w:rPr>
          <w:rFonts w:ascii="Amiri" w:hAnsi="Amiri" w:eastAsia="Amiri" w:cs="Amiri"/>
          <w:color w:val="111111"/>
          <w:sz w:val="28"/>
          <w:sz w:val="28"/>
          <w:szCs w:val="28"/>
          <w:rtl w:val="true"/>
          <w:lang w:bidi="ar-SA"/>
        </w:rPr>
        <w:t>أبو الفضل، نا يحيى بن سعيد القطان، نا إسماعيل، نا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هريرة نسلم عليه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 سمعت من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صلى اللّه عليه و سلّم ثلاث سنين، فما كانت سنوات قط‍‌ أعقل منهن، و لا أحب إليّ‌ أن أعي ما يقول فيهن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إسحاق المزكي، أنا أبو العباس السراج، نا يحيى بن طلحة اليربوعي، نا أبو الأحوص، عن بيان،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صحبت رسول اللّه صلى اللّه عليه و سلّم ست سنين أعقل ما كنت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هذا وهم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كما تقدم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إبراهيم، أنبأ سهل بن بشر الأسفرايني، أنا علي بن منير، أنا أبو الطاهر، نا موسى بن هارون، نا كامل بن طلحة، نا أبو هلال، ثنا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أصرع بين منبر رسول اللّه صلى اللّه عليه و سلّم و حجرة عائشة،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ما بي إلاّ الجوع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الفضل محمّد بن علي بن منصور الغازي بمرو، نا أبو محمّد الحسن بن أحمد الحافظ‍‌ السمرقندي، أنا أبو الفضل منصور بن نصر بن عبد الرحيم الكاغدي، نا أبو أحمد بكر بن محمّد بن حمدان الصيرفي، نا أبو قلابة عبد الملك بن محمّد الرقاشي، نا أبو عامر العقدي، نا سعيد بن عبد الرّحمن أخو أبي جرو، عن محمّد بن سيرين </w:t>
      </w:r>
      <w:r>
        <w:rPr>
          <w:rStyle w:val="FootnoteAnchor"/>
          <w:rtl w:val="true"/>
        </w:rPr>
        <w:footnoteReference w:id="1566"/>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تمخّط‍‌ و عليه ثوب كتان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أبو هريرة يتمخط‍‌ في الكتان،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 منبر رسول اللّه صلى اللّه عليه و سلم و</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 xml:space="preserve">حجرة عائشة يقولون </w:t>
      </w:r>
      <w:r>
        <w:rPr>
          <w:rStyle w:val="FootnoteAnchor"/>
          <w:rtl w:val="true"/>
        </w:rPr>
        <w:footnoteReference w:id="1568"/>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و ما بي من بأس إلاّ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و أبو بكر وجيه ابنا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علي بن محمّد، أنا يحيى بن إسماعيل بن يحيى، أنا عبد اللّه بن محمّد بن الشرقي، نا عبد اللّه بن هاشم، نا وكيع، نا يزيد بن إبراهيم، عن محمّد بن سيرين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 أنا أصرع بين القبر و المنبر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و ما بي من جنون إن هو إلاّ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البزار، أنا عيسى، أنا البغوي، نا عثمان بن أبي شيبة، نا جرير، عن عطاء بن السائب </w:t>
      </w:r>
      <w:r>
        <w:rPr>
          <w:rStyle w:val="FootnoteAnchor"/>
          <w:rtl w:val="true"/>
        </w:rPr>
        <w:footnoteReference w:id="1569"/>
      </w:r>
      <w:r>
        <w:rPr>
          <w:rFonts w:ascii="Amiri" w:hAnsi="Amiri" w:eastAsia="Amiri" w:cs="Amiri"/>
          <w:color w:val="111111"/>
          <w:sz w:val="28"/>
          <w:sz w:val="28"/>
          <w:szCs w:val="28"/>
          <w:rtl w:val="true"/>
          <w:lang w:bidi="ar-SA"/>
        </w:rPr>
        <w:t>،عن عامر،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الصّفة </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أصحاب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إلينا النبي صلى اللّه عليه و سلّم بتمر عجوة، فكنا </w:t>
      </w:r>
      <w:r>
        <w:rPr>
          <w:rStyle w:val="FootnoteAnchor"/>
          <w:rtl w:val="true"/>
        </w:rPr>
        <w:footnoteReference w:id="1571"/>
      </w:r>
      <w:r>
        <w:rPr>
          <w:rFonts w:ascii="Amiri" w:hAnsi="Amiri" w:eastAsia="Amiri" w:cs="Amiri"/>
          <w:color w:val="111111"/>
          <w:sz w:val="28"/>
          <w:sz w:val="28"/>
          <w:szCs w:val="28"/>
          <w:rtl w:val="true"/>
          <w:lang w:bidi="ar-SA"/>
        </w:rPr>
        <w:t>نقرن التمرتين من الجوع، فكان أحدنا إذا قرن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قرنت فاقرنوا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الحسين، أنا المخلص، أنا رضوان، نا أحمد بن عبد الجبار، نا يونس، عن عمر بن ذر </w:t>
      </w:r>
      <w:r>
        <w:rPr>
          <w:rStyle w:val="FootnoteAnchor"/>
          <w:rtl w:val="true"/>
        </w:rPr>
        <w:footnoteReference w:id="1572"/>
      </w:r>
      <w:r>
        <w:rPr>
          <w:rFonts w:ascii="Amiri" w:hAnsi="Amiri" w:eastAsia="Amiri" w:cs="Amiri"/>
          <w:color w:val="111111"/>
          <w:sz w:val="28"/>
          <w:sz w:val="28"/>
          <w:szCs w:val="28"/>
          <w:rtl w:val="true"/>
          <w:lang w:bidi="ar-SA"/>
        </w:rPr>
        <w:t>،نا مجاهد، عن أبي هريرة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أهل الصّفة أضياف الإسلام لا يأوون على أهل و لا مال، و اللّه الذي لا إله إلاّ هو </w:t>
      </w:r>
    </w:p>
    <w:p>
      <w:pPr>
        <w:pStyle w:val="BookText"/>
        <w:rPr/>
      </w:pPr>
      <w:r>
        <w:rPr>
          <w:rFonts w:ascii="Amiri" w:hAnsi="Amiri" w:eastAsia="Amiri" w:cs="Amiri"/>
          <w:color w:val="111111"/>
          <w:sz w:val="28"/>
          <w:sz w:val="28"/>
          <w:szCs w:val="28"/>
          <w:rtl w:val="true"/>
          <w:lang w:bidi="ar-SA"/>
        </w:rPr>
        <w:t xml:space="preserve">إن كنت لأعتمد بكبدي على الأرض من الجوع، و أشد الحجر على بطني من الجوع، و لقد قعدت يوما على طريقهم الذي يخرجون منه </w:t>
      </w:r>
      <w:r>
        <w:rPr>
          <w:rStyle w:val="FootnoteAnchor"/>
          <w:rtl w:val="true"/>
        </w:rPr>
        <w:footnoteReference w:id="1573"/>
      </w:r>
      <w:r>
        <w:rPr>
          <w:rFonts w:ascii="Amiri" w:hAnsi="Amiri" w:eastAsia="Amiri" w:cs="Amiri"/>
          <w:color w:val="111111"/>
          <w:sz w:val="28"/>
          <w:sz w:val="28"/>
          <w:szCs w:val="28"/>
          <w:rtl w:val="true"/>
          <w:lang w:bidi="ar-SA"/>
        </w:rPr>
        <w:t>،فمرّ بي أبو بكر فسألته عن آية من كتاب اللّه ما أسأله إلاّ ليستتبعني، فمرّ و لم يفعل، ثم مرّ عمر فسألته عن آية من كتاب اللّه ما أسأله إلاّ ليستتبعني، فمرّ و لم يفعل، ثم مرّ أبو القاسم صلى اللّه عليه و سلم فتبسم حين رآني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فاتّبعته، و دخل منزله فاستأذنت، فأذن لي فوجد لبنا في قدح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هذا اللبن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 لنا فلان،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هر </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إلى أهل الصفة فادعهم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أضياف الإسلام لا يأوون على أهل و لا مال، إذا أتته صدقة بعث بها إليهم و لم يتناول منها شيئا، و إذا أتته هدية أرسل إليهم فأصابه منها و أشركهم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فساءني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القدح بين أهل الصّفة و أنا رسوله إليهم، فيسامرني أن أدور به عليهم، فما عسى أن يصيبني منه و قد كنت أرجو أن أصيب منه ما يغنيني، و لم يكن بدّ من طاعة اللّه و طاعة رسوله، فدعوتهم فلمّا دخلوا عليه فأخذوا مجالسهم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هرّ، خذ القدح فأعطهم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القدح فجعلت أناوله الرجل فيشرب حتى يروى ثم يرده، فأناوله الآخر حتى انتهيت به إلى رسول اللّه صلى اللّه عليه و سلّم و قد روي القوم كلّهم، فأخذ رسول اللّه صلى اللّه عليه و سلّم القدح فوضعه على يده، ثم رفع رأسه إليّ‌ فتبسم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و 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أشرب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ما أجد له مسلكا، فأخذ القدح، فحمد اللّه و سمّى ثم 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محمّد، أنا الحسن بن علي بن محمّد، أنا عمر ابن محمّد بن علي بن يحيى، نا جعفر بن محمّد بن الحسن الفريابي، نا عبد الرّحمن بن إبراهيم الدمشقي، نا مروان بن معاوية الفزاري، نا عمر بن ذرّ الهمداني، أخبرني مجاهد، عن أبي هريرة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 كنت لأعتمد على الأرض من الجوع، و إن كنت لأشد الحجر على بطني من الجوع، و لقد قعدت على طريقهم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أبو بكر فسألته عن آية من كتاب اللّه ما أسأله إلاّ ليستتبعني </w:t>
      </w:r>
      <w:r>
        <w:rPr>
          <w:rStyle w:val="FootnoteAnchor"/>
          <w:rtl w:val="true"/>
        </w:rPr>
        <w:footnoteReference w:id="1575"/>
      </w:r>
      <w:r>
        <w:rPr>
          <w:rFonts w:ascii="Amiri" w:hAnsi="Amiri" w:eastAsia="Amiri" w:cs="Amiri"/>
          <w:color w:val="111111"/>
          <w:sz w:val="28"/>
          <w:sz w:val="28"/>
          <w:szCs w:val="28"/>
          <w:rtl w:val="true"/>
          <w:lang w:bidi="ar-SA"/>
        </w:rPr>
        <w:t xml:space="preserve">فمرّ و لم يفعل، و مرّ بي عمر فسألته عن آية من كتاب اللّه ما أسأله إلاّ </w:t>
      </w:r>
    </w:p>
    <w:p>
      <w:pPr>
        <w:pStyle w:val="BookText"/>
        <w:rPr/>
      </w:pPr>
      <w:r>
        <w:rPr>
          <w:rFonts w:ascii="Amiri" w:hAnsi="Amiri" w:eastAsia="Amiri" w:cs="Amiri"/>
          <w:color w:val="111111"/>
          <w:sz w:val="28"/>
          <w:sz w:val="28"/>
          <w:szCs w:val="28"/>
          <w:rtl w:val="true"/>
          <w:lang w:bidi="ar-SA"/>
        </w:rPr>
        <w:t xml:space="preserve">ليستتبعني </w:t>
      </w:r>
      <w:r>
        <w:rPr>
          <w:rStyle w:val="FootnoteAnchor"/>
          <w:rtl w:val="true"/>
        </w:rPr>
        <w:footnoteReference w:id="15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و لم يفعل، حتى مرّ بي رسول اللّه صلى اللّه عليه و سلّم و عرف ما في وجهي،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فدخل بيته، و استأذنته، فأذن لي فدخلت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رسول اللّه صلى اللّه عليه و سلّم لبنا في قدح في أهله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لكم هذا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به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انطلق إلى أهل الصّفّة فادعهم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الصّفة أضياف الإسلام لا أهل و لا مال، إذا أتت رسول اللّه صلى اللّه عليه و سلّم صدقة أرسل بها إليهم و لم يصب منها شيئا، فإذا جاءته هدية أصاب منها و أشركهم فيها، فساءني إرساله إياي،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أرجو أن أصيب من هذا اللبن شربة أتقوّى بها، و ما هذا اللبن في أهل الصّفة‌؟ و لم يكن من طاعة اللّه و طاعة رسوله صلى اللّه عليه و سلّم بدّ، و كنت أنا الرسول، فأتيتهم فأقبلوا مجيبين، فاستأذنوا، فأذن لهم، و أخذوا مجالسهم من البيت،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يا أبا هريرة فأعطهم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أعطي الرجل فيشرب حتى يروى، حتى أتيت على جميعهم، فدفعت إلى رسول اللّه صلى اللّه عليه و سلّم و في الإناء فضلة، فأعطيته القدح، فرفع رأسه فنظر إليّ‌ متبسما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بقيت أنا 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فما زال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فأشرب حتى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بعثك بالحق ما أجد له مساغا، فأخذ فشرب من الفضلة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المقرئ، أنا أبو نعيم الحافظ‍‌ </w:t>
      </w:r>
      <w:r>
        <w:rPr>
          <w:rStyle w:val="FootnoteAnchor"/>
          <w:rtl w:val="true"/>
        </w:rPr>
        <w:footnoteReference w:id="1577"/>
      </w:r>
      <w:r>
        <w:rPr>
          <w:rFonts w:ascii="Amiri" w:hAnsi="Amiri" w:eastAsia="Amiri" w:cs="Amiri"/>
          <w:color w:val="111111"/>
          <w:sz w:val="28"/>
          <w:sz w:val="28"/>
          <w:szCs w:val="28"/>
          <w:rtl w:val="true"/>
          <w:lang w:bidi="ar-SA"/>
        </w:rPr>
        <w:t>،نا القاضي أبو أحمد محمّد بن أحمد ابن إبراهيم، نا أحمد بن محمّد بن الهيثم الدوري، نا محمّد بن علي بن الحسن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أبو حمزة عن جابر، عن عامر، عن أبي هريرة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من أصحاب الصّفّة، فظللت صائما، فأمسيت و أنا أشتكي بطني، فانطلقت لأقضي حاجتي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و قد أكل الطعام، و كان أغنياء قريش يبعثون بالطعام إلى أهل الصفة</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الخطاب، فأتيته و هو يسبّح بعد الصلاة، فانتظرته، فلما انصرف دنوت منه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أقرئني</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و ما أريد إلاّ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فأقرأني آيات من سورة آل عمران، فلما بلغ أهله دخل و تركني على الباب، فأبطأ،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ثيابه، ثم يأمر لي بطعام فلم أر شيئا، فلمّا أطال عليّ‌ قمت فمشيت، فاستقبلني رسول اللّه صلى اللّه عليه و سلّم فكلّمني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هر إنّ‌ خلوف فمك </w:t>
      </w:r>
      <w:r>
        <w:rPr>
          <w:rStyle w:val="FootnoteAnchor"/>
          <w:rtl w:val="true"/>
        </w:rPr>
        <w:footnoteReference w:id="1580"/>
      </w:r>
      <w:r>
        <w:rPr>
          <w:rFonts w:ascii="Amiri" w:hAnsi="Amiri" w:eastAsia="Amiri" w:cs="Amiri"/>
          <w:color w:val="111111"/>
          <w:sz w:val="28"/>
          <w:sz w:val="28"/>
          <w:szCs w:val="28"/>
          <w:rtl w:val="true"/>
          <w:lang w:bidi="ar-SA"/>
        </w:rPr>
        <w:t>الليلة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 لقد ظللت صائما و ما أفطرت بعد و ما أجد ما أفطر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معه حتى أتى بيته </w:t>
      </w:r>
      <w:r>
        <w:rPr>
          <w:rStyle w:val="FootnoteAnchor"/>
          <w:rtl w:val="true"/>
        </w:rPr>
        <w:footnoteReference w:id="1581"/>
      </w:r>
      <w:r>
        <w:rPr>
          <w:rFonts w:ascii="Amiri" w:hAnsi="Amiri" w:eastAsia="Amiri" w:cs="Amiri"/>
          <w:color w:val="111111"/>
          <w:sz w:val="28"/>
          <w:sz w:val="28"/>
          <w:szCs w:val="28"/>
          <w:rtl w:val="true"/>
          <w:lang w:bidi="ar-SA"/>
        </w:rPr>
        <w:t>فدعا جارية له سوداء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 بتلك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بقصعة فيها وضر من طعام أراه شعيرا قد أكل و بقي في جوانبها بعضه، و هو يسير، فسميت و جعلت أتتبعه، فأكلت حتى شبعت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حيّويه، أنا أحمد بن معروف، أنا ابن </w:t>
      </w:r>
      <w:r>
        <w:rPr>
          <w:rStyle w:val="FootnoteAnchor"/>
          <w:rtl w:val="true"/>
        </w:rPr>
        <w:footnoteReference w:id="1582"/>
      </w:r>
      <w:r>
        <w:rPr>
          <w:rFonts w:ascii="IRNazanin" w:hAnsi="IRNazanin" w:eastAsia="IRNazanin"/>
          <w:color w:val="111111"/>
          <w:sz w:val="28"/>
          <w:sz w:val="28"/>
          <w:szCs w:val="28"/>
          <w:rtl w:val="true"/>
          <w:lang w:bidi="fa-IR"/>
        </w:rPr>
        <w:t xml:space="preserve">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583"/>
      </w:r>
      <w:r>
        <w:rPr>
          <w:rFonts w:ascii="Amiri" w:hAnsi="Amiri" w:eastAsia="Amiri" w:cs="Amiri"/>
          <w:color w:val="111111"/>
          <w:sz w:val="28"/>
          <w:sz w:val="28"/>
          <w:szCs w:val="28"/>
          <w:rtl w:val="true"/>
          <w:lang w:bidi="ar-SA"/>
        </w:rPr>
        <w:t xml:space="preserve">محمّد بن سعد </w:t>
      </w:r>
      <w:r>
        <w:rPr>
          <w:rStyle w:val="FootnoteAnchor"/>
          <w:rtl w:val="true"/>
        </w:rPr>
        <w:footnoteReference w:id="1584"/>
      </w:r>
      <w:r>
        <w:rPr>
          <w:rFonts w:ascii="Amiri" w:hAnsi="Amiri" w:eastAsia="Amiri" w:cs="Amiri"/>
          <w:color w:val="111111"/>
          <w:sz w:val="28"/>
          <w:sz w:val="28"/>
          <w:szCs w:val="28"/>
          <w:rtl w:val="true"/>
          <w:lang w:bidi="ar-SA"/>
        </w:rPr>
        <w:t>،أنا عبد اللّه بن مسلمة بن قعنب، نا محمّد بن هلال،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يوما من بيتي إلى المسجد لم يخرجني إلاّ الجوع، فوجدت نفرا من أصحاب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ما أخرجك هذه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أخرجني إلاّ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اللّه ما أخرجنا إلاّ الجوع، فقمنا فدخلنا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بكم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جاء بنا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بطبق فيه تمر، فأعطى كلّ‌ رجل منا تمرتين،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هاتين التمرتين و اشربوا عليها من الماء، فإنهما ستجزيانكم يومكم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فأكلت تمرة، و جعلت تمرة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لم رفعت هذه التمرة‌؟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رفعتها لأمي،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فإنا سنعطيك لها تمرتين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فأكلتها، فأعطاني لها تمرتين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أنبأ أبو بكر بن المقرئ</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فضيل سماه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عن أبيه، عن أبي حازم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أصابني جهد شديد فلقيت عمر بن الخطاب فاستقرأته آية من كتاب اللّه، فدخل داره و قنّحها </w:t>
      </w:r>
      <w:r>
        <w:rPr>
          <w:rStyle w:val="FootnoteAnchor"/>
          <w:rtl w:val="true"/>
        </w:rPr>
        <w:footnoteReference w:id="1585"/>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غير بعيد، فخررت لوجهي من الجهد، فإذا رسول اللّه صلى اللّه عليه و سلّم قائم على رأسي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و 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فأقامني، و عرف الذي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بي إلى رحله، فأمر لي بعسّ‌ من لبن، فشربت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فشربت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فشربت حتى استوى بطني، فصار كالقدح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عمر، فذكرت له الذي كان من أمري، فقلت له ولّى اللّه ذلك من كان أحقّ‌ به منك يا عمر، و اللّه لقد استقرأتك الآيات و لأنا أقرأ لها منك،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أكون أدخلتك أحبّ‌ إليّ‌ من أن يكون لي حمر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 أبو عمر بن حيّوية، أنا أحمد بن معروف، نا الحسين بن فهم، نا ابن </w:t>
      </w:r>
      <w:r>
        <w:rPr>
          <w:rStyle w:val="FootnoteAnchor"/>
          <w:rtl w:val="true"/>
        </w:rPr>
        <w:footnoteReference w:id="1586"/>
      </w:r>
      <w:r>
        <w:rPr>
          <w:rFonts w:ascii="Amiri" w:hAnsi="Amiri" w:eastAsia="Amiri" w:cs="Amiri"/>
          <w:color w:val="111111"/>
          <w:sz w:val="28"/>
          <w:sz w:val="28"/>
          <w:szCs w:val="28"/>
          <w:rtl w:val="true"/>
          <w:lang w:bidi="ar-SA"/>
        </w:rPr>
        <w:t>سعد، أنا روح بن عبادة، نا ابن عون، عن عبد الرّحمن بن عبيد،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لأتبع الرجل أسأله عن الآية من كتاب اللّه لأنا أعلم بها منه و من عشيرته، و ما أتبعه إلاّ ليطعمني القبضة من التمر، أو السفّة من السويق أو الدقيق أسدّ بها جوعي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أمشي مع عمر بن الخطاب ذات يوم أخذته حتى بلغ 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ظهره إلى الباب و استقبلني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خده على الباب كلما فرغت من حديث حدثته آخر، حتى إذا لم أر شيئا انطلقت، فلما كان بعد ذلك لقيني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هر أما إنه لو كان في البيت شيء، لأطعمناك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المعالي الحسين بن حمزة بن الشعيري السّليمان،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الحديد السلمي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جدي أبو بكر محمّد بن أحمد بن عثمان، أنا أبو بكر محمّد بن جعفر الخرائطي، نا الحسن بن عرفة بن يزيد العبدي، نا روح بن عبادة، نا عمار بن عمارة، حدّثني مسلم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حدّثه أنه أتى عليه ثلاثة أيام صائما لا يقدر على شيء فانصرفت وراء أبي بكر، فسألني كيف أنت يا أبا هريرة‌؟ فانصرفت و علمت أنه ليس عنده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وراء عمر عشاء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أبا هريرة‌؟ فانصرفت و علمت أنه ليس عنده </w:t>
      </w:r>
    </w:p>
    <w:p>
      <w:pPr>
        <w:pStyle w:val="BookText"/>
        <w:rPr/>
      </w:pPr>
      <w:r>
        <w:rPr>
          <w:rFonts w:ascii="Amiri" w:hAnsi="Amiri" w:eastAsia="Amiri" w:cs="Amiri"/>
          <w:color w:val="111111"/>
          <w:sz w:val="28"/>
          <w:sz w:val="28"/>
          <w:szCs w:val="28"/>
          <w:rtl w:val="true"/>
          <w:lang w:bidi="ar-SA"/>
        </w:rPr>
        <w:t>شيء، ثم انصرفت وراء عليّ‌ عشاء بعد المغرب،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يا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فرح فرحت، قال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أطوي بطنك الليلة، فإن عندنا ضيفا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فجاء بخبزتين مثل هاتين، و أشار بيده روح من أطراف الأصابع إلى نصف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علي إلى المصباح كأنه يصلحه </w:t>
      </w:r>
      <w:r>
        <w:rPr>
          <w:rStyle w:val="FootnoteAnchor"/>
          <w:rtl w:val="true"/>
        </w:rPr>
        <w:footnoteReference w:id="1587"/>
      </w:r>
      <w:r>
        <w:rPr>
          <w:rFonts w:ascii="Amiri" w:hAnsi="Amiri" w:eastAsia="Amiri" w:cs="Amiri"/>
          <w:color w:val="111111"/>
          <w:sz w:val="28"/>
          <w:sz w:val="28"/>
          <w:szCs w:val="28"/>
          <w:rtl w:val="true"/>
          <w:lang w:bidi="ar-SA"/>
        </w:rPr>
        <w:t>فأطفأه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حركا أفواههما و ليس يأكلان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صلى اللّه عليه و سلّم هل </w:t>
      </w:r>
      <w:r>
        <w:rPr>
          <w:rStyle w:val="FootnoteAnchor"/>
          <w:rtl w:val="true"/>
        </w:rPr>
        <w:footnoteReference w:id="1588"/>
      </w:r>
      <w:r>
        <w:rPr>
          <w:rFonts w:ascii="Amiri" w:hAnsi="Amiri" w:eastAsia="Amiri" w:cs="Amiri"/>
          <w:color w:val="111111"/>
          <w:sz w:val="28"/>
          <w:sz w:val="28"/>
          <w:szCs w:val="28"/>
          <w:rtl w:val="true"/>
          <w:lang w:bidi="ar-SA"/>
        </w:rPr>
        <w:t>من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تحت فخذها مزودا </w:t>
      </w:r>
      <w:r>
        <w:rPr>
          <w:rStyle w:val="FootnoteAnchor"/>
          <w:rtl w:val="true"/>
        </w:rPr>
        <w:footnoteReference w:id="1589"/>
      </w:r>
      <w:r>
        <w:rPr>
          <w:rFonts w:ascii="Amiri" w:hAnsi="Amiri" w:eastAsia="Amiri" w:cs="Amiri"/>
          <w:color w:val="111111"/>
          <w:sz w:val="28"/>
          <w:sz w:val="28"/>
          <w:szCs w:val="28"/>
          <w:rtl w:val="true"/>
          <w:lang w:bidi="ar-SA"/>
        </w:rPr>
        <w:t>مثل تيه و قال بكفه كلّها روح بن عبادة من أطراف أصابعه إلى أصل الكف، و فيه كف من سويق و خمس تمرات، فأكلتهن و لم يقعن مني موقعا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السهمي، أنا أبو أحمد عبد اللّه بن عدي الجرجاني </w:t>
      </w:r>
      <w:r>
        <w:rPr>
          <w:rStyle w:val="FootnoteAnchor"/>
          <w:rtl w:val="true"/>
        </w:rPr>
        <w:footnoteReference w:id="1590"/>
      </w:r>
      <w:r>
        <w:rPr>
          <w:rFonts w:ascii="Amiri" w:hAnsi="Amiri" w:eastAsia="Amiri" w:cs="Amiri"/>
          <w:color w:val="111111"/>
          <w:sz w:val="28"/>
          <w:sz w:val="28"/>
          <w:szCs w:val="28"/>
          <w:rtl w:val="true"/>
          <w:lang w:bidi="ar-SA"/>
        </w:rPr>
        <w:t xml:space="preserve">،نا علي بن سعيد، نا شعثم بن أصيل البارودي </w:t>
      </w:r>
      <w:r>
        <w:rPr>
          <w:rStyle w:val="FootnoteAnchor"/>
          <w:rtl w:val="true"/>
        </w:rPr>
        <w:footnoteReference w:id="1591"/>
      </w:r>
      <w:r>
        <w:rPr>
          <w:rFonts w:ascii="Amiri" w:hAnsi="Amiri" w:eastAsia="Amiri" w:cs="Amiri"/>
          <w:color w:val="111111"/>
          <w:sz w:val="28"/>
          <w:sz w:val="28"/>
          <w:szCs w:val="28"/>
          <w:rtl w:val="true"/>
          <w:lang w:bidi="ar-SA"/>
        </w:rPr>
        <w:t>،و محمّد بن أبان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نا أبي، عن مينا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أجوع فأقع مغشيا علي، ثم آخذ الحجر إذا قمت فأربطها على بطني ثم آتي رجلا من أصحاب رسول اللّه صلى اللّه عليه و سلّم و أسأله عن الآية من القرآن أنا أعلم بها منه،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تقرأها؟ رجاء أن يطعمني من عنده، ثم آتي آخر، ثم آتي آخر فلا أجد شيئا ثم ذكر أنه جاء النبي صلى اللّه عليه و سلّم فقال هلك فلان أو دخل النار كان له مكيالان يكتال بأحدهما و يكيل بالآخر للناس، فلم أزل أردد عليه حتى عرف ما بي فيخرج إليّ‌ العلقة </w:t>
      </w:r>
      <w:r>
        <w:rPr>
          <w:rStyle w:val="FootnoteAnchor"/>
          <w:rtl w:val="true"/>
        </w:rPr>
        <w:footnoteReference w:id="1592"/>
      </w:r>
      <w:r>
        <w:rPr>
          <w:rFonts w:ascii="IRNazanin" w:hAnsi="IRNazanin" w:eastAsia="IRNazanin"/>
          <w:color w:val="111111"/>
          <w:sz w:val="28"/>
          <w:sz w:val="28"/>
          <w:szCs w:val="28"/>
          <w:rtl w:val="true"/>
          <w:lang w:bidi="fa-IR"/>
        </w:rPr>
        <w:t>أبلغ بها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ابن أحمد، حدّثني أبي </w:t>
      </w:r>
      <w:r>
        <w:rPr>
          <w:rStyle w:val="FootnoteAnchor"/>
          <w:rtl w:val="true"/>
        </w:rPr>
        <w:footnoteReference w:id="1593"/>
      </w:r>
      <w:r>
        <w:rPr>
          <w:rFonts w:ascii="Amiri" w:hAnsi="Amiri" w:eastAsia="Amiri" w:cs="Amiri"/>
          <w:color w:val="111111"/>
          <w:sz w:val="28"/>
          <w:sz w:val="28"/>
          <w:szCs w:val="28"/>
          <w:rtl w:val="true"/>
          <w:lang w:bidi="ar-SA"/>
        </w:rPr>
        <w:t>،نا عبد الرّحمن، نا عكرمة بن عمار، حدّثني أبو كثير، حدّثني أبو هريرة،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خلق اللّه مؤمنا يسمع بي و لا يراني إلاّ أحبني </w:t>
      </w:r>
      <w:r>
        <w:rPr>
          <w:rStyle w:val="FootnoteAnchor"/>
          <w:rtl w:val="true"/>
        </w:rPr>
        <w:footnoteReference w:id="159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بذلك يا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كانت امرأة مشركة، و إني كنت أدعوها إلى الإسلام، و كانت </w:t>
      </w:r>
    </w:p>
    <w:p>
      <w:pPr>
        <w:pStyle w:val="BookText"/>
        <w:rPr/>
      </w:pPr>
      <w:r>
        <w:rPr>
          <w:rFonts w:ascii="Amiri" w:hAnsi="Amiri" w:eastAsia="Amiri" w:cs="Amiri"/>
          <w:color w:val="111111"/>
          <w:sz w:val="28"/>
          <w:sz w:val="28"/>
          <w:szCs w:val="28"/>
          <w:rtl w:val="true"/>
          <w:lang w:bidi="ar-SA"/>
        </w:rPr>
        <w:t>تأبى عليّ‌، فدعوتها يوما، فأسمعتني في رسول اللّه صلى اللّه عليه و سلّم ما أكره، فأتيت رسول اللّه صلى اللّه عليه و سلّم و أنا أبكي،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أدعو أمي إلى الإسلام، فكانت تأبى عليّ‌، و إني دعوتها اليوم فأسمعتني فيك ما أكره، فادع اللّه أن يهدي أم أبي هرير،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أم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أعدو أبشرها بدعاء رسول اللّه صلى اللّه عليه و سلّم، فلما أتيت الباب إذا هو مجاف، و سمعت خضخضة الماء، و سمعت خشف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كما أنت، ثم فتحت الباب و قد لبست درعها و عجلت عن خمارها،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لا إله إلاّ اللّه، و أن محمّدا عبده و رسوله، فرجعت إلى رسول اللّه صلى اللّه عليه و سلّم أبكي من الفرح، كما بكيت من الحزن،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أبشر، فقد استجاب اللّه دعاءك، قد هدى أم أبي هريرة،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يحببني و أمي إلى عباده المؤمنين و يحببهم إلينا،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عبدك هذا و أمه إلى عبادك المؤمنين، و حببهم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خلق اللّه من مؤمن يسمع بي و لا يراني أو يرى أمي إلا و هو يحبني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أبو بكر الجوزقي، أنا أبو حامد ابن الشرقي و مكي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يوسف السلمي، نا النصر بن محمّد، نا عكرمة بن عمار، نا أبو كثير الأعمى يزيد بن عبد الرّحمن بن أذينة، حدّثني أبو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رآني و لم يرني إلا أحبني،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رآك، أ فرأيت من لم يرك،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أعرض على أمي الإسلام، فتسمعني في نبي اللّه صلى اللّه عليه و سلّم ما أكره،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فذكرت ذلك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ادع اللّه يهدي أمي،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أم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ذاهبا إليها، فإذا الباب مجاف، و إذا خضخضة،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سمعت</w:t>
      </w:r>
      <w:r>
        <w:rPr>
          <w:rFonts w:eastAsia="IRNazanin" w:cs="IRNazanin"/>
          <w:color w:val="111111"/>
          <w:sz w:val="28"/>
          <w:szCs w:val="28"/>
          <w:rtl w:val="true"/>
          <w:lang w:bidi="fa-IR"/>
        </w:rPr>
        <w:t xml:space="preserve">.... </w:t>
      </w:r>
      <w:r>
        <w:rPr>
          <w:rStyle w:val="FootnoteAnchor"/>
          <w:rtl w:val="true"/>
        </w:rPr>
        <w:footnoteReference w:id="1595"/>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يا أبا هريرة، فخرجت حتى</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فلمّا استقبلتني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عبده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مسرعا إلى النبي صلى اللّه عليه و سلّم لأخبره،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 أمي، قد أجاب اللّه دعوتك، و قد هدى اللّه أمي،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 أمي، ادع اللّه يحببني إلى عباده المؤمنين، فقال النبي صلى اللّه عليه و سلّم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عبيدك أبا هريرة إلى عبادك المؤمنين</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محمّد بن الحسين بن الحسن، نا علي بن الحسن بن أبي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عبد اللّه بن أحمد الأصولي،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خلف، إملاء، أنا الأستاذ الإمام أبو طاهر محمّد بن محمّد، أنا أبو بكر محمّد بن الحسين القطان، نا علي بن الحسن الهلالي، نا أبو الوليد، نا عكرمة بن عمار، حدّثني أبو كثير، و قال الجوزقي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الأعمى، و 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مؤمنا يسمع بي و لا يراني إلاّ أحبني، و ذكر الحديث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أحمد الحاكم، أنا محمّد بن خريم، نا هشام، ثنا سعيد، نا عبد الحميد بن جعفر، عن المقبري، عن سالم مولى النصريين أنه سمع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محمّد بشر أغضب كما يغضب البشر، و إني قد اتخذت عندك عهدا لن تخلفنيه، فأيّما رجل من المسلمين أذيته أو شتمته أو جلدته فاجعلها له قربة تقربه بها عندك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رفع عليّ‌ رسول اللّه صلى اللّه عليه و سلّم يوما الدرة ليضربني بها، لأن يكون ضربني بها أحبّ‌ إليّ‌ من حمر النعم، ذلك بأني أرجو أن أكون مؤمنا و أن تستجاب لرسول اللّه صلى اللّه عليه و سلّم دعوته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الفتح مفلح بن أحمد بن محمّد الدومي،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بن محمّد،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 xml:space="preserve">بن محمّد بن إسحاق، نا عبد اللّه بن محمّد بن عبد العزيز، نا هدبة، نا حماد، عن الجريري </w:t>
      </w:r>
      <w:r>
        <w:rPr>
          <w:rStyle w:val="FootnoteAnchor"/>
          <w:rtl w:val="true"/>
        </w:rPr>
        <w:footnoteReference w:id="1599"/>
      </w:r>
      <w:r>
        <w:rPr>
          <w:rFonts w:ascii="Amiri" w:hAnsi="Amiri" w:eastAsia="Amiri" w:cs="Amiri"/>
          <w:color w:val="111111"/>
          <w:sz w:val="28"/>
          <w:sz w:val="28"/>
          <w:szCs w:val="28"/>
          <w:rtl w:val="true"/>
          <w:lang w:bidi="ar-SA"/>
        </w:rPr>
        <w:t xml:space="preserve">،عن أبي نضرة </w:t>
      </w:r>
      <w:r>
        <w:rPr>
          <w:rStyle w:val="FootnoteAnchor"/>
          <w:rtl w:val="true"/>
        </w:rPr>
        <w:footnoteReference w:id="1600"/>
      </w:r>
      <w:r>
        <w:rPr>
          <w:rFonts w:ascii="Amiri" w:hAnsi="Amiri" w:eastAsia="Amiri" w:cs="Amiri"/>
          <w:color w:val="111111"/>
          <w:sz w:val="28"/>
          <w:sz w:val="28"/>
          <w:szCs w:val="28"/>
          <w:rtl w:val="true"/>
          <w:lang w:bidi="ar-SA"/>
        </w:rPr>
        <w:t>،عن الطّفاوي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المدينة فثويت عند أبي هريرة شهرا، فأخذته الحمى، فوعك، فدخل رسول اللّه صلى اللّه عليه و سلّم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الغلام الدّوسي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موعوك في ناحية المسجد، فجاء رسول اللّه صلى اللّه عليه و سلّم فقال معروفا،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نساني من صلاتي شيئا فليسبح الرجال و ليصفق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في صلاته و خلفه صف من الرجال و صف من النساء،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قضى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w:t>
      </w:r>
      <w:r>
        <w:rPr>
          <w:rFonts w:eastAsia="IRNazanin" w:cs="IRNazanin"/>
          <w:color w:val="111111"/>
          <w:sz w:val="28"/>
          <w:szCs w:val="28"/>
          <w:rtl w:val="true"/>
          <w:lang w:bidi="fa-IR"/>
        </w:rPr>
        <w:t xml:space="preserve">... </w:t>
      </w:r>
      <w:r>
        <w:rPr>
          <w:rStyle w:val="FootnoteAnchor"/>
          <w:rtl w:val="true"/>
        </w:rPr>
        <w:footnoteReference w:id="1601"/>
      </w:r>
      <w:r>
        <w:rPr>
          <w:rFonts w:ascii="Amiri" w:hAnsi="Amiri" w:eastAsia="Amiri" w:cs="Amiri"/>
          <w:color w:val="111111"/>
          <w:sz w:val="28"/>
          <w:sz w:val="28"/>
          <w:szCs w:val="28"/>
          <w:rtl w:val="true"/>
          <w:lang w:bidi="ar-SA"/>
        </w:rPr>
        <w:t>رجل يغلق بابا أو يرخي سترا فيقول فعلت بامرأتي كذا و فعلت و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فقامت جارية كعاب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إنّهم ليفعلون و إنهن ليفعلن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أخبركم بمثل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 كمثل شيطان لقي شيطانة بالطريق، فوقع بها، و الناس ينظرون،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تباشر المرأة المرأة، و لا الرجل الرجل، إلاّ الولد و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طيب الرجال ريح لا لون له، و إن طيب النساء لون لا ريح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لأبي هريرة مكوك نوى يسبح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سقط‍‌ بعض الكلام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الشيباني، أنا أبو علي الواعظ‍‌، أنا أحمد بن جعفر، نا عبد اللّه بن أحمد، حدّثني أبي </w:t>
      </w:r>
      <w:r>
        <w:rPr>
          <w:rStyle w:val="FootnoteAnchor"/>
          <w:rtl w:val="true"/>
        </w:rPr>
        <w:footnoteReference w:id="1602"/>
      </w:r>
      <w:r>
        <w:rPr>
          <w:rFonts w:ascii="Amiri" w:hAnsi="Amiri" w:eastAsia="Amiri" w:cs="Amiri"/>
          <w:color w:val="111111"/>
          <w:sz w:val="28"/>
          <w:sz w:val="28"/>
          <w:szCs w:val="28"/>
          <w:rtl w:val="true"/>
          <w:lang w:bidi="ar-SA"/>
        </w:rPr>
        <w:t>،نا إسماعيل بن إبراهيم، عن سعيد الجريري، عن أبي نضرة، عن رجل من الطّفاوة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أدرك من صحابة رسول اللّه صلى اللّه عليه و سلّم رجلا أشدّ تشميرا، و لا أقوم على ضيف منه، فبينما أنا </w:t>
      </w:r>
      <w:r>
        <w:rPr>
          <w:rStyle w:val="FootnoteAnchor"/>
          <w:rtl w:val="true"/>
        </w:rPr>
        <w:footnoteReference w:id="1603"/>
      </w:r>
      <w:r>
        <w:rPr>
          <w:rFonts w:ascii="Amiri" w:hAnsi="Amiri" w:eastAsia="Amiri" w:cs="Amiri"/>
          <w:color w:val="111111"/>
          <w:sz w:val="28"/>
          <w:sz w:val="28"/>
          <w:szCs w:val="28"/>
          <w:rtl w:val="true"/>
          <w:lang w:bidi="ar-SA"/>
        </w:rPr>
        <w:t xml:space="preserve">عنده و هو على سرير له و أسفل منه جارية له سوداء، و معه كيس فيه حصى أو نوى </w:t>
      </w:r>
      <w:r>
        <w:rPr>
          <w:rStyle w:val="FootnoteAnchor"/>
          <w:rtl w:val="true"/>
        </w:rPr>
        <w:footnoteReference w:id="160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حتى إذا أنفذ ما في الكيس ألقاه إليها فجمعته، فجعلته في الكيس، ثم دفعته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عني و عن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بينما أنا أوعك في مسجد المدينة إذ دخل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 الفتى الدوسي، من أحس الفتى الدوسي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وعك في جانب المسجد حيث ترى يا رسول اللّه، فجاء فوضع يده علي و قال لي معروفا، فقمت، و انطلق حتى قام في مقامه الذي يصلي فيه، و معه يومئذ صفان من رجال و صف من نساء، أو صفان من نساء و صف من رجال، فأقبل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نساني الشيطان شيئا من صلاتي فليسبح القوم و ليصفق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رسول اللّه صلى اللّه عليه و سلّم و لم ينس من صلاته شيئا، فلمّا سلّم أقبل عليهم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مجالسكم هل فيكم الرجل إذا أتى أهله أغلق بابه و أرخى ستره، ثم يخرج فيحدث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بأهلي كذا و فعلت بأهلي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فسكتوا، فأقبل على النساء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منكن من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فجثت فتاة كعاب على إحدى ركبتيها و تطاولت، ليراها رسول اللّه صلى اللّه عليه و سلّم و يسمع كلامها،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إنّهم ليتحدثون و إنّهن ليتحدثن،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w:t>
      </w:r>
    </w:p>
    <w:p>
      <w:pPr>
        <w:pStyle w:val="BookText"/>
        <w:rPr/>
      </w:pPr>
      <w:r>
        <w:rPr>
          <w:rFonts w:ascii="Amiri" w:hAnsi="Amiri" w:eastAsia="Amiri" w:cs="Amiri"/>
          <w:color w:val="111111"/>
          <w:sz w:val="28"/>
          <w:sz w:val="28"/>
          <w:szCs w:val="28"/>
          <w:rtl w:val="true"/>
          <w:lang w:bidi="ar-SA"/>
        </w:rPr>
        <w:t>تدرون ما مثل من فعل ذلك‌؟ إن مثل من فعل ذلك مثل شيطان و شيطانة لقي أحدهما صاحبه بالسكة فقضى حاجته منها و الناس ينظرون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يفضين رجل إلى رجل، و لا امرأة إلى امرأة، إلا إلى ولد أو 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ثالثة فنسيتها،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طيب الرجال ما وجد ريحه و لم يظهر لونه، ألا إن طيب النساء ما ظهر لونه و لم يوجد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يزيد بن هارون، عن الجريري دون الحديث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ناصر بن سهل بن أحمد البغدادي بنوقان، أنبأ أبو عبد اللّه عبد الرّحمن بن محمّد بن يوسف الخلوقي، أنبأ أبو إبراهيم إسماعيل بن ينال المحبوبي، نا أبو العباس محمّد بن أحمد بن محبوب التاجر، ثنا أبو عثمان سعيد بن مسعود، نا يزيد بن هارون، نا الجريري </w:t>
      </w:r>
      <w:r>
        <w:rPr>
          <w:rStyle w:val="FootnoteAnchor"/>
          <w:rtl w:val="true"/>
        </w:rPr>
        <w:footnoteReference w:id="1605"/>
      </w:r>
      <w:r>
        <w:rPr>
          <w:rFonts w:ascii="Amiri" w:hAnsi="Amiri" w:eastAsia="Amiri" w:cs="Amiri"/>
          <w:color w:val="111111"/>
          <w:sz w:val="28"/>
          <w:sz w:val="28"/>
          <w:szCs w:val="28"/>
          <w:rtl w:val="true"/>
          <w:lang w:bidi="ar-SA"/>
        </w:rPr>
        <w:t>،عن أبي نضرة، عن الطفاوي،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 xml:space="preserve">أبا هريرة بالمدينة ستة أشهر فلم أر من أصحاب محمّد صلى اللّه عليه و سلّم رجلا أشدّ تشميرا و لا أقوم على ضيف منه، فدخلت عليه ذات يوم و هو على سرير له و معه كيس له فيه نوى أو حصى، و أسفل منه أمة سوداء، فيسبّح و يلقي إليها، فإذا فرغ منها ألقى إليها الكيس، فأوعته فيه، ثم تناوله فيعيد </w:t>
      </w:r>
      <w:r>
        <w:rPr>
          <w:rStyle w:val="FootnoteAnchor"/>
          <w:rtl w:val="true"/>
        </w:rPr>
        <w:footnoteReference w:id="1607"/>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أنا أحمد بن معروف، أنا أبو علي بن الفهم، نا محمّد بن سعد، أنا محمّد بن عمر، حدّثنا عبد اللّه بن يزيد، عن سالم مولى بني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سلّم مع العلاء الحضرمي فأوصاه بي خيرا، فلمّا فصلنا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قد أوصاني بك خيرا، فانظر ما ذا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تجعلني أؤذن لك و لا تسبقني بآمين،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ذلك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أحمد بن عبد اللّه </w:t>
      </w:r>
      <w:r>
        <w:rPr>
          <w:rStyle w:val="FootnoteAnchor"/>
          <w:rtl w:val="true"/>
        </w:rPr>
        <w:footnoteReference w:id="1609"/>
      </w:r>
      <w:r>
        <w:rPr>
          <w:rFonts w:ascii="Amiri" w:hAnsi="Amiri" w:eastAsia="Amiri" w:cs="Amiri"/>
          <w:color w:val="111111"/>
          <w:sz w:val="28"/>
          <w:sz w:val="28"/>
          <w:szCs w:val="28"/>
          <w:rtl w:val="true"/>
          <w:lang w:bidi="ar-SA"/>
        </w:rPr>
        <w:t>،نا محمّد بن علي، نا الحسين بن محمّد بن مودود، نا محمّد بن المثنى، نا أبو بكر الحنفي، نا عبد اللّه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أبي هند،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w:t>
      </w:r>
      <w:r>
        <w:rPr>
          <w:rStyle w:val="FootnoteAnchor"/>
          <w:rtl w:val="true"/>
        </w:rPr>
        <w:footnoteReference w:id="1610"/>
      </w:r>
      <w:r>
        <w:rPr>
          <w:rFonts w:ascii="Amiri" w:hAnsi="Amiri" w:eastAsia="Amiri" w:cs="Amiri"/>
          <w:color w:val="111111"/>
          <w:sz w:val="28"/>
          <w:sz w:val="28"/>
          <w:szCs w:val="28"/>
          <w:rtl w:val="true"/>
          <w:lang w:bidi="ar-SA"/>
        </w:rPr>
        <w:t xml:space="preserve">تسألني </w:t>
      </w:r>
    </w:p>
    <w:p>
      <w:pPr>
        <w:pStyle w:val="BookText"/>
        <w:rPr/>
      </w:pPr>
      <w:r>
        <w:rPr>
          <w:rFonts w:ascii="Amiri" w:hAnsi="Amiri" w:eastAsia="Amiri" w:cs="Amiri"/>
          <w:color w:val="111111"/>
          <w:sz w:val="28"/>
          <w:sz w:val="28"/>
          <w:szCs w:val="28"/>
          <w:rtl w:val="true"/>
          <w:lang w:bidi="ar-SA"/>
        </w:rPr>
        <w:t>من هذه الغنائم التي يسألني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تعلمني مما علمك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نمرة على ظهري فبسطها بيني و بينه حتى كأني انظر إلى القمل يدب عليها، فحدّثني حتى إذا استوعبت حديثه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اجمعها فصرّها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فأصبحت لا أسقط‍‌ حرفا مما حدّثني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علي بن عمر الكابلي، و أبو القاسم عبد الصّمد بن محمّد بن عبد اللّه بن مندويه، و أبو المطعم شاكر بن نصر بن طاهر، و أبو علي الحسن بن محمّد بن عالي، أنبأ حمد بن إبراهيم، أنا أحمد بن يوسف بن أحمد الخشّاب </w:t>
      </w:r>
      <w:r>
        <w:rPr>
          <w:rStyle w:val="FootnoteAnchor"/>
          <w:rtl w:val="true"/>
        </w:rPr>
        <w:footnoteReference w:id="1611"/>
      </w:r>
      <w:r>
        <w:rPr>
          <w:rFonts w:ascii="Amiri" w:hAnsi="Amiri" w:eastAsia="Amiri" w:cs="Amiri"/>
          <w:color w:val="111111"/>
          <w:sz w:val="28"/>
          <w:sz w:val="28"/>
          <w:szCs w:val="28"/>
          <w:rtl w:val="true"/>
          <w:lang w:bidi="ar-SA"/>
        </w:rPr>
        <w:t>أخبرنا الحسن بن محمّد بن دكة، نا عمرو بن علي، نا محمّد بن أبي عدي، عن شعبة، عن سماك بن حرب،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فبسطت قولي عند النبي صلى اللّه عليه و سلّم، ثم جمعت فما نسيت شيئا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أبو العز بن كادش،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إسحاق بن الحسن بن ميمون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مسلم بن إبراهيم، نا سهل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يحدّث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تعلّم كلمة أو كلمتين أو ثلاثا أو أربعا أو خمسا مما فرض اللّه و رسوله فيتعلّمهن و يعلّمهن إلاّ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حديثا بعد إذ سمعتهن من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614"/>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وهب بن منبه، أنبأ خالد، عن يونس، عن الحسن،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 مما فرض اللّه و رسوله كلمة أو ثنتين أو ثلاثا أو أربعا أو خمسا فيصرّهن في طرف ثوبه فيتعلمهن و يعلّمهن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فنشرت قولي و رسول اللّه صلى اللّه عليه و سلّم يحدّث ثم ضممته فأرجو أن لا أكون نسيت حديثا مما قال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طالب بن أبي عقيل، أنا أبو الحسن الخلعي، أنا أبو محمّد بن النحاس، أنا أبو سعيد بن الأعرابي، نا محمّد بن سليمان ابن بنت</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 xml:space="preserve">الوراق، نا إسماعيل بن عليّة </w:t>
      </w:r>
      <w:r>
        <w:rPr>
          <w:rStyle w:val="FootnoteAnchor"/>
          <w:rtl w:val="true"/>
        </w:rPr>
        <w:footnoteReference w:id="1616"/>
      </w:r>
      <w:r>
        <w:rPr>
          <w:rFonts w:ascii="Amiri" w:hAnsi="Amiri" w:eastAsia="Amiri" w:cs="Amiri"/>
          <w:color w:val="111111"/>
          <w:sz w:val="28"/>
          <w:sz w:val="28"/>
          <w:szCs w:val="28"/>
          <w:rtl w:val="true"/>
          <w:lang w:bidi="ar-SA"/>
        </w:rPr>
        <w:t>،نا يونس بن عبيد</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الحسن،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يأخذ مما فرض اللّه و رسوله كلمة أو اثنتين أو ثلاثا أو أربعا أو خمسا فيجعلهن في طرف ردائه فيعمل بهن و يعلّمهن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بسطت قولي، و جعل رسول اللّه صلى اللّه عليه و سلّم يحدث حتى انقضى حديثه، فضممت ثوبي إلى صدري، فإنّي لأرجو أن أكون لم أنس حديثا سمعته منه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الشيباني، أنا الحسن بن علي التميمي، أنا أحمد بن جعفر، نا عبد اللّه بن أحمد، حدّثني أبي </w:t>
      </w:r>
      <w:r>
        <w:rPr>
          <w:rStyle w:val="FootnoteAnchor"/>
          <w:rtl w:val="true"/>
        </w:rPr>
        <w:footnoteReference w:id="1618"/>
      </w:r>
      <w:r>
        <w:rPr>
          <w:rFonts w:ascii="Amiri" w:hAnsi="Amiri" w:eastAsia="Amiri" w:cs="Amiri"/>
          <w:color w:val="111111"/>
          <w:sz w:val="28"/>
          <w:sz w:val="28"/>
          <w:szCs w:val="28"/>
          <w:rtl w:val="true"/>
          <w:lang w:bidi="ar-SA"/>
        </w:rPr>
        <w:t>،نا أبو النضر، نا المبارك، عن الحسن،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رجل يأخذ مما فرض اللّه و رسوله كلمة أو كلمتين أو ثلاثا أو أربعا أو خمسا فيجعلهن في طرف ردائه ليتعلمهن و يعلمهن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فابسط‍‌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 ثوبي، فحدّث رسول اللّه صلى اللّه عليه و سلّم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فضممت ثوبي إلى صدري، فإني أرجو أن لا أكون نسيت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Style w:val="FootnoteAnchor"/>
          <w:rtl w:val="true"/>
        </w:rPr>
        <w:footnoteReference w:id="1619"/>
      </w:r>
      <w:r>
        <w:rPr>
          <w:rFonts w:ascii="IRNazanin" w:hAnsi="IRNazanin" w:eastAsia="IRNazanin"/>
          <w:color w:val="111111"/>
          <w:sz w:val="28"/>
          <w:sz w:val="28"/>
          <w:szCs w:val="28"/>
          <w:rtl w:val="true"/>
          <w:lang w:bidi="fa-IR"/>
        </w:rPr>
        <w:t>منه بعد</w:t>
      </w:r>
      <w:r>
        <w:rPr>
          <w:rFonts w:eastAsia="IRNazanin" w:cs="IRNazanin"/>
          <w:color w:val="111111"/>
          <w:sz w:val="28"/>
          <w:szCs w:val="28"/>
          <w:rtl w:val="true"/>
          <w:lang w:bidi="fa-IR"/>
        </w:rPr>
        <w:t>[</w:t>
      </w:r>
      <w:r>
        <w:rPr>
          <w:rFonts w:eastAsia="IRNazanin" w:cs="IRNazanin"/>
          <w:color w:val="111111"/>
          <w:sz w:val="28"/>
          <w:szCs w:val="28"/>
          <w:lang w:bidi="fa-IR"/>
        </w:rPr>
        <w:t>13614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مسعود عبد الرّحمن بن علي بن حمد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علي، أنا أبو نعيم أحمد بن عبد اللّه الحافظ‍‌ </w:t>
      </w:r>
      <w:r>
        <w:rPr>
          <w:rStyle w:val="FootnoteAnchor"/>
          <w:rtl w:val="true"/>
        </w:rPr>
        <w:footnoteReference w:id="1620"/>
      </w:r>
      <w:r>
        <w:rPr>
          <w:rFonts w:ascii="Amiri" w:hAnsi="Amiri" w:eastAsia="Amiri" w:cs="Amiri"/>
          <w:color w:val="111111"/>
          <w:sz w:val="28"/>
          <w:sz w:val="28"/>
          <w:szCs w:val="28"/>
          <w:rtl w:val="true"/>
          <w:lang w:bidi="ar-SA"/>
        </w:rPr>
        <w:t>،نا سليمان بن أحمد الطبراني، نا عبد الرّحمن بن جابر، نا بشر بن شعيب،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نا أبو زرعة، نا أبو اليمان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أبو بكر وجيه بن طاهر لفظا، أنا أبو حامد أحمد بن محمّد بن الحسن بن </w:t>
      </w:r>
    </w:p>
    <w:p>
      <w:pPr>
        <w:pStyle w:val="BookText"/>
        <w:rPr/>
      </w:pPr>
      <w:r>
        <w:rPr>
          <w:rFonts w:ascii="Amiri" w:hAnsi="Amiri" w:eastAsia="Amiri" w:cs="Amiri"/>
          <w:color w:val="111111"/>
          <w:sz w:val="28"/>
          <w:sz w:val="28"/>
          <w:szCs w:val="28"/>
          <w:rtl w:val="true"/>
          <w:lang w:bidi="ar-SA"/>
        </w:rPr>
        <w:t xml:space="preserve">الشرقي، نا محمّد بن يحيى الذهلي، نا أبو اليمان، أنا شعيب، عن الزهري حدّثني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أبو سلمة بن عبد الرّحمن أن أبا هريرة قال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إنكم تقولون إن أبا هريرة يكثر الحديث عن النبي صلى اللّه عليه و سلّم، و تقولون ما للمهاجرين و الأنصار لا يحدثون عن النبي صلى اللّه عليه و سلّم مثل حديث أبي هريرة و إن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كان يشغلهم الصفق بالأسواق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يشغل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عمل أموالهم و كنت امرأ مسكينا من مساكين الصّفّة ألزم النبي صلى اللّه عليه و سلم و على ملء بطني، فأحضر حتى يغيبون و أعي حين ينسون </w:t>
      </w:r>
      <w:r>
        <w:rPr>
          <w:rStyle w:val="FootnoteAnchor"/>
          <w:rtl w:val="true"/>
        </w:rPr>
        <w:footnoteReference w:id="1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r>
        <w:rPr>
          <w:rStyle w:val="FootnoteAnchor"/>
          <w:rtl w:val="true"/>
        </w:rPr>
        <w:footnoteReference w:id="1625"/>
      </w:r>
      <w:r>
        <w:rPr>
          <w:rFonts w:ascii="Amiri" w:hAnsi="Amiri" w:eastAsia="Amiri" w:cs="Amiri"/>
          <w:color w:val="111111"/>
          <w:sz w:val="28"/>
          <w:sz w:val="28"/>
          <w:szCs w:val="28"/>
          <w:rtl w:val="true"/>
          <w:lang w:bidi="ar-SA"/>
        </w:rPr>
        <w:t>قال النبي صلى اللّه عليه و سلّم في حديث حدّثه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أحد ثوبه حتى أحصي جميع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ثم يجمع إليه ثوبه إلاّ وعى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فبسطته عليّ‌ حتى إذا قضى النبي صلى اللّه عليه و سلّم مقالته جمعتها </w:t>
      </w:r>
      <w:r>
        <w:rPr>
          <w:rStyle w:val="FootnoteAnchor"/>
          <w:rtl w:val="true"/>
        </w:rPr>
        <w:footnoteReference w:id="1626"/>
      </w:r>
      <w:r>
        <w:rPr>
          <w:rFonts w:ascii="Amiri" w:hAnsi="Amiri" w:eastAsia="Amiri" w:cs="Amiri"/>
          <w:color w:val="111111"/>
          <w:sz w:val="28"/>
          <w:sz w:val="28"/>
          <w:szCs w:val="28"/>
          <w:rtl w:val="true"/>
          <w:lang w:bidi="ar-SA"/>
        </w:rPr>
        <w:t xml:space="preserve">إلى صدري فما نسيت من مقالة رسول اللّه تلك من شيء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عبد اللّه يحيى بن الحسن، لفظا، و أبو القاسم بن السّمرقندي بقراءتي عليه،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محمّد بن عبد اللّه بن الحسين، نا يحيى بن محمّد </w:t>
      </w:r>
      <w:r>
        <w:rPr>
          <w:rStyle w:val="FootnoteAnchor"/>
          <w:rtl w:val="true"/>
        </w:rPr>
        <w:footnoteReference w:id="1628"/>
      </w:r>
      <w:r>
        <w:rPr>
          <w:rFonts w:ascii="Amiri" w:hAnsi="Amiri" w:eastAsia="Amiri" w:cs="Amiri"/>
          <w:color w:val="111111"/>
          <w:sz w:val="28"/>
          <w:sz w:val="28"/>
          <w:szCs w:val="28"/>
          <w:rtl w:val="true"/>
          <w:lang w:bidi="ar-SA"/>
        </w:rPr>
        <w:t>،نا يحيى بن محمّد بن السكن أبو عبيد اللّه، نا روح بن عبادة، عن ابن أبي ذئب، عن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أسمع منك حديثا كثيرا أنساه،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أبسط‍‌ رداءك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 إلى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فضممته فما نسيت حديثا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13616</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منصور أحمد بن علي بن شكرويه، و أبو بكر محمّد بن أحمد بن علي السمسار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طاهر محمّد بن أبي نصر بن القاسم بن هاجر، و أبو عبد اللّه محمّد بن أحمد بن أبي سعد الثعالبي،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محمود بن جعفر بن محمّد بن أحمد الكوسج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منصور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بن خرشيد قوله، أنا أبو الحسن أحمد بن محمّد بن سليم المخرمي، ثنا الزبير بن بكار، نا أبو ضمرة، عن عبد اللّه بن عبد العزيز، عن عمر بن مرداس بن عبد الرّحمن الجندعي،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أبسط‍‌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فبسطته ثم حدّثني رسول اللّه صلى اللّه عليه و سلّم عامة النهار، ثم ضممت ثوبي إلى بطني، فما نسيت شيئا مما حدّثني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الفضل، و أبو المظفر بن أبي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629"/>
      </w:r>
      <w:r>
        <w:rPr>
          <w:rFonts w:ascii="Amiri" w:hAnsi="Amiri" w:eastAsia="Amiri" w:cs="Amiri"/>
          <w:color w:val="111111"/>
          <w:sz w:val="28"/>
          <w:sz w:val="28"/>
          <w:szCs w:val="28"/>
          <w:rtl w:val="true"/>
          <w:lang w:bidi="ar-SA"/>
        </w:rPr>
        <w:t>،أنا أبو عمرو الحيري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عبد اللّه</w:t>
      </w:r>
      <w:r>
        <w:rPr>
          <w:rFonts w:eastAsia="IRNazanin" w:cs="IRNazanin"/>
          <w:color w:val="111111"/>
          <w:sz w:val="28"/>
          <w:szCs w:val="28"/>
          <w:rtl w:val="true"/>
          <w:lang w:bidi="fa-IR"/>
        </w:rPr>
        <w:t xml:space="preserve">..... </w:t>
      </w:r>
      <w:r>
        <w:rPr>
          <w:rStyle w:val="FootnoteAnchor"/>
          <w:rtl w:val="true"/>
        </w:rPr>
        <w:footnoteReference w:id="1630"/>
      </w:r>
      <w:r>
        <w:rPr>
          <w:rFonts w:ascii="Amiri" w:hAnsi="Amiri" w:eastAsia="Amiri" w:cs="Amiri"/>
          <w:color w:val="111111"/>
          <w:sz w:val="28"/>
          <w:sz w:val="28"/>
          <w:szCs w:val="28"/>
          <w:rtl w:val="true"/>
          <w:lang w:bidi="ar-SA"/>
        </w:rPr>
        <w:t>،أنا أبو القاسم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المثنى، نا الحسن بن حماد، نا معاوية بن هشام، عن الوليد بن عبد اللّه بن جميع، عن أبي الطفيل،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 سلّم سوء الحفظ‍‌،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كساءك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بعد شيئا، 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13618</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علي، أنا أحمد بن جعفر، نا عبد اللّه، حدّثني أبي </w:t>
      </w:r>
      <w:r>
        <w:rPr>
          <w:rStyle w:val="FootnoteAnchor"/>
          <w:rtl w:val="true"/>
        </w:rPr>
        <w:footnoteReference w:id="1631"/>
      </w:r>
      <w:r>
        <w:rPr>
          <w:rFonts w:ascii="Amiri" w:hAnsi="Amiri" w:eastAsia="Amiri" w:cs="Amiri"/>
          <w:color w:val="111111"/>
          <w:sz w:val="28"/>
          <w:sz w:val="28"/>
          <w:szCs w:val="28"/>
          <w:rtl w:val="true"/>
          <w:lang w:bidi="ar-SA"/>
        </w:rPr>
        <w:t>،نا سفيان، عن الزهري، عن عبد الرّحمن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أبا هريرة يكثر الحديث على رسول اللّه صلى اللّه عليه و سلّم، و اللّه الواحد </w:t>
      </w:r>
      <w:r>
        <w:rPr>
          <w:rStyle w:val="FootnoteAnchor"/>
          <w:rtl w:val="true"/>
        </w:rPr>
        <w:footnoteReference w:id="1632"/>
      </w:r>
      <w:r>
        <w:rPr>
          <w:rFonts w:ascii="Amiri" w:hAnsi="Amiri" w:eastAsia="Amiri" w:cs="Amiri"/>
          <w:color w:val="111111"/>
          <w:sz w:val="28"/>
          <w:sz w:val="28"/>
          <w:szCs w:val="28"/>
          <w:rtl w:val="true"/>
          <w:lang w:bidi="ar-SA"/>
        </w:rPr>
        <w:t xml:space="preserve">،إنّي كنت امرأ مسكينا أصحب </w:t>
      </w:r>
      <w:r>
        <w:rPr>
          <w:rStyle w:val="FootnoteAnchor"/>
          <w:rtl w:val="true"/>
        </w:rPr>
        <w:footnoteReference w:id="1633"/>
      </w:r>
      <w:r>
        <w:rPr>
          <w:rFonts w:ascii="Amiri" w:hAnsi="Amiri" w:eastAsia="Amiri" w:cs="Amiri"/>
          <w:color w:val="111111"/>
          <w:sz w:val="28"/>
          <w:sz w:val="28"/>
          <w:szCs w:val="28"/>
          <w:rtl w:val="true"/>
          <w:lang w:bidi="ar-SA"/>
        </w:rPr>
        <w:t xml:space="preserve">رسول اللّه صلى اللّه عليه و سلّم على ملء بطني، و كان المهاجرون يشغلهم الصفق </w:t>
      </w:r>
      <w:r>
        <w:rPr>
          <w:rStyle w:val="FootnoteAnchor"/>
          <w:rtl w:val="true"/>
        </w:rPr>
        <w:footnoteReference w:id="1634"/>
      </w:r>
      <w:r>
        <w:rPr>
          <w:rFonts w:ascii="Amiri" w:hAnsi="Amiri" w:eastAsia="Amiri" w:cs="Amiri"/>
          <w:color w:val="111111"/>
          <w:sz w:val="28"/>
          <w:sz w:val="28"/>
          <w:szCs w:val="28"/>
          <w:rtl w:val="true"/>
          <w:lang w:bidi="ar-SA"/>
        </w:rPr>
        <w:t xml:space="preserve">بالأسواق، و كانت الأنصار يشغلهم القيام على أموالهم، فحضرت من النبي صلى اللّه عليه و سلّم </w:t>
      </w:r>
    </w:p>
    <w:p>
      <w:pPr>
        <w:pStyle w:val="BookText"/>
        <w:rPr/>
      </w:pPr>
      <w:r>
        <w:rPr>
          <w:rFonts w:ascii="Amiri" w:hAnsi="Amiri" w:eastAsia="Amiri" w:cs="Amiri"/>
          <w:color w:val="111111"/>
          <w:sz w:val="28"/>
          <w:sz w:val="28"/>
          <w:szCs w:val="28"/>
          <w:rtl w:val="true"/>
          <w:lang w:bidi="ar-SA"/>
        </w:rPr>
        <w:t>مجلسا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يبسط‍‌ رداءه حتى أقضي مقالتي ثم يقبضه إليه، فلن ينسى شيئا سمعه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فبسطت بردة عليّ‌، حتى قضى حديثه، ثم قبضتها إليّ‌، فوالذي نفسي بيده ما نسيت شيئا بعد 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المغربي، أنا أبو بكر الجوزقي، أنا مكي بن عبد اللّه، نا عبد الرّحمن بن بشر، نا سفيان، عن الزهري </w:t>
      </w:r>
      <w:r>
        <w:rPr>
          <w:rStyle w:val="FootnoteAnchor"/>
          <w:rtl w:val="true"/>
        </w:rPr>
        <w:footnoteReference w:id="1635"/>
      </w:r>
      <w:r>
        <w:rPr>
          <w:rFonts w:ascii="Amiri" w:hAnsi="Amiri" w:eastAsia="Amiri" w:cs="Amiri"/>
          <w:color w:val="111111"/>
          <w:sz w:val="28"/>
          <w:sz w:val="28"/>
          <w:szCs w:val="28"/>
          <w:rtl w:val="true"/>
          <w:lang w:bidi="ar-SA"/>
        </w:rPr>
        <w:t>،عن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أنّي كثير الرواية 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كنت امرأ مسكينا أصحب رسول اللّه صلى اللّه عليه و سلّم على ملء بطني، و أنّه حدّثنا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يبسط‍‌ ثوبه حتى أقضي مقالتي ثم يقبضه إليه لم ينس شيئا سمعه مني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فوالذي بعثه بالحق، ما نسيت شيئا سمعته </w:t>
      </w:r>
      <w:r>
        <w:rPr>
          <w:rStyle w:val="FootnoteAnchor"/>
          <w:rtl w:val="true"/>
        </w:rPr>
        <w:footnoteReference w:id="1636"/>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13619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نا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قراءة، و أبو عبد اللّه بن البنا، لفظا،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نا أبو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خيثمة، نا سفيان بن عيينة، عن الزهري، عن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أبا هريرة يكثر الحديث 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مسكينا أخدم رسول اللّه صلى اللّه عليه و سلّم على ملء بطني، و كان المهاجرون يشغلهم الصّفق بالأسواق، و كانت الأنصار يشغلهم القيام على أموالهم،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يبسط‍‌ ثوبه فلن ينسى شيئا يسمعه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 ثوبي حتى قضى حديثه، ثم ضممته إليّ‌، فما نسيت شيئا سمعته بعد، و اللفظ‍‌ للبغوي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أبي خيثمة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حفص الكتّاني </w:t>
      </w:r>
      <w:r>
        <w:rPr>
          <w:rStyle w:val="FootnoteAnchor"/>
          <w:rtl w:val="true"/>
        </w:rPr>
        <w:footnoteReference w:id="1638"/>
      </w:r>
      <w:r>
        <w:rPr>
          <w:rFonts w:ascii="Amiri" w:hAnsi="Amiri" w:eastAsia="Amiri" w:cs="Amiri"/>
          <w:color w:val="111111"/>
          <w:sz w:val="28"/>
          <w:sz w:val="28"/>
          <w:szCs w:val="28"/>
          <w:rtl w:val="true"/>
          <w:lang w:bidi="ar-SA"/>
        </w:rPr>
        <w:t xml:space="preserve">،أنا البغوي، أنا أبو خيثمة، نا حجاج بن محمّد، عن </w:t>
      </w:r>
    </w:p>
    <w:p>
      <w:pPr>
        <w:pStyle w:val="BookText"/>
        <w:rPr/>
      </w:pPr>
      <w:r>
        <w:rPr>
          <w:rFonts w:ascii="Amiri" w:hAnsi="Amiri" w:eastAsia="Amiri" w:cs="Amiri"/>
          <w:color w:val="111111"/>
          <w:sz w:val="28"/>
          <w:sz w:val="28"/>
          <w:szCs w:val="28"/>
          <w:rtl w:val="true"/>
          <w:lang w:bidi="ar-SA"/>
        </w:rPr>
        <w:t>ابن جريج، أخبرني عطاء أنه سمع أبا هريرة و الناس يسألونه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أنه أنزل في سورة البقرة ما أخبرت </w:t>
      </w:r>
      <w:r>
        <w:rPr>
          <w:rStyle w:val="FootnoteAnchor"/>
          <w:rtl w:val="true"/>
        </w:rPr>
        <w:footnoteReference w:id="1639"/>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أنا أبو طاهر بن محمود، أنا أبو بكر بن المقرئ، أنا أبو العباس بن قتيبة، نا حرملة، أنا ابن وهب، أخبرني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 و 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أبا هريرة قد أكثر الحديث، و اللّه الموعد،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المهاجرين و الأنصار لا يتحدّثون مثل أحاديثه، و سأخبركم عن ذلك، إنّ‌ إخواني من الأنصار كان يشغلهم عمل أرضيهم، و أما إخواني المهاجرون فكان يشغلهم الصفق بالأسواق، و كنت ألزم على ملء بطني، فأشهد ما غابوا، و أحفظ‍‌ ما نسوا، و لقد قال رسول اللّه صلى اللّه عليه و سلّم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يبسط‍‌ ثوبه فيأخذ من حديثي هذا، ثم يجمعه إلى صدره فإنه لا ينسى شيئا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 بردة عليّ‌ حتى فرغ من حديثه، ثم جمعتها إلى صدري فما نسيت بعد ذلك اليوم شيئا حدّثني به، و لو لا آيتان أنزلهما اللّه في كتابه ما حدّثت شيئا أبدا إِنَّ‌ الَّذِينَ‌ يَكْتُمُونَ‌ مٰا أَنْزَلْنٰا مِنَ‌ الْبَيِّنٰاتِ‌ وَ الْهُدىٰ‌ إلى آخر الآيتين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أحمد بن منصور بن محمّد السمعاني</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الحسين، نا محمّد بن يعقوب </w:t>
      </w:r>
      <w:r>
        <w:rPr>
          <w:rStyle w:val="FootnoteAnchor"/>
          <w:rtl w:val="true"/>
        </w:rPr>
        <w:footnoteReference w:id="1642"/>
      </w:r>
      <w:r>
        <w:rPr>
          <w:rFonts w:ascii="Amiri" w:hAnsi="Amiri" w:eastAsia="Amiri" w:cs="Amiri"/>
          <w:color w:val="111111"/>
          <w:sz w:val="28"/>
          <w:sz w:val="28"/>
          <w:szCs w:val="28"/>
          <w:rtl w:val="true"/>
          <w:lang w:bidi="ar-SA"/>
        </w:rPr>
        <w:t>الأصم، نا إبراهيم بن سليمان، نا ابن آدم، ثم نا ابن لهيعة، نا أبو الأسود، عن عبد الرّحمن بن سعد مولى الأسود، و عن عكرمة أن أبا هريرة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يكثر و لم يسمع هذا، و لعمري</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حدثكم عني هو لكم هدى و كان</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زيد بن ثابت ما يشهد لهذه الأحاديث بالصحة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المعالي محمّد بن إسماعيل بن محمّد الفارسي، أنا أبو بكر أحمد بن </w:t>
      </w:r>
    </w:p>
    <w:p>
      <w:pPr>
        <w:pStyle w:val="BookText"/>
        <w:rPr/>
      </w:pPr>
      <w:r>
        <w:rPr>
          <w:rFonts w:ascii="Amiri" w:hAnsi="Amiri" w:eastAsia="Amiri" w:cs="Amiri"/>
          <w:color w:val="111111"/>
          <w:sz w:val="28"/>
          <w:sz w:val="28"/>
          <w:szCs w:val="28"/>
          <w:rtl w:val="true"/>
          <w:lang w:bidi="ar-SA"/>
        </w:rPr>
        <w:t>الحسين، أنا علي بن أحمد بن عبدان، أنا أحمد بن عبيد الصفار، ثنا إسماعيل بن الفضل، نا إبراهيم بن محمّد بن عرعرة، نا فضل بن العلاء، نا إسماعيل بن أمية، عن محمّد بن قيس، يعني ابن مخرمة، عن أبيه، أنّه أخبره أن رجلا جاء إلى زيد بن ثابت فسأله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محمّد المقرئ الأسفرايني، أنا الحسن بن محمّد بن إسحاق، نا يوسف بن يعقوب، نا محمّد بن أبي بكر، نا الفضل بن العلاء، نا إسماعيل بن أمية، عن محمّد بن قيس أنّه أخبره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رجلا أتى زيد بن ثابت فسأله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بأبي هريرة، فإنّي بينما أنا و أبو هريرة و فلان في المسجد خرج علينا رسول اللّه صلى اللّه عليه و سلّم و نحن ندعو اللّه و نذكر ربنا، فجلس إلينا، فسكتنا،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عودوا للذي كنتم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أنا و صاحبي قبل أبي هريرة فجعل رسول اللّه صلى اللّه عليه و سلّم يؤمّن على دعائنا، ثم دعا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ما سأل صاحباي هذان، و أسألك علما لا ينسى،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نحن نسأل اللّه علما لا ينسى،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سبقكما الغلام الدوسي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حديث المقرئ و لم يذكر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أبو طاهر بن خزيمة، أنا جدي أبو بكر، نا علي بن حجر، نا إسماعيل بن جعفر، ثنا عمرو بن أبي عمرو، عن سعيد بن أبي سعيد المقبري،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حامد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أحمد بن محمّد المخلدي، نا أبو العباس السراج، نا قتيبة بن سعيد، نا عبد العزيز</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السعود أحمد بن علي بن المجلي، و أبو الفوارس عبد الباقي بن محمّد ابن عبد الباقي،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الحسن بن محمّد بن الحسن الخلال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عمر بن إبراهيم الكتاني </w:t>
      </w:r>
      <w:r>
        <w:rPr>
          <w:rStyle w:val="FootnoteAnchor"/>
          <w:rtl w:val="true"/>
        </w:rPr>
        <w:footnoteReference w:id="1647"/>
      </w:r>
      <w:r>
        <w:rPr>
          <w:rFonts w:ascii="Amiri" w:hAnsi="Amiri" w:eastAsia="Amiri" w:cs="Amiri"/>
          <w:color w:val="111111"/>
          <w:sz w:val="28"/>
          <w:sz w:val="28"/>
          <w:szCs w:val="28"/>
          <w:rtl w:val="true"/>
          <w:lang w:bidi="ar-SA"/>
        </w:rPr>
        <w:t xml:space="preserve">،نا سعيد بن محمّد، نا إسحاق بن أبي إسرائيل، نا عبد العزيز بن محمّد </w:t>
      </w:r>
      <w:r>
        <w:rPr>
          <w:rStyle w:val="FootnoteAnchor"/>
          <w:rtl w:val="true"/>
        </w:rPr>
        <w:footnoteReference w:id="1648"/>
      </w:r>
      <w:r>
        <w:rPr>
          <w:rFonts w:ascii="Amiri" w:hAnsi="Amiri" w:eastAsia="Amiri" w:cs="Amiri"/>
          <w:color w:val="111111"/>
          <w:sz w:val="28"/>
          <w:sz w:val="28"/>
          <w:szCs w:val="28"/>
          <w:rtl w:val="true"/>
          <w:lang w:bidi="ar-SA"/>
        </w:rPr>
        <w:t>،عن عمرو بن أبي عمرو، عن سعيد المقبري،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أسعد الناس بشفاعتك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ظننت يا أبا هريرة لا يسألني عن هذا الحديث أحد أول منك، لما رأيت من حرصك على الحديث، إنّ‌ أسعد الناس بشفاعتي يقوم القيامة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خالصا من قبل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حدّثني محمّد بن عبد الرحيم أبو يحيى البزاز، نا يونس بن محمّد، نا معاذ بن محمّد ابن معاذ بن محمّد بن أبيّ‌ بن كعب، حدّثني أبي محمّد بن معاذ، عن معاذ، عن محمّد، عن أبي بن كعب أن أبا هريرة كان جريئا على أن يسأل رسول اللّه صلى اللّه عليه و سلّم عن أشياء لا يسأله عنها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الحسين بن لؤلؤ، أنا عمر ابن أيوب السقطي، أنا داود بن رشيد، أنا بقية، عن سعد بن إبراهيم، حدّثني سوادة المؤذن،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كن ورعا تكن من أعبد الناس، و كن قنعا تكن من أغنى الناس، و أحسن جوار من جاورك تكن مسلما، و أحب للناس ما تحبّ‌ لنفسك تكن مؤمنا، و إياك و كثرة الضحك، فإنّ‌ ذلك يقسي القلب يا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أنا أبو يعلى الموصلي، نا بشر هو ابن الوليد، نا سليمان هو ابن داود اليماني، عن يحيى يعني ابن أبي كثير، عن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أبو هريرة فسلم على النبي صلى اللّه عليه و سلّم يعوده في شكواه، فأذن له فدخل عليه فسلم و هو قائم، فوجد النبي صلى اللّه عليه و سلّم متساندا إلى صدر علي، و قد مال </w:t>
      </w:r>
      <w:r>
        <w:rPr>
          <w:rStyle w:val="FootnoteAnchor"/>
          <w:rtl w:val="true"/>
        </w:rPr>
        <w:footnoteReference w:id="1649"/>
      </w:r>
      <w:r>
        <w:rPr>
          <w:rFonts w:ascii="Amiri" w:hAnsi="Amiri" w:eastAsia="Amiri" w:cs="Amiri"/>
          <w:color w:val="111111"/>
          <w:sz w:val="28"/>
          <w:sz w:val="28"/>
          <w:szCs w:val="28"/>
          <w:rtl w:val="true"/>
          <w:lang w:bidi="ar-SA"/>
        </w:rPr>
        <w:t>علي بيده على صدره ضامه إليه، و النبي صلى اللّه عليه و سلّم باسط‍‌ رجليه،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ثم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حتى مسّ‌ أطراف أصابع أبي هريرة أطراف أصابع النبي صلى اللّه عليه و سلّم،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يا </w:t>
      </w:r>
    </w:p>
    <w:p>
      <w:pPr>
        <w:pStyle w:val="BookText"/>
        <w:rPr/>
      </w:pPr>
      <w:r>
        <w:rPr>
          <w:rFonts w:ascii="Amiri" w:hAnsi="Amiri" w:eastAsia="Amiri" w:cs="Amiri"/>
          <w:color w:val="111111"/>
          <w:sz w:val="28"/>
          <w:sz w:val="28"/>
          <w:szCs w:val="28"/>
          <w:rtl w:val="true"/>
          <w:lang w:bidi="ar-SA"/>
        </w:rPr>
        <w:t>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طرف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أبو هريرة ثوبه فأمسكه بيده ففتحه و أدناه من وجه النبي صلى اللّه عليه و سلّم،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يا أبا هريرة، خصال لا تدعهن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أوصني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بالغسل يوم الجمعة، و البكور إليها و لا تلغ و لا تله، أوصيك بصيام ثلاثة أيام من كلّ‌ شهر فإنه صيام الدهر، و أوصيك بركعتي الفجر لا تدعهما و إن صليت الليل كله، فإن فيهما الرغائب، فإن فيهما الرغائب، قالها ثلاثا، ضمّ‌ إليك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ثوبه إلى 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رسول اللّه بأبي أنت و أمي، أسرّ هذا أو أعلنه‌؟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أعلنه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بكر عبد الغفار بن محمّد، و أخبرني أبو بكر محمّد بن عبد اللّه بن حبيب، و أبو منصور بن عبس بن عبد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الفارسي، أنا أبو بكر البيهقي، أنا أبو عبد اللّه الحافظ‍‌، و أبو طاهر الفقيه، و أبو زكريا</w:t>
      </w:r>
      <w:r>
        <w:rPr>
          <w:rFonts w:eastAsia="Amiri" w:cs="Amiri" w:ascii="Amiri" w:hAnsi="Amiri"/>
          <w:color w:val="111111"/>
          <w:sz w:val="28"/>
          <w:szCs w:val="28"/>
          <w:rtl w:val="true"/>
          <w:lang w:bidi="ar-SA"/>
        </w:rPr>
        <w:t xml:space="preserve">........ </w:t>
      </w:r>
      <w:r>
        <w:rPr>
          <w:rStyle w:val="FootnoteAnchor"/>
          <w:rtl w:val="true"/>
        </w:rPr>
        <w:footnoteReference w:id="1651"/>
      </w:r>
      <w:r>
        <w:rPr>
          <w:rFonts w:ascii="Amiri" w:hAnsi="Amiri" w:eastAsia="Amiri" w:cs="Amiri"/>
          <w:color w:val="111111"/>
          <w:sz w:val="28"/>
          <w:sz w:val="28"/>
          <w:szCs w:val="28"/>
          <w:rtl w:val="true"/>
          <w:lang w:bidi="ar-SA"/>
        </w:rPr>
        <w:t>أبو سعيد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أحمد بن سعد بن علي العجلي الهمداني ببغداد، أنا أبو الفتح عبدوس بن عبد اللّه بن محمّد بن عبدوس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يعقوب يوسف بن أيوب، أنا أبو القاسم يوسف بن محمّد بن أحمد المهرواني، أنا أبو بكر محمّد بن أحمد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الأصم، نا محمّد بن عبد اللّه بن عبد الحكم، نا ابن أبي فديك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سعد أحمد بن محمّد البغدادي، و أبو بكر اللفتواني، و أبو طاهر محمّد ابن أبي نصر بن أبي القاسم،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المظفر محمود بن جعفر بن محمّد، أنا عمّ‌ والدي الحسين بن أحمد بن جعفر الكوسج، نا إبراهيم بن السدي، نا الزبير بن بكار، حدّثني أبو غزية </w:t>
      </w:r>
      <w:r>
        <w:rPr>
          <w:rStyle w:val="FootnoteAnchor"/>
          <w:rtl w:val="true"/>
        </w:rPr>
        <w:footnoteReference w:id="1652"/>
      </w:r>
      <w:r>
        <w:rPr>
          <w:rFonts w:ascii="Amiri" w:hAnsi="Amiri" w:eastAsia="Amiri" w:cs="Amiri"/>
          <w:color w:val="111111"/>
          <w:sz w:val="28"/>
          <w:sz w:val="28"/>
          <w:szCs w:val="28"/>
          <w:rtl w:val="true"/>
          <w:lang w:bidi="ar-SA"/>
        </w:rPr>
        <w:t xml:space="preserve">،و هو محمّد بن موسى الأنصاري، حدّثني ابن أبي ذئب </w:t>
      </w:r>
      <w:r>
        <w:rPr>
          <w:rStyle w:val="FootnoteAnchor"/>
          <w:rtl w:val="true"/>
        </w:rPr>
        <w:footnoteReference w:id="1653"/>
      </w:r>
      <w:r>
        <w:rPr>
          <w:rFonts w:ascii="Amiri" w:hAnsi="Amiri" w:eastAsia="Amiri" w:cs="Amiri"/>
          <w:color w:val="111111"/>
          <w:sz w:val="28"/>
          <w:sz w:val="28"/>
          <w:szCs w:val="28"/>
          <w:rtl w:val="true"/>
          <w:lang w:bidi="ar-SA"/>
        </w:rPr>
        <w:t>،عن سعيد بن أبي سعيد المقبري،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رسول اللّه صلى اللّه عليه و سلّم دعاءين فأما أحدهما فبثثته في الناس، و أما الآخر فلو بثثته لقطع هذا 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في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عبيد اللّه بن عمر، حدّثني عمر بن عبد اللّه الرومي، حدّثني أبي،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عن رسول اللّه صلى اللّه عليه و سلّم ثلاث جرب حديث، أخرجت منها جرابين، و لو أنّي أخرجت الثالث خرجتم عليّ‌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حمزة بن مالك المديني، حدّثني عمي سفيان بن حمزة، عن كثير بن زيد، عن الوليد بن رباح،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أحدثكم بما أعلم لرميتموني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محمّد بن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ثنا أبو عبد اللّه المحاملي، نا أبو عقيل يحيى بن حبيب، نا زيد بن الحباب، نا محمّد بن هلال، حدّثني أبي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حدثت الناس بما سمعت لرموني بالخزق </w:t>
      </w:r>
      <w:r>
        <w:rPr>
          <w:rStyle w:val="FootnoteAnchor"/>
          <w:rtl w:val="true"/>
        </w:rPr>
        <w:footnoteReference w:id="1654"/>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ابن أحمد، حدّثني أبي </w:t>
      </w:r>
      <w:r>
        <w:rPr>
          <w:rStyle w:val="FootnoteAnchor"/>
          <w:rtl w:val="true"/>
        </w:rPr>
        <w:footnoteReference w:id="1655"/>
      </w:r>
      <w:r>
        <w:rPr>
          <w:rFonts w:ascii="Amiri" w:hAnsi="Amiri" w:eastAsia="Amiri" w:cs="Amiri"/>
          <w:color w:val="111111"/>
          <w:sz w:val="28"/>
          <w:sz w:val="28"/>
          <w:szCs w:val="28"/>
          <w:rtl w:val="true"/>
          <w:lang w:bidi="ar-SA"/>
        </w:rPr>
        <w:t>،نا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عن يزيد بن الأصم،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أكثرت،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حدثتكم بكل ما سمعت النبي صلى اللّه عليه و سلّم لرميتموني بالقشع </w:t>
      </w:r>
      <w:r>
        <w:rPr>
          <w:rStyle w:val="FootnoteAnchor"/>
          <w:rtl w:val="true"/>
        </w:rPr>
        <w:footnoteReference w:id="1656"/>
      </w:r>
      <w:r>
        <w:rPr>
          <w:rFonts w:ascii="Amiri" w:hAnsi="Amiri" w:eastAsia="Amiri" w:cs="Amiri"/>
          <w:color w:val="111111"/>
          <w:sz w:val="28"/>
          <w:sz w:val="28"/>
          <w:szCs w:val="28"/>
          <w:rtl w:val="true"/>
          <w:lang w:bidi="ar-SA"/>
        </w:rPr>
        <w:t>،و ما ناظرتموني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الحسين بن الآبنوسي، أنا أبو الحسن الدارقطني، أنا عبيد اللّه بن أحمد بن بكير، أنا سهل بن علي الدوري، 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لو حدثتكم بما أعلم لرميتموني بالقشع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أو النطع، قد أخلق و</w:t>
      </w:r>
      <w:r>
        <w:rPr>
          <w:rFonts w:eastAsia="IRNazanin" w:cs="IRNazanin"/>
          <w:color w:val="111111"/>
          <w:sz w:val="28"/>
          <w:szCs w:val="28"/>
          <w:rtl w:val="true"/>
          <w:lang w:bidi="fa-IR"/>
        </w:rPr>
        <w:t xml:space="preserve">.... </w:t>
      </w:r>
      <w:r>
        <w:rPr>
          <w:rStyle w:val="FootnoteAnchor"/>
          <w:rtl w:val="true"/>
        </w:rPr>
        <w:footnoteReference w:id="1657"/>
      </w:r>
      <w:r>
        <w:rPr>
          <w:rFonts w:ascii="Amiri" w:hAnsi="Amiri" w:eastAsia="Amiri" w:cs="Amiri"/>
          <w:color w:val="111111"/>
          <w:sz w:val="28"/>
          <w:sz w:val="28"/>
          <w:szCs w:val="28"/>
          <w:rtl w:val="true"/>
          <w:lang w:bidi="ar-SA"/>
        </w:rPr>
        <w:t>و يبس، 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لرميتموني بالقشع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قشعة، و هي النخامة </w:t>
      </w:r>
      <w:r>
        <w:rPr>
          <w:rStyle w:val="FootnoteAnchor"/>
          <w:rtl w:val="true"/>
        </w:rPr>
        <w:footnoteReference w:id="1658"/>
      </w:r>
      <w:r>
        <w:rPr>
          <w:rFonts w:ascii="Amiri" w:hAnsi="Amiri" w:eastAsia="Amiri" w:cs="Amiri"/>
          <w:color w:val="111111"/>
          <w:sz w:val="28"/>
          <w:sz w:val="28"/>
          <w:szCs w:val="28"/>
          <w:rtl w:val="true"/>
          <w:lang w:bidi="ar-SA"/>
        </w:rPr>
        <w:t xml:space="preserve">،و قال مالك بن نويرة </w:t>
      </w:r>
      <w:r>
        <w:rPr>
          <w:rStyle w:val="FootnoteAnchor"/>
          <w:rtl w:val="true"/>
        </w:rPr>
        <w:footnoteReference w:id="1659"/>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فلا برما </w:t>
      </w:r>
      <w:r>
        <w:rPr>
          <w:rStyle w:val="FootnoteAnchor"/>
          <w:rtl w:val="true"/>
        </w:rPr>
        <w:footnoteReference w:id="1661"/>
      </w:r>
      <w:r>
        <w:rPr>
          <w:rFonts w:ascii="Amiri" w:hAnsi="Amiri" w:eastAsia="Amiri" w:cs="Amiri"/>
          <w:color w:val="111111"/>
          <w:sz w:val="28"/>
          <w:sz w:val="28"/>
          <w:szCs w:val="28"/>
          <w:rtl w:val="true"/>
          <w:lang w:bidi="ar-SA"/>
        </w:rPr>
        <w:t xml:space="preserve">تهدي النساء لعرسه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القشع من ريح </w:t>
      </w:r>
      <w:r>
        <w:rPr>
          <w:rStyle w:val="FootnoteAnchor"/>
          <w:rtl w:val="true"/>
        </w:rPr>
        <w:footnoteReference w:id="1662"/>
      </w:r>
      <w:r>
        <w:rPr>
          <w:rFonts w:ascii="IRNazanin" w:hAnsi="IRNazanin" w:eastAsia="IRNazanin"/>
          <w:color w:val="111111"/>
          <w:sz w:val="28"/>
          <w:sz w:val="28"/>
          <w:szCs w:val="28"/>
          <w:rtl w:val="true"/>
          <w:lang w:bidi="fa-IR"/>
        </w:rPr>
        <w:t xml:space="preserve">الشتاء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تقعقعا</w:t>
      </w:r>
      <w:r>
        <w:rPr>
          <w:rFonts w:eastAsia="IRNazanin" w:cs="IRNazanin"/>
          <w:color w:val="111111"/>
          <w:sz w:val="28"/>
          <w:szCs w:val="28"/>
          <w:rtl w:val="true"/>
          <w:lang w:bidi="fa-IR"/>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أخبرنا أبو المعالي محمّد بن إسماعيل بن محمّد، أنا أبو بكر البيهقي، أنا أبو جعفر كامل بن أحمد المستملي، و أبو نصر بن قتادة،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إسحاق بن أيوب الضبعي، نا الحسن بن علي بن زياد، نا ابن أبي أويس، حدّثني ابن أبي الزناد، عن أبيه، عن محمّد بن عمارة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قعد في مجلس فيه أبو هريرة و فيه مشيخة من أصحاب النبي صلى اللّه عليه و سلّم كثير؛ بضعة عشر رجلا، فجعل أبو هريرة يحدّثهم عن النبي صلى اللّه عليه و سلم بالحديث فلا يعرفه بعضهم، ثم يتراجعون فيه فيعرفه بعضهم، ثم يحدّثهم الحديث فلا يعرفه بعضهم ثم يعرفه، حتى فعل ذلك مرارا،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يومئذ أن أبا هريرة أحفظ‍‌ الناس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بن الآبنوسي، ثم أخبرنا أبو محمّد بن طاوس، أنا أبي أبو البركات،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علي محمّد بن أحمد بن يحيى بن عبد اللّه العطشي، نا إبراهيم بن شريك، يعني ابن الفضل الأسدي، نا أبو سعيد الأشج، نا وكيع، نا الأعمش </w:t>
      </w:r>
      <w:r>
        <w:rPr>
          <w:rStyle w:val="FootnoteAnchor"/>
          <w:rtl w:val="true"/>
        </w:rPr>
        <w:footnoteReference w:id="1664"/>
      </w:r>
      <w:r>
        <w:rPr>
          <w:rFonts w:ascii="Amiri" w:hAnsi="Amiri" w:eastAsia="Amiri" w:cs="Amiri"/>
          <w:color w:val="111111"/>
          <w:sz w:val="28"/>
          <w:sz w:val="28"/>
          <w:szCs w:val="28"/>
          <w:rtl w:val="true"/>
          <w:lang w:bidi="ar-SA"/>
        </w:rPr>
        <w:t>،عن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من أحفظ‍‌ أصحاب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 أنا أبو عبد اللّه الحافظ‍‌، أنا أحمد بن علي، نا أبو عيسى يعني الترمذي، أنا الحسين بن حريث، نا وكيع، عن الأعمش،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يعني أحفظ‍‌ من أصحاب النبي صلى اللّه عليه و سلّم، و لم يكن بأفضلهم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محمّد التميمي، أنا أبو محمّد بن أبي نصر، أنا أبو الميمون، نا أبو زرعة </w:t>
      </w:r>
      <w:r>
        <w:rPr>
          <w:rStyle w:val="FootnoteAnchor"/>
          <w:rtl w:val="true"/>
        </w:rPr>
        <w:footnoteReference w:id="1665"/>
      </w:r>
      <w:r>
        <w:rPr>
          <w:rFonts w:ascii="Amiri" w:hAnsi="Amiri" w:eastAsia="Amiri" w:cs="Amiri"/>
          <w:color w:val="111111"/>
          <w:sz w:val="28"/>
          <w:sz w:val="28"/>
          <w:szCs w:val="28"/>
          <w:rtl w:val="true"/>
          <w:lang w:bidi="ar-SA"/>
        </w:rPr>
        <w:t>،حدّثني أبو خيثمة، نا أبو بكر بن عياش، عن الأعمش،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بأفضلهم و لكنه كان رجلا حافظا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محمّد بن يزيد، نا أبو بكر، يعني ابن عياش، نا الأعمش، عن </w:t>
      </w:r>
    </w:p>
    <w:p>
      <w:pPr>
        <w:pStyle w:val="BookText"/>
        <w:rPr/>
      </w:pPr>
      <w:r>
        <w:rPr>
          <w:rFonts w:ascii="Amiri" w:hAnsi="Amiri" w:eastAsia="Amiri" w:cs="Amiri"/>
          <w:color w:val="111111"/>
          <w:sz w:val="28"/>
          <w:sz w:val="28"/>
          <w:szCs w:val="28"/>
          <w:rtl w:val="true"/>
          <w:lang w:bidi="ar-SA"/>
        </w:rPr>
        <w:t>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أزعم أن أبا هريرة كان أفضلهم، و لكنه كان أحفظهم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قراءة عليه، عن أبي تمام علي بن محمّد، أنا أحمد بن عبيد، نا محمّد بن الحسين، نا ابن أبي خيثمة، نا موسى بن إسماعيل، نا محمّد بن راشد </w:t>
      </w:r>
      <w:r>
        <w:rPr>
          <w:rStyle w:val="FootnoteAnchor"/>
          <w:rtl w:val="true"/>
        </w:rPr>
        <w:footnoteReference w:id="1667"/>
      </w:r>
      <w:r>
        <w:rPr>
          <w:rFonts w:ascii="Amiri" w:hAnsi="Amiri" w:eastAsia="Amiri" w:cs="Amiri"/>
          <w:color w:val="111111"/>
          <w:sz w:val="28"/>
          <w:sz w:val="28"/>
          <w:szCs w:val="28"/>
          <w:rtl w:val="true"/>
          <w:lang w:bidi="ar-SA"/>
        </w:rPr>
        <w:t>،عن مكحول أن أبا هريرة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كيس عند أبي هريرة لم يفتحه، يعني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خيثمة، نا هوذة، نا عوف </w:t>
      </w:r>
      <w:r>
        <w:rPr>
          <w:rStyle w:val="FootnoteAnchor"/>
          <w:rtl w:val="true"/>
        </w:rPr>
        <w:footnoteReference w:id="1668"/>
      </w:r>
      <w:r>
        <w:rPr>
          <w:rFonts w:ascii="Amiri" w:hAnsi="Amiri" w:eastAsia="Amiri" w:cs="Amiri"/>
          <w:color w:val="111111"/>
          <w:sz w:val="28"/>
          <w:sz w:val="28"/>
          <w:szCs w:val="28"/>
          <w:rtl w:val="true"/>
          <w:lang w:bidi="ar-SA"/>
        </w:rPr>
        <w:t>،عن سعيد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أصحاب رسول اللّه صلى اللّه عليه و سلم أكثر حديثا من أبي هريرة على النبي صلى اللّه عليه و سلّم و أن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هو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يكتبه حديثه كله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 كما روينا، فلما أبى عليه تغفّله و أقعد له كاتبا لقنا ثقفا و دعاه، فجعل أبو هريرة يحدّثه، و يكتب الكاتب حتى استفرغ حديثه أجمع، ثم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أنا قد كتبنا حديثك أجمع‌؟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فاقرءوه عليّ‌، فقرأه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قد حفظتم، و إن تطعني تمحه،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Style w:val="FootnoteAnchor"/>
          <w:rtl w:val="true"/>
        </w:rPr>
        <w:footnoteReference w:id="1669"/>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أحمد بن الحسين البيهقي، أنا أبو عبد اللّه الحافظ‍‌، و أبو محمّد بن أبي حامد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إبراهيم بن سليمان، نا سليمان بن حرب، نا حماد بن زيد </w:t>
      </w:r>
      <w:r>
        <w:rPr>
          <w:rStyle w:val="FootnoteAnchor"/>
          <w:rtl w:val="true"/>
        </w:rPr>
        <w:footnoteReference w:id="1670"/>
      </w:r>
      <w:r>
        <w:rPr>
          <w:rFonts w:ascii="Amiri" w:hAnsi="Amiri" w:eastAsia="Amiri" w:cs="Amiri"/>
          <w:color w:val="111111"/>
          <w:sz w:val="28"/>
          <w:sz w:val="28"/>
          <w:szCs w:val="28"/>
          <w:rtl w:val="true"/>
          <w:lang w:bidi="ar-SA"/>
        </w:rPr>
        <w:t xml:space="preserve">،نا عمرو بن عبيد الأنصاري، أنا أبو الزّعيزعة كاتب مروان بن الحكم أن مروان بن الحكم دعا أبا </w:t>
      </w:r>
      <w:r>
        <w:rPr>
          <w:rStyle w:val="FootnoteAnchor"/>
          <w:rtl w:val="true"/>
        </w:rPr>
        <w:footnoteReference w:id="1671"/>
      </w:r>
      <w:r>
        <w:rPr>
          <w:rFonts w:ascii="Amiri" w:hAnsi="Amiri" w:eastAsia="Amiri" w:cs="Amiri"/>
          <w:color w:val="111111"/>
          <w:sz w:val="28"/>
          <w:sz w:val="28"/>
          <w:szCs w:val="28"/>
          <w:rtl w:val="true"/>
          <w:lang w:bidi="ar-SA"/>
        </w:rPr>
        <w:t>هريرة، فأقعده خلف السرير فجعل يسأله، و جعلت أكتب، حتى إذا كان عند رأس الحول، دعا به فأقعده من وراء الحجاب فجعل يسأله عن ذلك الكتاب، فما زاد و لا نقص، و لا قدّم و لا أخّر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نا ابن أبي الدنيا، نا خالد بن حمدان، نا حمّاد بن زيد، حدّثني عمرو بن عبيد </w:t>
      </w:r>
    </w:p>
    <w:p>
      <w:pPr>
        <w:pStyle w:val="BookText"/>
        <w:rPr/>
      </w:pPr>
      <w:r>
        <w:rPr>
          <w:rFonts w:ascii="Amiri" w:hAnsi="Amiri" w:eastAsia="Amiri" w:cs="Amiri"/>
          <w:color w:val="111111"/>
          <w:sz w:val="28"/>
          <w:sz w:val="28"/>
          <w:szCs w:val="28"/>
          <w:rtl w:val="true"/>
          <w:lang w:bidi="ar-SA"/>
        </w:rPr>
        <w:t xml:space="preserve">الأنصاري، حدّثني أبو الزعيزعة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أرسل إلى أبي هريرة فجعل يسأله، و أجلسني وراء الستر أكتب عنه، حتى إذا كان في رأس الحول أرسل إليه، فسأله و أمرني أن انظر فما غيّر حرفا عن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الفقيه، و أبو المعالي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عبد اللّه الحافظ‍‌، نا أبو العباس محمّد بن يعقوب، أنا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أحفظ‍‌ من روى الحديث في دهره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عبد اللّه يحيى بن الحسن لفظا،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أنا أبو الحسين بن النقور، أنا عيسى بن علي، أنا أبو القاسم البغوي، نا أبو خيثمة، نا الوليد بن مسلم </w:t>
      </w:r>
      <w:r>
        <w:rPr>
          <w:rStyle w:val="FootnoteAnchor"/>
          <w:rtl w:val="true"/>
        </w:rPr>
        <w:footnoteReference w:id="1673"/>
      </w:r>
      <w:r>
        <w:rPr>
          <w:rFonts w:ascii="Amiri" w:hAnsi="Amiri" w:eastAsia="Amiri" w:cs="Amiri"/>
          <w:color w:val="111111"/>
          <w:sz w:val="28"/>
          <w:sz w:val="28"/>
          <w:szCs w:val="28"/>
          <w:rtl w:val="true"/>
          <w:lang w:bidi="ar-SA"/>
        </w:rPr>
        <w:t>،نا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تواعد الناس ليلة من الليالي قبة من قباب معاوية، فاجتمعوا فيها، فقام أبو هريرة يحدّثهم عن رسول اللّه صلى اللّه عليه و سلّم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ابن سعد </w:t>
      </w:r>
      <w:r>
        <w:rPr>
          <w:rStyle w:val="FootnoteAnchor"/>
          <w:rtl w:val="true"/>
        </w:rPr>
        <w:footnoteReference w:id="1674"/>
      </w:r>
      <w:r>
        <w:rPr>
          <w:rFonts w:ascii="Amiri" w:hAnsi="Amiri" w:eastAsia="Amiri" w:cs="Amiri"/>
          <w:color w:val="111111"/>
          <w:sz w:val="28"/>
          <w:sz w:val="28"/>
          <w:szCs w:val="28"/>
          <w:rtl w:val="true"/>
          <w:lang w:bidi="ar-SA"/>
        </w:rPr>
        <w:t>،أنا روح بن عبادة، نا كهمس،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هريرة إلى كعب يسأل عنه و كعب في القوم،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أعرف أحدا من أصحاب رسول اللّه صلى اللّه عليه و سلّم أن يكون أحفظ‍‌ لحديث رسول اللّه صلى اللّه عليه و سلّم مني،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لم تجد طالب شيء إلا سيشبع </w:t>
      </w:r>
      <w:r>
        <w:rPr>
          <w:rStyle w:val="FootnoteAnchor"/>
          <w:rtl w:val="true"/>
        </w:rPr>
        <w:footnoteReference w:id="1675"/>
      </w:r>
      <w:r>
        <w:rPr>
          <w:rFonts w:ascii="Amiri" w:hAnsi="Amiri" w:eastAsia="Amiri" w:cs="Amiri"/>
          <w:color w:val="111111"/>
          <w:sz w:val="28"/>
          <w:sz w:val="28"/>
          <w:szCs w:val="28"/>
          <w:rtl w:val="true"/>
          <w:lang w:bidi="ar-SA"/>
        </w:rPr>
        <w:t>منه يوما من الدهر إلاّ طالب علم أو طالب 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لمثل هذا جئتك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أنا عبد اللّه، نا محمّد بن عباد، و محمّد بن منصور الجواز المكيان،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w:t>
      </w:r>
      <w:r>
        <w:rPr>
          <w:rStyle w:val="FootnoteAnchor"/>
          <w:rtl w:val="true"/>
        </w:rPr>
        <w:footnoteReference w:id="1677"/>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1678"/>
      </w:r>
      <w:r>
        <w:rPr>
          <w:rFonts w:ascii="Amiri" w:hAnsi="Amiri" w:eastAsia="Amiri" w:cs="Amiri"/>
          <w:color w:val="111111"/>
          <w:sz w:val="28"/>
          <w:sz w:val="28"/>
          <w:szCs w:val="28"/>
          <w:rtl w:val="true"/>
          <w:lang w:bidi="ar-SA"/>
        </w:rPr>
        <w:t xml:space="preserve">،عن وهب بن منبه، عن أخيه </w:t>
      </w:r>
      <w:r>
        <w:rPr>
          <w:rStyle w:val="FootnoteAnchor"/>
          <w:rtl w:val="true"/>
        </w:rPr>
        <w:footnoteReference w:id="1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أصحاب رسول اللّه صلى اللّه عليه و سلّم أكثر حديثا عنه مني إلاّ ما كان من عبد اللّه بن عمرو، فإنه كان يكتب، و كنت لا 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أنا عبد اللّه ابن أحمد بن حموية </w:t>
      </w:r>
      <w:r>
        <w:rPr>
          <w:rStyle w:val="FootnoteAnchor"/>
          <w:rtl w:val="true"/>
        </w:rPr>
        <w:footnoteReference w:id="1680"/>
      </w:r>
      <w:r>
        <w:rPr>
          <w:rFonts w:ascii="Amiri" w:hAnsi="Amiri" w:eastAsia="Amiri" w:cs="Amiri"/>
          <w:color w:val="111111"/>
          <w:sz w:val="28"/>
          <w:sz w:val="28"/>
          <w:szCs w:val="28"/>
          <w:rtl w:val="true"/>
          <w:lang w:bidi="ar-SA"/>
        </w:rPr>
        <w:t xml:space="preserve">،أنا عيسى </w:t>
      </w:r>
      <w:r>
        <w:rPr>
          <w:rStyle w:val="FootnoteAnchor"/>
          <w:rtl w:val="true"/>
        </w:rPr>
        <w:footnoteReference w:id="1681"/>
      </w:r>
      <w:r>
        <w:rPr>
          <w:rFonts w:ascii="Amiri" w:hAnsi="Amiri" w:eastAsia="Amiri" w:cs="Amiri"/>
          <w:color w:val="111111"/>
          <w:sz w:val="28"/>
          <w:sz w:val="28"/>
          <w:szCs w:val="28"/>
          <w:rtl w:val="true"/>
          <w:lang w:bidi="ar-SA"/>
        </w:rPr>
        <w:t>بن عمر بن العباس، أنا عبد اللّه الدارمي، أنا محمّد بن كثير،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لا يكتب و لا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بن البنا، لفظا، و أبو القاسم بن أبي بكر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حفص الكتاني، نا أبو القاسم البغوي، نا أبو خيثمة، نا محمّد بن مصعب، نا الأوزاعي عن </w:t>
      </w:r>
      <w:r>
        <w:rPr>
          <w:rStyle w:val="FootnoteAnchor"/>
          <w:rtl w:val="true"/>
        </w:rPr>
        <w:footnoteReference w:id="1682"/>
      </w:r>
      <w:r>
        <w:rPr>
          <w:rFonts w:ascii="Amiri" w:hAnsi="Amiri" w:eastAsia="Amiri" w:cs="Amiri"/>
          <w:color w:val="111111"/>
          <w:sz w:val="28"/>
          <w:sz w:val="28"/>
          <w:szCs w:val="28"/>
          <w:rtl w:val="true"/>
          <w:lang w:bidi="ar-SA"/>
        </w:rPr>
        <w:t>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لا يكتم و لا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أحمد بن محمّد بن أحمد، أنا عيسى، أنا عبد اللّه، نا محمّد بن عباد، نا حاتم بن إسماعيل، عن عبد الحميد بن جعفر، عن عبيد اللّه بن أبي جعفر، عن زوج أمه أنه قال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حديث كنت حدّثتنيه </w:t>
      </w:r>
      <w:r>
        <w:rPr>
          <w:rStyle w:val="FootnoteAnchor"/>
          <w:rtl w:val="true"/>
        </w:rPr>
        <w:footnoteReference w:id="1683"/>
      </w:r>
      <w:r>
        <w:rPr>
          <w:rFonts w:ascii="Amiri" w:hAnsi="Amiri" w:eastAsia="Amiri" w:cs="Amiri"/>
          <w:color w:val="111111"/>
          <w:sz w:val="28"/>
          <w:sz w:val="28"/>
          <w:szCs w:val="28"/>
          <w:rtl w:val="true"/>
          <w:lang w:bidi="ar-SA"/>
        </w:rPr>
        <w:t>في كذا و كذا؟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أذكر أنّي حدثتك هذا، فانطلق إلى البيت، فإني لا أحدّث حديثا إلاّ هو عندي مكتوب، فانطلقت معه، فأخرج صحيفة صغيرة </w:t>
      </w:r>
      <w:r>
        <w:rPr>
          <w:rStyle w:val="FootnoteAnchor"/>
          <w:rtl w:val="true"/>
        </w:rPr>
        <w:footnoteReference w:id="1684"/>
      </w:r>
      <w:r>
        <w:rPr>
          <w:rFonts w:ascii="Amiri" w:hAnsi="Amiri" w:eastAsia="Amiri" w:cs="Amiri"/>
          <w:color w:val="111111"/>
          <w:sz w:val="28"/>
          <w:sz w:val="28"/>
          <w:szCs w:val="28"/>
          <w:rtl w:val="true"/>
          <w:lang w:bidi="ar-SA"/>
        </w:rPr>
        <w:t>فيها ذلك الحديث وحده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الجمع بين هذه الحكاية و التي قبلها أن أبا هريرة كان لا يكتب في حياة النبي صلى اللّه عليه و سلّم، و يتكل على حفظه لما خصّه به رسول اللّه صلى اللّه عليه و سلّم من بسط‍‌ ردائه كما تقدم، ثم كتب بعد </w:t>
      </w:r>
    </w:p>
    <w:p>
      <w:pPr>
        <w:pStyle w:val="BookText"/>
        <w:rPr/>
      </w:pPr>
      <w:r>
        <w:rPr>
          <w:rFonts w:ascii="Amiri" w:hAnsi="Amiri" w:eastAsia="Amiri" w:cs="Amiri"/>
          <w:color w:val="111111"/>
          <w:sz w:val="28"/>
          <w:sz w:val="28"/>
          <w:szCs w:val="28"/>
          <w:rtl w:val="true"/>
          <w:lang w:bidi="ar-SA"/>
        </w:rPr>
        <w:t xml:space="preserve">النبي صلى اللّه عليه و سلّم ما كان حفظه عنه، و لو لا أنه كان مكتوبا عنده لم يمكنه تقديره بوعاءين </w:t>
      </w:r>
      <w:r>
        <w:rPr>
          <w:rStyle w:val="FootnoteAnchor"/>
          <w:rtl w:val="true"/>
        </w:rPr>
        <w:footnoteReference w:id="1685"/>
      </w:r>
      <w:r>
        <w:rPr>
          <w:rFonts w:ascii="Amiri" w:hAnsi="Amiri" w:eastAsia="Amiri" w:cs="Amiri"/>
          <w:color w:val="111111"/>
          <w:sz w:val="28"/>
          <w:sz w:val="28"/>
          <w:szCs w:val="28"/>
          <w:rtl w:val="true"/>
          <w:lang w:bidi="ar-SA"/>
        </w:rPr>
        <w:t>و ثلاث جرب على ما بيّنا على أن حكاية ابن منبه أصح إسنادا من التي بعدها،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الحافظ‍‌، أنا أبو عبد اللّه الحافظ‍‌، أنا أحمد بن علي المقرئ، أنا أبو عيسى، نا أبو حفص عمرو بن علي، نا أبو داود </w:t>
      </w:r>
      <w:r>
        <w:rPr>
          <w:rStyle w:val="FootnoteAnchor"/>
          <w:rtl w:val="true"/>
        </w:rPr>
        <w:footnoteReference w:id="1686"/>
      </w:r>
      <w:r>
        <w:rPr>
          <w:rFonts w:ascii="Amiri" w:hAnsi="Amiri" w:eastAsia="Amiri" w:cs="Amiri"/>
          <w:color w:val="111111"/>
          <w:sz w:val="28"/>
          <w:sz w:val="28"/>
          <w:szCs w:val="28"/>
          <w:rtl w:val="true"/>
          <w:lang w:bidi="ar-SA"/>
        </w:rPr>
        <w:t xml:space="preserve">،نا عمران القطان، عن بكر بن عبد اللّه، عن أبي رافع، عن أبي هريرة أنه لقي كعبا، فجعل يحدّثه و يسائله </w:t>
      </w:r>
      <w:r>
        <w:rPr>
          <w:rStyle w:val="FootnoteAnchor"/>
          <w:rtl w:val="true"/>
        </w:rPr>
        <w:footnoteReference w:id="1687"/>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لم يقرأ التوراة أعلم بما في التوراة من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نا أبو الميمون، نا أبو زرعة </w:t>
      </w:r>
      <w:r>
        <w:rPr>
          <w:rStyle w:val="FootnoteAnchor"/>
          <w:rtl w:val="true"/>
        </w:rPr>
        <w:footnoteReference w:id="1688"/>
      </w:r>
      <w:r>
        <w:rPr>
          <w:rFonts w:ascii="Amiri" w:hAnsi="Amiri" w:eastAsia="Amiri" w:cs="Amiri"/>
          <w:color w:val="111111"/>
          <w:sz w:val="28"/>
          <w:sz w:val="28"/>
          <w:szCs w:val="28"/>
          <w:rtl w:val="true"/>
          <w:lang w:bidi="ar-SA"/>
        </w:rPr>
        <w:t>، حدّثني محمّد بن زرعة الرعيني، نا مروان بن محمّد، حدّثنا سعيد بن عبد العزيز، عن إسماعيل بن عبيد اللّه،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 لأبي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لتتركن </w:t>
      </w:r>
      <w:r>
        <w:rPr>
          <w:rStyle w:val="FootnoteAnchor"/>
          <w:rtl w:val="true"/>
        </w:rPr>
        <w:footnoteReference w:id="1689"/>
      </w:r>
      <w:r>
        <w:rPr>
          <w:rFonts w:ascii="Amiri" w:hAnsi="Amiri" w:eastAsia="Amiri" w:cs="Amiri"/>
          <w:color w:val="111111"/>
          <w:sz w:val="28"/>
          <w:sz w:val="28"/>
          <w:szCs w:val="28"/>
          <w:rtl w:val="true"/>
          <w:lang w:bidi="ar-SA"/>
        </w:rPr>
        <w:t>الحديث عن رسول اللّه صلى اللّه عليه و سلّم أو لألحقنّك بأرض 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لتتركن </w:t>
      </w:r>
      <w:r>
        <w:rPr>
          <w:rStyle w:val="FootnoteAnchor"/>
          <w:rtl w:val="true"/>
        </w:rPr>
        <w:footnoteReference w:id="1690"/>
      </w:r>
      <w:r>
        <w:rPr>
          <w:rFonts w:ascii="Amiri" w:hAnsi="Amiri" w:eastAsia="Amiri" w:cs="Amiri"/>
          <w:color w:val="111111"/>
          <w:sz w:val="28"/>
          <w:sz w:val="28"/>
          <w:szCs w:val="28"/>
          <w:rtl w:val="true"/>
          <w:lang w:bidi="ar-SA"/>
        </w:rPr>
        <w:t>الحديث أو لألحقنّك بأرض القردة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1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مسهر يذكره عن سعيد بن عبد العزيز نحوا منه، و لم يسنده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بن البنا، قراءة، عن أبي تمام علي بن محمّد، أنا أحمد بن عبيد، نا محمّد بن الحسين، نا ابن أبي خيثمة، نا الوليد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وهب، حدّثني يحيى بن أيوب </w:t>
      </w:r>
      <w:r>
        <w:rPr>
          <w:rStyle w:val="FootnoteAnchor"/>
          <w:rtl w:val="true"/>
        </w:rPr>
        <w:footnoteReference w:id="1692"/>
      </w:r>
      <w:r>
        <w:rPr>
          <w:rFonts w:ascii="Amiri" w:hAnsi="Amiri" w:eastAsia="Amiri" w:cs="Amiri"/>
          <w:color w:val="111111"/>
          <w:sz w:val="28"/>
          <w:sz w:val="28"/>
          <w:szCs w:val="28"/>
          <w:rtl w:val="true"/>
          <w:lang w:bidi="ar-SA"/>
        </w:rPr>
        <w:t>،عن محمّد بن عجلان أن أبا هريرة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لأحدث أحاديث، لو تكلّمت بها في زمان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لشجّ‌ رأسي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أبو سعيد محمّد بن عبد اللّه بن حمدون، أنا أبو حامد بن الشّرقي </w:t>
      </w:r>
      <w:r>
        <w:rPr>
          <w:rStyle w:val="FootnoteAnchor"/>
          <w:rtl w:val="true"/>
        </w:rPr>
        <w:footnoteReference w:id="1693"/>
      </w:r>
      <w:r>
        <w:rPr>
          <w:rFonts w:ascii="Amiri" w:hAnsi="Amiri" w:eastAsia="Amiri" w:cs="Amiri"/>
          <w:color w:val="111111"/>
          <w:sz w:val="28"/>
          <w:sz w:val="28"/>
          <w:szCs w:val="28"/>
          <w:rtl w:val="true"/>
          <w:lang w:bidi="ar-SA"/>
        </w:rPr>
        <w:t xml:space="preserve">،نا محمّد بن يحيى الذهلي </w:t>
      </w:r>
      <w:r>
        <w:rPr>
          <w:rStyle w:val="FootnoteAnchor"/>
          <w:rtl w:val="true"/>
        </w:rPr>
        <w:footnoteReference w:id="1694"/>
      </w:r>
      <w:r>
        <w:rPr>
          <w:rFonts w:ascii="Amiri" w:hAnsi="Amiri" w:eastAsia="Amiri" w:cs="Amiri"/>
          <w:color w:val="111111"/>
          <w:sz w:val="28"/>
          <w:sz w:val="28"/>
          <w:szCs w:val="28"/>
          <w:rtl w:val="true"/>
          <w:lang w:bidi="ar-SA"/>
        </w:rPr>
        <w:t>،نا محمّد بن عيسى، أنا يزيد بن يوسف، عن صالح بن أبي الأخضر، عن الزهري، عن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حتى قبض عمر، 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بم‌؟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نخاف السياط‍‌، و أومأ </w:t>
      </w:r>
      <w:r>
        <w:rPr>
          <w:rStyle w:val="FootnoteAnchor"/>
          <w:rtl w:val="true"/>
        </w:rPr>
        <w:footnoteReference w:id="1695"/>
      </w:r>
      <w:r>
        <w:rPr>
          <w:rFonts w:ascii="Amiri" w:hAnsi="Amiri" w:eastAsia="Amiri" w:cs="Amiri"/>
          <w:color w:val="111111"/>
          <w:sz w:val="28"/>
          <w:sz w:val="28"/>
          <w:szCs w:val="28"/>
          <w:rtl w:val="true"/>
          <w:lang w:bidi="ar-SA"/>
        </w:rPr>
        <w:t>بيده إلى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الذهلي </w:t>
      </w:r>
      <w:r>
        <w:rPr>
          <w:rStyle w:val="FootnoteAnchor"/>
          <w:rtl w:val="true"/>
        </w:rPr>
        <w:footnoteReference w:id="1696"/>
      </w:r>
      <w:r>
        <w:rPr>
          <w:rFonts w:ascii="Amiri" w:hAnsi="Amiri" w:eastAsia="Amiri" w:cs="Amiri"/>
          <w:color w:val="111111"/>
          <w:sz w:val="28"/>
          <w:sz w:val="28"/>
          <w:szCs w:val="28"/>
          <w:rtl w:val="true"/>
          <w:lang w:bidi="ar-SA"/>
        </w:rPr>
        <w:t>،نا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الرواية عن رسول اللّه صلى اللّه عليه و سلّم إلاّ فيما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فأنا كنت محدثكم بهذه الأحاديث و عمر حيّ‌، أما و اللّه إذا لا بقيت </w:t>
      </w:r>
      <w:r>
        <w:rPr>
          <w:rStyle w:val="FootnoteAnchor"/>
          <w:rtl w:val="true"/>
        </w:rPr>
        <w:footnoteReference w:id="1697"/>
      </w:r>
      <w:r>
        <w:rPr>
          <w:rFonts w:ascii="Amiri" w:hAnsi="Amiri" w:eastAsia="Amiri" w:cs="Amiri"/>
          <w:color w:val="111111"/>
          <w:sz w:val="28"/>
          <w:sz w:val="28"/>
          <w:szCs w:val="28"/>
          <w:rtl w:val="true"/>
          <w:lang w:bidi="ar-SA"/>
        </w:rPr>
        <w:t xml:space="preserve">،إنّ‌ المخففة </w:t>
      </w:r>
      <w:r>
        <w:rPr>
          <w:rStyle w:val="FootnoteAnchor"/>
          <w:rtl w:val="true"/>
        </w:rPr>
        <w:footnoteReference w:id="1698"/>
      </w:r>
      <w:r>
        <w:rPr>
          <w:rFonts w:ascii="Amiri" w:hAnsi="Amiri" w:eastAsia="Amiri" w:cs="Amiri"/>
          <w:color w:val="111111"/>
          <w:sz w:val="28"/>
          <w:sz w:val="28"/>
          <w:szCs w:val="28"/>
          <w:rtl w:val="true"/>
          <w:lang w:bidi="ar-SA"/>
        </w:rPr>
        <w:t>ستباشر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غالب بن أحمد بن المسلم، نا أبو القاسم مكي بن عبد السّلام بن الحسين المقدسي المعروف بابن الرميلي الحافظ‍‌، قدم علينا، أنا أبو محمّد عبد العزيز بن أحمد النصيبي، أنا أبو الفتح محمّد بن إبراهيم بن محمّد بن يزيد البصري، نا أحمد بن محمّد ابن سلام، نا شيخ من أهل العلم، ثنا أبو حمزة السكري، عن يحيى بن عبيد اللّه،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اتهمني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تحدّث عن رسول اللّه صلى اللّه عليه و سلّم ما لم تسمع منه، هل كنت معنا يوم كان رسول اللّه صلى اللّه عليه و سلّم في دار فلان‌؟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علمت لأيّ‌ شيء سألتني، لأن رسول اللّه صلى اللّه عليه و سلّم قال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الآن عن النبي صلى اللّه عليه و سلّم 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13624</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الشافعي، نا معاذ بن المثنى، نا مسدّد </w:t>
      </w:r>
      <w:r>
        <w:rPr>
          <w:rStyle w:val="FootnoteAnchor"/>
          <w:rtl w:val="true"/>
        </w:rPr>
        <w:footnoteReference w:id="1699"/>
      </w:r>
      <w:r>
        <w:rPr>
          <w:rFonts w:ascii="Amiri" w:hAnsi="Amiri" w:eastAsia="Amiri" w:cs="Amiri"/>
          <w:color w:val="111111"/>
          <w:sz w:val="28"/>
          <w:sz w:val="28"/>
          <w:szCs w:val="28"/>
          <w:rtl w:val="true"/>
          <w:lang w:bidi="ar-SA"/>
        </w:rPr>
        <w:t xml:space="preserve">،نا خالد، يعني ابن عبد </w:t>
      </w:r>
    </w:p>
    <w:p>
      <w:pPr>
        <w:pStyle w:val="BookText"/>
        <w:rPr/>
      </w:pPr>
      <w:r>
        <w:rPr>
          <w:rFonts w:ascii="IRNazanin" w:hAnsi="IRNazanin" w:eastAsia="IRNazanin"/>
          <w:color w:val="111111"/>
          <w:sz w:val="28"/>
          <w:sz w:val="28"/>
          <w:szCs w:val="28"/>
          <w:rtl w:val="true"/>
          <w:lang w:bidi="fa-IR"/>
        </w:rPr>
        <w:t xml:space="preserve">اللّه الطحان </w:t>
      </w:r>
      <w:r>
        <w:rPr>
          <w:rStyle w:val="FootnoteAnchor"/>
          <w:rtl w:val="true"/>
        </w:rPr>
        <w:footnoteReference w:id="1700"/>
      </w:r>
      <w:r>
        <w:rPr>
          <w:rFonts w:ascii="Amiri" w:hAnsi="Amiri" w:eastAsia="Amiri" w:cs="Amiri"/>
          <w:color w:val="111111"/>
          <w:sz w:val="28"/>
          <w:sz w:val="28"/>
          <w:szCs w:val="28"/>
          <w:rtl w:val="true"/>
          <w:lang w:bidi="ar-SA"/>
        </w:rPr>
        <w:t>،نا يحيى بن عبيد اللّه،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عمر حديثي، فأرسل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معنا يوم كنا مع رسول اللّه صلى اللّه عليه و سلّم في بيت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علمت لم سألتني عن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سألتك‌؟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معتمدا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لي </w:t>
      </w:r>
      <w:r>
        <w:rPr>
          <w:rStyle w:val="FootnoteAnchor"/>
          <w:rtl w:val="true"/>
        </w:rPr>
        <w:footnoteReference w:id="1701"/>
      </w:r>
      <w:r>
        <w:rPr>
          <w:rFonts w:ascii="IRNazanin" w:hAnsi="IRNazanin" w:eastAsia="IRNazanin"/>
          <w:color w:val="111111"/>
          <w:sz w:val="28"/>
          <w:sz w:val="28"/>
          <w:szCs w:val="28"/>
          <w:rtl w:val="true"/>
          <w:lang w:bidi="fa-IR"/>
        </w:rPr>
        <w:t>،فاذهب، فحدّث</w:t>
      </w:r>
      <w:r>
        <w:rPr>
          <w:rFonts w:eastAsia="IRNazanin" w:cs="IRNazanin"/>
          <w:color w:val="111111"/>
          <w:sz w:val="28"/>
          <w:szCs w:val="28"/>
          <w:rtl w:val="true"/>
          <w:lang w:bidi="fa-IR"/>
        </w:rPr>
        <w:t>[</w:t>
      </w:r>
      <w:r>
        <w:rPr>
          <w:rFonts w:eastAsia="IRNazanin" w:cs="IRNazanin"/>
          <w:color w:val="111111"/>
          <w:sz w:val="28"/>
          <w:szCs w:val="28"/>
          <w:lang w:bidi="fa-IR"/>
        </w:rPr>
        <w:t>13625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 أنا أبو بكر ابن المقرئ، نا محمّد بن هارون بن حميد بن المجدّر، نا الحسين بن الجنيد، نا سعيد بن مسلمة، عن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حديث أبي هريرة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1702"/>
      </w:r>
      <w:r>
        <w:rPr>
          <w:rFonts w:ascii="Amiri" w:hAnsi="Amiri" w:eastAsia="Amiri" w:cs="Amiri"/>
          <w:color w:val="111111"/>
          <w:sz w:val="28"/>
          <w:sz w:val="28"/>
          <w:szCs w:val="28"/>
          <w:rtl w:val="true"/>
          <w:lang w:bidi="ar-SA"/>
        </w:rPr>
        <w:t>،حدّثنا عفان، نا عبد الواحد يعني ابن زياد، نا عاصم بن كليب،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يبتدئ حديثه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أبو القاسم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الحسن أحمد بن عبد الرحيم بن أحمد الحاكم، و أبو نصر عبد الرّحمن بن علي بن محمّد بن موسى الشاهد،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زكريا يحيى بن إسماعيل بن يحيى بن زكريا بن حرب الحربي، أنا أبو حاتم مكي بن عبدان بن بكر ابن مسلم التميمي، نا أحمد بن يوسف السلمي، نا محمّد بن كثير، عن ابن شوذب، عن عبد اللّه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يمرّ بالسوق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يعرفني فأنا الذي عرفتم، و من لم يعرفني فأنا أبو هريرة،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13628</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القاسم عيسى بن </w:t>
      </w:r>
    </w:p>
    <w:p>
      <w:pPr>
        <w:pStyle w:val="BookText"/>
        <w:rPr/>
      </w:pP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القاضي أبي القاسم بدر </w:t>
      </w:r>
      <w:r>
        <w:rPr>
          <w:rStyle w:val="FootnoteAnchor"/>
          <w:rtl w:val="true"/>
        </w:rPr>
        <w:footnoteReference w:id="1703"/>
      </w:r>
      <w:r>
        <w:rPr>
          <w:rFonts w:ascii="Amiri" w:hAnsi="Amiri" w:eastAsia="Amiri" w:cs="Amiri"/>
          <w:color w:val="111111"/>
          <w:sz w:val="28"/>
          <w:sz w:val="28"/>
          <w:szCs w:val="28"/>
          <w:rtl w:val="true"/>
          <w:lang w:bidi="ar-SA"/>
        </w:rPr>
        <w:t xml:space="preserve">بن الهيثم، نا أبو عبد الرحيم الجوزجاني محمّد بن أحمد بن الجراح </w:t>
      </w:r>
      <w:r>
        <w:rPr>
          <w:rStyle w:val="FootnoteAnchor"/>
          <w:rtl w:val="true"/>
        </w:rPr>
        <w:footnoteReference w:id="1704"/>
      </w:r>
      <w:r>
        <w:rPr>
          <w:rFonts w:ascii="Amiri" w:hAnsi="Amiri" w:eastAsia="Amiri" w:cs="Amiri"/>
          <w:color w:val="111111"/>
          <w:sz w:val="28"/>
          <w:sz w:val="28"/>
          <w:szCs w:val="28"/>
          <w:rtl w:val="true"/>
          <w:lang w:bidi="ar-SA"/>
        </w:rPr>
        <w:t>،نا محمّد بن كثير، عن عبد اللّه بن شوذب، عن عبد اللّه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إذا مرّ بالسوق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عرفني فقد عرفني، و من لم يعرفني فأنا أبو هريرة،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التميمي، أنا أحمد بن جعفر، نا عبد اللّه ابن أحمد، حدّثني أبي، نا عثمان بن عمر، أنا ابن أبي ذئب، عن 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الناس أكثر أبو هريرة، فلقيت رجلا،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سورة قرأ رسول اللّه صلى اللّه عليه و سلّم البارحة في العتمة‌؟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تشهدها؟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1705"/>
      </w:r>
      <w:r>
        <w:rPr>
          <w:rFonts w:ascii="Amiri" w:hAnsi="Amiri" w:eastAsia="Amiri" w:cs="Amiri"/>
          <w:color w:val="111111"/>
          <w:sz w:val="28"/>
          <w:sz w:val="28"/>
          <w:szCs w:val="28"/>
          <w:rtl w:val="true"/>
          <w:lang w:bidi="ar-SA"/>
        </w:rPr>
        <w:t xml:space="preserve">و لكني </w:t>
      </w:r>
      <w:r>
        <w:rPr>
          <w:rStyle w:val="FootnoteAnchor"/>
          <w:rtl w:val="true"/>
        </w:rPr>
        <w:footnoteReference w:id="1706"/>
      </w:r>
      <w:r>
        <w:rPr>
          <w:rFonts w:ascii="Amiri" w:hAnsi="Amiri" w:eastAsia="Amiri" w:cs="Amiri"/>
          <w:color w:val="111111"/>
          <w:sz w:val="28"/>
          <w:sz w:val="28"/>
          <w:szCs w:val="28"/>
          <w:rtl w:val="true"/>
          <w:lang w:bidi="ar-SA"/>
        </w:rPr>
        <w:t>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قرأ بسورة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علي بن الحسين بن علي، أنا أبو الفرج محمّد بن عمر بن محمّد، 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ابن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إبراهيم بن الجنيد، نا محمّد بن حميد الرازي، نا جرير، عن مغيرة </w:t>
      </w:r>
      <w:r>
        <w:rPr>
          <w:rStyle w:val="FootnoteAnchor"/>
          <w:rtl w:val="true"/>
        </w:rPr>
        <w:footnoteReference w:id="1708"/>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هريرة فردّ عليه سعد، فتواثبا حتى قامت الحجزة </w:t>
      </w:r>
      <w:r>
        <w:rPr>
          <w:rStyle w:val="FootnoteAnchor"/>
          <w:rtl w:val="true"/>
        </w:rPr>
        <w:footnoteReference w:id="1709"/>
      </w:r>
      <w:r>
        <w:rPr>
          <w:rFonts w:ascii="Amiri" w:hAnsi="Amiri" w:eastAsia="Amiri" w:cs="Amiri"/>
          <w:color w:val="111111"/>
          <w:sz w:val="28"/>
          <w:sz w:val="28"/>
          <w:szCs w:val="28"/>
          <w:rtl w:val="true"/>
          <w:lang w:bidi="ar-SA"/>
        </w:rPr>
        <w:t>و أرتجت الأبواب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الفضل بن خيرون، أنا أبو القاسم بن بشران، أنا أبو علي بن الصواف، نا محمّد بن عثمان بن أبي شيبة، نا أبي، نا جرير، عن مغيرة،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هريرة يوما بحديث، فردّ عليه سعد حديثا، فوقع بينهما كلام حتى أرتجت الأبواب بينهما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الحسين بن المظفر، </w:t>
      </w:r>
    </w:p>
    <w:p>
      <w:pPr>
        <w:pStyle w:val="BookText"/>
        <w:rPr/>
      </w:pPr>
      <w:r>
        <w:rPr>
          <w:rFonts w:ascii="Amiri" w:hAnsi="Amiri" w:eastAsia="Amiri" w:cs="Amiri"/>
          <w:color w:val="111111"/>
          <w:sz w:val="28"/>
          <w:sz w:val="28"/>
          <w:szCs w:val="28"/>
          <w:rtl w:val="true"/>
          <w:lang w:bidi="ar-SA"/>
        </w:rPr>
        <w:t>أنا أبو بكر الباغندي، نا شيبان، نا جرير، نا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تبع جنازة فله قيراط‍‌ من الأجر،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علينا أبو هريرة، فبعث إلى عائشة فسألها، فصدقت أبا هريرة،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فرّطنا في قراريط‍‌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نا أبو علي الواعظ‍‌ لفظا، أنا أحمد بن جعفر، نا عبد اللّه، حدّثني أبي </w:t>
      </w:r>
      <w:r>
        <w:rPr>
          <w:rStyle w:val="FootnoteAnchor"/>
          <w:rtl w:val="true"/>
        </w:rPr>
        <w:footnoteReference w:id="1710"/>
      </w:r>
      <w:r>
        <w:rPr>
          <w:rFonts w:ascii="Amiri" w:hAnsi="Amiri" w:eastAsia="Amiri" w:cs="Amiri"/>
          <w:color w:val="111111"/>
          <w:sz w:val="28"/>
          <w:sz w:val="28"/>
          <w:szCs w:val="28"/>
          <w:rtl w:val="true"/>
          <w:lang w:bidi="ar-SA"/>
        </w:rPr>
        <w:t>،نا هشيم، عن يعلى بن عطاء، عن الوليد بن عبد الرّحمن، عن ابن عمر أنه مرّ بأبي هريرة و هو يحدّث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تبع جنازة فصلّى عليها فله قيراط‍‌ </w:t>
      </w:r>
      <w:r>
        <w:rPr>
          <w:rStyle w:val="FootnoteAnchor"/>
          <w:rtl w:val="true"/>
        </w:rPr>
        <w:footnoteReference w:id="1711"/>
      </w:r>
      <w:r>
        <w:rPr>
          <w:rFonts w:ascii="Amiri" w:hAnsi="Amiri" w:eastAsia="Amiri" w:cs="Amiri"/>
          <w:color w:val="111111"/>
          <w:sz w:val="28"/>
          <w:sz w:val="28"/>
          <w:szCs w:val="28"/>
          <w:rtl w:val="true"/>
          <w:lang w:bidi="ar-SA"/>
        </w:rPr>
        <w:t>فإن شهد دفنها فله قيراطان، القيراط‍‌ أعظم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هر، انظر ما تحدّث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هريرة حتى انطلق به إلى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أنشدك باللّه، أسمعت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 جنازة فصلّى عليها فله قيراط‍‌، فإن شهد دفنها فله قيراطان‌؟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يشغلني عن رسول اللّه صلى اللّه عليه و سلّم غرس الوديّ‌ و لا صفق بالأسواق، إنّي إنّما كنت أطلب من رسول اللّه صلى اللّه عليه و سلّم كلمة يعلمنيها، أو أكلة يطعمنيها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أبا هريرة ألزمنا لرسول اللّه صلى اللّه عليه و سلّم و أعلمنا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حماد بن سلمة عن يعلى بن عطاء عن الوليد بن عبد الرّحمن أن أبا هريرة حدّث عن النبي صلى اللّه عليه و سلّم فذكر معناه، و لم يذكر قول ابن عمر الذي في آخره في مدح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أنا أبو يعلى الموصلي، 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سفيان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الحسين بن عبد الملك، أنا أبو طاهر عمر بن محمّد الحرفق </w:t>
      </w:r>
      <w:r>
        <w:rPr>
          <w:rStyle w:val="FootnoteAnchor"/>
          <w:rtl w:val="true"/>
        </w:rPr>
        <w:footnoteReference w:id="1712"/>
      </w:r>
      <w:r>
        <w:rPr>
          <w:rFonts w:ascii="Amiri" w:hAnsi="Amiri" w:eastAsia="Amiri" w:cs="Amiri"/>
          <w:color w:val="111111"/>
          <w:sz w:val="28"/>
          <w:sz w:val="28"/>
          <w:szCs w:val="28"/>
          <w:rtl w:val="true"/>
          <w:lang w:bidi="ar-SA"/>
        </w:rPr>
        <w:t>،أنا أبو بكر بن المقرئ، 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بن أسماء، ثنا جويرية، عن نافع </w:t>
      </w:r>
      <w:r>
        <w:rPr>
          <w:rStyle w:val="FootnoteAnchor"/>
          <w:rtl w:val="true"/>
        </w:rPr>
        <w:footnoteReference w:id="1713"/>
      </w:r>
      <w:r>
        <w:rPr>
          <w:rFonts w:ascii="Amiri" w:hAnsi="Amiri" w:eastAsia="Amiri" w:cs="Amiri"/>
          <w:color w:val="111111"/>
          <w:sz w:val="28"/>
          <w:sz w:val="28"/>
          <w:szCs w:val="28"/>
          <w:rtl w:val="true"/>
          <w:lang w:bidi="ar-SA"/>
        </w:rPr>
        <w:t>،عن عبد اللّه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أمسك كلبا إلاّ كلبا ضاريا أو كلب ماشية فإنه ينقص من أجره كلّ‌ يوم 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كلب 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رجل زراع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و أبو المظفر، 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أنا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الأديب، أنا إبراهيم بن منصور، أنا محمّد بن إبراهيم،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بن علي، نا عبيد اللّه يعني ابن عمر القواريري،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عمر حدّث أن رسول اللّه صلى اللّه عليه و سلّم أمر بقتل الكلاب إلاّ كلب ماشية أو كلب صيد، فقيل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كلب زرع،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 هريرة زرعا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المظفر بن القشيري،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أبو طاهر بن خزيمة، نا جدي، نا أحمد بن عبدة، ثنا حمّاد، عن عمرو بن دينار، عن ابن عمر أن رسول اللّه صلى اللّه عليه و سلّم أمر بقتل الكلاب إلاّ كلب ماشية أو صيد، 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كلب زرع،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 هريرة زرعا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ابن عمر هذا، لم يرد به التهمة لأبي هريرة، و إنّما أراد أن أبا هريرة حفظ‍‌ ذلك لأنه كان صاحب زرع، و صاحب الحاجة أحفظ‍‌ لها من غيره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 أبو عبد اللّه محمّد بن الفضل، أنا عبد الغافر بن محمّد، أنا أبو سليمان حمد بن محمّد بن إبراهيم </w:t>
      </w:r>
      <w:r>
        <w:rPr>
          <w:rStyle w:val="FootnoteAnchor"/>
          <w:rtl w:val="true"/>
        </w:rPr>
        <w:footnoteReference w:id="17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 بعض من لم يسدد في قوله و لم</w:t>
      </w:r>
      <w:r>
        <w:rPr>
          <w:rFonts w:eastAsia="Amiri" w:cs="Amiri" w:ascii="Amiri" w:hAnsi="Amiri"/>
          <w:color w:val="111111"/>
          <w:sz w:val="28"/>
          <w:szCs w:val="28"/>
          <w:rtl w:val="true"/>
          <w:lang w:bidi="ar-SA"/>
        </w:rPr>
        <w:t xml:space="preserve">..... </w:t>
      </w:r>
      <w:r>
        <w:rPr>
          <w:rStyle w:val="FootnoteAnchor"/>
          <w:rtl w:val="true"/>
        </w:rPr>
        <w:footnoteReference w:id="1715"/>
      </w:r>
      <w:r>
        <w:rPr>
          <w:rFonts w:ascii="IRNazanin" w:hAnsi="IRNazanin" w:eastAsia="IRNazanin"/>
          <w:color w:val="111111"/>
          <w:sz w:val="28"/>
          <w:sz w:val="28"/>
          <w:szCs w:val="28"/>
          <w:rtl w:val="true"/>
          <w:lang w:bidi="fa-IR"/>
        </w:rPr>
        <w:t xml:space="preserve">لحسن الظن بسلفه أن </w:t>
      </w:r>
      <w:r>
        <w:rPr>
          <w:rStyle w:val="FootnoteAnchor"/>
          <w:rtl w:val="true"/>
        </w:rPr>
        <w:footnoteReference w:id="1716"/>
      </w:r>
      <w:r>
        <w:rPr>
          <w:rFonts w:ascii="Amiri" w:hAnsi="Amiri" w:eastAsia="Amiri" w:cs="Amiri"/>
          <w:color w:val="111111"/>
          <w:sz w:val="28"/>
          <w:sz w:val="28"/>
          <w:szCs w:val="28"/>
          <w:rtl w:val="true"/>
          <w:lang w:bidi="ar-SA"/>
        </w:rPr>
        <w:t>ابن عمر إنما أخرج قوله هذا مخرج الطعن على أبي هريرة، و أنّه ظن به التزيّد في الرواية لحاجته كانت إلى حراسة الزرع،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عمر يرويه لا يذكر فيه كلب الزرع، 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فيما زعمه بخلاف ما توهمه، و إنّما ذكر ابن عمر هذا تصديقا لقول أبي هريرة و تحقيقا له، و دلّ‌ به على صحة روايته و ثبوتها إن كان كل من صدقت حاجته إلى شيء كبرت عنايته به و كثر سؤاله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هريرة جدير بأن يكون عنده هذا العلم، و أن يكون قد سأل رسول اللّه صلى اللّه عليه و سلّم عنه لحاجته كانت إليه إذ كان صاحب زرع، يدل على صحة ذلك فتيا ابن عمر بإباحة اقتناء كلب الزرع بعد ما بلغه </w:t>
      </w:r>
      <w:r>
        <w:rPr>
          <w:rStyle w:val="FootnoteAnchor"/>
          <w:rtl w:val="true"/>
        </w:rPr>
        <w:footnoteReference w:id="1717"/>
      </w:r>
      <w:r>
        <w:rPr>
          <w:rFonts w:ascii="Amiri" w:hAnsi="Amiri" w:eastAsia="Amiri" w:cs="Amiri"/>
          <w:color w:val="111111"/>
          <w:sz w:val="28"/>
          <w:sz w:val="28"/>
          <w:szCs w:val="28"/>
          <w:rtl w:val="true"/>
          <w:lang w:bidi="ar-SA"/>
        </w:rPr>
        <w:t>خبر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أحمد بن إبراهيم بن مالك، نا محمّد بن أيوب، نا يوسف بن يعقوب الصفار، نا عبد الرّحمن بن أبي عائشة، و أبو معاوية، نا صبيح شيخ لنا قديم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ابن عمر فرأى كلبا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صبيح لمن </w:t>
      </w:r>
      <w:r>
        <w:rPr>
          <w:rStyle w:val="FootnoteAnchor"/>
          <w:rtl w:val="true"/>
        </w:rPr>
        <w:footnoteReference w:id="1718"/>
      </w:r>
      <w:r>
        <w:rPr>
          <w:rFonts w:ascii="Amiri" w:hAnsi="Amiri" w:eastAsia="Amiri" w:cs="Amiri"/>
          <w:color w:val="111111"/>
          <w:sz w:val="28"/>
          <w:sz w:val="28"/>
          <w:szCs w:val="28"/>
          <w:rtl w:val="true"/>
          <w:lang w:bidi="ar-SA"/>
        </w:rPr>
        <w:t>هذا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لامرأتين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لضرع أو لزرع‌؟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فمرهما فليقتلاه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عبد اللّه بن معقل و سفيان بن أبي زهير عن رسول اللّه صلى اللّه عليه و سلّم إباحة اقتناء كلب الزرع كما رواه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أنبأ أبو منصور بن شكرويه، أنا أبو بكر بن مردويه، أنا أبو بكر الشافعي، نا معاذ بن المثنى، نا مسدد، نا بشر، يعني ابن المفضل، نا عاصم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إذا سمع أبا هريرة يتكلم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نعرف ما يقول أبو هريرة و لكنا نجبن و يجترئ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عبد الواحد القزويني، نا أبو الحسن علي بن عمير القزويني، إملاء، نا عمر بن محمّد، نا أبو بكر القاسم بن زكريا المطرز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طالب بن غيلان، نا أبو إسحاق المزكي، أنبأ أبو بكر بن خزيمة،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الأعز قراتكين بن الأسعد، أنا أبو محمّد الجوهري، أنا عمر بن محمّد ابن علي، نا قاسم بن زكريا، حدّثني أبو سهل بشر بن معاذ العقدي، نا عبد الواحد بن زياد، نا الأعمش،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ركعتي الفجر فليضطجع 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يكفي أحدنا ممشاه إلى المسجد حتى يضطجع‌؟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فبلغ ذلك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تنكر مما يقول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اجترأ و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ذنبي إن كنت حفظت و نسوا </w:t>
      </w:r>
      <w:r>
        <w:rPr>
          <w:rStyle w:val="FootnoteAnchor"/>
          <w:rtl w:val="true"/>
        </w:rPr>
        <w:footnoteReference w:id="1719"/>
      </w:r>
      <w:r>
        <w:rPr>
          <w:rFonts w:ascii="Amiri" w:hAnsi="Amiri" w:eastAsia="Amiri" w:cs="Amiri"/>
          <w:color w:val="111111"/>
          <w:sz w:val="28"/>
          <w:sz w:val="28"/>
          <w:szCs w:val="28"/>
          <w:rtl w:val="true"/>
          <w:lang w:bidi="ar-SA"/>
        </w:rPr>
        <w:t>،و قال ابن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تنكر، و في حديث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أكثر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أنا عبد اللّه </w:t>
      </w:r>
    </w:p>
    <w:p>
      <w:pPr>
        <w:pStyle w:val="BookText"/>
        <w:rPr/>
      </w:pPr>
      <w:r>
        <w:rPr>
          <w:rFonts w:ascii="Amiri" w:hAnsi="Amiri" w:eastAsia="Amiri" w:cs="Amiri"/>
          <w:color w:val="111111"/>
          <w:sz w:val="28"/>
          <w:sz w:val="28"/>
          <w:szCs w:val="28"/>
          <w:rtl w:val="true"/>
          <w:lang w:bidi="ar-SA"/>
        </w:rPr>
        <w:t xml:space="preserve">حدّثني جدي، نا هشيم </w:t>
      </w:r>
      <w:r>
        <w:rPr>
          <w:rStyle w:val="FootnoteAnchor"/>
          <w:rtl w:val="true"/>
        </w:rPr>
        <w:footnoteReference w:id="1720"/>
      </w:r>
      <w:r>
        <w:rPr>
          <w:rFonts w:ascii="Amiri" w:hAnsi="Amiri" w:eastAsia="Amiri" w:cs="Amiri"/>
          <w:color w:val="111111"/>
          <w:sz w:val="28"/>
          <w:sz w:val="28"/>
          <w:szCs w:val="28"/>
          <w:rtl w:val="true"/>
          <w:lang w:bidi="ar-SA"/>
        </w:rPr>
        <w:t>،عن يعلى بن عطاء، عن الوليد بن عبد الرّحمن، عن ابن عمر أنه قال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 أنت كنت ألزمنا لرسول اللّه صلى اللّه عليه و سلّم و أعلمنا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حدّثني محمّد بن عباد، نا سفيان، عن عمرو، عن طلق، عن قزعة </w:t>
      </w:r>
      <w:r>
        <w:rPr>
          <w:rStyle w:val="FootnoteAnchor"/>
          <w:rtl w:val="true"/>
        </w:rPr>
        <w:footnoteReference w:id="17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w:t>
      </w:r>
      <w:r>
        <w:rPr>
          <w:rStyle w:val="FootnoteAnchor"/>
          <w:rtl w:val="true"/>
        </w:rPr>
        <w:footnoteReference w:id="1722"/>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خير مني، و أعلم، في 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محمّد بن العباس، أنا أحمد بن معروف، أنا أبو علي بن الفهم، نا محمّد بن سعد </w:t>
      </w:r>
      <w:r>
        <w:rPr>
          <w:rStyle w:val="FootnoteAnchor"/>
          <w:rtl w:val="true"/>
        </w:rPr>
        <w:footnoteReference w:id="1723"/>
      </w:r>
      <w:r>
        <w:rPr>
          <w:rFonts w:ascii="Amiri" w:hAnsi="Amiri" w:eastAsia="Amiri" w:cs="Amiri"/>
          <w:color w:val="111111"/>
          <w:sz w:val="28"/>
          <w:sz w:val="28"/>
          <w:szCs w:val="28"/>
          <w:rtl w:val="true"/>
          <w:lang w:bidi="ar-SA"/>
        </w:rPr>
        <w:t>،أنا محمّد بن عمر الواقدي، حدّثني عبد اللّه بن نافع،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عمر في جنازة أبي هريرة و هو يمشي أمامها و يكثر الترحّم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يحفظ‍‌ حديث رسول اللّه صلى اللّه عليه و سلّم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724"/>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17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عمر، عن ابن عيينة، عن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w:t>
      </w:r>
      <w:r>
        <w:rPr>
          <w:rStyle w:val="FootnoteAnchor"/>
          <w:rtl w:val="true"/>
        </w:rPr>
        <w:footnoteReference w:id="1726"/>
      </w:r>
      <w:r>
        <w:rPr>
          <w:rFonts w:ascii="Amiri" w:hAnsi="Amiri" w:eastAsia="Amiri" w:cs="Amiri"/>
          <w:color w:val="111111"/>
          <w:sz w:val="28"/>
          <w:sz w:val="28"/>
          <w:szCs w:val="28"/>
          <w:rtl w:val="true"/>
          <w:lang w:bidi="ar-SA"/>
        </w:rPr>
        <w:t>حتى نجالس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فنجلس إلى رجل يقال له بشير بن كعب العدوي، فقال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يجلس إلى ابن عباس، فتحدث،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أسمع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ابن عباس إنما شبه حديث بشير بحديث أبي هريرة في الإكثار، و قد روى ابن عباس و طاوس عن أبي هريرة، ثم لو كان عندهما متهما لم يرويا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الحسين بن المظفر، نا محمّد بن خريم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السيدي،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الحاكم أبو أحمد، أنا محمّد بن مروان و هو ابن خريم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 هشام، نا سعيد و هو ابن يحيى سعدان، أنا يونس،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أعجبك أن أبا هريرة جاء فجلس إلى جنب حجرتي، فجعل يحدث عن النبي صلى اللّه عليه و سلّم فيسمعني ذلك، و كنت أسبّح، فقام قبل أن أقضي سبحتي، و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تسبيحي، و لو أدركته لرددت </w:t>
      </w:r>
      <w:r>
        <w:rPr>
          <w:rStyle w:val="FootnoteAnchor"/>
          <w:rtl w:val="true"/>
        </w:rPr>
        <w:footnoteReference w:id="1727"/>
      </w:r>
      <w:r>
        <w:rPr>
          <w:rFonts w:ascii="Amiri" w:hAnsi="Amiri" w:eastAsia="Amiri" w:cs="Amiri"/>
          <w:color w:val="111111"/>
          <w:sz w:val="28"/>
          <w:sz w:val="28"/>
          <w:szCs w:val="28"/>
          <w:rtl w:val="true"/>
          <w:lang w:bidi="ar-SA"/>
        </w:rPr>
        <w:t xml:space="preserve">عليه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لم يكن يسرد </w:t>
      </w:r>
      <w:r>
        <w:rPr>
          <w:rStyle w:val="FootnoteAnchor"/>
          <w:rtl w:val="true"/>
        </w:rPr>
        <w:footnoteReference w:id="1728"/>
      </w:r>
      <w:r>
        <w:rPr>
          <w:rFonts w:ascii="Amiri" w:hAnsi="Amiri" w:eastAsia="Amiri" w:cs="Amiri"/>
          <w:color w:val="111111"/>
          <w:sz w:val="28"/>
          <w:sz w:val="28"/>
          <w:szCs w:val="28"/>
          <w:rtl w:val="true"/>
          <w:lang w:bidi="ar-SA"/>
        </w:rPr>
        <w:t xml:space="preserve">الحديث كسردكم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أنا أبو طاهر بن محمود، أنا أبو بكر بن المقرئ، أنا أبو العباس بن قتيبة، نا حرملة، أنا ابن وهب، أخبرني يونس، عن ابن شهاب أن عروة بن الزبير حدّثه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يعجبك أبو هريرة جاء فجلس إلى جانب حجرتي يحدّث عن النبي صلى اللّه عليه و سلّم يسمعني ذلك، و كنت أسبّح </w:t>
      </w:r>
      <w:r>
        <w:rPr>
          <w:rStyle w:val="FootnoteAnchor"/>
          <w:rtl w:val="true"/>
        </w:rPr>
        <w:footnoteReference w:id="1730"/>
      </w:r>
      <w:r>
        <w:rPr>
          <w:rFonts w:ascii="Amiri" w:hAnsi="Amiri" w:eastAsia="Amiri" w:cs="Amiri"/>
          <w:color w:val="111111"/>
          <w:sz w:val="28"/>
          <w:sz w:val="28"/>
          <w:szCs w:val="28"/>
          <w:rtl w:val="true"/>
          <w:lang w:bidi="ar-SA"/>
        </w:rPr>
        <w:t>فقام قبل أن أقضي سبحتي، و لو أدركته لرددت عليه أن رسول اللّه صلى اللّه عليه و سلّم لم يكن يسرد الحديث كسردكم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أحمد بن جعفر، نا عبد اللّه ابن أحمد، حدّثني أبي </w:t>
      </w:r>
      <w:r>
        <w:rPr>
          <w:rStyle w:val="FootnoteAnchor"/>
          <w:rtl w:val="true"/>
        </w:rPr>
        <w:footnoteReference w:id="1731"/>
      </w:r>
      <w:r>
        <w:rPr>
          <w:rFonts w:ascii="Amiri" w:hAnsi="Amiri" w:eastAsia="Amiri" w:cs="Amiri"/>
          <w:color w:val="111111"/>
          <w:sz w:val="28"/>
          <w:sz w:val="28"/>
          <w:szCs w:val="28"/>
          <w:rtl w:val="true"/>
          <w:lang w:bidi="ar-SA"/>
        </w:rPr>
        <w:t>،نا سليمان بن داود، يعني الطيالسي، نا أبو عامر الخزاز، عن سيار، عن الشعبي،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عائشة فدخل أبو هريرة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تحدث أن امرأة عذبت في هرة لها ربطتها فلم تطعمها و لم تسقها؟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منه، يعني النبي صلى اللّه عليه و سلّم، قال عبد اللّه كذا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كانت المرأة‌؟ إن المرأة مع ذلك </w:t>
      </w:r>
      <w:r>
        <w:rPr>
          <w:rStyle w:val="FootnoteAnchor"/>
          <w:rtl w:val="true"/>
        </w:rPr>
        <w:footnoteReference w:id="1732"/>
      </w:r>
      <w:r>
        <w:rPr>
          <w:rFonts w:ascii="Amiri" w:hAnsi="Amiri" w:eastAsia="Amiri" w:cs="Amiri"/>
          <w:color w:val="111111"/>
          <w:sz w:val="28"/>
          <w:sz w:val="28"/>
          <w:szCs w:val="28"/>
          <w:rtl w:val="true"/>
          <w:lang w:bidi="ar-SA"/>
        </w:rPr>
        <w:t>كانت كافرة، و إنّ‌ المؤمن أكرم على اللّه منه أن يعذبه في هرة، فإذا حدّثت عن رسول اللّه صلى اللّه عليه و سلّم فانظر كيف تحدّث</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محمّد بن عبد اللّه الأبهري، نا أبو عروبة، نا جدي عمرو بن أبي عمرو، نا أبو يوسف، نا الكلبي، عن أبي صالح،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يمتلئ جوف أحدكم قيحا و دما خير له من أن يمتلئ شعرا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 الحديث إنّما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يمتلئ جوف أحدكم قيحا و دما خير من أن يمتلئ شعرا هجيت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الفقيه، أنبأ أبو سعيد محمّد بن علي بن محمّد، أنا أبو طاهر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جدي أبو بكر محمّد بن إسحاق بن خزيمة، نا عبد القدوس بن محمّد بن شعيب بن الحبحاب، نا عمرو، يعني ابن عاصم، نا همام، نا قتادة، عن أبي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رجلين من بني عامر أنبآ عائشة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يحدّث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الشؤم في الدابة، و المرأة و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شقة منها في السماء و شقة في الأرض،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الذي أنزل الفرقان على أبي القاسم صلى اللّه عليه و سلّم ما قاله له إنّما كان أهل الجاهلية يتطيرون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حدث في الرقعة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علمي تصحيف،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وجدته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فيه قال ما بين قوله ما قاله و بين إنما كان حدثناه أبو موسى حدّثني عبد الصمد، نا همّام، نا قتادة، عن أبي حسان أن رجلين من بني عامر دخلا على عائشة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الطيرة في الدار و المرأة و الفرس، فغضبت من ذلك غضبا شديدا، و طارت شقة منها في السماء و شقة في الأرض،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الذي أنزل الفرقان على أبي القاسم صلى اللّه عليه و سلّم ما قاله، إنما قال كان أهل الجاهلية يتطيّرون من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تكون أم المؤمنين إنما أرادت بقولها كذب إن كان قال ما حكيتما عنه و قد قال العامريان على أبي هريرة الباطل، لم يقل أبو هريرة أن النبي صلى اللّه عليه و سلّم قال الطيرة فيما ذكرا، بل الأخبار متواترة عن أبي هريرة عن النبي صلى اللّه عليه و سلّم لا عدوى و لا طيرة، و العامريان لا يدرى من هما، و من المحال أن يحتج برواية رجلين مجهولين، فيرد أخبار قوم ثقات حفاظ‍‌، مشهورين بالعلم، قد ذكرنا أخبار أبي هريرة فيما قيل عن النبي صلى اللّه عليه و سلّم لا عدوى و لا طيرة، اللّهمّ‌ إلاّ أن يكون العامريان حكيا عن أبي هريرة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في المرأة و الفرس و الدار، على ما تأولت خبر مضارب بن حزن، و أبي عبد اللّه الجسري فيه في إيقاع اسم الطير على الفأل، كخبر سعد بن أبي وقاص فلم يفهم العامريان عنه ما أراد بذكر الطيرة، و لم يعلما أنه أراد بالطيرة الفأل، فحكيا عنه لفظة أوهمت الخطأ على من سمع اللفظة، و لم </w:t>
      </w:r>
    </w:p>
    <w:p>
      <w:pPr>
        <w:pStyle w:val="BookText"/>
        <w:rPr/>
      </w:pPr>
      <w:r>
        <w:rPr>
          <w:rFonts w:ascii="Amiri" w:hAnsi="Amiri" w:eastAsia="Amiri" w:cs="Amiri"/>
          <w:color w:val="111111"/>
          <w:sz w:val="28"/>
          <w:sz w:val="28"/>
          <w:szCs w:val="28"/>
          <w:rtl w:val="true"/>
          <w:lang w:bidi="ar-SA"/>
        </w:rPr>
        <w:t xml:space="preserve">يعلما </w:t>
      </w:r>
      <w:r>
        <w:rPr>
          <w:rStyle w:val="FootnoteAnchor"/>
          <w:rtl w:val="true"/>
        </w:rPr>
        <w:footnoteReference w:id="1733"/>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تكلم بها على سعة لسان العرب على معنى الأضداد، أو يكون حكاية العامريين عن أبي هريرة رويت على ما ذكر في كتاب النكاح إخبارا عن النبي صلى اللّه عليه و سلّم أن الشؤم في ثلاث، على إضمار شيء و حذف كلمة، لا على إثبات الشؤم في هذه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أمليت بعض الأسانيد في هذه المسألة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الفضل بن خيرون، أنا أبو العلاء القاضي، أنا البابسيري، أنا الأحوص بن المفضل، أنا أبي، نا أبو يحيى محمّد بن كناسة الأسدي </w:t>
      </w:r>
      <w:r>
        <w:rPr>
          <w:rStyle w:val="FootnoteAnchor"/>
          <w:rtl w:val="true"/>
        </w:rPr>
        <w:footnoteReference w:id="1734"/>
      </w:r>
      <w:r>
        <w:rPr>
          <w:rFonts w:ascii="Amiri" w:hAnsi="Amiri" w:eastAsia="Amiri" w:cs="Amiri"/>
          <w:color w:val="111111"/>
          <w:sz w:val="28"/>
          <w:sz w:val="28"/>
          <w:szCs w:val="28"/>
          <w:rtl w:val="true"/>
          <w:lang w:bidi="ar-SA"/>
        </w:rPr>
        <w:t xml:space="preserve">،عن إسحاق بن سعيد، عن أبيه، و هو من ولد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 أبو هريرة على عائشة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الحديث يا أبا هريرة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يا أمتاه ما كانت تشغلني عنه المكحلة، و لا المرأة، و لا الدهن،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ابن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ابن النقور، 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البغوي، نا بشر بن الوليد الكندي </w:t>
      </w:r>
      <w:r>
        <w:rPr>
          <w:rStyle w:val="FootnoteAnchor"/>
          <w:rtl w:val="true"/>
        </w:rPr>
        <w:footnoteReference w:id="1735"/>
      </w:r>
      <w:r>
        <w:rPr>
          <w:rFonts w:ascii="Amiri" w:hAnsi="Amiri" w:eastAsia="Amiri" w:cs="Amiri"/>
          <w:color w:val="111111"/>
          <w:sz w:val="28"/>
          <w:sz w:val="28"/>
          <w:szCs w:val="28"/>
          <w:rtl w:val="true"/>
          <w:lang w:bidi="ar-SA"/>
        </w:rPr>
        <w:t>،نا إسحاق بن سعيد، عن سعيد أن عائشة قالت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الحديث عن رسول اللّه صلى اللّه عليه و سلّم يا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ما كانت تشغلني عنه المكحلة و الخضاب، و لكني أرى ذلك شغلك عما استكثرت من 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السوسي، أنا أحمد بن معروف، نا الحسين بن محمّد، نا ابن سعد </w:t>
      </w:r>
      <w:r>
        <w:rPr>
          <w:rStyle w:val="FootnoteAnchor"/>
          <w:rtl w:val="true"/>
        </w:rPr>
        <w:footnoteReference w:id="1736"/>
      </w:r>
      <w:r>
        <w:rPr>
          <w:rFonts w:ascii="Amiri" w:hAnsi="Amiri" w:eastAsia="Amiri" w:cs="Amiri"/>
          <w:color w:val="111111"/>
          <w:sz w:val="28"/>
          <w:sz w:val="28"/>
          <w:szCs w:val="28"/>
          <w:rtl w:val="true"/>
          <w:lang w:bidi="ar-SA"/>
        </w:rPr>
        <w:t>،نا الوليد بن عطاء بن الأغرّ، و أحمد بن محمّد بن الوليد الأزرقي المكيّان،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يحيى بن سعيد الأموي عن جدّه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 عن النبي صلى اللّه عليه و سلّم حديثا ما سمعته منه،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طلبتها و شغلك عنها المرأة و المكحلة، و ما كان يشغلني عنها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إبراهيم بن منصور، أنبأ أبو بكر بن المقرئ </w:t>
      </w:r>
      <w:r>
        <w:rPr>
          <w:rStyle w:val="FootnoteAnchor"/>
          <w:rtl w:val="true"/>
        </w:rPr>
        <w:footnoteReference w:id="1737"/>
      </w:r>
      <w:r>
        <w:rPr>
          <w:rFonts w:ascii="Amiri" w:hAnsi="Amiri" w:eastAsia="Amiri" w:cs="Amiri"/>
          <w:color w:val="111111"/>
          <w:sz w:val="28"/>
          <w:sz w:val="28"/>
          <w:szCs w:val="28"/>
          <w:rtl w:val="true"/>
          <w:lang w:bidi="ar-SA"/>
        </w:rPr>
        <w:t xml:space="preserve">،أنا أبو يعلى </w:t>
      </w:r>
      <w:r>
        <w:rPr>
          <w:rStyle w:val="FootnoteAnchor"/>
          <w:rtl w:val="true"/>
        </w:rPr>
        <w:footnoteReference w:id="1738"/>
      </w:r>
      <w:r>
        <w:rPr>
          <w:rFonts w:ascii="Amiri" w:hAnsi="Amiri" w:eastAsia="Amiri" w:cs="Amiri"/>
          <w:color w:val="111111"/>
          <w:sz w:val="28"/>
          <w:sz w:val="28"/>
          <w:szCs w:val="28"/>
          <w:rtl w:val="true"/>
          <w:lang w:bidi="ar-SA"/>
        </w:rPr>
        <w:t>،نا إبراهيم الشامي، نا حماد بن سلمة، عن ثابت، عن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قريش أتى أبا هريرة في حلّة يتبختر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إنك تكثر الحديث عن رسول اللّه صلى اللّه عليه و سلّم فهل سمعته يقول في حلتي هذه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إنكم لتؤذوننا، و لو لا ما أخذ اللّه على أهل الكتاب لَتُبَيِّنُنَّهُ‌ لِلنّٰاسِ‌ وَ لاٰ تَكْتُمُونَهُ‌ </w:t>
      </w:r>
      <w:r>
        <w:rPr>
          <w:rStyle w:val="FootnoteAnchor"/>
          <w:rtl w:val="true"/>
        </w:rPr>
        <w:footnoteReference w:id="1739"/>
      </w:r>
      <w:r>
        <w:rPr>
          <w:rFonts w:ascii="Amiri" w:hAnsi="Amiri" w:eastAsia="Amiri" w:cs="Amiri"/>
          <w:color w:val="111111"/>
          <w:sz w:val="28"/>
          <w:sz w:val="28"/>
          <w:szCs w:val="28"/>
          <w:rtl w:val="true"/>
          <w:lang w:bidi="ar-SA"/>
        </w:rPr>
        <w:t>ما حدثتكم بشيء، سمعنا أبا القاسم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ممن كان قبلكم بينما هو يتبختر في حلة إذ خسف به الأرض، فهو يتجلجل فيها حتى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أدري لعله كان من قومك أو من رهطك،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زحمويه، نا صالح هو ابن عمر الطلحي، حدّثنا حاجب، يعني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الحكم بن الأعرج على بكر بن عبد اللّه، فتذاكروا أمر الميت ببكاء الحي، فحدّثنا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من أصحاب النبي صلى اللّه عليه و سلّم و كان أبو هريرة خالفه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انطلق رجل غازيا في سبيل اللّه ثم قتل في قطر من أقطار الأرض شهيدا فعمدت امرأة</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أو جهلا فتلت عليه ليعذبن هذا الشهيد ببكاء هذه السفيهة عليه،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سلّم و كذب أبو هر، صدق رسول اللّه صلى اللّه عليه و سلّم و كذب أبو هر، 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سلّم و كذب أبو 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1741"/>
      </w:r>
      <w:r>
        <w:rPr>
          <w:rFonts w:ascii="Amiri" w:hAnsi="Amiri" w:eastAsia="Amiri" w:cs="Amiri"/>
          <w:color w:val="111111"/>
          <w:sz w:val="28"/>
          <w:sz w:val="28"/>
          <w:szCs w:val="28"/>
          <w:rtl w:val="true"/>
          <w:lang w:bidi="ar-SA"/>
        </w:rPr>
        <w:t>،نا سعيد بن منصور، نا إسماعيل بن إبراهيم، هو ابن عليّة، نا زياد ابن مخراق، عن عقبة بن سيار، عن رجل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قعودا مع أبي هريرة فقام عليه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ما تزال تحدّث بأحاديث لا نعرفها، ثم انطلق، ثم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كيف الصلاة على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قولك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w:t>
      </w:r>
      <w:r>
        <w:rPr>
          <w:rStyle w:val="FootnoteAnchor"/>
          <w:rtl w:val="true"/>
        </w:rPr>
        <w:footnoteReference w:id="1742"/>
      </w:r>
      <w:r>
        <w:rPr>
          <w:rFonts w:ascii="Amiri" w:hAnsi="Amiri" w:eastAsia="Amiri" w:cs="Amiri"/>
          <w:color w:val="111111"/>
          <w:sz w:val="28"/>
          <w:sz w:val="28"/>
          <w:szCs w:val="28"/>
          <w:rtl w:val="true"/>
          <w:lang w:bidi="ar-SA"/>
        </w:rPr>
        <w:t>،أنا محمّد بن عمر، حدّثني كثير ابن زيد، عن الوليد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أنت وال، و إن الوالي لغيرك فدعه يعني حين أرادوا أن يدفن الحسن مع رسول اللّه صلى اللّه عليه و سلّم، و لكنك تدخل فيما لا يعنيك، إنّما تريد بهذا رضا من هو غائب عنك، يعني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مروان مغضبا،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إنّ‌ الناس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عن رسول اللّه صلى اللّه عليه و سلّم الحديث، و إنما قدم قبل وفاة النبي صلى اللّه عليه و سلّم بيسير،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صلى اللّه عليه و سلّم بخيبر سنة سبع، و أنا يومئذ قد زدت على الثلاثين سنة سنوات، و أقمت معه حتى توفي، أدور معه في بيوت نسائه، و أخدمه، و أنا و اللّه يومئذ مقل، و أصلي خلفه و أغزو و أحج معه،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بحديثه، قد و اللّه سبقني قوم بصحبته و الهجرة من قريش و الأنصار، فكانوا يعرفون لزومي له فيسألوني عن حديثه، منهم عمر بن الخطاب، و هدي عمر هدي عمر، و منهم عثمان و علي و الزبير و طلحة، و لا و اللّه ما يخفى عليّ‌ كلّ‌ حدث كان بالمدينة، و كل من أحب اللّه و رسوله، و كلّ‌ من كانت له عند رسول اللّه صلى اللّه عليه و سلّم منزلة، و كل صاحب لرسول اللّه صلى اللّه عليه و سلّم فكان أبو بكر صاحبه في الغار، و غيره قد أخرجه رسول اللّه صلى اللّه عليه و سلّم من المدينة أن يساكنه </w:t>
      </w:r>
      <w:r>
        <w:rPr>
          <w:rStyle w:val="FootnoteAnchor"/>
          <w:rtl w:val="true"/>
        </w:rPr>
        <w:footnoteReference w:id="1743"/>
      </w:r>
      <w:r>
        <w:rPr>
          <w:rFonts w:ascii="Amiri" w:hAnsi="Amiri" w:eastAsia="Amiri" w:cs="Amiri"/>
          <w:color w:val="111111"/>
          <w:sz w:val="28"/>
          <w:sz w:val="28"/>
          <w:szCs w:val="28"/>
          <w:rtl w:val="true"/>
          <w:lang w:bidi="ar-SA"/>
        </w:rPr>
        <w:t xml:space="preserve">فليسألني أبو عبد الملك عن هذا و أشباهه، فإنه يجد عندي منه </w:t>
      </w:r>
      <w:r>
        <w:rPr>
          <w:rStyle w:val="FootnoteAnchor"/>
          <w:rtl w:val="true"/>
        </w:rPr>
        <w:footnoteReference w:id="1744"/>
      </w:r>
      <w:r>
        <w:rPr>
          <w:rFonts w:ascii="Amiri" w:hAnsi="Amiri" w:eastAsia="Amiri" w:cs="Amiri"/>
          <w:color w:val="111111"/>
          <w:sz w:val="28"/>
          <w:sz w:val="28"/>
          <w:szCs w:val="28"/>
          <w:rtl w:val="true"/>
          <w:lang w:bidi="ar-SA"/>
        </w:rPr>
        <w:t>علما كثيرا جمّا،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 زال </w:t>
      </w:r>
      <w:r>
        <w:rPr>
          <w:rStyle w:val="FootnoteAnchor"/>
          <w:rtl w:val="true"/>
        </w:rPr>
        <w:footnoteReference w:id="1745"/>
      </w:r>
      <w:r>
        <w:rPr>
          <w:rFonts w:ascii="Amiri" w:hAnsi="Amiri" w:eastAsia="Amiri" w:cs="Amiri"/>
          <w:color w:val="111111"/>
          <w:sz w:val="28"/>
          <w:sz w:val="28"/>
          <w:szCs w:val="28"/>
          <w:rtl w:val="true"/>
          <w:lang w:bidi="ar-SA"/>
        </w:rPr>
        <w:t>مروان يقصر عنه عن هذا الوجه بعد ذلك، و يتّقيه و يخاف جوابه، و يحب على ذلك أن ينال من أبي هريرة، و لا يكون هو منه بسبب، يفرق من أن يبلغ أبا هريرة إن مروان كان من هذا بسبب فيعود له بمثل هذا، فكف عنه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الحسن محمّد بن محمّد بن مخلد، أنا أبو الحسن علي بن محمّد بن خزفة </w:t>
      </w:r>
      <w:r>
        <w:rPr>
          <w:rStyle w:val="FootnoteAnchor"/>
          <w:rtl w:val="true"/>
        </w:rPr>
        <w:footnoteReference w:id="1746"/>
      </w:r>
      <w:r>
        <w:rPr>
          <w:rFonts w:ascii="Amiri" w:hAnsi="Amiri" w:eastAsia="Amiri" w:cs="Amiri"/>
          <w:color w:val="111111"/>
          <w:sz w:val="28"/>
          <w:sz w:val="28"/>
          <w:szCs w:val="28"/>
          <w:rtl w:val="true"/>
          <w:lang w:bidi="ar-SA"/>
        </w:rPr>
        <w:t xml:space="preserve">،أنا محمّد بن الحسين، نا ابن أبي خيثمة </w:t>
      </w:r>
      <w:r>
        <w:rPr>
          <w:rStyle w:val="FootnoteAnchor"/>
          <w:rtl w:val="true"/>
        </w:rPr>
        <w:footnoteReference w:id="1747"/>
      </w:r>
      <w:r>
        <w:rPr>
          <w:rFonts w:ascii="Amiri" w:hAnsi="Amiri" w:eastAsia="Amiri" w:cs="Amiri"/>
          <w:color w:val="111111"/>
          <w:sz w:val="28"/>
          <w:sz w:val="28"/>
          <w:szCs w:val="28"/>
          <w:rtl w:val="true"/>
          <w:lang w:bidi="ar-SA"/>
        </w:rPr>
        <w:t xml:space="preserve">،نا هارون بن معروف، نا محمّد بن سلمة، نا محمّد بن إسحاق، عن عمر أو عثمان بن عروة، </w:t>
      </w:r>
    </w:p>
    <w:p>
      <w:pPr>
        <w:pStyle w:val="BookText"/>
        <w:rPr/>
      </w:pPr>
      <w:r>
        <w:rPr>
          <w:rFonts w:ascii="Amiri" w:hAnsi="Amiri" w:eastAsia="Amiri" w:cs="Amiri"/>
          <w:color w:val="111111"/>
          <w:sz w:val="28"/>
          <w:sz w:val="28"/>
          <w:szCs w:val="28"/>
          <w:rtl w:val="true"/>
          <w:lang w:bidi="ar-SA"/>
        </w:rPr>
        <w:t>عن أبيه، يعني عروة بن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أدننى من هذا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الحديث عن رسول اللّه صلى اللّه عليه و سلّم فأدنيته منه، فجعل أبو هريرة يحدّث، فجعل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كذب، صدق، كذب،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قولك صدق 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سمع هذه الأحاديث من رسول اللّه صلى اللّه عليه و سلّم فلا أشك، و لكن منها ما وضعه على مواضعه، و منها ما لم يضعه على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عبد الرّحمن السلمي، أنا أبو سهل الأسفرايني، نا مسدّد بن قطن، ثنا أبو هشام الرفاعي، نا حفص بن غياث، عن أشعث، عن مولى لطلحة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جالسا في مسجد الكوفة، فمرّ رجل بطلحة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أكثر أبو هريرة،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كما سمع، و لكنه حفظ‍‌ و نسينا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سعدويه، 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إبراهيم بن محمّد بن عرعرة، نا وهب بن جرير </w:t>
      </w:r>
      <w:r>
        <w:rPr>
          <w:rStyle w:val="FootnoteAnchor"/>
          <w:rtl w:val="true"/>
        </w:rPr>
        <w:footnoteReference w:id="1748"/>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إسحاق </w:t>
      </w:r>
      <w:r>
        <w:rPr>
          <w:rStyle w:val="FootnoteAnchor"/>
          <w:rtl w:val="true"/>
        </w:rPr>
        <w:footnoteReference w:id="1749"/>
      </w:r>
      <w:r>
        <w:rPr>
          <w:rFonts w:ascii="Amiri" w:hAnsi="Amiri" w:eastAsia="Amiri" w:cs="Amiri"/>
          <w:color w:val="111111"/>
          <w:sz w:val="28"/>
          <w:sz w:val="28"/>
          <w:szCs w:val="28"/>
          <w:rtl w:val="true"/>
          <w:lang w:bidi="ar-SA"/>
        </w:rPr>
        <w:t xml:space="preserve">،عن محمّد بن إبراهيم، عن أبي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Style w:val="FootnoteAnchor"/>
          <w:rtl w:val="true"/>
        </w:rPr>
        <w:footnoteReference w:id="1750"/>
      </w:r>
      <w:r>
        <w:rPr>
          <w:rFonts w:ascii="Amiri" w:hAnsi="Amiri" w:eastAsia="Amiri" w:cs="Amiri"/>
          <w:color w:val="111111"/>
          <w:sz w:val="28"/>
          <w:sz w:val="28"/>
          <w:szCs w:val="28"/>
          <w:rtl w:val="true"/>
          <w:lang w:bidi="ar-SA"/>
        </w:rPr>
        <w:t>بن أبي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طلحة بن عبيد اللّه فدخل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هذا اليماني أعلم برسول اللّه صلّى اللّه عليه و سلّم منكم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 على رسول اللّه صلى اللّه عليه و سلّم ما لم يقل‌؟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نشك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 رسول اللّه صلى اللّه عليه و سلّم ما لم نسمع، و علم ما لم نعلم، إنّا كنا أقواما أغنياء لنا بيوتات و أهلون، و كنا نأتي نبي اللّه صلى اللّه عليه و سلّم طرفي النهار ثم نرجع، و كان مسكينا لا مال له و لا أهل، إنّما كانت يده مع يد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يدور معه حيث ما دار، فما نشك أنه قد علم ما لم نعلم و سمع ما لم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يسمع أحد، و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أحدا فيه خير يقول على رسول اللّه صلى اللّه عليه و سلّم ما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علي بن المديني عن وهب بن جرير، و رواه محمّد بن سلمة الحراني،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الفراء، أنا أبو الحسن علي بن معروف بن محمّد البزاز، نا أبو بكر محمّد بن محمّد بن سليمان الباغندي، نا أحمد، يعني ابن بكار، نا محمّد هو ابن سلمة، عن ابن إسحاق، عن محمّد بن إبراهيم، عن مالك بن أبي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 رأيت هذا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رسول اللّه صلى اللّه عليه و سلّم ما لم يقل‌؟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يكون سمع من رسول اللّه صلى اللّه عليه و سلّم ما لم نسمع فلا أشك، سأحدثك عن ذلك، إنّا كنا أهل بيوتات و غنم، و عمل، و كنا نأتي رسول اللّه صلى اللّه عليه و سلّم طرفي النهار غدوة و عشية، و كان مسكينا لا مال له، كان ضيفا على باب رسول اللّه صلى اللّه عليه و سلّم يده مع يد رسول اللّه صلى اللّه عليه و سلّم، ضيف له، فلا أشك أنه سمع من رسول اللّه صلى اللّه عليه و سلّم ما لم نسمع، و لا تجد أحدا فيه خير يقول على رسول اللّه صلى اللّه عليه و سلّم ما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علي بن الحسين، أنا محمّد بن عمر بن محمّد، 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العسكري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إبراهيم بن الجنيد الختّلي، نا محمّد بن حميد الرازي، نا إبراهيم بن المختار، نا شعبة </w:t>
      </w:r>
      <w:r>
        <w:rPr>
          <w:rStyle w:val="FootnoteAnchor"/>
          <w:rtl w:val="true"/>
        </w:rPr>
        <w:footnoteReference w:id="1751"/>
      </w:r>
      <w:r>
        <w:rPr>
          <w:rFonts w:ascii="Amiri" w:hAnsi="Amiri" w:eastAsia="Amiri" w:cs="Amiri"/>
          <w:color w:val="111111"/>
          <w:sz w:val="28"/>
          <w:sz w:val="28"/>
          <w:szCs w:val="28"/>
          <w:rtl w:val="true"/>
          <w:lang w:bidi="ar-SA"/>
        </w:rPr>
        <w:t>، عن الأشعث بن سليم،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فإذا أبو أيوب يحدث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أبي هريرة و أنت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يسمع، و إني إنّ‌ أروي عنه أحبّ‌ إليّ‌ من أروي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عبد العزيز الكتاني </w:t>
      </w:r>
      <w:r>
        <w:rPr>
          <w:rStyle w:val="FootnoteAnchor"/>
          <w:rtl w:val="true"/>
        </w:rPr>
        <w:footnoteReference w:id="1753"/>
      </w:r>
      <w:r>
        <w:rPr>
          <w:rFonts w:ascii="Amiri" w:hAnsi="Amiri" w:eastAsia="Amiri" w:cs="Amiri"/>
          <w:color w:val="111111"/>
          <w:sz w:val="28"/>
          <w:sz w:val="28"/>
          <w:szCs w:val="28"/>
          <w:rtl w:val="true"/>
          <w:lang w:bidi="ar-SA"/>
        </w:rPr>
        <w:t>،أنا تمام بن محمّد، و عبد الرّحمن بن عثمان، و محمّد بن عبد الرّحمن القطان، و محمّد بن أحمد بن هارون، و عبد الرّحمن بن الحسين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بن قبيس، أنا أبي أبو العباس،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1754"/>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السلمي،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الحسن بن محمّد بن أبي الرضا، أنا عبد الرّحمن بن عثمان التميمي، أنا أحمد بن سليمان بن حذلم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محمّد المزكي، نا عبد العزيز الصوفي، أنا عبد الرّحمن بن عثمان، أنا أبو الميمون، نا أبو زرعة </w:t>
      </w:r>
      <w:r>
        <w:rPr>
          <w:rStyle w:val="FootnoteAnchor"/>
          <w:rtl w:val="true"/>
        </w:rPr>
        <w:footnoteReference w:id="1756"/>
      </w:r>
      <w:r>
        <w:rPr>
          <w:rFonts w:ascii="Amiri" w:hAnsi="Amiri" w:eastAsia="Amiri" w:cs="Amiri"/>
          <w:color w:val="111111"/>
          <w:sz w:val="28"/>
          <w:sz w:val="28"/>
          <w:szCs w:val="28"/>
          <w:rtl w:val="true"/>
          <w:lang w:bidi="ar-SA"/>
        </w:rPr>
        <w:t>،نا محمّد بن سعيد، أخبرنا أبو معشر الرواسي، عن شعبة، عن أشعث بن سليم،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أيوب يحدث عن أبي هريرة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منزل رسول اللّه صلى اللّه عليه و سلّم و تحدث عن أبي هريرة‌؟ زاد ابن حذلم </w:t>
      </w:r>
      <w:r>
        <w:rPr>
          <w:rStyle w:val="FootnoteAnchor"/>
          <w:rtl w:val="true"/>
        </w:rPr>
        <w:footnoteReference w:id="1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أحدّث عن أبي هريرة أحبّ‌ إليّ‌ من أن أحدّث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 أبا هريرة قد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أبو معشر اسمه عمارة بن صدقة،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أنبأ أبو منصور بن شكرويه، و أبو بكر محمّد بن أحمد ابن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نا أبو عبد اللّه المحاملي، نا محمّد بن حسان، نا يحيى بن السكن، أنا شعبة، أنا أشعث بن أبي الشعثاء،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فإذا أبو أيوب يحدّث عن أبي هريرة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أبي هريرة و قد سمعت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سمع، و أحدّث عن أبي هريرة عن النبي صلى اللّه عليه و سلّم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أحمد بن الحسين، أنا أبو طاهر الفقيه، أنبأ أبو بكر محمّد بن الحسين القطان، نا علي بن الحسن الدروردي، نا أبو جابر محمّد بن عبد الملك، نا شعبة، عن أشعث بن سليم،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فإذا أبو أيوب يحدّث عن أبي هريرة،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رجل و قد كنت مع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سمع، و أحدّث عنه أحب إليّ‌ من أن أحدث عن النبي صلى اللّه عليه و سلّم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الحسن بن أيوب، أنا أبو الفرج الخصاص، نا </w:t>
      </w:r>
    </w:p>
    <w:p>
      <w:pPr>
        <w:pStyle w:val="BookText"/>
        <w:rPr/>
      </w:pPr>
      <w:r>
        <w:rPr>
          <w:rFonts w:ascii="Amiri" w:hAnsi="Amiri" w:eastAsia="Amiri" w:cs="Amiri"/>
          <w:color w:val="111111"/>
          <w:sz w:val="28"/>
          <w:sz w:val="28"/>
          <w:szCs w:val="28"/>
          <w:rtl w:val="true"/>
          <w:lang w:bidi="ar-SA"/>
        </w:rPr>
        <w:t>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إبراهيم بن الجنيد، نا محمّد بن يزيد بن أبي الخصيب الأنطاكي، أنا ابن لهيعة، عن بكير بن الأشج، عن بسر </w:t>
      </w:r>
      <w:r>
        <w:rPr>
          <w:rStyle w:val="FootnoteAnchor"/>
          <w:rtl w:val="true"/>
        </w:rPr>
        <w:footnoteReference w:id="1758"/>
      </w:r>
      <w:r>
        <w:rPr>
          <w:rFonts w:ascii="Amiri" w:hAnsi="Amiri" w:eastAsia="Amiri" w:cs="Amiri"/>
          <w:color w:val="111111"/>
          <w:sz w:val="28"/>
          <w:sz w:val="28"/>
          <w:szCs w:val="28"/>
          <w:rtl w:val="true"/>
          <w:lang w:bidi="ar-SA"/>
        </w:rPr>
        <w:t>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يقوم فينا أبو هريرة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كذا و كذا، سمعت كعبا يقول كذا و كذا، فعمد الناس إلى بعض ما روي عن كعب فجعلوه عن النبي صلى اللّه عليه و سلّم، و بعض ما روي عن النبي صلى اللّه عليه و سلّم فجعلوه عن كعب، فمن ثم أنفي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الناس ليس من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محمود بن عبد اللّه البستي، أنا أبو عبد اللّه إسماعيل بن عبد الغافر ابن محمّد بن أحمد الفارسي، أنا أبو حفص عمر بن أحمد بن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حفص بن مسرور، إجازة، أنبأ أبو بكر محمّد بن عبد اللّه بن محمّد الجوزقي، أنا أبو حاتم مكي بن عبدان النيسابوري، نا مسلم بن الحجاج </w:t>
      </w:r>
      <w:r>
        <w:rPr>
          <w:rStyle w:val="FootnoteAnchor"/>
          <w:rtl w:val="true"/>
        </w:rPr>
        <w:footnoteReference w:id="1759"/>
      </w:r>
      <w:r>
        <w:rPr>
          <w:rFonts w:ascii="Amiri" w:hAnsi="Amiri" w:eastAsia="Amiri" w:cs="Amiri"/>
          <w:color w:val="111111"/>
          <w:sz w:val="28"/>
          <w:sz w:val="28"/>
          <w:szCs w:val="28"/>
          <w:rtl w:val="true"/>
          <w:lang w:bidi="ar-SA"/>
        </w:rPr>
        <w:t>،نا عبد اللّه بن عبد الرّحمن الدارمي، نا مروان الدمشقي، عن الليث بن سعد، حدّثني بكير بن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بسر </w:t>
      </w:r>
      <w:r>
        <w:rPr>
          <w:rStyle w:val="FootnoteAnchor"/>
          <w:rtl w:val="true"/>
        </w:rPr>
        <w:footnoteReference w:id="1760"/>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تحفظوا من الحديث، فو اللّه لقد رأيتنا نجالس أبا هريرة فيتحدث عن رسول اللّه صلى اللّه عليه و سلّم، و يحدثنا عن كعب، ثم يقوم، فأسمع بعض من كان معنا يجعل حديث رسول اللّه صلى اللّه عليه و سلّم عن كعب، و حديث كعب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أنا الحسن بن عثمان التّستري، نا سلمة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كان يدلس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تمام علي بن محمّد، أنا أحمد بن عبيد، نا محمّد بن الحسين، نا أحمد بن أبي خيثمة، نا يحيى بن معين، نا يحيى بن آدم، نا حسين </w:t>
      </w:r>
      <w:r>
        <w:rPr>
          <w:rStyle w:val="FootnoteAnchor"/>
          <w:rtl w:val="true"/>
        </w:rPr>
        <w:footnoteReference w:id="1762"/>
      </w:r>
      <w:r>
        <w:rPr>
          <w:rFonts w:ascii="Amiri" w:hAnsi="Amiri" w:eastAsia="Amiri" w:cs="Amiri"/>
          <w:color w:val="111111"/>
          <w:sz w:val="28"/>
          <w:sz w:val="28"/>
          <w:szCs w:val="28"/>
          <w:rtl w:val="true"/>
          <w:lang w:bidi="ar-SA"/>
        </w:rPr>
        <w:t>بن عياش،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صيرفيا فقل ما أتيته حدّثت إلاّ انتبه لي، </w:t>
      </w:r>
    </w:p>
    <w:p>
      <w:pPr>
        <w:pStyle w:val="BookText"/>
        <w:rPr/>
      </w:pP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صالح يحدّثنا عن أبي هريرة قال رسول اللّه صلى اللّه عليه و سلّم، قال رسول اللّه صلى اللّه عليه و سلّم، فكنت آتي إبراهيم فأحدّثه بها، فلمّا أكثرت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يأخذون بكلّ‌ حديث أبي هريرة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أنا علي بن الحسين بن علي، أنا محمّد بن عمر بن محمّد، 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نا الفضل بن دكين، عن شريك، عن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أصحابنا يدعون من حديث أبي هريرة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سلمة بن الفضل السعدي، نا الأشجعي، نا سفيان،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في أحاديث أبي هريرة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أيضا سلمة بن حفص، نا محمّد بن عبيد، نا سفيان،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يأخذون من حديث أبي هريرة إلاّ ما كان من حديث جنة أو نار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سلمة، نا أبو أسامة، عن سفيان،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يدعون من قول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القاضي أبو الطيب الطبري، أنا أبو الحسن الحربي، نا أحمد بن الحسن بن عبد الجبّار، نا داود بن عبيد اللّه الصفدي، نا أبو أسامة،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صيرفيا في الحديث، فكنت إذا سمعت الحديث من أحد من أصحابه، أتيته به فأعرضه عليه، فحدثته ذات يوم بحديث من حديث أبي صالح عن أبي هريرة فقال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يتركون شيئا من قوله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و أبو الفتح محمّد بن علي بن عبد اللّه المقرئ، و أبو القاسم منصور بن أبي أحمد بن حبيب الحبيبي، و أبو عدنان عبيد اللّه بن محمّد بن الحارث الحنفي،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عطاء عبد الرّحمن بن محمّد بن عبد الرّحمن الأزدي، أنا محمّد بن محمّد بن جعفر بن محمود الماليني، أنا أبو علي أحمد بن محمّد بن علي بن رزين </w:t>
      </w:r>
    </w:p>
    <w:p>
      <w:pPr>
        <w:pStyle w:val="BookText"/>
        <w:rPr/>
      </w:pPr>
      <w:r>
        <w:rPr>
          <w:rFonts w:ascii="Amiri" w:hAnsi="Amiri" w:eastAsia="Amiri" w:cs="Amiri"/>
          <w:color w:val="111111"/>
          <w:sz w:val="28"/>
          <w:sz w:val="28"/>
          <w:szCs w:val="28"/>
          <w:rtl w:val="true"/>
          <w:lang w:bidi="ar-SA"/>
        </w:rPr>
        <w:t xml:space="preserve">الباشاني </w:t>
      </w:r>
      <w:r>
        <w:rPr>
          <w:rStyle w:val="FootnoteAnchor"/>
          <w:rtl w:val="true"/>
        </w:rPr>
        <w:footnoteReference w:id="1766"/>
      </w:r>
      <w:r>
        <w:rPr>
          <w:rFonts w:ascii="Amiri" w:hAnsi="Amiri" w:eastAsia="Amiri" w:cs="Amiri"/>
          <w:color w:val="111111"/>
          <w:sz w:val="28"/>
          <w:sz w:val="28"/>
          <w:szCs w:val="28"/>
          <w:rtl w:val="true"/>
          <w:lang w:bidi="ar-SA"/>
        </w:rPr>
        <w:t xml:space="preserve">،نا أبو يحيى العسقلاني </w:t>
      </w:r>
      <w:r>
        <w:rPr>
          <w:rStyle w:val="FootnoteAnchor"/>
          <w:rtl w:val="true"/>
        </w:rPr>
        <w:footnoteReference w:id="1767"/>
      </w:r>
      <w:r>
        <w:rPr>
          <w:rFonts w:ascii="Amiri" w:hAnsi="Amiri" w:eastAsia="Amiri" w:cs="Amiri"/>
          <w:color w:val="111111"/>
          <w:sz w:val="28"/>
          <w:sz w:val="28"/>
          <w:szCs w:val="28"/>
          <w:rtl w:val="true"/>
          <w:lang w:bidi="ar-SA"/>
        </w:rPr>
        <w:t xml:space="preserve">عيسى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عبيد، عن سفيان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يأخذون من حديث أبي هريرة إلاّ ما كان في صفة جنة أو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نا علي بن أحمد، أنا صالح بن أحمد، حدّثني أبي </w:t>
      </w:r>
      <w:r>
        <w:rPr>
          <w:rStyle w:val="FootnoteAnchor"/>
          <w:rtl w:val="true"/>
        </w:rPr>
        <w:footnoteReference w:id="1768"/>
      </w:r>
      <w:r>
        <w:rPr>
          <w:rFonts w:ascii="Amiri" w:hAnsi="Amiri" w:eastAsia="Amiri" w:cs="Amiri"/>
          <w:color w:val="111111"/>
          <w:sz w:val="28"/>
          <w:sz w:val="28"/>
          <w:szCs w:val="28"/>
          <w:rtl w:val="true"/>
          <w:lang w:bidi="ar-SA"/>
        </w:rPr>
        <w:t>،نا محمّد بن عبيد، نا سفيان،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يأخذون من حديث أبي هريرة إلاّ ما كان في ذكر جنّة أو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سفيان إلاّ محمد بن عبيد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انفرد بشيء رجع إليه، قد روى سعيد بن المسيب عنه، و قيل و روى أبو سلمة بن عبد الرّحمن عنه قيل و غيرهما و 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إبراهيم النخعي هذا غير مقبول منه، و لا مرضي عند من حكى له عنه، فقد قدمنا ذكر من أثنى عليه و وثقه، و ذكرنا من روى عنه و صدقه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 أبو العزّ بن كادش فيما قرأ علي إسناده، و ناولني إياه و قال اروه عني، أنا محمّد بن الحسين، أنا المعافى بن زكريا </w:t>
      </w:r>
      <w:r>
        <w:rPr>
          <w:rStyle w:val="FootnoteAnchor"/>
          <w:rtl w:val="true"/>
        </w:rPr>
        <w:footnoteReference w:id="1769"/>
      </w:r>
      <w:r>
        <w:rPr>
          <w:rFonts w:ascii="Amiri" w:hAnsi="Amiri" w:eastAsia="Amiri" w:cs="Amiri"/>
          <w:color w:val="111111"/>
          <w:sz w:val="28"/>
          <w:sz w:val="28"/>
          <w:szCs w:val="28"/>
          <w:rtl w:val="true"/>
          <w:lang w:bidi="ar-SA"/>
        </w:rPr>
        <w:t xml:space="preserve">،نا محمّد بن القاسم الأنباري، نا محمّد بن يونس الكديمي، ثنا يزيد بن مرة الدباغ، نا عمر بن حبيب </w:t>
      </w:r>
      <w:r>
        <w:rPr>
          <w:rStyle w:val="FootnoteAnchor"/>
          <w:rtl w:val="true"/>
        </w:rPr>
        <w:footnoteReference w:id="17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هارون أمير المؤمنين و بين يديه قوم يتناظرون، فذكروا حديثا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هريرة عن رسول اللّه صلى اللّه عليه و سلّم و كذب فيه أبو هريرة، و ارتفعت أصواتهم بتكذيب أبي هريرة، فرأيت هارون قد نحا نحوهم و مال إلى قولهم،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هريرة، و أبو هريرة الصادق في روايته عن رسول اللّه صلى اللّه عليه و سلّم، و قمت فانصرفت، فلمّا دخلت منزلي وافى بريد فأدخلته،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إجابة مقتول لأنك لا ترجع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أنّي قمت بحق، و نصرت صاحب </w:t>
      </w:r>
    </w:p>
    <w:p>
      <w:pPr>
        <w:pStyle w:val="BookText"/>
        <w:rPr/>
      </w:pPr>
      <w:r>
        <w:rPr>
          <w:rFonts w:ascii="Amiri" w:hAnsi="Amiri" w:eastAsia="Amiri" w:cs="Amiri"/>
          <w:color w:val="111111"/>
          <w:sz w:val="28"/>
          <w:sz w:val="28"/>
          <w:szCs w:val="28"/>
          <w:rtl w:val="true"/>
          <w:lang w:bidi="ar-SA"/>
        </w:rPr>
        <w:t>رسول اللّه صلى اللّه عليه و سلّم، و مضيت إلى هارون فدخلت عليه و هو جالس على كرسي من ذهب حاسرا عن ذراعيه، بيده 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حبيب تقبل عليّ‌ بالرد بما أقبلت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الذي قلته إزراء على رسول اللّه صلى اللّه عليه و سلّم إذا كان أصحاب رسول اللّه صلى اللّه عليه و سلّم كذابين فأمر الإسلام كله باطل، و الصلاة و الصوم و الطلاق و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عمر بن حبيب، أحييتني أحياك اللّه، أحييتني أحياك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 زريت على الرجل زراية، و أزريت به إزراء و قد كان أبو هريرة ذا دين متين و فضل واضح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أبي، عن أبي تمام علي بن محمّد، أنا أبو بكر بن بيري، أنا أبو عبد اللّه الزعفراني، نا ابن أبي خيثمة، نا الوليد بن شجاع، نا حفص بن غياث، عن ابن جريج </w:t>
      </w:r>
      <w:r>
        <w:rPr>
          <w:rStyle w:val="FootnoteAnchor"/>
          <w:rtl w:val="true"/>
        </w:rPr>
        <w:footnoteReference w:id="1772"/>
      </w:r>
      <w:r>
        <w:rPr>
          <w:rFonts w:ascii="Amiri" w:hAnsi="Amiri" w:eastAsia="Amiri" w:cs="Amiri"/>
          <w:color w:val="111111"/>
          <w:sz w:val="28"/>
          <w:sz w:val="28"/>
          <w:szCs w:val="28"/>
          <w:rtl w:val="true"/>
          <w:lang w:bidi="ar-SA"/>
        </w:rPr>
        <w:t>،عن 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لأجزئ الليل ثلاثة أجزاء، جزءا للقرآن، و جزءا أنام، و جزءا أتذكر فيه حديث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موسى بن إسماعيل، نا حماد </w:t>
      </w:r>
      <w:r>
        <w:rPr>
          <w:rStyle w:val="FootnoteAnchor"/>
          <w:rtl w:val="true"/>
        </w:rPr>
        <w:footnoteReference w:id="1773"/>
      </w:r>
      <w:r>
        <w:rPr>
          <w:rFonts w:ascii="Amiri" w:hAnsi="Amiri" w:eastAsia="Amiri" w:cs="Amiri"/>
          <w:color w:val="111111"/>
          <w:sz w:val="28"/>
          <w:sz w:val="28"/>
          <w:szCs w:val="28"/>
          <w:rtl w:val="true"/>
          <w:lang w:bidi="ar-SA"/>
        </w:rPr>
        <w:t>،أنا العباس الجريري،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هريرة يصلي ثلث الليل، و امرأته ثلثا </w:t>
      </w:r>
      <w:r>
        <w:rPr>
          <w:rStyle w:val="FootnoteAnchor"/>
          <w:rtl w:val="true"/>
        </w:rPr>
        <w:footnoteReference w:id="1774"/>
      </w:r>
      <w:r>
        <w:rPr>
          <w:rFonts w:ascii="IRNazanin" w:hAnsi="IRNazanin" w:eastAsia="IRNazanin"/>
          <w:color w:val="111111"/>
          <w:sz w:val="28"/>
          <w:sz w:val="28"/>
          <w:szCs w:val="28"/>
          <w:rtl w:val="true"/>
          <w:lang w:bidi="fa-IR"/>
        </w:rPr>
        <w:t xml:space="preserve">و ابنته ثلثا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حدّثني أبي، نا يونس، نا حماد، يعني ابن زيد </w:t>
      </w:r>
      <w:r>
        <w:rPr>
          <w:rStyle w:val="FootnoteAnchor"/>
          <w:rtl w:val="true"/>
        </w:rPr>
        <w:footnoteReference w:id="1776"/>
      </w:r>
      <w:r>
        <w:rPr>
          <w:rFonts w:ascii="Amiri" w:hAnsi="Amiri" w:eastAsia="Amiri" w:cs="Amiri"/>
          <w:color w:val="111111"/>
          <w:sz w:val="28"/>
          <w:sz w:val="28"/>
          <w:szCs w:val="28"/>
          <w:rtl w:val="true"/>
          <w:lang w:bidi="ar-SA"/>
        </w:rPr>
        <w:t>،عن العباس بن فروح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النهدي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تضيفت أبا هريرة سبعا، فكان هو و امرأته و خادمه يعتقبون الليل أثلاثا يصلي هذا ثم يوقظ‍‌ هذا و يصلي هذا ثم يوقظ‍‌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كيف تصوم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فأصوم من أول الشهر ثلاثا </w:t>
      </w:r>
      <w:r>
        <w:rPr>
          <w:rStyle w:val="FootnoteAnchor"/>
          <w:rtl w:val="true"/>
        </w:rPr>
        <w:footnoteReference w:id="1777"/>
      </w:r>
      <w:r>
        <w:rPr>
          <w:rFonts w:ascii="Amiri" w:hAnsi="Amiri" w:eastAsia="Amiri" w:cs="Amiri"/>
          <w:color w:val="111111"/>
          <w:sz w:val="28"/>
          <w:sz w:val="28"/>
          <w:szCs w:val="28"/>
          <w:rtl w:val="true"/>
          <w:lang w:bidi="ar-SA"/>
        </w:rPr>
        <w:t>،فإن حدث بي حدث كان آخر شهري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أنا الحسين، نا ابن سعد </w:t>
      </w:r>
      <w:r>
        <w:rPr>
          <w:rStyle w:val="FootnoteAnchor"/>
          <w:rtl w:val="true"/>
        </w:rPr>
        <w:footnoteReference w:id="1778"/>
      </w:r>
      <w:r>
        <w:rPr>
          <w:rFonts w:ascii="Amiri" w:hAnsi="Amiri" w:eastAsia="Amiri" w:cs="Amiri"/>
          <w:color w:val="111111"/>
          <w:sz w:val="28"/>
          <w:sz w:val="28"/>
          <w:szCs w:val="28"/>
          <w:rtl w:val="true"/>
          <w:lang w:bidi="ar-SA"/>
        </w:rPr>
        <w:t>،أنا مسلم بن إبراهيم، نا إسحاق بن عثمان القرشي، نا أبو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هريرة مسجد في مخدعه، و مسجد في بيته، و مسجد في حجرته، و مسجد على باب داره إذا خرج صلّى فيها جميعا، و إذا دخل صلّى فيها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سعد، أنا يحيى بن عباد، نا حماد بن سلمة، عن هشام بن سعيد بن زيد ابن أبي زيد الأنصاري، عن شراحيل أن أبا هريرة كان يصوم الاثنين و الخميس </w:t>
      </w:r>
      <w:r>
        <w:rPr>
          <w:rStyle w:val="FootnoteAnchor"/>
          <w:rtl w:val="true"/>
        </w:rPr>
        <w:footnoteReference w:id="1779"/>
      </w:r>
      <w:r>
        <w:rPr>
          <w:rFonts w:ascii="Amiri" w:hAnsi="Amiri" w:eastAsia="Amiri" w:cs="Amiri"/>
          <w:color w:val="111111"/>
          <w:sz w:val="28"/>
          <w:sz w:val="28"/>
          <w:szCs w:val="28"/>
          <w:rtl w:val="true"/>
          <w:lang w:bidi="ar-SA"/>
        </w:rPr>
        <w:t>،و قال إنّهما يومان ترفع فيهما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سعد، أنا المعلى بن أسد، نا عبد العزيز بن المختار، عن خالد، عن عكرمة أن أبا هريرة كان يسبّح كل يوم باثنتي عشرة ألف تسبيحة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أسبح بقدر ديتي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القاسم بن أحمد، أنا أحمد بن النقور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أنا عبد اللّه بن محمّد، نا داود، نا هشيم </w:t>
      </w:r>
      <w:r>
        <w:rPr>
          <w:rStyle w:val="FootnoteAnchor"/>
          <w:rtl w:val="true"/>
        </w:rPr>
        <w:footnoteReference w:id="1781"/>
      </w:r>
      <w:r>
        <w:rPr>
          <w:rFonts w:ascii="Amiri" w:hAnsi="Amiri" w:eastAsia="Amiri" w:cs="Amiri"/>
          <w:color w:val="111111"/>
          <w:sz w:val="28"/>
          <w:sz w:val="28"/>
          <w:szCs w:val="28"/>
          <w:rtl w:val="true"/>
          <w:lang w:bidi="ar-SA"/>
        </w:rPr>
        <w:t>،عن يعلى بن عطاء، عن ميمون بن أبي مسرة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 هريرة صيحتان في كل يوم، أول النهار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الليل و جاء النهار و عرض آل فرعون على النار، فإذا كان العشي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النهار و جاء الليل و عرض آل فرعون على النار، فلا يسمع أحد </w:t>
      </w:r>
      <w:r>
        <w:rPr>
          <w:rStyle w:val="FootnoteAnchor"/>
          <w:rtl w:val="true"/>
        </w:rPr>
        <w:footnoteReference w:id="1782"/>
      </w:r>
      <w:r>
        <w:rPr>
          <w:rFonts w:ascii="IRNazanin" w:hAnsi="IRNazanin" w:eastAsia="IRNazanin"/>
          <w:color w:val="111111"/>
          <w:sz w:val="28"/>
          <w:sz w:val="28"/>
          <w:szCs w:val="28"/>
          <w:rtl w:val="true"/>
          <w:lang w:bidi="fa-IR"/>
        </w:rPr>
        <w:t>صوته إلاّ استعاذ باللّه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ميسرة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التيمي، أنا أبو منصور بن شكرويه، أنا أبو بكر ابن مردويه، أنا أبو بكر الشافعي، نا معاذ بن المثنى، نا مسدد، نا يحيى، عن شعبة، عن يعلى بن عطاء، عن ميمون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الليل و جاء النهار </w:t>
      </w:r>
      <w:r>
        <w:rPr>
          <w:rStyle w:val="FootnoteAnchor"/>
          <w:rtl w:val="true"/>
        </w:rPr>
        <w:footnoteReference w:id="1784"/>
      </w:r>
      <w:r>
        <w:rPr>
          <w:rFonts w:ascii="Amiri" w:hAnsi="Amiri" w:eastAsia="Amiri" w:cs="Amiri"/>
          <w:color w:val="111111"/>
          <w:sz w:val="28"/>
          <w:sz w:val="28"/>
          <w:szCs w:val="28"/>
          <w:rtl w:val="true"/>
          <w:lang w:bidi="ar-SA"/>
        </w:rPr>
        <w:t>و عرض آل فرعون على النار، و إذا أمسى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النهار و جاء الليل و عرض آل فرعون على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أنا الحسين بن الحسن، أنا عبد اللّه ابن المبارك </w:t>
      </w:r>
      <w:r>
        <w:rPr>
          <w:rStyle w:val="FootnoteAnchor"/>
          <w:rtl w:val="true"/>
        </w:rPr>
        <w:footnoteReference w:id="1785"/>
      </w:r>
      <w:r>
        <w:rPr>
          <w:rFonts w:ascii="Amiri" w:hAnsi="Amiri" w:eastAsia="Amiri" w:cs="Amiri"/>
          <w:color w:val="111111"/>
          <w:sz w:val="28"/>
          <w:sz w:val="28"/>
          <w:szCs w:val="28"/>
          <w:rtl w:val="true"/>
          <w:lang w:bidi="ar-SA"/>
        </w:rPr>
        <w:t>،أنا موسى بن عبيدة، عن زياد بن ثوبان،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تغبطن فاجرا بنعمته، فإنّ‌ من ورائه طالبا حثيثا </w:t>
      </w:r>
      <w:r>
        <w:rPr>
          <w:rStyle w:val="FootnoteAnchor"/>
          <w:rtl w:val="true"/>
        </w:rPr>
        <w:footnoteReference w:id="1786"/>
      </w:r>
      <w:r>
        <w:rPr>
          <w:rFonts w:ascii="Amiri" w:hAnsi="Amiri" w:eastAsia="Amiri" w:cs="Amiri"/>
          <w:color w:val="111111"/>
          <w:sz w:val="28"/>
          <w:sz w:val="28"/>
          <w:szCs w:val="28"/>
          <w:rtl w:val="true"/>
          <w:lang w:bidi="ar-SA"/>
        </w:rPr>
        <w:t xml:space="preserve">طلبه جهنم كُلَّمٰا خَبَتْ‌ زِدْنٰاهُمْ‌ سَعِيراً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أبو علي بن فهم، نا أبو سعد، أنا كثير بن هشام، نا جعفر بن برقان، نا الوليد بن زروان، حدّثني عبد الوهاب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رجلا دخل على معاوية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بالمدينة، فإذا أبو هريرة جالس في المسجد حوله حلقة يحدثهم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خليلي أبو القاسم نبي اللّه صلى اللّه عليه و سلّم ثم استعبر فبكى،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خليلي أبو القاسم نبي اللّه صلى اللّه عليه و سلّم ثم استعبر فبكى، ثم قام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أنا أبو تمام الواسطي، إجازة، أنا أبو بكر بن بيري، قراءة، أنبأ أبو بكر محمّد بن الحسين </w:t>
      </w:r>
      <w:r>
        <w:rPr>
          <w:rStyle w:val="FootnoteAnchor"/>
          <w:rtl w:val="true"/>
        </w:rPr>
        <w:footnoteReference w:id="1789"/>
      </w:r>
      <w:r>
        <w:rPr>
          <w:rFonts w:ascii="Amiri" w:hAnsi="Amiri" w:eastAsia="Amiri" w:cs="Amiri"/>
          <w:color w:val="111111"/>
          <w:sz w:val="28"/>
          <w:sz w:val="28"/>
          <w:szCs w:val="28"/>
          <w:rtl w:val="true"/>
          <w:lang w:bidi="ar-SA"/>
        </w:rPr>
        <w:t xml:space="preserve">الزعفراني </w:t>
      </w:r>
      <w:r>
        <w:rPr>
          <w:rStyle w:val="FootnoteAnchor"/>
          <w:rtl w:val="true"/>
        </w:rPr>
        <w:footnoteReference w:id="1790"/>
      </w:r>
      <w:r>
        <w:rPr>
          <w:rFonts w:ascii="Amiri" w:hAnsi="Amiri" w:eastAsia="Amiri" w:cs="Amiri"/>
          <w:color w:val="111111"/>
          <w:sz w:val="28"/>
          <w:sz w:val="28"/>
          <w:szCs w:val="28"/>
          <w:rtl w:val="true"/>
          <w:lang w:bidi="ar-SA"/>
        </w:rPr>
        <w:t>،نا ابن أبي خيثمة، نا موسى بن إسماعيل، نا عبد المؤمن بن عبيد اللّه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يزيد المدني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هريرة على منبر النبي صلى اللّه عليه و سلّم فقام دون مقام النبي صلى اللّه عليه و سلّم بعتبة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هدى أبا هريرة للإسلام، الحمد للّه الذي علّم أبا هريرة القرآن، الحمد للّه الذي منّ‌ على أبي هريرة بمحمّد صلى اللّه عليه و سلّم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السوسي، أنا أبو الحسن الساجي، أنا أبو علي الفقيه، نا أبو عبد اللّه الكاتب، أنا موسى بن إسماعيل، نا عبد المؤمن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يزيد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هريرة على منبر رسول اللّه صلى اللّه عليه و سلّم مقاما دون مقام رسول اللّه صلى اللّه عليه و سلّم بعتبة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هدى أبا </w:t>
      </w:r>
      <w:r>
        <w:rPr>
          <w:rStyle w:val="FootnoteAnchor"/>
          <w:rtl w:val="true"/>
        </w:rPr>
        <w:footnoteReference w:id="1791"/>
      </w:r>
      <w:r>
        <w:rPr>
          <w:rFonts w:ascii="Amiri" w:hAnsi="Amiri" w:eastAsia="Amiri" w:cs="Amiri"/>
          <w:color w:val="111111"/>
          <w:sz w:val="28"/>
          <w:sz w:val="28"/>
          <w:szCs w:val="28"/>
          <w:rtl w:val="true"/>
          <w:lang w:bidi="ar-SA"/>
        </w:rPr>
        <w:t xml:space="preserve">هريرة للإسلام، الحمد للّه </w:t>
      </w:r>
    </w:p>
    <w:p>
      <w:pPr>
        <w:pStyle w:val="BookText"/>
        <w:rPr/>
      </w:pPr>
      <w:r>
        <w:rPr>
          <w:rFonts w:ascii="Amiri" w:hAnsi="Amiri" w:eastAsia="Amiri" w:cs="Amiri"/>
          <w:color w:val="111111"/>
          <w:sz w:val="28"/>
          <w:sz w:val="28"/>
          <w:szCs w:val="28"/>
          <w:rtl w:val="true"/>
          <w:lang w:bidi="ar-SA"/>
        </w:rPr>
        <w:t>الذي علّم أبا هريرة القرآن، الحمد للّه الذي منّ‌ على أبي هريرة بمحمّد صلى اللّه عليه و سلّم، الحمد للّه الذي أطعمني الخمير و ألبسني الحبير، الحمد للّه الذي زوّجني ابنة غزوان بعد ما كنت أجيرا لها بطعام بطني و عقبة رجلي، أرحلتني فأرحلتها كما أرحلتني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عثمان سعيد بن أحمد بن محمّد بن نعيم، أنا أبو محمّد عبد اللّه بن أحمد الصيرفي المعروف بابن الرومي، نا أبو العباس السراج، نا قتيبة، نا ابن لهيعة </w:t>
      </w:r>
      <w:r>
        <w:rPr>
          <w:rStyle w:val="FootnoteAnchor"/>
          <w:rtl w:val="true"/>
        </w:rPr>
        <w:footnoteReference w:id="1792"/>
      </w:r>
      <w:r>
        <w:rPr>
          <w:rFonts w:ascii="Amiri" w:hAnsi="Amiri" w:eastAsia="Amiri" w:cs="Amiri"/>
          <w:color w:val="111111"/>
          <w:sz w:val="28"/>
          <w:sz w:val="28"/>
          <w:szCs w:val="28"/>
          <w:rtl w:val="true"/>
          <w:lang w:bidi="ar-SA"/>
        </w:rPr>
        <w:t>،عن أبي يونس، عن أبي هريرة أنه صلّى بالناس يوما، فلما سلّم 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الدين قواما، و جعل أبا هريرة إماما، بعد أن كان أجيرا لابنة غزوان على شبع بطنه، و حمولة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لهيعة، عن أبي يونس أن أبا هريرة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أهل الإسلام إن كانت إجارتي إلاّ على كسرة يابسة و عقبة في ليلة غبراء مظلمة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794"/>
      </w:r>
      <w:r>
        <w:rPr>
          <w:rFonts w:ascii="Amiri" w:hAnsi="Amiri" w:eastAsia="Amiri" w:cs="Amiri"/>
          <w:color w:val="111111"/>
          <w:sz w:val="28"/>
          <w:sz w:val="28"/>
          <w:szCs w:val="28"/>
          <w:rtl w:val="true"/>
          <w:lang w:bidi="ar-SA"/>
        </w:rPr>
        <w:t>،أنا أبو حامد بن جبلة، نا محمّد بن إسحاق، نا يعقوب الدورقي، نا إسماعيل بن عليّة، عن الجريري، عن مضارب بن حزن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أسير من الليل إذا رجل يكبّر، فألحقه بعيري،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المكبّر؟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كنت أجيرا لبسرة </w:t>
      </w:r>
      <w:r>
        <w:rPr>
          <w:rStyle w:val="FootnoteAnchor"/>
          <w:rtl w:val="true"/>
        </w:rPr>
        <w:footnoteReference w:id="1795"/>
      </w:r>
      <w:r>
        <w:rPr>
          <w:rFonts w:ascii="Amiri" w:hAnsi="Amiri" w:eastAsia="Amiri" w:cs="Amiri"/>
          <w:color w:val="111111"/>
          <w:sz w:val="28"/>
          <w:sz w:val="28"/>
          <w:szCs w:val="28"/>
          <w:rtl w:val="true"/>
          <w:lang w:bidi="ar-SA"/>
        </w:rPr>
        <w:t>بنت غزوان بعتبة رجلي و طعام بطني، و كان القوم إذا ركبوا سقت بهم، و إذا نزلوا خدمتهم فزوجنيها اللّه، فهي امرأتي، فأنا إذا ركب القوم ركبت، و إذا نزلوا خدمت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ناصر بن سهل بن أحمد البغدادي </w:t>
      </w:r>
      <w:r>
        <w:rPr>
          <w:rStyle w:val="FootnoteAnchor"/>
          <w:rtl w:val="true"/>
        </w:rPr>
        <w:footnoteReference w:id="1796"/>
      </w:r>
      <w:r>
        <w:rPr>
          <w:rFonts w:ascii="Amiri" w:hAnsi="Amiri" w:eastAsia="Amiri" w:cs="Amiri"/>
          <w:color w:val="111111"/>
          <w:sz w:val="28"/>
          <w:sz w:val="28"/>
          <w:szCs w:val="28"/>
          <w:rtl w:val="true"/>
          <w:lang w:bidi="ar-SA"/>
        </w:rPr>
        <w:t>،أنا أبو عبد اللّه عبد الرّحمن بن محمّد بن يوسف</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 xml:space="preserve">،أنبأ أبو إبراهيم إسماعيل بن ينال </w:t>
      </w:r>
      <w:r>
        <w:rPr>
          <w:rStyle w:val="FootnoteAnchor"/>
          <w:rtl w:val="true"/>
        </w:rPr>
        <w:footnoteReference w:id="1798"/>
      </w:r>
      <w:r>
        <w:rPr>
          <w:rFonts w:ascii="Amiri" w:hAnsi="Amiri" w:eastAsia="Amiri" w:cs="Amiri"/>
          <w:color w:val="111111"/>
          <w:sz w:val="28"/>
          <w:sz w:val="28"/>
          <w:szCs w:val="28"/>
          <w:rtl w:val="true"/>
          <w:lang w:bidi="ar-SA"/>
        </w:rPr>
        <w:t xml:space="preserve">المحبوبي، نا أبو العباس </w:t>
      </w:r>
    </w:p>
    <w:p>
      <w:pPr>
        <w:pStyle w:val="BookText"/>
        <w:rPr/>
      </w:pPr>
      <w:r>
        <w:rPr>
          <w:rFonts w:ascii="Amiri" w:hAnsi="Amiri" w:eastAsia="Amiri" w:cs="Amiri"/>
          <w:color w:val="111111"/>
          <w:sz w:val="28"/>
          <w:sz w:val="28"/>
          <w:szCs w:val="28"/>
          <w:rtl w:val="true"/>
          <w:lang w:bidi="ar-SA"/>
        </w:rPr>
        <w:t>محمّد بن أحمد بن محبوب التاجر، نا أبو عثمان سعيد بن مسعود، نا يزيد بن هارون، نا الجريري، عن مضارب بن حزن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أسير تحت الليل إذا رجل يكبّر، فألحقته بعيرا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أجيرا لبسرة بنت غزوان، فكنت إذا ركب القوم سقت بهم و إذا نزلوا خدمتهم، و إذا أتيت على مكان سهل نزلت،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أبرح هذا المكان حتى تجعل عصيدة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فزوجنيها اللّه بعد، فأنا أركب إذا ركب القوم، و أخدم إذا نزلوا، و إذا أتيت على نحو من مكانها نزلت،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أبرح هذا المكان حتى يعصد لي عصيدة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أنا محمّد بن علي بن محمّد، أنا محمّد بن الفضل ابن محمّد بن إسحاق، نا جدي أبو بكر، نا محمّد بن بشار، حدّثني إسحاق بن يوسف، نا الجريري، عن أبي مصعب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أسير على ناقة فإذا أنا برجل يكبّر فألحقته ناقتي،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لربي، كنت أجيرا لبسرة بنت غزوان فكنت إذا ركب القوم سقت بهم، و إذا نزلوا خدمتهم، و إذا أتيت على مكان سهل نزلت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أريد هذا المكان حتى تجعل في فيّ‌ العصيدة،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فزوجنيها اللّه، فأنا أركب إذا ركب القوم، و أخدم إذا نزلوا، فإذا أتيت على نحو من مكانها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أريد هذا المكان حتى تجعل لي عصيدة،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هل سمعت من خليلك أبي القاسم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هامة و خير الطير الفأل و العين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محمّد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زهير بن معاوية، عن أبي إسحاق، عن إمام مسجد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هريرة الكوفة فصلى الظهر و العصر و اجتمع عليه الناس قال، فذكر قوما منه يعني أنه كان قريبا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فلم يتكلم،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أبي هريرة الدّوسي، فتغاير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ليزكي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على كلّ‌ مسلم ما دام في مصلاه ما لم يحدث حدثا بلسانه أو بطنه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الفرضي، نا عبد العزيز بن أحمد، أنا أبو الحسين </w:t>
      </w:r>
    </w:p>
    <w:p>
      <w:pPr>
        <w:pStyle w:val="BookText"/>
        <w:rPr/>
      </w:pPr>
      <w:r>
        <w:rPr>
          <w:rFonts w:ascii="Amiri" w:hAnsi="Amiri" w:eastAsia="Amiri" w:cs="Amiri"/>
          <w:color w:val="111111"/>
          <w:sz w:val="28"/>
          <w:sz w:val="28"/>
          <w:szCs w:val="28"/>
          <w:rtl w:val="true"/>
          <w:lang w:bidi="ar-SA"/>
        </w:rPr>
        <w:t xml:space="preserve">عبد الرّحمن بن إسحاق بن عبد العزيز اللهبي، أنا أحمد بن عبد الوهاب بن محمّد بن الحسين اللهبي، نا أبو العباس محمّد بن جعفر بن محمّد بن هشام بن ملاس، نا إبراهيم بن يعقوب </w:t>
      </w:r>
      <w:r>
        <w:rPr>
          <w:rStyle w:val="FootnoteAnchor"/>
          <w:rtl w:val="true"/>
        </w:rPr>
        <w:footnoteReference w:id="1799"/>
      </w:r>
      <w:r>
        <w:rPr>
          <w:rFonts w:ascii="Amiri" w:hAnsi="Amiri" w:eastAsia="Amiri" w:cs="Amiri"/>
          <w:color w:val="111111"/>
          <w:sz w:val="28"/>
          <w:sz w:val="28"/>
          <w:szCs w:val="28"/>
          <w:rtl w:val="true"/>
          <w:lang w:bidi="ar-SA"/>
        </w:rPr>
        <w:t>،نا الحجاج بن نصير، نا هلال بن عبد الرّحمن الحنفي، عن عطاء بن أبي ميمونة،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و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من العلم نتعلمه أحب إلينا من ألف ركعة تطوعا </w:t>
      </w:r>
      <w:r>
        <w:rPr>
          <w:rStyle w:val="FootnoteAnchor"/>
          <w:rtl w:val="true"/>
        </w:rPr>
        <w:footnoteReference w:id="1800"/>
      </w:r>
      <w:r>
        <w:rPr>
          <w:rFonts w:ascii="Amiri" w:hAnsi="Amiri" w:eastAsia="Amiri" w:cs="Amiri"/>
          <w:color w:val="111111"/>
          <w:sz w:val="28"/>
          <w:sz w:val="28"/>
          <w:szCs w:val="28"/>
          <w:rtl w:val="true"/>
          <w:lang w:bidi="ar-SA"/>
        </w:rPr>
        <w:t>،و باب نعلمه عملنا به أو لم نعمل به أحب إلينا من مائة ركعة تطوعا،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طالب العلم الموت و هو على هذه الحال مات و 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بن علي، أنا محمّد بن علي بن محمّد المقرئ، نا الحسن بن الحسين بن حمكان الفقيه، نا أبو بكر محمّد بن إسحاق بن إبراهيم القاضي بالأهواز، نا موسى بن إسحاق بن إبراهيم القاضي الأنصاري، نا أبو إبراهيم الترجماني، نا إسماعيل بن عياش، عن أبي بكر الهذلي، عن عون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جاء إلى أبي ذر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إنّي أريد أن أعلم العلم، و أخاف أن أضيعه،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العلم فإنك إن مت عالما خير لك من أن تموت جاهلا، ثم جاء إلى أبي الدرداء،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إنّي أريد أن أتعلم العلم و أخاف أن أضيعه،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العلم فإنك إن تتوسد العلم خير من أن تتوسد الجهل، ثم جاء إلى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إنّي أريد أن أتعلم العلم، و أخاف أن أضيعه،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العلم فإنك لن تجد له إضاعة أشد من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أبو الحسن الربعي،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أتعلم العلم، و أنا أخاف أن أضيعه، و لا أعمل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توسد العلم خير من أن توسد الجهل، ثم ذهب إلى أبي الدرداء، فقال له مثل ذلك،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يبعثون من قبورهم على ما ماتوا عليه، فيبعث العالم عالما و الجاهل جاهلا، ثم جاء إلى أبي هريرة فقال له مثل ذلك، فقال له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بواجد شيئا أضيع له من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أبو القاسم إسماعيل بن محمّد التيمي، أنا محمّد بن أحمد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أبو الحسين محمّد بن أحمد بن ررا، و أبو مسعود سليمان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عثمان بن أحمد بن إسحاق البرجي، أنا أبو جعفر محمّد بن عمر بن حفص الجورجيري، أنا أبو يعقوب إسحاق بن الفيض، نا القاسم بن الحكم العربي، نا عبد اللّه بن الوليد الوصافي </w:t>
      </w:r>
      <w:r>
        <w:rPr>
          <w:rStyle w:val="FootnoteAnchor"/>
          <w:rtl w:val="true"/>
        </w:rPr>
        <w:footnoteReference w:id="1801"/>
      </w:r>
      <w:r>
        <w:rPr>
          <w:rFonts w:ascii="Amiri" w:hAnsi="Amiri" w:eastAsia="Amiri" w:cs="Amiri"/>
          <w:color w:val="111111"/>
          <w:sz w:val="28"/>
          <w:sz w:val="28"/>
          <w:szCs w:val="28"/>
          <w:rtl w:val="true"/>
          <w:lang w:bidi="ar-SA"/>
        </w:rPr>
        <w:t>،عن العوام بن جويرية البصري،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أطلب العلم و أخاف إذا علمت أن أضيعه، فما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يبعث الناس على علمهم، فإن تبعث عالما خير لك من أن تبعث جاهلا، ثم أتى أبا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أخاف إذا علمت أن أضيعه،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تفترش العلم خير لك من أن تفترش الجهل، ثم أتى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أطلب العلم و أخاف إذا علمت أن أضيعه فما ترى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بترك العلم إضاعة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هريرة من أحسن القوم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ناصر بن سهل بن أحمد البغدادي، أنا أبو عبد اللّه عبد الرّحمن بن محمّد بن يوسف، أنا إسماعيل بن ينال المحبوبي، ثنا محمّد بن أحمد بن محبوب التاجر، نا أبو عثمان سعيد بن مسعود، نا يزيد بن هارون، نا الجريري،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على </w:t>
      </w:r>
      <w:r>
        <w:rPr>
          <w:rStyle w:val="FootnoteAnchor"/>
          <w:rtl w:val="true"/>
        </w:rPr>
        <w:footnoteReference w:id="1802"/>
      </w:r>
      <w:r>
        <w:rPr>
          <w:rFonts w:ascii="Amiri" w:hAnsi="Amiri" w:eastAsia="Amiri" w:cs="Amiri"/>
          <w:color w:val="111111"/>
          <w:sz w:val="28"/>
          <w:sz w:val="28"/>
          <w:szCs w:val="28"/>
          <w:rtl w:val="true"/>
          <w:lang w:bidi="ar-SA"/>
        </w:rPr>
        <w:t>أبي هريرة و هو ساجد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أزنين، اللهم لا أسرقن، اللّهمّ‌ لا أنافقن، اللّهمّ‌ لا أرتدنّ‌، فسكتّ‌ عنه حتى فرغ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أو تخاف هذا و أنت رجل من أصحاب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محرّف القلوب‌؟ و ما أدرى الرجل إذا أصبح على ما يمسي عليه، و إن أمسى على ما يصبح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محرّف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الرجل هو أبو العطّاف</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أنا أحمد، نا الحسين، نا ابن سعد، أنا عفان بن مسلم، نا حمّاد بن سلمة، أنا سعيد الجريري عن أبي </w:t>
      </w:r>
    </w:p>
    <w:p>
      <w:pPr>
        <w:pStyle w:val="BookText"/>
        <w:rPr/>
      </w:pPr>
      <w:r>
        <w:rPr>
          <w:rFonts w:ascii="Amiri" w:hAnsi="Amiri" w:eastAsia="Amiri" w:cs="Amiri"/>
          <w:color w:val="111111"/>
          <w:sz w:val="28"/>
          <w:sz w:val="28"/>
          <w:szCs w:val="28"/>
          <w:rtl w:val="true"/>
          <w:lang w:bidi="ar-SA"/>
        </w:rPr>
        <w:t>عطاف أنّ‌ أبا هريرة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لا أزنين، أي رب لا أسرقن، أي رب لا أكفرن،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بمحرّف القلوب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محمّد ابن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العباس الدوري، نا عبد اللّه بن البسري، عن صالح المري، عن هشام بن حسان، عن محمّد بن سيرين، عن أبي هريرة أنه كان يقول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أزني، أو أعمل بكبيرة في الإسلام، يقول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و مثلك يقول هذا، و يخافه، و قد بلغت من السن ما بلغت و انقطعت عنك الشهوات و قد شافهت النبي صلى اللّه عليه و سلّم و بايعته و أخذت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و ما يؤمنني و إبليس حي </w:t>
      </w:r>
      <w:r>
        <w:rPr>
          <w:rStyle w:val="FootnoteAnchor"/>
          <w:rtl w:val="true"/>
        </w:rPr>
        <w:footnoteReference w:id="18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الحسن، أنا أبو الحسن رشأ بن نظيف، أنا الحسن بن إسماعيل، نا أحمد بن مروان، نا إبراهيم بن نصر، نا علي بن الجعد، نا حماد بن سلمة، نا أبو حازم، عن أبي هريرة أنّه أقام على أمه و لم يحج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محمّد بن المنتاب، نا يحيى بن محمّد بن صاعد، نا الحسين بن الحسن، أنا ابن المبارك، أنا داود بن قيس، أخبرني رجل أن أبا هريرة كان إذا غدا من منزله لبس ثيابه ثم وقف على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أمتاه و رحمة اللّه و بركاته، جزاك اللّه عني خيرا كما ربيتني صغيرا، فتردّ عليه، و أنت فجزاك اللّه عني خيرا يا بنيّ‌ كما بررتني كبيرة، ثم يرجع فإذا رجع قال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المبارك، أنا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أبا هريرة لم يكن يحج حتى ماتت أمه لصحبتها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الحاسب، أنا أبو محمّد، أنا أبو عمر، أنا أبو الحسن، أنا أبو علي، نا ابن سعد، أنا محمّد بن عبد اللّه الأسدي، نا عمر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سابط‍‌ و أبا الزبير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هريرة ابنة 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الجواري يعيرنني،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لا يحلّيك الذهب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لا يحليني الذهب يخشى عليّ‌ حرّ اللهب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سعد، أنا هاشم بن القاسم الكتاني، نا سليمان بن المغيرة، عن يونس بن عبيد، ثنا سليمان بن أبي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أبو هريرة زنجية كأنّها شيطان،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سليمان اشتر لي هذه الزنجية، فاشتريتها و هو على حمار معه ابن له، فقال أبو هريرة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اردفها خلفي،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ابنه ذاك، فجعل ابنه يرجيه ليخرجه من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اردفها خلفي ويحك، و اللّه لشعلة من نار أجد مسّها خلفي أحبّ‌ إليّ‌ من أن أرغب عن هذه إلاّ أحملها أني لو انتسبت و انتسبت لم يجاوز إلاّ قليلا حتى نجتمع، أردفها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فأردفها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ثابت بن بندار، ثنا أبو العلاء الواسطي، أنا أبو بكر البابسيري، أنا الأحوص بن المفضل، نا أبي، نا عبد اللّه بن بكر، عن هشام، عن محمّد،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و أرادني على العمل فأبيت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 يوسف العمل و كان خيرا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أعمل بغير علم، و أن أقضي بغير حكم، هذه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بتمامها أبو القاسم زاهر بن طاهر، أنا أبو يعلى إسحاق بن عبد الرّحمن الصابوني، أنبأ أبو سعيد محمّد بن أحمد الأسفرايني، أنبأ أبو يزيد حاتم بن محبوب الشامي، حدّثنا سلمة بن شبيب، نا عبد الرزّاق، أنا معمر </w:t>
      </w:r>
      <w:r>
        <w:rPr>
          <w:rStyle w:val="FootnoteAnchor"/>
          <w:rtl w:val="true"/>
        </w:rPr>
        <w:footnoteReference w:id="1805"/>
      </w:r>
      <w:r>
        <w:rPr>
          <w:rFonts w:ascii="Amiri" w:hAnsi="Amiri" w:eastAsia="Amiri" w:cs="Amiri"/>
          <w:color w:val="111111"/>
          <w:sz w:val="28"/>
          <w:sz w:val="28"/>
          <w:szCs w:val="28"/>
          <w:rtl w:val="true"/>
          <w:lang w:bidi="ar-SA"/>
        </w:rPr>
        <w:t>،عن أيوب،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استعمل أبا هريرة على البحرين فقدم بعشرة آلاف، فقال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استأثرت بهذه الأموال يا عدو اللّه، و عدو كتابه‌؟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بعدوّ اللّه و عدو كتابه، و لكني عدو </w:t>
      </w:r>
      <w:r>
        <w:rPr>
          <w:rStyle w:val="FootnoteAnchor"/>
          <w:rtl w:val="true"/>
        </w:rPr>
        <w:footnoteReference w:id="1806"/>
      </w:r>
      <w:r>
        <w:rPr>
          <w:rFonts w:ascii="Amiri" w:hAnsi="Amiri" w:eastAsia="Amiri" w:cs="Amiri"/>
          <w:color w:val="111111"/>
          <w:sz w:val="28"/>
          <w:sz w:val="28"/>
          <w:szCs w:val="28"/>
          <w:rtl w:val="true"/>
          <w:lang w:bidi="ar-SA"/>
        </w:rPr>
        <w:t>من عاداهما،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هي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نتجت، و غلة رقيق لي، و أعطية تتابعت عليّ‌، فنظروا فوجدوه كما قال، فلمّا كان بعد ذلك دعاه عمر ليستعمله فأبى أن يعمل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العمل و قد طلب العمل من كان خيرا منك، طلبه يوسف،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يوسف نبي ابن نبي ابن نبي ابن نبي، و أنا أبو هريرة ابن أميمة و أخشى ثلاثا و اثنتين،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أقول بغير علم، و أقضي بغير حكم، أو يضرب ظهري و ينتزع مالي، و يشتم عرضي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الحسين أحمد بن عبد الرّحمن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علي أحمد بن سعيد بن علي العجلي، أنا الرئيس أبو عبد اللّه القاسم ابن الفضل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عثمان بن أحمد بن إسحاق البرجي، نا أبو جعفر محمّد بن عمر بن حفص، نا أبو بكر إسحاق بن إبراهيم النهشلي شاذان، نا سعد هو ابن الصلت، عن يحيى بن العلاء، عن أيوب السختياني، عن محمّد بن سيرين،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دعاه ليستعمله فأبى أن يعمل 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تكره العمل و قد طلبه من كان خيرا منك، طلبه يوسف بن يعقوب النبي صلى اللّه عليه و سلّم،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نبي ابن نبي ابن نبي ابن نبي، و أنا أبو هريرة ابن أميمة، فأخشى ثلاثا و اثنين،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قلت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أقول بغير علم، و أقضي بغير حكم، و أن يضرب ظهري و يدرع </w:t>
      </w:r>
      <w:r>
        <w:rPr>
          <w:rStyle w:val="FootnoteAnchor"/>
          <w:rtl w:val="true"/>
        </w:rPr>
        <w:footnoteReference w:id="1807"/>
      </w:r>
      <w:r>
        <w:rPr>
          <w:rFonts w:ascii="Amiri" w:hAnsi="Amiri" w:eastAsia="Amiri" w:cs="Amiri"/>
          <w:color w:val="111111"/>
          <w:sz w:val="28"/>
          <w:sz w:val="28"/>
          <w:szCs w:val="28"/>
          <w:rtl w:val="true"/>
          <w:lang w:bidi="ar-SA"/>
        </w:rPr>
        <w:t>مالي، و يشتم 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بن المسلمة، أنا أبو الحسن بن الحمّامي، أنا أبو علي بن الصّوّاف، أنا الحسن بن </w:t>
      </w:r>
      <w:r>
        <w:rPr>
          <w:rStyle w:val="FootnoteAnchor"/>
          <w:rtl w:val="true"/>
        </w:rPr>
        <w:footnoteReference w:id="1808"/>
      </w:r>
      <w:r>
        <w:rPr>
          <w:rFonts w:ascii="Amiri" w:hAnsi="Amiri" w:eastAsia="Amiri" w:cs="Amiri"/>
          <w:color w:val="111111"/>
          <w:sz w:val="28"/>
          <w:sz w:val="28"/>
          <w:szCs w:val="28"/>
          <w:rtl w:val="true"/>
          <w:lang w:bidi="ar-SA"/>
        </w:rPr>
        <w:t>علي القطان، نا إسماعيل بن عيسى، أنا أبو حذيفة إسحاق بن بشر، أنا حفص بن غياث، عن هشام بن حسان، عن محمّد بن سيرين،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قدمت من البحرين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 عدوّ الإسلام، خنت مال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بعدوّ اللّه، و لا عدوّ الإسلام، و لكني عدوّ من عاداهما، و لم أخن مال اللّه، و لكنها أثمان خيل لي تناتجت عندي، و سهام لي اجتمعت،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ذلك عليّ‌ ثلاث مرات فكلّ‌ ذلك أردّ عليه، فأغرمني اثني عشر ألف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في صلاة الغداة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لأمير المؤمنين؛ فأرادني بعد ذلك على العمل،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أعمل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يوسف كان خيرا منك‌؟ و قد سأل العمل،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نبي و ابن نبي، و أنا ابن أميمة، و إنّي أخاف ثلاثا و 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 خمسا؟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أخاف أن أقول بغير حكم، و أقضي بغير علم، و أن يضرب ظهري، و يشتم عرضي، و يؤخذ مالي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أحمد بن محمّد الأصبهاني، و أبو المعمر المبارك بن أحمد، و أبو حفص عمر بن ظفر </w:t>
      </w:r>
      <w:r>
        <w:rPr>
          <w:rStyle w:val="FootnoteAnchor"/>
          <w:rtl w:val="true"/>
        </w:rPr>
        <w:footnoteReference w:id="1809"/>
      </w:r>
      <w:r>
        <w:rPr>
          <w:rFonts w:ascii="Amiri" w:hAnsi="Amiri" w:eastAsia="Amiri" w:cs="Amiri"/>
          <w:color w:val="111111"/>
          <w:sz w:val="28"/>
          <w:sz w:val="28"/>
          <w:szCs w:val="28"/>
          <w:rtl w:val="true"/>
          <w:lang w:bidi="ar-SA"/>
        </w:rPr>
        <w:t>،و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علي بن البسري، </w:t>
      </w:r>
      <w:r>
        <w:rPr>
          <w:rStyle w:val="FootnoteAnchor"/>
          <w:rtl w:val="true"/>
        </w:rPr>
        <w:footnoteReference w:id="1810"/>
      </w:r>
      <w:r>
        <w:rPr>
          <w:rFonts w:ascii="IRNazanin" w:hAnsi="IRNazanin" w:eastAsia="IRNazanin"/>
          <w:color w:val="111111"/>
          <w:sz w:val="28"/>
          <w:sz w:val="28"/>
          <w:szCs w:val="28"/>
          <w:rtl w:val="true"/>
          <w:lang w:bidi="fa-IR"/>
        </w:rPr>
        <w:t xml:space="preserve">أنا عبد اللّه بن </w:t>
      </w:r>
    </w:p>
    <w:p>
      <w:pPr>
        <w:pStyle w:val="BookText"/>
        <w:rPr/>
      </w:pPr>
      <w:r>
        <w:rPr>
          <w:rFonts w:ascii="Amiri" w:hAnsi="Amiri" w:eastAsia="Amiri" w:cs="Amiri"/>
          <w:color w:val="111111"/>
          <w:sz w:val="28"/>
          <w:sz w:val="28"/>
          <w:szCs w:val="28"/>
          <w:rtl w:val="true"/>
          <w:lang w:bidi="ar-SA"/>
        </w:rPr>
        <w:t xml:space="preserve">يحيى السكري، أنا الصفار، نا الرمادي، نا عبد الرزّاق، أنبأ معمر، عن محمّد بن زياد قال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معاوية يبعث أبا هريرة على المدينة فإذا غضب عليه عزله و بعث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مروان على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هريرة يدخل على مروان فحجبه، فلم يلبث أن نزع مروان و بعث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لغلام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الباب فلا تمنع أحدا أن يدخل فإذا جاء مروان فاحبسه،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الغلام و دخل الناس، و جاء مروان ليدخل، فقام إليه الأسود فدفعه في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مروان بعد ذلك، فقال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حجبنا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من لا أنكر </w:t>
      </w:r>
      <w:r>
        <w:rPr>
          <w:rStyle w:val="FootnoteAnchor"/>
          <w:rtl w:val="true"/>
        </w:rPr>
        <w:footnoteReference w:id="1812"/>
      </w:r>
      <w:r>
        <w:rPr>
          <w:rFonts w:ascii="IRNazanin" w:hAnsi="IRNazanin" w:eastAsia="IRNazanin"/>
          <w:color w:val="111111"/>
          <w:sz w:val="28"/>
          <w:sz w:val="28"/>
          <w:szCs w:val="28"/>
          <w:rtl w:val="true"/>
          <w:lang w:bidi="fa-IR"/>
        </w:rPr>
        <w:t xml:space="preserve">هذا لأنت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أنا الحسين، نا ابن سعد </w:t>
      </w:r>
      <w:r>
        <w:rPr>
          <w:rStyle w:val="FootnoteAnchor"/>
          <w:rtl w:val="true"/>
        </w:rPr>
        <w:footnoteReference w:id="1814"/>
      </w:r>
      <w:r>
        <w:rPr>
          <w:rFonts w:ascii="Amiri" w:hAnsi="Amiri" w:eastAsia="Amiri" w:cs="Amiri"/>
          <w:color w:val="111111"/>
          <w:sz w:val="28"/>
          <w:sz w:val="28"/>
          <w:szCs w:val="28"/>
          <w:rtl w:val="true"/>
          <w:lang w:bidi="ar-SA"/>
        </w:rPr>
        <w:t>،أنا عفان بن مسلم، و عارم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ثابت،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ربما استخلف أبا هريرة على المدينة فيركب حمارا قد شدّ عليه،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قرطاطا، و قال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برذعة، و في رأسه خلبة </w:t>
      </w:r>
      <w:r>
        <w:rPr>
          <w:rStyle w:val="FootnoteAnchor"/>
          <w:rtl w:val="true"/>
        </w:rPr>
        <w:footnoteReference w:id="1815"/>
      </w:r>
      <w:r>
        <w:rPr>
          <w:rFonts w:ascii="Amiri" w:hAnsi="Amiri" w:eastAsia="Amiri" w:cs="Amiri"/>
          <w:color w:val="111111"/>
          <w:sz w:val="28"/>
          <w:sz w:val="28"/>
          <w:szCs w:val="28"/>
          <w:rtl w:val="true"/>
          <w:lang w:bidi="ar-SA"/>
        </w:rPr>
        <w:t>من ليف فيسير فلقي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قد جاء الأمير، و ربما أتى الصبيان و هم يلعبون بالليل لعبة الأعراب فلا يشعرون بشيء حتى يلقي بينهم و يضرب برجليه فينزع الصبيان فيفرّون، و ربما دعاني إلى عائشة بالليل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العراق </w:t>
      </w:r>
      <w:r>
        <w:rPr>
          <w:rStyle w:val="FootnoteAnchor"/>
          <w:rtl w:val="true"/>
        </w:rPr>
        <w:footnoteReference w:id="1816"/>
      </w:r>
      <w:r>
        <w:rPr>
          <w:rFonts w:ascii="Amiri" w:hAnsi="Amiri" w:eastAsia="Amiri" w:cs="Amiri"/>
          <w:color w:val="111111"/>
          <w:sz w:val="28"/>
          <w:sz w:val="28"/>
          <w:szCs w:val="28"/>
          <w:rtl w:val="true"/>
          <w:lang w:bidi="ar-SA"/>
        </w:rPr>
        <w:t>للأمير، فأنظر فإذا هو ثريدة بزيت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1817"/>
      </w:r>
      <w:r>
        <w:rPr>
          <w:rFonts w:ascii="Amiri" w:hAnsi="Amiri" w:eastAsia="Amiri" w:cs="Amiri"/>
          <w:color w:val="111111"/>
          <w:sz w:val="28"/>
          <w:sz w:val="28"/>
          <w:szCs w:val="28"/>
          <w:rtl w:val="true"/>
          <w:lang w:bidi="ar-SA"/>
        </w:rPr>
        <w:t xml:space="preserve">،نا أبي، نا إبراهيم بن محمّد ابن الحسن، نا أحمد بن سعيد، نا ابن وهب، حدّثني عمرو بن الحارث، عن يزيد بن زياد القرظي أن ثعلبة بن أبي مالك القرظي حدّثه أن أبا هريرة أقبل في السوق يحمل حزمة حطب، </w:t>
      </w:r>
    </w:p>
    <w:p>
      <w:pPr>
        <w:pStyle w:val="BookText"/>
        <w:rPr/>
      </w:pPr>
      <w:r>
        <w:rPr>
          <w:rFonts w:ascii="Amiri" w:hAnsi="Amiri" w:eastAsia="Amiri" w:cs="Amiri"/>
          <w:color w:val="111111"/>
          <w:sz w:val="28"/>
          <w:sz w:val="28"/>
          <w:szCs w:val="28"/>
          <w:rtl w:val="true"/>
          <w:lang w:bidi="ar-SA"/>
        </w:rPr>
        <w:t>و هو يومئذ خليفة لمروان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الطريق للأمير يا ابن أبي مالك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يكفي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الطريق للأمير و الحزمة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العباس </w:t>
      </w:r>
      <w:r>
        <w:rPr>
          <w:rStyle w:val="FootnoteAnchor"/>
          <w:rtl w:val="true"/>
        </w:rPr>
        <w:footnoteReference w:id="1818"/>
      </w:r>
      <w:r>
        <w:rPr>
          <w:rFonts w:ascii="Amiri" w:hAnsi="Amiri" w:eastAsia="Amiri" w:cs="Amiri"/>
          <w:color w:val="111111"/>
          <w:sz w:val="28"/>
          <w:sz w:val="28"/>
          <w:szCs w:val="28"/>
          <w:rtl w:val="true"/>
          <w:lang w:bidi="ar-SA"/>
        </w:rPr>
        <w:t>أبا السراج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أبو هريرة و هو أمير المدينة و على ظهره حزمة حطب و هو يقول طرقوا للأمير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المعالي ثابت بن بندار، أنا أبو العلاء </w:t>
      </w:r>
      <w:r>
        <w:rPr>
          <w:rStyle w:val="FootnoteAnchor"/>
          <w:rtl w:val="true"/>
        </w:rPr>
        <w:footnoteReference w:id="1819"/>
      </w:r>
      <w:r>
        <w:rPr>
          <w:rFonts w:ascii="Amiri" w:hAnsi="Amiri" w:eastAsia="Amiri" w:cs="Amiri"/>
          <w:color w:val="111111"/>
          <w:sz w:val="28"/>
          <w:sz w:val="28"/>
          <w:szCs w:val="28"/>
          <w:rtl w:val="true"/>
          <w:lang w:bidi="ar-SA"/>
        </w:rPr>
        <w:t>محمّد ابن علي، أنا أبو بكر البابسيري، أنا الأحوص بن المفضل، نا أبي، نا سليمان بن داود، نا حكيم بن حبان،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يستخلفه مروان على المدينة فكان إذا جاء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الأمير، فيقول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و لا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أنا أبو القاسم هبة اللّه بن إبراهيم، أنا أحمد بن محمّد، نا محمّد بن أحمد بن حماد </w:t>
      </w:r>
      <w:r>
        <w:rPr>
          <w:rStyle w:val="FootnoteAnchor"/>
          <w:rtl w:val="true"/>
        </w:rPr>
        <w:footnoteReference w:id="1820"/>
      </w:r>
      <w:r>
        <w:rPr>
          <w:rFonts w:ascii="Amiri" w:hAnsi="Amiri" w:eastAsia="Amiri" w:cs="Amiri"/>
          <w:color w:val="111111"/>
          <w:sz w:val="28"/>
          <w:sz w:val="28"/>
          <w:szCs w:val="28"/>
          <w:rtl w:val="true"/>
          <w:lang w:bidi="ar-SA"/>
        </w:rPr>
        <w:t xml:space="preserve">،حدّثني إبراهيم بن الجنيد الختّلي </w:t>
      </w:r>
      <w:r>
        <w:rPr>
          <w:rStyle w:val="FootnoteAnchor"/>
          <w:rtl w:val="true"/>
        </w:rPr>
        <w:footnoteReference w:id="1821"/>
      </w:r>
      <w:r>
        <w:rPr>
          <w:rFonts w:ascii="Amiri" w:hAnsi="Amiri" w:eastAsia="Amiri" w:cs="Amiri"/>
          <w:color w:val="111111"/>
          <w:sz w:val="28"/>
          <w:sz w:val="28"/>
          <w:szCs w:val="28"/>
          <w:rtl w:val="true"/>
          <w:lang w:bidi="ar-SA"/>
        </w:rPr>
        <w:t>،نا سليمان بن حرب، نا حماد بن سلمة، عن علي بن زيد، عن أبي الزعيزعة، كاتب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مروان إلى أبي هريرة بمائة دينار، فلما كان العد </w:t>
      </w:r>
      <w:r>
        <w:rPr>
          <w:rStyle w:val="FootnoteAnchor"/>
          <w:rtl w:val="true"/>
        </w:rPr>
        <w:footnoteReference w:id="1822"/>
      </w:r>
      <w:r>
        <w:rPr>
          <w:rFonts w:ascii="Amiri" w:hAnsi="Amiri" w:eastAsia="Amiri" w:cs="Amiri"/>
          <w:color w:val="111111"/>
          <w:sz w:val="28"/>
          <w:sz w:val="28"/>
          <w:szCs w:val="28"/>
          <w:rtl w:val="true"/>
          <w:lang w:bidi="ar-SA"/>
        </w:rPr>
        <w:t>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إليك بعثت و إنما غلطت،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منها شيء و إذا خرج عطائي فاقبضوها </w:t>
      </w:r>
      <w:r>
        <w:rPr>
          <w:rStyle w:val="FootnoteAnchor"/>
          <w:rtl w:val="true"/>
        </w:rPr>
        <w:footnoteReference w:id="18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مروان أن يعلم أ ينفقها أم يحبسها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قالا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الوليد بن بكر، أنا علي بن أحمد أخبرنا صالح بن أحمد، حدّثني أبي أحمد، نا العلاء بن عبد الجبار، نا حماد بن سلمة،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هريرة إذا أعطاه معاوية سكت، و إذا أمسك عنه تكلم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 أبو طاهر بن محمود، أنا أبو بكر بن المقرئ، نا الخضر </w:t>
      </w:r>
      <w:r>
        <w:rPr>
          <w:rStyle w:val="FootnoteAnchor"/>
          <w:rtl w:val="true"/>
        </w:rPr>
        <w:footnoteReference w:id="1825"/>
      </w:r>
      <w:r>
        <w:rPr>
          <w:rFonts w:ascii="Amiri" w:hAnsi="Amiri" w:eastAsia="Amiri" w:cs="Amiri"/>
          <w:color w:val="111111"/>
          <w:sz w:val="28"/>
          <w:sz w:val="28"/>
          <w:szCs w:val="28"/>
          <w:rtl w:val="true"/>
          <w:lang w:bidi="ar-SA"/>
        </w:rPr>
        <w:t>بن داود، نا أحمد بن داود السلمي، نا أبو بكر البكراوي، عن يحيى ابن سعيد الأنصاري،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يسبّ‌ مروان فإذا أعطاه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طاهر الفقيه، أنا أبو بكر محمّد بن الحسين القطان، نا إبراهيم بن الحارث، نا يحيى بن أبي بكير، نا حماد بن سلمة، عن ثابت، عن أبي رافع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الناس يهدي إليّ‌ بهدية إلاّ قبلتها، فأما المسألة فإنّي لم أكن أسأل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ابن الفهم، نا ابن سعد، أنا الفضل بن دكين، نا حفص بن غياث، عن هشام بن عروة، عن من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يكون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يمسح العرق عن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به أحبّ‌ إليّ‌ من مائة ألف و مائة ألف و مائة ألف من مال فلان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أنا أبو نعيم </w:t>
      </w:r>
      <w:r>
        <w:rPr>
          <w:rStyle w:val="FootnoteAnchor"/>
          <w:rtl w:val="true"/>
        </w:rPr>
        <w:footnoteReference w:id="1828"/>
      </w:r>
      <w:r>
        <w:rPr>
          <w:rFonts w:ascii="Amiri" w:hAnsi="Amiri" w:eastAsia="Amiri" w:cs="Amiri"/>
          <w:color w:val="111111"/>
          <w:sz w:val="28"/>
          <w:sz w:val="28"/>
          <w:szCs w:val="28"/>
          <w:rtl w:val="true"/>
          <w:lang w:bidi="ar-SA"/>
        </w:rPr>
        <w:t xml:space="preserve">أحمد بن عبد اللّه بن أحمد بن إسحاق، نا أبي، نا إبراهيم بن محمّد بن الحسن، نا أحمد بن سعيد، نا ابن وهب، حدّثني إبراهيم بن نشيط‍‌، عن أبي </w:t>
      </w:r>
      <w:r>
        <w:rPr>
          <w:rStyle w:val="FootnoteAnchor"/>
          <w:rtl w:val="true"/>
        </w:rPr>
        <w:footnoteReference w:id="1829"/>
      </w:r>
      <w:r>
        <w:rPr>
          <w:rFonts w:ascii="Amiri" w:hAnsi="Amiri" w:eastAsia="Amiri" w:cs="Amiri"/>
          <w:color w:val="111111"/>
          <w:sz w:val="28"/>
          <w:sz w:val="28"/>
          <w:szCs w:val="28"/>
          <w:rtl w:val="true"/>
          <w:lang w:bidi="ar-SA"/>
        </w:rPr>
        <w:t>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رجل دارا بالمدينة، فلما فرغ منها مر أبو هريرة عليها و هو واقف على باب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يا أبا هريرة ما أكتب على باب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أعرابي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للخراب، ولد للثكل، و اجمع للوارث،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يا شيخ، فقال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هذا أبو هريرة صاحب رسول اللّه صلى اللّه عليه و سلّم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نا أحمد بن مروان، نا أحمد بن أبي عمران، نا سعيد بن سليمان، نا زكريا بن منظور، ثنا محمّد </w:t>
      </w:r>
    </w:p>
    <w:p>
      <w:pPr>
        <w:pStyle w:val="BookText"/>
        <w:rPr/>
      </w:pPr>
      <w:r>
        <w:rPr>
          <w:rFonts w:ascii="Amiri" w:hAnsi="Amiri" w:eastAsia="Amiri" w:cs="Amiri"/>
          <w:color w:val="111111"/>
          <w:sz w:val="28"/>
          <w:sz w:val="28"/>
          <w:szCs w:val="28"/>
          <w:rtl w:val="true"/>
          <w:lang w:bidi="ar-SA"/>
        </w:rPr>
        <w:t>ابن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مروان بن الحكم إلى أبي هريرة أن يكتب له في داره بيتا يبرك به، فلما دخل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تبنون ما لا تسكنون، و تجمعون ما لا تأكلون، و تأملون ما لا تبلغون؛ و اللّه لا أزيدك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يعلى الصابوني، أنا أبو جعفر الحاماني، يعني محمّد بن الحسين البغوي، نا أبو العباس المحبوبي، نا عبد المجيد بن إبراهيم البوسنجي، نا القعنبي، نا عبد العزيز بن أبي حازم،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بن الحكم لما بنى داره قال للبنّاء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يملي عليك أبو هريرة، اكتبه في وجه الدار، فجاء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تبنون شديدا، و تأملون بعيدا، و الأجل قريب، فقال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أكتب هذا،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أزيدك و لا مروان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محمّد بن العباس، أنا أحمد بن معروف، نا ابن الفهم، نا محمّد بن سليم العبدي، حدّثنا إسماعيل بن عياش، عن أبي بكر ابن أبي مريم، عن شيخ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هريرة عن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w:t>
      </w:r>
      <w:r>
        <w:rPr>
          <w:rStyle w:val="FootnoteAnchor"/>
          <w:rtl w:val="true"/>
        </w:rPr>
        <w:footnoteReference w:id="1830"/>
      </w:r>
      <w:r>
        <w:rPr>
          <w:rFonts w:ascii="Amiri" w:hAnsi="Amiri" w:eastAsia="Amiri" w:cs="Amiri"/>
          <w:color w:val="111111"/>
          <w:sz w:val="28"/>
          <w:sz w:val="28"/>
          <w:szCs w:val="28"/>
          <w:rtl w:val="true"/>
          <w:lang w:bidi="ar-SA"/>
        </w:rPr>
        <w:t>في مجلسه، و الغداء و العشاء بأفنية البيوت، و استصلاح المال، و معاونة الأخوان و الذبّ‌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بكر، أنا أبو الحسين بن النّقّور، أنا عيسى بن علي، أنا عبد اللّه بن محمّد، نا أبو سعيد الأشج، نا عبد العزيز بن أبان، عن خالد، عن عبد اللّه بن دينار، عن المسيب بن 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يؤاكل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 xml:space="preserve">كذا فيه، و هو وهم و صوابه عن خالد بن دينار، و هو أبو خلدة </w:t>
      </w:r>
      <w:r>
        <w:rPr>
          <w:rStyle w:val="FootnoteAnchor"/>
          <w:rtl w:val="true"/>
        </w:rPr>
        <w:footnoteReference w:id="1832"/>
      </w:r>
      <w:r>
        <w:rPr>
          <w:rFonts w:ascii="Amiri" w:hAnsi="Amiri" w:eastAsia="Amiri" w:cs="Amiri"/>
          <w:color w:val="111111"/>
          <w:sz w:val="28"/>
          <w:sz w:val="28"/>
          <w:szCs w:val="28"/>
          <w:rtl w:val="true"/>
          <w:lang w:bidi="ar-SA"/>
        </w:rPr>
        <w:t>،و عن عبد اللّه مزيدة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إسماعيل بن محمّد بن الفضل، أنا أبو الحسين المبارك بن عبد الجبار، أنا محمّد بن عبد الواحد بن محمّد بن جعفر، أنا عمر بن محمّد بن علي الزيات </w:t>
      </w:r>
      <w:r>
        <w:rPr>
          <w:rStyle w:val="FootnoteAnchor"/>
          <w:rtl w:val="true"/>
        </w:rPr>
        <w:footnoteReference w:id="1833"/>
      </w:r>
      <w:r>
        <w:rPr>
          <w:rFonts w:ascii="Amiri" w:hAnsi="Amiri" w:eastAsia="Amiri" w:cs="Amiri"/>
          <w:color w:val="111111"/>
          <w:sz w:val="28"/>
          <w:sz w:val="28"/>
          <w:szCs w:val="28"/>
          <w:rtl w:val="true"/>
          <w:lang w:bidi="ar-SA"/>
        </w:rPr>
        <w:t xml:space="preserve">، نا أبو عيسى أحمد بن محمّد بن موسى العراد، نا إبراهيم بن عبد اللّه الهروي، نا أبو عبيدة </w:t>
      </w:r>
    </w:p>
    <w:p>
      <w:pPr>
        <w:pStyle w:val="BookText"/>
        <w:rPr/>
      </w:pPr>
      <w:r>
        <w:rPr>
          <w:rFonts w:ascii="Amiri" w:hAnsi="Amiri" w:eastAsia="Amiri" w:cs="Amiri"/>
          <w:color w:val="111111"/>
          <w:sz w:val="28"/>
          <w:sz w:val="28"/>
          <w:szCs w:val="28"/>
          <w:rtl w:val="true"/>
          <w:lang w:bidi="ar-SA"/>
        </w:rPr>
        <w:t>الحداد، نا أبو خلدة، عن المسيب بن 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 هريرة من حسن خلقه ليؤاكل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يؤاكل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العباس أحمد بن الفضل بن أحمد، أنا جدي أبو بكر محمّد بن إبراهيم بن علي القطان، قراءة عليه، و أنا حاضر، نا عثمان بن محمّد المقرئ، نا عبد الواحد بن أحمد الهاشمي، نا أبو عبد اللّه محمّد بن عبد اللّه الواعظ‍‌، نا أبو عبد اللّه الملجمي القاضي بالرملة، نا إسحاق بن الحسن الحربي، نا موسى بن إسماعيل، نا سلمة، نا وائلة، حدّثني عمر بن أبي الصهباء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بأبي هريرة و هو مستلقي </w:t>
      </w:r>
      <w:r>
        <w:rPr>
          <w:rStyle w:val="FootnoteAnchor"/>
          <w:rtl w:val="true"/>
        </w:rPr>
        <w:footnoteReference w:id="1835"/>
      </w:r>
      <w:r>
        <w:rPr>
          <w:rFonts w:ascii="Amiri" w:hAnsi="Amiri" w:eastAsia="Amiri" w:cs="Amiri"/>
          <w:color w:val="111111"/>
          <w:sz w:val="28"/>
          <w:sz w:val="28"/>
          <w:szCs w:val="28"/>
          <w:rtl w:val="true"/>
          <w:lang w:bidi="ar-SA"/>
        </w:rPr>
        <w:t>واضع ثوبه تحت رأسه و إحدى رجليه على الأخرى و هو يتغنى غناء 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رأيتك لي محبّا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حين أغيب صبّا</w:t>
      </w:r>
    </w:p>
    <w:p>
      <w:pPr>
        <w:pStyle w:val="BookText"/>
        <w:rPr/>
      </w:pPr>
      <w:r>
        <w:rPr>
          <w:rFonts w:ascii="Amiri" w:hAnsi="Amiri" w:eastAsia="Amiri" w:cs="Amiri"/>
          <w:color w:val="111111"/>
          <w:sz w:val="28"/>
          <w:sz w:val="28"/>
          <w:szCs w:val="28"/>
          <w:rtl w:val="true"/>
          <w:lang w:bidi="ar-SA"/>
        </w:rPr>
        <w:t xml:space="preserve">أعرضت لا لملالة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و لا استحدثت ذنبا</w:t>
      </w:r>
    </w:p>
    <w:p>
      <w:pPr>
        <w:pStyle w:val="BookText"/>
        <w:rPr/>
      </w:pPr>
      <w:r>
        <w:rPr>
          <w:rFonts w:ascii="Amiri" w:hAnsi="Amiri" w:eastAsia="Amiri" w:cs="Amiri"/>
          <w:color w:val="111111"/>
          <w:sz w:val="28"/>
          <w:sz w:val="28"/>
          <w:szCs w:val="28"/>
          <w:rtl w:val="true"/>
          <w:lang w:bidi="ar-SA"/>
        </w:rPr>
        <w:t xml:space="preserve">إلاّ لقول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عن الأيام غبّا</w:t>
      </w:r>
    </w:p>
    <w:p>
      <w:pPr>
        <w:pStyle w:val="BookText"/>
        <w:rPr/>
      </w:pPr>
      <w:r>
        <w:rPr>
          <w:rFonts w:ascii="Amiri" w:hAnsi="Amiri" w:eastAsia="Amiri" w:cs="Amiri"/>
          <w:color w:val="111111"/>
          <w:sz w:val="28"/>
          <w:sz w:val="28"/>
          <w:szCs w:val="28"/>
          <w:rtl w:val="true"/>
          <w:lang w:bidi="ar-SA"/>
        </w:rPr>
        <w:t>و لقوله من زار غب‍‌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 منكم يزداد حبّا</w:t>
      </w:r>
    </w:p>
    <w:p>
      <w:pPr>
        <w:pStyle w:val="BookText"/>
        <w:rPr/>
      </w:pPr>
      <w:r>
        <w:rPr>
          <w:rFonts w:ascii="Amiri" w:hAnsi="Amiri" w:eastAsia="Amiri" w:cs="Amiri"/>
          <w:color w:val="111111"/>
          <w:sz w:val="28"/>
          <w:sz w:val="28"/>
          <w:szCs w:val="28"/>
          <w:rtl w:val="true"/>
          <w:lang w:bidi="ar-SA"/>
        </w:rPr>
        <w:t>أخبرنا أبو علي الحسن بن المظفر، و أبو غالب بن البنّا، و أبو العزّ بن كادش، و أبو الأعز قراتكين بن الأسعد،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أحمد بن محمّد بن الفضل بن الجرّاح، قراءة عليه، نا أحمد هو ابن عبد اللّه بن</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القزاز، نا أبو سعيد يعني عبد اللّه بن سعيد، نا أبو خالد، نا ابن عجلان،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صائما، فأكلت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طعاما أطعمكه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واقعت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أنت لم تعوّد الصيام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رواها غير أبي خالد عن ابن عجلان عن سعيد المقبري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أبو بكر محمّد بن شجاع، أنا أبو عمرو بن مندة، أنا أبو محمّد بن يوه، أنا أبو الحسن اللنباني </w:t>
      </w:r>
      <w:r>
        <w:rPr>
          <w:rStyle w:val="FootnoteAnchor"/>
          <w:rtl w:val="true"/>
        </w:rPr>
        <w:footnoteReference w:id="1838"/>
      </w:r>
      <w:r>
        <w:rPr>
          <w:rFonts w:ascii="Amiri" w:hAnsi="Amiri" w:eastAsia="Amiri" w:cs="Amiri"/>
          <w:color w:val="111111"/>
          <w:sz w:val="28"/>
          <w:sz w:val="28"/>
          <w:szCs w:val="28"/>
          <w:rtl w:val="true"/>
          <w:lang w:bidi="ar-SA"/>
        </w:rPr>
        <w:t xml:space="preserve">،نا ابن أبي الدنيا، نا محمّد بن صدران الأزدي، نا عمر بن علي، نا </w:t>
      </w:r>
    </w:p>
    <w:p>
      <w:pPr>
        <w:pStyle w:val="BookText"/>
        <w:rPr/>
      </w:pPr>
      <w:r>
        <w:rPr>
          <w:rFonts w:ascii="Amiri" w:hAnsi="Amiri" w:eastAsia="Amiri" w:cs="Amiri"/>
          <w:color w:val="111111"/>
          <w:sz w:val="28"/>
          <w:sz w:val="28"/>
          <w:szCs w:val="28"/>
          <w:rtl w:val="true"/>
          <w:lang w:bidi="ar-SA"/>
        </w:rPr>
        <w:t>محمّد بن عجلان، عن سعيد بن أبي سعيد، عن أبي هريرة أن رجلا 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صائما فدخلت بيت أبي فأكلت و أنا 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أطعمك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839"/>
      </w:r>
      <w:r>
        <w:rPr>
          <w:rFonts w:ascii="Amiri" w:hAnsi="Amiri" w:eastAsia="Amiri" w:cs="Amiri"/>
          <w:color w:val="111111"/>
          <w:sz w:val="28"/>
          <w:sz w:val="28"/>
          <w:szCs w:val="28"/>
          <w:rtl w:val="true"/>
          <w:lang w:bidi="ar-SA"/>
        </w:rPr>
        <w:t>ثم دخلت بيتا آخر فأكلت و شربت،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أنت لم تعوّد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و أبو القاسم بن السّمرقندي،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السمرقندي، و أبو الحسين </w:t>
      </w:r>
      <w:r>
        <w:rPr>
          <w:rStyle w:val="FootnoteAnchor"/>
          <w:rtl w:val="true"/>
        </w:rPr>
        <w:footnoteReference w:id="1840"/>
      </w:r>
      <w:r>
        <w:rPr>
          <w:rFonts w:ascii="Amiri" w:hAnsi="Amiri" w:eastAsia="Amiri" w:cs="Amiri"/>
          <w:color w:val="111111"/>
          <w:sz w:val="28"/>
          <w:sz w:val="28"/>
          <w:szCs w:val="28"/>
          <w:rtl w:val="true"/>
          <w:lang w:bidi="ar-SA"/>
        </w:rPr>
        <w:t>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أبو عبد اللّه أحمد بن سليمان بن داود الطوسي، نا أبو عبد اللّه الزبير بن بكار، حدّثني إسماعيل بن أبي أويس عن سليمان بن بلال، عن محمّد بن عجلان، عن سعيد،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صائما فجئت أبي فوجدت عنده خبزا و لحما فأكلت حتى شبعت و نسيت أنّي صائم،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أطعمك،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حتى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فوجدت عنده لقحة تحلب، 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فحلبت، فشربت من لبنها حتى رويت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إلى أهلي فقلت، و قال المزرفي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فنمت، فلما استيقظت دعوت بماء فشربته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أخي لم تعوّد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حدّثني سفيان بن عيينة </w:t>
      </w:r>
      <w:r>
        <w:rPr>
          <w:rStyle w:val="FootnoteAnchor"/>
          <w:rtl w:val="true"/>
        </w:rPr>
        <w:footnoteReference w:id="1842"/>
      </w:r>
      <w:r>
        <w:rPr>
          <w:rFonts w:ascii="Amiri" w:hAnsi="Amiri" w:eastAsia="Amiri" w:cs="Amiri"/>
          <w:color w:val="111111"/>
          <w:sz w:val="28"/>
          <w:sz w:val="28"/>
          <w:szCs w:val="28"/>
          <w:rtl w:val="true"/>
          <w:lang w:bidi="ar-SA"/>
        </w:rPr>
        <w:t>،عن مسعر، عن عبد الرّحمن بن هرمز،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مولى لنا يأتي أبا هريرة فيقول له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رحمة اللّه و مت وشيكا و أكبر اللّه لمن</w:t>
      </w:r>
      <w:r>
        <w:rPr>
          <w:rFonts w:eastAsia="Amiri" w:cs="Amiri" w:ascii="Amiri" w:hAnsi="Amiri"/>
          <w:color w:val="111111"/>
          <w:sz w:val="28"/>
          <w:szCs w:val="28"/>
          <w:rtl w:val="true"/>
          <w:lang w:bidi="ar-SA"/>
        </w:rPr>
        <w:t xml:space="preserve">---- </w:t>
      </w:r>
      <w:r>
        <w:rPr>
          <w:rStyle w:val="FootnoteAnchor"/>
          <w:rtl w:val="true"/>
        </w:rPr>
        <w:footnoteReference w:id="1843"/>
      </w:r>
      <w:r>
        <w:rPr>
          <w:rFonts w:ascii="IRNazanin" w:hAnsi="IRNazanin" w:eastAsia="IRNazanin"/>
          <w:color w:val="111111"/>
          <w:sz w:val="28"/>
          <w:sz w:val="28"/>
          <w:szCs w:val="28"/>
          <w:rtl w:val="true"/>
          <w:lang w:bidi="fa-IR"/>
        </w:rPr>
        <w:t>من المال و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الشاهد، أنا أبو محمّد الجوهري، أنا أبو عمر، أنا أحمد، نا أبو علي، نا ابن سعد، أنا موسى بن إسماعيل، نا</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حدثني حصين بن عرفطة اليربوعي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لأبي هريرة امرأة، فبقيت زمانا لا تشتكي، فأراد أبو هريرة أن يطلّقها، ثم إنها اشتكت،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منعتنا هذه طلاقها بشكواها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العلاء، أنا البابسيري، أنا الأحوص بن المفضل، نا أبي، 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ذر، فقال سفيان و أنا أسمع نا موسى بن عبيد، أنا عن رجل عن أبي هريرة أن رجلا كان يؤذيه بلسانه فقيل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الموت شماتة، لو أخبرتموني أنه أمّر على إمارة و أصاب مالا، و ولد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علي بن عبد اللّه، أنا عثمان بن محمّد بن عبد اللّه المحمي، أنا عبد الرّحمن بن إبراهيم بن محمّد بن يحيى، أنا عبد اللّه بن محمّد بن الشّرقي </w:t>
      </w:r>
      <w:r>
        <w:rPr>
          <w:rStyle w:val="FootnoteAnchor"/>
          <w:rtl w:val="true"/>
        </w:rPr>
        <w:footnoteReference w:id="1845"/>
      </w:r>
      <w:r>
        <w:rPr>
          <w:rFonts w:ascii="Amiri" w:hAnsi="Amiri" w:eastAsia="Amiri" w:cs="Amiri"/>
          <w:color w:val="111111"/>
          <w:sz w:val="28"/>
          <w:sz w:val="28"/>
          <w:szCs w:val="28"/>
          <w:rtl w:val="true"/>
          <w:lang w:bidi="ar-SA"/>
        </w:rPr>
        <w:t xml:space="preserve">،نا محمّد بن إسماعيل البخاري، حدّثنا عبد الرّحمن بن المبارك، ثنا حزم </w:t>
      </w:r>
      <w:r>
        <w:rPr>
          <w:rStyle w:val="FootnoteAnchor"/>
          <w:rtl w:val="true"/>
        </w:rPr>
        <w:footnoteReference w:id="18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847"/>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إذا مرت به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فإنا رائحون، أو روحوا فإنّا غادون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العبدي، أنا الحسن بن محمّد بن أحمد، أنا أحمد بن محمّد بن عمر، نا ابن أبي الدنيا، حدّثني خلف بن هشام، نا حزم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الحسن قال </w:t>
      </w:r>
      <w:r>
        <w:rPr>
          <w:rStyle w:val="FootnoteAnchor"/>
          <w:rtl w:val="true"/>
        </w:rPr>
        <w:footnoteReference w:id="1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هريرة إذا مرت به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فإنا رائحون أو روحوا فإنا غادون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هو الأصم، نا الربيع بن سليمان، نا عبد اللّه بن وهب، عن سليمان بن بلال، عن كثير بن زيد، عن الوليد بن رباح، عن أبي هريرة أنه كان إذا سمع أحدا يسأل </w:t>
      </w:r>
      <w:r>
        <w:rPr>
          <w:rStyle w:val="FootnoteAnchor"/>
          <w:rtl w:val="true"/>
        </w:rPr>
        <w:footnoteReference w:id="1849"/>
      </w:r>
      <w:r>
        <w:rPr>
          <w:rFonts w:ascii="Amiri" w:hAnsi="Amiri" w:eastAsia="Amiri" w:cs="Amiri"/>
          <w:color w:val="111111"/>
          <w:sz w:val="28"/>
          <w:sz w:val="28"/>
          <w:szCs w:val="28"/>
          <w:rtl w:val="true"/>
          <w:lang w:bidi="ar-SA"/>
        </w:rPr>
        <w:t>من هذه الجنازة‌؟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w:t>
      </w:r>
      <w:r>
        <w:rPr>
          <w:rStyle w:val="FootnoteAnchor"/>
          <w:rtl w:val="true"/>
        </w:rPr>
        <w:footnoteReference w:id="1850"/>
      </w:r>
      <w:r>
        <w:rPr>
          <w:rFonts w:ascii="Amiri" w:hAnsi="Amiri" w:eastAsia="Amiri" w:cs="Amiri"/>
          <w:color w:val="111111"/>
          <w:sz w:val="28"/>
          <w:sz w:val="28"/>
          <w:szCs w:val="28"/>
          <w:rtl w:val="true"/>
          <w:lang w:bidi="ar-SA"/>
        </w:rPr>
        <w:t>عبد اللّه دعاه فأجابه، أو أمته دعاها فأجابته، اللّه يعرفه، و أهله يفقدونه، و الناس ينكرونه، أغدوا فإنا رائحون، أو روحوا فإنّا غادون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851"/>
      </w:r>
      <w:r>
        <w:rPr>
          <w:rFonts w:ascii="Amiri" w:hAnsi="Amiri" w:eastAsia="Amiri" w:cs="Amiri"/>
          <w:color w:val="111111"/>
          <w:sz w:val="28"/>
          <w:sz w:val="28"/>
          <w:szCs w:val="28"/>
          <w:rtl w:val="true"/>
          <w:lang w:bidi="ar-SA"/>
        </w:rPr>
        <w:t xml:space="preserve">،ثنا سليمان بن أحمد، نا إسحاق بن </w:t>
      </w:r>
    </w:p>
    <w:p>
      <w:pPr>
        <w:pStyle w:val="BookText"/>
        <w:rPr/>
      </w:pPr>
      <w:r>
        <w:rPr>
          <w:rFonts w:ascii="Amiri" w:hAnsi="Amiri" w:eastAsia="Amiri" w:cs="Amiri"/>
          <w:color w:val="111111"/>
          <w:sz w:val="28"/>
          <w:sz w:val="28"/>
          <w:szCs w:val="28"/>
          <w:rtl w:val="true"/>
          <w:lang w:bidi="ar-SA"/>
        </w:rPr>
        <w:t>إبراهيم، أنبأ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هريرة أنه كان إذا مرّ بجنازة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روحي فإنا غادون، أو اغدي فإنا رائحون، موعظة بليغة، و غفلة سريعة، يذهب الأول و يبقى الآخر،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ابن سعد </w:t>
      </w:r>
      <w:r>
        <w:rPr>
          <w:rStyle w:val="FootnoteAnchor"/>
          <w:rtl w:val="true"/>
        </w:rPr>
        <w:footnoteReference w:id="1852"/>
      </w:r>
      <w:r>
        <w:rPr>
          <w:rFonts w:ascii="Amiri" w:hAnsi="Amiri" w:eastAsia="Amiri" w:cs="Amiri"/>
          <w:color w:val="111111"/>
          <w:sz w:val="28"/>
          <w:sz w:val="28"/>
          <w:szCs w:val="28"/>
          <w:rtl w:val="true"/>
          <w:lang w:bidi="ar-SA"/>
        </w:rPr>
        <w:t>،أنا روح بن عبادة، نا ابن عون، عن عبيد بن 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أصبّ‌ على أبي هريرة من إداوة و هو يتوضأ فمرّ به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تشتري الموت من قبل أن ترجع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خفت اللّه مما استعجل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الموسي، أنا أحمد بن عبد اللّه الحافظ‍‌، أنا عبد الرّحمن بن العباس، نا إبراهيم الحربي، نا محمّد بن منصور، نا الحسن بن موسى، نا غانم بن راشد،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رأيتم ستّا فإن </w:t>
      </w:r>
      <w:r>
        <w:rPr>
          <w:rStyle w:val="FootnoteAnchor"/>
          <w:rtl w:val="true"/>
        </w:rPr>
        <w:footnoteReference w:id="1853"/>
      </w:r>
      <w:r>
        <w:rPr>
          <w:rFonts w:ascii="Amiri" w:hAnsi="Amiri" w:eastAsia="Amiri" w:cs="Amiri"/>
          <w:color w:val="111111"/>
          <w:sz w:val="28"/>
          <w:sz w:val="28"/>
          <w:szCs w:val="28"/>
          <w:rtl w:val="true"/>
          <w:lang w:bidi="ar-SA"/>
        </w:rPr>
        <w:t xml:space="preserve">كانت نفس أحدكم في يده فليرسلها، فلذلك أتمنى الموت، أخاف أن تدركني إذا؛ إمرة </w:t>
      </w:r>
      <w:r>
        <w:rPr>
          <w:rStyle w:val="FootnoteAnchor"/>
          <w:rtl w:val="true"/>
        </w:rPr>
        <w:footnoteReference w:id="1854"/>
      </w:r>
      <w:r>
        <w:rPr>
          <w:rFonts w:ascii="Amiri" w:hAnsi="Amiri" w:eastAsia="Amiri" w:cs="Amiri"/>
          <w:color w:val="111111"/>
          <w:sz w:val="28"/>
          <w:sz w:val="28"/>
          <w:szCs w:val="28"/>
          <w:rtl w:val="true"/>
          <w:lang w:bidi="ar-SA"/>
        </w:rPr>
        <w:t xml:space="preserve">السفهاء، و بيع الحكم و تهون بالدم، و قطعت الأرحام و كثرت الجلاوزة </w:t>
      </w:r>
      <w:r>
        <w:rPr>
          <w:rStyle w:val="FootnoteAnchor"/>
          <w:rtl w:val="true"/>
        </w:rPr>
        <w:footnoteReference w:id="1855"/>
      </w:r>
      <w:r>
        <w:rPr>
          <w:rFonts w:ascii="Amiri" w:hAnsi="Amiri" w:eastAsia="Amiri" w:cs="Amiri"/>
          <w:color w:val="111111"/>
          <w:sz w:val="28"/>
          <w:sz w:val="28"/>
          <w:szCs w:val="28"/>
          <w:rtl w:val="true"/>
          <w:lang w:bidi="ar-SA"/>
        </w:rPr>
        <w:t>،يتخذون القرآن 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أبو محمّد بن يوة، أنا اللنباني، ثنا ابن أبي الدنيا، نا أبو بكر بن سهل، أنا عبد الرزّاق، أنا معمر، عن يحيى بن أبي كثير،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هريرة و هو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تموت فمت، فو اللّه ليأتين على العلماء زمان يكون الموت أحبّ‌ إلى أحدهم من الذهبة الحمراء يصيبها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الفرضي، نا عبد العزيز بن أحمد، إملاء، أنا أبو </w:t>
      </w:r>
    </w:p>
    <w:p>
      <w:pPr>
        <w:pStyle w:val="BookText"/>
        <w:rPr/>
      </w:pPr>
      <w:r>
        <w:rPr>
          <w:rFonts w:ascii="IRNazanin" w:hAnsi="IRNazanin" w:eastAsia="IRNazanin"/>
          <w:color w:val="111111"/>
          <w:sz w:val="28"/>
          <w:sz w:val="28"/>
          <w:szCs w:val="28"/>
          <w:rtl w:val="true"/>
          <w:lang w:bidi="fa-IR"/>
        </w:rPr>
        <w:t xml:space="preserve">الحسن بن مخلد </w:t>
      </w:r>
      <w:r>
        <w:rPr>
          <w:rStyle w:val="FootnoteAnchor"/>
          <w:rtl w:val="true"/>
        </w:rPr>
        <w:footnoteReference w:id="1856"/>
      </w:r>
      <w:r>
        <w:rPr>
          <w:rFonts w:ascii="IRNazanin" w:hAnsi="IRNazanin" w:eastAsia="IRNazanin"/>
          <w:color w:val="111111"/>
          <w:sz w:val="28"/>
          <w:sz w:val="28"/>
          <w:szCs w:val="28"/>
          <w:rtl w:val="true"/>
          <w:lang w:bidi="fa-IR"/>
        </w:rPr>
        <w:t xml:space="preserve">بن </w:t>
      </w:r>
      <w:r>
        <w:rPr>
          <w:rStyle w:val="FootnoteAnchor"/>
          <w:rtl w:val="true"/>
        </w:rPr>
        <w:footnoteReference w:id="1857"/>
      </w:r>
      <w:r>
        <w:rPr>
          <w:rFonts w:ascii="Amiri" w:hAnsi="Amiri" w:eastAsia="Amiri" w:cs="Amiri"/>
          <w:color w:val="111111"/>
          <w:sz w:val="28"/>
          <w:sz w:val="28"/>
          <w:szCs w:val="28"/>
          <w:rtl w:val="true"/>
          <w:lang w:bidi="ar-SA"/>
        </w:rPr>
        <w:t xml:space="preserve">عمرو الدرار، نا محمّد بن أحمد بن أبي العوّام الرياحي </w:t>
      </w:r>
      <w:r>
        <w:rPr>
          <w:rStyle w:val="FootnoteAnchor"/>
          <w:rtl w:val="true"/>
        </w:rPr>
        <w:footnoteReference w:id="1858"/>
      </w:r>
      <w:r>
        <w:rPr>
          <w:rFonts w:ascii="Amiri" w:hAnsi="Amiri" w:eastAsia="Amiri" w:cs="Amiri"/>
          <w:color w:val="111111"/>
          <w:sz w:val="28"/>
          <w:sz w:val="28"/>
          <w:szCs w:val="28"/>
          <w:rtl w:val="true"/>
          <w:lang w:bidi="ar-SA"/>
        </w:rPr>
        <w:t>،نا أبو عامر، نا علي بن المبارك، عن يحيى بن أبي كثير، عن أبي سلمة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أبي هريرة و هو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فضممته إلى صدري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ترجعها يا أبا سلمة إن استطعت أن تموت فمت، فوالذي نفس أبي هريرة بيده يوشك أن يأتي على العلماء زمان الموت أحبّ‌ إلى أحدهم من الذهب الأحمر، و يوشك أن يأتي على الناس زمان يأتي الرجل قبر المسلم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صاحب هذا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1859"/>
      </w:r>
      <w:r>
        <w:rPr>
          <w:rFonts w:ascii="Amiri" w:hAnsi="Amiri" w:eastAsia="Amiri" w:cs="Amiri"/>
          <w:color w:val="111111"/>
          <w:sz w:val="28"/>
          <w:sz w:val="28"/>
          <w:szCs w:val="28"/>
          <w:rtl w:val="true"/>
          <w:lang w:bidi="ar-SA"/>
        </w:rPr>
        <w:t xml:space="preserve">بن بشران، نا أبو علي بن صفوان، نا ابن أبي الدنيا، حدّثني يحيى بن درست القرشي </w:t>
      </w:r>
      <w:r>
        <w:rPr>
          <w:rStyle w:val="FootnoteAnchor"/>
          <w:rtl w:val="true"/>
        </w:rPr>
        <w:footnoteReference w:id="1860"/>
      </w:r>
      <w:r>
        <w:rPr>
          <w:rFonts w:ascii="Amiri" w:hAnsi="Amiri" w:eastAsia="Amiri" w:cs="Amiri"/>
          <w:color w:val="111111"/>
          <w:sz w:val="28"/>
          <w:sz w:val="28"/>
          <w:szCs w:val="28"/>
          <w:rtl w:val="true"/>
          <w:lang w:bidi="ar-SA"/>
        </w:rPr>
        <w:t xml:space="preserve">،نا أبو إسماعيل القنّاد </w:t>
      </w:r>
      <w:r>
        <w:rPr>
          <w:rStyle w:val="FootnoteAnchor"/>
          <w:rtl w:val="true"/>
        </w:rPr>
        <w:footnoteReference w:id="1861"/>
      </w:r>
      <w:r>
        <w:rPr>
          <w:rFonts w:ascii="Amiri" w:hAnsi="Amiri" w:eastAsia="Amiri" w:cs="Amiri"/>
          <w:color w:val="111111"/>
          <w:sz w:val="28"/>
          <w:sz w:val="28"/>
          <w:szCs w:val="28"/>
          <w:rtl w:val="true"/>
          <w:lang w:bidi="ar-SA"/>
        </w:rPr>
        <w:t>،نا يحيى بن أبي كثير أن أبا سلمة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هريرة و هو وجع شديد الوجع، فاحتضنته،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تموت فمت، و اللّه الذي نفس أبي هريرة بيده، ليأتينّ‌ على الناس زمان يكون الموت أحبّ‌ إلى أحدهم من الذهبة الحمراء، و ليأتينّ‌ على الناس زمان يمر الرجل على قبر أخيه المسلم فيتمنى أنه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أنبأ أبو محمّد الكتاني، أنا أبو محمّد بن أبي نصر، أنا أبو الميمون، نا أبو زرعة </w:t>
      </w:r>
      <w:r>
        <w:rPr>
          <w:rStyle w:val="FootnoteAnchor"/>
          <w:rtl w:val="true"/>
        </w:rPr>
        <w:footnoteReference w:id="1862"/>
      </w:r>
      <w:r>
        <w:rPr>
          <w:rFonts w:ascii="Amiri" w:hAnsi="Amiri" w:eastAsia="Amiri" w:cs="Amiri"/>
          <w:color w:val="111111"/>
          <w:sz w:val="28"/>
          <w:sz w:val="28"/>
          <w:szCs w:val="28"/>
          <w:rtl w:val="true"/>
          <w:lang w:bidi="ar-SA"/>
        </w:rPr>
        <w:t>،نا أبو مسهر، حدّثني صدقة بن خالد، عن ابن جابر، عن عمير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تشبثوا بصدغي معاوية، اللّهم لا تدركني سنة ستين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و أبو الفتح ناصر بن عبد الرّحمن بن محمّد بن عبد اللّه </w:t>
      </w:r>
    </w:p>
    <w:p>
      <w:pPr>
        <w:pStyle w:val="BookText"/>
        <w:rPr/>
      </w:pPr>
      <w:r>
        <w:rPr>
          <w:rFonts w:ascii="Amiri" w:hAnsi="Amiri" w:eastAsia="Amiri" w:cs="Amiri"/>
          <w:color w:val="111111"/>
          <w:sz w:val="28"/>
          <w:sz w:val="28"/>
          <w:szCs w:val="28"/>
          <w:rtl w:val="true"/>
          <w:lang w:bidi="ar-SA"/>
        </w:rPr>
        <w:t>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القاسم بن أبي العلاء، أنا أبو نصر بن الجندي، نا خيثمة بن سليمان، أنا العباس بن الوليد، أخبرني ابن شعيب أخبرني زهير بن محمّد، أخبرني محمّد بن عبد الرّحمن ابن أبي ذئب، عن المقبري، عن أبي هريرة أنه قال حين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عليّ‌ فسطاطا، و لا تجعلوا معي مجمرا، و أسرعوا بي،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الرجل الصالح على سريره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بي أسرعوا بي مرتين، و إذا وضع الرجل السوء على سريره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أين تذهبون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زيد أسقط‍‌ من إسناده عبد الرّحمن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قال أنا أبو علي بن المذهب، أنا أحمد بن جعفر، نا عبد اللّه بن أحمد، حدّثني أبي </w:t>
      </w:r>
      <w:r>
        <w:rPr>
          <w:rStyle w:val="FootnoteAnchor"/>
          <w:rtl w:val="true"/>
        </w:rPr>
        <w:footnoteReference w:id="1863"/>
      </w:r>
      <w:r>
        <w:rPr>
          <w:rFonts w:ascii="Amiri" w:hAnsi="Amiri" w:eastAsia="Amiri" w:cs="Amiri"/>
          <w:color w:val="111111"/>
          <w:sz w:val="28"/>
          <w:sz w:val="28"/>
          <w:szCs w:val="28"/>
          <w:rtl w:val="true"/>
          <w:lang w:bidi="ar-SA"/>
        </w:rPr>
        <w:t>،نا يزيد، نا ابن أبي ذئب، عن المقبري، عن عبد الرّحمن ابن مهران أن أبا هريرة قال حين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عليّ‌ فسطاطا، و لا تتبعوني بمجمر، و أسرعوا بي،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الرجل الصالح على سريره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قدّموني قدّموني، و إذا وضع الرجل السوء على سريره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أين تذهبون 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الشّحّامي، أنا أبو بكر البيهقي، أنا أبو محمّد بن يوسف، أنا أبو سعيد </w:t>
      </w:r>
      <w:r>
        <w:rPr>
          <w:rStyle w:val="FootnoteAnchor"/>
          <w:rtl w:val="true"/>
        </w:rPr>
        <w:footnoteReference w:id="1864"/>
      </w:r>
      <w:r>
        <w:rPr>
          <w:rFonts w:ascii="Amiri" w:hAnsi="Amiri" w:eastAsia="Amiri" w:cs="Amiri"/>
          <w:color w:val="111111"/>
          <w:sz w:val="28"/>
          <w:sz w:val="28"/>
          <w:szCs w:val="28"/>
          <w:rtl w:val="true"/>
          <w:lang w:bidi="ar-SA"/>
        </w:rPr>
        <w:t xml:space="preserve">بن الأعرابي، أنا سعدان بن جبير </w:t>
      </w:r>
      <w:r>
        <w:rPr>
          <w:rStyle w:val="FootnoteAnchor"/>
          <w:rtl w:val="true"/>
        </w:rPr>
        <w:footnoteReference w:id="1865"/>
      </w:r>
      <w:r>
        <w:rPr>
          <w:rStyle w:val="FootnoteAnchor"/>
          <w:rtl w:val="true"/>
        </w:rPr>
        <w:footnoteReference w:id="1866"/>
      </w:r>
      <w:r>
        <w:rPr>
          <w:rFonts w:ascii="Amiri" w:hAnsi="Amiri" w:eastAsia="Amiri" w:cs="Amiri"/>
          <w:color w:val="111111"/>
          <w:sz w:val="28"/>
          <w:sz w:val="28"/>
          <w:szCs w:val="28"/>
          <w:rtl w:val="true"/>
          <w:lang w:bidi="ar-SA"/>
        </w:rPr>
        <w:t>،أنا يزيد</w:t>
      </w:r>
      <w:r>
        <w:rPr>
          <w:rFonts w:eastAsia="Amiri" w:cs="Amiri" w:ascii="Amiri" w:hAnsi="Amiri"/>
          <w:color w:val="111111"/>
          <w:sz w:val="28"/>
          <w:szCs w:val="28"/>
          <w:rtl w:val="true"/>
          <w:lang w:bidi="ar-SA"/>
        </w:rPr>
        <w:t xml:space="preserve">.............. </w:t>
      </w:r>
      <w:r>
        <w:rPr>
          <w:rStyle w:val="FootnoteAnchor"/>
          <w:rtl w:val="true"/>
        </w:rPr>
        <w:footnoteReference w:id="1867"/>
      </w:r>
      <w:r>
        <w:rPr>
          <w:rFonts w:ascii="Amiri" w:hAnsi="Amiri" w:eastAsia="Amiri" w:cs="Amiri"/>
          <w:color w:val="111111"/>
          <w:sz w:val="28"/>
          <w:sz w:val="28"/>
          <w:szCs w:val="28"/>
          <w:rtl w:val="true"/>
          <w:lang w:bidi="ar-SA"/>
        </w:rPr>
        <w:t>أن أبا هريرة أوصى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تضربوا على قبري فسطاطا، و لا تتبعوني مجمرا </w:t>
      </w:r>
      <w:r>
        <w:rPr>
          <w:rStyle w:val="FootnoteAnchor"/>
          <w:rtl w:val="true"/>
        </w:rPr>
        <w:footnoteReference w:id="1868"/>
      </w:r>
      <w:r>
        <w:rPr>
          <w:rFonts w:ascii="Amiri" w:hAnsi="Amiri" w:eastAsia="Amiri" w:cs="Amiri"/>
          <w:color w:val="111111"/>
          <w:sz w:val="28"/>
          <w:sz w:val="28"/>
          <w:szCs w:val="28"/>
          <w:rtl w:val="true"/>
          <w:lang w:bidi="ar-SA"/>
        </w:rPr>
        <w:t>،و أسرعوا بي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المؤمن على سريره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قدّموني قدّموني، و إذا وضع الكافر على سريره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 أين تذهبون 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13640</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رواه الثوري عن ابن أبي ذئب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عبد الصّمد بن محمّد بن عبد اللّه بن مندويه، أنا أبو الحسن علي ابن محمّد بن أحمد الحسن آبادي، أنا أبو الحسن محمّد بن عمر بن عيسى بن يحيى الخطراني البلدي، نا محمّد بن أحمد بن أبي المثنى، نا قبيصة بن عقبة، عن سفيان، عن محمّد بن عبد الرّحمن بن أبي ذئب، عن المقبري، عن عبد الرّحمن بن مهران،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فلا تضربوا على قبري فسطاطا، و لا تمشوا معي بمجمر، و أسرعوا بي المشي،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العبد الصالح على السرير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قدّموني قدّموني، و إذا وضع الرجل السوء على السرير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ويلتي أين تذهبون 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سهل بن سعدويه، أنا أبو الفضل الرازي، أنا جعفر بن عبد اللّه، نا محمّد بن هارون، نا محمّد بن زنبور أبو صالح، نا قبيصة بن عقبة، نا سفيان، عن محمّد بن عبد الرّحمن بن أبي ذئب، عن المقبري، عن عبد الرّحمن بن مهران،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أنا متّ‌ فلا تضربوا على قبري فسطاطا، و لا تمشوا معي بمجمر، و أسرعوا بي المشي، فإنّي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العبد الصالح على السرير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قدّموني قدّموني، و إذا وضع الرجل السوء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 أين تذهبون 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عبد اللّه بن الحسن الحراني، نا خالد بن يزيد، نا أبو ال</w:t>
      </w:r>
      <w:r>
        <w:rPr>
          <w:rFonts w:eastAsia="Amiri" w:cs="Amiri" w:ascii="Amiri" w:hAnsi="Amiri"/>
          <w:color w:val="111111"/>
          <w:sz w:val="28"/>
          <w:szCs w:val="28"/>
          <w:rtl w:val="true"/>
          <w:lang w:bidi="ar-SA"/>
        </w:rPr>
        <w:t xml:space="preserve">...... </w:t>
      </w:r>
      <w:r>
        <w:rPr>
          <w:rStyle w:val="FootnoteAnchor"/>
          <w:rtl w:val="true"/>
        </w:rPr>
        <w:footnoteReference w:id="1869"/>
      </w:r>
      <w:r>
        <w:rPr>
          <w:rFonts w:ascii="Amiri" w:hAnsi="Amiri" w:eastAsia="Amiri" w:cs="Amiri"/>
          <w:color w:val="111111"/>
          <w:sz w:val="28"/>
          <w:sz w:val="28"/>
          <w:szCs w:val="28"/>
          <w:rtl w:val="true"/>
          <w:lang w:bidi="ar-SA"/>
        </w:rPr>
        <w:t>أنه سمع محمّد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و جئته في مرضه أعوده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لأهلي إذا مت فلا تعمّموني و لا تقمّصوني فإن رسول اللّه صلى اللّه عليه و سلّم لم يعمم و لم يقمص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أسقط‍‌ من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سلمة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و المبارك بن أحمد بن علي، و أبو نصر المبارك بن أحمد بن علي البقال،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نا أبو محمّد يحيى ابن محمّد بن صاعد، نا عقبة بن سنان، نا عثمان بن عثمان الغطفاني، نا محمّد بن عمرو،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فلا تنوحوا عليّ‌ فإن رسول اللّه صلى اللّه عليه و سلّم لم ينح عليه، و لا تتبعوني بمجمر، و إذا وضعتموني على سريري فأسرعوا بي، فإن المؤمن إذا وضع على </w:t>
      </w:r>
    </w:p>
    <w:p>
      <w:pPr>
        <w:pStyle w:val="BookText"/>
        <w:rPr/>
      </w:pPr>
      <w:r>
        <w:rPr>
          <w:rFonts w:ascii="Amiri" w:hAnsi="Amiri" w:eastAsia="Amiri" w:cs="Amiri"/>
          <w:color w:val="111111"/>
          <w:sz w:val="28"/>
          <w:sz w:val="28"/>
          <w:szCs w:val="28"/>
          <w:rtl w:val="true"/>
          <w:lang w:bidi="ar-SA"/>
        </w:rPr>
        <w:t>سريره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بي أسرعوا بي، و إذا وضع الكافر على سريره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ويلتي أين تذهبون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ابن النقور، أنا عيسى، أنا عبد اللّه، نا محمّد بن جعفر الوركاني، نا معمر، عن عبد اللّه بن بشر أنّ‌ أبا هريرة حين حضرته الوفاة جعل يبكي،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الزاد، و شدّة المفازة، و أنا على عقبة هبوط‍‌ إما إلى جنة أو إلى نار، فما أدري إلى أيهما أصير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70"/>
      </w:r>
      <w:r>
        <w:rPr>
          <w:rFonts w:ascii="IRNazanin" w:hAnsi="IRNazanin" w:eastAsia="IRNazanin"/>
          <w:color w:val="111111"/>
          <w:sz w:val="28"/>
          <w:sz w:val="28"/>
          <w:szCs w:val="28"/>
          <w:rtl w:val="true"/>
          <w:lang w:bidi="fa-IR"/>
        </w:rPr>
        <w:t>هذا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السلمي الفقيه، أنا أبو القاسم بن أبي العلاء، أنا أبو علي بن أبي نصر، أنا أبو سليمان بن زبر، ثنا محمّد بن جعفر بن ملاس، و نا أبو الحارث أحمد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الوليد، أخبرني أبي، حدّثني عبد اللّه بن شوذب عن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أبا هريرة الموت جعل يبكي،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الزاد، و بعد المفازة </w:t>
      </w:r>
      <w:r>
        <w:rPr>
          <w:rStyle w:val="FootnoteAnchor"/>
          <w:rtl w:val="true"/>
        </w:rPr>
        <w:footnoteReference w:id="1871"/>
      </w:r>
      <w:r>
        <w:rPr>
          <w:rFonts w:ascii="Amiri" w:hAnsi="Amiri" w:eastAsia="Amiri" w:cs="Amiri"/>
          <w:color w:val="111111"/>
          <w:sz w:val="28"/>
          <w:sz w:val="28"/>
          <w:szCs w:val="28"/>
          <w:rtl w:val="true"/>
          <w:lang w:bidi="ar-SA"/>
        </w:rPr>
        <w:t>و عقبة هبوط‍‌ إما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أنا أبو بكر بن أبي القاسم، أنا أبو الحسين بن بشران، أنا أبو علي بن صفوان، نا ابن أبي الدنيا، حدّثني أبو توبة </w:t>
      </w:r>
      <w:r>
        <w:rPr>
          <w:rStyle w:val="FootnoteAnchor"/>
          <w:rtl w:val="true"/>
        </w:rPr>
        <w:footnoteReference w:id="1872"/>
      </w:r>
      <w:r>
        <w:rPr>
          <w:rFonts w:ascii="Amiri" w:hAnsi="Amiri" w:eastAsia="Amiri" w:cs="Amiri"/>
          <w:color w:val="111111"/>
          <w:sz w:val="28"/>
          <w:sz w:val="28"/>
          <w:szCs w:val="28"/>
          <w:rtl w:val="true"/>
          <w:lang w:bidi="ar-SA"/>
        </w:rPr>
        <w:t xml:space="preserve">الأنصاري </w:t>
      </w:r>
      <w:r>
        <w:rPr>
          <w:rStyle w:val="FootnoteAnchor"/>
          <w:rtl w:val="true"/>
        </w:rPr>
        <w:footnoteReference w:id="1873"/>
      </w:r>
      <w:r>
        <w:rPr>
          <w:rFonts w:ascii="Amiri" w:hAnsi="Amiri" w:eastAsia="Amiri" w:cs="Amiri"/>
          <w:color w:val="111111"/>
          <w:sz w:val="28"/>
          <w:sz w:val="28"/>
          <w:szCs w:val="28"/>
          <w:rtl w:val="true"/>
          <w:lang w:bidi="ar-SA"/>
        </w:rPr>
        <w:t>،نا أيوب بن النجار، عن يحيى بن أبي كثير أن أبا هريرة بكى في مرضه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أبكي على دنياكم هذه، و لكن أبكي على بعد سفري، و قلّة زادي و إنّي أمسيت في صعود مهبطه على جنة و نار و لا أدري إلى أيهما يؤخذ بي، و هذان منقطعان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نا أبو سعد الزاهد، أنا عبد اللّه بن عبدويه الشيرازي، بمصر، نا أحمد بن محمّد بن الفرج، نا سعيد بن هاشم، ثنا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 عن عبد الوهّاب بن الورد، عن سلم بن بشير أن أبا هريرة بكى في مرضه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لبعد سفري، و قلة زادي، و إنّي أصبحت في صعود و مهبطه على جنة أو نار، فلا أدري إلى أيتهما يسلك 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أبو الحسن محمّد بن أحمد بن رزقويه </w:t>
      </w:r>
      <w:r>
        <w:rPr>
          <w:rStyle w:val="FootnoteAnchor"/>
          <w:rtl w:val="true"/>
        </w:rPr>
        <w:footnoteReference w:id="1874"/>
      </w:r>
      <w:r>
        <w:rPr>
          <w:rFonts w:ascii="Amiri" w:hAnsi="Amiri" w:eastAsia="Amiri" w:cs="Amiri"/>
          <w:color w:val="111111"/>
          <w:sz w:val="28"/>
          <w:sz w:val="28"/>
          <w:szCs w:val="28"/>
          <w:rtl w:val="true"/>
          <w:lang w:bidi="ar-SA"/>
        </w:rPr>
        <w:t xml:space="preserve">،نا عثمان بن أحمد بن عبد اللّه الدقاق، نا إسحاق بن إبراهيم بن سنين الختلي، نا علي بن قدامة، نا عبد اللّه بن المبارك، عن عبد الوهاب بن الورد، عن سلم بن بشير بن جحل </w:t>
      </w:r>
      <w:r>
        <w:rPr>
          <w:rStyle w:val="FootnoteAnchor"/>
          <w:rtl w:val="true"/>
        </w:rPr>
        <w:footnoteReference w:id="1875"/>
      </w:r>
      <w:r>
        <w:rPr>
          <w:rFonts w:ascii="Amiri" w:hAnsi="Amiri" w:eastAsia="Amiri" w:cs="Amiri"/>
          <w:color w:val="111111"/>
          <w:sz w:val="28"/>
          <w:sz w:val="28"/>
          <w:szCs w:val="28"/>
          <w:rtl w:val="true"/>
          <w:lang w:bidi="ar-SA"/>
        </w:rPr>
        <w:t>أن أبا هريرة بكى في مرضه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أبكي على دنياكم هذه، إنما أبكي على بعد سفري، و قلة زادي، و إنّي أمسيت في صعود و مهبطه على جنة و نار، و لا أدري على أيتهما يؤخذ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ابن الطبري، أنا أبو الحسين بن بشران، أنا أبو علي بن صفوان، نا ابن أبي الدنيا، نا خالد بن مرداس و سعدويه، عن عبد اللّه بن المبارك، عن عبد الوهاب بن ورد، عن سلم </w:t>
      </w:r>
      <w:r>
        <w:rPr>
          <w:rStyle w:val="FootnoteAnchor"/>
          <w:rtl w:val="true"/>
        </w:rPr>
        <w:footnoteReference w:id="1876"/>
      </w:r>
      <w:r>
        <w:rPr>
          <w:rFonts w:ascii="Amiri" w:hAnsi="Amiri" w:eastAsia="Amiri" w:cs="Amiri"/>
          <w:color w:val="111111"/>
          <w:sz w:val="28"/>
          <w:sz w:val="28"/>
          <w:szCs w:val="28"/>
          <w:rtl w:val="true"/>
          <w:lang w:bidi="ar-SA"/>
        </w:rPr>
        <w:t>بن بشير بن جحل أن أبا هريرة بكى في مرضه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أبكي على دنياكم هذه، و لكن أبكي على بعد سفري، و قلة زادي و إنّي أمسيت في صعود مهبطه على جنة و نار، فلا أدري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أيتهما يؤخذ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الفوارس عبد الباقي بن محمّد بن عبد الباقي،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عيسى بن علي، نا عبد اللّه بن محمّد، نا خالد بن مرداس، نا عبد اللّه بن المبارك، عن عبد الوهاب بن ورد، عن سلم </w:t>
      </w:r>
      <w:r>
        <w:rPr>
          <w:rStyle w:val="FootnoteAnchor"/>
          <w:rtl w:val="true"/>
        </w:rPr>
        <w:footnoteReference w:id="1877"/>
      </w:r>
      <w:r>
        <w:rPr>
          <w:rFonts w:ascii="Amiri" w:hAnsi="Amiri" w:eastAsia="Amiri" w:cs="Amiri"/>
          <w:color w:val="111111"/>
          <w:sz w:val="28"/>
          <w:sz w:val="28"/>
          <w:szCs w:val="28"/>
          <w:rtl w:val="true"/>
          <w:lang w:bidi="ar-SA"/>
        </w:rPr>
        <w:t>بن بشير بن جحل أن أبا هريرة بكى في مرضه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أبكي على دنياكم هذه و لكن أبكي على بعد سفري و قلة زادي، و إنّي أمسيت في صعود مهبوطه على جنّة و نار و لا أدري على أيتهما يؤخذ بي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بكر، أنا أبو بكر بن أبي القاسم، أنبأ أبو الحسين علي بن محمّد، أنا الحسين بن صفوان، أنا أبو بكر القرشي قال يحيى بن معين نا معن، نا مالك بن </w:t>
      </w:r>
    </w:p>
    <w:p>
      <w:pPr>
        <w:pStyle w:val="BookText"/>
        <w:rPr/>
      </w:pPr>
      <w:r>
        <w:rPr>
          <w:rFonts w:ascii="IRNazanin" w:hAnsi="IRNazanin" w:eastAsia="IRNazanin"/>
          <w:color w:val="111111"/>
          <w:sz w:val="28"/>
          <w:sz w:val="28"/>
          <w:szCs w:val="28"/>
          <w:rtl w:val="true"/>
          <w:lang w:bidi="fa-IR"/>
        </w:rPr>
        <w:t xml:space="preserve">أنس </w:t>
      </w:r>
      <w:r>
        <w:rPr>
          <w:rStyle w:val="FootnoteAnchor"/>
          <w:rtl w:val="true"/>
        </w:rPr>
        <w:footnoteReference w:id="1879"/>
      </w:r>
      <w:r>
        <w:rPr>
          <w:rFonts w:ascii="Amiri" w:hAnsi="Amiri" w:eastAsia="Amiri" w:cs="Amiri"/>
          <w:color w:val="111111"/>
          <w:sz w:val="28"/>
          <w:sz w:val="28"/>
          <w:szCs w:val="28"/>
          <w:rtl w:val="true"/>
          <w:lang w:bidi="ar-SA"/>
        </w:rPr>
        <w:t>،عن سعيد بن أبي 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مروان على أبي هريرة في شكواه الذي مات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شفاك اللّه يا أبا هريرة،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 لقاءك فأحب لقائي،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مروان أصحاب القطا </w:t>
      </w:r>
      <w:r>
        <w:rPr>
          <w:rStyle w:val="FootnoteAnchor"/>
          <w:rtl w:val="true"/>
        </w:rPr>
        <w:footnoteReference w:id="1880"/>
      </w:r>
      <w:r>
        <w:rPr>
          <w:rFonts w:ascii="IRNazanin" w:hAnsi="IRNazanin" w:eastAsia="IRNazanin"/>
          <w:color w:val="111111"/>
          <w:sz w:val="28"/>
          <w:sz w:val="28"/>
          <w:szCs w:val="28"/>
          <w:rtl w:val="true"/>
          <w:lang w:bidi="fa-IR"/>
        </w:rPr>
        <w:t>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المعالي عبد اللّه بن أحمد بن محمّد، نا أبو بكر بن خلف، نا الشيخ أبو محمّد الحسن بن علي المؤملي، أنا أبو بكر محمّد بن المؤمل بن الحسن، نا الفضل بن محمّد الشعراني، نا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أيوب، حدّثني ابن غزية، عن سعيد بن أبي سعيد المقبري، أخبره أنه خرج مع مروان بن الحكم حتى دخل على أبي هريرة يعوده فوجده مغمى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اللّهمّ‌ عافه، اللّهمّ‌ ارفعه،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من غمته و رفع أبو هريرة يديه حتى رأى بياض إبطيه شاهرا بيديه إلى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و احدد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أحببت لقاءك فأحب لقائي،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إذ رأيت كاليوم صبرا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فلم يبلغ موضع القضا </w:t>
      </w:r>
      <w:r>
        <w:rPr>
          <w:rStyle w:val="FootnoteAnchor"/>
          <w:rtl w:val="true"/>
        </w:rPr>
        <w:footnoteReference w:id="1881"/>
      </w:r>
      <w:r>
        <w:rPr>
          <w:rFonts w:ascii="Amiri" w:hAnsi="Amiri" w:eastAsia="Amiri" w:cs="Amiri"/>
          <w:color w:val="111111"/>
          <w:sz w:val="28"/>
          <w:sz w:val="28"/>
          <w:szCs w:val="28"/>
          <w:rtl w:val="true"/>
          <w:lang w:bidi="ar-SA"/>
        </w:rPr>
        <w:t>حتى لحقه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 قد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أصحاب القطا بالطاء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أحمد بن محمّد، أنا عيسى بن علي، أنا عبد اللّه البغوي، نا سريج </w:t>
      </w:r>
      <w:r>
        <w:rPr>
          <w:rStyle w:val="FootnoteAnchor"/>
          <w:rtl w:val="true"/>
        </w:rPr>
        <w:footnoteReference w:id="1882"/>
      </w:r>
      <w:r>
        <w:rPr>
          <w:rFonts w:ascii="Amiri" w:hAnsi="Amiri" w:eastAsia="Amiri" w:cs="Amiri"/>
          <w:color w:val="111111"/>
          <w:sz w:val="28"/>
          <w:sz w:val="28"/>
          <w:szCs w:val="28"/>
          <w:rtl w:val="true"/>
          <w:lang w:bidi="ar-SA"/>
        </w:rPr>
        <w:t>بن يونس و علي بن مسلم، و اللفظ‍‌ لابن مسلم، نا يوسف بن يعقوب الماجشون، أخبرني سعيد بن أبي 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هريرة أعوده فدخل عليه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الملك‌؟ مرحبا و أهلا،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اشف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و احدد على نفس أبي هريرة،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فاتنا الصوت حتى سمعنا الصائحة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أنا أبو الحسين بن الفضل، أنا عبد اللّه بن جعفر، نا يعقوب، نا عبد الرّحمن بن إبراهيم، نا الوليد بن مسلم، عن ابن جابر، عن عمير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تدركني سنة ستين،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فتوفي فيها أبو هريرة أو قبلها بسنة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ابن معروف، نا ابن الفهم، نا ابن سعد قال </w:t>
      </w:r>
      <w:r>
        <w:rPr>
          <w:rStyle w:val="FootnoteAnchor"/>
          <w:rtl w:val="true"/>
        </w:rPr>
        <w:footnoteReference w:id="1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هريرة ينزل ذا الحليفة و له دار بالمدينة تصدّق بها على مواليه فباعوها بعد ذلك من عمر بن بزيع و قد روى أبو هريرة عن أبي بكر و عمر، و توفي سنة تسع و خمسين في آخر خلافة معاوية بن أبي سفيان، و كان له يوم توفي ثماني و سبعون سنة، و هو صلى على عائشة زوج النبي صلى اللّه عليه و سلّم في شهر رمضان سنة ثماني و خمسين، و هو صلّى على أم سلمة زوج النبي صلى اللّه عليه و سلّم في شوال سنة تسع و خمسين </w:t>
      </w:r>
      <w:r>
        <w:rPr>
          <w:rStyle w:val="FootnoteAnchor"/>
          <w:rtl w:val="true"/>
        </w:rPr>
        <w:footnoteReference w:id="1885"/>
      </w:r>
      <w:r>
        <w:rPr>
          <w:rFonts w:ascii="Amiri" w:hAnsi="Amiri" w:eastAsia="Amiri" w:cs="Amiri"/>
          <w:color w:val="111111"/>
          <w:sz w:val="28"/>
          <w:sz w:val="28"/>
          <w:szCs w:val="28"/>
          <w:rtl w:val="true"/>
          <w:lang w:bidi="ar-SA"/>
        </w:rPr>
        <w:t xml:space="preserve">،و كان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المدينة</w:t>
      </w:r>
      <w:r>
        <w:rPr>
          <w:rFonts w:eastAsia="Amiri" w:cs="Amiri" w:ascii="Amiri" w:hAnsi="Amiri"/>
          <w:color w:val="111111"/>
          <w:sz w:val="28"/>
          <w:szCs w:val="28"/>
          <w:rtl w:val="true"/>
          <w:lang w:bidi="ar-SA"/>
        </w:rPr>
        <w:t xml:space="preserve">] </w:t>
      </w:r>
      <w:r>
        <w:rPr>
          <w:rStyle w:val="FootnoteAnchor"/>
          <w:rtl w:val="true"/>
        </w:rPr>
        <w:footnoteReference w:id="1886"/>
      </w:r>
      <w:r>
        <w:rPr>
          <w:rFonts w:ascii="Amiri" w:hAnsi="Amiri" w:eastAsia="Amiri" w:cs="Amiri"/>
          <w:color w:val="111111"/>
          <w:sz w:val="28"/>
          <w:sz w:val="28"/>
          <w:szCs w:val="28"/>
          <w:rtl w:val="true"/>
          <w:lang w:bidi="ar-SA"/>
        </w:rPr>
        <w:t>الوليد بن عتبة فركب إلى الغابة و أمر أبا هريرة يصلي بالناس، فصلّى على أم سلمة في شوال، ثم توفي أبو هريرة بعد ذلك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حمزة، نا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أبي بكر، أنا أبو بكر بن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نا يعقوب </w:t>
      </w:r>
      <w:r>
        <w:rPr>
          <w:rStyle w:val="FootnoteAnchor"/>
          <w:rtl w:val="true"/>
        </w:rPr>
        <w:footnoteReference w:id="1887"/>
      </w:r>
      <w:r>
        <w:rPr>
          <w:rFonts w:ascii="Amiri" w:hAnsi="Amiri" w:eastAsia="Amiri" w:cs="Amiri"/>
          <w:color w:val="111111"/>
          <w:sz w:val="28"/>
          <w:sz w:val="28"/>
          <w:szCs w:val="28"/>
          <w:rtl w:val="true"/>
          <w:lang w:bidi="ar-SA"/>
        </w:rPr>
        <w:t xml:space="preserve">،نا ابن بكير، نا ابن لهيعة، حدّثني يزيد بن أبي حبيب أن عطاء بن الزيات </w:t>
      </w:r>
      <w:r>
        <w:rPr>
          <w:rStyle w:val="FootnoteAnchor"/>
          <w:rtl w:val="true"/>
        </w:rPr>
        <w:footnoteReference w:id="1888"/>
      </w:r>
      <w:r>
        <w:rPr>
          <w:rFonts w:ascii="Amiri" w:hAnsi="Amiri" w:eastAsia="Amiri" w:cs="Amiri"/>
          <w:color w:val="111111"/>
          <w:sz w:val="28"/>
          <w:sz w:val="28"/>
          <w:szCs w:val="28"/>
          <w:rtl w:val="true"/>
          <w:lang w:bidi="ar-SA"/>
        </w:rPr>
        <w:t>حدّثه أن الوليد بن عتبة صلّى على أبي هريرة حين توفي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أنا الجوهري، أنا ابن حيوية، أنا ابن معروف، أنا ابن الفهم، نا ابن سعد </w:t>
      </w:r>
      <w:r>
        <w:rPr>
          <w:rStyle w:val="FootnoteAnchor"/>
          <w:rtl w:val="true"/>
        </w:rPr>
        <w:footnoteReference w:id="1889"/>
      </w:r>
      <w:r>
        <w:rPr>
          <w:rFonts w:ascii="Amiri" w:hAnsi="Amiri" w:eastAsia="Amiri" w:cs="Amiri"/>
          <w:color w:val="111111"/>
          <w:sz w:val="28"/>
          <w:sz w:val="28"/>
          <w:szCs w:val="28"/>
          <w:rtl w:val="true"/>
          <w:lang w:bidi="ar-SA"/>
        </w:rPr>
        <w:t>،أنا محمّد بن عمر، حدّثني ثابت بن قيس، عن ثابت بن مسحل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الناس من العوالي لأبي هريرة؛ كان الوليد بن عتبة أمير المدينة فأرسل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تدفنوه حتى تؤذنوني، و نام بعد الظهر، فقال ابن عمر و أبو سعيد </w:t>
      </w:r>
      <w:r>
        <w:rPr>
          <w:rStyle w:val="FootnoteAnchor"/>
          <w:rtl w:val="true"/>
        </w:rPr>
        <w:footnoteReference w:id="1890"/>
      </w:r>
      <w:r>
        <w:rPr>
          <w:rFonts w:ascii="Amiri" w:hAnsi="Amiri" w:eastAsia="Amiri" w:cs="Amiri"/>
          <w:color w:val="111111"/>
          <w:sz w:val="28"/>
          <w:sz w:val="28"/>
          <w:szCs w:val="28"/>
          <w:rtl w:val="true"/>
          <w:lang w:bidi="ar-SA"/>
        </w:rPr>
        <w:t xml:space="preserve">الخدري، و قد حضرا، اخرجوا به، فخرجوا به </w:t>
      </w:r>
    </w:p>
    <w:p>
      <w:pPr>
        <w:pStyle w:val="BookText"/>
        <w:rPr/>
      </w:pPr>
      <w:r>
        <w:rPr>
          <w:rFonts w:ascii="Amiri" w:hAnsi="Amiri" w:eastAsia="Amiri" w:cs="Amiri"/>
          <w:color w:val="111111"/>
          <w:sz w:val="28"/>
          <w:sz w:val="28"/>
          <w:szCs w:val="28"/>
          <w:rtl w:val="true"/>
          <w:lang w:bidi="ar-SA"/>
        </w:rPr>
        <w:t>بعد الظهر فانتهوا به إلى موضع الجنائز و قد دنا أذان العصر،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فقال رسول الوليد لا يصلى عليه حتى يجيء الأمير، فخرج للعصر فصلّى بالناس، ثم صلّى عليه و في الناس ابن عمر و 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عبد اللّه بن أبي فروة، عن عبد اللّه ابن أبي بكر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أبي هريرة الوليد بن عتبة و هو يومئذ أمير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أبو الفرج سهل بن بشر، أنا محمّد ابن الحسين بن محمّد، أنا محمّد بن أحمد بن عبد اللّه الذهلي، نا محمّد بن عبدوس، حدّثني ابن أبي عمر و ابن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عائشة و أبو هريرة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أبو الفضل عمر بن عبيد اللّه </w:t>
      </w:r>
      <w:r>
        <w:rPr>
          <w:rStyle w:val="FootnoteAnchor"/>
          <w:rtl w:val="true"/>
        </w:rPr>
        <w:footnoteReference w:id="1891"/>
      </w:r>
      <w:r>
        <w:rPr>
          <w:rFonts w:ascii="Amiri" w:hAnsi="Amiri" w:eastAsia="Amiri" w:cs="Amiri"/>
          <w:color w:val="111111"/>
          <w:sz w:val="28"/>
          <w:sz w:val="28"/>
          <w:szCs w:val="28"/>
          <w:rtl w:val="true"/>
          <w:lang w:bidi="ar-SA"/>
        </w:rPr>
        <w:t>،أنا أبو الحسين ابن بشران، أنا عثمان بن أحمد، نا حنبل بن إسحاق، نا إسحاق بن إسماعيل و الحميدي،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هريرة و عائشة سنة سبع و خمسين قبل معاوية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تمام علي بن محمّد، أنا أبو بكر بن بيري، أنا محمّد بن الحسين، نا ابن أبي خيثمة، نا علي بن عبد اللّه، نا ابن عيينة،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هريرة سنة سبع و خمسين، و حدّثنا أحمد بن حنبل بهذا الحديث عن علي بن المديني قبل أن أسمعه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العلاء محمّد بن علي، أنا أبو بكر البابسيري، أنا الأحوص بن المفضل، نا أبي، نا أحمد بن حنبل، عن علي ابن المديني، عن سفيان بن عيينة،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هريرة و عائشة سنة سبع و خمسين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تدركني سنة ستين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و قد وقعت لي هذه الحكاية عن سفيان عالية إلاّ أن التاريخ انقلب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السعود بن المجلي، أنا أبو الغنائم بن المأمون، أنا أبو القاسم بن حبابة، نا يحيى بن محمّد بن صاعد، نا عبد الجبار بن العلاء، نا سفيان،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هريرة سنة خمس و 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و لا شك أن أراد أن يقول سبع و خمسين فقال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1894"/>
      </w:r>
      <w:r>
        <w:rPr>
          <w:rFonts w:ascii="Amiri" w:hAnsi="Amiri" w:eastAsia="Amiri" w:cs="Amiri"/>
          <w:color w:val="111111"/>
          <w:sz w:val="28"/>
          <w:sz w:val="28"/>
          <w:szCs w:val="28"/>
          <w:rtl w:val="true"/>
          <w:lang w:bidi="ar-SA"/>
        </w:rPr>
        <w:t>بن النقور، أنا عيسى بن علي، أنا عبد اللّه، نا أحمد بن منصور، نا يحيى بن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هريرة بالعقيق و حمل إلى المدينة فصلى عليه الوليد بن عتبة بن أبي سفيان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هريرة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w:t>
      </w:r>
      <w:r>
        <w:rPr>
          <w:rStyle w:val="FootnoteAnchor"/>
          <w:rtl w:val="true"/>
        </w:rPr>
        <w:footnoteReference w:id="1895"/>
      </w:r>
      <w:r>
        <w:rPr>
          <w:rFonts w:ascii="Amiri" w:hAnsi="Amiri" w:eastAsia="Amiri" w:cs="Amiri"/>
          <w:color w:val="111111"/>
          <w:sz w:val="28"/>
          <w:sz w:val="28"/>
          <w:szCs w:val="28"/>
          <w:rtl w:val="true"/>
          <w:lang w:bidi="ar-SA"/>
        </w:rPr>
        <w:t xml:space="preserve">بن عمران، نا موسى، نا خليفة قال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سبع و خمسين ماتت أم المؤمنين عائشة و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عبد الواحد بن محمّد، أنبأ عثمان بن إبراهيم، أنا 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هريرة سنة سبع و خمسين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897"/>
      </w:r>
      <w:r>
        <w:rPr>
          <w:rFonts w:ascii="Amiri" w:hAnsi="Amiri" w:eastAsia="Amiri" w:cs="Amiri"/>
          <w:color w:val="111111"/>
          <w:sz w:val="28"/>
          <w:sz w:val="28"/>
          <w:szCs w:val="28"/>
          <w:rtl w:val="true"/>
          <w:lang w:bidi="ar-SA"/>
        </w:rPr>
        <w:t>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المدائني فيها يعني سنة سبع و خمسين ماتت عائشة و أبو هريرة، </w:t>
      </w:r>
    </w:p>
    <w:p>
      <w:pPr>
        <w:pStyle w:val="BookText"/>
        <w:rPr/>
      </w:pPr>
      <w:r>
        <w:rPr>
          <w:rFonts w:ascii="Amiri" w:hAnsi="Amiri" w:eastAsia="Amiri" w:cs="Amiri"/>
          <w:color w:val="111111"/>
          <w:sz w:val="28"/>
          <w:sz w:val="28"/>
          <w:szCs w:val="28"/>
          <w:rtl w:val="true"/>
          <w:lang w:bidi="ar-SA"/>
        </w:rPr>
        <w:t>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أخبره عن أحمد بن عبيد، عن المدائني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في كتابه، ثم حدّثنا أبو الفضل محمّد بن ناصر، أنا أحمد بن الحسن و المبارك بن عبد الجبّار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سعيد بن العاص و أبو هريرة و عائشة و عبد اللّه بن عباس </w:t>
      </w:r>
      <w:r>
        <w:rPr>
          <w:rStyle w:val="FootnoteAnchor"/>
          <w:rtl w:val="true"/>
        </w:rPr>
        <w:footnoteReference w:id="1899"/>
      </w:r>
      <w:r>
        <w:rPr>
          <w:rFonts w:ascii="Amiri" w:hAnsi="Amiri" w:eastAsia="Amiri" w:cs="Amiri"/>
          <w:color w:val="111111"/>
          <w:sz w:val="28"/>
          <w:sz w:val="28"/>
          <w:szCs w:val="28"/>
          <w:rtl w:val="true"/>
          <w:lang w:bidi="ar-SA"/>
        </w:rPr>
        <w:t>سنة سبع أو ثمان و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البخاري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و قال أحمد بن أبي الطيب، عن ابن عيينة،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هريرة و عائشة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عن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خمسين، 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أبو هريرة في خلافة معاوية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نا يحيى، ثنا حجاج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أبو هريرة في خلافة معاوية في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حامد بن جبلة،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موسى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مغراء الدوسي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هريرة سنة ثمان و خمسين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الفضل بن البقال، أنا أبو الحسين بن </w:t>
      </w:r>
    </w:p>
    <w:p>
      <w:pPr>
        <w:pStyle w:val="BookText"/>
        <w:rPr/>
      </w:pPr>
      <w:r>
        <w:rPr>
          <w:rFonts w:ascii="Amiri" w:hAnsi="Amiri" w:eastAsia="Amiri" w:cs="Amiri"/>
          <w:color w:val="111111"/>
          <w:sz w:val="28"/>
          <w:sz w:val="28"/>
          <w:szCs w:val="28"/>
          <w:rtl w:val="true"/>
          <w:lang w:bidi="ar-SA"/>
        </w:rPr>
        <w:t>بشران، أنا عثمان بن أحمد، نا حنبل بن إسحاق، نا هارون بن معروف،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هريرة سنة ثمان و خمسين و عائشة فيها، يعني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قراءة، عن أبي تمام علي بن محمّد، أنا أبو بكر ابن بيري، أنا محمّد بن الحسين، نا ابن أبي خيثمة، 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ضمرة يذكر أن أبا هريرة مات سنة ثمان و خمسين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أنبأ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هريرة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التميمي،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يعني سنة ثمان و خمسين مات أبو هريرة في شهر رمضان، و ذكر أن أباه حدّثه عن أحمد بن عبيد، عن الهيثم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سليمان، أنبأ أبي، 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بكير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هريرة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أنا أبو علي المدائني، أنا أبو بكر بن البرقي قال أخي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هريرة سنة ثمان و خمسين، و صلى عليه الوليد بن عتبة بن أبي سفيان بالمدينة، و كان أكثر أصحاب رسول اللّه صلى اللّه عليه و سلّم 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أنا عيسى، أنا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هلال،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هريرة في ذي الحجة سنة تسع و خمسين، و هو يوم مات ابن ثمان و سبعين سنة، و اسمه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أنا أبو الحسن بن المعمر،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تسع و خمسين مات أبو هريرة، و هو ابن ثمان و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أباه حدّثه عن إبراهيم بن عبد اللّه، عن محمّد بن سعد، عن الواقدي؛ و ذكر أن أبا عبد اللّه محمّد بن يوسف الهروي أخبره عن محمّد بن عبد اللّه بن سليمان، عن ابن نمير بذلك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علي بن أحمد بن محمّد، أنا أبو طاهر المخلص، إجازة، نا عبيد اللّه بن عبد الرحمن،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w:t>
      </w:r>
    </w:p>
    <w:p>
      <w:pPr>
        <w:pStyle w:val="BookText"/>
        <w:rPr/>
      </w:pPr>
      <w:r>
        <w:rPr>
          <w:rFonts w:ascii="Amiri" w:hAnsi="Amiri" w:eastAsia="Amiri" w:cs="Amiri"/>
          <w:color w:val="111111"/>
          <w:sz w:val="28"/>
          <w:sz w:val="28"/>
          <w:szCs w:val="28"/>
          <w:rtl w:val="true"/>
          <w:lang w:bidi="ar-SA"/>
        </w:rPr>
        <w:t>و خمسين فيها توفي أبو هريرة الدّوسي بالمدينة، و صلى عليه الوليد بن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أنا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هريرة سنة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الحسن بن علي، أنا أبو عمر، أنا أبو الحسن، أنا أبو علي، نا ابن سعد </w:t>
      </w:r>
      <w:r>
        <w:rPr>
          <w:rStyle w:val="FootnoteAnchor"/>
          <w:rtl w:val="true"/>
        </w:rPr>
        <w:footnoteReference w:id="1902"/>
      </w:r>
      <w:r>
        <w:rPr>
          <w:rFonts w:ascii="Amiri" w:hAnsi="Amiri" w:eastAsia="Amiri" w:cs="Amiri"/>
          <w:color w:val="111111"/>
          <w:sz w:val="28"/>
          <w:sz w:val="28"/>
          <w:szCs w:val="28"/>
          <w:rtl w:val="true"/>
          <w:lang w:bidi="ar-SA"/>
        </w:rPr>
        <w:t>،أنا محمّد بن عمر، حدّثني ثابت بن قيس بن ثابت بن مسحل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الوليد بن عتبة إلى معاوية يخبره بموت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ترك فادفع إلى ورثته عشرة آلاف درهم، و أحسن جوارهم، و افعل إليهم معروفا فإنه كان ممن نصر عثمان و كان معه في الدار، فرحمه اللّه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بعونه تعالى تم الجزء السابع و الستون من تاريخ دمشق و يليه الجزء الثامن و الستون و أوله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6" w:name="pg16740_192637"/>
      <w:bookmarkStart w:id="737" w:name="pg16740_192637"/>
      <w:bookmarkEnd w:id="737"/>
    </w:p>
    <w:p>
      <w:pPr>
        <w:pStyle w:val="Heading2"/>
        <w:numPr>
          <w:ilvl w:val="1"/>
          <w:numId w:val="1"/>
        </w:numPr>
        <w:rPr/>
      </w:pPr>
      <w:bookmarkStart w:id="738" w:name="pg16740_192637"/>
      <w:bookmarkStart w:id="739" w:name="__RefHeading___Toc4682338_73709187"/>
      <w:bookmarkStart w:id="740" w:name="_Toc300"/>
      <w:bookmarkEnd w:id="738"/>
      <w:bookmarkEnd w:id="739"/>
      <w:r>
        <w:rPr>
          <w:rtl w:val="true"/>
        </w:rPr>
        <w:t>فهرس</w:t>
      </w:r>
      <w:bookmarkEnd w:id="74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السابع و الستون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الفهرس تتمة الكنى</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lang w:bidi="ar-SA"/>
        </w:rPr>
        <w:t>8626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عاصم النبيل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العاص بن الربيع بن عبد العزى بن عبد شمس بن عبد مناف بن قصي بن كلاب بن مرة ابن كعب بن لؤي بن غالب القرشي العبشمي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العالية الرياحي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8629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العالية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8630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عامر الأشعري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8631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عامر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8632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عامر الرّحبي الحمصي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8633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عائذ السّلميّ‌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8634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عائشة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عامر المكّيّ‌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8636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عامر الحكمي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عباد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أبو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السّفّاح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8640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بن جعفر المتوكل بن محمّد المعتصم بن هارون الرشيد بن محمّد المهدي بن عبد اللّه المنصور بن محمّد بن علي بن عبد اللّه بن عباس الهاشمي، المعروف بأبي العبّاس الكبير </w:t>
      </w:r>
      <w:r>
        <w:rPr>
          <w:rFonts w:eastAsia="Amiri" w:cs="Amiri" w:ascii="Amiri" w:hAnsi="Amiri"/>
          <w:color w:val="111111"/>
          <w:sz w:val="28"/>
          <w:szCs w:val="28"/>
          <w:lang w:bidi="ar-SA"/>
        </w:rPr>
        <w:t>30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القطان البيروتي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الأعرج، وكيل القاضي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المروزي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8643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الحنفيّ‌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8643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الورّاق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8644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عباية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الصنابحي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العبسيّ‌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الأشعريّ‌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8648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8650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8651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أو أبو عبيد اللّه الجزري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8652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الشامي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8653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البحراني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8654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8655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الدمشقي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8656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8657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بن عبد اللّه بن الحسن بن الحسن بن علي بن أبي طالب الهاشمي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8658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النباجي الزاهد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8659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بحر،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البجّي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8660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الراهبي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8661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البصري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الفيجي أو الفتحي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بن مانك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8664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البرزي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8665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بن كيسان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8666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بن علي بن المنجا، و يقال أبو المنجا </w:t>
      </w:r>
      <w:r>
        <w:rPr>
          <w:rFonts w:eastAsia="Amiri" w:cs="Amiri" w:ascii="Amiri" w:hAnsi="Amiri"/>
          <w:color w:val="111111"/>
          <w:sz w:val="28"/>
          <w:szCs w:val="28"/>
          <w:lang w:bidi="ar-SA"/>
        </w:rPr>
        <w:t>48</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بن بطة العكبري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البخاري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الأذرعي المقرئ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رب،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رب العزّة،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ربه عبد الجبار،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قسطنطين،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عبد اللّه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رب العزة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8672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ذو الشكوة القيني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8673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الرّحمن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8674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الدمشقي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8675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الرّحمن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8676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8677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الرّحمن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8678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الأسدي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8679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الرحيم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8680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السّلام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8681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اللّه الأشعري الوزير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8682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اللّه الأشعري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8683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عبيدة بن الجراح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8684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عبيدة بن عمارة بن الوليد بن المغيرة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8685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عبيدة بن الوليد بن عبد الملك بن مروان بن الحكم بن أبي العاص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8686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بن عبد اللّه بن يزيد بن معاوية بن أبي سفيان بن حرب الأموي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8687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بن أبي عمرو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8688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8689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البسري الزاهد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عتبة بن عبد اللّه بن يزيد بن معاوية بن أبي سفيان صخر بن حرب الأموي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8690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عتبة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8691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عتبة البلقاوي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8692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عتبة الحجازي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بن سنّة الخزاعي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النهدي </w:t>
      </w:r>
      <w:r>
        <w:rPr>
          <w:rFonts w:eastAsia="Amiri" w:cs="Amiri" w:ascii="Amiri" w:hAnsi="Amiri"/>
          <w:color w:val="111111"/>
          <w:sz w:val="28"/>
          <w:szCs w:val="28"/>
          <w:lang w:bidi="ar-SA"/>
        </w:rPr>
        <w:t>77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الصنعاني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البرسمي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8697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بن مروان بن الحكم بن أبي العاص بن أمية بن عبد شمس الأموي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8698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بن مروان بن محمّد بن مروان بن الحكم بن أبي العاص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8699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الأوقص، دمشقي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8700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عثمان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8701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بن عبد الملك بن معاوية بن مروان بن الحكم بن أبي العاص الأموي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8702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عثمان السراج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8703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عثمان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8704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بن أحمد بن رجاء النيسابوري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8705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النصيبي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8706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العجل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8707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عذبة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8708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العذراء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8709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العريان المخزومي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عطية المذبوح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8711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عفير الدؤلي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8712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عقيل المبتلى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علقمة بن أبي كبير الأسلمي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8715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علقمة النميري المضحك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أبو علي</w:t>
      </w:r>
    </w:p>
    <w:p>
      <w:pPr>
        <w:pStyle w:val="BookText"/>
        <w:rPr/>
      </w:pPr>
      <w:r>
        <w:rPr>
          <w:rFonts w:eastAsia="Amiri" w:cs="Amiri" w:ascii="Amiri" w:hAnsi="Amiri"/>
          <w:color w:val="111111"/>
          <w:sz w:val="28"/>
          <w:szCs w:val="28"/>
          <w:lang w:bidi="ar-SA"/>
        </w:rPr>
        <w:t>8716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البيروتي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8717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أبي التائب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أبي السّمراء الأطرابلسي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زلزل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أبي موسى المعدّل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القيسراني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8721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الدمشقي </w:t>
      </w:r>
      <w:r>
        <w:rPr>
          <w:rFonts w:eastAsia="Amiri" w:cs="Amiri" w:ascii="Amiri" w:hAnsi="Amiri"/>
          <w:color w:val="111111"/>
          <w:sz w:val="28"/>
          <w:szCs w:val="28"/>
          <w:lang w:bidi="ar-SA"/>
        </w:rPr>
        <w:t>94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كامل الشاعر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الشريف الرقي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8724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حميد البغدادي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8725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عمارة الصّوريّ‌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8726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عمران أخو أبي سليمان الداراني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8727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عمران الطبري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أبو عمر</w:t>
      </w:r>
    </w:p>
    <w:p>
      <w:pPr>
        <w:pStyle w:val="BookText"/>
        <w:rPr/>
      </w:pPr>
      <w:r>
        <w:rPr>
          <w:rFonts w:eastAsia="IRNazanin" w:cs="IRNazanin"/>
          <w:color w:val="111111"/>
          <w:sz w:val="28"/>
          <w:szCs w:val="28"/>
          <w:lang w:bidi="fa-IR"/>
        </w:rPr>
        <w:t>8728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8729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الدمشقي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8730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الدّمشقي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8731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الدّمشقي آخر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8732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بن عمر العمري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8733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الدّمشقي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أبو عمرو</w:t>
      </w:r>
    </w:p>
    <w:p>
      <w:pPr>
        <w:pStyle w:val="BookText"/>
        <w:rPr/>
      </w:pPr>
      <w:r>
        <w:rPr>
          <w:rFonts w:eastAsia="Amiri" w:cs="Amiri" w:ascii="Amiri" w:hAnsi="Amiri"/>
          <w:color w:val="111111"/>
          <w:sz w:val="28"/>
          <w:szCs w:val="28"/>
          <w:lang w:bidi="ar-SA"/>
        </w:rPr>
        <w:t>8734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زرعة السّيباني، الشّامي الفلسطيني والد أبي زرعة يحيى بن أبي عمرو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8735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مولى آل أبي وجزة بن أبي عمرو بن أمية بن عبد شمس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8736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الدّمشقي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8737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بن العلاء بن عمار بن العريان، و اسمه عمرو بن عبد اللّه بن الحصين بن الحارث ابن جلهم بن خزاعي بن مازن بن مالك بن عمرو بن تميم بن مرّ الفهمي المازني البصري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8738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الدمشقي السراج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8739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الجمحي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8740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عمرو مؤذن مسجد زرّا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8741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8742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عنبة الخولاني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8743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عنبة الأموي مولاهم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8744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علاقة السكسكي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8745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علاقة بن صالح السلاماني القضاعي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8746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العلاء الدمشقي </w:t>
      </w:r>
      <w:r>
        <w:rPr>
          <w:rFonts w:eastAsia="Amiri" w:cs="Amiri" w:ascii="Amiri" w:hAnsi="Amiri"/>
          <w:color w:val="111111"/>
          <w:sz w:val="28"/>
          <w:szCs w:val="28"/>
          <w:lang w:bidi="ar-SA"/>
        </w:rPr>
        <w:t>124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العلاء ابن العين زربي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عياش الدمشقي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8749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العيال بن أبي غثير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8750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عيسى الدمشقي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الغريز صاحب أبي عبيد محمّد بن حسان البسري الزّاهد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8752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غسّان الثّقفي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الفاء</w:t>
      </w:r>
    </w:p>
    <w:p>
      <w:pPr>
        <w:pStyle w:val="BookText"/>
        <w:rPr/>
      </w:pPr>
      <w:r>
        <w:rPr>
          <w:rFonts w:eastAsia="Amiri" w:cs="Amiri" w:ascii="Amiri" w:hAnsi="Amiri"/>
          <w:color w:val="111111"/>
          <w:sz w:val="28"/>
          <w:szCs w:val="28"/>
          <w:lang w:bidi="ar-SA"/>
        </w:rPr>
        <w:t>8753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فاطمة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أنيس الأزدي، ثم الدّوسي، ثم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الضّمري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8754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فالج الأنماري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8755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الفتيان التركي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8756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الفرات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8757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8758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النحوي المعروف بالمستور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8759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فروة السائح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8760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فضالة الشامي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8761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الموسوس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8762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الدينوري المقرئ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8763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بن خيران ولي الدولة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8764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الأصبهاني المتطبب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المقرئ الصوفي المعروف بالنبيه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الفوارس الباهلي الأعرج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الفوارس البردعي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القاف</w:t>
      </w:r>
    </w:p>
    <w:p>
      <w:pPr>
        <w:pStyle w:val="BookText"/>
        <w:rPr/>
      </w:pPr>
      <w:r>
        <w:rPr>
          <w:rFonts w:eastAsia="IRNazanin" w:cs="IRNazanin"/>
          <w:color w:val="111111"/>
          <w:sz w:val="28"/>
          <w:szCs w:val="28"/>
          <w:lang w:bidi="fa-IR"/>
        </w:rPr>
        <w:t>8768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8769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الواسطي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8770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بن أبي يعلى الشريف الهاشمي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8771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بن يحيى أو ابن بحر </w:t>
      </w:r>
      <w:r>
        <w:rPr>
          <w:rFonts w:eastAsia="Amiri" w:cs="Amiri" w:ascii="Amiri" w:hAnsi="Amiri"/>
          <w:color w:val="111111"/>
          <w:sz w:val="28"/>
          <w:szCs w:val="28"/>
          <w:lang w:bidi="ar-SA"/>
        </w:rPr>
        <w:t>140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بن رزيق البغدادي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قتادة بن ربعي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الحارث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ربعي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ابن ربعي، الأنصاري الخزرجي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8774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قحافة بن عفيف المري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8775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قدامة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قنان هو طلحة بن أبي قنان العبدري مولاهم،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قنان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قيس مولى الأزد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8778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قيس الدمشقي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8779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قيصر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8780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كامل مولى الغاز بن ربيعة الحرشي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8781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كبشة السّلولي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8782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كثير الحارثي الداراني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8783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كرب العراقي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8784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كرب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اللام</w:t>
      </w:r>
    </w:p>
    <w:p>
      <w:pPr>
        <w:pStyle w:val="BookText"/>
        <w:rPr/>
      </w:pPr>
      <w:r>
        <w:rPr>
          <w:rFonts w:eastAsia="Amiri" w:cs="Amiri" w:ascii="Amiri" w:hAnsi="Amiri"/>
          <w:color w:val="111111"/>
          <w:sz w:val="28"/>
          <w:szCs w:val="28"/>
          <w:lang w:bidi="ar-SA"/>
        </w:rPr>
        <w:t>8785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لبيد الأشعري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8786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لبيد كاتب القاضي أبي زرعة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8787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لهب و هو لقب،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العزّى بن عبد 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عتبة، و أبو عتيبة، و أبو معتّب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القرشي، الهاشمي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8787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الليث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8789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أبي الأعيش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الأعين الخولاني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8890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عبد اللّه بن يزيد بن معاوية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8791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الكلاعي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8792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الكلاعي </w:t>
      </w:r>
      <w:r>
        <w:rPr>
          <w:rFonts w:eastAsia="Amiri" w:cs="Amiri" w:ascii="Amiri" w:hAnsi="Amiri"/>
          <w:color w:val="111111"/>
          <w:sz w:val="28"/>
          <w:szCs w:val="28"/>
          <w:lang w:bidi="ar-SA"/>
        </w:rPr>
        <w:t>181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الكلبي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8794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القرشي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8795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التميمي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8796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الأطرابلسي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8797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القرشي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8798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جعفر المتوكل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8799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الأنصاري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8800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العباس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8801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المعيوفي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الفقيه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8803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الصفر بن السري الختّلي الخراساني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8804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العتكي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8805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الغزنوي الفقيه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8806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مالك الأشعري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8807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مالك الدّمشقيّ‌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مالك السكسكي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8809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مجلز السدوسي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محجن بن عبد اللّه بن المنذر بن قيس بن شمير بن نمران بن جندب بن هلال بن صعب بن عمرو بن دميمة بن حدس بن أريش بن أراش بن جزيلة بن لخم و اسمه مالك بن عدي بن الحارث بن مرة بن أدد بن زيد بن يشجب بن غريب اللخمي الإراشي </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8811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محجن </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8812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محمود المقرئ الكتامي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8813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المختار الحميري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8814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مخرمة السعدي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8815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مدرك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8816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مذكور الخولاني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8817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مرثد الخولاني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8818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مرجّى القرشي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8819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مرجّى الحافظ‍‌ السنيتي أو السنسي </w:t>
      </w:r>
      <w:r>
        <w:rPr>
          <w:rFonts w:eastAsia="Amiri" w:cs="Amiri" w:ascii="Amiri" w:hAnsi="Amiri"/>
          <w:color w:val="111111"/>
          <w:sz w:val="28"/>
          <w:szCs w:val="28"/>
          <w:lang w:bidi="ar-SA"/>
        </w:rPr>
        <w:t>206</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مرحوم العطار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مرحوم المكي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8822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مرداس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8823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مرزوق التّجيبي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الأزديّ‌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8825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مولى سلامة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8826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8827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المستضيء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مسعود البدري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8829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مسعود الرازي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8830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مسعود الدمشقي الحافظ‍‌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8831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الجليلي، و يقال الجلولي و الأول أصح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8832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الخولاني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8833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العبدي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8834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الثعلبي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8835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الخراساني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8836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مسلم الحجام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8837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النطعي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8838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مسهر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8839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مسور الخولاني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8840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مشجعة بن ربعي الجهني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8841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المصبّح المقرائي الأوزاعي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8842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مصعب مولى بني يزيد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8843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المعافى العكي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8844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معاوية بن عبد اللّه بن يزيد بن معاوية بن أبي سفيان الأموي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8845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معاوية الأسود الزاهد مولى بني أمية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8846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معاوية بن أبي محمّد بن عبد اللّه بن يزيد بن معاوية بن أبي سفيان بن حرب الأموي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8847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معدان مولى آل أبي الحكم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المعطّل مولى بني كلاب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معيد الرعيني </w:t>
      </w:r>
      <w:r>
        <w:rPr>
          <w:rFonts w:eastAsia="Amiri" w:cs="Amiri" w:ascii="Amiri" w:hAnsi="Amiri"/>
          <w:color w:val="111111"/>
          <w:sz w:val="28"/>
          <w:szCs w:val="28"/>
          <w:lang w:bidi="ar-SA"/>
        </w:rPr>
        <w:t>247</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معين الرازي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المغيث الرّافقي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8852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المغيرة الصوفي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منبّه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8854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المنجا، و يقال أبو عبد اللّه بن علي بن المنجا </w:t>
      </w:r>
      <w:r>
        <w:rPr>
          <w:rFonts w:eastAsia="Amiri" w:cs="Amiri" w:ascii="Amiri" w:hAnsi="Amiri"/>
          <w:color w:val="111111"/>
          <w:sz w:val="28"/>
          <w:szCs w:val="28"/>
          <w:lang w:bidi="ar-SA"/>
        </w:rPr>
        <w:t>254</w:t>
      </w:r>
    </w:p>
    <w:p>
      <w:pPr>
        <w:pStyle w:val="BookText"/>
        <w:rPr/>
      </w:pPr>
      <w:r>
        <w:rPr>
          <w:rFonts w:eastAsia="IRNazanin" w:cs="IRNazanin"/>
          <w:color w:val="111111"/>
          <w:sz w:val="28"/>
          <w:szCs w:val="28"/>
          <w:lang w:bidi="fa-IR"/>
        </w:rPr>
        <w:t>8855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منذر </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8856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المعروف بسديد الدولة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الخوارزمي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8858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المنهال الخارجي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8859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منيب الجرشي الأحدب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8860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8861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المهاجر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8862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المهاصر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8863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المهلب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8864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المهلهل الصّدائي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8865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ميسور الخولاني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8866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الميمون بن أسد البجلي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8867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الميمون بن الرزاز الفقيه العدل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النون</w:t>
      </w:r>
    </w:p>
    <w:p>
      <w:pPr>
        <w:pStyle w:val="BookText"/>
        <w:rPr/>
      </w:pPr>
      <w:r>
        <w:rPr>
          <w:rFonts w:eastAsia="IRNazanin" w:cs="IRNazanin"/>
          <w:color w:val="111111"/>
          <w:sz w:val="28"/>
          <w:szCs w:val="28"/>
          <w:lang w:bidi="fa-IR"/>
        </w:rPr>
        <w:t>8868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النجم الراجز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8869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النجيب الأرموي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8870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النجيب السهروردي الفقيه الواعظ‍‌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8871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نسر و يقال أبو نشر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8872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نصر بن نعال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8873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نصر بن فرات الحافظ‍‌ </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8874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بن أبي الفرج بن أبي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نصر بن أبي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كشاجم محمّد بن محمود بن الحسين بن السندي بن شاهك الكاتب الشاعر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8875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البرمكي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8876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النضر مولى عمر بن عبيد اللّه </w:t>
      </w:r>
      <w:r>
        <w:rPr>
          <w:rFonts w:eastAsia="Amiri" w:cs="Amiri" w:ascii="Amiri" w:hAnsi="Amiri"/>
          <w:color w:val="111111"/>
          <w:sz w:val="28"/>
          <w:szCs w:val="28"/>
          <w:lang w:bidi="ar-SA"/>
        </w:rPr>
        <w:t>265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نواس الشاعر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lang w:bidi="ar-SA"/>
        </w:rPr>
        <w:t>8878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واثلة الهذلي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8879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واقد الحارث 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مالك بن أسيد بن جابر بن عبد مناة بن شجع بن عامر بن ليث بن بكر بن عبد مناة بن علي بن كنانة ابن خزيمة الليثي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8880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واقد الليثي المديني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8881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وائل الأسدي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8882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وجزة السعدي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8883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الورد العنبري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8884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الورد بن الهذيل بن زفر بن الحارث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8885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الورد بن حاتم المري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8886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وزيرة العنسي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8887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الوزير ابن النعمان بن المنذر الغساني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8888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الوزير الصوفي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الوفاء الحرّاني المعروف بالقائد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8890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الوليد رفيق إبراهيم بن أدهم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8891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الوليد الباجي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8892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وهب الكلاعي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الهاء</w:t>
      </w:r>
    </w:p>
    <w:p>
      <w:pPr>
        <w:pStyle w:val="BookText"/>
        <w:rPr/>
      </w:pPr>
      <w:r>
        <w:rPr>
          <w:rFonts w:eastAsia="IRNazanin" w:cs="IRNazanin"/>
          <w:color w:val="111111"/>
          <w:sz w:val="28"/>
          <w:szCs w:val="28"/>
          <w:lang w:bidi="fa-IR"/>
        </w:rPr>
        <w:t>8893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هارون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8894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هاشم،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شيبة،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عتبة بن ربيعة ابن عبد شمس بن عبد مناف بن قصي القرشي العبشمي </w:t>
      </w:r>
      <w:r>
        <w:rPr>
          <w:rFonts w:eastAsia="Amiri" w:cs="Amiri" w:ascii="Amiri" w:hAnsi="Amiri"/>
          <w:color w:val="111111"/>
          <w:sz w:val="28"/>
          <w:szCs w:val="28"/>
          <w:lang w:bidi="ar-SA"/>
        </w:rPr>
        <w:t>287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الدّوسيّ‌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تهذيب الأسماء و اللغات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الاستيعاب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مهشم بكسر أوله و سكون ثانيه و فتح الشين المعجمة، و قيل بضم أوله و فتح ثانيه و كسر الشين الثقيلة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نسب قريش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حبيب بنت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خرجت إلى الطائف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بني عقيل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عكبر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بعدها لفظة غير واضحة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من بني بكر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نسب قريش و نسبها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الخليع شاعر بني عقيل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 اللّه حمر بها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أبي شامة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مرابكري، و فوقها ضبة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الأسعلي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نسب قريش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ثلاث كلمات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مقيم بها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في وقعة بدر حيث شهدها مع المشركين، و أسر فيمن أسر، كما ورد في الإصابة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أنه كان قد وعد النبي أن يرجع إلى مكة، بعد وقعة بدر، فيبعث إليه بابنته زينب فوفى بوعده و فارقها، قاله الذهبي في سير الأعلام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سعدويه، و المثبت عن مختصر أبي شامة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و المثبت عن مختصري ابن منظور و أبي شامة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ليسا في ديوانه ط‍‌ صادر، و البيت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ثلاثة أبيات في سيرة ابن هشام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البيت بالأصل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معشر؟؟؟ بهم ا؟؟؟ تغدرون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حسان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شدده، و هو في الأصل حبيب بالتخفيف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سحام اسم أمه، و يقال فيه سخام قاله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الروض الأنف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 المثبت عن المغازي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المغازي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يحملونا، و المثبت عن المغازي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دلائل النبوة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ابن هشام و دلائل النبوة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سيرة ابن هشام و دلائل النبوة للبيهقي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يأجج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ثمانية أميال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رقية بنت رسول اللّه صلى اللّه عليه و سلّم تحت عتبة بن أبي لهب، و أم كلثوم تحت عتيبة، فطلقاهما بعزم أبيهما عليهما و أمّهما حين نزلت تَبَّتْ‌ يَدٰا أَبِي لَهَبٍ‌ وَ تَبَّ‌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 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الخرز فيه بياض و سواد، و قد اشتهرت به ظفار، و هي من اليمن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من اللفظة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و المستدرك عن المغازي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البالي، أو القربة الخلق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تخوفا، خطأ، و المثبت عن سيرة ابن هشام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البيهقي في دلائل النبوة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تخوفا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البيهقي في دلائل النبوة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يوم الأربعاء لثلاث خلون من ربيع الآخر سنة ست في طلب عيينة بن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عنها مغازي الواقدي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يسمى بسرية العيص، و كانت في جمادى الأولى سنة ست، و كانت تبعد عن المدينة أربع ليال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حسبت، و المثبت عن مغازي الواقدي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 و المثبت عن مغازي الواقدي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المشيخة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قارن مع المشيخة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مشيخة ابن عساكر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 من قرية باليمن يقال لها حجة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مشيخة ابن عساكر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إلى هنا مطموس و غير واضح من سوء التصوير بالأصل و المثبت عن مختصر ابن منظور و سيرة ابن هشام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 المثبت عن المسند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شامة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اللّه أعلم بعد ست سنين من الهجرة لا من حين فرق الإسلام بينهما، فذكر ذلك تاريخا لوقت الرد لا غير و اللّه أعلم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زيدت عن مختصر أبي شامة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أمه مريم بنت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الذي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جعفر بن محمد شيخ لأحمد بن أبي الحواري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خز أو صوف أو كتان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انظر الحاشية السابقة، فقد ذكره الذهبي في أسماء شيوخ إبراهيم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تهذيب الكمال </w:t>
      </w:r>
      <w:r>
        <w:rPr>
          <w:rFonts w:eastAsia="IRNazanin" w:cs="IRNazanin"/>
          <w:b w:val="false"/>
          <w:bCs w:val="false"/>
          <w:i w:val="false"/>
          <w:iCs w:val="false"/>
          <w:color w:val="333333"/>
          <w:sz w:val="20"/>
          <w:szCs w:val="20"/>
        </w:rPr>
        <w:t>337/21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رواه من هذا الطريق المزي في تهذيب الكمال </w:t>
      </w:r>
      <w:r>
        <w:rPr>
          <w:rFonts w:eastAsia="IRNazanin" w:cs="IRNazanin"/>
          <w:b w:val="false"/>
          <w:bCs w:val="false"/>
          <w:i w:val="false"/>
          <w:iCs w:val="false"/>
          <w:color w:val="333333"/>
          <w:sz w:val="20"/>
          <w:szCs w:val="20"/>
        </w:rPr>
        <w:t>337/21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المسند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 و المثبت عن المسند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السبعمائة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مطموسة بالأصل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337/21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أحمد الحاكم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بالأصل هنا، و حقّه أن يقدم إلى ما قبل ترجمة أبي عائذ السلمي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أو أعمالهم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يستقيم السياق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مدينة دمشق </w:t>
      </w:r>
      <w:r>
        <w:rPr>
          <w:rFonts w:eastAsia="IRNazanin" w:cs="IRNazanin"/>
          <w:b w:val="false"/>
          <w:bCs w:val="false"/>
          <w:i w:val="false"/>
          <w:iCs w:val="false"/>
          <w:color w:val="333333"/>
          <w:sz w:val="20"/>
          <w:szCs w:val="20"/>
        </w:rPr>
        <w:t>322/16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أبي شامة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و المثبت عن مختصر أبي شامة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المثبت عن مختصر أبي شامة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هنا، و ورد في أسماء شيوخ يزيد بن محمد بن عبد الصمد في تهذيب الكمال </w:t>
      </w:r>
      <w:r>
        <w:rPr>
          <w:rFonts w:eastAsia="IRNazanin" w:cs="IRNazanin"/>
          <w:b w:val="false"/>
          <w:bCs w:val="false"/>
          <w:i w:val="false"/>
          <w:iCs w:val="false"/>
          <w:color w:val="333333"/>
          <w:sz w:val="20"/>
          <w:szCs w:val="20"/>
        </w:rPr>
        <w:t>372/20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البيروتي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هنا، و ورد في أسماء شيوخ يزيد بن محمد بن عبد الصمد في تهذيب الكمال </w:t>
      </w:r>
      <w:r>
        <w:rPr>
          <w:rFonts w:eastAsia="IRNazanin" w:cs="IRNazanin"/>
          <w:b w:val="false"/>
          <w:bCs w:val="false"/>
          <w:i w:val="false"/>
          <w:iCs w:val="false"/>
          <w:color w:val="333333"/>
          <w:sz w:val="20"/>
          <w:szCs w:val="20"/>
        </w:rPr>
        <w:t>372/20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البيروتي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الزبير محمد بن مسلم بن تدرس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تأخذ</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الأصل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عملك، و المثبت عن مختصر ابن منظور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تمنيت أني كنت كلبا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تمنّى أنه كلب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الرسالة القشيرية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طبقات الصوفية لأبي عبد الرحمن السلمي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أبي شامة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أبي شامة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الجرح و التعديل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340/21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مختصر أبي شامة، و في الاكمال لابن ماكولا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الوصّابي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الأنساب الأوصابي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أوصاب قبيلة من حمير، و الأنساب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الوصابي نسبة إلى و صاب، و هو من حمير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ترافق إلاّ مائتين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يبلغوا اثنا عشر ألفا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مختصر ابن منظور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مختصري ابن منظور و أبي شامة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عبيد اللّه بن عمرو بن أبي الوليد الأسدي، أبو وهب الرقي، ترجمته في تهذيب الكمال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علي في تاريخ الرقة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واضحتين و صورتهما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جناه المقداوى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الرقة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تاريخ الرقة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وابصة بن معبد بن عتبة بن الحارث، أبو الشعثاء، ترجمته في تهذيب الكمال </w:t>
      </w:r>
      <w:r>
        <w:rPr>
          <w:rFonts w:eastAsia="IRNazanin" w:cs="IRNazanin"/>
          <w:b w:val="false"/>
          <w:bCs w:val="false"/>
          <w:i w:val="false"/>
          <w:iCs w:val="false"/>
          <w:color w:val="333333"/>
          <w:sz w:val="20"/>
          <w:szCs w:val="20"/>
        </w:rPr>
        <w:t>350/19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كلمتين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الربة قرية في طرف الغور بين أرض الأردن و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زهير بن أبي سلمى شرح أبي العباس ثعلب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رهجتهم، و المثبت عن مختصر ابن منظور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مدينة دمشق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عند أبي شامة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بدارنا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بالشام من نواحي دمشق انظر معجم البلدان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الفيحي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عند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الرحبة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دمشق، انظر معجم البلدان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اليزدي، و المثبت عن مختصري ابن منظور و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أبي شامة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منظور و أبي شامة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للإيضاح عن مختصري ابن منظور و أبي شامة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 مجامر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 المجامر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عزم الحواء إذا استخرج الحية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الوالي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الحسن بن علي بن إبراهيم بن يزداد بن هرمز المقرئ، ترجمته في معرفة القراء الكبار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أربعمائة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تهذيب الكمال، و هو محمد بن عمر الطائي المحري، أبو خالد الحمصي، ترجمته في تهذيب الكمال </w:t>
      </w:r>
      <w:r>
        <w:rPr>
          <w:rFonts w:eastAsia="IRNazanin" w:cs="IRNazanin"/>
          <w:b w:val="false"/>
          <w:bCs w:val="false"/>
          <w:i w:val="false"/>
          <w:iCs w:val="false"/>
          <w:color w:val="333333"/>
          <w:sz w:val="20"/>
          <w:szCs w:val="20"/>
        </w:rPr>
        <w:t>105/17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أبي شامة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معاوية بن صالح الدمشقي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372/1/3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257/2/2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و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الجرح و التعديل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فلسطيني، و المثبت عن الجرح و التعديل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351/21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لآل ابن 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الرحمن بن ثابت بن ثوبان رواه المزي في تهذيب الكمال </w:t>
      </w:r>
      <w:r>
        <w:rPr>
          <w:rFonts w:eastAsia="IRNazanin" w:cs="IRNazanin"/>
          <w:b w:val="false"/>
          <w:bCs w:val="false"/>
          <w:i w:val="false"/>
          <w:iCs w:val="false"/>
          <w:color w:val="333333"/>
          <w:sz w:val="20"/>
          <w:szCs w:val="20"/>
        </w:rPr>
        <w:t>351/21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الخولاني في تاريخ داريا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قومنا السند عن تاريخ داريا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أمسّه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الحسن بن عبد العزيز الجروي رواه المزي في تهذيب الكمال </w:t>
      </w:r>
      <w:r>
        <w:rPr>
          <w:rFonts w:eastAsia="IRNazanin" w:cs="IRNazanin"/>
          <w:b w:val="false"/>
          <w:bCs w:val="false"/>
          <w:i w:val="false"/>
          <w:iCs w:val="false"/>
          <w:color w:val="333333"/>
          <w:sz w:val="20"/>
          <w:szCs w:val="20"/>
        </w:rPr>
        <w:t>351/21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مسهر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سعيد بن عبد العزيز التنوخي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 و تهذيب الكمال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عنه يأخذ المصنف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المماكسة في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انتقاص الثمن و استحطاطه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و المثبت عن المعرفة و التاريخ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يحظيك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قرطه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مختصر أبي شامة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الكلبي أنه كان يقال له ذو الشوكة، لأنه كانت له شوكة إذا قاتل لا يفارقها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أعجمت عن مختصر أبي شامة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وائل بن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شامة و الإصابة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شامة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 لعل الصواب ما أثبت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مختصر أبي شامة، و في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أبي شامة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ساحل بحر الشام، شرقي بيروت، انظر معجم البلدان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 الأولى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ابن منظور و أبي شامة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تقدم الخبر في ترجمة سعيد بن عبد العزيز في تاريخ مدينة دمشق </w:t>
      </w:r>
      <w:r>
        <w:rPr>
          <w:rFonts w:eastAsia="IRNazanin" w:cs="IRNazanin"/>
          <w:b w:val="false"/>
          <w:bCs w:val="false"/>
          <w:i w:val="false"/>
          <w:iCs w:val="false"/>
          <w:color w:val="333333"/>
          <w:sz w:val="20"/>
          <w:szCs w:val="20"/>
        </w:rPr>
        <w:t>203/21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 و عقب المصنف في آخره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الأسدي هو مروان بن محمد الطاطري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مكحول الشامي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فاستقلته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لسليمان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أبي شامة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75/1/2</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للدولابي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تهذيب الكمال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كتبتا فوق الكلام بين السطرين بالأصل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هو محمد بن معمر بن ربعي القيسي أبو عبد اللّه البصري المعروف بالبحراني، راجع ترجمته في تهذيب الكمال </w:t>
      </w:r>
      <w:r>
        <w:rPr>
          <w:rFonts w:eastAsia="IRNazanin" w:cs="IRNazanin"/>
          <w:b w:val="false"/>
          <w:bCs w:val="false"/>
          <w:i w:val="false"/>
          <w:iCs w:val="false"/>
          <w:color w:val="333333"/>
          <w:sz w:val="20"/>
          <w:szCs w:val="20"/>
        </w:rPr>
        <w:t>253/17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المعنى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غولان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خال الوبى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 ما؟؟؟ ارتأيناه الصواب، قارن مع مشيخة ابن عساكر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619/17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160/16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التاريخ الكبير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275/1/2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 و قد ذكره ابن أبي حاتم في باب من اسمه حي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361/21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الفرج، نا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راجع الحاشية التالية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الطيادرى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راجع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تصحيف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فوقها 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السلومين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مختصر أبي شامة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مختصر أبي شامة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ترجمته في معرفة القراء الكبار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275/2/1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في تاريخه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المصدرين السابقين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مصعب الزبيري في نسب قريش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أبا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حزم في جمهرة الأنساب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أبي عتبة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بفتح أوله و تشديد 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السوسقاني بفتح السينين المهملتين بينهما الواو الساكنة نسبة إلى سوسقان، قرية من قرى مرو، على أربعة فراسخ منها على طرف البرية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الأرسابندي بالفتح ثم السكون نسبة إلى أرسابند من قرى مرو على فرسخين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373/21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سينبه المصنف في آخر الخبر، إلى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عثمان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تهذيب الكمال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372/21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 خطأ</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مدينة دمشق </w:t>
      </w:r>
      <w:r>
        <w:rPr>
          <w:rFonts w:eastAsia="IRNazanin" w:cs="IRNazanin"/>
          <w:b w:val="false"/>
          <w:bCs w:val="false"/>
          <w:i w:val="false"/>
          <w:iCs w:val="false"/>
          <w:color w:val="333333"/>
          <w:sz w:val="20"/>
          <w:szCs w:val="20"/>
        </w:rPr>
        <w:t>447/22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عند أبي شامة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سمى ابن حزم في جمهرته أولاد مروان بن الحكم و ذكر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أيضا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ذلف الأنوف، الذلف محركة قصر الأنف و صغره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 و المثبت عن مختصر ابن منظور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مصلوب، خطأ</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فأحذره، و المثبت عن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حطه من علو إلى سفل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أرفقته أي نفعته، عنى بقوله أي أعطيك شيئا تنتفع به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 بنواحي دمشق، انظر معجم البلدان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الذهبي على عذبة أنها بالحركات، و الاكمال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راجع ترجمة عمرو بن سليم الحضرمي في تهذيب التهذيب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أبي عذبة الحمصي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راجع ترجمته في تهذيب الكمال </w:t>
      </w:r>
      <w:r>
        <w:rPr>
          <w:rFonts w:eastAsia="IRNazanin" w:cs="IRNazanin"/>
          <w:b w:val="false"/>
          <w:bCs w:val="false"/>
          <w:i w:val="false"/>
          <w:iCs w:val="false"/>
          <w:color w:val="333333"/>
          <w:sz w:val="20"/>
          <w:szCs w:val="20"/>
        </w:rPr>
        <w:t>397/11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أبي عذبة الحضرمي الحمصي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الكبرى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المعرفة و التاريخ</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مختصر أبي شامة، و هو كثير بن عبيد بن نمير المذحجي أبو الحسن الحمصي، ترجمته في تهذيب الكمال </w:t>
      </w:r>
      <w:r>
        <w:rPr>
          <w:rFonts w:eastAsia="IRNazanin" w:cs="IRNazanin"/>
          <w:b w:val="false"/>
          <w:bCs w:val="false"/>
          <w:i w:val="false"/>
          <w:iCs w:val="false"/>
          <w:color w:val="333333"/>
          <w:sz w:val="20"/>
          <w:szCs w:val="20"/>
        </w:rPr>
        <w:t>371/15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 فقد ذكره المزي في مشايخ كثير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بن الوليد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يتمعك أي يتقلب و يتمرغ</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333/2/3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بين معكوفتين عن الجرح و التعديل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 المثبت عن الجرح و التعديل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المستدركة قياسا إلى سند مماثل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مختصر أبي شامة و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عمير بن هانئ العنسي أبو الوليد الدمشقي، راجع ترجمته في تهذيب الكمال </w:t>
      </w:r>
      <w:r>
        <w:rPr>
          <w:rFonts w:eastAsia="IRNazanin" w:cs="IRNazanin"/>
          <w:b w:val="false"/>
          <w:bCs w:val="false"/>
          <w:i w:val="false"/>
          <w:iCs w:val="false"/>
          <w:color w:val="333333"/>
          <w:sz w:val="20"/>
          <w:szCs w:val="20"/>
        </w:rPr>
        <w:t>419/14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المسعراني، تصحيف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أحلوا، بالحاء المهملة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أجلوا، بالجيم، و الحديث روي بالجيم و بالحاء راجع النهاية لابن الأثير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روي أيضا في وفيات الأعيان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أن القصة كانت بدخوله على معاوية، و انظر أمالي المرتضى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دخل على عبيد اللّه بن زياد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الكافي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هنا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الضمير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مختصري ابن منظور و أبي شامة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صقع الديك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أزنج و لا تربج يعني ادفع و لا تتحير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الوصاف،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الرصاف ما يلوى على النعل و يشد به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القرية اسمه أيوب بن زيد، أبو سليمان الأعرابي من خطباء العرب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أبي شامة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خرم في الأصل المعتمد الوحيد الذي بين 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سليمان باشا يمتد حتى ترجمة أبي محمد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التراجم التالية نستدركها عن مختصر أبي شامة، و من نسخة مصورة محفوظة في دار الكتب الوطنية بباريس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سنشير إلى نهاية الخرم في موضعه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علقمة أو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فقشطت الياء و أصلحت أبو علقمة، و بقي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البيروتي لم يصلح كما ترى، فإما أن يكون أبو علقمة و أغفل الإصلاح في الأصل، و إما أن يكون أبو علقمة ليس له حديث، و نسي أن يترجم على أبي علي البيروتي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أبو علقمة، و نسي إصلاحه في الأصل و اللّه أعلم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مختصر ابن منظور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إبراهيم بن أدهم، انظر أخباره في حلية الأولياء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 في أخبار إبراهيم بن أدهم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مختصر ابن منظور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نوك نواكة و نواكا و نوكا أي حمق حماقة، و استنوك الرجل صار أنوك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 و لعل ما أثبت الصواب، و سيرد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القزاز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مختصر ابن منظور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ابن منظور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به إلى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مختصر ابن منظور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تكتب إليّ‌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مبتلى فخدمته سنة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 في نفسي أسأله أيش كان أصل بلائه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المثبتة عن مختصر ابن منظور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بدا لي فقلت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مختصر ابن منظور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مختصر ابن منظور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صبة واحدة أي دفعة واحدة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حدّثكم به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القيسراني نسبة إلى بلدة على ساحل بحر الروم يقال لها قيسارية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من أعمال بانياس ثم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مختصر ابن منظور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مختصر ابن منظور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التاليان استدركا عن مختصر ابن منظور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يتيمة الدهر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قرأت في كتاب التحف و الظرف لابن لبيب غلام أبي الفرج الببغاء لأبي عمارة الصوفي في ثقيل خفيف على القلب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الفالوذج، إنما هو الفالوذ هو حلواء معروف، يؤكل، يسوّى من لب الحنطة فارسي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مختصر ابن منظور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الخبران السابقان استدركا بين معكوفتين عن مختصر ابن منظور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الدمشقي ترجمته في تهذيب الكمال </w:t>
      </w:r>
      <w:r>
        <w:rPr>
          <w:rFonts w:eastAsia="IRNazanin" w:cs="IRNazanin"/>
          <w:b w:val="false"/>
          <w:bCs w:val="false"/>
          <w:i w:val="false"/>
          <w:iCs w:val="false"/>
          <w:color w:val="333333"/>
          <w:sz w:val="20"/>
          <w:szCs w:val="20"/>
        </w:rPr>
        <w:t>402/21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ميزان الاعتدال،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الحسحاس</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402/21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ابن منظور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أيضا عن مختصر ابن منظور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ابن منظور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المدينة راجع معجم البلدان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الخربة و الخرب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في الدين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معاوية بن سلام بن أبي سلام الدمشقي ترجمته في تهذيب الكمال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حفص بن عمر بن سويد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مختصر أبي شامة، و لعل الصواب ما أثبت، فقد كان معاوية بن سلام حيّا سنة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ذكر الذهبي أن معاوية بن سلام مات في حدود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الطبقات الكبرى للشعراني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أبا عمرو</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مختصر ابن منظور، و مكانه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السلمي أيضا أن أبا عمر حضر السماع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مختصر ابن منظور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مختصر أبي شامة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مختصر ابن منظور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ما بين معكوفتين استدرك عن مختصر ابن منظور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القاسم القشيري في الرسالة القشيرية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الطبقات الكبرى للشعراني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للشعراني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يفتتن بها الخلق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شيوخه، و أسماء أخرى رووا عنه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418/21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 بن سفيان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الخبران التاليان استدركا عن مختصر ابن منظور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الشحامي بسنده إلى عقبة بن عامر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بالتصغير، موضع قرب دمشق،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قرية و حصن في آخر حدود مما يلي السماوة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مختصر ابن منظور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القراء للجزري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المزهر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الذريعة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ممحو في مختصر أبي شامة، و المثبت عن تهذيب الكمال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هو يحيى بن المبارك أبو محمد اليزيدي، كما في تهذيب الكمال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معتمر، خطأ</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لشيخ من بني مرة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 جمع أعصم، و هو الوعل الذي في ذراعية بياض، و الوعل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 الجبل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مختصر أبي شامة، و المثبت عن الأغاني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خلفت ما خلفت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 و الخبر في تهذيب الكمال </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بكر بن مجاهد رواه المزي في تهذيب الكمال </w:t>
      </w:r>
      <w:r>
        <w:rPr>
          <w:rFonts w:eastAsia="IRNazanin" w:cs="IRNazanin"/>
          <w:b w:val="false"/>
          <w:bCs w:val="false"/>
          <w:i w:val="false"/>
          <w:iCs w:val="false"/>
          <w:color w:val="333333"/>
          <w:sz w:val="20"/>
          <w:szCs w:val="20"/>
        </w:rPr>
        <w:t>413/21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معرفة القراء الكبار،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معرفة القراء الكبار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مستدرك عن مختصر ابن منظور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مودن اليد أي ناقص اليد صغيرها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مثدون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صغير اليد، مجتمعها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ناقص الخلق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الخبر عن مختصر ابن منظور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إنباه الرواة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انباه الرواة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يقال في زجر البغل أو الحمار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في مختصر أبي شامة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حاتم الرازي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في انباه الرواة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ديوانه، و البيت في معرفة القراء و تهذيب الكمال و أنباه الرواة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معرفة القراء الكبار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معرفة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معرفة القراء الكبار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معرفة القراء الكبار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413/21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 في مختصر أبي شامة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في مختصر أبي شامة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413/21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أبي شامة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و الصواب عن تهذيب الكمال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لعامر بن الطفيل، و هو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في تهذيب الكمال </w:t>
      </w:r>
      <w:r>
        <w:rPr>
          <w:rFonts w:eastAsia="IRNazanin" w:cs="IRNazanin"/>
          <w:b w:val="false"/>
          <w:bCs w:val="false"/>
          <w:i w:val="false"/>
          <w:iCs w:val="false"/>
          <w:color w:val="333333"/>
          <w:sz w:val="20"/>
          <w:szCs w:val="20"/>
        </w:rPr>
        <w:t>413/21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 و المثبت عن تهذيب الكمال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عبيد، من الزهاد، معتزلي مشهور، مات سنة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ترجمته في وفيات الأعيان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أذل و لا أخاف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أختفي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الوعيد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أنباه الرواة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كنية عمرو بن عبيد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فأوجدني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أنباه الرواة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أنباه الرواة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 و معرفة القراء الكبار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الأخفش الكبير عبد الحميد بن عبد المجيد، أبو الخطاب النحوي، انظر أخباره في أنباه الرواة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و استدرك عجزه عن الديوان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أبو شامة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قد نقل عن أبي عمرو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يتحولهم، بالحاء المهملة أي يطلب أحوالهم التي ينشطون فيها للموعظة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تهذيب الكمال </w:t>
      </w:r>
      <w:r>
        <w:rPr>
          <w:rFonts w:eastAsia="IRNazanin" w:cs="IRNazanin"/>
          <w:b w:val="false"/>
          <w:bCs w:val="false"/>
          <w:i w:val="false"/>
          <w:iCs w:val="false"/>
          <w:color w:val="333333"/>
          <w:sz w:val="20"/>
          <w:szCs w:val="20"/>
        </w:rPr>
        <w:t>414/21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خزانة الأدب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نسبت لأكثر من شاعر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415/21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مختصر ابن منظور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415/21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415/21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بالحرف، و المثبت عن مختصر ابن منظور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الذكر،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مطلقا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مختصر ابن منظور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 و لعل الصواب ما أثبت عن مختصر ابن منظور، و الخوز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الناس، و جبل معروف في المعجم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أنباه الرواة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416/21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مجاهد، و الخبر في معرفة القراء الكبار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خلاط‍‌، و الصواب عن القراء الكبار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416/21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416/21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تدعى اليوم زرع من حوران، قاله ياقوت في معجم البلدان نقلا عن ابن عساكر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ابن منظور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فتح النون و الموحدة كما في تقريب التهذيب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 بن شفعة الشامي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كلتاهما، و الصواب ما أثبت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بكر بن زرعة ابن الأثير في أسد الغابة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و التصويب عن المسند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 الأولى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المزي في تهذيب الكمال </w:t>
      </w:r>
      <w:r>
        <w:rPr>
          <w:rFonts w:eastAsia="IRNazanin" w:cs="IRNazanin"/>
          <w:b w:val="false"/>
          <w:bCs w:val="false"/>
          <w:i w:val="false"/>
          <w:iCs w:val="false"/>
          <w:color w:val="333333"/>
          <w:sz w:val="20"/>
          <w:szCs w:val="20"/>
        </w:rPr>
        <w:t>415/21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فالج، بالجيم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جاهليين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431/21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431/21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431/21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يحيى بن معين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432/21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المزي من طريق بكر بن زرعة الخولاني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432/21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الوهّاب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تهذيب الكمال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الإصابة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مختصر ابن منظور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زربي نسبة إلى عين زربى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بالثغر من نواحي المصيصة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بين معكوفتين عن مختصر ابن منظور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مختصر أبي شامة، أعجمت عن 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عنترة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أعجام في مختصر أبي شامة، أعجمت عن الأغاني نقلا عن أبي عمرو</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أشعار الهذليين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شرح أشعار الهذليين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الأغاني </w:t>
      </w:r>
      <w:r>
        <w:rPr>
          <w:rFonts w:eastAsia="IRNazanin" w:cs="IRNazanin"/>
          <w:b w:val="false"/>
          <w:bCs w:val="false"/>
          <w:i w:val="false"/>
          <w:iCs w:val="false"/>
          <w:color w:val="333333"/>
          <w:sz w:val="20"/>
          <w:szCs w:val="20"/>
        </w:rPr>
        <w:t>198/24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عمرو بن العاص</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معتكر، و المثبت عن المصدرين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 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بالدم، و الزغلة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أزغلت ببولها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 به دفعة واحدة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يمور دماؤه أو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شرح أشعار الهذليين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يروح و يجيء، يسعل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يشرق بالدم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 و المثبت عن الأغاني و شرح أشعار الهذليين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ابن منظور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واقفناه، و قمنا حذاءه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ابن منظور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الإصابة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أنيس بالتصغير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كليب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ابن منظور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452/21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452/21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فالح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 بالحاء المهملة، و المثبت عن الاستيعاب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ابن منظور، و قد تقدم قريبا في ترجمة أبي عنبة الخولاني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و في الحديث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نفر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للصفدي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استدرك عن مختصر ابن منظور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لابن أبي حاتم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أبو شامة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يزد الحافظ‍‌ أبو القاسم في ترجمة المذكور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قدمت له ذكرا و شعرا في ترجمة قسام الحارثي الذي غلب على دمشق هجاه به، و اسم أبي الفرج هذا الحسين بن محمد بن عبد اللّه، و هو دمشقي و اللّه أعلم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الأبيات في ترجمة أحمد بن محمد بن فضالة قالها يمدح عمرو بن حوي، تاريخ دمشق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الأعساس جمع عس، و هو القدح الضخم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الحامض من اللبن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فاق فواقا إذا شخصت الريح من صدره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الشتم و التناول،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عضبه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و شتمه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داود، أبو بكر الدينوري، 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الدهش، القلق، و رعدة تعتري الإنسان إذا همّ‌ بأمر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مختصر أبي شامة، و هو علي بن محمد بن يحيى بن محمد أبو القاسم السلمي السميساطي، ترجمته في سير الأعلام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علي بن بيغجور الإخشيد أبو بكر شيخ المعتزلة ترجمته في سير الأعلام </w:t>
      </w:r>
      <w:r>
        <w:rPr>
          <w:rFonts w:eastAsia="IRNazanin" w:cs="IRNazanin"/>
          <w:b w:val="false"/>
          <w:bCs w:val="false"/>
          <w:i w:val="false"/>
          <w:iCs w:val="false"/>
          <w:color w:val="333333"/>
          <w:sz w:val="20"/>
          <w:szCs w:val="20"/>
        </w:rPr>
        <w:t>217/15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أبي شامة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الصواب ما أثبت، و هو بلال بن سعد بن تميم السكوني، أبو عمرو الدمشقي، ترجمته في سير أعلام النبلاء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270/17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ابن منظور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الماذنة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مختصر أبي شامة، استدركت عن ابن منظور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شتاء شديدا و جليدا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نمضي إلى الوالي و نعرفه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 الوالي أن الرجل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 قريبا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 من الدقيق و الدسم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يطبخ بلبن أو 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الحريرة من 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العشرة المبشرين بالجنّة على لسان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بمختلف طرقه و أسانيده في ترجمة سعيد بن زيد بن عمرو بن نفيل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الكامل لابن الأثير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أبي شامة و استدركت عن تحفة ذوي الألباب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هو شعار العباسيين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 للمطيع، و رسمها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دعى</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خلون، و المثبت عن أمراء دمشق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غلام شمول الكافوري، ترجمته في أمراء دمشق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شمول بن عبد اللّه أبو الحسن الكافوري، مولى كافور الإخشيدي، انظر ترجمته في تحفة ذوي الألباب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186/16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 مدينة قديمة مشهورة في برية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تتبع إداريا اليوم محافظة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تبعد عنها شرقا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النجوم الزاهرة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جعفر بن فلاح عرض مائة ألف درهم لمن يأتي بابن أبي يعلى، و عند ما قبض عليه رق له و وعده أنه يكاتب فيه جوهرا القائد،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جعفر بن فلاح يحب العلويين، فأحسن إليه و أكرمه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مختصر أبي شامة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عزيت الأبيات بهامش مختصر ابن منظور إلى الحلاج</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عوف بن ربعي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بلدمة بن خناس الأنصاري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460/21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أسماء كثيرة أخرى رووا عنه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الحاكم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و المثبت عن البخاري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و سير الأعلام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مختصر أبي شامة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ابهارّ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تهور الليل أي ذهب أكثره، كما يتهور البناء إذا تهدم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كان ينجعل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ينجفل أي كاد ينقلب عنها و يسقط‍‌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تكابوا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ازدحموا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مختصر ابن منظور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نجيد، كنية عمران بن حصين بن عبيد بن خلف، راجع ترجمته في تهذيب الكمال </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انحاز</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مسعدة بن حكمة بن مالك بن حذيفة بن بدر الفزاري، قاله ابن الأثير في أسد الغابة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الحوامل ذوات الألبان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الأغاني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جحدر بن ضبيعة بن قيس قاله يوم قضة، و كان بين بكر و تغلب، و قيل إن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عمرو السلمي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محمد بن عمر الواقدي في المغازي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البحوث من الإبل التي إذا سارت تبحث التراب بأيديها أخرا، أي ترمي إلى خلفها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المغازي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المثبت عن مغازي الواقدي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الواقدي، و الخبر في المغازي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وجعه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من هذا الطريق رواه البيهقي في دلائل النبوة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أبي شامة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مختصر أبي شامة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للتنبيه، و قد يقسم بها،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اللّه ما فعلت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شاهد على جواز الاستغناء عن واو القسم بحرف التنبيه،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ذلك إلاّ مع اللّه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أبو شامة بعد إيراده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من حديث مالك، متفق عليه، أخرجه البخاري و مسلم و أبو داود و الترمذي و النسائي، و لأهل العربية في هذه اللفظة بعد القسم بحث مليح دقيق و يرون أنه بلفظ‍‌ ذا، الذي هو اسم إشارة لا لفظ‍‌ إذا الذي هو حرف جواب و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عبد اللّه الحميدي عقيب هذا الحديث في الجمع بين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بعض أهل العلم فيما مضى من الزمان و قد أجرى ذكر هذا الحديث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من فضيلة أبي بكر الصديق إلاّ هذا فإنه بثاقب علمه و شدة صرامته و قوة إنصافه و صحة توفيقه و صدق تحقيقه بادر إلى القول بالحق فزجر و أفتى و حكم و أمضى، و أخبر في الشريعة عن المصطفى صلى اللّه عليه و سلّم بحضرته و بين يديه بما صدقه فيه و أجرأه على قوله، و هذا من خصائصه الكبرى، إلى ما لا يحصى من فضائله الأخرى</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سير الأعلام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 من النخل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اقتنيته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فبعته من حاطب بن أبي بلتعة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خضرة بفتح أوله و كسر ثانيه،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لهم منهم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سعد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من أعراض المدينة على بريد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طريق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ما استعجم للبكري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الخزيرة، مرقة، و هي أن تصفى بلالة النخالة ثم تطبخ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أبو شامة بعد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الصحيح أن النبي صلى اللّه عليه و سلّم امتنع من الصلاة على ميت كان عليه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يا رسول اللّه، فصلى عليه النبيّ‌ صلى اللّه عليه و سلّم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الدراوردي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سعد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المصنف الجامع رقم </w:t>
      </w:r>
      <w:r>
        <w:rPr>
          <w:rFonts w:eastAsia="IRNazanin" w:cs="IRNazanin"/>
          <w:b w:val="false"/>
          <w:bCs w:val="false"/>
          <w:i w:val="false"/>
          <w:iCs w:val="false"/>
          <w:color w:val="333333"/>
          <w:sz w:val="20"/>
          <w:szCs w:val="20"/>
        </w:rPr>
        <w:t>19909</w:t>
      </w:r>
      <w:r>
        <w:rPr>
          <w:rFonts w:ascii="IRNazanin" w:hAnsi="IRNazanin" w:eastAsia="IRNazanin"/>
          <w:b w:val="false"/>
          <w:b w:val="false"/>
          <w:bCs w:val="false"/>
          <w:i w:val="false"/>
          <w:i w:val="false"/>
          <w:iCs w:val="false"/>
          <w:color w:val="333333"/>
          <w:sz w:val="20"/>
          <w:sz w:val="20"/>
          <w:szCs w:val="20"/>
          <w:rtl w:val="true"/>
        </w:rPr>
        <w:t xml:space="preserve">، و رواه الذهبي في سير الأعلام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معمر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يستقى عليها،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ناضح</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سيستأثر عليكم، فيفضل غيركم عليكم في نصيبه من الفيء</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 أن أبا قتادة قتل مسعدة بن حكمة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مختصر ابن منظور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السنن الكبرى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البيهقي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سويقة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عمرو بن عثمان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مختصر ابن منظور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الرائحة المتغيرة من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475/21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نعيم الحافظ‍‌ بسنده إلى عبد اللّه بن عمرو عن النبي صلى اللّه عليه و سلّم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ابن منظور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التالي استدرك عن مختصر ابن منظور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475/21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بظعنهم و نعمهم و شائهم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المسلمين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مختصر ابن منظور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للإيضاح عن الجرح و التعديل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زرعة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474/21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و نقله المزي في تهذيب الكمال </w:t>
      </w:r>
      <w:r>
        <w:rPr>
          <w:rFonts w:eastAsia="IRNazanin" w:cs="IRNazanin"/>
          <w:b w:val="false"/>
          <w:bCs w:val="false"/>
          <w:i w:val="false"/>
          <w:iCs w:val="false"/>
          <w:color w:val="333333"/>
          <w:sz w:val="20"/>
          <w:szCs w:val="20"/>
        </w:rPr>
        <w:t>474/21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عبد اللّه العجلي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هو خرشة بن الحارث المرادي البصري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ابن منظور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ملساء</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مختصر أبي شامة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كريب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الروم يسمون كذلك، قال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هرقل يوم ذي ساتيدما من بني برجان في البأس رجح</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ابن منظور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الذي يوضع فيه الطيب و ما أشبهه من أدوات النساء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الحرير من الثياب، و هي من إبريسم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ابن منظور، و مكانه في مختصر أبي شامة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ذكرنا في ترجمة مطرف بن مالك</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مطرف بن مالك بن أبو الرباب القشيري البصري، تقدمت ترجمته في كتابنا تاريخ مدينة دمشق </w:t>
      </w:r>
      <w:r>
        <w:rPr>
          <w:rFonts w:eastAsia="IRNazanin" w:cs="IRNazanin"/>
          <w:b w:val="false"/>
          <w:bCs w:val="false"/>
          <w:i w:val="false"/>
          <w:iCs w:val="false"/>
          <w:color w:val="333333"/>
          <w:sz w:val="20"/>
          <w:szCs w:val="20"/>
        </w:rPr>
        <w:t>337/58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المصنف في ترجمة مطرف بن مالك </w:t>
      </w:r>
      <w:r>
        <w:rPr>
          <w:rFonts w:eastAsia="IRNazanin" w:cs="IRNazanin"/>
          <w:b w:val="false"/>
          <w:bCs w:val="false"/>
          <w:i w:val="false"/>
          <w:iCs w:val="false"/>
          <w:color w:val="333333"/>
          <w:sz w:val="20"/>
          <w:szCs w:val="20"/>
        </w:rPr>
        <w:t>341/58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 من أكابر مدن خوزستان و أعظمها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موسى الأشعري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بخوزستان بها قبر دانيال النبي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ترجمة مطرف المتقدمة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مطرف المتقدمة </w:t>
      </w:r>
      <w:r>
        <w:rPr>
          <w:rFonts w:eastAsia="IRNazanin" w:cs="IRNazanin"/>
          <w:b w:val="false"/>
          <w:bCs w:val="false"/>
          <w:i w:val="false"/>
          <w:iCs w:val="false"/>
          <w:color w:val="333333"/>
          <w:sz w:val="20"/>
          <w:szCs w:val="20"/>
        </w:rPr>
        <w:t>344/58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المصنف في ترجمة مطرف بن مالك المتقدمة </w:t>
      </w:r>
      <w:r>
        <w:rPr>
          <w:rFonts w:eastAsia="IRNazanin" w:cs="IRNazanin"/>
          <w:b w:val="false"/>
          <w:bCs w:val="false"/>
          <w:i w:val="false"/>
          <w:iCs w:val="false"/>
          <w:color w:val="333333"/>
          <w:sz w:val="20"/>
          <w:szCs w:val="20"/>
        </w:rPr>
        <w:t>344/58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عثمان بن إبراهيم بن زرعة، أبو زرعة القاضي الثقفي الدمشقي،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بأسماء بنيه الثلاثة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مختصر أبي شامة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لأبي نعيم 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الاشتقاق لابن دريد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 و هو الذي أكله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دلائل النبوة للبيهقي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 بن 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المغازي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أبي لهب، و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عتيبة و في أصل دلائل النبوة لأبي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يوافق نسب قريش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عتيبة هو الذي أكله الأسد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محمد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أنزلكم هذه البلاد و أنها مسرح الضيغم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ففضخ رأسه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استدرك عن مختصر ابن منظور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عدة 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سترد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إسحاق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هنا يريد به الشخص</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لهب شديد المعاداة لرسول اللّه صلى اللّه عليه و سلّم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دلائل النبوة للبيهقي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الآيتان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ينقصون، و المثبت عن دلائل البيهقي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الحذية من اللحم ما قطع طولا،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القطعة الصغيرة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تعجب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أثبتناه عن مختصر ابن منظور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البيهقي في دلائل النبوة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رسول اللّه صلى اللّه عليه و سلّم ذات يوم الصفا فقال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 الأولى</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بهذه الرواية استدرك عن مختصر ابن منظور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الدوم، واحدته مقلة، و الدوم شجرة تشبه النخلة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من ثلاثة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 و نسبها لعمارق بن طارق و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لعقبة الهجيمي، 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الأقوال التي قيلت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قوله تعالى حَبْلٌ‌ مِنْ‌ مَسَدٍ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حمالة الحطب إلى هنا استدرك عن مختصر ابن منظور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 كالقصعة، و الجمع صحاف</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تاج العروس</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تسلك في النار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دلائل النبوة للبيهقي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حنبل في المسند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 المجاز</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يتبعه يرميه بالحجارة، و العبارة المثبتة عن مختصر ابن منظور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كثير، أبو معبد، أحد القراء المشهورين، ترجمته في معرفة القراء الكبار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مخطوم أي مزموم، و 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لم يساومنا في ثمنه، و لم يطلب منا أن نضع له في الثمن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وارى</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صنعنا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إسحاق 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إسحاق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أبو شامة إلاّ هذا البيت، و استدركت الأبيات التالية عن مختصر ابن منظور و المصدرين السابقين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سيرة ابن إسحاق، و في سيرة ابن هشام منه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يسالما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ولى</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ابن إسحاق 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ظافر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اسم أم 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بنت هاجر بن عبد مناف بن ضاطر بن حبشية بن سلول من خزاعة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سيرة ابن إسحاق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الهيثمي في مجمع الزوائد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دلائل النبوة لأبي نعيم 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مجمع الزوائد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أنحت الأقداح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مختصر أبي شامة، زيد عن مختصر ابن منظور، و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أنحت أقداحي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يضعون السلاح</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بثرة تشبه العدسة تخرج في مواضع من الجسد من جنس الطاعون تقتل صاحبها غالبا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رضم الحجارة رضما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بعضها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قذفوا عليه الحجارة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البزار، و في إسناده حسين بن عبد اللّه بن عبيد اللّه وثقه أبو حاتم و غيره، و بقية رجاله ثقات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حيبة أي بشر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الحجر ملء الكف،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الحجر مطلقا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هامش مختصر أبي شامة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يدري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أبي شامة، و أضيفت عن مختصر ابن منظور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ما نسب للإمام علي بن أبي طالب رضي اللّه عنه و هما في ديوانه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ديوان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لعمرك ما الإنسان إلاّ بدينه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عن مختصر أبي شامة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عند أبي شامة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عند أبي شامة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يبدأ خرم بالأصل يمتد إلى ترجمة أبي محمد البدري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و جاء في مختصري ابن منظور و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الأنصاري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تابع لترجمة أبي محمد البدري، و لا ندري القسم الضائع منها، و جاءت في مختصري ابن منظور و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الأنصاري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زيادة منا قياسا إلى أسانيد مماثلة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ابن سعد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ابن سعد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ابن سعد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المثبت عن ابن سعد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ابن سعد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ابن سعد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ابن سعد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ابن سعد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بين معكوفتين سقط‍‌ من ترجمة أبي محمد الأنصاري البدري و استدرك عن مختصري ابن منظور و أبي شامة، و اللفظ‍‌ عن أبي شامة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من قصيدة يهجو جرير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قياسا إلى سند مماثل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بشر الدولابي في الكنى و الأسماء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الكنى و الأسماء</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قياسا إلى سند مماثل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المستدرك قياسا إلى سند مماثل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مغازي الواقدي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مختصر أبي شامة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السند معروف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الجرح و التعديل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قياسا عن سند مماثل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الجملة المستدركة بين معكوفتين عن مختصر ابن منظور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مختصر ابن منظور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استدركت اللفظة عن ابن منظور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كترجمة مستقلة، عن مختصري ابن منظور و أبي شامة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مختصر أبي شامة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ربيعة بن يزيد عن أبي إدريس الخولاني عن مؤذن رسول اللّه صلى اللّه عليه و سلّم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الجملة استدركت عن مختصر ابن منظور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من اللفظة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أنا سرى</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الصواب ما أثبتناه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الصواب ما أثبتناه عن مختصر ابن منظور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مختصر ابن منظور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مختصر ابن منظور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ما أثبتناه يوافق السياق</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مختصر ابن منظور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ابن منظور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ابن منظور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من هنا ترجمة جديدة، و المستدرك عن ابن منظور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ما أثبت صحيحا و كافيا، في ذكر أسماء الرواة عنه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مختصر ابن منظور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فيه أنه الحارث بن الحارث و الإصابة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طبقات خليفة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160/2/3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راجع ترجمته في تهذيب الكمال </w:t>
      </w:r>
      <w:r>
        <w:rPr>
          <w:rFonts w:eastAsia="IRNazanin" w:cs="IRNazanin"/>
          <w:b w:val="false"/>
          <w:bCs w:val="false"/>
          <w:i w:val="false"/>
          <w:iCs w:val="false"/>
          <w:color w:val="333333"/>
          <w:sz w:val="20"/>
          <w:szCs w:val="20"/>
        </w:rPr>
        <w:t>406/17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تهذيب الكمال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499/13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سليمان بن أحمد الطبراني في المعجم الكبير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المثبت عن المعجم الكبير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و المثبت عن المعجم الكبير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آخرون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ايتو</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كذبني، و هو أشبه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هو حاتم بن حريث الطائي المحري الشامي الحمصي، ترجمته في تهذيب الكمال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هشام بن الغاز، و هو أبو عبد اللّه هشام بن الغاز بن ربيعة الجرشي، ترجمته في تهذيب الكمال </w:t>
      </w:r>
      <w:r>
        <w:rPr>
          <w:rFonts w:eastAsia="IRNazanin" w:cs="IRNazanin"/>
          <w:b w:val="false"/>
          <w:bCs w:val="false"/>
          <w:i w:val="false"/>
          <w:iCs w:val="false"/>
          <w:color w:val="333333"/>
          <w:sz w:val="20"/>
          <w:szCs w:val="20"/>
        </w:rPr>
        <w:t>279/19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ربيعة الجرشي، و هو ربيعة بن عمرو، أبو الغاز الشامي ترجمته في تهذيب الكمال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ابن سعد في الطبقات الكبرى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160/2/3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أبو القاسم محمود بن إبراهيم بن محمد بن عيسى بن سميع الدمشقي، ترجمته في سير الأعلام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مسند أحمد بن حنبل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بأنبياء</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بأنبياء</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مختصر ابن منظور،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بسنده إلى أبي مالك رواه الطبراني في المعجم الكبير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تصحيف، راجع ترجمته في سير الأعلام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معاوية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 ختن أبي معن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ترجمته استدرك على هامش الأصل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حزم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ابن حزم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حزم في جمهرة أنساب العرب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فوقها ضبة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قياسا إلى سند مماثل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خليفة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مختصر ابن منظور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الآنك بالمد و 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الأسرب أو أبيضه أو أسوده أو خالصه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لازمة للإيضاح</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معجمة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صسا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قرة عطاء بن قرة السلولي الدمشقي، ترجمته في تهذيب الكمال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أيوب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البداية و النهاية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برجان، و هم جنس من الروم الصقالبة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راجع ترجمته في تهذيب الكمال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البرشي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 في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الأصل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بينها و بين دمشق نصف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أثبت محقق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بردى</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الشالوسي بفتح الشين المعجمة و اللام المضمومة بعد الألف نسبة إلى شالوس و هي قرية كبيرة بنواحي آمل 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بالسند، سقط‍‌ أسماء ثلاثة قبل أبي الحسن علي بن عبد اللّه بن جهضم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التجيبي بضم المثناة و كسر الجيم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مريم الفلسطيني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مريم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القرصي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الأثير في أسد الغابة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المعجم الكبير </w:t>
      </w:r>
      <w:r>
        <w:rPr>
          <w:rFonts w:eastAsia="IRNazanin" w:cs="IRNazanin"/>
          <w:b w:val="false"/>
          <w:bCs w:val="false"/>
          <w:i w:val="false"/>
          <w:iCs w:val="false"/>
          <w:color w:val="333333"/>
          <w:sz w:val="20"/>
          <w:szCs w:val="20"/>
        </w:rPr>
        <w:t>331/22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موسى، و لعله مكرر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بسكون السين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 موضع في أكثر من مكان، راجع معجم البلدان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استدركت على هامشه، و بعدها صح</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أنباني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العلابي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الحسن ابن جوصاء</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ميزان الاعتدال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الراكد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خالد بن يزيد بن معاوية بن أبي سفيان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يكونون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يخلو</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الإصابة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ابن حجر على الجليلي 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ساحل الشام ممتد إلى قرب حمص، انظر معجم البلدان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مرثد أبو عثمان الهمداني، ترجمته في تهذيب الكمال </w:t>
      </w:r>
      <w:r>
        <w:rPr>
          <w:rFonts w:eastAsia="IRNazanin" w:cs="IRNazanin"/>
          <w:b w:val="false"/>
          <w:bCs w:val="false"/>
          <w:i w:val="false"/>
          <w:iCs w:val="false"/>
          <w:color w:val="333333"/>
          <w:sz w:val="20"/>
          <w:szCs w:val="20"/>
        </w:rPr>
        <w:t>374/20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حرام بن حكيم بن خالد بن سعد بن الحكم الأنصاري، ترجمته في تهذيب الكمال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هذا الطريق رواه ابن الأثير في أسد الغابة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تمام في فوائده رواه ابن حجر في الإصابة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بتمامه رواه المصنف في ترجمة أبي مسلم الخولاني، انظر تاريخ مدينة دمشق </w:t>
      </w:r>
      <w:r>
        <w:rPr>
          <w:rFonts w:eastAsia="IRNazanin" w:cs="IRNazanin"/>
          <w:b w:val="false"/>
          <w:bCs w:val="false"/>
          <w:i w:val="false"/>
          <w:iCs w:val="false"/>
          <w:color w:val="333333"/>
          <w:sz w:val="20"/>
          <w:szCs w:val="20"/>
        </w:rPr>
        <w:t>198/27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صالح بن بشير بن وادع، أبو بشر البصري القاص المعروف بالمري، ترجمته في تهذيب الكمال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من طريق ابن عساكر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عبد اللّه بن زيد بن عمرو، أبو قلابة الجرمي، ترجمته في تهذيب الكمال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رواه المصنف في ترجمة أبي مسلم الخولاني </w:t>
      </w:r>
      <w:r>
        <w:rPr>
          <w:rFonts w:eastAsia="IRNazanin" w:cs="IRNazanin"/>
          <w:b w:val="false"/>
          <w:bCs w:val="false"/>
          <w:i w:val="false"/>
          <w:iCs w:val="false"/>
          <w:color w:val="333333"/>
          <w:sz w:val="20"/>
          <w:szCs w:val="20"/>
        </w:rPr>
        <w:t>223/27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ذلك</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هنأ جرباها يعني طلى الإبل الجربى بالهناء، يعني القطران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الكلأ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يرعه أحد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السنبلاني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السنبلاني من الثياب السابغ الطويل الذي قد أسبل، و يجوز أن تكون هذه النسبة إلى موضع معين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لاقتضاء السياق</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ترجمة أبي شريح في تهذيب التهذيب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زيد العبدي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استدرك للإيضاح قياسا إلى سند مماثل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المزي 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مسلم التغلبي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الصفار، و أبا بكر أحمد بن علي بن منجويه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يحيى بن حمزة القاضي يظن به بالقدرية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داود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داود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ميسور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مسجعة بالسين المهملة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 سكون ثانيه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ادرحشينش</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البيهقي في دلائل النبوة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بن مطر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البخاري في التاريخ الكبير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دلائل النبوة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دلائل النبوة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اقصص رؤياك</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البدن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تبعثها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لجوا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المكتنز اللحم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 و المثبت عن الديوان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النباطي الضخم، و النباطي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النبط‍‌ و هم قوم كانوا ينزلون بالبطائح بين العراقين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حرحرا،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جرجرا، عن الديوان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ترزم يعني تصوت و 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 و احتفل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 و كثرت آثاره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هاكدي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ذي الرمة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وارف نعت لفينان، و الفينان الطويل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عقل به، و المثبت عن المختصر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و لم ينسبه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المعافى بن زكريا الجريري في الجليس الصالح الكافي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فشهدت، و المثبت عن الجليس الصالح</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أطراف الشام يجاور أرض البلقاء و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سقطت الكلمة من الجليس الصالح</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النبطي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 للإيضاح</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معرة الجيش هو نزولهم بقوم فيأكلون من زروعهم شيئا بغير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المعمول من التمر و السمن، و 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نصلحها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مرو</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تتخذ من كتان، و تكون رقاق ناعمة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البرانس واحدها برنس، و هو قلنسوة طويلة، لبسوها في صدر الإسلام، خاصة النساك</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يفردوا، و المثبت عن الجليس الصالح</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للمسلمين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الراء بينهما قاف ثم همزة قبل ياء النسبة كما في تقريب التهذيب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المرأة التي ماتت و ولدها في بطنها، ماخضا كانت أو غير ماخض</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لم يذكره المصعب في نسب قريش</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329/20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بالسند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ترجمته في سير الأعلام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مسعود حرمي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المنيحي، و الصواب ما أثبت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فوقها ضبة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راجع ترجمته في سير الأعلام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راجع ترجمة يحيى بن معين في تهذيب الكمال </w:t>
      </w:r>
      <w:r>
        <w:rPr>
          <w:rFonts w:eastAsia="IRNazanin" w:cs="IRNazanin"/>
          <w:b w:val="false"/>
          <w:bCs w:val="false"/>
          <w:i w:val="false"/>
          <w:iCs w:val="false"/>
          <w:color w:val="333333"/>
          <w:sz w:val="20"/>
          <w:szCs w:val="20"/>
        </w:rPr>
        <w:t>220/20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أسماء الرواة عنه إبراهيم بن عبد اللّه بن الجنيد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مطروح</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كان أمس</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 من قرى دمشق بالغوطة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غوطة دمشق لمحمد كردعلي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إقليم خولان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حرلان، 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غوطة دمشق لمحمد كردعلي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خولان قرية لغسان بها قبر أبي مسلم 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النازلون فيها عند الفتح باسم مخلاف من مخاليف اليمن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مريم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ترجمة أبي مريم الأزدي من طريق آخر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درة أخت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في الإصابة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معيد بالتصغير، كما في تقريب التهذيب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المعايري، راجع ترجمته في تهذيب الكمال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البذشي بفتح الباء و الذال المعجمتين، نسبة إلى بذش و هي قرية على فرسخين من بسطام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هو عبد اللّه بن محمد بن الحسن، أبو محمد النيسابوري ابن الشرقي</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المشيخة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يونس</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البذشني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 المثبت عن الإكمال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الإسلام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عسكروا بمرج راهط‍‌</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تحفة ذوي الألباب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الوافي بالوفيات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ترجمته في كتابنا هذا، راجع تراجم المحمدين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فامية مدينة كبيرة و كورة من سواحل حمص، و قد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متصل بالرقة بينهما مقدار ثلاثمائة ذراع،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بدون إعجام بالأصل</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إسحاق بن يحيى بن معاذ قد وثب على رجاء و كان على الخراج بدمشق فقتله و أظهر الوسواس، راجع الكامل لابن الأثير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ممثلا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خازم التميمي السعدي، أبو معاوية الضرير، ترجمته في تهذيب الكمال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كلمة بالأصل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و 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الواحد بن واصل الحداد، أبو عبيدة السدوسي البصري ترجمته في تهذيب الكمال </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راجع ترجمة أحمد بن محمد بن حنبل في تهذيب الكمال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عبيدة الحداد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ذيل تاريخ دمشق لابن القلانسي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خطط‍‌ المقريزي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شعر الخوارج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فيه لعتبان بن أصيلة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أيضا في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وصيلة بن عتبان الشيباني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المصدرين لإقامة الوزن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 بضم الجيم و فتح الراء بعدها معجمة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السنحي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الكريم بن حمزة بن الخضر بن العباس، أبو محمد،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 السبحة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التطوع، و النافلة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وتر، استكمل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 بن واقد الشامي، و مجاهد بن فرقد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العجلي</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 بن أبي ربيعة، و هو في ديوانه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 آل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 آل نعم أنت غاد فمبكر غداة غد أم رائح فمهجر؟</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 تاريخ مدينة دمشق طبعة دار الفكر راجع تراجم المحمدين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ترجمة المرثدي المتقدمة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فوقها ضبة، و سيأتي في الخبر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صوبها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برزال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كتبتا فوق الكلام بين السطرين بالأصل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يتيمة الدهر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المسلم بن علي بن محمد بن أحمد بن أبي الخرجين المعروف بالدميك، ترجمته في معجم الأدباء </w:t>
      </w:r>
      <w:r>
        <w:rPr>
          <w:rFonts w:eastAsia="IRNazanin" w:cs="IRNazanin"/>
          <w:b w:val="false"/>
          <w:bCs w:val="false"/>
          <w:i w:val="false"/>
          <w:iCs w:val="false"/>
          <w:color w:val="333333"/>
          <w:sz w:val="20"/>
          <w:szCs w:val="20"/>
        </w:rPr>
        <w:t>194/19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أبا اليمن زيد بن الحسن الكندي اللغوي النحوي الشاعر ترجمته في بغية الوعاة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مقروءة بالأصل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و من طريق أحمد بن حنبل روي في أسد الغابة و الإصابة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الميمنية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الإصابة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312/10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اللفظين علامتا تقديم و تأخير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بن أنس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السلام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فاستحى فاستحى اللّه منه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403/1/1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مولى محمد بن زياد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التاريخ الكبير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يحيى</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فيسقط‍‌، و المثبت عن التاريخ الكبير، 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فيسقط‍‌</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ممحوة بالأصل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إدريس</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طبقات خليفة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بدون إعجام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258/2/1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بالجرح و التعديل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نبه محققه بالهامش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واقد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الحارث</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الإكمال، و عنى ابن ماكولا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جابر بن عويرة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الاكمال،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مناة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الواقدي في مغازيه </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بني ضمرة و ليث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و الزيادة عن مغازي الواقدي</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هو محمد بن مكي بن عثمان، أبو الحسين الأزدي البصري، ترجمته في سير الأعلام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الحسن بن مكي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يوسف بن أحمد بن بامويه الأردستاني الأصبهاني،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و المثبت عن مختصر ابن منظور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سرجس</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الصواب ما أثبت عن أسد الغابة، و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تشديد ثانيه واد بمكة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شرحش</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القاسم بن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وجرة بالراء</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وجرة بالراء</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وجرة بالراء</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مدينة دمشق </w:t>
      </w:r>
      <w:r>
        <w:rPr>
          <w:rFonts w:eastAsia="IRNazanin" w:cs="IRNazanin"/>
          <w:b w:val="false"/>
          <w:bCs w:val="false"/>
          <w:i w:val="false"/>
          <w:iCs w:val="false"/>
          <w:color w:val="333333"/>
          <w:sz w:val="20"/>
          <w:szCs w:val="20"/>
        </w:rPr>
        <w:t>487/11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أبي وجرة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بخط‍‌ أبي عبد اللّه الصوري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وجرة بالواو و الجيم و الراء و الهاء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حجر في الإصابة على قول ابن عساكر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بجيد، لأن ذاك قرشي، و هذا سعدي</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روي الخبر في الإصابة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رفدا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الأبيات في ترجمة معاوية، في كتابنا تاريخ مدينة دمشق، و هي في أنساب الأشراف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لأبي الدرداء العنبري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ترجمة معاوية المتقدمة، و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الشهر الحرام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حي</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بالأصل، و استدركت عن ترجمة معاوية، و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الشآمي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346/15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واضحة بالأصل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 بالأصل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و المثبت عن تهذيب الكمال و الإصابة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أبو الحصين الرازي أن داره كانت من سوق النحاسين إلى سوق الحدادين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سطر و نصف</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سلان، خطأ، و هو خالد بن عبد اللّه بن الفرج راجع تهذيب الكمال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خالد بن دهقان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عدة كلمات، و الكلام متصل في مختصر ابن منظور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 من هم مرض أو همّ‌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 أن تدرك أموالا تقسم بين أقوام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تدرك أمرا لا يؤتاها أقوام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و الخبر في المسند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خليفة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أخواهم لأمهم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عزيز، قيل إن اسمه زرارة، و قد قاتل يوم بدر مع المشركين و أسر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المحبر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نسب قريش</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الكنى و الأسماء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هو أبو الفضل محمد بن ناصر بن محمد و انظر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 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أبو كلثم سمرة بن سهم، راجع ترجمة سمرة بن سهم في تهذيب الكمال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يعقوب رواه ابن حجر في الإصابة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الخبر في تاريخ خليفة، و قد نقله ابن حجر في الإصابة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ثبتا بأسماء مصادر كثيرة ترجمت له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المثبت عن تهذيب الكمال و سير الأعلام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بن حكيم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حرام بن حكيم بن خالد بن سعد، راجع ترجمته في تهذيب الكمال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ورد في تهذيب الكمال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سير الأعلام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أسماء الرواة عن أبي هريرة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الطيب الطبري و اسمه طاهر بن عبد اللّه بن طاهر بن عمر، ترجمته في سير الأعلام </w:t>
      </w:r>
      <w:r>
        <w:rPr>
          <w:rFonts w:eastAsia="IRNazanin" w:cs="IRNazanin"/>
          <w:b w:val="false"/>
          <w:bCs w:val="false"/>
          <w:i w:val="false"/>
          <w:iCs w:val="false"/>
          <w:color w:val="333333"/>
          <w:sz w:val="20"/>
          <w:szCs w:val="20"/>
        </w:rPr>
        <w:t>668/17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الحسين بن القاسم، أبو أحمد الجرجاني، ترجمته في سير الأعلام </w:t>
      </w:r>
      <w:r>
        <w:rPr>
          <w:rFonts w:eastAsia="IRNazanin" w:cs="IRNazanin"/>
          <w:b w:val="false"/>
          <w:bCs w:val="false"/>
          <w:i w:val="false"/>
          <w:iCs w:val="false"/>
          <w:color w:val="333333"/>
          <w:sz w:val="20"/>
          <w:szCs w:val="20"/>
        </w:rPr>
        <w:t>354/16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مختصر ابن منظور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الحسين بن حريث بن الحسن بن ثابت بن قطبة، أبو عمار المروزي، ترجمته في تهذيب الكمال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الدولابي في الكنى و الأسماء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مختصر ابن منظور، و 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النشر، و النشر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 بن أبي شيبة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تيم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 و عمرو</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استدركناه لتقويم السند عن سند مماثل، و السند معروف</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خيبر في المحرم سنة سبع</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98/22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بشر الدولابي في الكنى و الأسماء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الخبر في الكنى و الأسماء</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بالأصل بفتحتين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قياسا إلى سند مماثل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وذفة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عسيرقة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ابن سعد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الشبري، و المثبت عن ابن سعد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أشد بني دوس</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سير الأعلام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مربع،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طبقات ابن سعد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لأبي بشر الدولابي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المثبت عن الكنى و الأسماء</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الشبري، و المثبت عن الكنى و الأسماء للدولابي</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الشبري</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بن كنانة بن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كنانة بن أبي صعب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و المثبت عن ابن سعد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مختصر ابن منظور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فسيل النخل، و صغاره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الأعذاق واحدها عذق، و العذق كل غصن له شعب</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بردة مخططة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سير الأعلام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لبيبة، و المثبت عن سير الأعلام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سير الأعلام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مختصر ابن منظور،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في البداية و النهاية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السمسار، تصحيف، راجع ترجمته في تهذيب الكمال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ابن كثير في البداية و النهاية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قيس بن أبي حازم، و الخبر نقله عنه الذهبي في سير الأعلام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خثيم بن عراك بن مالك الغفاري المديني، ترجمته في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للفسوي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 الأولى</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للفسوي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مولى الأحمس</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راجع ترجمته في سير أعلام النبلاء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صفة الصفوة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تاريخ الإسلام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موضع كان في منزل رسول اللّه صلى اللّه عليه و سلّم بالمدينة، تواجد فيها من لا منزل له و لا مأوى، و فقراء المسلمين من المهاجرين، و قد نسب إليها من أقام بها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كتاب الرقاق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حنبل في المسند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أبو نعيم في حلية الأولياء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أحمد و البخاري</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البخاري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استتبعني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استتبعني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حلية الأولياء</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الحلية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 المثبت عن الحلية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أني أتيته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الحلية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القعنبي رواه الذهبي في سير الأعلام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قنحها عليّ‌ أي أغلقها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مختصر ابن منظور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الكلام، اضطرب منه المعنى</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يحمل فيه الزاد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مينا بن أبي مينا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البواردي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يتبلغ به من العيش</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المسند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نقرأها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مشيخة ابن عساكر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خلاصة التذهيب و سير الأعلام، و هو المنذر بن مالك، راجع ترجمته في تهذيب الكمال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 بخط‍‌ مغاير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حصى و نوى</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الجريري رواه الذهبي في سير الأعلام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أبي نضرة العبدي في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ترجمته في سير أعلام النبلاء </w:t>
      </w:r>
      <w:r>
        <w:rPr>
          <w:rFonts w:eastAsia="IRNazanin" w:cs="IRNazanin"/>
          <w:b w:val="false"/>
          <w:bCs w:val="false"/>
          <w:i w:val="false"/>
          <w:iCs w:val="false"/>
          <w:color w:val="333333"/>
          <w:sz w:val="20"/>
          <w:szCs w:val="20"/>
        </w:rPr>
        <w:t>551/16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فوقها ضبة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إسماعيل بن إبراهيم بن مقسم الأسدي و علية أمه، و قيل هي جدته أم أمه ترجمته في تهذيب الكمال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 للإيضاح</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حلية الأولياء</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اللفظة ممحو بالأصل و لم يظهر منها إلا حرفا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حلية الأولياء</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الحلية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أيضا فيه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محمد بن صاعد، راجع ترجمة محمد بن عبد اللّه بن الحسين الدقاق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يحيى بن محمد بن السكن في تهذيب الكمال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قرأتها بالأصل،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الموعد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الصفق في البيع عنى به أنه عند عقد التبايع بين البائع و المشتري، حيث يضعان يد الأول على يد الثاني، فالصفق هو صوت وقع اليدين على بعضهما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كلمة بالأصل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حوالي السطر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محمد بن قيس بن مخرمة عن أبيه، و الذي في إسناد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سير الأعلام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الذهبي في سير الأعلام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هو أبو غزية محمد بن موسى الأنصاري، راجع ترجمة الزبير بن بكار في تهذيب الكمال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الخزف، و نص ابن منظور في مختصره عليها أنها الخزق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القاف، و هو ما أثبت، عنى أنهم لرموه بالسهام النافذة، من خزق السهم إذا أصاب الرقبة و نفذ فيها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بن حنبل في المسند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القشع أي الجلود كما في الإصابة</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نتش</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قشع</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 الصحاح و التهذيب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لمتمم بن نويرة يرثي أخاه مالكا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1440/3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برم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برد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الصاغاني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حس الشتاء</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لتقويم الوزن عن تاج العروس</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عوف الأعرابي رواه الذهبي في سير الأعلام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ابن سعد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للإيضاح عن ابن سعد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سفيان بن عيينة رواه الذهبي في سير الأعلام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عمرو بن دينار المكي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همام بن منبه، كما في سير الأعلام</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492/16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عيسى، أنا ابن عمر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راجع ترجمة عيسى بن عمر بن العباس السمرقندي في سير الأعلام </w:t>
      </w:r>
      <w:r>
        <w:rPr>
          <w:rFonts w:eastAsia="IRNazanin" w:cs="IRNazanin"/>
          <w:b w:val="false"/>
          <w:bCs w:val="false"/>
          <w:i w:val="false"/>
          <w:iCs w:val="false"/>
          <w:color w:val="333333"/>
          <w:sz w:val="20"/>
          <w:szCs w:val="20"/>
        </w:rPr>
        <w:t>487/14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تقديره نوعا بين و بثلث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صوبناها عن مختصر ابن منظور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داود الطيالسي رواه الذهبي في سير الأعلام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يسأله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تاريخ أبي زرعة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 بعد أن أورد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هو كان عمر رضي اللّه عنه،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أقلّوا الحديث عن رسول اللّه صلى اللّه عليه و سلّم و زجر غير واحد من الصحابة عن بث الحديث، و هذا مذهب لعمر و لغيره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أومي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ابن كثير في البداية و النهاية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بالأصل،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لأيقنت</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المخففة كمكنسة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أو سوط‍‌ من خشب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الذهبي في سير الأعلام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أحمد بن حنبل رواه ابن كثير في البداية و النهاية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ابن منظور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 للإيضاح</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هم الذين يمنعون الناس من بعض و يفصلون بينهم بالحق</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أحمد رواه ابن كثير في البداية و النهاية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قيراطان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سليمان البستي الخطابي حمد بن محمد بن إبراهيم بن خطاب، ترجمته في سير الأعلام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السياق التالي</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نسيوا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قزعة بن يحيى، أبو الغادية البصري، ترجمته في تهذيب الكمال </w:t>
      </w:r>
      <w:r>
        <w:rPr>
          <w:rFonts w:eastAsia="IRNazanin" w:cs="IRNazanin"/>
          <w:b w:val="false"/>
          <w:bCs w:val="false"/>
          <w:i w:val="false"/>
          <w:iCs w:val="false"/>
          <w:color w:val="333333"/>
          <w:sz w:val="20"/>
          <w:szCs w:val="20"/>
        </w:rPr>
        <w:t>276/15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عمر بن الخطاب</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صحيح مسلم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يكثر بسرد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فضائل الصحابة رقم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تصلي نافلة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فعلت</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الذهبي في سير الأعلام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 بأبي مروان الحكم بن العاص؛ و كان النبي صلى اللّه عليه و سلّم قد نفاه إلى الطائف</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البداية و النهاية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و المثبت عن البداية و النهاية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اضطرب إعجامها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ابن كثير في البداية و النهاية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المديني عن وهب بن جرير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راجع ترجمته في تهذيب الكمال </w:t>
      </w:r>
      <w:r>
        <w:rPr>
          <w:rFonts w:eastAsia="IRNazanin" w:cs="IRNazanin"/>
          <w:b w:val="false"/>
          <w:bCs w:val="false"/>
          <w:i w:val="false"/>
          <w:iCs w:val="false"/>
          <w:color w:val="333333"/>
          <w:sz w:val="20"/>
          <w:szCs w:val="20"/>
        </w:rPr>
        <w:t>402/17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أحمد بن سليمان بن أيوب، أبو أيوب الأوزاعي الدمشقي، ترجمته في سير الأعلام </w:t>
      </w:r>
      <w:r>
        <w:rPr>
          <w:rFonts w:eastAsia="IRNazanin" w:cs="IRNazanin"/>
          <w:b w:val="false"/>
          <w:bCs w:val="false"/>
          <w:i w:val="false"/>
          <w:iCs w:val="false"/>
          <w:color w:val="333333"/>
          <w:sz w:val="20"/>
          <w:szCs w:val="20"/>
        </w:rPr>
        <w:t>514/15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البداية و النهاية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المثبت عن سير الأعلام، ترجمته في تهذيب الكمال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الذهبي في سير الأعلام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المثبت عن سير الأعلام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523/14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الباشاني نسبة إلى باشان</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أحمد بن عيسى بن وردان العسقلاني أبو يحيى البلخي، ترجمته في تهذيب الكمال </w:t>
      </w:r>
      <w:r>
        <w:rPr>
          <w:rFonts w:eastAsia="IRNazanin" w:cs="IRNazanin"/>
          <w:b w:val="false"/>
          <w:bCs w:val="false"/>
          <w:i w:val="false"/>
          <w:iCs w:val="false"/>
          <w:color w:val="333333"/>
          <w:sz w:val="20"/>
          <w:szCs w:val="20"/>
        </w:rPr>
        <w:t>531/14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حبيب العدوي القاضي، تولى قضاء البصرة أيام الرشيد ترجمته في تاريخ بغداد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 القاضي</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حماد بن زيد في البداية و النهاية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سير الأعلام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جاء في البداية و النهاية صوابا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النهار و جاء الليل و فوق الكلام إشارة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الليل و جاء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المبارك في 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حثيث</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جعفر بن برقان</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الرعداني</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حلية الأولياء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ابن علية في سير الأعلام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لبرة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راجع ترجمته في سير الأعلام </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إبراهيم بن يعقوب الجوزجاني، رواه ابن كثير في البداية و النهاية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تطوع، خطأ، و المثبت عن البداية و النهاية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وصاف بن عامر العجلي و اسمه مالك، و من ولده عبد اللّه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 واحد عن أبي هريرة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أعدو</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170/20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185/19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أحق الناس أن لا تغضب من ذلك</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كثير في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 مروان هو الذي كان يستنيب أبا هريرة في إمرة المدينة، و لكن كان يكون عن إذن معاوية في ذلك</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الخلبة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دقيق، صعب الفتل</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واحده عرق، و العرق هو العظم إذا أخذ عنه معظم اللحم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بشر الدولابي في الكنى و الأسماء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الكنى و الأسماء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الجيلي</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فاقتصره</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حنبل، و الذهبي في السير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الحصري</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هشام بن عروة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عنى بني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رجح محققه أن يكون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الأسود</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إلى رجل ما، يتحدث عنه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خالد بن دينار التميمي السعدي، أبو خلدة البصري، راجع ترجمته في تهذيب الكمال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الأعلام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الياء</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الزبير بن بكار في تهذيب الكمال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حزم بن أبي حزم القطعي أبو عبد اللّه البصري، ترجمته في تهذيب الكمال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 واحد</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عبد اللّه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الجلاوزة، واحدها جلواز، و هي الشرط‍‌</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محمد بن إبراهيم، أبو الحسن البغدادي، ابن مخلد ترجمته في سير الأعلام </w:t>
      </w:r>
      <w:r>
        <w:rPr>
          <w:rFonts w:eastAsia="IRNazanin" w:cs="IRNazanin"/>
          <w:b w:val="false"/>
          <w:bCs w:val="false"/>
          <w:i w:val="false"/>
          <w:iCs w:val="false"/>
          <w:color w:val="333333"/>
          <w:sz w:val="20"/>
          <w:szCs w:val="20"/>
        </w:rPr>
        <w:t>370/17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 الدرار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ثمة سقط‍‌ لم أتبينه بين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الحاشيتين السابقة و التالية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في سير الأعلام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هو يحيى بن درست بن زياد القرشي الهاشمي أبو زكريا البصري، ترجمته في تهذيب الكمال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إسماعيل إبراهيم بن عبد الملك البصري القناد، ترجمته في تهذيب الكمال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راجع ترجمة أبي سعيد ابن الأعرابي في سير الأعلام </w:t>
      </w:r>
      <w:r>
        <w:rPr>
          <w:rFonts w:eastAsia="IRNazanin" w:cs="IRNazanin"/>
          <w:b w:val="false"/>
          <w:bCs w:val="false"/>
          <w:i w:val="false"/>
          <w:iCs w:val="false"/>
          <w:color w:val="333333"/>
          <w:sz w:val="20"/>
          <w:szCs w:val="20"/>
        </w:rPr>
        <w:t>407/15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سعدان بن نصر في سير الأعلام </w:t>
      </w:r>
      <w:r>
        <w:rPr>
          <w:rFonts w:eastAsia="IRNazanin" w:cs="IRNazanin"/>
          <w:b w:val="false"/>
          <w:bCs w:val="false"/>
          <w:i w:val="false"/>
          <w:iCs w:val="false"/>
          <w:color w:val="333333"/>
          <w:sz w:val="20"/>
          <w:szCs w:val="20"/>
        </w:rPr>
        <w:t>357/12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أتبينه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حوالي سطر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الربيع بن نافع الحلبي، أبو توبة راجع ترجمته في تهذيب الكمال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و هو حلبي، سكن طرسوس راجع الحاشية السابقة، و انظر ترجمته في سير الأعلام </w:t>
      </w:r>
      <w:r>
        <w:rPr>
          <w:rFonts w:eastAsia="IRNazanin" w:cs="IRNazanin"/>
          <w:b w:val="false"/>
          <w:bCs w:val="false"/>
          <w:i w:val="false"/>
          <w:iCs w:val="false"/>
          <w:color w:val="333333"/>
          <w:sz w:val="20"/>
          <w:szCs w:val="20"/>
        </w:rPr>
        <w:t>653/10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حجل، و التصويب عن تبصير المنتبه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بن بشير بن جحل شيخ لأبي عوانة الوضاح</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وهيب بن الورد في تهذيب الكمال </w:t>
      </w:r>
      <w:r>
        <w:rPr>
          <w:rFonts w:eastAsia="IRNazanin" w:cs="IRNazanin"/>
          <w:b w:val="false"/>
          <w:bCs w:val="false"/>
          <w:i w:val="false"/>
          <w:iCs w:val="false"/>
          <w:color w:val="333333"/>
          <w:sz w:val="20"/>
          <w:szCs w:val="20"/>
        </w:rPr>
        <w:t>507/19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شيوخه سلم</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المبارك و أبو نعيم في الحلية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الكبرى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الأعلام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و الصواب أن أم سلمة تأخرت بعد أبي هريرة راجع البداية و النهاية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سعد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بأصل المعرفة و التاريخ أيضا و لعل ما أثبت الصواب، و هو ما ذهب إليه أيضا محقق المعرفة و التاريخ</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العاص</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هريرة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image" Target="media/image2.jpeg"/><Relationship Id="rId412" Type="http://schemas.openxmlformats.org/officeDocument/2006/relationships/image" Target="media/image2.jpeg"/><Relationship Id="rId413" Type="http://schemas.openxmlformats.org/officeDocument/2006/relationships/footer" Target="footer406.xml"/><Relationship Id="rId414" Type="http://schemas.openxmlformats.org/officeDocument/2006/relationships/footnotes" Target="footnotes.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88282</Words>
  <Characters>334712</Characters>
  <CharactersWithSpaces>419704</CharactersWithSpaces>
  <Paragraphs>2897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2026-08-22T01:40:23Z</dcterms:created>
  <dc:creator>ghaemiyeh.com</dc:creator>
  <dc:description/>
  <dc:language>en-US</dc:language>
  <cp:lastModifiedBy/>
  <dcterms:modified xsi:type="dcterms:W3CDTF">2026-08-22T05:10:46Z</dcterms:modified>
  <cp:revision>1</cp:revision>
  <dc:subject/>
  <dc:title>تاریخ مدینة دمشق جلد 67</dc:title>
</cp:coreProperties>
</file>

<file path=docProps/custom.xml><?xml version="1.0" encoding="utf-8"?>
<Properties xmlns="http://schemas.openxmlformats.org/officeDocument/2006/custom-properties" xmlns:vt="http://schemas.openxmlformats.org/officeDocument/2006/docPropsVTypes"/>
</file>