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47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3949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3951_73709187">
            <w:r>
              <w:rPr>
                <w:webHidden/>
                <w:rStyle w:val="IndexLink"/>
                <w:rtl w:val="true"/>
              </w:rPr>
              <w:t>تتمة حرف الراء</w:t>
            </w:r>
            <w:r>
              <w:rPr>
                <w:rStyle w:val="IndexLink"/>
                <w:rtl w:val="true"/>
              </w:rPr>
              <w:tab/>
            </w:r>
            <w:r>
              <w:rPr>
                <w:rStyle w:val="IndexLink"/>
              </w:rPr>
              <w:t>9</w:t>
            </w:r>
          </w:hyperlink>
        </w:p>
        <w:p>
          <w:pPr>
            <w:pStyle w:val="Contents3"/>
            <w:tabs>
              <w:tab w:val="clear" w:pos="8459"/>
              <w:tab w:val="right" w:pos="9026" w:leader="dot"/>
            </w:tabs>
            <w:rPr/>
          </w:pPr>
          <w:hyperlink w:anchor="__RefHeading___Toc63953_73709187">
            <w:r>
              <w:rPr>
                <w:webHidden/>
                <w:rStyle w:val="IndexLink"/>
                <w:rtl w:val="true"/>
              </w:rPr>
              <w:t>ذكر من اسمه رافع</w:t>
            </w:r>
            <w:r>
              <w:rPr>
                <w:rStyle w:val="IndexLink"/>
                <w:rtl w:val="true"/>
              </w:rPr>
              <w:tab/>
            </w:r>
            <w:r>
              <w:rPr>
                <w:rStyle w:val="IndexLink"/>
              </w:rPr>
              <w:t>9</w:t>
            </w:r>
          </w:hyperlink>
        </w:p>
        <w:p>
          <w:pPr>
            <w:pStyle w:val="Contents4"/>
            <w:tabs>
              <w:tab w:val="clear" w:pos="8176"/>
              <w:tab w:val="right" w:pos="9026" w:leader="dot"/>
            </w:tabs>
            <w:rPr/>
          </w:pPr>
          <w:hyperlink w:anchor="__RefHeading___Toc63955_73709187">
            <w:r>
              <w:rPr>
                <w:webHidden/>
                <w:rStyle w:val="IndexLink"/>
              </w:rPr>
              <w:t>2124</w:t>
            </w:r>
            <w:r>
              <w:rPr>
                <w:rStyle w:val="IndexLink"/>
                <w:rtl w:val="true"/>
              </w:rPr>
              <w:t xml:space="preserve"> - </w:t>
            </w:r>
            <w:r>
              <w:rPr>
                <w:rStyle w:val="IndexLink"/>
                <w:rtl w:val="true"/>
              </w:rPr>
              <w:t>رافع بن سالم، و يقال ابن سلمان الفزاري</w:t>
            </w:r>
            <w:r>
              <w:rPr>
                <w:rStyle w:val="IndexLink"/>
                <w:rtl w:val="true"/>
              </w:rPr>
              <w:tab/>
            </w:r>
            <w:r>
              <w:rPr>
                <w:rStyle w:val="IndexLink"/>
              </w:rPr>
              <w:t>9</w:t>
            </w:r>
          </w:hyperlink>
        </w:p>
        <w:p>
          <w:pPr>
            <w:pStyle w:val="Contents4"/>
            <w:tabs>
              <w:tab w:val="clear" w:pos="8176"/>
              <w:tab w:val="right" w:pos="9026" w:leader="dot"/>
            </w:tabs>
            <w:rPr/>
          </w:pPr>
          <w:hyperlink w:anchor="__RefHeading___Toc63957_73709187">
            <w:r>
              <w:rPr>
                <w:webHidden/>
                <w:rStyle w:val="IndexLink"/>
              </w:rPr>
              <w:t>2125</w:t>
            </w:r>
            <w:r>
              <w:rPr>
                <w:rStyle w:val="IndexLink"/>
                <w:rtl w:val="true"/>
              </w:rPr>
              <w:t xml:space="preserve"> - </w:t>
            </w:r>
            <w:r>
              <w:rPr>
                <w:rStyle w:val="IndexLink"/>
                <w:rtl w:val="true"/>
              </w:rPr>
              <w:t>رافع بن عمرو بن عويمر بن زيد بن رواحة بن زيد</w:t>
            </w:r>
            <w:r>
              <w:rPr>
                <w:rStyle w:val="IndexLink"/>
                <w:rtl w:val="true"/>
              </w:rPr>
              <w:tab/>
            </w:r>
            <w:r>
              <w:rPr>
                <w:rStyle w:val="IndexLink"/>
              </w:rPr>
              <w:t>10</w:t>
            </w:r>
          </w:hyperlink>
        </w:p>
        <w:p>
          <w:pPr>
            <w:pStyle w:val="Contents4"/>
            <w:tabs>
              <w:tab w:val="clear" w:pos="8176"/>
              <w:tab w:val="right" w:pos="9026" w:leader="dot"/>
            </w:tabs>
            <w:rPr/>
          </w:pPr>
          <w:hyperlink w:anchor="__RefHeading___Toc63959_73709187">
            <w:r>
              <w:rPr>
                <w:webHidden/>
                <w:rStyle w:val="IndexLink"/>
              </w:rPr>
              <w:t>2126</w:t>
            </w:r>
            <w:r>
              <w:rPr>
                <w:rStyle w:val="IndexLink"/>
                <w:rtl w:val="true"/>
              </w:rPr>
              <w:t xml:space="preserve"> - </w:t>
            </w:r>
            <w:r>
              <w:rPr>
                <w:rStyle w:val="IndexLink"/>
                <w:rtl w:val="true"/>
              </w:rPr>
              <w:t>رافع بن عمرو، و هو رافع بن أبي رافع</w:t>
            </w:r>
            <w:r>
              <w:rPr>
                <w:rStyle w:val="IndexLink"/>
                <w:rtl w:val="true"/>
              </w:rPr>
              <w:tab/>
            </w:r>
            <w:r>
              <w:rPr>
                <w:rStyle w:val="IndexLink"/>
              </w:rPr>
              <w:t>13</w:t>
            </w:r>
          </w:hyperlink>
        </w:p>
        <w:p>
          <w:pPr>
            <w:pStyle w:val="Contents4"/>
            <w:tabs>
              <w:tab w:val="clear" w:pos="8176"/>
              <w:tab w:val="right" w:pos="9026" w:leader="dot"/>
            </w:tabs>
            <w:rPr/>
          </w:pPr>
          <w:hyperlink w:anchor="__RefHeading___Toc63961_73709187">
            <w:r>
              <w:rPr>
                <w:webHidden/>
                <w:rStyle w:val="IndexLink"/>
              </w:rPr>
              <w:t>2127</w:t>
            </w:r>
            <w:r>
              <w:rPr>
                <w:rStyle w:val="IndexLink"/>
                <w:rtl w:val="true"/>
              </w:rPr>
              <w:t xml:space="preserve"> - </w:t>
            </w:r>
            <w:r>
              <w:rPr>
                <w:rStyle w:val="IndexLink"/>
                <w:rtl w:val="true"/>
              </w:rPr>
              <w:t>رافع بن عمرو الطائي</w:t>
            </w:r>
            <w:r>
              <w:rPr>
                <w:rStyle w:val="IndexLink"/>
                <w:rtl w:val="true"/>
              </w:rPr>
              <w:tab/>
            </w:r>
            <w:r>
              <w:rPr>
                <w:rStyle w:val="IndexLink"/>
              </w:rPr>
              <w:t>25</w:t>
            </w:r>
          </w:hyperlink>
        </w:p>
        <w:p>
          <w:pPr>
            <w:pStyle w:val="Contents4"/>
            <w:tabs>
              <w:tab w:val="clear" w:pos="8176"/>
              <w:tab w:val="right" w:pos="9026" w:leader="dot"/>
            </w:tabs>
            <w:rPr/>
          </w:pPr>
          <w:hyperlink w:anchor="__RefHeading___Toc63963_73709187">
            <w:r>
              <w:rPr>
                <w:webHidden/>
                <w:rStyle w:val="IndexLink"/>
              </w:rPr>
              <w:t>2128</w:t>
            </w:r>
            <w:r>
              <w:rPr>
                <w:rStyle w:val="IndexLink"/>
                <w:rtl w:val="true"/>
              </w:rPr>
              <w:t xml:space="preserve"> - </w:t>
            </w:r>
            <w:r>
              <w:rPr>
                <w:rStyle w:val="IndexLink"/>
                <w:rtl w:val="true"/>
              </w:rPr>
              <w:t>رافع بن مكيث</w:t>
            </w:r>
            <w:r>
              <w:rPr>
                <w:rStyle w:val="IndexLink"/>
                <w:rtl w:val="true"/>
              </w:rPr>
              <w:tab/>
            </w:r>
            <w:r>
              <w:rPr>
                <w:rStyle w:val="IndexLink"/>
              </w:rPr>
              <w:t>25</w:t>
            </w:r>
          </w:hyperlink>
        </w:p>
        <w:p>
          <w:pPr>
            <w:pStyle w:val="Contents4"/>
            <w:tabs>
              <w:tab w:val="clear" w:pos="8176"/>
              <w:tab w:val="right" w:pos="9026" w:leader="dot"/>
            </w:tabs>
            <w:rPr/>
          </w:pPr>
          <w:hyperlink w:anchor="__RefHeading___Toc63965_73709187">
            <w:r>
              <w:rPr>
                <w:webHidden/>
                <w:rStyle w:val="IndexLink"/>
              </w:rPr>
              <w:t>2129</w:t>
            </w:r>
            <w:r>
              <w:rPr>
                <w:rStyle w:val="IndexLink"/>
                <w:rtl w:val="true"/>
              </w:rPr>
              <w:t xml:space="preserve"> - </w:t>
            </w:r>
            <w:r>
              <w:rPr>
                <w:rStyle w:val="IndexLink"/>
                <w:rtl w:val="true"/>
              </w:rPr>
              <w:t>رافع بن نصر</w:t>
            </w:r>
            <w:r>
              <w:rPr>
                <w:rStyle w:val="IndexLink"/>
                <w:rtl w:val="true"/>
              </w:rPr>
              <w:tab/>
            </w:r>
            <w:r>
              <w:rPr>
                <w:rStyle w:val="IndexLink"/>
              </w:rPr>
              <w:t>29</w:t>
            </w:r>
          </w:hyperlink>
        </w:p>
        <w:p>
          <w:pPr>
            <w:pStyle w:val="Contents4"/>
            <w:tabs>
              <w:tab w:val="clear" w:pos="8176"/>
              <w:tab w:val="right" w:pos="9026" w:leader="dot"/>
            </w:tabs>
            <w:rPr/>
          </w:pPr>
          <w:hyperlink w:anchor="__RefHeading___Toc63967_73709187">
            <w:r>
              <w:rPr>
                <w:webHidden/>
                <w:rStyle w:val="IndexLink"/>
              </w:rPr>
              <w:t>2130</w:t>
            </w:r>
            <w:r>
              <w:rPr>
                <w:rStyle w:val="IndexLink"/>
                <w:rtl w:val="true"/>
              </w:rPr>
              <w:t xml:space="preserve"> - </w:t>
            </w:r>
            <w:r>
              <w:rPr>
                <w:rStyle w:val="IndexLink"/>
                <w:rtl w:val="true"/>
              </w:rPr>
              <w:t>رافع مولى هشام بن إسماعيل بن هشام المخزومي</w:t>
            </w:r>
            <w:r>
              <w:rPr>
                <w:rStyle w:val="IndexLink"/>
                <w:rtl w:val="true"/>
              </w:rPr>
              <w:tab/>
            </w:r>
            <w:r>
              <w:rPr>
                <w:rStyle w:val="IndexLink"/>
              </w:rPr>
              <w:t>30</w:t>
            </w:r>
          </w:hyperlink>
        </w:p>
        <w:p>
          <w:pPr>
            <w:pStyle w:val="Contents3"/>
            <w:tabs>
              <w:tab w:val="clear" w:pos="8459"/>
              <w:tab w:val="right" w:pos="9026" w:leader="dot"/>
            </w:tabs>
            <w:rPr/>
          </w:pPr>
          <w:hyperlink w:anchor="__RefHeading___Toc63969_73709187">
            <w:r>
              <w:rPr>
                <w:webHidden/>
                <w:rStyle w:val="IndexLink"/>
                <w:rtl w:val="true"/>
              </w:rPr>
              <w:t>ذكر من اسمه رباح</w:t>
            </w:r>
            <w:r>
              <w:rPr>
                <w:rStyle w:val="IndexLink"/>
                <w:rtl w:val="true"/>
              </w:rPr>
              <w:tab/>
            </w:r>
            <w:r>
              <w:rPr>
                <w:rStyle w:val="IndexLink"/>
              </w:rPr>
              <w:t>31</w:t>
            </w:r>
          </w:hyperlink>
        </w:p>
        <w:p>
          <w:pPr>
            <w:pStyle w:val="Contents4"/>
            <w:tabs>
              <w:tab w:val="clear" w:pos="8176"/>
              <w:tab w:val="right" w:pos="9026" w:leader="dot"/>
            </w:tabs>
            <w:rPr/>
          </w:pPr>
          <w:hyperlink w:anchor="__RefHeading___Toc63971_7370918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63973_73709187">
            <w:r>
              <w:rPr>
                <w:webHidden/>
                <w:rStyle w:val="IndexLink"/>
              </w:rPr>
              <w:t>2131</w:t>
            </w:r>
            <w:r>
              <w:rPr>
                <w:rStyle w:val="IndexLink"/>
                <w:rtl w:val="true"/>
              </w:rPr>
              <w:t xml:space="preserve"> - </w:t>
            </w:r>
            <w:r>
              <w:rPr>
                <w:rStyle w:val="IndexLink"/>
                <w:rtl w:val="true"/>
              </w:rPr>
              <w:t>رباح بن عبد الرّحمن بن أبي سفيان</w:t>
            </w:r>
            <w:r>
              <w:rPr>
                <w:rStyle w:val="IndexLink"/>
                <w:rtl w:val="true"/>
              </w:rPr>
              <w:tab/>
            </w:r>
            <w:r>
              <w:rPr>
                <w:rStyle w:val="IndexLink"/>
              </w:rPr>
              <w:t>31</w:t>
            </w:r>
          </w:hyperlink>
        </w:p>
        <w:p>
          <w:pPr>
            <w:pStyle w:val="Contents4"/>
            <w:tabs>
              <w:tab w:val="clear" w:pos="8176"/>
              <w:tab w:val="right" w:pos="9026" w:leader="dot"/>
            </w:tabs>
            <w:rPr/>
          </w:pPr>
          <w:hyperlink w:anchor="__RefHeading___Toc63975_73709187">
            <w:r>
              <w:rPr>
                <w:webHidden/>
                <w:rStyle w:val="IndexLink"/>
              </w:rPr>
              <w:t>2132</w:t>
            </w:r>
            <w:r>
              <w:rPr>
                <w:rStyle w:val="IndexLink"/>
                <w:rtl w:val="true"/>
              </w:rPr>
              <w:t xml:space="preserve"> - </w:t>
            </w:r>
            <w:r>
              <w:rPr>
                <w:rStyle w:val="IndexLink"/>
                <w:rtl w:val="true"/>
              </w:rPr>
              <w:t>رباح بن علي بن موسى بن رباح بن عيسى بن رباح</w:t>
            </w:r>
            <w:r>
              <w:rPr>
                <w:rStyle w:val="IndexLink"/>
                <w:rtl w:val="true"/>
              </w:rPr>
              <w:tab/>
            </w:r>
            <w:r>
              <w:rPr>
                <w:rStyle w:val="IndexLink"/>
              </w:rPr>
              <w:t>35</w:t>
            </w:r>
          </w:hyperlink>
        </w:p>
        <w:p>
          <w:pPr>
            <w:pStyle w:val="Contents4"/>
            <w:tabs>
              <w:tab w:val="clear" w:pos="8176"/>
              <w:tab w:val="right" w:pos="9026" w:leader="dot"/>
            </w:tabs>
            <w:rPr/>
          </w:pPr>
          <w:hyperlink w:anchor="__RefHeading___Toc63977_73709187">
            <w:r>
              <w:rPr>
                <w:webHidden/>
                <w:rStyle w:val="IndexLink"/>
              </w:rPr>
              <w:t>2133</w:t>
            </w:r>
            <w:r>
              <w:rPr>
                <w:rStyle w:val="IndexLink"/>
                <w:rtl w:val="true"/>
              </w:rPr>
              <w:t xml:space="preserve"> - </w:t>
            </w:r>
            <w:r>
              <w:rPr>
                <w:rStyle w:val="IndexLink"/>
                <w:rtl w:val="true"/>
              </w:rPr>
              <w:t>رباح بن قصير اللّخمي</w:t>
            </w:r>
            <w:r>
              <w:rPr>
                <w:rStyle w:val="IndexLink"/>
                <w:rtl w:val="true"/>
              </w:rPr>
              <w:tab/>
            </w:r>
            <w:r>
              <w:rPr>
                <w:rStyle w:val="IndexLink"/>
              </w:rPr>
              <w:t>36</w:t>
            </w:r>
          </w:hyperlink>
        </w:p>
        <w:p>
          <w:pPr>
            <w:pStyle w:val="Contents4"/>
            <w:tabs>
              <w:tab w:val="clear" w:pos="8176"/>
              <w:tab w:val="right" w:pos="9026" w:leader="dot"/>
            </w:tabs>
            <w:rPr/>
          </w:pPr>
          <w:hyperlink w:anchor="__RefHeading___Toc63979_73709187">
            <w:r>
              <w:rPr>
                <w:webHidden/>
                <w:rStyle w:val="IndexLink"/>
              </w:rPr>
              <w:t>2134</w:t>
            </w:r>
            <w:r>
              <w:rPr>
                <w:rStyle w:val="IndexLink"/>
                <w:rtl w:val="true"/>
              </w:rPr>
              <w:t xml:space="preserve"> - </w:t>
            </w:r>
            <w:r>
              <w:rPr>
                <w:rStyle w:val="IndexLink"/>
                <w:rtl w:val="true"/>
              </w:rPr>
              <w:t>رباح بن الوليد</w:t>
            </w:r>
            <w:r>
              <w:rPr>
                <w:rStyle w:val="IndexLink"/>
                <w:rtl w:val="true"/>
              </w:rPr>
              <w:tab/>
            </w:r>
            <w:r>
              <w:rPr>
                <w:rStyle w:val="IndexLink"/>
              </w:rPr>
              <w:t>39</w:t>
            </w:r>
          </w:hyperlink>
        </w:p>
        <w:p>
          <w:pPr>
            <w:pStyle w:val="Contents3"/>
            <w:tabs>
              <w:tab w:val="clear" w:pos="8459"/>
              <w:tab w:val="right" w:pos="9026" w:leader="dot"/>
            </w:tabs>
            <w:rPr/>
          </w:pPr>
          <w:hyperlink w:anchor="__RefHeading___Toc63981_73709187">
            <w:r>
              <w:rPr>
                <w:webHidden/>
                <w:rStyle w:val="IndexLink"/>
                <w:rtl w:val="true"/>
              </w:rPr>
              <w:t>ذكر من اسمه ربعي</w:t>
            </w:r>
            <w:r>
              <w:rPr>
                <w:rStyle w:val="IndexLink"/>
                <w:rtl w:val="true"/>
              </w:rPr>
              <w:tab/>
            </w:r>
            <w:r>
              <w:rPr>
                <w:rStyle w:val="IndexLink"/>
              </w:rPr>
              <w:t>42</w:t>
            </w:r>
          </w:hyperlink>
        </w:p>
        <w:p>
          <w:pPr>
            <w:pStyle w:val="Contents4"/>
            <w:tabs>
              <w:tab w:val="clear" w:pos="8176"/>
              <w:tab w:val="right" w:pos="9026" w:leader="dot"/>
            </w:tabs>
            <w:rPr/>
          </w:pPr>
          <w:hyperlink w:anchor="__RefHeading___Toc63983_7370918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63985_73709187">
            <w:r>
              <w:rPr>
                <w:webHidden/>
                <w:rStyle w:val="IndexLink"/>
              </w:rPr>
              <w:t>2135</w:t>
            </w:r>
            <w:r>
              <w:rPr>
                <w:rStyle w:val="IndexLink"/>
                <w:rtl w:val="true"/>
              </w:rPr>
              <w:t xml:space="preserve"> - </w:t>
            </w:r>
            <w:r>
              <w:rPr>
                <w:rStyle w:val="IndexLink"/>
                <w:rtl w:val="true"/>
              </w:rPr>
              <w:t>ربعي بن حراش بن جحش</w:t>
            </w:r>
            <w:r>
              <w:rPr>
                <w:rStyle w:val="IndexLink"/>
                <w:rtl w:val="true"/>
              </w:rPr>
              <w:tab/>
            </w:r>
            <w:r>
              <w:rPr>
                <w:rStyle w:val="IndexLink"/>
              </w:rPr>
              <w:t>42</w:t>
            </w:r>
          </w:hyperlink>
        </w:p>
        <w:p>
          <w:pPr>
            <w:pStyle w:val="Contents4"/>
            <w:tabs>
              <w:tab w:val="clear" w:pos="8176"/>
              <w:tab w:val="right" w:pos="9026" w:leader="dot"/>
            </w:tabs>
            <w:rPr/>
          </w:pPr>
          <w:hyperlink w:anchor="__RefHeading___Toc63987_73709187">
            <w:r>
              <w:rPr>
                <w:webHidden/>
                <w:rStyle w:val="IndexLink"/>
              </w:rPr>
              <w:t>2136</w:t>
            </w:r>
            <w:r>
              <w:rPr>
                <w:rStyle w:val="IndexLink"/>
                <w:rtl w:val="true"/>
              </w:rPr>
              <w:t xml:space="preserve"> - </w:t>
            </w:r>
            <w:r>
              <w:rPr>
                <w:rStyle w:val="IndexLink"/>
                <w:rtl w:val="true"/>
              </w:rPr>
              <w:t>ربعي بن عامر</w:t>
            </w:r>
            <w:r>
              <w:rPr>
                <w:rStyle w:val="IndexLink"/>
                <w:rtl w:val="true"/>
              </w:rPr>
              <w:tab/>
            </w:r>
            <w:r>
              <w:rPr>
                <w:rStyle w:val="IndexLink"/>
              </w:rPr>
              <w:t>55</w:t>
            </w:r>
          </w:hyperlink>
        </w:p>
        <w:p>
          <w:pPr>
            <w:pStyle w:val="Contents3"/>
            <w:tabs>
              <w:tab w:val="clear" w:pos="8459"/>
              <w:tab w:val="right" w:pos="9026" w:leader="dot"/>
            </w:tabs>
            <w:rPr/>
          </w:pPr>
          <w:hyperlink w:anchor="__RefHeading___Toc63989_73709187">
            <w:r>
              <w:rPr>
                <w:webHidden/>
                <w:rStyle w:val="IndexLink"/>
                <w:rtl w:val="true"/>
              </w:rPr>
              <w:t>ذكر من اسمه ربيعة</w:t>
            </w:r>
            <w:r>
              <w:rPr>
                <w:rStyle w:val="IndexLink"/>
                <w:rtl w:val="true"/>
              </w:rPr>
              <w:tab/>
            </w:r>
            <w:r>
              <w:rPr>
                <w:rStyle w:val="IndexLink"/>
              </w:rPr>
              <w:t>56</w:t>
            </w:r>
          </w:hyperlink>
        </w:p>
        <w:p>
          <w:pPr>
            <w:pStyle w:val="Contents4"/>
            <w:tabs>
              <w:tab w:val="clear" w:pos="8176"/>
              <w:tab w:val="right" w:pos="9026" w:leader="dot"/>
            </w:tabs>
            <w:rPr/>
          </w:pPr>
          <w:hyperlink w:anchor="__RefHeading___Toc63991_73709187">
            <w:r>
              <w:rPr>
                <w:webHidden/>
                <w:rStyle w:val="IndexLink"/>
              </w:rPr>
              <w:t>2137</w:t>
            </w:r>
            <w:r>
              <w:rPr>
                <w:rStyle w:val="IndexLink"/>
                <w:rtl w:val="true"/>
              </w:rPr>
              <w:t xml:space="preserve"> - </w:t>
            </w:r>
            <w:r>
              <w:rPr>
                <w:rStyle w:val="IndexLink"/>
                <w:rtl w:val="true"/>
              </w:rPr>
              <w:t>ربيعة بن أحمد بن طولون</w:t>
            </w:r>
            <w:r>
              <w:rPr>
                <w:rStyle w:val="IndexLink"/>
                <w:rtl w:val="true"/>
              </w:rPr>
              <w:tab/>
            </w:r>
            <w:r>
              <w:rPr>
                <w:rStyle w:val="IndexLink"/>
              </w:rPr>
              <w:t>56</w:t>
            </w:r>
          </w:hyperlink>
        </w:p>
        <w:p>
          <w:pPr>
            <w:pStyle w:val="Contents4"/>
            <w:tabs>
              <w:tab w:val="clear" w:pos="8176"/>
              <w:tab w:val="right" w:pos="9026" w:leader="dot"/>
            </w:tabs>
            <w:rPr/>
          </w:pPr>
          <w:hyperlink w:anchor="__RefHeading___Toc63993_73709187">
            <w:r>
              <w:rPr>
                <w:webHidden/>
                <w:rStyle w:val="IndexLink"/>
              </w:rPr>
              <w:t>2138</w:t>
            </w:r>
            <w:r>
              <w:rPr>
                <w:rStyle w:val="IndexLink"/>
                <w:rtl w:val="true"/>
              </w:rPr>
              <w:t xml:space="preserve"> - </w:t>
            </w:r>
            <w:r>
              <w:rPr>
                <w:rStyle w:val="IndexLink"/>
                <w:rtl w:val="true"/>
              </w:rPr>
              <w:t>ربيعة بن إبراهيم الدمشقي</w:t>
            </w:r>
            <w:r>
              <w:rPr>
                <w:rStyle w:val="IndexLink"/>
                <w:rtl w:val="true"/>
              </w:rPr>
              <w:tab/>
            </w:r>
            <w:r>
              <w:rPr>
                <w:rStyle w:val="IndexLink"/>
              </w:rPr>
              <w:t>56</w:t>
            </w:r>
          </w:hyperlink>
        </w:p>
        <w:p>
          <w:pPr>
            <w:pStyle w:val="Contents4"/>
            <w:tabs>
              <w:tab w:val="clear" w:pos="8176"/>
              <w:tab w:val="right" w:pos="9026" w:leader="dot"/>
            </w:tabs>
            <w:rPr/>
          </w:pPr>
          <w:hyperlink w:anchor="__RefHeading___Toc63995_73709187">
            <w:r>
              <w:rPr>
                <w:webHidden/>
                <w:rStyle w:val="IndexLink"/>
              </w:rPr>
              <w:t>2139</w:t>
            </w:r>
            <w:r>
              <w:rPr>
                <w:rStyle w:val="IndexLink"/>
                <w:rtl w:val="true"/>
              </w:rPr>
              <w:t xml:space="preserve"> - </w:t>
            </w:r>
            <w:r>
              <w:rPr>
                <w:rStyle w:val="IndexLink"/>
                <w:rtl w:val="true"/>
              </w:rPr>
              <w:t>ربيعة بن أمية بن خلف بن وهب بن حذافة</w:t>
            </w:r>
            <w:r>
              <w:rPr>
                <w:rStyle w:val="IndexLink"/>
                <w:rtl w:val="true"/>
              </w:rPr>
              <w:tab/>
            </w:r>
            <w:r>
              <w:rPr>
                <w:rStyle w:val="IndexLink"/>
              </w:rPr>
              <w:t>56</w:t>
            </w:r>
          </w:hyperlink>
        </w:p>
        <w:p>
          <w:pPr>
            <w:pStyle w:val="Contents4"/>
            <w:tabs>
              <w:tab w:val="clear" w:pos="8176"/>
              <w:tab w:val="right" w:pos="9026" w:leader="dot"/>
            </w:tabs>
            <w:rPr/>
          </w:pPr>
          <w:hyperlink w:anchor="__RefHeading___Toc63997_73709187">
            <w:r>
              <w:rPr>
                <w:webHidden/>
                <w:rStyle w:val="IndexLink"/>
              </w:rPr>
              <w:t>2140</w:t>
            </w:r>
            <w:r>
              <w:rPr>
                <w:rStyle w:val="IndexLink"/>
                <w:rtl w:val="true"/>
              </w:rPr>
              <w:t xml:space="preserve"> - </w:t>
            </w:r>
            <w:r>
              <w:rPr>
                <w:rStyle w:val="IndexLink"/>
                <w:rtl w:val="true"/>
              </w:rPr>
              <w:t>ربيعة و لقبه مسكين بن أنيف</w:t>
            </w:r>
            <w:r>
              <w:rPr>
                <w:rStyle w:val="IndexLink"/>
                <w:rtl w:val="true"/>
              </w:rPr>
              <w:tab/>
            </w:r>
            <w:r>
              <w:rPr>
                <w:rStyle w:val="IndexLink"/>
              </w:rPr>
              <w:t>59</w:t>
            </w:r>
          </w:hyperlink>
        </w:p>
        <w:p>
          <w:pPr>
            <w:pStyle w:val="Contents4"/>
            <w:tabs>
              <w:tab w:val="clear" w:pos="8176"/>
              <w:tab w:val="right" w:pos="9026" w:leader="dot"/>
            </w:tabs>
            <w:rPr/>
          </w:pPr>
          <w:hyperlink w:anchor="__RefHeading___Toc63999_73709187">
            <w:r>
              <w:rPr>
                <w:webHidden/>
                <w:rStyle w:val="IndexLink"/>
              </w:rPr>
              <w:t>2141</w:t>
            </w:r>
            <w:r>
              <w:rPr>
                <w:rStyle w:val="IndexLink"/>
                <w:rtl w:val="true"/>
              </w:rPr>
              <w:t xml:space="preserve"> - </w:t>
            </w:r>
            <w:r>
              <w:rPr>
                <w:rStyle w:val="IndexLink"/>
                <w:rtl w:val="true"/>
              </w:rPr>
              <w:t>ربيعة بن الحارث بن عبيد، و يقال ابن عبد اللّه بن الحارث</w:t>
            </w:r>
            <w:r>
              <w:rPr>
                <w:rStyle w:val="IndexLink"/>
                <w:rtl w:val="true"/>
              </w:rPr>
              <w:tab/>
            </w:r>
            <w:r>
              <w:rPr>
                <w:rStyle w:val="IndexLink"/>
              </w:rPr>
              <w:t>65</w:t>
            </w:r>
          </w:hyperlink>
        </w:p>
        <w:p>
          <w:pPr>
            <w:pStyle w:val="Contents4"/>
            <w:tabs>
              <w:tab w:val="clear" w:pos="8176"/>
              <w:tab w:val="right" w:pos="9026" w:leader="dot"/>
            </w:tabs>
            <w:rPr/>
          </w:pPr>
          <w:hyperlink w:anchor="__RefHeading___Toc64001_73709187">
            <w:r>
              <w:rPr>
                <w:webHidden/>
                <w:rStyle w:val="IndexLink"/>
              </w:rPr>
              <w:t>2142</w:t>
            </w:r>
            <w:r>
              <w:rPr>
                <w:rStyle w:val="IndexLink"/>
                <w:rtl w:val="true"/>
              </w:rPr>
              <w:t xml:space="preserve"> - </w:t>
            </w:r>
            <w:r>
              <w:rPr>
                <w:rStyle w:val="IndexLink"/>
                <w:rtl w:val="true"/>
              </w:rPr>
              <w:t>ربيعة بن درّاج بن العنبس بن وهبان</w:t>
            </w:r>
            <w:r>
              <w:rPr>
                <w:rStyle w:val="IndexLink"/>
                <w:rtl w:val="true"/>
              </w:rPr>
              <w:tab/>
            </w:r>
            <w:r>
              <w:rPr>
                <w:rStyle w:val="IndexLink"/>
              </w:rPr>
              <w:t>66</w:t>
            </w:r>
          </w:hyperlink>
        </w:p>
        <w:p>
          <w:pPr>
            <w:pStyle w:val="Contents4"/>
            <w:tabs>
              <w:tab w:val="clear" w:pos="8176"/>
              <w:tab w:val="right" w:pos="9026" w:leader="dot"/>
            </w:tabs>
            <w:rPr/>
          </w:pPr>
          <w:hyperlink w:anchor="__RefHeading___Toc64003_73709187">
            <w:r>
              <w:rPr>
                <w:webHidden/>
                <w:rStyle w:val="IndexLink"/>
              </w:rPr>
              <w:t>2143</w:t>
            </w:r>
            <w:r>
              <w:rPr>
                <w:rStyle w:val="IndexLink"/>
                <w:rtl w:val="true"/>
              </w:rPr>
              <w:t xml:space="preserve"> - </w:t>
            </w:r>
            <w:r>
              <w:rPr>
                <w:rStyle w:val="IndexLink"/>
                <w:rtl w:val="true"/>
              </w:rPr>
              <w:t>ربيعة بن ربيعة مولى لقريش من أهل دمشق</w:t>
            </w:r>
            <w:r>
              <w:rPr>
                <w:rStyle w:val="IndexLink"/>
                <w:rtl w:val="true"/>
              </w:rPr>
              <w:tab/>
            </w:r>
            <w:r>
              <w:rPr>
                <w:rStyle w:val="IndexLink"/>
              </w:rPr>
              <w:t>71</w:t>
            </w:r>
          </w:hyperlink>
        </w:p>
        <w:p>
          <w:pPr>
            <w:pStyle w:val="Contents4"/>
            <w:tabs>
              <w:tab w:val="clear" w:pos="8176"/>
              <w:tab w:val="right" w:pos="9026" w:leader="dot"/>
            </w:tabs>
            <w:rPr/>
          </w:pPr>
          <w:hyperlink w:anchor="__RefHeading___Toc64005_73709187">
            <w:r>
              <w:rPr>
                <w:webHidden/>
                <w:rStyle w:val="IndexLink"/>
              </w:rPr>
              <w:t>2144</w:t>
            </w:r>
            <w:r>
              <w:rPr>
                <w:rStyle w:val="IndexLink"/>
                <w:rtl w:val="true"/>
              </w:rPr>
              <w:t xml:space="preserve"> - </w:t>
            </w:r>
            <w:r>
              <w:rPr>
                <w:rStyle w:val="IndexLink"/>
                <w:rtl w:val="true"/>
              </w:rPr>
              <w:t>ربيعة بن عاصم العقيلي</w:t>
            </w:r>
            <w:r>
              <w:rPr>
                <w:rStyle w:val="IndexLink"/>
                <w:rtl w:val="true"/>
              </w:rPr>
              <w:tab/>
            </w:r>
            <w:r>
              <w:rPr>
                <w:rStyle w:val="IndexLink"/>
              </w:rPr>
              <w:t>71</w:t>
            </w:r>
          </w:hyperlink>
        </w:p>
        <w:p>
          <w:pPr>
            <w:pStyle w:val="Contents4"/>
            <w:tabs>
              <w:tab w:val="clear" w:pos="8176"/>
              <w:tab w:val="right" w:pos="9026" w:leader="dot"/>
            </w:tabs>
            <w:rPr/>
          </w:pPr>
          <w:hyperlink w:anchor="__RefHeading___Toc64007_73709187">
            <w:r>
              <w:rPr>
                <w:webHidden/>
                <w:rStyle w:val="IndexLink"/>
              </w:rPr>
              <w:t>2145</w:t>
            </w:r>
            <w:r>
              <w:rPr>
                <w:rStyle w:val="IndexLink"/>
                <w:rtl w:val="true"/>
              </w:rPr>
              <w:t xml:space="preserve"> - </w:t>
            </w:r>
            <w:r>
              <w:rPr>
                <w:rStyle w:val="IndexLink"/>
                <w:rtl w:val="true"/>
              </w:rPr>
              <w:t>ربيعة بن عامر القرشي العامري</w:t>
            </w:r>
            <w:r>
              <w:rPr>
                <w:rStyle w:val="IndexLink"/>
                <w:rtl w:val="true"/>
              </w:rPr>
              <w:tab/>
            </w:r>
            <w:r>
              <w:rPr>
                <w:rStyle w:val="IndexLink"/>
              </w:rPr>
              <w:t>72</w:t>
            </w:r>
          </w:hyperlink>
        </w:p>
        <w:p>
          <w:pPr>
            <w:pStyle w:val="Contents4"/>
            <w:tabs>
              <w:tab w:val="clear" w:pos="8176"/>
              <w:tab w:val="right" w:pos="9026" w:leader="dot"/>
            </w:tabs>
            <w:rPr/>
          </w:pPr>
          <w:hyperlink w:anchor="__RefHeading___Toc64009_73709187">
            <w:r>
              <w:rPr>
                <w:webHidden/>
                <w:rStyle w:val="IndexLink"/>
              </w:rPr>
              <w:t>2146</w:t>
            </w:r>
            <w:r>
              <w:rPr>
                <w:rStyle w:val="IndexLink"/>
                <w:rtl w:val="true"/>
              </w:rPr>
              <w:t xml:space="preserve"> - </w:t>
            </w:r>
            <w:r>
              <w:rPr>
                <w:rStyle w:val="IndexLink"/>
                <w:rtl w:val="true"/>
              </w:rPr>
              <w:t xml:space="preserve">ربيعة بن عباد </w:t>
            </w:r>
            <w:r>
              <w:rPr>
                <w:rStyle w:val="IndexLink"/>
                <w:rtl w:val="true"/>
              </w:rPr>
              <w:t>-</w:t>
            </w:r>
            <w:r>
              <w:rPr>
                <w:rStyle w:val="IndexLink"/>
                <w:rtl w:val="true"/>
              </w:rPr>
              <w:t>و يقال</w:t>
            </w:r>
            <w:r>
              <w:rPr>
                <w:rStyle w:val="IndexLink"/>
                <w:rtl w:val="true"/>
              </w:rPr>
              <w:t xml:space="preserve">: </w:t>
            </w:r>
            <w:r>
              <w:rPr>
                <w:rStyle w:val="IndexLink"/>
                <w:rtl w:val="true"/>
              </w:rPr>
              <w:t xml:space="preserve">عبّاد </w:t>
            </w:r>
            <w:r>
              <w:rPr>
                <w:rStyle w:val="IndexLink"/>
                <w:rtl w:val="true"/>
              </w:rPr>
              <w:t xml:space="preserve">- </w:t>
            </w:r>
            <w:r>
              <w:rPr>
                <w:rStyle w:val="IndexLink"/>
                <w:rtl w:val="true"/>
              </w:rPr>
              <w:t>الدّؤلي الحجازي</w:t>
            </w:r>
            <w:r>
              <w:rPr>
                <w:rStyle w:val="IndexLink"/>
                <w:rtl w:val="true"/>
              </w:rPr>
              <w:tab/>
            </w:r>
            <w:r>
              <w:rPr>
                <w:rStyle w:val="IndexLink"/>
              </w:rPr>
              <w:t>74</w:t>
            </w:r>
          </w:hyperlink>
        </w:p>
        <w:p>
          <w:pPr>
            <w:pStyle w:val="Contents5"/>
            <w:tabs>
              <w:tab w:val="clear" w:pos="7892"/>
              <w:tab w:val="right" w:pos="9026" w:leader="dot"/>
            </w:tabs>
            <w:rPr/>
          </w:pPr>
          <w:hyperlink w:anchor="__RefHeading___Toc64011_7370918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64013_73709187">
            <w:r>
              <w:rPr>
                <w:webHidden/>
                <w:rStyle w:val="IndexLink"/>
              </w:rPr>
              <w:t>2146</w:t>
            </w:r>
            <w:r>
              <w:rPr>
                <w:rStyle w:val="IndexLink"/>
                <w:rtl w:val="true"/>
              </w:rPr>
              <w:t xml:space="preserve"> </w:t>
            </w:r>
            <w:r>
              <w:rPr>
                <w:rStyle w:val="IndexLink"/>
                <w:rtl w:val="true"/>
              </w:rPr>
              <w:t xml:space="preserve">م </w:t>
            </w:r>
            <w:r>
              <w:rPr>
                <w:rStyle w:val="IndexLink"/>
              </w:rPr>
              <w:t>1</w:t>
            </w:r>
            <w:r>
              <w:rPr>
                <w:rStyle w:val="IndexLink"/>
                <w:rtl w:val="true"/>
              </w:rPr>
              <w:t xml:space="preserve">- </w:t>
            </w:r>
            <w:r>
              <w:rPr>
                <w:rStyle w:val="IndexLink"/>
                <w:rtl w:val="true"/>
              </w:rPr>
              <w:t>ربيعة بن فضالة</w:t>
            </w:r>
            <w:r>
              <w:rPr>
                <w:rStyle w:val="IndexLink"/>
                <w:rtl w:val="true"/>
              </w:rPr>
              <w:tab/>
            </w:r>
            <w:r>
              <w:rPr>
                <w:rStyle w:val="IndexLink"/>
              </w:rPr>
              <w:t>74</w:t>
            </w:r>
          </w:hyperlink>
        </w:p>
        <w:p>
          <w:pPr>
            <w:pStyle w:val="Contents5"/>
            <w:tabs>
              <w:tab w:val="clear" w:pos="7892"/>
              <w:tab w:val="right" w:pos="9026" w:leader="dot"/>
            </w:tabs>
            <w:rPr/>
          </w:pPr>
          <w:hyperlink w:anchor="__RefHeading___Toc64015_73709187">
            <w:r>
              <w:rPr>
                <w:webHidden/>
                <w:rStyle w:val="IndexLink"/>
              </w:rPr>
              <w:t>2146</w:t>
            </w:r>
            <w:r>
              <w:rPr>
                <w:rStyle w:val="IndexLink"/>
                <w:rtl w:val="true"/>
              </w:rPr>
              <w:t xml:space="preserve"> </w:t>
            </w:r>
            <w:r>
              <w:rPr>
                <w:rStyle w:val="IndexLink"/>
                <w:rtl w:val="true"/>
              </w:rPr>
              <w:t xml:space="preserve">م </w:t>
            </w:r>
            <w:r>
              <w:rPr>
                <w:rStyle w:val="IndexLink"/>
              </w:rPr>
              <w:t>2</w:t>
            </w:r>
            <w:r>
              <w:rPr>
                <w:rStyle w:val="IndexLink"/>
                <w:rtl w:val="true"/>
              </w:rPr>
              <w:t xml:space="preserve"> - </w:t>
            </w:r>
            <w:r>
              <w:rPr>
                <w:rStyle w:val="IndexLink"/>
                <w:rtl w:val="true"/>
              </w:rPr>
              <w:t>ربيعة بن كعب بن القصير</w:t>
            </w:r>
            <w:r>
              <w:rPr>
                <w:rStyle w:val="IndexLink"/>
                <w:rtl w:val="true"/>
              </w:rPr>
              <w:tab/>
            </w:r>
            <w:r>
              <w:rPr>
                <w:rStyle w:val="IndexLink"/>
              </w:rPr>
              <w:t>75</w:t>
            </w:r>
          </w:hyperlink>
        </w:p>
        <w:p>
          <w:pPr>
            <w:pStyle w:val="Contents5"/>
            <w:tabs>
              <w:tab w:val="clear" w:pos="7892"/>
              <w:tab w:val="right" w:pos="9026" w:leader="dot"/>
            </w:tabs>
            <w:rPr/>
          </w:pPr>
          <w:hyperlink w:anchor="__RefHeading___Toc64017_73709187">
            <w:r>
              <w:rPr>
                <w:webHidden/>
                <w:rStyle w:val="IndexLink"/>
              </w:rPr>
              <w:t>2146</w:t>
            </w:r>
            <w:r>
              <w:rPr>
                <w:rStyle w:val="IndexLink"/>
                <w:rtl w:val="true"/>
              </w:rPr>
              <w:t xml:space="preserve"> </w:t>
            </w:r>
            <w:r>
              <w:rPr>
                <w:rStyle w:val="IndexLink"/>
                <w:rtl w:val="true"/>
              </w:rPr>
              <w:t>م</w:t>
            </w:r>
            <w:r>
              <w:rPr>
                <w:rStyle w:val="IndexLink"/>
              </w:rPr>
              <w:t>3</w:t>
            </w:r>
            <w:r>
              <w:rPr>
                <w:rStyle w:val="IndexLink"/>
                <w:rtl w:val="true"/>
              </w:rPr>
              <w:t xml:space="preserve"> - </w:t>
            </w:r>
            <w:r>
              <w:rPr>
                <w:rStyle w:val="IndexLink"/>
                <w:rtl w:val="true"/>
              </w:rPr>
              <w:t>ربيعة بن لقيط‍‌ بن حارثة بن عميرة</w:t>
            </w:r>
            <w:r>
              <w:rPr>
                <w:rStyle w:val="IndexLink"/>
                <w:rtl w:val="true"/>
              </w:rPr>
              <w:tab/>
            </w:r>
            <w:r>
              <w:rPr>
                <w:rStyle w:val="IndexLink"/>
              </w:rPr>
              <w:t>75</w:t>
            </w:r>
          </w:hyperlink>
        </w:p>
        <w:p>
          <w:pPr>
            <w:pStyle w:val="Contents3"/>
            <w:tabs>
              <w:tab w:val="clear" w:pos="8459"/>
              <w:tab w:val="right" w:pos="9026" w:leader="dot"/>
            </w:tabs>
            <w:rPr/>
          </w:pPr>
          <w:hyperlink w:anchor="__RefHeading___Toc64019_73709187">
            <w:r>
              <w:rPr>
                <w:webHidden/>
                <w:rStyle w:val="IndexLink"/>
                <w:rtl w:val="true"/>
              </w:rPr>
              <w:t>ذكر من اسمه الربيع</w:t>
            </w:r>
            <w:r>
              <w:rPr>
                <w:rStyle w:val="IndexLink"/>
                <w:rtl w:val="true"/>
              </w:rPr>
              <w:tab/>
            </w:r>
            <w:r>
              <w:rPr>
                <w:rStyle w:val="IndexLink"/>
              </w:rPr>
              <w:t>76</w:t>
            </w:r>
          </w:hyperlink>
        </w:p>
        <w:p>
          <w:pPr>
            <w:pStyle w:val="Contents4"/>
            <w:tabs>
              <w:tab w:val="clear" w:pos="8176"/>
              <w:tab w:val="right" w:pos="9026" w:leader="dot"/>
            </w:tabs>
            <w:rPr/>
          </w:pPr>
          <w:hyperlink w:anchor="__RefHeading___Toc64021_73709187">
            <w:r>
              <w:rPr>
                <w:webHidden/>
                <w:rStyle w:val="IndexLink"/>
              </w:rPr>
              <w:t>2147</w:t>
            </w:r>
            <w:r>
              <w:rPr>
                <w:rStyle w:val="IndexLink"/>
                <w:rtl w:val="true"/>
              </w:rPr>
              <w:t>-</w:t>
            </w:r>
            <w:r>
              <w:rPr>
                <w:rStyle w:val="IndexLink"/>
                <w:rtl w:val="true"/>
              </w:rPr>
              <w:t>الربيع بن سبرة بن معبد و يقال</w:t>
            </w:r>
            <w:r>
              <w:rPr>
                <w:rStyle w:val="IndexLink"/>
                <w:rtl w:val="true"/>
              </w:rPr>
              <w:t xml:space="preserve">: </w:t>
            </w:r>
            <w:r>
              <w:rPr>
                <w:rStyle w:val="IndexLink"/>
                <w:rtl w:val="true"/>
              </w:rPr>
              <w:t>ابن عوسجة</w:t>
            </w:r>
            <w:r>
              <w:rPr>
                <w:rStyle w:val="IndexLink"/>
                <w:rtl w:val="true"/>
              </w:rPr>
              <w:tab/>
            </w:r>
            <w:r>
              <w:rPr>
                <w:rStyle w:val="IndexLink"/>
              </w:rPr>
              <w:t>76</w:t>
            </w:r>
          </w:hyperlink>
        </w:p>
        <w:p>
          <w:pPr>
            <w:pStyle w:val="Contents4"/>
            <w:tabs>
              <w:tab w:val="clear" w:pos="8176"/>
              <w:tab w:val="right" w:pos="9026" w:leader="dot"/>
            </w:tabs>
            <w:rPr/>
          </w:pPr>
          <w:hyperlink w:anchor="__RefHeading___Toc64023_73709187">
            <w:r>
              <w:rPr>
                <w:webHidden/>
                <w:rStyle w:val="IndexLink"/>
              </w:rPr>
              <w:t>2148</w:t>
            </w:r>
            <w:r>
              <w:rPr>
                <w:rStyle w:val="IndexLink"/>
                <w:rtl w:val="true"/>
              </w:rPr>
              <w:t xml:space="preserve"> - </w:t>
            </w:r>
            <w:r>
              <w:rPr>
                <w:rStyle w:val="IndexLink"/>
                <w:rtl w:val="true"/>
              </w:rPr>
              <w:t>الربيع بن سليمان بن محمد بن سعدون</w:t>
            </w:r>
            <w:r>
              <w:rPr>
                <w:rStyle w:val="IndexLink"/>
                <w:rtl w:val="true"/>
              </w:rPr>
              <w:tab/>
            </w:r>
            <w:r>
              <w:rPr>
                <w:rStyle w:val="IndexLink"/>
              </w:rPr>
              <w:t>80</w:t>
            </w:r>
          </w:hyperlink>
        </w:p>
        <w:p>
          <w:pPr>
            <w:pStyle w:val="Contents4"/>
            <w:tabs>
              <w:tab w:val="clear" w:pos="8176"/>
              <w:tab w:val="right" w:pos="9026" w:leader="dot"/>
            </w:tabs>
            <w:rPr/>
          </w:pPr>
          <w:hyperlink w:anchor="__RefHeading___Toc64025_73709187">
            <w:r>
              <w:rPr>
                <w:webHidden/>
                <w:rStyle w:val="IndexLink"/>
              </w:rPr>
              <w:t>2149</w:t>
            </w:r>
            <w:r>
              <w:rPr>
                <w:rStyle w:val="IndexLink"/>
                <w:rtl w:val="true"/>
              </w:rPr>
              <w:t xml:space="preserve"> - </w:t>
            </w:r>
            <w:r>
              <w:rPr>
                <w:rStyle w:val="IndexLink"/>
                <w:rtl w:val="true"/>
              </w:rPr>
              <w:t>الربيع بن عبد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64027_73709187">
            <w:r>
              <w:rPr>
                <w:webHidden/>
                <w:rStyle w:val="IndexLink"/>
              </w:rPr>
              <w:t>2150</w:t>
            </w:r>
            <w:r>
              <w:rPr>
                <w:rStyle w:val="IndexLink"/>
                <w:rtl w:val="true"/>
              </w:rPr>
              <w:t xml:space="preserve"> - </w:t>
            </w:r>
            <w:r>
              <w:rPr>
                <w:rStyle w:val="IndexLink"/>
                <w:rtl w:val="true"/>
              </w:rPr>
              <w:t>الربيع بن عروة، و يقال</w:t>
            </w:r>
            <w:r>
              <w:rPr>
                <w:rStyle w:val="IndexLink"/>
                <w:rtl w:val="true"/>
              </w:rPr>
              <w:t xml:space="preserve">: </w:t>
            </w:r>
            <w:r>
              <w:rPr>
                <w:rStyle w:val="IndexLink"/>
                <w:rtl w:val="true"/>
              </w:rPr>
              <w:t xml:space="preserve">ابن عرعرة </w:t>
            </w:r>
            <w:r>
              <w:rPr>
                <w:rStyle w:val="IndexLink"/>
                <w:rtl w:val="true"/>
              </w:rPr>
              <w:t xml:space="preserve">- </w:t>
            </w:r>
            <w:r>
              <w:rPr>
                <w:rStyle w:val="IndexLink"/>
                <w:rtl w:val="true"/>
              </w:rPr>
              <w:t>الحرشي</w:t>
            </w:r>
            <w:r>
              <w:rPr>
                <w:rStyle w:val="IndexLink"/>
                <w:rtl w:val="true"/>
              </w:rPr>
              <w:tab/>
            </w:r>
            <w:r>
              <w:rPr>
                <w:rStyle w:val="IndexLink"/>
              </w:rPr>
              <w:t>81</w:t>
            </w:r>
          </w:hyperlink>
        </w:p>
        <w:p>
          <w:pPr>
            <w:pStyle w:val="Contents4"/>
            <w:tabs>
              <w:tab w:val="clear" w:pos="8176"/>
              <w:tab w:val="right" w:pos="9026" w:leader="dot"/>
            </w:tabs>
            <w:rPr/>
          </w:pPr>
          <w:hyperlink w:anchor="__RefHeading___Toc64029_73709187">
            <w:r>
              <w:rPr>
                <w:webHidden/>
                <w:rStyle w:val="IndexLink"/>
              </w:rPr>
              <w:t>2151</w:t>
            </w:r>
            <w:r>
              <w:rPr>
                <w:rStyle w:val="IndexLink"/>
                <w:rtl w:val="true"/>
              </w:rPr>
              <w:t xml:space="preserve"> - </w:t>
            </w:r>
            <w:r>
              <w:rPr>
                <w:rStyle w:val="IndexLink"/>
                <w:rtl w:val="true"/>
              </w:rPr>
              <w:t>الربيع بن عمرو بن الربيع</w:t>
            </w:r>
            <w:r>
              <w:rPr>
                <w:rStyle w:val="IndexLink"/>
                <w:rtl w:val="true"/>
              </w:rPr>
              <w:tab/>
            </w:r>
            <w:r>
              <w:rPr>
                <w:rStyle w:val="IndexLink"/>
              </w:rPr>
              <w:t>81</w:t>
            </w:r>
          </w:hyperlink>
        </w:p>
        <w:p>
          <w:pPr>
            <w:pStyle w:val="Contents4"/>
            <w:tabs>
              <w:tab w:val="clear" w:pos="8176"/>
              <w:tab w:val="right" w:pos="9026" w:leader="dot"/>
            </w:tabs>
            <w:rPr/>
          </w:pPr>
          <w:hyperlink w:anchor="__RefHeading___Toc64031_73709187">
            <w:r>
              <w:rPr>
                <w:webHidden/>
                <w:rStyle w:val="IndexLink"/>
              </w:rPr>
              <w:t>2152</w:t>
            </w:r>
            <w:r>
              <w:rPr>
                <w:rStyle w:val="IndexLink"/>
                <w:rtl w:val="true"/>
              </w:rPr>
              <w:t xml:space="preserve"> - </w:t>
            </w:r>
            <w:r>
              <w:rPr>
                <w:rStyle w:val="IndexLink"/>
                <w:rtl w:val="true"/>
              </w:rPr>
              <w:t>الربيع بن عون بن خارجة بن حذافة بن غانم بن عامر</w:t>
            </w:r>
            <w:r>
              <w:rPr>
                <w:rStyle w:val="IndexLink"/>
                <w:rtl w:val="true"/>
              </w:rPr>
              <w:tab/>
            </w:r>
            <w:r>
              <w:rPr>
                <w:rStyle w:val="IndexLink"/>
              </w:rPr>
              <w:t>83</w:t>
            </w:r>
          </w:hyperlink>
        </w:p>
        <w:p>
          <w:pPr>
            <w:pStyle w:val="Contents4"/>
            <w:tabs>
              <w:tab w:val="clear" w:pos="8176"/>
              <w:tab w:val="right" w:pos="9026" w:leader="dot"/>
            </w:tabs>
            <w:rPr/>
          </w:pPr>
          <w:hyperlink w:anchor="__RefHeading___Toc64033_73709187">
            <w:r>
              <w:rPr>
                <w:webHidden/>
                <w:rStyle w:val="IndexLink"/>
              </w:rPr>
              <w:t>2153</w:t>
            </w:r>
            <w:r>
              <w:rPr>
                <w:rStyle w:val="IndexLink"/>
                <w:rtl w:val="true"/>
              </w:rPr>
              <w:t xml:space="preserve"> - </w:t>
            </w:r>
            <w:r>
              <w:rPr>
                <w:rStyle w:val="IndexLink"/>
                <w:rtl w:val="true"/>
              </w:rPr>
              <w:t>الربيع بن محمّد بن عيسى</w:t>
            </w:r>
            <w:r>
              <w:rPr>
                <w:rStyle w:val="IndexLink"/>
                <w:rtl w:val="true"/>
              </w:rPr>
              <w:tab/>
            </w:r>
            <w:r>
              <w:rPr>
                <w:rStyle w:val="IndexLink"/>
              </w:rPr>
              <w:t>83</w:t>
            </w:r>
          </w:hyperlink>
        </w:p>
        <w:p>
          <w:pPr>
            <w:pStyle w:val="Contents4"/>
            <w:tabs>
              <w:tab w:val="clear" w:pos="8176"/>
              <w:tab w:val="right" w:pos="9026" w:leader="dot"/>
            </w:tabs>
            <w:rPr/>
          </w:pPr>
          <w:hyperlink w:anchor="__RefHeading___Toc64035_73709187">
            <w:r>
              <w:rPr>
                <w:webHidden/>
                <w:rStyle w:val="IndexLink"/>
              </w:rPr>
              <w:t>2154</w:t>
            </w:r>
            <w:r>
              <w:rPr>
                <w:rStyle w:val="IndexLink"/>
                <w:rtl w:val="true"/>
              </w:rPr>
              <w:t xml:space="preserve"> - </w:t>
            </w:r>
            <w:r>
              <w:rPr>
                <w:rStyle w:val="IndexLink"/>
                <w:rtl w:val="true"/>
              </w:rPr>
              <w:t>الربيع بن مسعود بن حواس العبدي</w:t>
            </w:r>
            <w:r>
              <w:rPr>
                <w:rStyle w:val="IndexLink"/>
                <w:rtl w:val="true"/>
              </w:rPr>
              <w:tab/>
            </w:r>
            <w:r>
              <w:rPr>
                <w:rStyle w:val="IndexLink"/>
              </w:rPr>
              <w:t>85</w:t>
            </w:r>
          </w:hyperlink>
        </w:p>
        <w:p>
          <w:pPr>
            <w:pStyle w:val="Contents4"/>
            <w:tabs>
              <w:tab w:val="clear" w:pos="8176"/>
              <w:tab w:val="right" w:pos="9026" w:leader="dot"/>
            </w:tabs>
            <w:rPr/>
          </w:pPr>
          <w:hyperlink w:anchor="__RefHeading___Toc64037_73709187">
            <w:r>
              <w:rPr>
                <w:webHidden/>
                <w:rStyle w:val="IndexLink"/>
              </w:rPr>
              <w:t>2155</w:t>
            </w:r>
            <w:r>
              <w:rPr>
                <w:rStyle w:val="IndexLink"/>
                <w:rtl w:val="true"/>
              </w:rPr>
              <w:t xml:space="preserve"> - </w:t>
            </w:r>
            <w:r>
              <w:rPr>
                <w:rStyle w:val="IndexLink"/>
                <w:rtl w:val="true"/>
              </w:rPr>
              <w:t>الربيع بن مطر بن بلخ التميمي</w:t>
            </w:r>
            <w:r>
              <w:rPr>
                <w:rStyle w:val="IndexLink"/>
                <w:rtl w:val="true"/>
              </w:rPr>
              <w:tab/>
            </w:r>
            <w:r>
              <w:rPr>
                <w:rStyle w:val="IndexLink"/>
              </w:rPr>
              <w:t>85</w:t>
            </w:r>
          </w:hyperlink>
        </w:p>
        <w:p>
          <w:pPr>
            <w:pStyle w:val="Contents4"/>
            <w:tabs>
              <w:tab w:val="clear" w:pos="8176"/>
              <w:tab w:val="right" w:pos="9026" w:leader="dot"/>
            </w:tabs>
            <w:rPr/>
          </w:pPr>
          <w:hyperlink w:anchor="__RefHeading___Toc64039_73709187">
            <w:r>
              <w:rPr>
                <w:webHidden/>
                <w:rStyle w:val="IndexLink"/>
              </w:rPr>
              <w:t>2156</w:t>
            </w:r>
            <w:r>
              <w:rPr>
                <w:rStyle w:val="IndexLink"/>
                <w:rtl w:val="true"/>
              </w:rPr>
              <w:t xml:space="preserve"> - </w:t>
            </w:r>
            <w:r>
              <w:rPr>
                <w:rStyle w:val="IndexLink"/>
                <w:rtl w:val="true"/>
              </w:rPr>
              <w:t>الربيع بن نافع</w:t>
            </w:r>
            <w:r>
              <w:rPr>
                <w:rStyle w:val="IndexLink"/>
                <w:rtl w:val="true"/>
              </w:rPr>
              <w:tab/>
            </w:r>
            <w:r>
              <w:rPr>
                <w:rStyle w:val="IndexLink"/>
              </w:rPr>
              <w:t>86</w:t>
            </w:r>
          </w:hyperlink>
        </w:p>
        <w:p>
          <w:pPr>
            <w:pStyle w:val="Contents4"/>
            <w:tabs>
              <w:tab w:val="clear" w:pos="8176"/>
              <w:tab w:val="right" w:pos="9026" w:leader="dot"/>
            </w:tabs>
            <w:rPr/>
          </w:pPr>
          <w:hyperlink w:anchor="__RefHeading___Toc64041_73709187">
            <w:r>
              <w:rPr>
                <w:webHidden/>
                <w:rStyle w:val="IndexLink"/>
              </w:rPr>
              <w:t>2157</w:t>
            </w:r>
            <w:r>
              <w:rPr>
                <w:rStyle w:val="IndexLink"/>
                <w:rtl w:val="true"/>
              </w:rPr>
              <w:t xml:space="preserve"> - </w:t>
            </w:r>
            <w:r>
              <w:rPr>
                <w:rStyle w:val="IndexLink"/>
                <w:rtl w:val="true"/>
              </w:rPr>
              <w:t>الرّبيع بن يحيى</w:t>
            </w:r>
            <w:r>
              <w:rPr>
                <w:rStyle w:val="IndexLink"/>
                <w:rtl w:val="true"/>
              </w:rPr>
              <w:tab/>
            </w:r>
            <w:r>
              <w:rPr>
                <w:rStyle w:val="IndexLink"/>
              </w:rPr>
              <w:t>90</w:t>
            </w:r>
          </w:hyperlink>
        </w:p>
        <w:p>
          <w:pPr>
            <w:pStyle w:val="Contents4"/>
            <w:tabs>
              <w:tab w:val="clear" w:pos="8176"/>
              <w:tab w:val="right" w:pos="9026" w:leader="dot"/>
            </w:tabs>
            <w:rPr/>
          </w:pPr>
          <w:hyperlink w:anchor="__RefHeading___Toc64043_73709187">
            <w:r>
              <w:rPr>
                <w:webHidden/>
                <w:rStyle w:val="IndexLink"/>
              </w:rPr>
              <w:t>2158</w:t>
            </w:r>
            <w:r>
              <w:rPr>
                <w:rStyle w:val="IndexLink"/>
                <w:rtl w:val="true"/>
              </w:rPr>
              <w:t xml:space="preserve"> - </w:t>
            </w:r>
            <w:r>
              <w:rPr>
                <w:rStyle w:val="IndexLink"/>
                <w:rtl w:val="true"/>
              </w:rPr>
              <w:t>الربيع بن يزيد بن معاوية بن أبي سفيان</w:t>
            </w:r>
            <w:r>
              <w:rPr>
                <w:rStyle w:val="IndexLink"/>
                <w:rtl w:val="true"/>
              </w:rPr>
              <w:tab/>
            </w:r>
            <w:r>
              <w:rPr>
                <w:rStyle w:val="IndexLink"/>
              </w:rPr>
              <w:t>91</w:t>
            </w:r>
          </w:hyperlink>
        </w:p>
        <w:p>
          <w:pPr>
            <w:pStyle w:val="Contents4"/>
            <w:tabs>
              <w:tab w:val="clear" w:pos="8176"/>
              <w:tab w:val="right" w:pos="9026" w:leader="dot"/>
            </w:tabs>
            <w:rPr/>
          </w:pPr>
          <w:hyperlink w:anchor="__RefHeading___Toc64045_73709187">
            <w:r>
              <w:rPr>
                <w:webHidden/>
                <w:rStyle w:val="IndexLink"/>
              </w:rPr>
              <w:t>2159</w:t>
            </w:r>
            <w:r>
              <w:rPr>
                <w:rStyle w:val="IndexLink"/>
                <w:rtl w:val="true"/>
              </w:rPr>
              <w:t xml:space="preserve"> - </w:t>
            </w:r>
            <w:r>
              <w:rPr>
                <w:rStyle w:val="IndexLink"/>
                <w:rtl w:val="true"/>
              </w:rPr>
              <w:t>الربيع بن يونس بن محمّد بن كيسان</w:t>
            </w:r>
            <w:r>
              <w:rPr>
                <w:rStyle w:val="IndexLink"/>
                <w:rtl w:val="true"/>
              </w:rPr>
              <w:tab/>
            </w:r>
            <w:r>
              <w:rPr>
                <w:rStyle w:val="IndexLink"/>
              </w:rPr>
              <w:t>91</w:t>
            </w:r>
          </w:hyperlink>
        </w:p>
        <w:p>
          <w:pPr>
            <w:pStyle w:val="Contents3"/>
            <w:tabs>
              <w:tab w:val="clear" w:pos="8459"/>
              <w:tab w:val="right" w:pos="9026" w:leader="dot"/>
            </w:tabs>
            <w:rPr/>
          </w:pPr>
          <w:hyperlink w:anchor="__RefHeading___Toc64047_73709187">
            <w:r>
              <w:rPr>
                <w:webHidden/>
                <w:rStyle w:val="IndexLink"/>
                <w:rtl w:val="true"/>
              </w:rPr>
              <w:t>ذكر من اسمه رجاء</w:t>
            </w:r>
            <w:r>
              <w:rPr>
                <w:rStyle w:val="IndexLink"/>
                <w:rtl w:val="true"/>
              </w:rPr>
              <w:tab/>
            </w:r>
            <w:r>
              <w:rPr>
                <w:rStyle w:val="IndexLink"/>
              </w:rPr>
              <w:t>98</w:t>
            </w:r>
          </w:hyperlink>
        </w:p>
        <w:p>
          <w:pPr>
            <w:pStyle w:val="Contents4"/>
            <w:tabs>
              <w:tab w:val="clear" w:pos="8176"/>
              <w:tab w:val="right" w:pos="9026" w:leader="dot"/>
            </w:tabs>
            <w:rPr/>
          </w:pPr>
          <w:hyperlink w:anchor="__RefHeading___Toc64049_73709187">
            <w:r>
              <w:rPr>
                <w:webHidden/>
                <w:rStyle w:val="IndexLink"/>
              </w:rPr>
              <w:t>2160</w:t>
            </w:r>
            <w:r>
              <w:rPr>
                <w:rStyle w:val="IndexLink"/>
                <w:rtl w:val="true"/>
              </w:rPr>
              <w:t xml:space="preserve"> - </w:t>
            </w:r>
            <w:r>
              <w:rPr>
                <w:rStyle w:val="IndexLink"/>
                <w:rtl w:val="true"/>
              </w:rPr>
              <w:t>رجاء بن أشيم بن كميش</w:t>
            </w:r>
            <w:r>
              <w:rPr>
                <w:rStyle w:val="IndexLink"/>
                <w:rtl w:val="true"/>
              </w:rPr>
              <w:tab/>
            </w:r>
            <w:r>
              <w:rPr>
                <w:rStyle w:val="IndexLink"/>
              </w:rPr>
              <w:t>98</w:t>
            </w:r>
          </w:hyperlink>
        </w:p>
        <w:p>
          <w:pPr>
            <w:pStyle w:val="Contents4"/>
            <w:tabs>
              <w:tab w:val="clear" w:pos="8176"/>
              <w:tab w:val="right" w:pos="9026" w:leader="dot"/>
            </w:tabs>
            <w:rPr/>
          </w:pPr>
          <w:hyperlink w:anchor="__RefHeading___Toc64051_73709187">
            <w:r>
              <w:rPr>
                <w:webHidden/>
                <w:rStyle w:val="IndexLink"/>
              </w:rPr>
              <w:t>2161</w:t>
            </w:r>
            <w:r>
              <w:rPr>
                <w:rStyle w:val="IndexLink"/>
                <w:rtl w:val="true"/>
              </w:rPr>
              <w:t xml:space="preserve"> - </w:t>
            </w:r>
            <w:r>
              <w:rPr>
                <w:rStyle w:val="IndexLink"/>
                <w:rtl w:val="true"/>
              </w:rPr>
              <w:t>رجاء بن أبي أيوب الحضاري</w:t>
            </w:r>
            <w:r>
              <w:rPr>
                <w:rStyle w:val="IndexLink"/>
                <w:rtl w:val="true"/>
              </w:rPr>
              <w:tab/>
            </w:r>
            <w:r>
              <w:rPr>
                <w:rStyle w:val="IndexLink"/>
              </w:rPr>
              <w:t>100</w:t>
            </w:r>
          </w:hyperlink>
        </w:p>
        <w:p>
          <w:pPr>
            <w:pStyle w:val="Contents4"/>
            <w:tabs>
              <w:tab w:val="clear" w:pos="8176"/>
              <w:tab w:val="right" w:pos="9026" w:leader="dot"/>
            </w:tabs>
            <w:rPr/>
          </w:pPr>
          <w:hyperlink w:anchor="__RefHeading___Toc64053_73709187">
            <w:r>
              <w:rPr>
                <w:webHidden/>
                <w:rStyle w:val="IndexLink"/>
              </w:rPr>
              <w:t>2162</w:t>
            </w:r>
            <w:r>
              <w:rPr>
                <w:rStyle w:val="IndexLink"/>
                <w:rtl w:val="true"/>
              </w:rPr>
              <w:t xml:space="preserve"> - </w:t>
            </w:r>
            <w:r>
              <w:rPr>
                <w:rStyle w:val="IndexLink"/>
                <w:rtl w:val="true"/>
              </w:rPr>
              <w:t>رجاء بن حيوية بن جندل</w:t>
            </w:r>
            <w:r>
              <w:rPr>
                <w:rStyle w:val="IndexLink"/>
                <w:rtl w:val="true"/>
              </w:rPr>
              <w:tab/>
            </w:r>
            <w:r>
              <w:rPr>
                <w:rStyle w:val="IndexLink"/>
              </w:rPr>
              <w:t>102</w:t>
            </w:r>
          </w:hyperlink>
        </w:p>
        <w:p>
          <w:pPr>
            <w:pStyle w:val="Contents4"/>
            <w:tabs>
              <w:tab w:val="clear" w:pos="8176"/>
              <w:tab w:val="right" w:pos="9026" w:leader="dot"/>
            </w:tabs>
            <w:rPr/>
          </w:pPr>
          <w:hyperlink w:anchor="__RefHeading___Toc64055_73709187">
            <w:r>
              <w:rPr>
                <w:webHidden/>
                <w:rStyle w:val="IndexLink"/>
              </w:rPr>
              <w:t>2163</w:t>
            </w:r>
            <w:r>
              <w:rPr>
                <w:rStyle w:val="IndexLink"/>
                <w:rtl w:val="true"/>
              </w:rPr>
              <w:t xml:space="preserve"> - </w:t>
            </w:r>
            <w:r>
              <w:rPr>
                <w:rStyle w:val="IndexLink"/>
                <w:rtl w:val="true"/>
              </w:rPr>
              <w:t>رجاء بن سراج الكلبي</w:t>
            </w:r>
            <w:r>
              <w:rPr>
                <w:rStyle w:val="IndexLink"/>
                <w:rtl w:val="true"/>
              </w:rPr>
              <w:tab/>
            </w:r>
            <w:r>
              <w:rPr>
                <w:rStyle w:val="IndexLink"/>
              </w:rPr>
              <w:t>122</w:t>
            </w:r>
          </w:hyperlink>
        </w:p>
        <w:p>
          <w:pPr>
            <w:pStyle w:val="Contents4"/>
            <w:tabs>
              <w:tab w:val="clear" w:pos="8176"/>
              <w:tab w:val="right" w:pos="9026" w:leader="dot"/>
            </w:tabs>
            <w:rPr/>
          </w:pPr>
          <w:hyperlink w:anchor="__RefHeading___Toc64057_73709187">
            <w:r>
              <w:rPr>
                <w:webHidden/>
                <w:rStyle w:val="IndexLink"/>
              </w:rPr>
              <w:t>2164</w:t>
            </w:r>
            <w:r>
              <w:rPr>
                <w:rStyle w:val="IndexLink"/>
                <w:rtl w:val="true"/>
              </w:rPr>
              <w:t xml:space="preserve"> - </w:t>
            </w:r>
            <w:r>
              <w:rPr>
                <w:rStyle w:val="IndexLink"/>
                <w:rtl w:val="true"/>
              </w:rPr>
              <w:t>رجاء بن أبي سلمة</w:t>
            </w:r>
            <w:r>
              <w:rPr>
                <w:rStyle w:val="IndexLink"/>
                <w:rtl w:val="true"/>
              </w:rPr>
              <w:tab/>
            </w:r>
            <w:r>
              <w:rPr>
                <w:rStyle w:val="IndexLink"/>
              </w:rPr>
              <w:t>122</w:t>
            </w:r>
          </w:hyperlink>
        </w:p>
        <w:p>
          <w:pPr>
            <w:pStyle w:val="Contents4"/>
            <w:tabs>
              <w:tab w:val="clear" w:pos="8176"/>
              <w:tab w:val="right" w:pos="9026" w:leader="dot"/>
            </w:tabs>
            <w:rPr/>
          </w:pPr>
          <w:hyperlink w:anchor="__RefHeading___Toc64059_73709187">
            <w:r>
              <w:rPr>
                <w:webHidden/>
                <w:rStyle w:val="IndexLink"/>
              </w:rPr>
              <w:t>2165</w:t>
            </w:r>
            <w:r>
              <w:rPr>
                <w:rStyle w:val="IndexLink"/>
                <w:rtl w:val="true"/>
              </w:rPr>
              <w:t xml:space="preserve"> - </w:t>
            </w:r>
            <w:r>
              <w:rPr>
                <w:rStyle w:val="IndexLink"/>
                <w:rtl w:val="true"/>
              </w:rPr>
              <w:t>رجاء بن سهل</w:t>
            </w:r>
            <w:r>
              <w:rPr>
                <w:rStyle w:val="IndexLink"/>
                <w:rtl w:val="true"/>
              </w:rPr>
              <w:tab/>
            </w:r>
            <w:r>
              <w:rPr>
                <w:rStyle w:val="IndexLink"/>
              </w:rPr>
              <w:t>127</w:t>
            </w:r>
          </w:hyperlink>
        </w:p>
        <w:p>
          <w:pPr>
            <w:pStyle w:val="Contents4"/>
            <w:tabs>
              <w:tab w:val="clear" w:pos="8176"/>
              <w:tab w:val="right" w:pos="9026" w:leader="dot"/>
            </w:tabs>
            <w:rPr/>
          </w:pPr>
          <w:hyperlink w:anchor="__RefHeading___Toc64061_73709187">
            <w:r>
              <w:rPr>
                <w:webHidden/>
                <w:rStyle w:val="IndexLink"/>
              </w:rPr>
              <w:t>2166</w:t>
            </w:r>
            <w:r>
              <w:rPr>
                <w:rStyle w:val="IndexLink"/>
                <w:rtl w:val="true"/>
              </w:rPr>
              <w:t xml:space="preserve"> - </w:t>
            </w:r>
            <w:r>
              <w:rPr>
                <w:rStyle w:val="IndexLink"/>
                <w:rtl w:val="true"/>
              </w:rPr>
              <w:t>رجاء بن أبي الضّحّاك</w:t>
            </w:r>
            <w:r>
              <w:rPr>
                <w:rStyle w:val="IndexLink"/>
                <w:rtl w:val="true"/>
              </w:rPr>
              <w:tab/>
            </w:r>
            <w:r>
              <w:rPr>
                <w:rStyle w:val="IndexLink"/>
              </w:rPr>
              <w:t>128</w:t>
            </w:r>
          </w:hyperlink>
        </w:p>
        <w:p>
          <w:pPr>
            <w:pStyle w:val="Contents4"/>
            <w:tabs>
              <w:tab w:val="clear" w:pos="8176"/>
              <w:tab w:val="right" w:pos="9026" w:leader="dot"/>
            </w:tabs>
            <w:rPr/>
          </w:pPr>
          <w:hyperlink w:anchor="__RefHeading___Toc64063_73709187">
            <w:r>
              <w:rPr>
                <w:webHidden/>
                <w:rStyle w:val="IndexLink"/>
              </w:rPr>
              <w:t>2167</w:t>
            </w:r>
            <w:r>
              <w:rPr>
                <w:rStyle w:val="IndexLink"/>
                <w:rtl w:val="true"/>
              </w:rPr>
              <w:t xml:space="preserve"> - </w:t>
            </w:r>
            <w:r>
              <w:rPr>
                <w:rStyle w:val="IndexLink"/>
                <w:rtl w:val="true"/>
              </w:rPr>
              <w:t>رجاء بن عبد الرّحمن البيروتي</w:t>
            </w:r>
            <w:r>
              <w:rPr>
                <w:rStyle w:val="IndexLink"/>
                <w:rtl w:val="true"/>
              </w:rPr>
              <w:tab/>
            </w:r>
            <w:r>
              <w:rPr>
                <w:rStyle w:val="IndexLink"/>
              </w:rPr>
              <w:t>130</w:t>
            </w:r>
          </w:hyperlink>
        </w:p>
        <w:p>
          <w:pPr>
            <w:pStyle w:val="Contents4"/>
            <w:tabs>
              <w:tab w:val="clear" w:pos="8176"/>
              <w:tab w:val="right" w:pos="9026" w:leader="dot"/>
            </w:tabs>
            <w:rPr/>
          </w:pPr>
          <w:hyperlink w:anchor="__RefHeading___Toc64065_73709187">
            <w:r>
              <w:rPr>
                <w:webHidden/>
                <w:rStyle w:val="IndexLink"/>
              </w:rPr>
              <w:t>2168</w:t>
            </w:r>
            <w:r>
              <w:rPr>
                <w:rStyle w:val="IndexLink"/>
                <w:rtl w:val="true"/>
              </w:rPr>
              <w:t xml:space="preserve"> - </w:t>
            </w:r>
            <w:r>
              <w:rPr>
                <w:rStyle w:val="IndexLink"/>
                <w:rtl w:val="true"/>
              </w:rPr>
              <w:t>رجاء بن عبد الرحيم</w:t>
            </w:r>
            <w:r>
              <w:rPr>
                <w:rStyle w:val="IndexLink"/>
                <w:rtl w:val="true"/>
              </w:rPr>
              <w:tab/>
            </w:r>
            <w:r>
              <w:rPr>
                <w:rStyle w:val="IndexLink"/>
              </w:rPr>
              <w:t>130</w:t>
            </w:r>
          </w:hyperlink>
        </w:p>
        <w:p>
          <w:pPr>
            <w:pStyle w:val="Contents4"/>
            <w:tabs>
              <w:tab w:val="clear" w:pos="8176"/>
              <w:tab w:val="right" w:pos="9026" w:leader="dot"/>
            </w:tabs>
            <w:rPr/>
          </w:pPr>
          <w:hyperlink w:anchor="__RefHeading___Toc64067_73709187">
            <w:r>
              <w:rPr>
                <w:webHidden/>
                <w:rStyle w:val="IndexLink"/>
              </w:rPr>
              <w:t>2169</w:t>
            </w:r>
            <w:r>
              <w:rPr>
                <w:rStyle w:val="IndexLink"/>
                <w:rtl w:val="true"/>
              </w:rPr>
              <w:t xml:space="preserve"> - </w:t>
            </w:r>
            <w:r>
              <w:rPr>
                <w:rStyle w:val="IndexLink"/>
                <w:rtl w:val="true"/>
              </w:rPr>
              <w:t>رجاء بن عبد الواحد بن يوسف</w:t>
            </w:r>
            <w:r>
              <w:rPr>
                <w:rStyle w:val="IndexLink"/>
                <w:rtl w:val="true"/>
              </w:rPr>
              <w:tab/>
            </w:r>
            <w:r>
              <w:rPr>
                <w:rStyle w:val="IndexLink"/>
              </w:rPr>
              <w:t>132</w:t>
            </w:r>
          </w:hyperlink>
        </w:p>
        <w:p>
          <w:pPr>
            <w:pStyle w:val="Contents4"/>
            <w:tabs>
              <w:tab w:val="clear" w:pos="8176"/>
              <w:tab w:val="right" w:pos="9026" w:leader="dot"/>
            </w:tabs>
            <w:rPr/>
          </w:pPr>
          <w:hyperlink w:anchor="__RefHeading___Toc64069_73709187">
            <w:r>
              <w:rPr>
                <w:webHidden/>
                <w:rStyle w:val="IndexLink"/>
              </w:rPr>
              <w:t>2170</w:t>
            </w:r>
            <w:r>
              <w:rPr>
                <w:rStyle w:val="IndexLink"/>
                <w:rtl w:val="true"/>
              </w:rPr>
              <w:t xml:space="preserve"> - </w:t>
            </w:r>
            <w:r>
              <w:rPr>
                <w:rStyle w:val="IndexLink"/>
                <w:rtl w:val="true"/>
              </w:rPr>
              <w:t>رجاء بن مرجّى بن رافع</w:t>
            </w:r>
            <w:r>
              <w:rPr>
                <w:rStyle w:val="IndexLink"/>
                <w:rtl w:val="true"/>
              </w:rPr>
              <w:tab/>
            </w:r>
            <w:r>
              <w:rPr>
                <w:rStyle w:val="IndexLink"/>
              </w:rPr>
              <w:t>133</w:t>
            </w:r>
          </w:hyperlink>
        </w:p>
        <w:p>
          <w:pPr>
            <w:pStyle w:val="Contents4"/>
            <w:tabs>
              <w:tab w:val="clear" w:pos="8176"/>
              <w:tab w:val="right" w:pos="9026" w:leader="dot"/>
            </w:tabs>
            <w:rPr/>
          </w:pPr>
          <w:hyperlink w:anchor="__RefHeading___Toc64071_73709187">
            <w:r>
              <w:rPr>
                <w:webHidden/>
                <w:rStyle w:val="IndexLink"/>
              </w:rPr>
              <w:t>2171</w:t>
            </w:r>
            <w:r>
              <w:rPr>
                <w:rStyle w:val="IndexLink"/>
                <w:rtl w:val="true"/>
              </w:rPr>
              <w:t xml:space="preserve"> - </w:t>
            </w:r>
            <w:r>
              <w:rPr>
                <w:rStyle w:val="IndexLink"/>
                <w:rtl w:val="true"/>
              </w:rPr>
              <w:t>رجاء بن هشام</w:t>
            </w:r>
            <w:r>
              <w:rPr>
                <w:rStyle w:val="IndexLink"/>
                <w:rtl w:val="true"/>
              </w:rPr>
              <w:tab/>
            </w:r>
            <w:r>
              <w:rPr>
                <w:rStyle w:val="IndexLink"/>
              </w:rPr>
              <w:t>137</w:t>
            </w:r>
          </w:hyperlink>
        </w:p>
        <w:p>
          <w:pPr>
            <w:pStyle w:val="Contents4"/>
            <w:tabs>
              <w:tab w:val="clear" w:pos="8176"/>
              <w:tab w:val="right" w:pos="9026" w:leader="dot"/>
            </w:tabs>
            <w:rPr/>
          </w:pPr>
          <w:hyperlink w:anchor="__RefHeading___Toc64073_73709187">
            <w:r>
              <w:rPr>
                <w:webHidden/>
                <w:rStyle w:val="IndexLink"/>
              </w:rPr>
              <w:t>2172</w:t>
            </w:r>
            <w:r>
              <w:rPr>
                <w:rStyle w:val="IndexLink"/>
                <w:rtl w:val="true"/>
              </w:rPr>
              <w:t xml:space="preserve"> - </w:t>
            </w:r>
            <w:r>
              <w:rPr>
                <w:rStyle w:val="IndexLink"/>
                <w:rtl w:val="true"/>
              </w:rPr>
              <w:t>رجاء بن يحيى بن عمير</w:t>
            </w:r>
            <w:r>
              <w:rPr>
                <w:rStyle w:val="IndexLink"/>
                <w:rtl w:val="true"/>
              </w:rPr>
              <w:tab/>
            </w:r>
            <w:r>
              <w:rPr>
                <w:rStyle w:val="IndexLink"/>
              </w:rPr>
              <w:t>137</w:t>
            </w:r>
          </w:hyperlink>
        </w:p>
        <w:p>
          <w:pPr>
            <w:pStyle w:val="Contents4"/>
            <w:tabs>
              <w:tab w:val="clear" w:pos="8176"/>
              <w:tab w:val="right" w:pos="9026" w:leader="dot"/>
            </w:tabs>
            <w:rPr/>
          </w:pPr>
          <w:hyperlink w:anchor="__RefHeading___Toc64075_73709187">
            <w:r>
              <w:rPr>
                <w:webHidden/>
                <w:rStyle w:val="IndexLink"/>
              </w:rPr>
              <w:t>2173</w:t>
            </w:r>
            <w:r>
              <w:rPr>
                <w:rStyle w:val="IndexLink"/>
                <w:rtl w:val="true"/>
              </w:rPr>
              <w:t xml:space="preserve"> - </w:t>
            </w:r>
            <w:r>
              <w:rPr>
                <w:rStyle w:val="IndexLink"/>
                <w:rtl w:val="true"/>
              </w:rPr>
              <w:t>رحيل بن سعيد بن عبد الرّحمن</w:t>
            </w:r>
            <w:r>
              <w:rPr>
                <w:rStyle w:val="IndexLink"/>
                <w:rtl w:val="true"/>
              </w:rPr>
              <w:tab/>
            </w:r>
            <w:r>
              <w:rPr>
                <w:rStyle w:val="IndexLink"/>
              </w:rPr>
              <w:t>138</w:t>
            </w:r>
          </w:hyperlink>
        </w:p>
        <w:p>
          <w:pPr>
            <w:pStyle w:val="Contents4"/>
            <w:tabs>
              <w:tab w:val="clear" w:pos="8176"/>
              <w:tab w:val="right" w:pos="9026" w:leader="dot"/>
            </w:tabs>
            <w:rPr/>
          </w:pPr>
          <w:hyperlink w:anchor="__RefHeading___Toc64077_73709187">
            <w:r>
              <w:rPr>
                <w:webHidden/>
                <w:rStyle w:val="IndexLink"/>
              </w:rPr>
              <w:t>2174</w:t>
            </w:r>
            <w:r>
              <w:rPr>
                <w:rStyle w:val="IndexLink"/>
                <w:rtl w:val="true"/>
              </w:rPr>
              <w:t xml:space="preserve"> - </w:t>
            </w:r>
            <w:r>
              <w:rPr>
                <w:rStyle w:val="IndexLink"/>
                <w:rtl w:val="true"/>
              </w:rPr>
              <w:t>رحيم بن سعيد بن مالك</w:t>
            </w:r>
            <w:r>
              <w:rPr>
                <w:rStyle w:val="IndexLink"/>
                <w:rtl w:val="true"/>
              </w:rPr>
              <w:tab/>
            </w:r>
            <w:r>
              <w:rPr>
                <w:rStyle w:val="IndexLink"/>
              </w:rPr>
              <w:t>138</w:t>
            </w:r>
          </w:hyperlink>
        </w:p>
        <w:p>
          <w:pPr>
            <w:pStyle w:val="Contents4"/>
            <w:tabs>
              <w:tab w:val="clear" w:pos="8176"/>
              <w:tab w:val="right" w:pos="9026" w:leader="dot"/>
            </w:tabs>
            <w:rPr/>
          </w:pPr>
          <w:hyperlink w:anchor="__RefHeading___Toc64079_73709187">
            <w:r>
              <w:rPr>
                <w:webHidden/>
                <w:rStyle w:val="IndexLink"/>
              </w:rPr>
              <w:t>2175</w:t>
            </w:r>
            <w:r>
              <w:rPr>
                <w:rStyle w:val="IndexLink"/>
                <w:rtl w:val="true"/>
              </w:rPr>
              <w:t xml:space="preserve"> - </w:t>
            </w:r>
            <w:r>
              <w:rPr>
                <w:rStyle w:val="IndexLink"/>
                <w:rtl w:val="true"/>
              </w:rPr>
              <w:t>رزاح النّهدي</w:t>
            </w:r>
            <w:r>
              <w:rPr>
                <w:rStyle w:val="IndexLink"/>
                <w:rtl w:val="true"/>
              </w:rPr>
              <w:tab/>
            </w:r>
            <w:r>
              <w:rPr>
                <w:rStyle w:val="IndexLink"/>
              </w:rPr>
              <w:t>139</w:t>
            </w:r>
          </w:hyperlink>
        </w:p>
        <w:p>
          <w:pPr>
            <w:pStyle w:val="Contents4"/>
            <w:tabs>
              <w:tab w:val="clear" w:pos="8176"/>
              <w:tab w:val="right" w:pos="9026" w:leader="dot"/>
            </w:tabs>
            <w:rPr/>
          </w:pPr>
          <w:hyperlink w:anchor="__RefHeading___Toc64081_73709187">
            <w:r>
              <w:rPr>
                <w:webHidden/>
                <w:rStyle w:val="IndexLink"/>
              </w:rPr>
              <w:t>2176</w:t>
            </w:r>
            <w:r>
              <w:rPr>
                <w:rStyle w:val="IndexLink"/>
                <w:rtl w:val="true"/>
              </w:rPr>
              <w:t xml:space="preserve"> - </w:t>
            </w:r>
            <w:r>
              <w:rPr>
                <w:rStyle w:val="IndexLink"/>
                <w:rtl w:val="true"/>
              </w:rPr>
              <w:t>رزام أبو قيس، و يقال</w:t>
            </w:r>
            <w:r>
              <w:rPr>
                <w:rStyle w:val="IndexLink"/>
                <w:rtl w:val="true"/>
              </w:rPr>
              <w:t xml:space="preserve">: </w:t>
            </w:r>
            <w:r>
              <w:rPr>
                <w:rStyle w:val="IndexLink"/>
                <w:rtl w:val="true"/>
              </w:rPr>
              <w:t>أبو الغصن</w:t>
            </w:r>
            <w:r>
              <w:rPr>
                <w:rStyle w:val="IndexLink"/>
                <w:rtl w:val="true"/>
              </w:rPr>
              <w:tab/>
            </w:r>
            <w:r>
              <w:rPr>
                <w:rStyle w:val="IndexLink"/>
              </w:rPr>
              <w:t>141</w:t>
            </w:r>
          </w:hyperlink>
        </w:p>
        <w:p>
          <w:pPr>
            <w:pStyle w:val="Contents4"/>
            <w:tabs>
              <w:tab w:val="clear" w:pos="8176"/>
              <w:tab w:val="right" w:pos="9026" w:leader="dot"/>
            </w:tabs>
            <w:rPr/>
          </w:pPr>
          <w:hyperlink w:anchor="__RefHeading___Toc64083_73709187">
            <w:r>
              <w:rPr>
                <w:webHidden/>
                <w:rStyle w:val="IndexLink"/>
              </w:rPr>
              <w:t>2177</w:t>
            </w:r>
            <w:r>
              <w:rPr>
                <w:rStyle w:val="IndexLink"/>
                <w:rtl w:val="true"/>
              </w:rPr>
              <w:t xml:space="preserve"> - </w:t>
            </w:r>
            <w:r>
              <w:rPr>
                <w:rStyle w:val="IndexLink"/>
                <w:rtl w:val="true"/>
              </w:rPr>
              <w:t>رزيق القرشي المدني</w:t>
            </w:r>
            <w:r>
              <w:rPr>
                <w:rStyle w:val="IndexLink"/>
                <w:rtl w:val="true"/>
              </w:rPr>
              <w:tab/>
            </w:r>
            <w:r>
              <w:rPr>
                <w:rStyle w:val="IndexLink"/>
              </w:rPr>
              <w:t>143</w:t>
            </w:r>
          </w:hyperlink>
        </w:p>
        <w:p>
          <w:pPr>
            <w:pStyle w:val="Contents4"/>
            <w:tabs>
              <w:tab w:val="clear" w:pos="8176"/>
              <w:tab w:val="right" w:pos="9026" w:leader="dot"/>
            </w:tabs>
            <w:rPr/>
          </w:pPr>
          <w:hyperlink w:anchor="__RefHeading___Toc64085_73709187">
            <w:r>
              <w:rPr>
                <w:webHidden/>
                <w:rStyle w:val="IndexLink"/>
              </w:rPr>
              <w:t>2178</w:t>
            </w:r>
            <w:r>
              <w:rPr>
                <w:rStyle w:val="IndexLink"/>
                <w:rtl w:val="true"/>
              </w:rPr>
              <w:t xml:space="preserve"> - </w:t>
            </w:r>
            <w:r>
              <w:rPr>
                <w:rStyle w:val="IndexLink"/>
                <w:rtl w:val="true"/>
              </w:rPr>
              <w:t>رزيق، و يقال</w:t>
            </w:r>
            <w:r>
              <w:rPr>
                <w:rStyle w:val="IndexLink"/>
                <w:rtl w:val="true"/>
              </w:rPr>
              <w:t xml:space="preserve">: </w:t>
            </w:r>
            <w:r>
              <w:rPr>
                <w:rStyle w:val="IndexLink"/>
                <w:rtl w:val="true"/>
              </w:rPr>
              <w:t>زريق بن حيان</w:t>
            </w:r>
            <w:r>
              <w:rPr>
                <w:rStyle w:val="IndexLink"/>
                <w:rtl w:val="true"/>
              </w:rPr>
              <w:tab/>
            </w:r>
            <w:r>
              <w:rPr>
                <w:rStyle w:val="IndexLink"/>
              </w:rPr>
              <w:t>144</w:t>
            </w:r>
          </w:hyperlink>
        </w:p>
        <w:p>
          <w:pPr>
            <w:pStyle w:val="Contents4"/>
            <w:tabs>
              <w:tab w:val="clear" w:pos="8176"/>
              <w:tab w:val="right" w:pos="9026" w:leader="dot"/>
            </w:tabs>
            <w:rPr/>
          </w:pPr>
          <w:hyperlink w:anchor="__RefHeading___Toc64087_73709187">
            <w:r>
              <w:rPr>
                <w:webHidden/>
                <w:rStyle w:val="IndexLink"/>
              </w:rPr>
              <w:t>2179</w:t>
            </w:r>
            <w:r>
              <w:rPr>
                <w:rStyle w:val="IndexLink"/>
                <w:rtl w:val="true"/>
              </w:rPr>
              <w:t xml:space="preserve"> - </w:t>
            </w:r>
            <w:r>
              <w:rPr>
                <w:rStyle w:val="IndexLink"/>
                <w:rtl w:val="true"/>
              </w:rPr>
              <w:t>رزين بن ماجد</w:t>
            </w:r>
            <w:r>
              <w:rPr>
                <w:rStyle w:val="IndexLink"/>
                <w:rtl w:val="true"/>
              </w:rPr>
              <w:tab/>
            </w:r>
            <w:r>
              <w:rPr>
                <w:rStyle w:val="IndexLink"/>
              </w:rPr>
              <w:t>150</w:t>
            </w:r>
          </w:hyperlink>
        </w:p>
        <w:p>
          <w:pPr>
            <w:pStyle w:val="Contents3"/>
            <w:tabs>
              <w:tab w:val="clear" w:pos="8459"/>
              <w:tab w:val="right" w:pos="9026" w:leader="dot"/>
            </w:tabs>
            <w:rPr/>
          </w:pPr>
          <w:hyperlink w:anchor="__RefHeading___Toc64089_73709187">
            <w:r>
              <w:rPr>
                <w:webHidden/>
                <w:rStyle w:val="IndexLink"/>
                <w:rtl w:val="true"/>
              </w:rPr>
              <w:t>ذكر من اسمه رستم</w:t>
            </w:r>
            <w:r>
              <w:rPr>
                <w:rStyle w:val="IndexLink"/>
                <w:rtl w:val="true"/>
              </w:rPr>
              <w:tab/>
            </w:r>
            <w:r>
              <w:rPr>
                <w:rStyle w:val="IndexLink"/>
              </w:rPr>
              <w:t>152</w:t>
            </w:r>
          </w:hyperlink>
        </w:p>
        <w:p>
          <w:pPr>
            <w:pStyle w:val="Contents4"/>
            <w:tabs>
              <w:tab w:val="clear" w:pos="8176"/>
              <w:tab w:val="right" w:pos="9026" w:leader="dot"/>
            </w:tabs>
            <w:rPr/>
          </w:pPr>
          <w:hyperlink w:anchor="__RefHeading___Toc64091_73709187">
            <w:r>
              <w:rPr>
                <w:webHidden/>
                <w:rStyle w:val="IndexLink"/>
              </w:rPr>
              <w:t>2180</w:t>
            </w:r>
            <w:r>
              <w:rPr>
                <w:rStyle w:val="IndexLink"/>
                <w:rtl w:val="true"/>
              </w:rPr>
              <w:t xml:space="preserve"> - </w:t>
            </w:r>
            <w:r>
              <w:rPr>
                <w:rStyle w:val="IndexLink"/>
                <w:rtl w:val="true"/>
              </w:rPr>
              <w:t>رستم أبو يزيد</w:t>
            </w:r>
            <w:r>
              <w:rPr>
                <w:rStyle w:val="IndexLink"/>
                <w:rtl w:val="true"/>
              </w:rPr>
              <w:tab/>
            </w:r>
            <w:r>
              <w:rPr>
                <w:rStyle w:val="IndexLink"/>
              </w:rPr>
              <w:t>152</w:t>
            </w:r>
          </w:hyperlink>
        </w:p>
        <w:p>
          <w:pPr>
            <w:pStyle w:val="Contents4"/>
            <w:tabs>
              <w:tab w:val="clear" w:pos="8176"/>
              <w:tab w:val="right" w:pos="9026" w:leader="dot"/>
            </w:tabs>
            <w:rPr/>
          </w:pPr>
          <w:hyperlink w:anchor="__RefHeading___Toc64093_73709187">
            <w:r>
              <w:rPr>
                <w:webHidden/>
                <w:rStyle w:val="IndexLink"/>
              </w:rPr>
              <w:t>2181</w:t>
            </w:r>
            <w:r>
              <w:rPr>
                <w:rStyle w:val="IndexLink"/>
                <w:rtl w:val="true"/>
              </w:rPr>
              <w:t xml:space="preserve"> - </w:t>
            </w:r>
            <w:r>
              <w:rPr>
                <w:rStyle w:val="IndexLink"/>
                <w:rtl w:val="true"/>
              </w:rPr>
              <w:t>رستم الأثرم العابد</w:t>
            </w:r>
            <w:r>
              <w:rPr>
                <w:rStyle w:val="IndexLink"/>
                <w:rtl w:val="true"/>
              </w:rPr>
              <w:tab/>
            </w:r>
            <w:r>
              <w:rPr>
                <w:rStyle w:val="IndexLink"/>
              </w:rPr>
              <w:t>152</w:t>
            </w:r>
          </w:hyperlink>
        </w:p>
        <w:p>
          <w:pPr>
            <w:pStyle w:val="Contents3"/>
            <w:tabs>
              <w:tab w:val="clear" w:pos="8459"/>
              <w:tab w:val="right" w:pos="9026" w:leader="dot"/>
            </w:tabs>
            <w:rPr/>
          </w:pPr>
          <w:hyperlink w:anchor="__RefHeading___Toc64095_73709187">
            <w:r>
              <w:rPr>
                <w:webHidden/>
                <w:rStyle w:val="IndexLink"/>
                <w:rtl w:val="true"/>
              </w:rPr>
              <w:t>ذكر من اسمه رسلان</w:t>
            </w:r>
            <w:r>
              <w:rPr>
                <w:rStyle w:val="IndexLink"/>
                <w:rtl w:val="true"/>
              </w:rPr>
              <w:tab/>
            </w:r>
            <w:r>
              <w:rPr>
                <w:rStyle w:val="IndexLink"/>
              </w:rPr>
              <w:t>153</w:t>
            </w:r>
          </w:hyperlink>
        </w:p>
        <w:p>
          <w:pPr>
            <w:pStyle w:val="Contents4"/>
            <w:tabs>
              <w:tab w:val="clear" w:pos="8176"/>
              <w:tab w:val="right" w:pos="9026" w:leader="dot"/>
            </w:tabs>
            <w:rPr/>
          </w:pPr>
          <w:hyperlink w:anchor="__RefHeading___Toc64097_73709187">
            <w:r>
              <w:rPr>
                <w:webHidden/>
                <w:rStyle w:val="IndexLink"/>
              </w:rPr>
              <w:t>2182</w:t>
            </w:r>
            <w:r>
              <w:rPr>
                <w:rStyle w:val="IndexLink"/>
                <w:rtl w:val="true"/>
              </w:rPr>
              <w:t xml:space="preserve"> - </w:t>
            </w:r>
            <w:r>
              <w:rPr>
                <w:rStyle w:val="IndexLink"/>
                <w:rtl w:val="true"/>
              </w:rPr>
              <w:t>رسلان بن إبراهيم بن بلال</w:t>
            </w:r>
            <w:r>
              <w:rPr>
                <w:rStyle w:val="IndexLink"/>
                <w:rtl w:val="true"/>
              </w:rPr>
              <w:tab/>
            </w:r>
            <w:r>
              <w:rPr>
                <w:rStyle w:val="IndexLink"/>
              </w:rPr>
              <w:t>153</w:t>
            </w:r>
          </w:hyperlink>
        </w:p>
        <w:p>
          <w:pPr>
            <w:pStyle w:val="Contents3"/>
            <w:tabs>
              <w:tab w:val="clear" w:pos="8459"/>
              <w:tab w:val="right" w:pos="9026" w:leader="dot"/>
            </w:tabs>
            <w:rPr/>
          </w:pPr>
          <w:hyperlink w:anchor="__RefHeading___Toc64099_73709187">
            <w:r>
              <w:rPr>
                <w:webHidden/>
                <w:rStyle w:val="IndexLink"/>
                <w:rtl w:val="true"/>
              </w:rPr>
              <w:t>ذكر من اسمه رشأ</w:t>
            </w:r>
            <w:r>
              <w:rPr>
                <w:rStyle w:val="IndexLink"/>
                <w:rtl w:val="true"/>
              </w:rPr>
              <w:tab/>
            </w:r>
            <w:r>
              <w:rPr>
                <w:rStyle w:val="IndexLink"/>
              </w:rPr>
              <w:t>154</w:t>
            </w:r>
          </w:hyperlink>
        </w:p>
        <w:p>
          <w:pPr>
            <w:pStyle w:val="Contents4"/>
            <w:tabs>
              <w:tab w:val="clear" w:pos="8176"/>
              <w:tab w:val="right" w:pos="9026" w:leader="dot"/>
            </w:tabs>
            <w:rPr/>
          </w:pPr>
          <w:hyperlink w:anchor="__RefHeading___Toc64101_73709187">
            <w:r>
              <w:rPr>
                <w:webHidden/>
                <w:rStyle w:val="IndexLink"/>
              </w:rPr>
              <w:t>2183</w:t>
            </w:r>
            <w:r>
              <w:rPr>
                <w:rStyle w:val="IndexLink"/>
                <w:rtl w:val="true"/>
              </w:rPr>
              <w:t xml:space="preserve"> - </w:t>
            </w:r>
            <w:r>
              <w:rPr>
                <w:rStyle w:val="IndexLink"/>
                <w:rtl w:val="true"/>
              </w:rPr>
              <w:t>رشأ بن نظيف بن ما شاء اللّه</w:t>
            </w:r>
            <w:r>
              <w:rPr>
                <w:rStyle w:val="IndexLink"/>
                <w:rtl w:val="true"/>
              </w:rPr>
              <w:tab/>
            </w:r>
            <w:r>
              <w:rPr>
                <w:rStyle w:val="IndexLink"/>
              </w:rPr>
              <w:t>154</w:t>
            </w:r>
          </w:hyperlink>
        </w:p>
        <w:p>
          <w:pPr>
            <w:pStyle w:val="Contents3"/>
            <w:tabs>
              <w:tab w:val="clear" w:pos="8459"/>
              <w:tab w:val="right" w:pos="9026" w:leader="dot"/>
            </w:tabs>
            <w:rPr/>
          </w:pPr>
          <w:hyperlink w:anchor="__RefHeading___Toc64103_73709187">
            <w:r>
              <w:rPr>
                <w:webHidden/>
                <w:rStyle w:val="IndexLink"/>
                <w:rtl w:val="true"/>
              </w:rPr>
              <w:t>ذكر من اسمه رشيق</w:t>
            </w:r>
            <w:r>
              <w:rPr>
                <w:rStyle w:val="IndexLink"/>
                <w:rtl w:val="true"/>
              </w:rPr>
              <w:tab/>
            </w:r>
            <w:r>
              <w:rPr>
                <w:rStyle w:val="IndexLink"/>
              </w:rPr>
              <w:t>156</w:t>
            </w:r>
          </w:hyperlink>
        </w:p>
        <w:p>
          <w:pPr>
            <w:pStyle w:val="Contents4"/>
            <w:tabs>
              <w:tab w:val="clear" w:pos="8176"/>
              <w:tab w:val="right" w:pos="9026" w:leader="dot"/>
            </w:tabs>
            <w:rPr/>
          </w:pPr>
          <w:hyperlink w:anchor="__RefHeading___Toc64105_73709187">
            <w:r>
              <w:rPr>
                <w:webHidden/>
                <w:rStyle w:val="IndexLink"/>
              </w:rPr>
              <w:t>2184</w:t>
            </w:r>
            <w:r>
              <w:rPr>
                <w:rStyle w:val="IndexLink"/>
                <w:rtl w:val="true"/>
              </w:rPr>
              <w:t xml:space="preserve"> - </w:t>
            </w:r>
            <w:r>
              <w:rPr>
                <w:rStyle w:val="IndexLink"/>
                <w:rtl w:val="true"/>
              </w:rPr>
              <w:t>رشيق بن عبد اللّه</w:t>
            </w:r>
            <w:r>
              <w:rPr>
                <w:rStyle w:val="IndexLink"/>
                <w:rtl w:val="true"/>
              </w:rPr>
              <w:tab/>
            </w:r>
            <w:r>
              <w:rPr>
                <w:rStyle w:val="IndexLink"/>
              </w:rPr>
              <w:t>156</w:t>
            </w:r>
          </w:hyperlink>
        </w:p>
        <w:p>
          <w:pPr>
            <w:pStyle w:val="Contents3"/>
            <w:tabs>
              <w:tab w:val="clear" w:pos="8459"/>
              <w:tab w:val="right" w:pos="9026" w:leader="dot"/>
            </w:tabs>
            <w:rPr/>
          </w:pPr>
          <w:hyperlink w:anchor="__RefHeading___Toc64107_73709187">
            <w:r>
              <w:rPr>
                <w:webHidden/>
                <w:rStyle w:val="IndexLink"/>
                <w:rtl w:val="true"/>
              </w:rPr>
              <w:t>ذكر من اسمه رضوان</w:t>
            </w:r>
            <w:r>
              <w:rPr>
                <w:rStyle w:val="IndexLink"/>
                <w:rtl w:val="true"/>
              </w:rPr>
              <w:tab/>
            </w:r>
            <w:r>
              <w:rPr>
                <w:rStyle w:val="IndexLink"/>
              </w:rPr>
              <w:t>158</w:t>
            </w:r>
          </w:hyperlink>
        </w:p>
        <w:p>
          <w:pPr>
            <w:pStyle w:val="Contents4"/>
            <w:tabs>
              <w:tab w:val="clear" w:pos="8176"/>
              <w:tab w:val="right" w:pos="9026" w:leader="dot"/>
            </w:tabs>
            <w:rPr/>
          </w:pPr>
          <w:hyperlink w:anchor="__RefHeading___Toc64109_73709187">
            <w:r>
              <w:rPr>
                <w:webHidden/>
                <w:rStyle w:val="IndexLink"/>
              </w:rPr>
              <w:t>2185</w:t>
            </w:r>
            <w:r>
              <w:rPr>
                <w:rStyle w:val="IndexLink"/>
                <w:rtl w:val="true"/>
              </w:rPr>
              <w:t xml:space="preserve"> - </w:t>
            </w:r>
            <w:r>
              <w:rPr>
                <w:rStyle w:val="IndexLink"/>
                <w:rtl w:val="true"/>
              </w:rPr>
              <w:t>رضوان بن إسحاق</w:t>
            </w:r>
            <w:r>
              <w:rPr>
                <w:rStyle w:val="IndexLink"/>
                <w:rtl w:val="true"/>
              </w:rPr>
              <w:tab/>
            </w:r>
            <w:r>
              <w:rPr>
                <w:rStyle w:val="IndexLink"/>
              </w:rPr>
              <w:t>158</w:t>
            </w:r>
          </w:hyperlink>
        </w:p>
        <w:p>
          <w:pPr>
            <w:pStyle w:val="Contents4"/>
            <w:tabs>
              <w:tab w:val="clear" w:pos="8176"/>
              <w:tab w:val="right" w:pos="9026" w:leader="dot"/>
            </w:tabs>
            <w:rPr/>
          </w:pPr>
          <w:hyperlink w:anchor="__RefHeading___Toc64111_73709187">
            <w:r>
              <w:rPr>
                <w:webHidden/>
                <w:rStyle w:val="IndexLink"/>
              </w:rPr>
              <w:t>2186</w:t>
            </w:r>
            <w:r>
              <w:rPr>
                <w:rStyle w:val="IndexLink"/>
                <w:rtl w:val="true"/>
              </w:rPr>
              <w:t xml:space="preserve"> - </w:t>
            </w:r>
            <w:r>
              <w:rPr>
                <w:rStyle w:val="IndexLink"/>
                <w:rtl w:val="true"/>
              </w:rPr>
              <w:t>رضوان بن تتش بن ألب رسلان</w:t>
            </w:r>
            <w:r>
              <w:rPr>
                <w:rStyle w:val="IndexLink"/>
                <w:rtl w:val="true"/>
              </w:rPr>
              <w:tab/>
            </w:r>
            <w:r>
              <w:rPr>
                <w:rStyle w:val="IndexLink"/>
              </w:rPr>
              <w:t>159</w:t>
            </w:r>
          </w:hyperlink>
        </w:p>
        <w:p>
          <w:pPr>
            <w:pStyle w:val="Contents4"/>
            <w:tabs>
              <w:tab w:val="clear" w:pos="8176"/>
              <w:tab w:val="right" w:pos="9026" w:leader="dot"/>
            </w:tabs>
            <w:rPr/>
          </w:pPr>
          <w:hyperlink w:anchor="__RefHeading___Toc64113_73709187">
            <w:r>
              <w:rPr>
                <w:webHidden/>
                <w:rStyle w:val="IndexLink"/>
              </w:rPr>
              <w:t>2187</w:t>
            </w:r>
            <w:r>
              <w:rPr>
                <w:rStyle w:val="IndexLink"/>
                <w:rtl w:val="true"/>
              </w:rPr>
              <w:t xml:space="preserve"> - </w:t>
            </w:r>
            <w:r>
              <w:rPr>
                <w:rStyle w:val="IndexLink"/>
                <w:rtl w:val="true"/>
              </w:rPr>
              <w:t>رفدة بن قضاعة الغسّاني مولاهم</w:t>
            </w:r>
            <w:r>
              <w:rPr>
                <w:rStyle w:val="IndexLink"/>
                <w:rtl w:val="true"/>
              </w:rPr>
              <w:tab/>
            </w:r>
            <w:r>
              <w:rPr>
                <w:rStyle w:val="IndexLink"/>
              </w:rPr>
              <w:t>160</w:t>
            </w:r>
          </w:hyperlink>
        </w:p>
        <w:p>
          <w:pPr>
            <w:pStyle w:val="Contents4"/>
            <w:tabs>
              <w:tab w:val="clear" w:pos="8176"/>
              <w:tab w:val="right" w:pos="9026" w:leader="dot"/>
            </w:tabs>
            <w:rPr/>
          </w:pPr>
          <w:hyperlink w:anchor="__RefHeading___Toc64115_73709187">
            <w:r>
              <w:rPr>
                <w:webHidden/>
                <w:rStyle w:val="IndexLink"/>
              </w:rPr>
              <w:t>2188</w:t>
            </w:r>
            <w:r>
              <w:rPr>
                <w:rStyle w:val="IndexLink"/>
                <w:rtl w:val="true"/>
              </w:rPr>
              <w:t xml:space="preserve"> - </w:t>
            </w:r>
            <w:r>
              <w:rPr>
                <w:rStyle w:val="IndexLink"/>
                <w:rtl w:val="true"/>
              </w:rPr>
              <w:t>رفق المستنصري الملقّب بعزّ الدولة</w:t>
            </w:r>
            <w:r>
              <w:rPr>
                <w:rStyle w:val="IndexLink"/>
                <w:rtl w:val="true"/>
              </w:rPr>
              <w:tab/>
            </w:r>
            <w:r>
              <w:rPr>
                <w:rStyle w:val="IndexLink"/>
              </w:rPr>
              <w:t>164</w:t>
            </w:r>
          </w:hyperlink>
        </w:p>
        <w:p>
          <w:pPr>
            <w:pStyle w:val="Contents3"/>
            <w:tabs>
              <w:tab w:val="clear" w:pos="8459"/>
              <w:tab w:val="right" w:pos="9026" w:leader="dot"/>
            </w:tabs>
            <w:rPr/>
          </w:pPr>
          <w:hyperlink w:anchor="__RefHeading___Toc64117_73709187">
            <w:r>
              <w:rPr>
                <w:webHidden/>
                <w:rStyle w:val="IndexLink"/>
                <w:rtl w:val="true"/>
              </w:rPr>
              <w:t>ذكر من اسمه رفيع</w:t>
            </w:r>
            <w:r>
              <w:rPr>
                <w:rStyle w:val="IndexLink"/>
                <w:rtl w:val="true"/>
              </w:rPr>
              <w:tab/>
            </w:r>
            <w:r>
              <w:rPr>
                <w:rStyle w:val="IndexLink"/>
              </w:rPr>
              <w:t>165</w:t>
            </w:r>
          </w:hyperlink>
        </w:p>
        <w:p>
          <w:pPr>
            <w:pStyle w:val="Contents4"/>
            <w:tabs>
              <w:tab w:val="clear" w:pos="8176"/>
              <w:tab w:val="right" w:pos="9026" w:leader="dot"/>
            </w:tabs>
            <w:rPr/>
          </w:pPr>
          <w:hyperlink w:anchor="__RefHeading___Toc64119_73709187">
            <w:r>
              <w:rPr>
                <w:webHidden/>
                <w:rStyle w:val="IndexLink"/>
              </w:rPr>
              <w:t>2189</w:t>
            </w:r>
            <w:r>
              <w:rPr>
                <w:rStyle w:val="IndexLink"/>
                <w:rtl w:val="true"/>
              </w:rPr>
              <w:t xml:space="preserve"> - </w:t>
            </w:r>
            <w:r>
              <w:rPr>
                <w:rStyle w:val="IndexLink"/>
                <w:rtl w:val="true"/>
              </w:rPr>
              <w:t>رفيع بن مهران</w:t>
            </w:r>
            <w:r>
              <w:rPr>
                <w:rStyle w:val="IndexLink"/>
                <w:rtl w:val="true"/>
              </w:rPr>
              <w:tab/>
            </w:r>
            <w:r>
              <w:rPr>
                <w:rStyle w:val="IndexLink"/>
              </w:rPr>
              <w:t>165</w:t>
            </w:r>
          </w:hyperlink>
        </w:p>
        <w:p>
          <w:pPr>
            <w:pStyle w:val="Contents3"/>
            <w:tabs>
              <w:tab w:val="clear" w:pos="8459"/>
              <w:tab w:val="right" w:pos="9026" w:leader="dot"/>
            </w:tabs>
            <w:rPr/>
          </w:pPr>
          <w:hyperlink w:anchor="__RefHeading___Toc64121_73709187">
            <w:r>
              <w:rPr>
                <w:webHidden/>
                <w:rStyle w:val="IndexLink"/>
                <w:rtl w:val="true"/>
              </w:rPr>
              <w:t>ذكر من اسمه ركز</w:t>
            </w:r>
            <w:r>
              <w:rPr>
                <w:rStyle w:val="IndexLink"/>
                <w:rtl w:val="true"/>
              </w:rPr>
              <w:tab/>
            </w:r>
            <w:r>
              <w:rPr>
                <w:rStyle w:val="IndexLink"/>
              </w:rPr>
              <w:t>198</w:t>
            </w:r>
          </w:hyperlink>
        </w:p>
        <w:p>
          <w:pPr>
            <w:pStyle w:val="Contents4"/>
            <w:tabs>
              <w:tab w:val="clear" w:pos="8176"/>
              <w:tab w:val="right" w:pos="9026" w:leader="dot"/>
            </w:tabs>
            <w:rPr/>
          </w:pPr>
          <w:hyperlink w:anchor="__RefHeading___Toc64123_73709187">
            <w:r>
              <w:rPr>
                <w:webHidden/>
                <w:rStyle w:val="IndexLink"/>
              </w:rPr>
              <w:t>2190</w:t>
            </w:r>
            <w:r>
              <w:rPr>
                <w:rStyle w:val="IndexLink"/>
                <w:rtl w:val="true"/>
              </w:rPr>
              <w:t xml:space="preserve"> - </w:t>
            </w:r>
            <w:r>
              <w:rPr>
                <w:rStyle w:val="IndexLink"/>
                <w:rtl w:val="true"/>
              </w:rPr>
              <w:t>ركز بن أبي سهم الهلالي</w:t>
            </w:r>
            <w:r>
              <w:rPr>
                <w:rStyle w:val="IndexLink"/>
                <w:rtl w:val="true"/>
              </w:rPr>
              <w:tab/>
            </w:r>
            <w:r>
              <w:rPr>
                <w:rStyle w:val="IndexLink"/>
              </w:rPr>
              <w:t>198</w:t>
            </w:r>
          </w:hyperlink>
        </w:p>
        <w:p>
          <w:pPr>
            <w:pStyle w:val="Contents3"/>
            <w:tabs>
              <w:tab w:val="clear" w:pos="8459"/>
              <w:tab w:val="right" w:pos="9026" w:leader="dot"/>
            </w:tabs>
            <w:rPr/>
          </w:pPr>
          <w:hyperlink w:anchor="__RefHeading___Toc64125_73709187">
            <w:r>
              <w:rPr>
                <w:webHidden/>
                <w:rStyle w:val="IndexLink"/>
                <w:rtl w:val="true"/>
              </w:rPr>
              <w:t>ذكر من اسمه ركن</w:t>
            </w:r>
            <w:r>
              <w:rPr>
                <w:rStyle w:val="IndexLink"/>
                <w:rtl w:val="true"/>
              </w:rPr>
              <w:tab/>
            </w:r>
            <w:r>
              <w:rPr>
                <w:rStyle w:val="IndexLink"/>
              </w:rPr>
              <w:t>199</w:t>
            </w:r>
          </w:hyperlink>
        </w:p>
        <w:p>
          <w:pPr>
            <w:pStyle w:val="Contents4"/>
            <w:tabs>
              <w:tab w:val="clear" w:pos="8176"/>
              <w:tab w:val="right" w:pos="9026" w:leader="dot"/>
            </w:tabs>
            <w:rPr/>
          </w:pPr>
          <w:hyperlink w:anchor="__RefHeading___Toc64127_73709187">
            <w:r>
              <w:rPr>
                <w:webHidden/>
                <w:rStyle w:val="IndexLink"/>
              </w:rPr>
              <w:t>2191</w:t>
            </w:r>
            <w:r>
              <w:rPr>
                <w:rStyle w:val="IndexLink"/>
                <w:rtl w:val="true"/>
              </w:rPr>
              <w:t xml:space="preserve"> - </w:t>
            </w:r>
            <w:r>
              <w:rPr>
                <w:rStyle w:val="IndexLink"/>
                <w:rtl w:val="true"/>
              </w:rPr>
              <w:t>ركن بن عبد اللّه بن سعد</w:t>
            </w:r>
            <w:r>
              <w:rPr>
                <w:rStyle w:val="IndexLink"/>
                <w:rtl w:val="true"/>
              </w:rPr>
              <w:tab/>
            </w:r>
            <w:r>
              <w:rPr>
                <w:rStyle w:val="IndexLink"/>
              </w:rPr>
              <w:t>199</w:t>
            </w:r>
          </w:hyperlink>
        </w:p>
        <w:p>
          <w:pPr>
            <w:pStyle w:val="Contents3"/>
            <w:tabs>
              <w:tab w:val="clear" w:pos="8459"/>
              <w:tab w:val="right" w:pos="9026" w:leader="dot"/>
            </w:tabs>
            <w:rPr/>
          </w:pPr>
          <w:hyperlink w:anchor="__RefHeading___Toc64129_73709187">
            <w:r>
              <w:rPr>
                <w:webHidden/>
                <w:rStyle w:val="IndexLink"/>
                <w:rtl w:val="true"/>
              </w:rPr>
              <w:t>ذكر من اسمه رماحس</w:t>
            </w:r>
            <w:r>
              <w:rPr>
                <w:rStyle w:val="IndexLink"/>
                <w:rtl w:val="true"/>
              </w:rPr>
              <w:tab/>
            </w:r>
            <w:r>
              <w:rPr>
                <w:rStyle w:val="IndexLink"/>
              </w:rPr>
              <w:t>205</w:t>
            </w:r>
          </w:hyperlink>
        </w:p>
        <w:p>
          <w:pPr>
            <w:pStyle w:val="Contents4"/>
            <w:tabs>
              <w:tab w:val="clear" w:pos="8176"/>
              <w:tab w:val="right" w:pos="9026" w:leader="dot"/>
            </w:tabs>
            <w:rPr/>
          </w:pPr>
          <w:hyperlink w:anchor="__RefHeading___Toc64131_73709187">
            <w:r>
              <w:rPr>
                <w:webHidden/>
                <w:rStyle w:val="IndexLink"/>
              </w:rPr>
              <w:t>2192</w:t>
            </w:r>
            <w:r>
              <w:rPr>
                <w:rStyle w:val="IndexLink"/>
                <w:rtl w:val="true"/>
              </w:rPr>
              <w:t xml:space="preserve"> - </w:t>
            </w:r>
            <w:r>
              <w:rPr>
                <w:rStyle w:val="IndexLink"/>
                <w:rtl w:val="true"/>
              </w:rPr>
              <w:t>رماحس بن عبد العزيز بن الرّماحس بن السكران</w:t>
            </w:r>
            <w:r>
              <w:rPr>
                <w:rStyle w:val="IndexLink"/>
                <w:rtl w:val="true"/>
              </w:rPr>
              <w:tab/>
            </w:r>
            <w:r>
              <w:rPr>
                <w:rStyle w:val="IndexLink"/>
              </w:rPr>
              <w:t>205</w:t>
            </w:r>
          </w:hyperlink>
        </w:p>
        <w:p>
          <w:pPr>
            <w:pStyle w:val="Contents3"/>
            <w:tabs>
              <w:tab w:val="clear" w:pos="8459"/>
              <w:tab w:val="right" w:pos="9026" w:leader="dot"/>
            </w:tabs>
            <w:rPr/>
          </w:pPr>
          <w:hyperlink w:anchor="__RefHeading___Toc64133_73709187">
            <w:r>
              <w:rPr>
                <w:webHidden/>
                <w:rStyle w:val="IndexLink"/>
                <w:rtl w:val="true"/>
              </w:rPr>
              <w:t>ذكر من اسمه رمّاح</w:t>
            </w:r>
            <w:r>
              <w:rPr>
                <w:rStyle w:val="IndexLink"/>
                <w:rtl w:val="true"/>
              </w:rPr>
              <w:tab/>
            </w:r>
            <w:r>
              <w:rPr>
                <w:rStyle w:val="IndexLink"/>
              </w:rPr>
              <w:t>206</w:t>
            </w:r>
          </w:hyperlink>
        </w:p>
        <w:p>
          <w:pPr>
            <w:pStyle w:val="Contents4"/>
            <w:tabs>
              <w:tab w:val="clear" w:pos="8176"/>
              <w:tab w:val="right" w:pos="9026" w:leader="dot"/>
            </w:tabs>
            <w:rPr/>
          </w:pPr>
          <w:hyperlink w:anchor="__RefHeading___Toc64135_73709187">
            <w:r>
              <w:rPr>
                <w:webHidden/>
                <w:rStyle w:val="IndexLink"/>
              </w:rPr>
              <w:t>2193</w:t>
            </w:r>
            <w:r>
              <w:rPr>
                <w:rStyle w:val="IndexLink"/>
                <w:rtl w:val="true"/>
              </w:rPr>
              <w:t xml:space="preserve"> - </w:t>
            </w:r>
            <w:r>
              <w:rPr>
                <w:rStyle w:val="IndexLink"/>
                <w:rtl w:val="true"/>
              </w:rPr>
              <w:t>رمّاح بن أبرد بن ثوبان بن سراقة بن سليمان</w:t>
            </w:r>
            <w:r>
              <w:rPr>
                <w:rStyle w:val="IndexLink"/>
                <w:rtl w:val="true"/>
              </w:rPr>
              <w:tab/>
            </w:r>
            <w:r>
              <w:rPr>
                <w:rStyle w:val="IndexLink"/>
              </w:rPr>
              <w:t>206</w:t>
            </w:r>
          </w:hyperlink>
        </w:p>
        <w:p>
          <w:pPr>
            <w:pStyle w:val="Contents3"/>
            <w:tabs>
              <w:tab w:val="clear" w:pos="8459"/>
              <w:tab w:val="right" w:pos="9026" w:leader="dot"/>
            </w:tabs>
            <w:rPr/>
          </w:pPr>
          <w:hyperlink w:anchor="__RefHeading___Toc64137_73709187">
            <w:r>
              <w:rPr>
                <w:webHidden/>
                <w:rStyle w:val="IndexLink"/>
                <w:rtl w:val="true"/>
              </w:rPr>
              <w:t>ذكر من اسمه رواد</w:t>
            </w:r>
            <w:r>
              <w:rPr>
                <w:rStyle w:val="IndexLink"/>
                <w:rtl w:val="true"/>
              </w:rPr>
              <w:tab/>
            </w:r>
            <w:r>
              <w:rPr>
                <w:rStyle w:val="IndexLink"/>
              </w:rPr>
              <w:t>214</w:t>
            </w:r>
          </w:hyperlink>
        </w:p>
        <w:p>
          <w:pPr>
            <w:pStyle w:val="Contents4"/>
            <w:tabs>
              <w:tab w:val="clear" w:pos="8176"/>
              <w:tab w:val="right" w:pos="9026" w:leader="dot"/>
            </w:tabs>
            <w:rPr/>
          </w:pPr>
          <w:hyperlink w:anchor="__RefHeading___Toc64139_73709187">
            <w:r>
              <w:rPr>
                <w:webHidden/>
                <w:rStyle w:val="IndexLink"/>
              </w:rPr>
              <w:t>2194</w:t>
            </w:r>
            <w:r>
              <w:rPr>
                <w:rStyle w:val="IndexLink"/>
                <w:rtl w:val="true"/>
              </w:rPr>
              <w:t xml:space="preserve"> - </w:t>
            </w:r>
            <w:r>
              <w:rPr>
                <w:rStyle w:val="IndexLink"/>
                <w:rtl w:val="true"/>
              </w:rPr>
              <w:t>روّاد بن الجرّاح</w:t>
            </w:r>
            <w:r>
              <w:rPr>
                <w:rStyle w:val="IndexLink"/>
                <w:rtl w:val="true"/>
              </w:rPr>
              <w:tab/>
            </w:r>
            <w:r>
              <w:rPr>
                <w:rStyle w:val="IndexLink"/>
              </w:rPr>
              <w:t>214</w:t>
            </w:r>
          </w:hyperlink>
        </w:p>
        <w:p>
          <w:pPr>
            <w:pStyle w:val="Contents3"/>
            <w:tabs>
              <w:tab w:val="clear" w:pos="8459"/>
              <w:tab w:val="right" w:pos="9026" w:leader="dot"/>
            </w:tabs>
            <w:rPr/>
          </w:pPr>
          <w:hyperlink w:anchor="__RefHeading___Toc64141_73709187">
            <w:r>
              <w:rPr>
                <w:webHidden/>
                <w:rStyle w:val="IndexLink"/>
                <w:rtl w:val="true"/>
              </w:rPr>
              <w:t>ذكر من اسمه رؤبة</w:t>
            </w:r>
            <w:r>
              <w:rPr>
                <w:rStyle w:val="IndexLink"/>
                <w:rtl w:val="true"/>
              </w:rPr>
              <w:tab/>
            </w:r>
            <w:r>
              <w:rPr>
                <w:rStyle w:val="IndexLink"/>
              </w:rPr>
              <w:t>218</w:t>
            </w:r>
          </w:hyperlink>
        </w:p>
        <w:p>
          <w:pPr>
            <w:pStyle w:val="Contents4"/>
            <w:tabs>
              <w:tab w:val="clear" w:pos="8176"/>
              <w:tab w:val="right" w:pos="9026" w:leader="dot"/>
            </w:tabs>
            <w:rPr/>
          </w:pPr>
          <w:hyperlink w:anchor="__RefHeading___Toc64143_73709187">
            <w:r>
              <w:rPr>
                <w:webHidden/>
                <w:rStyle w:val="IndexLink"/>
              </w:rPr>
              <w:t>2195</w:t>
            </w:r>
            <w:r>
              <w:rPr>
                <w:rStyle w:val="IndexLink"/>
                <w:rtl w:val="true"/>
              </w:rPr>
              <w:t xml:space="preserve"> - </w:t>
            </w:r>
            <w:r>
              <w:rPr>
                <w:rStyle w:val="IndexLink"/>
                <w:rtl w:val="true"/>
              </w:rPr>
              <w:t>رؤبة بن العجّاج</w:t>
            </w:r>
            <w:r>
              <w:rPr>
                <w:rStyle w:val="IndexLink"/>
                <w:rtl w:val="true"/>
              </w:rPr>
              <w:tab/>
            </w:r>
            <w:r>
              <w:rPr>
                <w:rStyle w:val="IndexLink"/>
              </w:rPr>
              <w:t>218</w:t>
            </w:r>
          </w:hyperlink>
        </w:p>
        <w:p>
          <w:pPr>
            <w:pStyle w:val="Contents3"/>
            <w:tabs>
              <w:tab w:val="clear" w:pos="8459"/>
              <w:tab w:val="right" w:pos="9026" w:leader="dot"/>
            </w:tabs>
            <w:rPr/>
          </w:pPr>
          <w:hyperlink w:anchor="__RefHeading___Toc64145_73709187">
            <w:r>
              <w:rPr>
                <w:webHidden/>
                <w:rStyle w:val="IndexLink"/>
                <w:rtl w:val="true"/>
              </w:rPr>
              <w:t>ذكر من اسمه روح</w:t>
            </w:r>
            <w:r>
              <w:rPr>
                <w:rStyle w:val="IndexLink"/>
                <w:rtl w:val="true"/>
              </w:rPr>
              <w:tab/>
            </w:r>
            <w:r>
              <w:rPr>
                <w:rStyle w:val="IndexLink"/>
              </w:rPr>
              <w:t>235</w:t>
            </w:r>
          </w:hyperlink>
        </w:p>
        <w:p>
          <w:pPr>
            <w:pStyle w:val="Contents4"/>
            <w:tabs>
              <w:tab w:val="clear" w:pos="8176"/>
              <w:tab w:val="right" w:pos="9026" w:leader="dot"/>
            </w:tabs>
            <w:rPr/>
          </w:pPr>
          <w:hyperlink w:anchor="__RefHeading___Toc64147_73709187">
            <w:r>
              <w:rPr>
                <w:webHidden/>
                <w:rStyle w:val="IndexLink"/>
              </w:rPr>
              <w:t>2196</w:t>
            </w:r>
            <w:r>
              <w:rPr>
                <w:rStyle w:val="IndexLink"/>
                <w:rtl w:val="true"/>
              </w:rPr>
              <w:t xml:space="preserve"> - </w:t>
            </w:r>
            <w:r>
              <w:rPr>
                <w:rStyle w:val="IndexLink"/>
                <w:rtl w:val="true"/>
              </w:rPr>
              <w:t>روح بن جناح</w:t>
            </w:r>
            <w:r>
              <w:rPr>
                <w:rStyle w:val="IndexLink"/>
                <w:rtl w:val="true"/>
              </w:rPr>
              <w:tab/>
            </w:r>
            <w:r>
              <w:rPr>
                <w:rStyle w:val="IndexLink"/>
              </w:rPr>
              <w:t>235</w:t>
            </w:r>
          </w:hyperlink>
        </w:p>
        <w:p>
          <w:pPr>
            <w:pStyle w:val="Contents4"/>
            <w:tabs>
              <w:tab w:val="clear" w:pos="8176"/>
              <w:tab w:val="right" w:pos="9026" w:leader="dot"/>
            </w:tabs>
            <w:rPr/>
          </w:pPr>
          <w:hyperlink w:anchor="__RefHeading___Toc64149_73709187">
            <w:r>
              <w:rPr>
                <w:webHidden/>
                <w:rStyle w:val="IndexLink"/>
              </w:rPr>
              <w:t>2197</w:t>
            </w:r>
            <w:r>
              <w:rPr>
                <w:rStyle w:val="IndexLink"/>
                <w:rtl w:val="true"/>
              </w:rPr>
              <w:t xml:space="preserve"> - </w:t>
            </w:r>
            <w:r>
              <w:rPr>
                <w:rStyle w:val="IndexLink"/>
                <w:rtl w:val="true"/>
              </w:rPr>
              <w:t>روح بن حاتم بن قبيصة بن المهلّب</w:t>
            </w:r>
            <w:r>
              <w:rPr>
                <w:rStyle w:val="IndexLink"/>
                <w:rtl w:val="true"/>
              </w:rPr>
              <w:tab/>
            </w:r>
            <w:r>
              <w:rPr>
                <w:rStyle w:val="IndexLink"/>
              </w:rPr>
              <w:t>240</w:t>
            </w:r>
          </w:hyperlink>
        </w:p>
        <w:p>
          <w:pPr>
            <w:pStyle w:val="Contents4"/>
            <w:tabs>
              <w:tab w:val="clear" w:pos="8176"/>
              <w:tab w:val="right" w:pos="9026" w:leader="dot"/>
            </w:tabs>
            <w:rPr/>
          </w:pPr>
          <w:hyperlink w:anchor="__RefHeading___Toc64151_73709187">
            <w:r>
              <w:rPr>
                <w:webHidden/>
                <w:rStyle w:val="IndexLink"/>
              </w:rPr>
              <w:t>2198</w:t>
            </w:r>
            <w:r>
              <w:rPr>
                <w:rStyle w:val="IndexLink"/>
                <w:rtl w:val="true"/>
              </w:rPr>
              <w:t xml:space="preserve"> - </w:t>
            </w:r>
            <w:r>
              <w:rPr>
                <w:rStyle w:val="IndexLink"/>
                <w:rtl w:val="true"/>
              </w:rPr>
              <w:t>روح بن حبيب التّغلبي</w:t>
            </w:r>
            <w:r>
              <w:rPr>
                <w:rStyle w:val="IndexLink"/>
                <w:rtl w:val="true"/>
              </w:rPr>
              <w:tab/>
            </w:r>
            <w:r>
              <w:rPr>
                <w:rStyle w:val="IndexLink"/>
              </w:rPr>
              <w:t>244</w:t>
            </w:r>
          </w:hyperlink>
        </w:p>
        <w:p>
          <w:pPr>
            <w:pStyle w:val="Contents4"/>
            <w:tabs>
              <w:tab w:val="clear" w:pos="8176"/>
              <w:tab w:val="right" w:pos="9026" w:leader="dot"/>
            </w:tabs>
            <w:rPr/>
          </w:pPr>
          <w:hyperlink w:anchor="__RefHeading___Toc64153_73709187">
            <w:r>
              <w:rPr>
                <w:webHidden/>
                <w:rStyle w:val="IndexLink"/>
              </w:rPr>
              <w:t>2199</w:t>
            </w:r>
            <w:r>
              <w:rPr>
                <w:rStyle w:val="IndexLink"/>
                <w:rtl w:val="true"/>
              </w:rPr>
              <w:t xml:space="preserve"> - </w:t>
            </w:r>
            <w:r>
              <w:rPr>
                <w:rStyle w:val="IndexLink"/>
                <w:rtl w:val="true"/>
              </w:rPr>
              <w:t>روح بن زنباع بن سلامة بن حداد بن حديدة</w:t>
            </w:r>
            <w:r>
              <w:rPr>
                <w:rStyle w:val="IndexLink"/>
                <w:rtl w:val="true"/>
              </w:rPr>
              <w:tab/>
            </w:r>
            <w:r>
              <w:rPr>
                <w:rStyle w:val="IndexLink"/>
              </w:rPr>
              <w:t>246</w:t>
            </w:r>
          </w:hyperlink>
        </w:p>
        <w:p>
          <w:pPr>
            <w:pStyle w:val="Contents4"/>
            <w:tabs>
              <w:tab w:val="clear" w:pos="8176"/>
              <w:tab w:val="right" w:pos="9026" w:leader="dot"/>
            </w:tabs>
            <w:rPr/>
          </w:pPr>
          <w:hyperlink w:anchor="__RefHeading___Toc64155_73709187">
            <w:r>
              <w:rPr>
                <w:webHidden/>
                <w:rStyle w:val="IndexLink"/>
              </w:rPr>
              <w:t>2200</w:t>
            </w:r>
            <w:r>
              <w:rPr>
                <w:rStyle w:val="IndexLink"/>
                <w:rtl w:val="true"/>
              </w:rPr>
              <w:t xml:space="preserve"> - </w:t>
            </w:r>
            <w:r>
              <w:rPr>
                <w:rStyle w:val="IndexLink"/>
                <w:rtl w:val="true"/>
              </w:rPr>
              <w:t>روح بن العيزار</w:t>
            </w:r>
            <w:r>
              <w:rPr>
                <w:rStyle w:val="IndexLink"/>
                <w:rtl w:val="true"/>
              </w:rPr>
              <w:tab/>
            </w:r>
            <w:r>
              <w:rPr>
                <w:rStyle w:val="IndexLink"/>
              </w:rPr>
              <w:t>257</w:t>
            </w:r>
          </w:hyperlink>
        </w:p>
        <w:p>
          <w:pPr>
            <w:pStyle w:val="Contents4"/>
            <w:tabs>
              <w:tab w:val="clear" w:pos="8176"/>
              <w:tab w:val="right" w:pos="9026" w:leader="dot"/>
            </w:tabs>
            <w:rPr/>
          </w:pPr>
          <w:hyperlink w:anchor="__RefHeading___Toc64157_73709187">
            <w:r>
              <w:rPr>
                <w:webHidden/>
                <w:rStyle w:val="IndexLink"/>
              </w:rPr>
              <w:t>2201</w:t>
            </w:r>
            <w:r>
              <w:rPr>
                <w:rStyle w:val="IndexLink"/>
                <w:rtl w:val="true"/>
              </w:rPr>
              <w:t xml:space="preserve"> - </w:t>
            </w:r>
            <w:r>
              <w:rPr>
                <w:rStyle w:val="IndexLink"/>
                <w:rtl w:val="true"/>
              </w:rPr>
              <w:t>روح بن نفيل</w:t>
            </w:r>
            <w:r>
              <w:rPr>
                <w:rStyle w:val="IndexLink"/>
                <w:rtl w:val="true"/>
              </w:rPr>
              <w:tab/>
            </w:r>
            <w:r>
              <w:rPr>
                <w:rStyle w:val="IndexLink"/>
              </w:rPr>
              <w:t>257</w:t>
            </w:r>
          </w:hyperlink>
        </w:p>
        <w:p>
          <w:pPr>
            <w:pStyle w:val="Contents4"/>
            <w:tabs>
              <w:tab w:val="clear" w:pos="8176"/>
              <w:tab w:val="right" w:pos="9026" w:leader="dot"/>
            </w:tabs>
            <w:rPr/>
          </w:pPr>
          <w:hyperlink w:anchor="__RefHeading___Toc64159_73709187">
            <w:r>
              <w:rPr>
                <w:webHidden/>
                <w:rStyle w:val="IndexLink"/>
              </w:rPr>
              <w:t>2202</w:t>
            </w:r>
            <w:r>
              <w:rPr>
                <w:rStyle w:val="IndexLink"/>
                <w:rtl w:val="true"/>
              </w:rPr>
              <w:t xml:space="preserve"> - </w:t>
            </w:r>
            <w:r>
              <w:rPr>
                <w:rStyle w:val="IndexLink"/>
                <w:rtl w:val="true"/>
              </w:rPr>
              <w:t>روح بن الوليد بن عبد الملك بن مروان بن الحكم</w:t>
            </w:r>
            <w:r>
              <w:rPr>
                <w:rStyle w:val="IndexLink"/>
                <w:rtl w:val="true"/>
              </w:rPr>
              <w:tab/>
            </w:r>
            <w:r>
              <w:rPr>
                <w:rStyle w:val="IndexLink"/>
              </w:rPr>
              <w:t>257</w:t>
            </w:r>
          </w:hyperlink>
        </w:p>
        <w:p>
          <w:pPr>
            <w:pStyle w:val="Contents4"/>
            <w:tabs>
              <w:tab w:val="clear" w:pos="8176"/>
              <w:tab w:val="right" w:pos="9026" w:leader="dot"/>
            </w:tabs>
            <w:rPr/>
          </w:pPr>
          <w:hyperlink w:anchor="__RefHeading___Toc64161_73709187">
            <w:r>
              <w:rPr>
                <w:webHidden/>
                <w:rStyle w:val="IndexLink"/>
              </w:rPr>
              <w:t>2203</w:t>
            </w:r>
            <w:r>
              <w:rPr>
                <w:rStyle w:val="IndexLink"/>
                <w:rtl w:val="true"/>
              </w:rPr>
              <w:t xml:space="preserve"> - </w:t>
            </w:r>
            <w:r>
              <w:rPr>
                <w:rStyle w:val="IndexLink"/>
                <w:rtl w:val="true"/>
              </w:rPr>
              <w:t>روح بن الهيثم الغسّاني</w:t>
            </w:r>
            <w:r>
              <w:rPr>
                <w:rStyle w:val="IndexLink"/>
                <w:rtl w:val="true"/>
              </w:rPr>
              <w:tab/>
            </w:r>
            <w:r>
              <w:rPr>
                <w:rStyle w:val="IndexLink"/>
              </w:rPr>
              <w:t>258</w:t>
            </w:r>
          </w:hyperlink>
        </w:p>
        <w:p>
          <w:pPr>
            <w:pStyle w:val="Contents4"/>
            <w:tabs>
              <w:tab w:val="clear" w:pos="8176"/>
              <w:tab w:val="right" w:pos="9026" w:leader="dot"/>
            </w:tabs>
            <w:rPr/>
          </w:pPr>
          <w:hyperlink w:anchor="__RefHeading___Toc64163_73709187">
            <w:r>
              <w:rPr>
                <w:webHidden/>
                <w:rStyle w:val="IndexLink"/>
              </w:rPr>
              <w:t>2204</w:t>
            </w:r>
            <w:r>
              <w:rPr>
                <w:rStyle w:val="IndexLink"/>
                <w:rtl w:val="true"/>
              </w:rPr>
              <w:t xml:space="preserve"> - </w:t>
            </w:r>
            <w:r>
              <w:rPr>
                <w:rStyle w:val="IndexLink"/>
                <w:rtl w:val="true"/>
              </w:rPr>
              <w:t>روح بن يزيد بن بشر السّكسكي</w:t>
            </w:r>
            <w:r>
              <w:rPr>
                <w:rStyle w:val="IndexLink"/>
                <w:rtl w:val="true"/>
              </w:rPr>
              <w:tab/>
            </w:r>
            <w:r>
              <w:rPr>
                <w:rStyle w:val="IndexLink"/>
              </w:rPr>
              <w:t>259</w:t>
            </w:r>
          </w:hyperlink>
        </w:p>
        <w:p>
          <w:pPr>
            <w:pStyle w:val="Contents3"/>
            <w:tabs>
              <w:tab w:val="clear" w:pos="8459"/>
              <w:tab w:val="right" w:pos="9026" w:leader="dot"/>
            </w:tabs>
            <w:rPr/>
          </w:pPr>
          <w:hyperlink w:anchor="__RefHeading___Toc64165_73709187">
            <w:r>
              <w:rPr>
                <w:webHidden/>
                <w:rStyle w:val="IndexLink"/>
                <w:rtl w:val="true"/>
              </w:rPr>
              <w:t>ذكر من اسمه رود</w:t>
            </w:r>
            <w:r>
              <w:rPr>
                <w:rStyle w:val="IndexLink"/>
                <w:rtl w:val="true"/>
              </w:rPr>
              <w:tab/>
            </w:r>
            <w:r>
              <w:rPr>
                <w:rStyle w:val="IndexLink"/>
              </w:rPr>
              <w:t>259</w:t>
            </w:r>
          </w:hyperlink>
        </w:p>
        <w:p>
          <w:pPr>
            <w:pStyle w:val="Contents4"/>
            <w:tabs>
              <w:tab w:val="clear" w:pos="8176"/>
              <w:tab w:val="right" w:pos="9026" w:leader="dot"/>
            </w:tabs>
            <w:rPr/>
          </w:pPr>
          <w:hyperlink w:anchor="__RefHeading___Toc64167_73709187">
            <w:r>
              <w:rPr>
                <w:webHidden/>
                <w:rStyle w:val="IndexLink"/>
              </w:rPr>
              <w:t>2205</w:t>
            </w:r>
            <w:r>
              <w:rPr>
                <w:rStyle w:val="IndexLink"/>
                <w:rtl w:val="true"/>
              </w:rPr>
              <w:t xml:space="preserve"> - </w:t>
            </w:r>
            <w:r>
              <w:rPr>
                <w:rStyle w:val="IndexLink"/>
                <w:rtl w:val="true"/>
              </w:rPr>
              <w:t>رود بن الحارث الكلابي</w:t>
            </w:r>
            <w:r>
              <w:rPr>
                <w:rStyle w:val="IndexLink"/>
                <w:rtl w:val="true"/>
              </w:rPr>
              <w:tab/>
            </w:r>
            <w:r>
              <w:rPr>
                <w:rStyle w:val="IndexLink"/>
              </w:rPr>
              <w:t>259</w:t>
            </w:r>
          </w:hyperlink>
        </w:p>
        <w:p>
          <w:pPr>
            <w:pStyle w:val="Contents3"/>
            <w:tabs>
              <w:tab w:val="clear" w:pos="8459"/>
              <w:tab w:val="right" w:pos="9026" w:leader="dot"/>
            </w:tabs>
            <w:rPr/>
          </w:pPr>
          <w:hyperlink w:anchor="__RefHeading___Toc64169_73709187">
            <w:r>
              <w:rPr>
                <w:webHidden/>
                <w:rStyle w:val="IndexLink"/>
                <w:rtl w:val="true"/>
              </w:rPr>
              <w:t>ذكر من اسمه روزبه</w:t>
            </w:r>
            <w:r>
              <w:rPr>
                <w:rStyle w:val="IndexLink"/>
                <w:rtl w:val="true"/>
              </w:rPr>
              <w:tab/>
            </w:r>
            <w:r>
              <w:rPr>
                <w:rStyle w:val="IndexLink"/>
              </w:rPr>
              <w:t>260</w:t>
            </w:r>
          </w:hyperlink>
        </w:p>
        <w:p>
          <w:pPr>
            <w:pStyle w:val="Contents4"/>
            <w:tabs>
              <w:tab w:val="clear" w:pos="8176"/>
              <w:tab w:val="right" w:pos="9026" w:leader="dot"/>
            </w:tabs>
            <w:rPr/>
          </w:pPr>
          <w:hyperlink w:anchor="__RefHeading___Toc64171_73709187">
            <w:r>
              <w:rPr>
                <w:webHidden/>
                <w:rStyle w:val="IndexLink"/>
              </w:rPr>
              <w:t>2206</w:t>
            </w:r>
            <w:r>
              <w:rPr>
                <w:rStyle w:val="IndexLink"/>
                <w:rtl w:val="true"/>
              </w:rPr>
              <w:t xml:space="preserve"> - </w:t>
            </w:r>
            <w:r>
              <w:rPr>
                <w:rStyle w:val="IndexLink"/>
                <w:rtl w:val="true"/>
              </w:rPr>
              <w:t>روزبه بن الحسن بن علي</w:t>
            </w:r>
            <w:r>
              <w:rPr>
                <w:rStyle w:val="IndexLink"/>
                <w:rtl w:val="true"/>
              </w:rPr>
              <w:tab/>
            </w:r>
            <w:r>
              <w:rPr>
                <w:rStyle w:val="IndexLink"/>
              </w:rPr>
              <w:t>260</w:t>
            </w:r>
          </w:hyperlink>
        </w:p>
        <w:p>
          <w:pPr>
            <w:pStyle w:val="Contents4"/>
            <w:tabs>
              <w:tab w:val="clear" w:pos="8176"/>
              <w:tab w:val="right" w:pos="9026" w:leader="dot"/>
            </w:tabs>
            <w:rPr/>
          </w:pPr>
          <w:hyperlink w:anchor="__RefHeading___Toc64173_73709187">
            <w:r>
              <w:rPr>
                <w:webHidden/>
                <w:rStyle w:val="IndexLink"/>
              </w:rPr>
              <w:t>2207</w:t>
            </w:r>
            <w:r>
              <w:rPr>
                <w:rStyle w:val="IndexLink"/>
                <w:rtl w:val="true"/>
              </w:rPr>
              <w:t xml:space="preserve"> - </w:t>
            </w:r>
            <w:r>
              <w:rPr>
                <w:rStyle w:val="IndexLink"/>
                <w:rtl w:val="true"/>
              </w:rPr>
              <w:t>رومان</w:t>
            </w:r>
            <w:r>
              <w:rPr>
                <w:rStyle w:val="IndexLink"/>
                <w:rtl w:val="true"/>
              </w:rPr>
              <w:tab/>
            </w:r>
            <w:r>
              <w:rPr>
                <w:rStyle w:val="IndexLink"/>
              </w:rPr>
              <w:t>261</w:t>
            </w:r>
          </w:hyperlink>
        </w:p>
        <w:p>
          <w:pPr>
            <w:pStyle w:val="Contents3"/>
            <w:tabs>
              <w:tab w:val="clear" w:pos="8459"/>
              <w:tab w:val="right" w:pos="9026" w:leader="dot"/>
            </w:tabs>
            <w:rPr/>
          </w:pPr>
          <w:hyperlink w:anchor="__RefHeading___Toc64175_73709187">
            <w:r>
              <w:rPr>
                <w:webHidden/>
                <w:rStyle w:val="IndexLink"/>
                <w:rtl w:val="true"/>
              </w:rPr>
              <w:t>ذكر من اسمه رويح</w:t>
            </w:r>
            <w:r>
              <w:rPr>
                <w:rStyle w:val="IndexLink"/>
                <w:rtl w:val="true"/>
              </w:rPr>
              <w:tab/>
            </w:r>
            <w:r>
              <w:rPr>
                <w:rStyle w:val="IndexLink"/>
              </w:rPr>
              <w:t>262</w:t>
            </w:r>
          </w:hyperlink>
        </w:p>
        <w:p>
          <w:pPr>
            <w:pStyle w:val="Contents4"/>
            <w:tabs>
              <w:tab w:val="clear" w:pos="8176"/>
              <w:tab w:val="right" w:pos="9026" w:leader="dot"/>
            </w:tabs>
            <w:rPr/>
          </w:pPr>
          <w:hyperlink w:anchor="__RefHeading___Toc64177_73709187">
            <w:r>
              <w:rPr>
                <w:webHidden/>
                <w:rStyle w:val="IndexLink"/>
              </w:rPr>
              <w:t>2208</w:t>
            </w:r>
            <w:r>
              <w:rPr>
                <w:rStyle w:val="IndexLink"/>
                <w:rtl w:val="true"/>
              </w:rPr>
              <w:t xml:space="preserve"> - </w:t>
            </w:r>
            <w:r>
              <w:rPr>
                <w:rStyle w:val="IndexLink"/>
                <w:rtl w:val="true"/>
              </w:rPr>
              <w:t>رويح أبو بكر المتعبد</w:t>
            </w:r>
            <w:r>
              <w:rPr>
                <w:rStyle w:val="IndexLink"/>
                <w:rtl w:val="true"/>
              </w:rPr>
              <w:tab/>
            </w:r>
            <w:r>
              <w:rPr>
                <w:rStyle w:val="IndexLink"/>
              </w:rPr>
              <w:t>262</w:t>
            </w:r>
          </w:hyperlink>
        </w:p>
        <w:p>
          <w:pPr>
            <w:pStyle w:val="Contents3"/>
            <w:tabs>
              <w:tab w:val="clear" w:pos="8459"/>
              <w:tab w:val="right" w:pos="9026" w:leader="dot"/>
            </w:tabs>
            <w:rPr/>
          </w:pPr>
          <w:hyperlink w:anchor="__RefHeading___Toc64179_73709187">
            <w:r>
              <w:rPr>
                <w:webHidden/>
                <w:rStyle w:val="IndexLink"/>
                <w:rtl w:val="true"/>
              </w:rPr>
              <w:t>ذكر من اسمه رويم</w:t>
            </w:r>
            <w:r>
              <w:rPr>
                <w:rStyle w:val="IndexLink"/>
                <w:rtl w:val="true"/>
              </w:rPr>
              <w:tab/>
            </w:r>
            <w:r>
              <w:rPr>
                <w:rStyle w:val="IndexLink"/>
              </w:rPr>
              <w:t>262</w:t>
            </w:r>
          </w:hyperlink>
        </w:p>
        <w:p>
          <w:pPr>
            <w:pStyle w:val="Contents4"/>
            <w:tabs>
              <w:tab w:val="clear" w:pos="8176"/>
              <w:tab w:val="right" w:pos="9026" w:leader="dot"/>
            </w:tabs>
            <w:rPr/>
          </w:pPr>
          <w:hyperlink w:anchor="__RefHeading___Toc64181_73709187">
            <w:r>
              <w:rPr>
                <w:webHidden/>
                <w:rStyle w:val="IndexLink"/>
              </w:rPr>
              <w:t>2209</w:t>
            </w:r>
            <w:r>
              <w:rPr>
                <w:rStyle w:val="IndexLink"/>
                <w:rtl w:val="true"/>
              </w:rPr>
              <w:t xml:space="preserve"> - </w:t>
            </w:r>
            <w:r>
              <w:rPr>
                <w:rStyle w:val="IndexLink"/>
                <w:rtl w:val="true"/>
              </w:rPr>
              <w:t>رويم اللّخمي</w:t>
            </w:r>
            <w:r>
              <w:rPr>
                <w:rStyle w:val="IndexLink"/>
                <w:rtl w:val="true"/>
              </w:rPr>
              <w:tab/>
            </w:r>
            <w:r>
              <w:rPr>
                <w:rStyle w:val="IndexLink"/>
              </w:rPr>
              <w:t>262</w:t>
            </w:r>
          </w:hyperlink>
        </w:p>
        <w:p>
          <w:pPr>
            <w:pStyle w:val="Contents3"/>
            <w:tabs>
              <w:tab w:val="clear" w:pos="8459"/>
              <w:tab w:val="right" w:pos="9026" w:leader="dot"/>
            </w:tabs>
            <w:rPr/>
          </w:pPr>
          <w:hyperlink w:anchor="__RefHeading___Toc64183_73709187">
            <w:r>
              <w:rPr>
                <w:webHidden/>
                <w:rStyle w:val="IndexLink"/>
                <w:rtl w:val="true"/>
              </w:rPr>
              <w:t>ذكر من اسمه رياح</w:t>
            </w:r>
            <w:r>
              <w:rPr>
                <w:rStyle w:val="IndexLink"/>
                <w:rtl w:val="true"/>
              </w:rPr>
              <w:tab/>
            </w:r>
            <w:r>
              <w:rPr>
                <w:rStyle w:val="IndexLink"/>
              </w:rPr>
              <w:t>263</w:t>
            </w:r>
          </w:hyperlink>
        </w:p>
        <w:p>
          <w:pPr>
            <w:pStyle w:val="Contents4"/>
            <w:tabs>
              <w:tab w:val="clear" w:pos="8176"/>
              <w:tab w:val="right" w:pos="9026" w:leader="dot"/>
            </w:tabs>
            <w:rPr/>
          </w:pPr>
          <w:hyperlink w:anchor="__RefHeading___Toc64185_73709187">
            <w:r>
              <w:rPr>
                <w:webHidden/>
                <w:rStyle w:val="IndexLink"/>
              </w:rPr>
              <w:t>2210</w:t>
            </w:r>
            <w:r>
              <w:rPr>
                <w:rStyle w:val="IndexLink"/>
                <w:rtl w:val="true"/>
              </w:rPr>
              <w:t xml:space="preserve"> - </w:t>
            </w:r>
            <w:r>
              <w:rPr>
                <w:rStyle w:val="IndexLink"/>
                <w:rtl w:val="true"/>
              </w:rPr>
              <w:t>رياح بن عبيدة و يقال</w:t>
            </w:r>
            <w:r>
              <w:rPr>
                <w:rStyle w:val="IndexLink"/>
                <w:rtl w:val="true"/>
              </w:rPr>
              <w:t xml:space="preserve">: </w:t>
            </w:r>
            <w:r>
              <w:rPr>
                <w:rStyle w:val="IndexLink"/>
                <w:rtl w:val="true"/>
              </w:rPr>
              <w:t>ابن عبدة</w:t>
            </w:r>
            <w:r>
              <w:rPr>
                <w:rStyle w:val="IndexLink"/>
                <w:rtl w:val="true"/>
              </w:rPr>
              <w:tab/>
            </w:r>
            <w:r>
              <w:rPr>
                <w:rStyle w:val="IndexLink"/>
              </w:rPr>
              <w:t>263</w:t>
            </w:r>
          </w:hyperlink>
        </w:p>
        <w:p>
          <w:pPr>
            <w:pStyle w:val="Contents4"/>
            <w:tabs>
              <w:tab w:val="clear" w:pos="8176"/>
              <w:tab w:val="right" w:pos="9026" w:leader="dot"/>
            </w:tabs>
            <w:rPr/>
          </w:pPr>
          <w:hyperlink w:anchor="__RefHeading___Toc64187_73709187">
            <w:r>
              <w:rPr>
                <w:webHidden/>
                <w:rStyle w:val="IndexLink"/>
              </w:rPr>
              <w:t>2211</w:t>
            </w:r>
            <w:r>
              <w:rPr>
                <w:rStyle w:val="IndexLink"/>
                <w:rtl w:val="true"/>
              </w:rPr>
              <w:t xml:space="preserve"> - </w:t>
            </w:r>
            <w:r>
              <w:rPr>
                <w:rStyle w:val="IndexLink"/>
                <w:rtl w:val="true"/>
              </w:rPr>
              <w:t>رياح بن عبيدة الباهلي</w:t>
            </w:r>
            <w:r>
              <w:rPr>
                <w:rStyle w:val="IndexLink"/>
                <w:rtl w:val="true"/>
              </w:rPr>
              <w:tab/>
            </w:r>
            <w:r>
              <w:rPr>
                <w:rStyle w:val="IndexLink"/>
              </w:rPr>
              <w:t>264</w:t>
            </w:r>
          </w:hyperlink>
        </w:p>
        <w:p>
          <w:pPr>
            <w:pStyle w:val="Contents4"/>
            <w:tabs>
              <w:tab w:val="clear" w:pos="8176"/>
              <w:tab w:val="right" w:pos="9026" w:leader="dot"/>
            </w:tabs>
            <w:rPr/>
          </w:pPr>
          <w:hyperlink w:anchor="__RefHeading___Toc64189_73709187">
            <w:r>
              <w:rPr>
                <w:webHidden/>
                <w:rStyle w:val="IndexLink"/>
              </w:rPr>
              <w:t>2212</w:t>
            </w:r>
            <w:r>
              <w:rPr>
                <w:rStyle w:val="IndexLink"/>
                <w:rtl w:val="true"/>
              </w:rPr>
              <w:t xml:space="preserve"> - </w:t>
            </w:r>
            <w:r>
              <w:rPr>
                <w:rStyle w:val="IndexLink"/>
                <w:rtl w:val="true"/>
              </w:rPr>
              <w:t>رياح بن عتيك الغسّاني</w:t>
            </w:r>
            <w:r>
              <w:rPr>
                <w:rStyle w:val="IndexLink"/>
                <w:rtl w:val="true"/>
              </w:rPr>
              <w:tab/>
            </w:r>
            <w:r>
              <w:rPr>
                <w:rStyle w:val="IndexLink"/>
              </w:rPr>
              <w:t>270</w:t>
            </w:r>
          </w:hyperlink>
        </w:p>
        <w:p>
          <w:pPr>
            <w:pStyle w:val="Contents4"/>
            <w:tabs>
              <w:tab w:val="clear" w:pos="8176"/>
              <w:tab w:val="right" w:pos="9026" w:leader="dot"/>
            </w:tabs>
            <w:rPr/>
          </w:pPr>
          <w:hyperlink w:anchor="__RefHeading___Toc64191_73709187">
            <w:r>
              <w:rPr>
                <w:webHidden/>
                <w:rStyle w:val="IndexLink"/>
              </w:rPr>
              <w:t>2213</w:t>
            </w:r>
            <w:r>
              <w:rPr>
                <w:rStyle w:val="IndexLink"/>
                <w:rtl w:val="true"/>
              </w:rPr>
              <w:t xml:space="preserve"> - </w:t>
            </w:r>
            <w:r>
              <w:rPr>
                <w:rStyle w:val="IndexLink"/>
                <w:rtl w:val="true"/>
              </w:rPr>
              <w:t>رياح بن عثمان بن حيّان</w:t>
            </w:r>
            <w:r>
              <w:rPr>
                <w:rStyle w:val="IndexLink"/>
                <w:rtl w:val="true"/>
              </w:rPr>
              <w:tab/>
            </w:r>
            <w:r>
              <w:rPr>
                <w:rStyle w:val="IndexLink"/>
              </w:rPr>
              <w:t>271</w:t>
            </w:r>
          </w:hyperlink>
        </w:p>
        <w:p>
          <w:pPr>
            <w:pStyle w:val="Contents4"/>
            <w:tabs>
              <w:tab w:val="clear" w:pos="8176"/>
              <w:tab w:val="right" w:pos="9026" w:leader="dot"/>
            </w:tabs>
            <w:rPr/>
          </w:pPr>
          <w:hyperlink w:anchor="__RefHeading___Toc64193_73709187">
            <w:r>
              <w:rPr>
                <w:webHidden/>
                <w:rStyle w:val="IndexLink"/>
              </w:rPr>
              <w:t>2214</w:t>
            </w:r>
            <w:r>
              <w:rPr>
                <w:rStyle w:val="IndexLink"/>
                <w:rtl w:val="true"/>
              </w:rPr>
              <w:t xml:space="preserve"> - </w:t>
            </w:r>
            <w:r>
              <w:rPr>
                <w:rStyle w:val="IndexLink"/>
                <w:rtl w:val="true"/>
              </w:rPr>
              <w:t>رياح بن أبي عمارة</w:t>
            </w:r>
            <w:r>
              <w:rPr>
                <w:rStyle w:val="IndexLink"/>
                <w:rtl w:val="true"/>
              </w:rPr>
              <w:tab/>
            </w:r>
            <w:r>
              <w:rPr>
                <w:rStyle w:val="IndexLink"/>
              </w:rPr>
              <w:t>278</w:t>
            </w:r>
          </w:hyperlink>
        </w:p>
        <w:p>
          <w:pPr>
            <w:pStyle w:val="Contents4"/>
            <w:tabs>
              <w:tab w:val="clear" w:pos="8176"/>
              <w:tab w:val="right" w:pos="9026" w:leader="dot"/>
            </w:tabs>
            <w:rPr/>
          </w:pPr>
          <w:hyperlink w:anchor="__RefHeading___Toc64195_73709187">
            <w:r>
              <w:rPr>
                <w:webHidden/>
                <w:rStyle w:val="IndexLink"/>
              </w:rPr>
              <w:t>2215</w:t>
            </w:r>
            <w:r>
              <w:rPr>
                <w:rStyle w:val="IndexLink"/>
                <w:rtl w:val="true"/>
              </w:rPr>
              <w:t xml:space="preserve"> - </w:t>
            </w:r>
            <w:r>
              <w:rPr>
                <w:rStyle w:val="IndexLink"/>
                <w:rtl w:val="true"/>
              </w:rPr>
              <w:t>رياح بن الفرج</w:t>
            </w:r>
            <w:r>
              <w:rPr>
                <w:rStyle w:val="IndexLink"/>
                <w:rtl w:val="true"/>
              </w:rPr>
              <w:tab/>
            </w:r>
            <w:r>
              <w:rPr>
                <w:rStyle w:val="IndexLink"/>
              </w:rPr>
              <w:t>278</w:t>
            </w:r>
          </w:hyperlink>
        </w:p>
        <w:p>
          <w:pPr>
            <w:pStyle w:val="Contents3"/>
            <w:tabs>
              <w:tab w:val="clear" w:pos="8459"/>
              <w:tab w:val="right" w:pos="9026" w:leader="dot"/>
            </w:tabs>
            <w:rPr/>
          </w:pPr>
          <w:hyperlink w:anchor="__RefHeading___Toc64197_73709187">
            <w:r>
              <w:rPr>
                <w:webHidden/>
                <w:rStyle w:val="IndexLink"/>
                <w:rtl w:val="true"/>
              </w:rPr>
              <w:t>ذكر من اسمه ريان</w:t>
            </w:r>
            <w:r>
              <w:rPr>
                <w:rStyle w:val="IndexLink"/>
                <w:rtl w:val="true"/>
              </w:rPr>
              <w:tab/>
            </w:r>
            <w:r>
              <w:rPr>
                <w:rStyle w:val="IndexLink"/>
              </w:rPr>
              <w:t>280</w:t>
            </w:r>
          </w:hyperlink>
        </w:p>
        <w:p>
          <w:pPr>
            <w:pStyle w:val="Contents4"/>
            <w:tabs>
              <w:tab w:val="clear" w:pos="8176"/>
              <w:tab w:val="right" w:pos="9026" w:leader="dot"/>
            </w:tabs>
            <w:rPr/>
          </w:pPr>
          <w:hyperlink w:anchor="__RefHeading___Toc64199_73709187">
            <w:r>
              <w:rPr>
                <w:webHidden/>
                <w:rStyle w:val="IndexLink"/>
              </w:rPr>
              <w:t>2216</w:t>
            </w:r>
            <w:r>
              <w:rPr>
                <w:rStyle w:val="IndexLink"/>
                <w:rtl w:val="true"/>
              </w:rPr>
              <w:t xml:space="preserve"> - </w:t>
            </w:r>
            <w:r>
              <w:rPr>
                <w:rStyle w:val="IndexLink"/>
                <w:rtl w:val="true"/>
              </w:rPr>
              <w:t>ريّان</w:t>
            </w:r>
            <w:r>
              <w:rPr>
                <w:rStyle w:val="IndexLink"/>
                <w:rtl w:val="true"/>
              </w:rPr>
              <w:tab/>
            </w:r>
            <w:r>
              <w:rPr>
                <w:rStyle w:val="IndexLink"/>
              </w:rPr>
              <w:t>280</w:t>
            </w:r>
          </w:hyperlink>
        </w:p>
        <w:p>
          <w:pPr>
            <w:pStyle w:val="Contents4"/>
            <w:tabs>
              <w:tab w:val="clear" w:pos="8176"/>
              <w:tab w:val="right" w:pos="9026" w:leader="dot"/>
            </w:tabs>
            <w:rPr/>
          </w:pPr>
          <w:hyperlink w:anchor="__RefHeading___Toc64201_73709187">
            <w:r>
              <w:rPr>
                <w:webHidden/>
                <w:rStyle w:val="IndexLink"/>
              </w:rPr>
              <w:t>2217</w:t>
            </w:r>
            <w:r>
              <w:rPr>
                <w:rStyle w:val="IndexLink"/>
                <w:rtl w:val="true"/>
              </w:rPr>
              <w:t xml:space="preserve"> - </w:t>
            </w:r>
            <w:r>
              <w:rPr>
                <w:rStyle w:val="IndexLink"/>
                <w:rtl w:val="true"/>
              </w:rPr>
              <w:t>ريان بن مسلم، و يقال</w:t>
            </w:r>
            <w:r>
              <w:rPr>
                <w:rStyle w:val="IndexLink"/>
                <w:rtl w:val="true"/>
              </w:rPr>
              <w:t xml:space="preserve">: </w:t>
            </w:r>
            <w:r>
              <w:rPr>
                <w:rStyle w:val="IndexLink"/>
                <w:rtl w:val="true"/>
              </w:rPr>
              <w:t>ابن مسلم الكاتب</w:t>
            </w:r>
            <w:r>
              <w:rPr>
                <w:rStyle w:val="IndexLink"/>
                <w:rtl w:val="true"/>
              </w:rPr>
              <w:tab/>
            </w:r>
            <w:r>
              <w:rPr>
                <w:rStyle w:val="IndexLink"/>
              </w:rPr>
              <w:t>280</w:t>
            </w:r>
          </w:hyperlink>
        </w:p>
        <w:p>
          <w:pPr>
            <w:pStyle w:val="Contents4"/>
            <w:tabs>
              <w:tab w:val="clear" w:pos="8176"/>
              <w:tab w:val="right" w:pos="9026" w:leader="dot"/>
            </w:tabs>
            <w:rPr/>
          </w:pPr>
          <w:hyperlink w:anchor="__RefHeading___Toc64203_73709187">
            <w:r>
              <w:rPr>
                <w:webHidden/>
                <w:rStyle w:val="IndexLink"/>
              </w:rPr>
              <w:t>2218</w:t>
            </w:r>
            <w:r>
              <w:rPr>
                <w:rStyle w:val="IndexLink"/>
                <w:rtl w:val="true"/>
              </w:rPr>
              <w:t xml:space="preserve"> - </w:t>
            </w:r>
            <w:r>
              <w:rPr>
                <w:rStyle w:val="IndexLink"/>
                <w:rtl w:val="true"/>
              </w:rPr>
              <w:t>ريان أبو سعيد</w:t>
            </w:r>
            <w:r>
              <w:rPr>
                <w:rStyle w:val="IndexLink"/>
                <w:rtl w:val="true"/>
              </w:rPr>
              <w:tab/>
            </w:r>
            <w:r>
              <w:rPr>
                <w:rStyle w:val="IndexLink"/>
              </w:rPr>
              <w:t>281</w:t>
            </w:r>
          </w:hyperlink>
        </w:p>
        <w:p>
          <w:pPr>
            <w:pStyle w:val="Contents4"/>
            <w:tabs>
              <w:tab w:val="clear" w:pos="8176"/>
              <w:tab w:val="right" w:pos="9026" w:leader="dot"/>
            </w:tabs>
            <w:rPr/>
          </w:pPr>
          <w:hyperlink w:anchor="__RefHeading___Toc64205_73709187">
            <w:r>
              <w:rPr>
                <w:webHidden/>
                <w:rStyle w:val="IndexLink"/>
              </w:rPr>
              <w:t>2219</w:t>
            </w:r>
            <w:r>
              <w:rPr>
                <w:rStyle w:val="IndexLink"/>
                <w:rtl w:val="true"/>
              </w:rPr>
              <w:t xml:space="preserve"> - </w:t>
            </w:r>
            <w:r>
              <w:rPr>
                <w:rStyle w:val="IndexLink"/>
                <w:rtl w:val="true"/>
              </w:rPr>
              <w:t>ريان بن عبد اللّه</w:t>
            </w:r>
            <w:r>
              <w:rPr>
                <w:rStyle w:val="IndexLink"/>
                <w:rtl w:val="true"/>
              </w:rPr>
              <w:tab/>
            </w:r>
            <w:r>
              <w:rPr>
                <w:rStyle w:val="IndexLink"/>
              </w:rPr>
              <w:t>281</w:t>
            </w:r>
          </w:hyperlink>
        </w:p>
        <w:p>
          <w:pPr>
            <w:pStyle w:val="Contents4"/>
            <w:tabs>
              <w:tab w:val="clear" w:pos="8176"/>
              <w:tab w:val="right" w:pos="9026" w:leader="dot"/>
            </w:tabs>
            <w:rPr/>
          </w:pPr>
          <w:hyperlink w:anchor="__RefHeading___Toc64207_73709187">
            <w:r>
              <w:rPr>
                <w:webHidden/>
                <w:rStyle w:val="IndexLink"/>
              </w:rPr>
              <w:t>2220</w:t>
            </w:r>
            <w:r>
              <w:rPr>
                <w:rStyle w:val="IndexLink"/>
                <w:rtl w:val="true"/>
              </w:rPr>
              <w:t xml:space="preserve"> - </w:t>
            </w:r>
            <w:r>
              <w:rPr>
                <w:rStyle w:val="IndexLink"/>
                <w:rtl w:val="true"/>
              </w:rPr>
              <w:t>ريّان بن عبد اللّه آخر</w:t>
            </w:r>
            <w:r>
              <w:rPr>
                <w:rStyle w:val="IndexLink"/>
                <w:rtl w:val="true"/>
              </w:rPr>
              <w:tab/>
            </w:r>
            <w:r>
              <w:rPr>
                <w:rStyle w:val="IndexLink"/>
              </w:rPr>
              <w:t>282</w:t>
            </w:r>
          </w:hyperlink>
        </w:p>
        <w:p>
          <w:pPr>
            <w:pStyle w:val="Contents4"/>
            <w:tabs>
              <w:tab w:val="clear" w:pos="8176"/>
              <w:tab w:val="right" w:pos="9026" w:leader="dot"/>
            </w:tabs>
            <w:rPr/>
          </w:pPr>
          <w:hyperlink w:anchor="__RefHeading___Toc64209_73709187">
            <w:r>
              <w:rPr>
                <w:webHidden/>
                <w:rStyle w:val="IndexLink"/>
              </w:rPr>
              <w:t>2221</w:t>
            </w:r>
            <w:r>
              <w:rPr>
                <w:rStyle w:val="IndexLink"/>
                <w:rtl w:val="true"/>
              </w:rPr>
              <w:t xml:space="preserve"> - </w:t>
            </w:r>
            <w:r>
              <w:rPr>
                <w:rStyle w:val="IndexLink"/>
                <w:rtl w:val="true"/>
              </w:rPr>
              <w:t>ريان الخادم</w:t>
            </w:r>
            <w:r>
              <w:rPr>
                <w:rStyle w:val="IndexLink"/>
                <w:rtl w:val="true"/>
              </w:rPr>
              <w:tab/>
            </w:r>
            <w:r>
              <w:rPr>
                <w:rStyle w:val="IndexLink"/>
              </w:rPr>
              <w:t>283</w:t>
            </w:r>
          </w:hyperlink>
        </w:p>
        <w:p>
          <w:pPr>
            <w:pStyle w:val="Contents4"/>
            <w:tabs>
              <w:tab w:val="clear" w:pos="8176"/>
              <w:tab w:val="right" w:pos="9026" w:leader="dot"/>
            </w:tabs>
            <w:rPr/>
          </w:pPr>
          <w:hyperlink w:anchor="__RefHeading___Toc64211_73709187">
            <w:r>
              <w:rPr>
                <w:webHidden/>
                <w:rStyle w:val="IndexLink"/>
              </w:rPr>
              <w:t>2222</w:t>
            </w:r>
            <w:r>
              <w:rPr>
                <w:rStyle w:val="IndexLink"/>
                <w:rtl w:val="true"/>
              </w:rPr>
              <w:t xml:space="preserve"> - </w:t>
            </w:r>
            <w:r>
              <w:rPr>
                <w:rStyle w:val="IndexLink"/>
                <w:rtl w:val="true"/>
              </w:rPr>
              <w:t>ريحان بن عبد اللّه</w:t>
            </w:r>
            <w:r>
              <w:rPr>
                <w:rStyle w:val="IndexLink"/>
                <w:rtl w:val="true"/>
              </w:rPr>
              <w:tab/>
            </w:r>
            <w:r>
              <w:rPr>
                <w:rStyle w:val="IndexLink"/>
              </w:rPr>
              <w:t>283</w:t>
            </w:r>
          </w:hyperlink>
        </w:p>
        <w:p>
          <w:pPr>
            <w:pStyle w:val="Contents2"/>
            <w:tabs>
              <w:tab w:val="clear" w:pos="8743"/>
              <w:tab w:val="right" w:pos="9026" w:leader="dot"/>
            </w:tabs>
            <w:rPr/>
          </w:pPr>
          <w:hyperlink w:anchor="__RefHeading___Toc64213_73709187">
            <w:r>
              <w:rPr>
                <w:webHidden/>
                <w:rStyle w:val="IndexLink"/>
                <w:rtl w:val="true"/>
              </w:rPr>
              <w:t>حرف الزاي</w:t>
            </w:r>
            <w:r>
              <w:rPr>
                <w:rStyle w:val="IndexLink"/>
                <w:rtl w:val="true"/>
              </w:rPr>
              <w:tab/>
            </w:r>
            <w:r>
              <w:rPr>
                <w:rStyle w:val="IndexLink"/>
              </w:rPr>
              <w:t>284</w:t>
            </w:r>
          </w:hyperlink>
        </w:p>
        <w:p>
          <w:pPr>
            <w:pStyle w:val="Contents3"/>
            <w:tabs>
              <w:tab w:val="clear" w:pos="8459"/>
              <w:tab w:val="right" w:pos="9026" w:leader="dot"/>
            </w:tabs>
            <w:rPr/>
          </w:pPr>
          <w:hyperlink w:anchor="__RefHeading___Toc64215_73709187">
            <w:r>
              <w:rPr>
                <w:webHidden/>
                <w:rStyle w:val="IndexLink"/>
                <w:rtl w:val="true"/>
              </w:rPr>
              <w:t>ذكر من اسمه زاذان</w:t>
            </w:r>
            <w:r>
              <w:rPr>
                <w:rStyle w:val="IndexLink"/>
                <w:rtl w:val="true"/>
              </w:rPr>
              <w:tab/>
            </w:r>
            <w:r>
              <w:rPr>
                <w:rStyle w:val="IndexLink"/>
              </w:rPr>
              <w:t>284</w:t>
            </w:r>
          </w:hyperlink>
        </w:p>
        <w:p>
          <w:pPr>
            <w:pStyle w:val="Contents4"/>
            <w:tabs>
              <w:tab w:val="clear" w:pos="8176"/>
              <w:tab w:val="right" w:pos="9026" w:leader="dot"/>
            </w:tabs>
            <w:rPr/>
          </w:pPr>
          <w:hyperlink w:anchor="__RefHeading___Toc64217_73709187">
            <w:r>
              <w:rPr>
                <w:webHidden/>
                <w:rStyle w:val="IndexLink"/>
              </w:rPr>
              <w:t>2223</w:t>
            </w:r>
            <w:r>
              <w:rPr>
                <w:rStyle w:val="IndexLink"/>
                <w:rtl w:val="true"/>
              </w:rPr>
              <w:t xml:space="preserve"> - </w:t>
            </w:r>
            <w:r>
              <w:rPr>
                <w:rStyle w:val="IndexLink"/>
                <w:rtl w:val="true"/>
              </w:rPr>
              <w:t>زاذان أبو عمر</w:t>
            </w:r>
            <w:r>
              <w:rPr>
                <w:rStyle w:val="IndexLink"/>
                <w:rtl w:val="true"/>
              </w:rPr>
              <w:tab/>
            </w:r>
            <w:r>
              <w:rPr>
                <w:rStyle w:val="IndexLink"/>
              </w:rPr>
              <w:t>284</w:t>
            </w:r>
          </w:hyperlink>
        </w:p>
        <w:p>
          <w:pPr>
            <w:pStyle w:val="Contents4"/>
            <w:tabs>
              <w:tab w:val="clear" w:pos="8176"/>
              <w:tab w:val="right" w:pos="9026" w:leader="dot"/>
            </w:tabs>
            <w:rPr/>
          </w:pPr>
          <w:hyperlink w:anchor="__RefHeading___Toc64219_73709187">
            <w:r>
              <w:rPr>
                <w:webHidden/>
                <w:rStyle w:val="IndexLink"/>
              </w:rPr>
              <w:t>2224</w:t>
            </w:r>
            <w:r>
              <w:rPr>
                <w:rStyle w:val="IndexLink"/>
                <w:rtl w:val="true"/>
              </w:rPr>
              <w:t xml:space="preserve"> - </w:t>
            </w:r>
            <w:r>
              <w:rPr>
                <w:rStyle w:val="IndexLink"/>
                <w:rtl w:val="true"/>
              </w:rPr>
              <w:t>زاذان مولى عثمان بن عفان</w:t>
            </w:r>
            <w:r>
              <w:rPr>
                <w:rStyle w:val="IndexLink"/>
                <w:rtl w:val="true"/>
              </w:rPr>
              <w:tab/>
            </w:r>
            <w:r>
              <w:rPr>
                <w:rStyle w:val="IndexLink"/>
              </w:rPr>
              <w:t>297</w:t>
            </w:r>
          </w:hyperlink>
        </w:p>
        <w:p>
          <w:pPr>
            <w:pStyle w:val="Contents3"/>
            <w:tabs>
              <w:tab w:val="clear" w:pos="8459"/>
              <w:tab w:val="right" w:pos="9026" w:leader="dot"/>
            </w:tabs>
            <w:rPr/>
          </w:pPr>
          <w:hyperlink w:anchor="__RefHeading___Toc64221_73709187">
            <w:r>
              <w:rPr>
                <w:webHidden/>
                <w:rStyle w:val="IndexLink"/>
                <w:rtl w:val="true"/>
              </w:rPr>
              <w:t>ذكر من اسمه زامل</w:t>
            </w:r>
            <w:r>
              <w:rPr>
                <w:rStyle w:val="IndexLink"/>
                <w:rtl w:val="true"/>
              </w:rPr>
              <w:tab/>
            </w:r>
            <w:r>
              <w:rPr>
                <w:rStyle w:val="IndexLink"/>
              </w:rPr>
              <w:t>298</w:t>
            </w:r>
          </w:hyperlink>
        </w:p>
        <w:p>
          <w:pPr>
            <w:pStyle w:val="Contents4"/>
            <w:tabs>
              <w:tab w:val="clear" w:pos="8176"/>
              <w:tab w:val="right" w:pos="9026" w:leader="dot"/>
            </w:tabs>
            <w:rPr/>
          </w:pPr>
          <w:hyperlink w:anchor="__RefHeading___Toc64223_73709187">
            <w:r>
              <w:rPr>
                <w:webHidden/>
                <w:rStyle w:val="IndexLink"/>
              </w:rPr>
              <w:t>2225</w:t>
            </w:r>
            <w:r>
              <w:rPr>
                <w:rStyle w:val="IndexLink"/>
                <w:rtl w:val="true"/>
              </w:rPr>
              <w:t xml:space="preserve"> - </w:t>
            </w:r>
            <w:r>
              <w:rPr>
                <w:rStyle w:val="IndexLink"/>
                <w:rtl w:val="true"/>
              </w:rPr>
              <w:t>زامل بن عتيك الجذامي</w:t>
            </w:r>
            <w:r>
              <w:rPr>
                <w:rStyle w:val="IndexLink"/>
                <w:rtl w:val="true"/>
              </w:rPr>
              <w:tab/>
            </w:r>
            <w:r>
              <w:rPr>
                <w:rStyle w:val="IndexLink"/>
              </w:rPr>
              <w:t>298</w:t>
            </w:r>
          </w:hyperlink>
        </w:p>
        <w:p>
          <w:pPr>
            <w:pStyle w:val="Contents4"/>
            <w:tabs>
              <w:tab w:val="clear" w:pos="8176"/>
              <w:tab w:val="right" w:pos="9026" w:leader="dot"/>
            </w:tabs>
            <w:rPr/>
          </w:pPr>
          <w:hyperlink w:anchor="__RefHeading___Toc64225_73709187">
            <w:r>
              <w:rPr>
                <w:webHidden/>
                <w:rStyle w:val="IndexLink"/>
              </w:rPr>
              <w:t>2226</w:t>
            </w:r>
            <w:r>
              <w:rPr>
                <w:rStyle w:val="IndexLink"/>
                <w:rtl w:val="true"/>
              </w:rPr>
              <w:t xml:space="preserve"> - </w:t>
            </w:r>
            <w:r>
              <w:rPr>
                <w:rStyle w:val="IndexLink"/>
                <w:rtl w:val="true"/>
              </w:rPr>
              <w:t>زامل بن عفير</w:t>
            </w:r>
            <w:r>
              <w:rPr>
                <w:rStyle w:val="IndexLink"/>
                <w:rtl w:val="true"/>
              </w:rPr>
              <w:tab/>
            </w:r>
            <w:r>
              <w:rPr>
                <w:rStyle w:val="IndexLink"/>
              </w:rPr>
              <w:t>299</w:t>
            </w:r>
          </w:hyperlink>
        </w:p>
        <w:p>
          <w:pPr>
            <w:pStyle w:val="Contents4"/>
            <w:tabs>
              <w:tab w:val="clear" w:pos="8176"/>
              <w:tab w:val="right" w:pos="9026" w:leader="dot"/>
            </w:tabs>
            <w:rPr/>
          </w:pPr>
          <w:hyperlink w:anchor="__RefHeading___Toc64227_73709187">
            <w:r>
              <w:rPr>
                <w:webHidden/>
                <w:rStyle w:val="IndexLink"/>
              </w:rPr>
              <w:t>2227</w:t>
            </w:r>
            <w:r>
              <w:rPr>
                <w:rStyle w:val="IndexLink"/>
                <w:rtl w:val="true"/>
              </w:rPr>
              <w:t xml:space="preserve"> - </w:t>
            </w:r>
            <w:r>
              <w:rPr>
                <w:rStyle w:val="IndexLink"/>
                <w:rtl w:val="true"/>
              </w:rPr>
              <w:t>زامل بن عمرو السّكسكي الحبراني الحميري الحمصي</w:t>
            </w:r>
            <w:r>
              <w:rPr>
                <w:rStyle w:val="IndexLink"/>
                <w:rtl w:val="true"/>
              </w:rPr>
              <w:tab/>
            </w:r>
            <w:r>
              <w:rPr>
                <w:rStyle w:val="IndexLink"/>
              </w:rPr>
              <w:t>299</w:t>
            </w:r>
          </w:hyperlink>
        </w:p>
        <w:p>
          <w:pPr>
            <w:pStyle w:val="Contents3"/>
            <w:tabs>
              <w:tab w:val="clear" w:pos="8459"/>
              <w:tab w:val="right" w:pos="9026" w:leader="dot"/>
            </w:tabs>
            <w:rPr/>
          </w:pPr>
          <w:hyperlink w:anchor="__RefHeading___Toc64229_73709187">
            <w:r>
              <w:rPr>
                <w:webHidden/>
                <w:rStyle w:val="IndexLink"/>
                <w:rtl w:val="true"/>
              </w:rPr>
              <w:t>ذكر من اسمه زائدة</w:t>
            </w:r>
            <w:r>
              <w:rPr>
                <w:rStyle w:val="IndexLink"/>
                <w:rtl w:val="true"/>
              </w:rPr>
              <w:tab/>
            </w:r>
            <w:r>
              <w:rPr>
                <w:rStyle w:val="IndexLink"/>
              </w:rPr>
              <w:t>301</w:t>
            </w:r>
          </w:hyperlink>
        </w:p>
        <w:p>
          <w:pPr>
            <w:pStyle w:val="Contents4"/>
            <w:tabs>
              <w:tab w:val="clear" w:pos="8176"/>
              <w:tab w:val="right" w:pos="9026" w:leader="dot"/>
            </w:tabs>
            <w:rPr/>
          </w:pPr>
          <w:hyperlink w:anchor="__RefHeading___Toc64231_73709187">
            <w:r>
              <w:rPr>
                <w:webHidden/>
                <w:rStyle w:val="IndexLink"/>
              </w:rPr>
              <w:t>2228</w:t>
            </w:r>
            <w:r>
              <w:rPr>
                <w:rStyle w:val="IndexLink"/>
                <w:rtl w:val="true"/>
              </w:rPr>
              <w:t xml:space="preserve"> - </w:t>
            </w:r>
            <w:r>
              <w:rPr>
                <w:rStyle w:val="IndexLink"/>
                <w:rtl w:val="true"/>
              </w:rPr>
              <w:t>زائدة بن قدامة بن مسعود الثقفي</w:t>
            </w:r>
            <w:r>
              <w:rPr>
                <w:rStyle w:val="IndexLink"/>
                <w:rtl w:val="true"/>
              </w:rPr>
              <w:tab/>
            </w:r>
            <w:r>
              <w:rPr>
                <w:rStyle w:val="IndexLink"/>
              </w:rPr>
              <w:t>301</w:t>
            </w:r>
          </w:hyperlink>
        </w:p>
        <w:p>
          <w:pPr>
            <w:pStyle w:val="Contents4"/>
            <w:tabs>
              <w:tab w:val="clear" w:pos="8176"/>
              <w:tab w:val="right" w:pos="9026" w:leader="dot"/>
            </w:tabs>
            <w:rPr/>
          </w:pPr>
          <w:hyperlink w:anchor="__RefHeading___Toc64233_73709187">
            <w:r>
              <w:rPr>
                <w:webHidden/>
                <w:rStyle w:val="IndexLink"/>
              </w:rPr>
              <w:t>2229</w:t>
            </w:r>
            <w:r>
              <w:rPr>
                <w:rStyle w:val="IndexLink"/>
                <w:rtl w:val="true"/>
              </w:rPr>
              <w:t xml:space="preserve"> - </w:t>
            </w:r>
            <w:r>
              <w:rPr>
                <w:rStyle w:val="IndexLink"/>
                <w:rtl w:val="true"/>
              </w:rPr>
              <w:t>زائدة بن نعمة بن نعيم بن نجيح</w:t>
            </w:r>
            <w:r>
              <w:rPr>
                <w:rStyle w:val="IndexLink"/>
                <w:rtl w:val="true"/>
              </w:rPr>
              <w:tab/>
            </w:r>
            <w:r>
              <w:rPr>
                <w:rStyle w:val="IndexLink"/>
              </w:rPr>
              <w:t>304</w:t>
            </w:r>
          </w:hyperlink>
        </w:p>
        <w:p>
          <w:pPr>
            <w:pStyle w:val="Contents4"/>
            <w:tabs>
              <w:tab w:val="clear" w:pos="8176"/>
              <w:tab w:val="right" w:pos="9026" w:leader="dot"/>
            </w:tabs>
            <w:rPr/>
          </w:pPr>
          <w:hyperlink w:anchor="__RefHeading___Toc64235_73709187">
            <w:r>
              <w:rPr>
                <w:webHidden/>
                <w:rStyle w:val="IndexLink"/>
              </w:rPr>
              <w:t>2230</w:t>
            </w:r>
            <w:r>
              <w:rPr>
                <w:rStyle w:val="IndexLink"/>
                <w:rtl w:val="true"/>
              </w:rPr>
              <w:t xml:space="preserve"> - </w:t>
            </w:r>
            <w:r>
              <w:rPr>
                <w:rStyle w:val="IndexLink"/>
                <w:rtl w:val="true"/>
              </w:rPr>
              <w:t>زائدة بن هارون بن عفّان البيروتي</w:t>
            </w:r>
            <w:r>
              <w:rPr>
                <w:rStyle w:val="IndexLink"/>
                <w:rtl w:val="true"/>
              </w:rPr>
              <w:tab/>
            </w:r>
            <w:r>
              <w:rPr>
                <w:rStyle w:val="IndexLink"/>
              </w:rPr>
              <w:t>306</w:t>
            </w:r>
          </w:hyperlink>
        </w:p>
        <w:p>
          <w:pPr>
            <w:pStyle w:val="Contents4"/>
            <w:tabs>
              <w:tab w:val="clear" w:pos="8176"/>
              <w:tab w:val="right" w:pos="9026" w:leader="dot"/>
            </w:tabs>
            <w:rPr/>
          </w:pPr>
          <w:hyperlink w:anchor="__RefHeading___Toc64237_73709187">
            <w:r>
              <w:rPr>
                <w:webHidden/>
                <w:rStyle w:val="IndexLink"/>
              </w:rPr>
              <w:t>2231</w:t>
            </w:r>
            <w:r>
              <w:rPr>
                <w:rStyle w:val="IndexLink"/>
                <w:rtl w:val="true"/>
              </w:rPr>
              <w:t xml:space="preserve"> - </w:t>
            </w:r>
            <w:r>
              <w:rPr>
                <w:rStyle w:val="IndexLink"/>
                <w:rtl w:val="true"/>
              </w:rPr>
              <w:t>زبّان بن عبد العزيز بن مروان بن الحكم</w:t>
            </w:r>
            <w:r>
              <w:rPr>
                <w:rStyle w:val="IndexLink"/>
                <w:rtl w:val="true"/>
              </w:rPr>
              <w:tab/>
            </w:r>
            <w:r>
              <w:rPr>
                <w:rStyle w:val="IndexLink"/>
              </w:rPr>
              <w:t>307</w:t>
            </w:r>
          </w:hyperlink>
        </w:p>
        <w:p>
          <w:pPr>
            <w:pStyle w:val="Contents4"/>
            <w:tabs>
              <w:tab w:val="clear" w:pos="8176"/>
              <w:tab w:val="right" w:pos="9026" w:leader="dot"/>
            </w:tabs>
            <w:rPr/>
          </w:pPr>
          <w:hyperlink w:anchor="__RefHeading___Toc64239_73709187">
            <w:r>
              <w:rPr>
                <w:webHidden/>
                <w:rStyle w:val="IndexLink"/>
              </w:rPr>
              <w:t>2232</w:t>
            </w:r>
            <w:r>
              <w:rPr>
                <w:rStyle w:val="IndexLink"/>
                <w:rtl w:val="true"/>
              </w:rPr>
              <w:t xml:space="preserve"> - </w:t>
            </w:r>
            <w:r>
              <w:rPr>
                <w:rStyle w:val="IndexLink"/>
                <w:rtl w:val="true"/>
              </w:rPr>
              <w:t>زبيد بن عبد الخولاني المصري</w:t>
            </w:r>
            <w:r>
              <w:rPr>
                <w:rStyle w:val="IndexLink"/>
                <w:rtl w:val="true"/>
              </w:rPr>
              <w:tab/>
            </w:r>
            <w:r>
              <w:rPr>
                <w:rStyle w:val="IndexLink"/>
              </w:rPr>
              <w:t>311</w:t>
            </w:r>
          </w:hyperlink>
        </w:p>
        <w:p>
          <w:pPr>
            <w:pStyle w:val="Contents3"/>
            <w:tabs>
              <w:tab w:val="clear" w:pos="8459"/>
              <w:tab w:val="right" w:pos="9026" w:leader="dot"/>
            </w:tabs>
            <w:rPr/>
          </w:pPr>
          <w:hyperlink w:anchor="__RefHeading___Toc64241_73709187">
            <w:r>
              <w:rPr>
                <w:webHidden/>
                <w:rStyle w:val="IndexLink"/>
                <w:rtl w:val="true"/>
              </w:rPr>
              <w:t>ذكر من اسمه زبير</w:t>
            </w:r>
            <w:r>
              <w:rPr>
                <w:rStyle w:val="IndexLink"/>
                <w:rtl w:val="true"/>
              </w:rPr>
              <w:tab/>
            </w:r>
            <w:r>
              <w:rPr>
                <w:rStyle w:val="IndexLink"/>
              </w:rPr>
              <w:t>312</w:t>
            </w:r>
          </w:hyperlink>
        </w:p>
        <w:p>
          <w:pPr>
            <w:pStyle w:val="Contents4"/>
            <w:tabs>
              <w:tab w:val="clear" w:pos="8176"/>
              <w:tab w:val="right" w:pos="9026" w:leader="dot"/>
            </w:tabs>
            <w:rPr/>
          </w:pPr>
          <w:hyperlink w:anchor="__RefHeading___Toc64243_73709187">
            <w:r>
              <w:rPr>
                <w:webHidden/>
                <w:rStyle w:val="IndexLink"/>
              </w:rPr>
              <w:t>2233</w:t>
            </w:r>
            <w:r>
              <w:rPr>
                <w:rStyle w:val="IndexLink"/>
                <w:rtl w:val="true"/>
              </w:rPr>
              <w:t xml:space="preserve"> - </w:t>
            </w:r>
            <w:r>
              <w:rPr>
                <w:rStyle w:val="IndexLink"/>
                <w:rtl w:val="true"/>
              </w:rPr>
              <w:t>الزّبير بن الأروح التّميمي</w:t>
            </w:r>
            <w:r>
              <w:rPr>
                <w:rStyle w:val="IndexLink"/>
                <w:rtl w:val="true"/>
              </w:rPr>
              <w:tab/>
            </w:r>
            <w:r>
              <w:rPr>
                <w:rStyle w:val="IndexLink"/>
              </w:rPr>
              <w:t>312</w:t>
            </w:r>
          </w:hyperlink>
        </w:p>
        <w:p>
          <w:pPr>
            <w:pStyle w:val="Contents4"/>
            <w:tabs>
              <w:tab w:val="clear" w:pos="8176"/>
              <w:tab w:val="right" w:pos="9026" w:leader="dot"/>
            </w:tabs>
            <w:rPr/>
          </w:pPr>
          <w:hyperlink w:anchor="__RefHeading___Toc64245_73709187">
            <w:r>
              <w:rPr>
                <w:webHidden/>
                <w:rStyle w:val="IndexLink"/>
              </w:rPr>
              <w:t>2234</w:t>
            </w:r>
            <w:r>
              <w:rPr>
                <w:rStyle w:val="IndexLink"/>
                <w:rtl w:val="true"/>
              </w:rPr>
              <w:t xml:space="preserve"> - </w:t>
            </w:r>
            <w:r>
              <w:rPr>
                <w:rStyle w:val="IndexLink"/>
                <w:rtl w:val="true"/>
              </w:rPr>
              <w:t>الزبير بن جعفر بن محمّد هارون بن محمّد بن عبد اللّه</w:t>
            </w:r>
            <w:r>
              <w:rPr>
                <w:rStyle w:val="IndexLink"/>
                <w:rtl w:val="true"/>
              </w:rPr>
              <w:tab/>
            </w:r>
            <w:r>
              <w:rPr>
                <w:rStyle w:val="IndexLink"/>
              </w:rPr>
              <w:t>313</w:t>
            </w:r>
          </w:hyperlink>
        </w:p>
        <w:p>
          <w:pPr>
            <w:pStyle w:val="Contents4"/>
            <w:tabs>
              <w:tab w:val="clear" w:pos="8176"/>
              <w:tab w:val="right" w:pos="9026" w:leader="dot"/>
            </w:tabs>
            <w:rPr/>
          </w:pPr>
          <w:hyperlink w:anchor="__RefHeading___Toc64247_73709187">
            <w:r>
              <w:rPr>
                <w:webHidden/>
                <w:rStyle w:val="IndexLink"/>
              </w:rPr>
              <w:t>2235</w:t>
            </w:r>
            <w:r>
              <w:rPr>
                <w:rStyle w:val="IndexLink"/>
                <w:rtl w:val="true"/>
              </w:rPr>
              <w:t xml:space="preserve"> - </w:t>
            </w:r>
            <w:r>
              <w:rPr>
                <w:rStyle w:val="IndexLink"/>
                <w:rtl w:val="true"/>
              </w:rPr>
              <w:t>الزبير بن حزيمة الخثعمي</w:t>
            </w:r>
            <w:r>
              <w:rPr>
                <w:rStyle w:val="IndexLink"/>
                <w:rtl w:val="true"/>
              </w:rPr>
              <w:tab/>
            </w:r>
            <w:r>
              <w:rPr>
                <w:rStyle w:val="IndexLink"/>
              </w:rPr>
              <w:t>329</w:t>
            </w:r>
          </w:hyperlink>
        </w:p>
        <w:p>
          <w:pPr>
            <w:pStyle w:val="Contents4"/>
            <w:tabs>
              <w:tab w:val="clear" w:pos="8176"/>
              <w:tab w:val="right" w:pos="9026" w:leader="dot"/>
            </w:tabs>
            <w:rPr/>
          </w:pPr>
          <w:hyperlink w:anchor="__RefHeading___Toc64249_73709187">
            <w:r>
              <w:rPr>
                <w:webHidden/>
                <w:rStyle w:val="IndexLink"/>
              </w:rPr>
              <w:t>2236</w:t>
            </w:r>
            <w:r>
              <w:rPr>
                <w:rStyle w:val="IndexLink"/>
                <w:rtl w:val="true"/>
              </w:rPr>
              <w:t xml:space="preserve"> - </w:t>
            </w:r>
            <w:r>
              <w:rPr>
                <w:rStyle w:val="IndexLink"/>
                <w:rtl w:val="true"/>
              </w:rPr>
              <w:t>الزّبير بن سليم</w:t>
            </w:r>
            <w:r>
              <w:rPr>
                <w:rStyle w:val="IndexLink"/>
                <w:rtl w:val="true"/>
              </w:rPr>
              <w:tab/>
            </w:r>
            <w:r>
              <w:rPr>
                <w:rStyle w:val="IndexLink"/>
              </w:rPr>
              <w:t>332</w:t>
            </w:r>
          </w:hyperlink>
        </w:p>
        <w:p>
          <w:pPr>
            <w:pStyle w:val="Contents4"/>
            <w:tabs>
              <w:tab w:val="clear" w:pos="8176"/>
              <w:tab w:val="right" w:pos="9026" w:leader="dot"/>
            </w:tabs>
            <w:rPr/>
          </w:pPr>
          <w:hyperlink w:anchor="__RefHeading___Toc64251_73709187">
            <w:r>
              <w:rPr>
                <w:webHidden/>
                <w:rStyle w:val="IndexLink"/>
              </w:rPr>
              <w:t>2237</w:t>
            </w:r>
            <w:r>
              <w:rPr>
                <w:rStyle w:val="IndexLink"/>
                <w:rtl w:val="true"/>
              </w:rPr>
              <w:t xml:space="preserve"> - </w:t>
            </w:r>
            <w:r>
              <w:rPr>
                <w:rStyle w:val="IndexLink"/>
                <w:rtl w:val="true"/>
              </w:rPr>
              <w:t>الزّبير بن عبد اللّه الكلابي</w:t>
            </w:r>
            <w:r>
              <w:rPr>
                <w:rStyle w:val="IndexLink"/>
                <w:rtl w:val="true"/>
              </w:rPr>
              <w:tab/>
            </w:r>
            <w:r>
              <w:rPr>
                <w:rStyle w:val="IndexLink"/>
              </w:rPr>
              <w:t>333</w:t>
            </w:r>
          </w:hyperlink>
        </w:p>
        <w:p>
          <w:pPr>
            <w:pStyle w:val="Contents4"/>
            <w:tabs>
              <w:tab w:val="clear" w:pos="8176"/>
              <w:tab w:val="right" w:pos="9026" w:leader="dot"/>
            </w:tabs>
            <w:rPr/>
          </w:pPr>
          <w:hyperlink w:anchor="__RefHeading___Toc64253_73709187">
            <w:r>
              <w:rPr>
                <w:webHidden/>
                <w:rStyle w:val="IndexLink"/>
              </w:rPr>
              <w:t>2238</w:t>
            </w:r>
            <w:r>
              <w:rPr>
                <w:rStyle w:val="IndexLink"/>
                <w:rtl w:val="true"/>
              </w:rPr>
              <w:t xml:space="preserve"> - </w:t>
            </w:r>
            <w:r>
              <w:rPr>
                <w:rStyle w:val="IndexLink"/>
                <w:rtl w:val="true"/>
              </w:rPr>
              <w:t>الزّبير بن عبد الواحد بن أحمد</w:t>
            </w:r>
            <w:r>
              <w:rPr>
                <w:rStyle w:val="IndexLink"/>
                <w:rtl w:val="true"/>
              </w:rPr>
              <w:tab/>
            </w:r>
            <w:r>
              <w:rPr>
                <w:rStyle w:val="IndexLink"/>
              </w:rPr>
              <w:t>334</w:t>
            </w:r>
          </w:hyperlink>
        </w:p>
        <w:p>
          <w:pPr>
            <w:pStyle w:val="Contents4"/>
            <w:tabs>
              <w:tab w:val="clear" w:pos="8176"/>
              <w:tab w:val="right" w:pos="9026" w:leader="dot"/>
            </w:tabs>
            <w:rPr/>
          </w:pPr>
          <w:hyperlink w:anchor="__RefHeading___Toc64255_73709187">
            <w:r>
              <w:rPr>
                <w:webHidden/>
                <w:rStyle w:val="IndexLink"/>
              </w:rPr>
              <w:t>2239</w:t>
            </w:r>
            <w:r>
              <w:rPr>
                <w:rStyle w:val="IndexLink"/>
                <w:rtl w:val="true"/>
              </w:rPr>
              <w:t xml:space="preserve"> - </w:t>
            </w:r>
            <w:r>
              <w:rPr>
                <w:rStyle w:val="IndexLink"/>
                <w:rtl w:val="true"/>
              </w:rPr>
              <w:t>الزبير بن العوّام بن خويلد بن أسد</w:t>
            </w:r>
            <w:r>
              <w:rPr>
                <w:rStyle w:val="IndexLink"/>
                <w:rtl w:val="true"/>
              </w:rPr>
              <w:tab/>
            </w:r>
            <w:r>
              <w:rPr>
                <w:rStyle w:val="IndexLink"/>
              </w:rPr>
              <w:t>338</w:t>
            </w:r>
          </w:hyperlink>
        </w:p>
        <w:p>
          <w:pPr>
            <w:pStyle w:val="Contents4"/>
            <w:tabs>
              <w:tab w:val="clear" w:pos="8176"/>
              <w:tab w:val="right" w:pos="9026" w:leader="dot"/>
            </w:tabs>
            <w:rPr/>
          </w:pPr>
          <w:hyperlink w:anchor="__RefHeading___Toc64257_73709187">
            <w:r>
              <w:rPr>
                <w:webHidden/>
                <w:rStyle w:val="IndexLink"/>
              </w:rPr>
              <w:t>2240</w:t>
            </w:r>
            <w:r>
              <w:rPr>
                <w:rStyle w:val="IndexLink"/>
                <w:rtl w:val="true"/>
              </w:rPr>
              <w:t xml:space="preserve"> - </w:t>
            </w:r>
            <w:r>
              <w:rPr>
                <w:rStyle w:val="IndexLink"/>
                <w:rtl w:val="true"/>
              </w:rPr>
              <w:t>الزّبير بن الصّلت الكندي المدني</w:t>
            </w:r>
            <w:r>
              <w:rPr>
                <w:rStyle w:val="IndexLink"/>
                <w:rtl w:val="true"/>
              </w:rPr>
              <w:tab/>
            </w:r>
            <w:r>
              <w:rPr>
                <w:rStyle w:val="IndexLink"/>
              </w:rPr>
              <w:t>445</w:t>
            </w:r>
          </w:hyperlink>
        </w:p>
        <w:p>
          <w:pPr>
            <w:pStyle w:val="Contents4"/>
            <w:tabs>
              <w:tab w:val="clear" w:pos="8176"/>
              <w:tab w:val="right" w:pos="9026" w:leader="dot"/>
            </w:tabs>
            <w:rPr/>
          </w:pPr>
          <w:hyperlink w:anchor="__RefHeading___Toc64259_73709187">
            <w:r>
              <w:rPr>
                <w:webHidden/>
                <w:rStyle w:val="IndexLink"/>
              </w:rPr>
              <w:t>2241</w:t>
            </w:r>
            <w:r>
              <w:rPr>
                <w:rStyle w:val="IndexLink"/>
                <w:rtl w:val="true"/>
              </w:rPr>
              <w:t xml:space="preserve"> - </w:t>
            </w:r>
            <w:r>
              <w:rPr>
                <w:rStyle w:val="IndexLink"/>
                <w:rtl w:val="true"/>
              </w:rPr>
              <w:t>الزّبير أو أبو الزّبير بن المنذر بن عمر</w:t>
            </w:r>
            <w:r>
              <w:rPr>
                <w:rStyle w:val="IndexLink"/>
                <w:rtl w:val="true"/>
              </w:rPr>
              <w:tab/>
            </w:r>
            <w:r>
              <w:rPr>
                <w:rStyle w:val="IndexLink"/>
              </w:rPr>
              <w:t>447</w:t>
            </w:r>
          </w:hyperlink>
        </w:p>
        <w:p>
          <w:pPr>
            <w:pStyle w:val="Contents4"/>
            <w:tabs>
              <w:tab w:val="clear" w:pos="8176"/>
              <w:tab w:val="right" w:pos="9026" w:leader="dot"/>
            </w:tabs>
            <w:rPr/>
          </w:pPr>
          <w:hyperlink w:anchor="__RefHeading___Toc64261_73709187">
            <w:r>
              <w:rPr>
                <w:webHidden/>
                <w:rStyle w:val="IndexLink"/>
              </w:rPr>
              <w:t>2242</w:t>
            </w:r>
            <w:r>
              <w:rPr>
                <w:rStyle w:val="IndexLink"/>
                <w:rtl w:val="true"/>
              </w:rPr>
              <w:t xml:space="preserve"> - </w:t>
            </w:r>
            <w:r>
              <w:rPr>
                <w:rStyle w:val="IndexLink"/>
                <w:rtl w:val="true"/>
              </w:rPr>
              <w:t>زحر بن قيس الجعفي الكوفي</w:t>
            </w:r>
            <w:r>
              <w:rPr>
                <w:rStyle w:val="IndexLink"/>
                <w:rtl w:val="true"/>
              </w:rPr>
              <w:tab/>
            </w:r>
            <w:r>
              <w:rPr>
                <w:rStyle w:val="IndexLink"/>
              </w:rPr>
              <w:t>449</w:t>
            </w:r>
          </w:hyperlink>
        </w:p>
        <w:p>
          <w:pPr>
            <w:pStyle w:val="Contents4"/>
            <w:tabs>
              <w:tab w:val="clear" w:pos="8176"/>
              <w:tab w:val="right" w:pos="9026" w:leader="dot"/>
            </w:tabs>
            <w:rPr/>
          </w:pPr>
          <w:hyperlink w:anchor="__RefHeading___Toc64263_73709187">
            <w:r>
              <w:rPr>
                <w:webHidden/>
                <w:rStyle w:val="IndexLink"/>
              </w:rPr>
              <w:t>2243</w:t>
            </w:r>
            <w:r>
              <w:rPr>
                <w:rStyle w:val="IndexLink"/>
                <w:rtl w:val="true"/>
              </w:rPr>
              <w:t xml:space="preserve"> - </w:t>
            </w:r>
            <w:r>
              <w:rPr>
                <w:rStyle w:val="IndexLink"/>
                <w:rtl w:val="true"/>
              </w:rPr>
              <w:t>زحنة بن عبد اللّه</w:t>
            </w:r>
            <w:r>
              <w:rPr>
                <w:rStyle w:val="IndexLink"/>
                <w:rtl w:val="true"/>
              </w:rPr>
              <w:tab/>
            </w:r>
            <w:r>
              <w:rPr>
                <w:rStyle w:val="IndexLink"/>
              </w:rPr>
              <w:t>452</w:t>
            </w:r>
          </w:hyperlink>
        </w:p>
        <w:p>
          <w:pPr>
            <w:pStyle w:val="Contents4"/>
            <w:tabs>
              <w:tab w:val="clear" w:pos="8176"/>
              <w:tab w:val="right" w:pos="9026" w:leader="dot"/>
            </w:tabs>
            <w:rPr/>
          </w:pPr>
          <w:hyperlink w:anchor="__RefHeading___Toc64265_73709187">
            <w:r>
              <w:rPr>
                <w:webHidden/>
                <w:rStyle w:val="IndexLink"/>
              </w:rPr>
              <w:t>2244</w:t>
            </w:r>
            <w:r>
              <w:rPr>
                <w:rStyle w:val="IndexLink"/>
                <w:rtl w:val="true"/>
              </w:rPr>
              <w:t xml:space="preserve"> - </w:t>
            </w:r>
            <w:r>
              <w:rPr>
                <w:rStyle w:val="IndexLink"/>
                <w:rtl w:val="true"/>
              </w:rPr>
              <w:t>زرارة بن حرب بن عمرو بن عوف بن كعب بن أبي بكر</w:t>
            </w:r>
            <w:r>
              <w:rPr>
                <w:rStyle w:val="IndexLink"/>
                <w:rtl w:val="true"/>
              </w:rPr>
              <w:tab/>
            </w:r>
            <w:r>
              <w:rPr>
                <w:rStyle w:val="IndexLink"/>
              </w:rPr>
              <w:t>453</w:t>
            </w:r>
          </w:hyperlink>
        </w:p>
        <w:p>
          <w:pPr>
            <w:pStyle w:val="Contents3"/>
            <w:tabs>
              <w:tab w:val="clear" w:pos="8459"/>
              <w:tab w:val="right" w:pos="9026" w:leader="dot"/>
            </w:tabs>
            <w:rPr/>
          </w:pPr>
          <w:hyperlink w:anchor="__RefHeading___Toc64267_73709187">
            <w:r>
              <w:rPr>
                <w:webHidden/>
                <w:rStyle w:val="IndexLink"/>
                <w:rtl w:val="true"/>
              </w:rPr>
              <w:t>ذكر من اسمه زرافة</w:t>
            </w:r>
            <w:r>
              <w:rPr>
                <w:rStyle w:val="IndexLink"/>
                <w:rtl w:val="true"/>
              </w:rPr>
              <w:tab/>
            </w:r>
            <w:r>
              <w:rPr>
                <w:rStyle w:val="IndexLink"/>
              </w:rPr>
              <w:t>456</w:t>
            </w:r>
          </w:hyperlink>
        </w:p>
        <w:p>
          <w:pPr>
            <w:pStyle w:val="Contents4"/>
            <w:tabs>
              <w:tab w:val="clear" w:pos="8176"/>
              <w:tab w:val="right" w:pos="9026" w:leader="dot"/>
            </w:tabs>
            <w:rPr/>
          </w:pPr>
          <w:hyperlink w:anchor="__RefHeading___Toc64269_73709187">
            <w:r>
              <w:rPr>
                <w:webHidden/>
                <w:rStyle w:val="IndexLink"/>
              </w:rPr>
              <w:t>2245</w:t>
            </w:r>
            <w:r>
              <w:rPr>
                <w:rStyle w:val="IndexLink"/>
                <w:rtl w:val="true"/>
              </w:rPr>
              <w:t xml:space="preserve"> - </w:t>
            </w:r>
            <w:r>
              <w:rPr>
                <w:rStyle w:val="IndexLink"/>
                <w:rtl w:val="true"/>
              </w:rPr>
              <w:t>زرافة</w:t>
            </w:r>
            <w:r>
              <w:rPr>
                <w:rStyle w:val="IndexLink"/>
                <w:rtl w:val="true"/>
              </w:rPr>
              <w:tab/>
            </w:r>
            <w:r>
              <w:rPr>
                <w:rStyle w:val="IndexLink"/>
              </w:rPr>
              <w:t>456</w:t>
            </w:r>
          </w:hyperlink>
        </w:p>
        <w:p>
          <w:pPr>
            <w:pStyle w:val="Contents2"/>
            <w:tabs>
              <w:tab w:val="clear" w:pos="8743"/>
              <w:tab w:val="right" w:pos="9026" w:leader="dot"/>
            </w:tabs>
            <w:rPr/>
          </w:pPr>
          <w:hyperlink w:anchor="__RefHeading___Toc64271_73709187">
            <w:r>
              <w:rPr>
                <w:webHidden/>
                <w:rStyle w:val="IndexLink"/>
                <w:rtl w:val="true"/>
              </w:rPr>
              <w:t>الفهرس</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77_118577"/>
      <w:bookmarkStart w:id="1" w:name="pg11377_118577"/>
      <w:bookmarkEnd w:id="1"/>
    </w:p>
    <w:p>
      <w:pPr>
        <w:pStyle w:val="Heading2"/>
        <w:numPr>
          <w:ilvl w:val="1"/>
          <w:numId w:val="1"/>
        </w:numPr>
        <w:rPr/>
      </w:pPr>
      <w:bookmarkStart w:id="2" w:name="pg11377_118577"/>
      <w:bookmarkStart w:id="3" w:name="__RefHeading___Toc63947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4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77_118579"/>
      <w:bookmarkStart w:id="8" w:name="pg11377_118579"/>
      <w:bookmarkEnd w:id="8"/>
    </w:p>
    <w:p>
      <w:pPr>
        <w:pStyle w:val="BookText"/>
        <w:rPr/>
      </w:pPr>
      <w:bookmarkStart w:id="9" w:name="pg11377_118579"/>
      <w:bookmarkEnd w:id="9"/>
      <w:r>
        <w:rPr>
          <w:rFonts w:ascii="IRNazanin" w:hAnsi="IRNazanin" w:eastAsia="IRNazanin"/>
          <w:color w:val="111111"/>
          <w:sz w:val="28"/>
          <w:sz w:val="28"/>
          <w:szCs w:val="28"/>
          <w:rtl w:val="true"/>
          <w:lang w:bidi="fa-IR"/>
        </w:rPr>
        <w:t>الجزء الثامن عشر</w:t>
      </w:r>
    </w:p>
    <w:p>
      <w:pPr>
        <w:pStyle w:val="Heading2"/>
        <w:numPr>
          <w:ilvl w:val="1"/>
          <w:numId w:val="1"/>
        </w:numPr>
        <w:rPr/>
      </w:pPr>
      <w:bookmarkStart w:id="10" w:name="__RefHeading___Toc63951_73709187"/>
      <w:bookmarkStart w:id="11" w:name="_Toc3"/>
      <w:bookmarkEnd w:id="10"/>
      <w:r>
        <w:rPr>
          <w:rtl w:val="true"/>
        </w:rPr>
        <w:t>تتمة حرف الراء</w:t>
      </w:r>
      <w:bookmarkEnd w:id="11"/>
    </w:p>
    <w:p>
      <w:pPr>
        <w:pStyle w:val="Heading3"/>
        <w:numPr>
          <w:ilvl w:val="2"/>
          <w:numId w:val="1"/>
        </w:numPr>
        <w:rPr/>
      </w:pPr>
      <w:bookmarkStart w:id="12" w:name="__RefHeading___Toc63953_73709187"/>
      <w:bookmarkStart w:id="13" w:name="_Toc4"/>
      <w:bookmarkEnd w:id="12"/>
      <w:r>
        <w:rPr>
          <w:rtl w:val="true"/>
        </w:rPr>
        <w:t>ذكر من اسمه رافع</w:t>
      </w:r>
      <w:bookmarkEnd w:id="13"/>
    </w:p>
    <w:p>
      <w:pPr>
        <w:pStyle w:val="Heading4"/>
        <w:numPr>
          <w:ilvl w:val="3"/>
          <w:numId w:val="1"/>
        </w:numPr>
        <w:rPr/>
      </w:pPr>
      <w:bookmarkStart w:id="14" w:name="__RefHeading___Toc63955_73709187"/>
      <w:bookmarkStart w:id="15" w:name="_Toc5"/>
      <w:bookmarkEnd w:id="14"/>
      <w:r>
        <w:rPr/>
        <w:t>2124</w:t>
      </w:r>
      <w:r>
        <w:rPr>
          <w:rtl w:val="true"/>
        </w:rPr>
        <w:t xml:space="preserve"> - </w:t>
      </w:r>
      <w:r>
        <w:rPr>
          <w:rtl w:val="true"/>
        </w:rPr>
        <w:t>رافع بن سالم، و يقال ابن سلمان الفزاري</w:t>
      </w:r>
      <w:bookmarkEnd w:id="15"/>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سالم، و يقال ابن سلمان الفزاري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شهد الجابية مع عمر بن الخطاب،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القاضي أبو القاسم علي بن محمّد بن كاس النّخعي الكوفي، قاضي دمشق، نا عمر بن أحمد بن سنان، نا هشام بن عمّار، نا الوليد بن مسلم، نا إسماعيل بن عياش، عن محمّد بن إسحاق، عن محمّد بن إبراهيم بن الحارث، عن رافع بن سلمان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عمر بن الخطاب و نحن نرمي بالجابية و فينا قوم عشر ينزعون نزعا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دابته ثم جاء فقام في ظهورنا و استدبرنا كلنا فإذا قصد السهم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قصروا، و إذا جاوز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جاوزوا إذا خرج من العرض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شيئا ثم دنا من دابته فركبها و دنونا منه فمشينا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فإن الرمي عدة و جلادة، و إذا رميتم فانتموا من البيوت لأن لا يمر امرأة أو صبي فيسمعون حديثكم، فإن الرجال إذا حلوا تحدثوا فاجنبوهم ذلك من حديثكم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بكر بن أبي الدنيا، عن يعقوب بن عبيد، عن عيسى بن يونس الرّملي، عن ضمرة بن ربيعة، عن إسماعيل بن عياش بإسناده نحوه، و قال رافع بن سالم، و رواه عن القواريري، عن يزيد بن زريع، عن ابن إسحاق كذلك،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بالجبانة بدل الجابية، و في الحديثين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فانتشوا عن البيوت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بن ناصر، أنا أبو الفضل بن خيرون، و أبو </w:t>
      </w:r>
      <w:bookmarkStart w:id="16" w:name="pg11377_118580"/>
    </w:p>
    <w:p>
      <w:pPr>
        <w:pStyle w:val="BookText"/>
        <w:rPr/>
      </w:pPr>
      <w:bookmarkEnd w:id="16"/>
      <w:r>
        <w:rPr>
          <w:rFonts w:ascii="Amiri" w:hAnsi="Amiri" w:eastAsia="Amiri" w:cs="Amiri"/>
          <w:color w:val="111111"/>
          <w:sz w:val="28"/>
          <w:sz w:val="28"/>
          <w:szCs w:val="28"/>
          <w:rtl w:val="true"/>
          <w:lang w:bidi="ar-SA"/>
        </w:rPr>
        <w:t xml:space="preserve">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سالم الفزاري، سمع عمر قوله، روى عنه محمّد بن إبراهيم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أنا أبو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قال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سالم الفزاري، روى عن عمر بن الخطاب، روى عنه محمّد بن إبراهيم بن الحارث التيمي،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63957_73709187"/>
      <w:bookmarkStart w:id="18" w:name="_Toc6"/>
      <w:bookmarkEnd w:id="17"/>
      <w:r>
        <w:rPr/>
        <w:t>2125</w:t>
      </w:r>
      <w:r>
        <w:rPr>
          <w:rtl w:val="true"/>
        </w:rPr>
        <w:t xml:space="preserve"> - </w:t>
      </w:r>
      <w:r>
        <w:rPr>
          <w:rtl w:val="true"/>
        </w:rPr>
        <w:t>رافع بن عمرو بن عويمر  بن زيد بن رواحة بن زيد</w:t>
      </w:r>
      <w:bookmarkEnd w:id="18"/>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عمرو بن عويمر </w:t>
      </w:r>
      <w:r>
        <w:rPr>
          <w:rStyle w:val="FootnoteAnchor"/>
          <w:rtl w:val="true"/>
        </w:rPr>
        <w:footnoteReference w:id="5"/>
      </w:r>
      <w:r>
        <w:rPr>
          <w:rFonts w:ascii="Amiri" w:hAnsi="Amiri" w:eastAsia="Amiri" w:cs="Amiri"/>
          <w:color w:val="111111"/>
          <w:sz w:val="28"/>
          <w:sz w:val="28"/>
          <w:szCs w:val="28"/>
          <w:rtl w:val="true"/>
          <w:lang w:bidi="ar-SA"/>
        </w:rPr>
        <w:t>بن زيد بن رواحة بن زيد</w:t>
      </w:r>
    </w:p>
    <w:p>
      <w:pPr>
        <w:pStyle w:val="BookText"/>
        <w:rPr/>
      </w:pPr>
      <w:r>
        <w:rPr>
          <w:rFonts w:ascii="Amiri" w:hAnsi="Amiri" w:eastAsia="Amiri" w:cs="Amiri"/>
          <w:color w:val="111111"/>
          <w:sz w:val="28"/>
          <w:sz w:val="28"/>
          <w:szCs w:val="28"/>
          <w:rtl w:val="true"/>
          <w:lang w:bidi="ar-SA"/>
        </w:rPr>
        <w:t xml:space="preserve">ابن عدي المدني </w:t>
      </w:r>
      <w:r>
        <w:rPr>
          <w:rStyle w:val="FootnoteAnchor"/>
          <w:rtl w:val="true"/>
        </w:rPr>
        <w:footnoteReference w:id="6"/>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صاحب رسول اللّه صلى اللّه عليه و سلم سكن البصرة، و روى عن النبي صلى اللّه عليه و سلم أحاديث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عامر، و عمرو بن سليم المزنيان </w:t>
      </w:r>
      <w:r>
        <w:rPr>
          <w:rStyle w:val="FootnoteAnchor"/>
          <w:rtl w:val="true"/>
        </w:rPr>
        <w:footnoteReference w:id="9"/>
      </w:r>
      <w:r>
        <w:rPr>
          <w:rFonts w:ascii="Amiri" w:hAnsi="Amiri" w:eastAsia="Amiri" w:cs="Amiri"/>
          <w:color w:val="111111"/>
          <w:sz w:val="28"/>
          <w:sz w:val="28"/>
          <w:szCs w:val="28"/>
          <w:rtl w:val="true"/>
          <w:lang w:bidi="ar-SA"/>
        </w:rPr>
        <w:t xml:space="preserve">،و عطية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شهد الجابية مع عمر بن الخطاب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أحمد بن محمّد بن النّقّور، أنبأ عيسى بن علي، أنبأ عبد اللّه بن محمّد، أنا هارون بن عبد اللّه أبو موسى، نا يعلى بن عبيد، عن هلال بن عامر المزني، عن رافع بن عمرو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 حجة الوداع خماسيّ‌ أو سداسيّ‌ و أخذ أبي بيدي حين انتهى إلى رسول اللّه صلى اللّه عليه و سلم و هو على بغلة شهباء يخطب الناس و عليّ‌ يعبّر عنه، لم يزد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إسحاق، نا يعلى بن عبيد، نا هلال بن عامر المزني، عن رافع بن عمرو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 حجة الوداع خماسيّ‌ أو سداسيّ‌ فأخذ أبي بيدي حتى انتهى إلى رسول اللّه صلى اللّه عليه و سلم على بغلة شهباء يخطب الناس، فتخلّلت الرجال حتى أقوم عند ركاب البغلة، فأضرب بيديّ‌ كلاهما على ركبته، فمسحت الساق حتى بلغت القدم، ثم أدخل يدي بين الركاب و القدم، فأنه ليخيل إليّ‌ الساعة أني أجد برد قدميه على كفي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غانم بن </w:t>
      </w:r>
      <w:r>
        <w:rPr>
          <w:rStyle w:val="FootnoteAnchor"/>
          <w:rtl w:val="true"/>
        </w:rPr>
        <w:footnoteReference w:id="11"/>
      </w:r>
      <w:r>
        <w:rPr>
          <w:rFonts w:ascii="Amiri" w:hAnsi="Amiri" w:eastAsia="Amiri" w:cs="Amiri"/>
          <w:color w:val="111111"/>
          <w:sz w:val="28"/>
          <w:sz w:val="28"/>
          <w:szCs w:val="28"/>
          <w:rtl w:val="true"/>
          <w:lang w:bidi="ar-SA"/>
        </w:rPr>
        <w:t>أحمد، أنا عبد الرّحمن بن مندة، أنبأ أبي أبو عبد اللّه، أنا أبو عثمان عمرو بن عبد اللّه البصري، نا محمّد بن عبد الوهاب بن حبيب، نا يعلى بن عبيد، نا هلال بن عامر، عن رافع بن عمرو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 حجة الوداع خماسيّ‌ أو فوق الخماسيّ‌، و قد أخذ أبي بيدي حتى انتهى إلى رسول اللّه صلى اللّه عليه و سلم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الرّحمن بن يحيى، و اللفظ‍‌ له، نا أبو مسعود، أنا محمّد بن يحيى، نا مروان بن معاوية، عن هلال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رافع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والدي نريد حجة الوداع و نبي اللّه صلى اللّه عليه و سلم يخطب الناس بمنى على بغلة شهباء يوم النحر حتى ارتفع الضحى، و علي بن أبي طالب يعبّر عنه، و الناس بين قائم و قاعد فانتزعت يدي من يد أبي حتى انتهيت إلى البغلة فضربت بيديّ‌ على ساق رسول اللّه صلى اللّه عليه و سلم فمسحتها حتى أدخلت يدي بين البغلة و القدم، و إنه ليخيل إليّ‌ أني أجد برد قدمه الآن على يديّ‌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w:t>
      </w:r>
      <w:r>
        <w:rPr>
          <w:rStyle w:val="FootnoteAnchor"/>
          <w:rtl w:val="true"/>
        </w:rPr>
        <w:footnoteReference w:id="12"/>
      </w:r>
      <w:r>
        <w:rPr>
          <w:rFonts w:ascii="Amiri" w:hAnsi="Amiri" w:eastAsia="Amiri" w:cs="Amiri"/>
          <w:color w:val="111111"/>
          <w:sz w:val="28"/>
          <w:sz w:val="28"/>
          <w:szCs w:val="28"/>
          <w:rtl w:val="true"/>
          <w:lang w:bidi="ar-SA"/>
        </w:rPr>
        <w:t xml:space="preserve">بن النّقّور، أنا أبو طاهر المخلّص، أنا أحمد بن عبد اللّه بن سعيد بن سيف، نا السّري بن يحيى </w:t>
      </w:r>
      <w:r>
        <w:rPr>
          <w:rStyle w:val="FootnoteAnchor"/>
          <w:rtl w:val="true"/>
        </w:rPr>
        <w:footnoteReference w:id="13"/>
      </w:r>
      <w:r>
        <w:rPr>
          <w:rFonts w:ascii="Amiri" w:hAnsi="Amiri" w:eastAsia="Amiri" w:cs="Amiri"/>
          <w:color w:val="111111"/>
          <w:sz w:val="28"/>
          <w:sz w:val="28"/>
          <w:szCs w:val="28"/>
          <w:rtl w:val="true"/>
          <w:lang w:bidi="ar-SA"/>
        </w:rPr>
        <w:t xml:space="preserve">،نا شعيب بن إبراهيم، نا سيف بن عمر، عن هلال، و عطية، عن رافع بن عمرو </w:t>
      </w:r>
      <w:r>
        <w:rPr>
          <w:rStyle w:val="FootnoteAnchor"/>
          <w:rtl w:val="true"/>
        </w:rPr>
        <w:footnoteReference w:id="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العباس بالجابية يقول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عمل بهن استوجب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في المال، و التسوية في القسم، و الوفاء بالعهد </w:t>
      </w:r>
      <w:r>
        <w:rPr>
          <w:rStyle w:val="FootnoteAnchor"/>
          <w:rtl w:val="true"/>
        </w:rPr>
        <w:footnoteReference w:id="15"/>
      </w:r>
      <w:r>
        <w:rPr>
          <w:rFonts w:ascii="Amiri" w:hAnsi="Amiri" w:eastAsia="Amiri" w:cs="Amiri"/>
          <w:color w:val="111111"/>
          <w:sz w:val="28"/>
          <w:sz w:val="28"/>
          <w:szCs w:val="28"/>
          <w:rtl w:val="true"/>
          <w:lang w:bidi="ar-SA"/>
        </w:rPr>
        <w:t xml:space="preserve">،و الخروج من العيوب، فكفّ‌ </w:t>
      </w:r>
      <w:r>
        <w:rPr>
          <w:rStyle w:val="FootnoteAnchor"/>
          <w:rtl w:val="true"/>
        </w:rPr>
        <w:footnoteReference w:id="16"/>
      </w:r>
      <w:r>
        <w:rPr>
          <w:rFonts w:ascii="Amiri" w:hAnsi="Amiri" w:eastAsia="Amiri" w:cs="Amiri"/>
          <w:color w:val="111111"/>
          <w:sz w:val="28"/>
          <w:sz w:val="28"/>
          <w:szCs w:val="28"/>
          <w:rtl w:val="true"/>
          <w:lang w:bidi="ar-SA"/>
        </w:rPr>
        <w:t>نفسك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محمّد بن الحسن بن أحمد، أنا أبو الحسين محمّد بن أحمد بن إسحاق، أنا أبو حفص عمر بن أحمد الأهوازي، نا خليفة بن خيّاط‍‌، قال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عائذ </w:t>
      </w:r>
      <w:r>
        <w:rPr>
          <w:rStyle w:val="FootnoteAnchor"/>
          <w:rtl w:val="true"/>
        </w:rPr>
        <w:footnoteReference w:id="18"/>
      </w:r>
      <w:r>
        <w:rPr>
          <w:rFonts w:ascii="Amiri" w:hAnsi="Amiri" w:eastAsia="Amiri" w:cs="Amiri"/>
          <w:color w:val="111111"/>
          <w:sz w:val="28"/>
          <w:sz w:val="28"/>
          <w:szCs w:val="28"/>
          <w:rtl w:val="true"/>
          <w:lang w:bidi="ar-SA"/>
        </w:rPr>
        <w:t xml:space="preserve">بن عمرو بن هلال بن عبيد بن يزيد بن رواحة بن زبينة بن عدي بن عامر بن عبد اللّه بن ثعلبة بن ثور بن هدمة </w:t>
      </w:r>
      <w:r>
        <w:rPr>
          <w:rStyle w:val="FootnoteAnchor"/>
          <w:rtl w:val="true"/>
        </w:rPr>
        <w:footnoteReference w:id="19"/>
      </w:r>
      <w:r>
        <w:rPr>
          <w:rFonts w:ascii="Amiri" w:hAnsi="Amiri" w:eastAsia="Amiri" w:cs="Amiri"/>
          <w:color w:val="111111"/>
          <w:sz w:val="28"/>
          <w:sz w:val="28"/>
          <w:szCs w:val="28"/>
          <w:rtl w:val="true"/>
          <w:lang w:bidi="ar-SA"/>
        </w:rPr>
        <w:t xml:space="preserve">بن لاطم بن عثمان بن عمرو و يكنى أبا هبيرة، و له دار بالبصرة، مات في إمرة ابن زياد؛ و أخوه رافع بن عمرو، و روى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العجوة من الجنة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اللّه بن علي بن الآبنوسي في كتابه، و أخبرني أبو الفضل بن ناصر عنه، أنا أبو محمّد الجوهري، أنا أبو الحسين بن المظفّر، أنا أبو علي أحمد بن علي،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عمرو المزني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يشبه رافع بن عمرو بن عبيد بن زيد بن رباحة </w:t>
      </w:r>
      <w:r>
        <w:rPr>
          <w:rStyle w:val="FootnoteAnchor"/>
          <w:rtl w:val="true"/>
        </w:rPr>
        <w:footnoteReference w:id="21"/>
      </w:r>
      <w:r>
        <w:rPr>
          <w:rFonts w:ascii="Amiri" w:hAnsi="Amiri" w:eastAsia="Amiri" w:cs="Amiri"/>
          <w:color w:val="111111"/>
          <w:sz w:val="28"/>
          <w:sz w:val="28"/>
          <w:szCs w:val="28"/>
          <w:rtl w:val="true"/>
          <w:lang w:bidi="ar-SA"/>
        </w:rPr>
        <w:t xml:space="preserve">بن زبينة بن عدي بن عامر بن عبد اللّه بن ثعلبة بن ثور بن هدمة بن لاطم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عمرو بن أدّ بن طابخة بن الياس بن مضر، له حديث</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الزينبي في كتابه، ثم حدّثنا أبو الفضل محمّد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إسماعيل، قال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عمرو المزني، 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19" w:name="pg11377_118583"/>
    </w:p>
    <w:p>
      <w:pPr>
        <w:pStyle w:val="BookText"/>
        <w:rPr/>
      </w:pPr>
      <w:bookmarkEnd w:id="19"/>
      <w:r>
        <w:rPr>
          <w:rFonts w:ascii="Amiri" w:hAnsi="Amiri" w:eastAsia="Amiri" w:cs="Amiri"/>
          <w:color w:val="111111"/>
          <w:sz w:val="28"/>
          <w:sz w:val="28"/>
          <w:szCs w:val="28"/>
          <w:rtl w:val="true"/>
          <w:lang w:bidi="ar-SA"/>
        </w:rPr>
        <w:t>مروان، نا هلال بن عامر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رافع بن عمرو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في حجة الوداع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يخطب على بغلة شهباء، و تابعه عبد الرّحمن بن مغراء، و 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عن أبيه، عن النبي صلى اللّه عليه و سلم،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عبد الرّحمن بن محمّد، أنا أبو علي الأصبهاني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الهمداني، 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حاتم، قال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عمرو المزني بصري له صحبة، روى عنه عمرو بن سليم المزني، و هلال بن عامر المزني،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مندة،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عمرو المزني و هو ابن عويمر بن زيد بن رواحة بن زيد بن عدي، هكذا نسبه البخاري، عداده في أهل البصرة، روى عنه عمرو بن سليم، و هلال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بن البقّال، أنا أبو الحسن بن الحمّامي، أنا إبراهيم بن أحمد بن الحسن الخيّاط‍‌،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w:t>
      </w:r>
      <w:r>
        <w:rPr>
          <w:rStyle w:val="FootnoteAnchor"/>
          <w:rtl w:val="true"/>
        </w:rPr>
        <w:footnoteReference w:id="25"/>
      </w:r>
      <w:r>
        <w:rPr>
          <w:rFonts w:ascii="Amiri" w:hAnsi="Amiri" w:eastAsia="Amiri" w:cs="Amiri"/>
          <w:color w:val="111111"/>
          <w:sz w:val="28"/>
          <w:sz w:val="28"/>
          <w:szCs w:val="28"/>
          <w:rtl w:val="true"/>
          <w:lang w:bidi="ar-SA"/>
        </w:rPr>
        <w:t xml:space="preserve">بن عمرو، و رافع بن عمرو المزني أخوان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63959_73709187"/>
      <w:bookmarkStart w:id="21" w:name="_Toc7"/>
      <w:bookmarkEnd w:id="20"/>
      <w:r>
        <w:rPr/>
        <w:t>2126</w:t>
      </w:r>
      <w:r>
        <w:rPr>
          <w:rtl w:val="true"/>
        </w:rPr>
        <w:t xml:space="preserve"> - </w:t>
      </w:r>
      <w:r>
        <w:rPr>
          <w:rtl w:val="true"/>
        </w:rPr>
        <w:t>رافع بن عمرو، و هو رافع بن أبي رافع</w:t>
      </w:r>
      <w:bookmarkEnd w:id="2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عميرة </w:t>
      </w:r>
      <w:r>
        <w:rPr>
          <w:rStyle w:val="FootnoteAnchor"/>
          <w:rtl w:val="true"/>
        </w:rPr>
        <w:footnoteReference w:id="27"/>
      </w:r>
      <w:r>
        <w:rPr>
          <w:rFonts w:ascii="Amiri" w:hAnsi="Amiri" w:eastAsia="Amiri" w:cs="Amiri"/>
          <w:color w:val="111111"/>
          <w:sz w:val="28"/>
          <w:sz w:val="28"/>
          <w:szCs w:val="28"/>
          <w:rtl w:val="true"/>
          <w:lang w:bidi="ar-SA"/>
        </w:rPr>
        <w:t>بن جابر بن حارثة بن عمرو،</w:t>
      </w:r>
    </w:p>
    <w:p>
      <w:pPr>
        <w:pStyle w:val="BookText"/>
        <w:rPr/>
      </w:pPr>
      <w:r>
        <w:rPr>
          <w:rFonts w:ascii="IRNazanin" w:hAnsi="IRNazanin" w:eastAsia="IRNazanin"/>
          <w:color w:val="111111"/>
          <w:sz w:val="28"/>
          <w:sz w:val="28"/>
          <w:szCs w:val="28"/>
          <w:rtl w:val="true"/>
          <w:lang w:bidi="fa-IR"/>
        </w:rPr>
        <w:t xml:space="preserve">و هو الحدرجان بن مخصب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أبو الحسن السّنبسي الوائلي الطائي </w:t>
      </w:r>
      <w:r>
        <w:rPr>
          <w:rStyle w:val="FootnoteAnchor"/>
          <w:rtl w:val="true"/>
        </w:rPr>
        <w:footnoteReference w:id="2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 و هو الذي دلّ‌ بخالد بن الوليد من العراق إلى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الحداد، أنا عبد الرّحمن بن مندة، أنا أبو محمّد بن إسحاق، أنا أحمد بن محمّد بن إبراهيم، نا أبو حاتم الرازي، نا داود بن أبي الكرام و هو داود بن عبد اللّه الجعفري، نا حاتم بن إسماعيل، عن شريك، عن إبراهيم بن مهاجر، عن طارق بن شهاب، عن رافع بن عمرو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Style w:val="FootnoteAnchor"/>
          <w:rtl w:val="true"/>
        </w:rPr>
        <w:footnoteReference w:id="30"/>
      </w:r>
      <w:r>
        <w:rPr>
          <w:rFonts w:ascii="Amiri" w:hAnsi="Amiri" w:eastAsia="Amiri" w:cs="Amiri"/>
          <w:color w:val="111111"/>
          <w:sz w:val="28"/>
          <w:sz w:val="28"/>
          <w:szCs w:val="28"/>
          <w:rtl w:val="true"/>
          <w:lang w:bidi="ar-SA"/>
        </w:rPr>
        <w:t>رسول اللّه صلى اللّه عليه و سلم جيشا و أمّر عليهم عمرو بن العاص، و فيهم أبو بكر و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دلّونا على رجل دليل يختصر الأرض و يأخذ غير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يفعل ذلك غير رافع بن عمرو فدلّوا عليّ‌، فكنت دليلهم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يعلى إسحاق بن عبد الرّحمن الصابوني، أنا أبو سعيد محمّد بن الحسين بن موسى السّمسار، أنا أبو بكر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القزّاز، نا عبد </w:t>
      </w:r>
      <w:r>
        <w:rPr>
          <w:rStyle w:val="FootnoteAnchor"/>
          <w:rtl w:val="true"/>
        </w:rPr>
        <w:footnoteReference w:id="31"/>
      </w:r>
      <w:r>
        <w:rPr>
          <w:rFonts w:ascii="Amiri" w:hAnsi="Amiri" w:eastAsia="Amiri" w:cs="Amiri"/>
          <w:color w:val="111111"/>
          <w:sz w:val="28"/>
          <w:sz w:val="28"/>
          <w:szCs w:val="28"/>
          <w:rtl w:val="true"/>
          <w:lang w:bidi="ar-SA"/>
        </w:rPr>
        <w:t>الوارث بن سعيد، نا محمّد بن جحادة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الأعز قراتكين بن الأسعد، أنا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الجوهري</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أبا أبو حفص عمر بن محمّد بن علي الزيات، نا أبو بكر قاسم بن زكريا المطرّز، نا عمران بن موسى، نا عبد الوارث، نا ابن جحادة، عن طلحة بن مصرف، عن سليمان الأحول، عن طارق بن شهاب، عن رافع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رافع لصا في الجاهلية فكان يعمد إلى بيض النعام فيجعل فيه الماء فيخبؤه في المفاوز، فلمّا أسلم كان دليلا للمسلمين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غزوة السلاسل قلت لأختارن لنفسي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p>
    <w:p>
      <w:pPr>
        <w:pStyle w:val="BookText"/>
        <w:rPr/>
      </w:pPr>
      <w:r>
        <w:rPr>
          <w:rFonts w:ascii="IRNazanin" w:hAnsi="IRNazanin" w:eastAsia="IRNazanin"/>
          <w:color w:val="111111"/>
          <w:sz w:val="28"/>
          <w:sz w:val="28"/>
          <w:szCs w:val="28"/>
          <w:rtl w:val="true"/>
          <w:lang w:bidi="fa-IR"/>
        </w:rPr>
        <w:t xml:space="preserve">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فوفق </w:t>
      </w:r>
      <w:r>
        <w:rPr>
          <w:rStyle w:val="FootnoteAnchor"/>
          <w:rtl w:val="true"/>
        </w:rPr>
        <w:footnoteReference w:id="34"/>
      </w:r>
      <w:r>
        <w:rPr>
          <w:rFonts w:ascii="Amiri" w:hAnsi="Amiri" w:eastAsia="Amiri" w:cs="Amiri"/>
          <w:color w:val="111111"/>
          <w:sz w:val="28"/>
          <w:sz w:val="28"/>
          <w:szCs w:val="28"/>
          <w:rtl w:val="true"/>
          <w:lang w:bidi="ar-SA"/>
        </w:rPr>
        <w:t>لي أبو بكر فكان ينيمني على فراش له و يلبسني كساء له من أكسية فدك، فإذا أصبح لبسه فكان لا يلتقي طرفاه حتى يخلله بخلال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هوازن لأبي بكر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شيئا ينفعني اللّه به و لا تطول عليّ‌ فأنسى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و لا تشرك به شيئا، و أقم الصلاة، و تصدّق إن كان لك مال، و هاجر دارك </w:t>
      </w:r>
      <w:r>
        <w:rPr>
          <w:rStyle w:val="FootnoteAnchor"/>
          <w:rtl w:val="true"/>
        </w:rPr>
        <w:footnoteReference w:id="36"/>
      </w:r>
      <w:r>
        <w:rPr>
          <w:rFonts w:ascii="Amiri" w:hAnsi="Amiri" w:eastAsia="Amiri" w:cs="Amiri"/>
          <w:color w:val="111111"/>
          <w:sz w:val="28"/>
          <w:sz w:val="28"/>
          <w:szCs w:val="28"/>
          <w:rtl w:val="true"/>
          <w:lang w:bidi="ar-SA"/>
        </w:rPr>
        <w:t>فإنها درجة العمل، و لا تأمر على رجلين،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ترغب في الإمرة في ذكرها و ما يصاب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دخلوا في الإسلام طوعا و كرها و هم دعاة اللّه، و عوّاذ اللّه، و في ذمة اللّه، فمن ظلم منهم فإنما يخون اللّه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قاسم حدّثناه محمّد بن المثنى، ثنا عبد الصمد، نا أبي، عن محمّد بن جحادة مثله، كذا قال ابن جحادة سليمان الأحول، و إنما هو سليمان بن ميسرة الأحمسي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طاوس، أنبأ عاصم بن الحسن بن محمّد، أنا عبد الواحد بن محمّد الفارسي، نا عبد اللّه بن أحمد بن إسحاق الجوهري، نا عبد اللّه بن محمّد بن سعيد بن الحكم بن أبي مريم، نا محمّد بن يوسف الفريابي، نا إسرائيل بن يونس، نا إبراهيم بن المهاجر، عن طارق بن شهاب، عن رافع بن عمرو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عمرو بن العاص على جيش السلاسل </w:t>
      </w:r>
      <w:r>
        <w:rPr>
          <w:rStyle w:val="FootnoteAnchor"/>
          <w:rtl w:val="true"/>
        </w:rPr>
        <w:footnoteReference w:id="38"/>
      </w:r>
      <w:r>
        <w:rPr>
          <w:rFonts w:ascii="Amiri" w:hAnsi="Amiri" w:eastAsia="Amiri" w:cs="Amiri"/>
          <w:color w:val="111111"/>
          <w:sz w:val="28"/>
          <w:sz w:val="28"/>
          <w:szCs w:val="28"/>
          <w:rtl w:val="true"/>
          <w:lang w:bidi="ar-SA"/>
        </w:rPr>
        <w:t>و بعث معه في ذلك الجيش أبا بكر و عمر و سراة أصحابه، فانطلقوا حتى أتوا جبلي طيّئ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رجلا دليلا يجتنب بنا الطريق، فيأخذ بنا المفاوز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نعلمه إلاّ رافع بن عمرو فإنه كان ربيلا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طارقا من الرّبيل‌؟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الذي يعدو على القوم وحده فيسرق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غدا بنا انتهينا إلى المكان الذي خرجنا منه فتوسمت أبا بكر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الخلال </w:t>
      </w:r>
      <w:r>
        <w:rPr>
          <w:rStyle w:val="FootnoteAnchor"/>
          <w:rtl w:val="true"/>
        </w:rPr>
        <w:footnoteReference w:id="39"/>
      </w:r>
      <w:r>
        <w:rPr>
          <w:rFonts w:ascii="Amiri" w:hAnsi="Amiri" w:eastAsia="Amiri" w:cs="Amiri"/>
          <w:color w:val="111111"/>
          <w:sz w:val="28"/>
          <w:sz w:val="28"/>
          <w:szCs w:val="28"/>
          <w:rtl w:val="true"/>
          <w:lang w:bidi="ar-SA"/>
        </w:rPr>
        <w:t xml:space="preserve">،توسمتك </w:t>
      </w:r>
    </w:p>
    <w:p>
      <w:pPr>
        <w:pStyle w:val="BookText"/>
        <w:rPr/>
      </w:pPr>
      <w:r>
        <w:rPr>
          <w:rFonts w:ascii="Amiri" w:hAnsi="Amiri" w:eastAsia="Amiri" w:cs="Amiri"/>
          <w:color w:val="111111"/>
          <w:sz w:val="28"/>
          <w:sz w:val="28"/>
          <w:szCs w:val="28"/>
          <w:rtl w:val="true"/>
          <w:lang w:bidi="ar-SA"/>
        </w:rPr>
        <w:t xml:space="preserve">من بين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تحفظ‍‌ أصابعك الخمس‌؟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تشهد أن لا إله إلاّ اللّه، و أن محمّدا عبد اللّه و رسوله؛ و تقيم الصلاة الخمس، و تؤدي زكاة مال إن كان لك، و تحجّ‌ البيت، و تصوم شهر رمضان، هل حفظت‌؟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تأمرنّ‌ على اثنين،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الإمارة إلاّ فيكم أهل المدر؟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أن تفشو حتى تبلغ من هو دونك، إن اللّه لما بعث نبيه صلى اللّه عليه و سلم دخل الناس في الإسلام، فمنهم من دخل للّه فهداه اللّه، و منهم من أكرهه السيف فكلهم عوّاذ </w:t>
      </w:r>
      <w:r>
        <w:rPr>
          <w:rStyle w:val="FootnoteAnchor"/>
          <w:rtl w:val="true"/>
        </w:rPr>
        <w:footnoteReference w:id="40"/>
      </w:r>
      <w:r>
        <w:rPr>
          <w:rFonts w:ascii="Amiri" w:hAnsi="Amiri" w:eastAsia="Amiri" w:cs="Amiri"/>
          <w:color w:val="111111"/>
          <w:sz w:val="28"/>
          <w:sz w:val="28"/>
          <w:szCs w:val="28"/>
          <w:rtl w:val="true"/>
          <w:lang w:bidi="ar-SA"/>
        </w:rPr>
        <w:t>اللّه، جيران اللّه، إن الرجل إذا كان أميرا فتظالم الناس فلم يأخذ لبعض من بعض انتقم اللّه منه، إن الرجل منكم لتؤخذ شاة جاره، فيظل ناتئا عضله غضبا لجاره، و اللّه من وراء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سنة ثم ان أبا بكر استخلف فركب، ما ركبت إلاّ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رافع لقيتك يوم كذا و كذا، فنهيتني عن الإمارة، ثم ركبت أعظم من ذلك أمر أمة محمّد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فمن لم يقم فيهم كتاب اللّه فعليه بهلة </w:t>
      </w:r>
      <w:r>
        <w:rPr>
          <w:rStyle w:val="FootnoteAnchor"/>
          <w:rtl w:val="true"/>
        </w:rPr>
        <w:footnoteReference w:id="41"/>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أحمد، أنا محمّد بن أحمد بن علي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عبد اللّه بن محمّد، نا الحسين بن إسماعيل المحاملي، نا محمّد بن عبد اللّه المخرّمي </w:t>
      </w:r>
      <w:r>
        <w:rPr>
          <w:rStyle w:val="FootnoteAnchor"/>
          <w:rtl w:val="true"/>
        </w:rPr>
        <w:footnoteReference w:id="42"/>
      </w:r>
      <w:r>
        <w:rPr>
          <w:rFonts w:ascii="Amiri" w:hAnsi="Amiri" w:eastAsia="Amiri" w:cs="Amiri"/>
          <w:color w:val="111111"/>
          <w:sz w:val="28"/>
          <w:sz w:val="28"/>
          <w:szCs w:val="28"/>
          <w:rtl w:val="true"/>
          <w:lang w:bidi="ar-SA"/>
        </w:rPr>
        <w:t>،نا إسحاق الأزرق، نا شريك، عن إبراهيم بن مهاجر، عن طارق بن شهاب، عن رافع بن عمرو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جيشا و استعمل عليهم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لنا دليلا نجتاب ثلم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عمرو و كان يغير في الجاهلية و يدفن الماء في البيض فبعثوا إليّ‌ فأتيتهم،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فتوسم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فيهم مثل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كساء له قد خلّه من قبل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الخلال أ لا تدلّني على أمر إذا فعلته لحقت بكم أو كنت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هؤلاء الصلوات الخمس التي رأيتنا نصليهن بطهورهن، و تؤدي زكاة مال إن كان لك، و تصوم من السنة شهرا، و تحجّ‌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هذا لحقت بكم و كنت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يشك شريك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أقولها </w:t>
      </w:r>
    </w:p>
    <w:p>
      <w:pPr>
        <w:pStyle w:val="BookText"/>
        <w:rPr/>
      </w:pPr>
      <w:r>
        <w:rPr>
          <w:rFonts w:ascii="Amiri" w:hAnsi="Amiri" w:eastAsia="Amiri" w:cs="Amiri"/>
          <w:color w:val="111111"/>
          <w:sz w:val="28"/>
          <w:sz w:val="28"/>
          <w:szCs w:val="28"/>
          <w:rtl w:val="true"/>
          <w:lang w:bidi="ar-SA"/>
        </w:rPr>
        <w:t>لك إن استطعت أن لا تتأمر على رجلين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ذلك إلاّ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لعل ذلك يفشو حتى ينالك و من دونك، إن الناس دخلوا في هذا الأمر على وجهين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فيه طوعا، و منهم من دخل فيه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عوّاذ اللّه، و في جوار اللّه، و في خفرة اللّه من أخفرهم أخفر اللّه، أ و ليس أحدكم يظل ناتي عضله غضبا لجاره، و اللّه أحق أن يغضب لجاره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لذلك ما مضى، و أصبت مالا ثم أتيت المدينة فإذا أنا بأبي بكر قائما يخطب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نهيتني أن أتأمر على رجل و أراك قد وليت أمر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يقم فيهم كتاب اللّه فعليه بهلة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أنا معمر، عن مطر، عن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شعيب، عن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رافع الخير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بكر في غزاة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الباقلاني، و أبو الفضل بن خيرون 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العز ثابت بن منصور، أنبأ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قال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طيّئ بن أدد بن زيد بن يشجب </w:t>
      </w:r>
      <w:r>
        <w:rPr>
          <w:rStyle w:val="FootnoteAnchor"/>
          <w:rtl w:val="true"/>
        </w:rPr>
        <w:footnoteReference w:id="44"/>
      </w:r>
      <w:r>
        <w:rPr>
          <w:rFonts w:ascii="Amiri" w:hAnsi="Amiri" w:eastAsia="Amiri" w:cs="Amiri"/>
          <w:color w:val="111111"/>
          <w:sz w:val="28"/>
          <w:sz w:val="28"/>
          <w:szCs w:val="28"/>
          <w:rtl w:val="true"/>
          <w:lang w:bidi="ar-SA"/>
        </w:rPr>
        <w:t>و هم إخوة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أبي رافع و اسم أبي رافع عميرة بن جابر بن حارثة بن عمرو </w:t>
      </w:r>
      <w:r>
        <w:rPr>
          <w:rStyle w:val="FootnoteAnchor"/>
          <w:rtl w:val="true"/>
        </w:rPr>
        <w:footnoteReference w:id="45"/>
      </w:r>
      <w:r>
        <w:rPr>
          <w:rFonts w:ascii="Amiri" w:hAnsi="Amiri" w:eastAsia="Amiri" w:cs="Amiri"/>
          <w:color w:val="111111"/>
          <w:sz w:val="28"/>
          <w:sz w:val="28"/>
          <w:szCs w:val="28"/>
          <w:rtl w:val="true"/>
          <w:lang w:bidi="ar-SA"/>
        </w:rPr>
        <w:t>و هو حدرجان بن مخضب بن حرمز بن لبيد بن سنبس بن معاوية بن جرول من بني سنبس بن ثعل،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Style w:val="FootnoteAnchor"/>
          <w:rtl w:val="true"/>
        </w:rPr>
        <w:footnoteReference w:id="46"/>
      </w:r>
      <w:r>
        <w:rPr>
          <w:rFonts w:ascii="Amiri" w:hAnsi="Amiri" w:eastAsia="Amiri" w:cs="Amiri"/>
          <w:color w:val="111111"/>
          <w:sz w:val="28"/>
          <w:sz w:val="28"/>
          <w:szCs w:val="28"/>
          <w:rtl w:val="true"/>
          <w:lang w:bidi="ar-SA"/>
        </w:rPr>
        <w:t>في غزوة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تسمية التابعين من أهل الكوفة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 مات قبل عمر بن الخطاب،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عميرة بن جابر بن حارثة بن عمرو بن حدرجان بن مخصف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عمرو الطائي، روى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محمّد بن إسحاق، أنبأ أبي، أنبأ محمّد بن يعقوب بن يوسف،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أبي رافع الطائي هو رافع بن عميرة،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الأزهري، أنا عبيد اللّه بن أحمد بن يعقوب، أنا العباس بن العباس بن محمّد، أنا صالح بن أحمد بن محمّد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الطائي أبو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رافع الطائي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 عبد الوهاب بن محمّد بن إسحاق، أنا الحسن بن محمّد بن يوسف، أنا أحمد بن محمّد بن عمر، نا أبو بكر بن أبي الدنيا، نا ابن سعد </w:t>
      </w:r>
      <w:r>
        <w:rPr>
          <w:rStyle w:val="FootnoteAnchor"/>
          <w:rtl w:val="true"/>
        </w:rPr>
        <w:footnoteReference w:id="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عمرو الطائي و هو رافع بن أبي رافع، توفي في آخر خلافة عمر بن الخطاب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نا الحسين بن الفهم، نا محمّد بن سعد، قال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أبي رافع الطائي، و هو رافع بن عمرو، و يقال ابن عميرة بن جابر بن حارثة بن عمرو بن </w:t>
      </w:r>
    </w:p>
    <w:p>
      <w:pPr>
        <w:pStyle w:val="BookText"/>
        <w:rPr/>
      </w:pPr>
      <w:r>
        <w:rPr>
          <w:rFonts w:ascii="Amiri" w:hAnsi="Amiri" w:eastAsia="Amiri" w:cs="Amiri"/>
          <w:color w:val="111111"/>
          <w:sz w:val="28"/>
          <w:sz w:val="28"/>
          <w:szCs w:val="28"/>
          <w:rtl w:val="true"/>
          <w:lang w:bidi="ar-SA"/>
        </w:rPr>
        <w:t xml:space="preserve">محضب بن حرمز بن لبيد بن سنبس بن معاوية بن جرول بن ثعل من طيء، و كان يقال له رافع الخير، غزا مع عمرو بن العاص غزوة ذات السلاسل حين بعثه إليها رسول اللّه صلى اللّه عليه و سلم، فغزا مع عمرو هذه الغزاة و فيها صحب أبا بكر الصّدّيق، و روى عنه و رجع إلى بلاد قومه، و لم ير النبي صلى اللّه عليه و سلم و هو كان دليل خالد بن الوليد حين توجّه من العراق إلى الشام فسلك بهم المفازة فقيل فيه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 رافع أنّى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من قراقر إلى سوى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خمسا إذا ما سارها الجيش </w:t>
      </w:r>
      <w:r>
        <w:rPr>
          <w:rStyle w:val="FootnoteAnchor"/>
          <w:rtl w:val="true"/>
        </w:rPr>
        <w:footnoteReference w:id="52"/>
      </w:r>
      <w:r>
        <w:rPr>
          <w:rFonts w:ascii="Amiri" w:hAnsi="Amiri" w:eastAsia="Amiri" w:cs="Amiri"/>
          <w:color w:val="111111"/>
          <w:sz w:val="28"/>
          <w:sz w:val="28"/>
          <w:szCs w:val="28"/>
          <w:rtl w:val="true"/>
          <w:lang w:bidi="ar-SA"/>
        </w:rPr>
        <w:t xml:space="preserve">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سارها قبلك من انس أرى</w:t>
      </w:r>
    </w:p>
    <w:p>
      <w:pPr>
        <w:pStyle w:val="BookText"/>
        <w:rPr/>
      </w:pPr>
      <w:r>
        <w:rPr>
          <w:rFonts w:ascii="Amiri" w:hAnsi="Amiri" w:eastAsia="Amiri" w:cs="Amiri"/>
          <w:color w:val="111111"/>
          <w:sz w:val="28"/>
          <w:sz w:val="28"/>
          <w:szCs w:val="28"/>
          <w:rtl w:val="true"/>
          <w:lang w:bidi="ar-SA"/>
        </w:rPr>
        <w:t>ثم صار رافع في آخر زمانه عريف قومه، و قد روى عنه طارق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و أخبرني عنه أبو الفضل الحافظ‍‌ عنه، أنا أبو محمّد الجوهري، أنا أبو الحسين بن المظفر، أنا أبو علي المدائني، أنا أحمد بن عبد اللّه بن البرقي، قال في تسمية من روى عن النبي صلى اللّه عليه و سلم من 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عمرو الطائي له حديث طويل في غزوة ذات 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القاري، أنا محمّد بن إسماعيل، قال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أبي رافع الطائي، سمع أبا بكر و كان لصا في الجاهلية، روى عنه طارق بن شهاب، هو رافع بن عميرة أبو الحسن، قاله أحمد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رافع بن </w:t>
      </w:r>
    </w:p>
    <w:p>
      <w:pPr>
        <w:pStyle w:val="BookText"/>
        <w:rPr/>
      </w:pPr>
      <w:r>
        <w:rPr>
          <w:rFonts w:ascii="Amiri" w:hAnsi="Amiri" w:eastAsia="Amiri" w:cs="Amiri"/>
          <w:color w:val="111111"/>
          <w:sz w:val="28"/>
          <w:sz w:val="28"/>
          <w:szCs w:val="28"/>
          <w:rtl w:val="true"/>
          <w:lang w:bidi="ar-SA"/>
        </w:rPr>
        <w:t>أبي رافع الطائي له صحبة، روى عنه طارق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جعفر بن يحيى، أنا أبو نصر عبيد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رافع بن عميرة و هو رافع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أنبأ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عمرو الطائي، و هو رافع بن أبي رافع، روى عن النبي صلى اللّه عليه و سلم و روى بعضهم عن رافع بن عمرو </w:t>
      </w:r>
      <w:r>
        <w:rPr>
          <w:rStyle w:val="FootnoteAnchor"/>
          <w:rtl w:val="true"/>
        </w:rPr>
        <w:footnoteReference w:id="56"/>
      </w:r>
      <w:r>
        <w:rPr>
          <w:rFonts w:ascii="Amiri" w:hAnsi="Amiri" w:eastAsia="Amiri" w:cs="Amiri"/>
          <w:color w:val="111111"/>
          <w:sz w:val="28"/>
          <w:sz w:val="28"/>
          <w:szCs w:val="28"/>
          <w:rtl w:val="true"/>
          <w:lang w:bidi="ar-SA"/>
        </w:rPr>
        <w:t>،عن أبي بكر الصّدّيق، روى عنه طارق بن شهاب،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جعفر الهمذاني </w:t>
      </w:r>
      <w:r>
        <w:rPr>
          <w:rStyle w:val="FootnoteAnchor"/>
          <w:rtl w:val="true"/>
        </w:rPr>
        <w:footnoteReference w:id="57"/>
      </w:r>
      <w:r>
        <w:rPr>
          <w:rFonts w:ascii="Amiri" w:hAnsi="Amiri" w:eastAsia="Amiri" w:cs="Amiri"/>
          <w:color w:val="111111"/>
          <w:sz w:val="28"/>
          <w:sz w:val="28"/>
          <w:szCs w:val="28"/>
          <w:rtl w:val="true"/>
          <w:lang w:bidi="ar-SA"/>
        </w:rPr>
        <w:t>نا أبو بكر الصفار، أنا أبو بكر بن منجويه،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رافع بن أبي رافع الطائي و اسم أبي رافع عميرة، و يقال عمرو، و له صحبة من رسول اللّه صلى اللّه عليه و سلم حديثه في الكوفيين، روى عنه طارق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الأنباري، أنا هبة اللّه بن إبراهيم، أنا أحمد بن محمّد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الطائي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عميرة الطائي يكنى أبو الحسن، و هو رافع بن أبي رافع، غزا مع أبي بكر الصّدّيق و هو الذي قطع ما بين الكوفة و دمشق في خمس ليال و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رافع أنّى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من قراقر إلى سوى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خمسا إذا ما سارها الجبس بكا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لصا في الجاهلية، فكان يعرف المفاوز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عميرة بفتح العين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عميرة الطائي، أبو الحسن، و هو رافع بن أبي رافع كان لصا في الجاهلية و غزا مع أبي بكر، و هو الذي قطع بخالد بن الوليد من الكوفة </w:t>
      </w:r>
      <w:r>
        <w:rPr>
          <w:rStyle w:val="FootnoteAnchor"/>
          <w:rtl w:val="true"/>
        </w:rPr>
        <w:footnoteReference w:id="59"/>
      </w:r>
      <w:r>
        <w:rPr>
          <w:rFonts w:ascii="Amiri" w:hAnsi="Amiri" w:eastAsia="Amiri" w:cs="Amiri"/>
          <w:color w:val="111111"/>
          <w:sz w:val="28"/>
          <w:sz w:val="28"/>
          <w:szCs w:val="28"/>
          <w:rtl w:val="true"/>
          <w:lang w:bidi="ar-SA"/>
        </w:rPr>
        <w:t>إلى الشام في خمس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مندة، أنا أبي، أنا إسماعيل بن محمّد، نا أحمد بن محمّد القاضي، نا أحمد بن محمّد بن أيوب، 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عميرة الطائي فيما تزعم طيّئ الذي كلّمه الذئب و هو في ضأن له يرعاها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جعفر بن خالد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عميرة الطائي فيما يزعمون كلمه الذئب، و هو في ضأن له يرعاها فدعاه الذئب إلى رسول اللّه صلى اللّه عليه و سلم و أمره باللحوق به، و قد أنشدت طيّئ شعرا زعموا أن رافع بن عميرة قاله في كلام الذئب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رعيت الضأن أحميها زمانا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الضّبع </w:t>
      </w:r>
      <w:r>
        <w:rPr>
          <w:rStyle w:val="FootnoteAnchor"/>
          <w:rtl w:val="true"/>
        </w:rPr>
        <w:footnoteReference w:id="62"/>
      </w:r>
      <w:r>
        <w:rPr>
          <w:rFonts w:ascii="Amiri" w:hAnsi="Amiri" w:eastAsia="Amiri" w:cs="Amiri"/>
          <w:color w:val="111111"/>
          <w:sz w:val="28"/>
          <w:sz w:val="28"/>
          <w:szCs w:val="28"/>
          <w:rtl w:val="true"/>
          <w:lang w:bidi="ar-SA"/>
        </w:rPr>
        <w:t>الخفي و كلّ‌ ذئب</w:t>
      </w:r>
    </w:p>
    <w:p>
      <w:pPr>
        <w:pStyle w:val="BookText"/>
        <w:rPr/>
      </w:pPr>
      <w:r>
        <w:rPr>
          <w:rFonts w:ascii="Amiri" w:hAnsi="Amiri" w:eastAsia="Amiri" w:cs="Amiri"/>
          <w:color w:val="111111"/>
          <w:sz w:val="28"/>
          <w:sz w:val="28"/>
          <w:szCs w:val="28"/>
          <w:rtl w:val="true"/>
          <w:lang w:bidi="ar-SA"/>
        </w:rPr>
        <w:t xml:space="preserve">فلما أن سمعت الذئب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يبشّرني بأحمد من قريب</w:t>
      </w:r>
    </w:p>
    <w:p>
      <w:pPr>
        <w:pStyle w:val="BookText"/>
        <w:rPr/>
      </w:pPr>
      <w:r>
        <w:rPr>
          <w:rFonts w:ascii="Amiri" w:hAnsi="Amiri" w:eastAsia="Amiri" w:cs="Amiri"/>
          <w:color w:val="111111"/>
          <w:sz w:val="28"/>
          <w:sz w:val="28"/>
          <w:szCs w:val="28"/>
          <w:rtl w:val="true"/>
          <w:lang w:bidi="ar-SA"/>
        </w:rPr>
        <w:t xml:space="preserve">سعيت إليه قد شمّرت 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الساقين قاصدة الركيب</w:t>
      </w:r>
    </w:p>
    <w:p>
      <w:pPr>
        <w:pStyle w:val="BookText"/>
        <w:rPr/>
      </w:pPr>
      <w:r>
        <w:rPr>
          <w:rFonts w:ascii="Amiri" w:hAnsi="Amiri" w:eastAsia="Amiri" w:cs="Amiri"/>
          <w:color w:val="111111"/>
          <w:sz w:val="28"/>
          <w:sz w:val="28"/>
          <w:szCs w:val="28"/>
          <w:rtl w:val="true"/>
          <w:lang w:bidi="ar-SA"/>
        </w:rPr>
        <w:t xml:space="preserve">فألفيت </w:t>
      </w:r>
      <w:r>
        <w:rPr>
          <w:rStyle w:val="FootnoteAnchor"/>
          <w:rtl w:val="true"/>
        </w:rPr>
        <w:footnoteReference w:id="63"/>
      </w:r>
      <w:r>
        <w:rPr>
          <w:rFonts w:ascii="Amiri" w:hAnsi="Amiri" w:eastAsia="Amiri" w:cs="Amiri"/>
          <w:color w:val="111111"/>
          <w:sz w:val="28"/>
          <w:sz w:val="28"/>
          <w:szCs w:val="28"/>
          <w:rtl w:val="true"/>
          <w:lang w:bidi="ar-SA"/>
        </w:rPr>
        <w:t xml:space="preserve">النبيّ‌ يقول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ليس بالقول الكذوب</w:t>
      </w:r>
    </w:p>
    <w:p>
      <w:pPr>
        <w:pStyle w:val="BookText"/>
        <w:rPr/>
      </w:pPr>
      <w:r>
        <w:rPr>
          <w:rFonts w:ascii="Amiri" w:hAnsi="Amiri" w:eastAsia="Amiri" w:cs="Amiri"/>
          <w:color w:val="111111"/>
          <w:sz w:val="28"/>
          <w:sz w:val="28"/>
          <w:szCs w:val="28"/>
          <w:rtl w:val="true"/>
          <w:lang w:bidi="ar-SA"/>
        </w:rPr>
        <w:t xml:space="preserve">فبشّرني لدين الحق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الشريعة للمنيب</w:t>
      </w:r>
    </w:p>
    <w:p>
      <w:pPr>
        <w:pStyle w:val="BookText"/>
        <w:rPr/>
      </w:pPr>
      <w:r>
        <w:rPr>
          <w:rFonts w:ascii="Amiri" w:hAnsi="Amiri" w:eastAsia="Amiri" w:cs="Amiri"/>
          <w:color w:val="111111"/>
          <w:sz w:val="28"/>
          <w:sz w:val="28"/>
          <w:szCs w:val="28"/>
          <w:rtl w:val="true"/>
          <w:lang w:bidi="ar-SA"/>
        </w:rPr>
        <w:t xml:space="preserve">و أبصرت الضياء يضيء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إن سعيت و عن جنوبي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إخوتهم خذيلة أن أجيبي </w:t>
      </w:r>
    </w:p>
    <w:p>
      <w:pPr>
        <w:pStyle w:val="BookText"/>
        <w:rPr/>
      </w:pPr>
      <w:r>
        <w:rPr>
          <w:rFonts w:ascii="Amiri" w:hAnsi="Amiri" w:eastAsia="Amiri" w:cs="Amiri"/>
          <w:color w:val="111111"/>
          <w:sz w:val="28"/>
          <w:sz w:val="28"/>
          <w:szCs w:val="28"/>
          <w:rtl w:val="true"/>
          <w:lang w:bidi="ar-SA"/>
        </w:rPr>
        <w:t xml:space="preserve">دعاء المصطفى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أجبت فلن تجيبي</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المنجاب، أنا شريك، عن إبراهيم بن مهاجر، عن قيس بن أبي حازم، عن رافع بن عميرة الطائي،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يغير على أحياء العرب في الجاهلية و يدفن الماء في بيض النعام في الأفياء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الخطيب، أنا رشأ بن نظيف المقرئ، أنا الحسن بن إسماعيل الضّرّاب، أنا أحمد بن مروان المالكي، نا محمّد بن موسى بن حمّاد </w:t>
      </w:r>
      <w:r>
        <w:rPr>
          <w:rStyle w:val="FootnoteAnchor"/>
          <w:rtl w:val="true"/>
        </w:rPr>
        <w:footnoteReference w:id="64"/>
      </w:r>
      <w:r>
        <w:rPr>
          <w:rFonts w:ascii="Amiri" w:hAnsi="Amiri" w:eastAsia="Amiri" w:cs="Amiri"/>
          <w:color w:val="111111"/>
          <w:sz w:val="28"/>
          <w:sz w:val="28"/>
          <w:szCs w:val="28"/>
          <w:rtl w:val="true"/>
          <w:lang w:bidi="ar-SA"/>
        </w:rPr>
        <w:t xml:space="preserve">،نا محمّد بن الحارث، عن المدائني، و الهيثم بن عدي، قالا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أبو بكر الصديق أمر عمر بن الخطاب </w:t>
      </w:r>
      <w:r>
        <w:rPr>
          <w:rStyle w:val="FootnoteAnchor"/>
          <w:rtl w:val="true"/>
        </w:rPr>
        <w:footnoteReference w:id="66"/>
      </w:r>
      <w:r>
        <w:rPr>
          <w:rFonts w:ascii="IRNazanin" w:hAnsi="IRNazanin" w:eastAsia="IRNazanin"/>
          <w:color w:val="111111"/>
          <w:sz w:val="28"/>
          <w:sz w:val="28"/>
          <w:szCs w:val="28"/>
          <w:rtl w:val="true"/>
          <w:lang w:bidi="fa-IR"/>
        </w:rPr>
        <w:t xml:space="preserve">خالدا </w:t>
      </w:r>
      <w:r>
        <w:rPr>
          <w:rStyle w:val="FootnoteAnchor"/>
          <w:rtl w:val="true"/>
        </w:rPr>
        <w:footnoteReference w:id="67"/>
      </w:r>
      <w:r>
        <w:rPr>
          <w:rFonts w:ascii="Amiri" w:hAnsi="Amiri" w:eastAsia="Amiri" w:cs="Amiri"/>
          <w:color w:val="111111"/>
          <w:sz w:val="28"/>
          <w:sz w:val="28"/>
          <w:szCs w:val="28"/>
          <w:rtl w:val="true"/>
          <w:lang w:bidi="ar-SA"/>
        </w:rPr>
        <w:t xml:space="preserve">بالمسير إلى الشام واليا من ساعته، فأخذ على السماوة حتى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قراقر، و بين قراقر و بين سوى خمس ليال في مفازة، فلم يعرف الطريق فدلّ‌ على رافع بن عميرة الطائي، و كان دليلا بصيرا فقال 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الأثقال و أسلك هذه المفازة و حدك إن كنت فاعلا، فكره خالد أن يخلّف أحدا فقال له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الراكب المنفرد ليخافها على نفسه و لا يسلكها إلا مغرّر فكيف أنت بمن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أحب خالد أن يوافي المفازة و يأتي القوم بغتة، فقال له الطائي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لا بد لك من ذلك فابغ </w:t>
      </w:r>
      <w:r>
        <w:rPr>
          <w:rStyle w:val="FootnoteAnchor"/>
          <w:rtl w:val="true"/>
        </w:rPr>
        <w:footnoteReference w:id="69"/>
      </w:r>
      <w:r>
        <w:rPr>
          <w:rFonts w:ascii="Amiri" w:hAnsi="Amiri" w:eastAsia="Amiri" w:cs="Amiri"/>
          <w:color w:val="111111"/>
          <w:sz w:val="28"/>
          <w:sz w:val="28"/>
          <w:szCs w:val="28"/>
          <w:rtl w:val="true"/>
          <w:lang w:bidi="ar-SA"/>
        </w:rPr>
        <w:t xml:space="preserve">لي عشرين جزورا سمانا عظاما، ففعل، فظمأهن ثم سقاهن حتى روين، ثم قطع مشافرهن، و شرط‍‌ شيئا من ألسنتهن و كمعهن </w:t>
      </w:r>
      <w:r>
        <w:rPr>
          <w:rStyle w:val="FootnoteAnchor"/>
          <w:rtl w:val="true"/>
        </w:rPr>
        <w:footnoteReference w:id="70"/>
      </w:r>
      <w:r>
        <w:rPr>
          <w:rFonts w:ascii="Amiri" w:hAnsi="Amiri" w:eastAsia="Amiri" w:cs="Amiri"/>
          <w:color w:val="111111"/>
          <w:sz w:val="28"/>
          <w:sz w:val="28"/>
          <w:szCs w:val="28"/>
          <w:rtl w:val="true"/>
          <w:lang w:bidi="ar-SA"/>
        </w:rPr>
        <w:t xml:space="preserve">لئلا تجترّ لأن الإبل إذا اجترت تغير الماء في أجوافهن، و إذا لم تجتر بقي الماء صافيا في بطونهن، </w:t>
      </w:r>
    </w:p>
    <w:p>
      <w:pPr>
        <w:pStyle w:val="BookText"/>
        <w:rPr/>
      </w:pPr>
      <w:r>
        <w:rPr>
          <w:rFonts w:ascii="Amiri" w:hAnsi="Amiri" w:eastAsia="Amiri" w:cs="Amiri"/>
          <w:color w:val="111111"/>
          <w:sz w:val="28"/>
          <w:sz w:val="28"/>
          <w:szCs w:val="28"/>
          <w:rtl w:val="true"/>
          <w:lang w:bidi="ar-SA"/>
        </w:rPr>
        <w:t>ففعل خالد ذلك، و تزودوا من الماء ما يكفي الراكب، و سار خالد فكلّما نزل منزلا نحر من تلك الجزر أربعا، ثم أخذ ما في بطونها من الماء فيسقيه الخيل، و شرب الناس ما معهم، فلما سار إلى آخر المفازة انقطع ذلك عنهم و جهد الناس و عطشت دوابهم فقال خالد للطائي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الري إن شاء اللّه، انظروا هل تجدون عوسجة على الطريق، فوجدوها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احتفروا في أصلها، فاحتفروا فوجدوا عينا غزيرة، فشربوا منها و تزودوا، 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هذا الماء قط‍‌ إلاّ مرة واحدة، و أنا غلام فقال راجز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رافع أنّى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من قراقر إلى سوى</w:t>
      </w:r>
    </w:p>
    <w:p>
      <w:pPr>
        <w:pStyle w:val="BookText"/>
        <w:rPr/>
      </w:pPr>
      <w:r>
        <w:rPr>
          <w:rFonts w:ascii="Amiri" w:hAnsi="Amiri" w:eastAsia="Amiri" w:cs="Amiri"/>
          <w:color w:val="111111"/>
          <w:sz w:val="28"/>
          <w:sz w:val="28"/>
          <w:szCs w:val="28"/>
          <w:rtl w:val="true"/>
          <w:lang w:bidi="ar-SA"/>
        </w:rPr>
        <w:t xml:space="preserve">أرض إذا سار بها الجيش 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سارها قبلك من انس أرى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خالد من المفازة في بعض الليل فأشرف على البشر </w:t>
      </w:r>
      <w:r>
        <w:rPr>
          <w:rStyle w:val="FootnoteAnchor"/>
          <w:rtl w:val="true"/>
        </w:rPr>
        <w:footnoteReference w:id="71"/>
      </w:r>
      <w:r>
        <w:rPr>
          <w:rFonts w:ascii="Amiri" w:hAnsi="Amiri" w:eastAsia="Amiri" w:cs="Amiri"/>
          <w:color w:val="111111"/>
          <w:sz w:val="28"/>
          <w:sz w:val="28"/>
          <w:szCs w:val="28"/>
          <w:rtl w:val="true"/>
          <w:lang w:bidi="ar-SA"/>
        </w:rPr>
        <w:t xml:space="preserve">على قوم يشربون، و بين أيديهم جفنة فيها خمر، و أحدهم يتغنى و قد ذهب من الليل بعضه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علّلاني قبل جيش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منايانا قريب و ما ندري</w:t>
      </w:r>
    </w:p>
    <w:p>
      <w:pPr>
        <w:pStyle w:val="BookText"/>
        <w:rPr/>
      </w:pPr>
      <w:r>
        <w:rPr>
          <w:rFonts w:ascii="Amiri" w:hAnsi="Amiri" w:eastAsia="Amiri" w:cs="Amiri"/>
          <w:color w:val="111111"/>
          <w:sz w:val="28"/>
          <w:sz w:val="28"/>
          <w:szCs w:val="28"/>
          <w:rtl w:val="true"/>
          <w:lang w:bidi="ar-SA"/>
        </w:rPr>
        <w:t xml:space="preserve">ألا علّلاني بالزجاج </w:t>
      </w:r>
      <w:r>
        <w:rPr>
          <w:rStyle w:val="FootnoteAnchor"/>
          <w:rtl w:val="true"/>
        </w:rPr>
        <w:footnoteReference w:id="73"/>
      </w:r>
      <w:r>
        <w:rPr>
          <w:rFonts w:ascii="Amiri" w:hAnsi="Amiri" w:eastAsia="Amiri" w:cs="Amiri"/>
          <w:color w:val="111111"/>
          <w:sz w:val="28"/>
          <w:sz w:val="28"/>
          <w:szCs w:val="28"/>
          <w:rtl w:val="true"/>
          <w:lang w:bidi="ar-SA"/>
        </w:rPr>
        <w:t xml:space="preserve">و 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كميت اللون صافية تجري</w:t>
      </w:r>
    </w:p>
    <w:p>
      <w:pPr>
        <w:pStyle w:val="BookText"/>
        <w:rPr/>
      </w:pPr>
      <w:r>
        <w:rPr>
          <w:rFonts w:ascii="Amiri" w:hAnsi="Amiri" w:eastAsia="Amiri" w:cs="Amiri"/>
          <w:color w:val="111111"/>
          <w:sz w:val="28"/>
          <w:sz w:val="28"/>
          <w:szCs w:val="28"/>
          <w:rtl w:val="true"/>
          <w:lang w:bidi="ar-SA"/>
        </w:rPr>
        <w:t xml:space="preserve">أظنّ‌ خيول المسلمين و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سيطرقكم </w:t>
      </w:r>
      <w:r>
        <w:rPr>
          <w:rStyle w:val="FootnoteAnchor"/>
          <w:rtl w:val="true"/>
        </w:rPr>
        <w:footnoteReference w:id="74"/>
      </w:r>
      <w:r>
        <w:rPr>
          <w:rFonts w:ascii="IRNazanin" w:hAnsi="IRNazanin" w:eastAsia="IRNazanin"/>
          <w:color w:val="111111"/>
          <w:sz w:val="28"/>
          <w:sz w:val="28"/>
          <w:szCs w:val="28"/>
          <w:rtl w:val="true"/>
          <w:lang w:bidi="fa-IR"/>
        </w:rPr>
        <w:t>قبل الصباح من البشر</w:t>
      </w:r>
    </w:p>
    <w:p>
      <w:pPr>
        <w:pStyle w:val="BookText"/>
        <w:rPr/>
      </w:pPr>
      <w:r>
        <w:rPr>
          <w:rFonts w:ascii="Amiri" w:hAnsi="Amiri" w:eastAsia="Amiri" w:cs="Amiri"/>
          <w:color w:val="111111"/>
          <w:sz w:val="28"/>
          <w:sz w:val="28"/>
          <w:szCs w:val="28"/>
          <w:rtl w:val="true"/>
          <w:lang w:bidi="ar-SA"/>
        </w:rPr>
        <w:t xml:space="preserve">فهل لكم في السير قبل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خروج المعصرات </w:t>
      </w:r>
      <w:r>
        <w:rPr>
          <w:rStyle w:val="FootnoteAnchor"/>
          <w:rtl w:val="true"/>
        </w:rPr>
        <w:footnoteReference w:id="75"/>
      </w:r>
      <w:r>
        <w:rPr>
          <w:rFonts w:ascii="IRNazanin" w:hAnsi="IRNazanin" w:eastAsia="IRNazanin"/>
          <w:color w:val="111111"/>
          <w:sz w:val="28"/>
          <w:sz w:val="28"/>
          <w:szCs w:val="28"/>
          <w:rtl w:val="true"/>
          <w:lang w:bidi="fa-IR"/>
        </w:rPr>
        <w:t>من الخدر</w:t>
      </w:r>
    </w:p>
    <w:p>
      <w:pPr>
        <w:pStyle w:val="BookText"/>
        <w:rPr/>
      </w:pPr>
      <w:r>
        <w:rPr>
          <w:rFonts w:ascii="Amiri" w:hAnsi="Amiri" w:eastAsia="Amiri" w:cs="Amiri"/>
          <w:color w:val="111111"/>
          <w:sz w:val="28"/>
          <w:sz w:val="28"/>
          <w:szCs w:val="28"/>
          <w:rtl w:val="true"/>
          <w:lang w:bidi="ar-SA"/>
        </w:rPr>
        <w:t>فما هو إلاّ أن فرغ من قوله، شدّ عليه رجل من المسلمين فضرب عنقه، فإذا رأسه في الجفنة ثم أقبل خالد على البشر، فقتل منهم و أصاب من أموالهم، و بقي خالد متعجبا و المسلمون من قوله في وقته، و إعجال منيته كأنه ألقي ذلك على لسانه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صادق محمّد بن أحمد بن جعفر، أنا </w:t>
      </w:r>
    </w:p>
    <w:p>
      <w:pPr>
        <w:pStyle w:val="BookText"/>
        <w:rPr/>
      </w:pPr>
      <w:r>
        <w:rPr>
          <w:rFonts w:ascii="Amiri" w:hAnsi="Amiri" w:eastAsia="Amiri" w:cs="Amiri"/>
          <w:color w:val="111111"/>
          <w:sz w:val="28"/>
          <w:sz w:val="28"/>
          <w:szCs w:val="28"/>
          <w:rtl w:val="true"/>
          <w:lang w:bidi="ar-SA"/>
        </w:rPr>
        <w:t>أحمد بن محمّد بن زنجويه، أنا الحسن بن عبد اللّه العسكري، أنا أبو العباس بن عمّار، و هو أحمد بن عبيد اللّه بن عمّار، أنبأ ابن أبي سعد، نا العباس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أبو الحسن المدائني فتحدّث بحديث خالد بن الوليد حين أراد أن يغير على طرف من أطراف الشام، و قول الشاعر في دلالة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رافع أنّى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من قراقر إلى سوى</w:t>
      </w:r>
    </w:p>
    <w:p>
      <w:pPr>
        <w:pStyle w:val="BookText"/>
        <w:rPr/>
      </w:pPr>
      <w:r>
        <w:rPr>
          <w:rFonts w:ascii="Amiri" w:hAnsi="Amiri" w:eastAsia="Amiri" w:cs="Amiri"/>
          <w:color w:val="111111"/>
          <w:sz w:val="28"/>
          <w:sz w:val="28"/>
          <w:szCs w:val="28"/>
          <w:rtl w:val="true"/>
          <w:lang w:bidi="ar-SA"/>
        </w:rPr>
        <w:t>خمسا إذا ما سارها الجيش بكا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الجيش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بكوا، و علمت أنّ‌ علمه من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قال، و هو صحيح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فقدوهم في هذا، و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للجيش 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اللفظ‍‌، و قد قال طفيل الخيل </w:t>
      </w:r>
      <w:r>
        <w:rPr>
          <w:rStyle w:val="FootnoteAnchor"/>
          <w:rtl w:val="true"/>
        </w:rPr>
        <w:footnoteReference w:id="76"/>
      </w:r>
      <w:r>
        <w:rPr>
          <w:rFonts w:ascii="IRNazanin" w:hAnsi="IRNazanin" w:eastAsia="IRNazanin"/>
          <w:color w:val="111111"/>
          <w:sz w:val="28"/>
          <w:sz w:val="28"/>
          <w:szCs w:val="28"/>
          <w:rtl w:val="true"/>
          <w:lang w:bidi="fa-IR"/>
        </w:rPr>
        <w:t>أو أوس 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يك عار بالفنان أتيته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فراري فإن الجيش قد فرّ أجمع</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ثنا محمّد بن عبد اللّه الحضرمي، نا عبد اللّه بن أبي زياد، نا عصام بن عمرو أبو أحمد الطائي، نا عمرو بن حيان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رافع بن عميرة السّنبسي يغدّي أهل ثلاثة مساجد، و يسقيهم القرطمة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إلاّ قميص هو للبيت و للجمعة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حدثي أبي أحمد، قال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أبي رافع الطائي تابعي من كبار التابعين</w:t>
      </w:r>
      <w:r>
        <w:rPr>
          <w:rFonts w:eastAsia="Amiri" w:cs="Amiri" w:ascii="Amiri" w:hAnsi="Amiri"/>
          <w:color w:val="111111"/>
          <w:sz w:val="28"/>
          <w:szCs w:val="28"/>
          <w:rtl w:val="true"/>
          <w:lang w:bidi="ar-SA"/>
        </w:rPr>
        <w:t xml:space="preserve">. </w:t>
      </w:r>
      <w:bookmarkStart w:id="22" w:name="pg11377_118595"/>
    </w:p>
    <w:p>
      <w:pPr>
        <w:pStyle w:val="BookText"/>
        <w:rPr/>
      </w:pPr>
      <w:bookmarkEnd w:id="22"/>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محمّد بن أحمد بن الحسن بن الصّوّاف، نا محمّد بن عثمان بن أبي شيبة، نا هاشم بن محمّد، أنا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رافع بن عميرة الطائي زمن الحجاج بن يوسف، كذا قال رجل غيره عن الهيثم 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79"/>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عميرة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في زمن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ولاية عمر بن الخطاب،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 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خلافة عمر مات رافع بن عمرو الطائي، و قتل عمر في سنة ثلاث و عشرين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63961_73709187"/>
      <w:bookmarkStart w:id="24" w:name="_Toc8"/>
      <w:bookmarkEnd w:id="23"/>
      <w:r>
        <w:rPr/>
        <w:t>2127</w:t>
      </w:r>
      <w:r>
        <w:rPr>
          <w:rtl w:val="true"/>
        </w:rPr>
        <w:t xml:space="preserve"> - </w:t>
      </w:r>
      <w:r>
        <w:rPr>
          <w:rtl w:val="true"/>
        </w:rPr>
        <w:t>رافع بن عمرو الطائي</w:t>
      </w:r>
      <w:bookmarkEnd w:id="24"/>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و سيأتي حديثه في ترجمة عمرو</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3963_73709187"/>
      <w:bookmarkStart w:id="26" w:name="_Toc9"/>
      <w:bookmarkEnd w:id="25"/>
      <w:r>
        <w:rPr/>
        <w:t>2128</w:t>
      </w:r>
      <w:r>
        <w:rPr>
          <w:rtl w:val="true"/>
        </w:rPr>
        <w:t xml:space="preserve"> - </w:t>
      </w:r>
      <w:r>
        <w:rPr>
          <w:rtl w:val="true"/>
        </w:rPr>
        <w:t>رافع بن مكيث</w:t>
      </w:r>
      <w:bookmarkEnd w:id="26"/>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مكيث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له صحبة و شهد مع النبي صلى اللّه عليه و سلم الحديبية و الفتح، و كان معه أحد ألوية جهينة، و استعمله النبي صلى اللّه عليه و سلم على صدقاتهم، و روى عنه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الحارث بن رافع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غزوة دومة الجندل في عهد النبي صلى اللّه عليه و سلم مع عبد الرّحمن بن عوف، و أرسله </w:t>
      </w:r>
    </w:p>
    <w:p>
      <w:pPr>
        <w:pStyle w:val="BookText"/>
        <w:rPr/>
      </w:pPr>
      <w:r>
        <w:rPr>
          <w:rFonts w:ascii="Amiri" w:hAnsi="Amiri" w:eastAsia="Amiri" w:cs="Amiri"/>
          <w:color w:val="111111"/>
          <w:sz w:val="28"/>
          <w:sz w:val="28"/>
          <w:szCs w:val="28"/>
          <w:rtl w:val="true"/>
          <w:lang w:bidi="ar-SA"/>
        </w:rPr>
        <w:t>إلى النبي صلى اللّه عليه و سلم بالفتح، و قد تقدم ذكر شهوده إياها في ترجمة الأصبغ الكلبي، و شهد الجابية مع عمر بن الخطاب، و كان أميرا على أربع أسلم، و غفار، و مزينة، و جهينة، و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أنبأ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يعلى أحمد بن علي </w:t>
      </w:r>
      <w:r>
        <w:rPr>
          <w:rStyle w:val="FootnoteAnchor"/>
          <w:rtl w:val="true"/>
        </w:rPr>
        <w:footnoteReference w:id="82"/>
      </w:r>
      <w:r>
        <w:rPr>
          <w:rFonts w:ascii="Amiri" w:hAnsi="Amiri" w:eastAsia="Amiri" w:cs="Amiri"/>
          <w:color w:val="111111"/>
          <w:sz w:val="28"/>
          <w:sz w:val="28"/>
          <w:szCs w:val="28"/>
          <w:rtl w:val="true"/>
          <w:lang w:bidi="ar-SA"/>
        </w:rPr>
        <w:t xml:space="preserve">،نا إسحاق بن أبي إسرائيل، نا عبد الرزاق،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حمدان،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عن عثمان بن زفر، عن بعض بني رافع بن مكيث، عن رافع بن مكيث، و كان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الملكة </w:t>
      </w:r>
      <w:r>
        <w:rPr>
          <w:rStyle w:val="FootnoteAnchor"/>
          <w:rtl w:val="true"/>
        </w:rPr>
        <w:footnoteReference w:id="83"/>
      </w:r>
      <w:r>
        <w:rPr>
          <w:rFonts w:ascii="Amiri" w:hAnsi="Amiri" w:eastAsia="Amiri" w:cs="Amiri"/>
          <w:color w:val="111111"/>
          <w:sz w:val="28"/>
          <w:sz w:val="28"/>
          <w:szCs w:val="28"/>
          <w:rtl w:val="true"/>
          <w:lang w:bidi="ar-SA"/>
        </w:rPr>
        <w:t>نماء، و سوء الملكة 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أتم من هذا أبو القاسم بن الحصين، أنا أبو علي الواعظ‍‌، أنا أبو بكر القطيعي، أنا عبد اللّه بن أحمد </w:t>
      </w:r>
      <w:r>
        <w:rPr>
          <w:rStyle w:val="FootnoteAnchor"/>
          <w:rtl w:val="true"/>
        </w:rPr>
        <w:footnoteReference w:id="84"/>
      </w:r>
      <w:r>
        <w:rPr>
          <w:rFonts w:ascii="Amiri" w:hAnsi="Amiri" w:eastAsia="Amiri" w:cs="Amiri"/>
          <w:color w:val="111111"/>
          <w:sz w:val="28"/>
          <w:sz w:val="28"/>
          <w:szCs w:val="28"/>
          <w:rtl w:val="true"/>
          <w:lang w:bidi="ar-SA"/>
        </w:rPr>
        <w:t>،حدّثني أبي، نا عبد الرّزّاق، أنا معمر، عن عثمان بن زفر، عن بعض بني رافع بن مكيث، عن رافع بن مكيث، و كان ممن شهد الحديبية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نماء و سوء الخلق شؤم، و البرّ زيادة في العمر، و الصدقة تمنع ميتة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حالا، أنا أبو نعيم الأصبهاني، نا سليمان بن أحمد، نا إسحاق بن إبراهيم، أنا عبد الرزاق، أنا معمر، عن عثمان بن زفر، عن بعض بني رافع بن مكيث، عن رافع بن مكيث،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الملكة نماء، و سوء الخلق شؤم، و البرّ زيادة في العمر، و الصدقة تمنع ميتة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عبد الملك بن علي، أنا علي بن </w:t>
      </w:r>
    </w:p>
    <w:p>
      <w:pPr>
        <w:pStyle w:val="BookText"/>
        <w:rPr/>
      </w:pPr>
      <w:r>
        <w:rPr>
          <w:rFonts w:ascii="Amiri" w:hAnsi="Amiri" w:eastAsia="Amiri" w:cs="Amiri"/>
          <w:color w:val="111111"/>
          <w:sz w:val="28"/>
          <w:sz w:val="28"/>
          <w:szCs w:val="28"/>
          <w:rtl w:val="true"/>
          <w:lang w:bidi="ar-SA"/>
        </w:rPr>
        <w:t>محمّد بن علي، و عبد الرّحمن بن محمّد بن أحمد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مكيث أخو رافع بن مكيث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أبو بكر بن أبي الدنيا، نا محمّد بن سعد </w:t>
      </w:r>
      <w:r>
        <w:rPr>
          <w:rStyle w:val="FootnoteAnchor"/>
          <w:rtl w:val="true"/>
        </w:rPr>
        <w:footnoteReference w:id="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مكيث الجهني أحد بني الرّبعة، و هو أحد الأربعة الذين حملوا ألوية جهينة يوم الفتح، و له دار بالمدينة و لجهينة مسجد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مكيث بن عمرو بن جراد بن يربوع بن طحيل بن عديّ‌ بن الرّبعة بن رشدان بن قيس بن جهينة، أسلم، و شهد الحديبية مع رسول اللّه صلى اللّه عليه و سلم، و بايع تحت الشجرة بيعة الرضوان، و كان مع زيد بن حارثة في السريّة التي وجهه فيها رسول اللّه صلى اللّه عليه و سلم إلى حسمى </w:t>
      </w:r>
      <w:r>
        <w:rPr>
          <w:rStyle w:val="FootnoteAnchor"/>
          <w:rtl w:val="true"/>
        </w:rPr>
        <w:footnoteReference w:id="87"/>
      </w:r>
      <w:r>
        <w:rPr>
          <w:rFonts w:ascii="Amiri" w:hAnsi="Amiri" w:eastAsia="Amiri" w:cs="Amiri"/>
          <w:color w:val="111111"/>
          <w:sz w:val="28"/>
          <w:sz w:val="28"/>
          <w:szCs w:val="28"/>
          <w:rtl w:val="true"/>
          <w:lang w:bidi="ar-SA"/>
        </w:rPr>
        <w:t>و كانت في جمادى الآخرة 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بعثه زيد بن حارثة إلى رسول اللّه صلى اللّه عليه و سلم بشيرا على ناقة من إبل القوم فأخذها منه علي بن أبي طالب في الطريق فردّها على القوم و ذلك حين بعثه رسول اللّه صلى اللّه عليه و سلم ليردّ عليهم، ما أخذ منهم لأنهم كانوا قد قدموا على رسول اللّه صلى اللّه عليه و سلم فأسلموا و كتب لهم كتابا، و كان رافع بن مكيث أيضا مع كرز بن جابر الفهري حين بعثه رسول اللّه صلى اللّه عليه و سلم سرية إلى العرنيين </w:t>
      </w:r>
      <w:r>
        <w:rPr>
          <w:rStyle w:val="FootnoteAnchor"/>
          <w:rtl w:val="true"/>
        </w:rPr>
        <w:footnoteReference w:id="88"/>
      </w:r>
      <w:r>
        <w:rPr>
          <w:rFonts w:ascii="Amiri" w:hAnsi="Amiri" w:eastAsia="Amiri" w:cs="Amiri"/>
          <w:color w:val="111111"/>
          <w:sz w:val="28"/>
          <w:sz w:val="28"/>
          <w:szCs w:val="28"/>
          <w:rtl w:val="true"/>
          <w:lang w:bidi="ar-SA"/>
        </w:rPr>
        <w:t xml:space="preserve">الذين أغاروه على لقاح رسول اللّه صلى اللّه عليه و سلم بذي الجدر </w:t>
      </w:r>
      <w:r>
        <w:rPr>
          <w:rStyle w:val="FootnoteAnchor"/>
          <w:rtl w:val="true"/>
        </w:rPr>
        <w:footnoteReference w:id="89"/>
      </w:r>
      <w:r>
        <w:rPr>
          <w:rFonts w:ascii="Amiri" w:hAnsi="Amiri" w:eastAsia="Amiri" w:cs="Amiri"/>
          <w:color w:val="111111"/>
          <w:sz w:val="28"/>
          <w:sz w:val="28"/>
          <w:szCs w:val="28"/>
          <w:rtl w:val="true"/>
          <w:lang w:bidi="ar-SA"/>
        </w:rPr>
        <w:t>و كان مع عبد الرّحمن بن عوف في سريته إلى دومة الجندل، و بعثه بكتابه إلى رسول اللّه صلى اللّه عليه و سلم بشيرا بما فتح اللّه عليه، و رافع بن مكيث أحد الأربعة الذين حملوا ألوية جهينة الأربعة التي عقدها لهم رسول اللّه صلى اللّه عليه و سلم على صدقات جهينة يصدّقهم، و كانت له دار بالمدينة، و لجهينة مسجد بالمدينة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الآبنوسي، و أخبرني أبو الفضل بن ناصر عنه، أنا أبو محمّد </w:t>
      </w:r>
    </w:p>
    <w:p>
      <w:pPr>
        <w:pStyle w:val="BookText"/>
        <w:rPr/>
      </w:pPr>
      <w:r>
        <w:rPr>
          <w:rFonts w:ascii="Amiri" w:hAnsi="Amiri" w:eastAsia="Amiri" w:cs="Amiri"/>
          <w:color w:val="111111"/>
          <w:sz w:val="28"/>
          <w:sz w:val="28"/>
          <w:szCs w:val="28"/>
          <w:rtl w:val="true"/>
          <w:lang w:bidi="ar-SA"/>
        </w:rPr>
        <w:t>الجوهري، أنا أبو الحسين بن المظفّر، أنا أبو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مكيث أخو جندب بن مكيث بن عبد اللّه بن عبادة من بني غنم بن الرّبعة بن رشدان بن قيس بن جهينة، جاء عنه حديث، و ذكر الحديث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البغدادي،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مكيث الجهني،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سمع معمرا </w:t>
      </w:r>
      <w:r>
        <w:rPr>
          <w:rStyle w:val="FootnoteAnchor"/>
          <w:rtl w:val="true"/>
        </w:rPr>
        <w:footnoteReference w:id="91"/>
      </w:r>
      <w:r>
        <w:rPr>
          <w:rFonts w:ascii="Amiri" w:hAnsi="Amiri" w:eastAsia="Amiri" w:cs="Amiri"/>
          <w:color w:val="111111"/>
          <w:sz w:val="28"/>
          <w:sz w:val="28"/>
          <w:szCs w:val="28"/>
          <w:rtl w:val="true"/>
          <w:lang w:bidi="ar-SA"/>
        </w:rPr>
        <w:t>،عن عثمان بن زفر، عن بعض بني رافع بن مكيث، عن رافع،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شؤم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محمّد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92"/>
      </w:r>
      <w:r>
        <w:rPr>
          <w:rFonts w:ascii="Amiri" w:hAnsi="Amiri" w:eastAsia="Amiri" w:cs="Amiri"/>
          <w:color w:val="111111"/>
          <w:sz w:val="28"/>
          <w:sz w:val="28"/>
          <w:szCs w:val="28"/>
          <w:rtl w:val="true"/>
          <w:lang w:bidi="ar-SA"/>
        </w:rPr>
        <w:t>شهد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مكيث و أخوه رافع بن مكيث رويا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مكيث بفتح الميم و كسر الكاف و سكون الياء بعدها ثاء 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جندب بن مكيث و أخوه رافع بن مكيث رويا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مندة، 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بن مكيث الجهني، و قيل جندب بن مكيث شهد الحديبية مع رسول اللّه صلى اللّه عليه و سلم، روى عنه ابنه الحارث عداده في أهل الحجاز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أنبأ أبو عمر بن حيّوية، أنا أبو القاسم عبد الوهاب بن أبي حيّة، أنبأ محمّد بن شجاع الثّلجي، أنا محمّد بن عمر الواقدي، قال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عبّأ رسول اللّه صلى اللّه عليه و سلم أصحابه و صفّهم صفوفا يعني يوم حنين، و وضع الرايات و الألوية في أهلها فسمّى حامليها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جهينة أربع </w:t>
      </w:r>
      <w:bookmarkStart w:id="27" w:name="pg11377_118599"/>
    </w:p>
    <w:p>
      <w:pPr>
        <w:pStyle w:val="BookText"/>
        <w:rPr/>
      </w:pPr>
      <w:bookmarkEnd w:id="27"/>
      <w:r>
        <w:rPr>
          <w:rFonts w:ascii="Amiri" w:hAnsi="Amiri" w:eastAsia="Amiri" w:cs="Amiri"/>
          <w:color w:val="111111"/>
          <w:sz w:val="28"/>
          <w:sz w:val="28"/>
          <w:szCs w:val="28"/>
          <w:rtl w:val="true"/>
          <w:lang w:bidi="ar-SA"/>
        </w:rPr>
        <w:t>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مع رافع بن مكيث، و راية مع عبد اللّه بن يزيد </w:t>
      </w:r>
      <w:r>
        <w:rPr>
          <w:rStyle w:val="FootnoteAnchor"/>
          <w:rtl w:val="true"/>
        </w:rPr>
        <w:footnoteReference w:id="95"/>
      </w:r>
      <w:r>
        <w:rPr>
          <w:rFonts w:ascii="Amiri" w:hAnsi="Amiri" w:eastAsia="Amiri" w:cs="Amiri"/>
          <w:color w:val="111111"/>
          <w:sz w:val="28"/>
          <w:sz w:val="28"/>
          <w:szCs w:val="28"/>
          <w:rtl w:val="true"/>
          <w:lang w:bidi="ar-SA"/>
        </w:rPr>
        <w:t>،و راية مع أبي زرعة معبد بن خالد، و راية مع سويد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الواقدي </w:t>
      </w:r>
      <w:r>
        <w:rPr>
          <w:rStyle w:val="FootnoteAnchor"/>
          <w:rtl w:val="true"/>
        </w:rPr>
        <w:footnoteReference w:id="96"/>
      </w:r>
      <w:r>
        <w:rPr>
          <w:rFonts w:ascii="Amiri" w:hAnsi="Amiri" w:eastAsia="Amiri" w:cs="Amiri"/>
          <w:color w:val="111111"/>
          <w:sz w:val="28"/>
          <w:sz w:val="28"/>
          <w:szCs w:val="28"/>
          <w:rtl w:val="true"/>
          <w:lang w:bidi="ar-SA"/>
        </w:rPr>
        <w:t>،حدّثني محمّد بن عبد اللّه بن مسلم، عن الزّهري، و عبد اللّه بن يزيد، عن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و سلم من الجعرّانة </w:t>
      </w:r>
      <w:r>
        <w:rPr>
          <w:rStyle w:val="FootnoteAnchor"/>
          <w:rtl w:val="true"/>
        </w:rPr>
        <w:footnoteReference w:id="97"/>
      </w:r>
      <w:r>
        <w:rPr>
          <w:rFonts w:ascii="Amiri" w:hAnsi="Amiri" w:eastAsia="Amiri" w:cs="Amiri"/>
          <w:color w:val="111111"/>
          <w:sz w:val="28"/>
          <w:sz w:val="28"/>
          <w:szCs w:val="28"/>
          <w:rtl w:val="true"/>
          <w:lang w:bidi="ar-SA"/>
        </w:rPr>
        <w:t>قدم المدينة يوم الجمعة لثلاث ليال بقين من ذي القعدة، فأقام بقية ذي القعدة و ذا الحجة، فلما رأى هلال المحرّم بعث المصدّقين فبعث رافع بن مكيث إلى جهينة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63965_73709187"/>
      <w:bookmarkStart w:id="29" w:name="_Toc10"/>
      <w:bookmarkEnd w:id="28"/>
      <w:r>
        <w:rPr/>
        <w:t>2129</w:t>
      </w:r>
      <w:r>
        <w:rPr>
          <w:rtl w:val="true"/>
        </w:rPr>
        <w:t xml:space="preserve"> - </w:t>
      </w:r>
      <w:r>
        <w:rPr>
          <w:rtl w:val="true"/>
        </w:rPr>
        <w:t>رافع بن نصر</w:t>
      </w:r>
      <w:bookmarkEnd w:id="29"/>
    </w:p>
    <w:p>
      <w:pPr>
        <w:pStyle w:val="BookText"/>
        <w:rPr/>
      </w:pPr>
      <w:r>
        <w:rPr>
          <w:rFonts w:ascii="Amiri" w:hAnsi="Amiri" w:eastAsia="Amiri" w:cs="Amiri"/>
          <w:color w:val="111111"/>
          <w:sz w:val="28"/>
          <w:sz w:val="28"/>
          <w:szCs w:val="28"/>
          <w:rtl w:val="true"/>
          <w:lang w:bidi="ar-SA"/>
        </w:rPr>
        <w:t xml:space="preserve">أبو الحسن البغدادي الفقيه الزاهد الحمّال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حدّث عن أبي عمر بن مهدي، و حكى عن القاضي أبي بكر بن الباقلاني، و أبي حامد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أهل العلم بالأصول حسن الاعتقاد، و قدم دمشق، و انقطع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محمّد عبد العزيز بن أحمد، و أبو عبد اللّه محمّد بن موسى بن عمّار الكلاعي المايرقي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زكاه المايرقي،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الفقيه الفاضل الصالح المنقطع بمكة، و كان من أهل العلم بالأصول و معتقد الإمامة أبي الحسن الأشعري، أنشدنا أبو محمّد بن الأكفاني، أنشدنا عبد العزيز بن أحمد الكتاني، أنشدنا رافع بن نصر الفقيه البغدادي المعروف بالحمّال، قدم علينا، أنشدنا الشيخ أبو حامد الفقيه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عالما و اجلس بصفّ‌ النّعال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الصّدر بغير الكمال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تصدّرت بلا آلة صيرت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الصدر صفّ‌ النعال </w:t>
      </w:r>
      <w:bookmarkStart w:id="30" w:name="pg11377_118600"/>
    </w:p>
    <w:p>
      <w:pPr>
        <w:pStyle w:val="BookText"/>
        <w:rPr/>
      </w:pPr>
      <w:bookmarkEnd w:id="30"/>
      <w:r>
        <w:rPr>
          <w:rFonts w:ascii="Amiri" w:hAnsi="Amiri" w:eastAsia="Amiri" w:cs="Amiri"/>
          <w:color w:val="111111"/>
          <w:sz w:val="28"/>
          <w:sz w:val="28"/>
          <w:szCs w:val="28"/>
          <w:rtl w:val="true"/>
          <w:lang w:bidi="ar-SA"/>
        </w:rPr>
        <w:t>أنشدني أبو الحسين أحمد بن حمزة بن علي السّلمي، أنشدني أبو محمّد عبد اللّه بن محمّد بن نبهان الرقي، ببغداد، و قد رأيت أنا أبا محمّد هذا و سمعت معه الحديث و درس الفقه 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الشيخ الإمام أبو البركات بن الوليد لرافع الحمّال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كدّ العبد إن 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ببت أن تحسب حرّا</w:t>
      </w:r>
    </w:p>
    <w:p>
      <w:pPr>
        <w:pStyle w:val="BookText"/>
        <w:rPr/>
      </w:pPr>
      <w:r>
        <w:rPr>
          <w:rFonts w:ascii="Amiri" w:hAnsi="Amiri" w:eastAsia="Amiri" w:cs="Amiri"/>
          <w:color w:val="111111"/>
          <w:sz w:val="28"/>
          <w:sz w:val="28"/>
          <w:szCs w:val="28"/>
          <w:rtl w:val="true"/>
          <w:lang w:bidi="ar-SA"/>
        </w:rPr>
        <w:t xml:space="preserve">و اقطع الأماني عن 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بني آدم طرّا</w:t>
      </w:r>
    </w:p>
    <w:p>
      <w:pPr>
        <w:pStyle w:val="BookText"/>
        <w:rPr/>
      </w:pPr>
      <w:r>
        <w:rPr>
          <w:rFonts w:ascii="Amiri" w:hAnsi="Amiri" w:eastAsia="Amiri" w:cs="Amiri"/>
          <w:color w:val="111111"/>
          <w:sz w:val="28"/>
          <w:sz w:val="28"/>
          <w:szCs w:val="28"/>
          <w:rtl w:val="true"/>
          <w:lang w:bidi="ar-SA"/>
        </w:rPr>
        <w:t xml:space="preserve">لا تقل ذا مكسب 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ففضل الناس أزرى</w:t>
      </w:r>
    </w:p>
    <w:p>
      <w:pPr>
        <w:pStyle w:val="BookText"/>
        <w:rPr/>
      </w:pPr>
      <w:r>
        <w:rPr>
          <w:rFonts w:ascii="Amiri" w:hAnsi="Amiri" w:eastAsia="Amiri" w:cs="Amiri"/>
          <w:color w:val="111111"/>
          <w:sz w:val="28"/>
          <w:sz w:val="28"/>
          <w:szCs w:val="28"/>
          <w:rtl w:val="true"/>
          <w:lang w:bidi="ar-SA"/>
        </w:rPr>
        <w:t xml:space="preserve">أنت ما استغنيت عن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أعلى الناس قدرا</w:t>
      </w:r>
    </w:p>
    <w:p>
      <w:pPr>
        <w:pStyle w:val="BookText"/>
        <w:rPr/>
      </w:pPr>
      <w:r>
        <w:rPr>
          <w:rFonts w:ascii="Amiri" w:hAnsi="Amiri" w:eastAsia="Amiri" w:cs="Amiri"/>
          <w:color w:val="111111"/>
          <w:sz w:val="28"/>
          <w:sz w:val="28"/>
          <w:szCs w:val="28"/>
          <w:rtl w:val="true"/>
          <w:lang w:bidi="ar-SA"/>
        </w:rPr>
        <w:t>ذكر أبو الفضل محمّد بن طاهر المقدسي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هيّاج بن عبيد الحطّيني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لرافع الحمّال في الزهد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تفقه أبو إسحاق الشيرازي، و أبو يعلى بن الفراء بمعاونة رافع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يحمل و ينفق عليهما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الفضل بن خيرون و ممن ذكر أنه توفي سنة سبع و أربعين و أربعمائة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رافع بن نصر الفقيه الشافعي بمكة، حدّث عن ابن مهدي و غيره، و كان زاهدا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3967_73709187"/>
      <w:bookmarkStart w:id="32" w:name="_Toc11"/>
      <w:bookmarkEnd w:id="31"/>
      <w:r>
        <w:rPr/>
        <w:t>2130</w:t>
      </w:r>
      <w:r>
        <w:rPr>
          <w:rtl w:val="true"/>
        </w:rPr>
        <w:t xml:space="preserve"> - </w:t>
      </w:r>
      <w:r>
        <w:rPr>
          <w:rtl w:val="true"/>
        </w:rPr>
        <w:t>رافع مولى هشام بن إسماعيل بن هشام المخزومي</w:t>
      </w:r>
      <w:bookmarkEnd w:id="32"/>
    </w:p>
    <w:p>
      <w:pPr>
        <w:pStyle w:val="BookText"/>
        <w:rPr/>
      </w:pPr>
      <w:r>
        <w:rPr>
          <w:rFonts w:ascii="Amiri" w:hAnsi="Amiri" w:eastAsia="Amiri" w:cs="Amiri"/>
          <w:color w:val="111111"/>
          <w:sz w:val="28"/>
          <w:sz w:val="28"/>
          <w:szCs w:val="28"/>
          <w:rtl w:val="true"/>
          <w:lang w:bidi="ar-SA"/>
        </w:rPr>
        <w:t>من حفاظ‍‌ القرآن، قدم دمشق مع مولاه هشام بن إسماعيل وافدا على عبد الملك،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عبد اللّه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أنبأ أبو بكر محمّد بن سعيد بن يعقوب بن إسحاق الصّيدلاني، نا عمر بن محمّد بن سيف، نا عبد اللّه بن سليمان بن الأشعث، نا محمّد بن وزير،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عمرو عن الدراسة بعد صلاة الصبح فقال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حسان بن عطية أن أول من أحدثها في مسجد دمشق هشام بن إسماعيل المخزومي في خلافة عبد الملك، و رافع مولاه فأقام الناس به</w:t>
      </w:r>
      <w:r>
        <w:rPr>
          <w:rFonts w:eastAsia="Amiri" w:cs="Amiri" w:ascii="Amiri" w:hAnsi="Amiri"/>
          <w:color w:val="111111"/>
          <w:sz w:val="28"/>
          <w:szCs w:val="28"/>
          <w:rtl w:val="true"/>
          <w:lang w:bidi="ar-SA"/>
        </w:rPr>
        <w:t xml:space="preserve">. </w:t>
      </w:r>
      <w:bookmarkStart w:id="33" w:name="pg11377_118601"/>
    </w:p>
    <w:p>
      <w:pPr>
        <w:pStyle w:val="Heading3"/>
        <w:numPr>
          <w:ilvl w:val="2"/>
          <w:numId w:val="1"/>
        </w:numPr>
        <w:rPr/>
      </w:pPr>
      <w:bookmarkStart w:id="34" w:name="__RefHeading___Toc63969_73709187"/>
      <w:bookmarkStart w:id="35" w:name="_Toc12"/>
      <w:bookmarkEnd w:id="33"/>
      <w:bookmarkEnd w:id="34"/>
      <w:r>
        <w:rPr>
          <w:rtl w:val="true"/>
        </w:rPr>
        <w:t>ذكر من اسمه رباح</w:t>
      </w:r>
      <w:bookmarkEnd w:id="35"/>
    </w:p>
    <w:p>
      <w:pPr>
        <w:pStyle w:val="Heading4"/>
        <w:numPr>
          <w:ilvl w:val="3"/>
          <w:numId w:val="1"/>
        </w:numPr>
        <w:rPr/>
      </w:pPr>
      <w:bookmarkStart w:id="36" w:name="__RefHeading___Toc63971_73709187"/>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ذكر من اسمه رباح </w:t>
      </w:r>
      <w:r>
        <w:rPr>
          <w:rStyle w:val="FootnoteAnchor"/>
          <w:rtl w:val="true"/>
        </w:rPr>
        <w:footnoteReference w:id="101"/>
      </w:r>
    </w:p>
    <w:p>
      <w:pPr>
        <w:pStyle w:val="Heading4"/>
        <w:numPr>
          <w:ilvl w:val="3"/>
          <w:numId w:val="1"/>
        </w:numPr>
        <w:rPr/>
      </w:pPr>
      <w:bookmarkStart w:id="38" w:name="__RefHeading___Toc63973_73709187"/>
      <w:bookmarkStart w:id="39" w:name="_Toc14"/>
      <w:bookmarkEnd w:id="38"/>
      <w:r>
        <w:rPr/>
        <w:t>2131</w:t>
      </w:r>
      <w:r>
        <w:rPr>
          <w:rtl w:val="true"/>
        </w:rPr>
        <w:t xml:space="preserve"> - </w:t>
      </w:r>
      <w:r>
        <w:rPr>
          <w:rtl w:val="true"/>
        </w:rPr>
        <w:t>رباح بن عبد الرّحمن بن أبي سفيان</w:t>
      </w:r>
      <w:bookmarkEnd w:id="39"/>
    </w:p>
    <w:p>
      <w:pPr>
        <w:pStyle w:val="BookText"/>
        <w:rPr/>
      </w:pPr>
      <w:r>
        <w:rPr>
          <w:rFonts w:ascii="Amiri" w:hAnsi="Amiri" w:eastAsia="Amiri" w:cs="Amiri"/>
          <w:color w:val="111111"/>
          <w:sz w:val="28"/>
          <w:sz w:val="28"/>
          <w:szCs w:val="28"/>
          <w:rtl w:val="true"/>
          <w:lang w:bidi="ar-SA"/>
        </w:rPr>
        <w:t>ابن حويطب بن عبد العزّى بن أبي قيس بن عبد ودّ</w:t>
      </w:r>
    </w:p>
    <w:p>
      <w:pPr>
        <w:pStyle w:val="BookText"/>
        <w:rPr/>
      </w:pPr>
      <w:r>
        <w:rPr>
          <w:rFonts w:ascii="Amiri" w:hAnsi="Amiri" w:eastAsia="Amiri" w:cs="Amiri"/>
          <w:color w:val="111111"/>
          <w:sz w:val="28"/>
          <w:sz w:val="28"/>
          <w:szCs w:val="28"/>
          <w:rtl w:val="true"/>
          <w:lang w:bidi="ar-SA"/>
        </w:rPr>
        <w:t xml:space="preserve">ابن نضر بن مالك بن حسل بن عامر بن لؤي بن غالب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أبو بكر القرشي العامري</w:t>
      </w:r>
    </w:p>
    <w:p>
      <w:pPr>
        <w:pStyle w:val="BookText"/>
        <w:rPr/>
      </w:pPr>
      <w:r>
        <w:rPr>
          <w:rFonts w:ascii="IRNazanin" w:hAnsi="IRNazanin" w:eastAsia="IRNazanin"/>
          <w:color w:val="111111"/>
          <w:sz w:val="28"/>
          <w:sz w:val="28"/>
          <w:szCs w:val="28"/>
          <w:rtl w:val="true"/>
          <w:lang w:bidi="fa-IR"/>
        </w:rPr>
        <w:t xml:space="preserve">روى عن جدته </w:t>
      </w:r>
      <w:r>
        <w:rPr>
          <w:rStyle w:val="FootnoteAnchor"/>
          <w:rtl w:val="true"/>
        </w:rPr>
        <w:footnoteReference w:id="103"/>
      </w: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ثفال ثمامة بن وائل، و يقال ابن الحصين المزني، و صدقة غير منسوب، و الحكم بن القاسم الأويسي،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روى عن أبيه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بن الفضل بهراة، أنبأ أبو مضر محلّم </w:t>
      </w:r>
      <w:r>
        <w:rPr>
          <w:rStyle w:val="FootnoteAnchor"/>
          <w:rtl w:val="true"/>
        </w:rPr>
        <w:footnoteReference w:id="104"/>
      </w:r>
      <w:r>
        <w:rPr>
          <w:rFonts w:ascii="Amiri" w:hAnsi="Amiri" w:eastAsia="Amiri" w:cs="Amiri"/>
          <w:color w:val="111111"/>
          <w:sz w:val="28"/>
          <w:sz w:val="28"/>
          <w:szCs w:val="28"/>
          <w:rtl w:val="true"/>
          <w:lang w:bidi="ar-SA"/>
        </w:rPr>
        <w:t xml:space="preserve">بن إسماعيل بن مضر الضّبّي، أنا القاضي أبو سعيد الخليل بن أحمد بن محمّد السّجزي </w:t>
      </w:r>
      <w:r>
        <w:rPr>
          <w:rStyle w:val="FootnoteAnchor"/>
          <w:rtl w:val="true"/>
        </w:rPr>
        <w:footnoteReference w:id="105"/>
      </w:r>
      <w:r>
        <w:rPr>
          <w:rFonts w:ascii="Amiri" w:hAnsi="Amiri" w:eastAsia="Amiri" w:cs="Amiri"/>
          <w:color w:val="111111"/>
          <w:sz w:val="28"/>
          <w:sz w:val="28"/>
          <w:szCs w:val="28"/>
          <w:rtl w:val="true"/>
          <w:lang w:bidi="ar-SA"/>
        </w:rPr>
        <w:t xml:space="preserve">،نا أبو العباس محمّد بن إسحاق السراج، نا قتيبة بن سعيد،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الدراوردي، عن أبي ثفال </w:t>
      </w:r>
      <w:r>
        <w:rPr>
          <w:rStyle w:val="FootnoteAnchor"/>
          <w:rtl w:val="true"/>
        </w:rPr>
        <w:footnoteReference w:id="106"/>
      </w:r>
      <w:r>
        <w:rPr>
          <w:rFonts w:ascii="Amiri" w:hAnsi="Amiri" w:eastAsia="Amiri" w:cs="Amiri"/>
          <w:color w:val="111111"/>
          <w:sz w:val="28"/>
          <w:sz w:val="28"/>
          <w:szCs w:val="28"/>
          <w:rtl w:val="true"/>
          <w:lang w:bidi="ar-SA"/>
        </w:rPr>
        <w:t>،عن رباح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عفراء </w:t>
      </w:r>
      <w:r>
        <w:rPr>
          <w:rStyle w:val="FootnoteAnchor"/>
          <w:rtl w:val="true"/>
        </w:rPr>
        <w:footnoteReference w:id="107"/>
      </w:r>
      <w:r>
        <w:rPr>
          <w:rFonts w:ascii="Amiri" w:hAnsi="Amiri" w:eastAsia="Amiri" w:cs="Amiri"/>
          <w:color w:val="111111"/>
          <w:sz w:val="28"/>
          <w:sz w:val="28"/>
          <w:szCs w:val="28"/>
          <w:rtl w:val="true"/>
          <w:lang w:bidi="ar-SA"/>
        </w:rPr>
        <w:t>أحبّ‌ إلى اللّه من دم سوداوين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أنبأ أبو علي الحسن بن علي، أنبأ أحمد بن جعفر، نا عبد اللّه بن أحمد </w:t>
      </w:r>
      <w:r>
        <w:rPr>
          <w:rStyle w:val="FootnoteAnchor"/>
          <w:rtl w:val="true"/>
        </w:rPr>
        <w:footnoteReference w:id="108"/>
      </w:r>
      <w:r>
        <w:rPr>
          <w:rFonts w:ascii="Amiri" w:hAnsi="Amiri" w:eastAsia="Amiri" w:cs="Amiri"/>
          <w:color w:val="111111"/>
          <w:sz w:val="28"/>
          <w:sz w:val="28"/>
          <w:szCs w:val="28"/>
          <w:rtl w:val="true"/>
          <w:lang w:bidi="ar-SA"/>
        </w:rPr>
        <w:t>،حدّثني أبي، نا الهيثم بن خارجة، قال عبد اللّه و قد سمعته من الهيثم، نا حفص بن ميسرة، عن ابن حرملة، عن أبي ثفال المرّي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رباح بن عبد الرّحمن بن حويطب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أنها سمعت أباها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وضوء له، و لا وضوء لمن لم يذكر اللّه عز و جلّ‌، و لا يؤمن باللّه من لا يؤمن بي، و لا يؤمن بي من لا يحب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عبد اللّه بن أحمد </w:t>
      </w:r>
      <w:r>
        <w:rPr>
          <w:rStyle w:val="FootnoteAnchor"/>
          <w:rtl w:val="true"/>
        </w:rPr>
        <w:footnoteReference w:id="109"/>
      </w:r>
      <w:r>
        <w:rPr>
          <w:rFonts w:ascii="Amiri" w:hAnsi="Amiri" w:eastAsia="Amiri" w:cs="Amiri"/>
          <w:color w:val="111111"/>
          <w:sz w:val="28"/>
          <w:sz w:val="28"/>
          <w:szCs w:val="28"/>
          <w:rtl w:val="true"/>
          <w:lang w:bidi="ar-SA"/>
        </w:rPr>
        <w:t>،حدّثني شيبان، نا يزيد بن عياض، عن أبي ثفال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أباها سعيد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محمّد بن عبد الباقي، أنا أبو محمّد الجوهري، أنبأ أبو الحسين بن المظفّر، نا محمّد بن محمّد الباغندي، نا شيبان، نا يزيد بن عياض بن جعدبة، نا أبو ثفال، عن رباح بن عبد الرّحمن بن أبي سفيان، عن جدته أنها سمعت أباها سعيد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وضوء له، و لا وضوء لمن لم يذكر اسم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أنبأ أبو محمّد الجوهري، أنا الحسين بن محمّد بن عبيد الدقاق، أنا أبو بكر محمّد بن يحيى بن سليمان بن زيد المروزي، أنا أبو عبيد، نا سعيد بن أبي مريم، عن سليمان بن بلال، عن عبد الرّحمن بن حرملة، عن أبي ثفال المرّي و اسمه ثمامة بن وائل، عن رباح بن عبد الرّحمن بن أبي سفيان بن حويطب،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جدتي تحدث أنها سمعت أباها، أما ابن أبي مريم فلم يسمّه، 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وضوء له، و لا وضوء لمن لم يذكر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 من أبي ثفال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الشروطي، أنا أبو بكر أحمد بن علي بن ثابت، أنبأ أبو الخير فرج بن الخضر بن جامع الجوهري، أنا أبو العباس </w:t>
      </w:r>
    </w:p>
    <w:p>
      <w:pPr>
        <w:pStyle w:val="BookText"/>
        <w:rPr/>
      </w:pPr>
      <w:r>
        <w:rPr>
          <w:rFonts w:ascii="Amiri" w:hAnsi="Amiri" w:eastAsia="Amiri" w:cs="Amiri"/>
          <w:color w:val="111111"/>
          <w:sz w:val="28"/>
          <w:sz w:val="28"/>
          <w:szCs w:val="28"/>
          <w:rtl w:val="true"/>
          <w:lang w:bidi="ar-SA"/>
        </w:rPr>
        <w:t>أحمد بن علي بن يحيى بن حسان بن سهيل الحرشي الوزان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ثنا أبي، نا وكيع بن الجراح، نا حمّاد بن سلمة، نا صدقة مولى ابن الزبير، عن أبي ثفال، عن أبي بكر بن حويطب،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صلاة له، و لا صلاة لمن لا وضوء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من هذا الوجه، و صدقة هذا لم ينسب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ثفال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جدته أنها سمعت أباها، قال يحيى بن معين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عبد اللّه الكروخي </w:t>
      </w:r>
      <w:r>
        <w:rPr>
          <w:rStyle w:val="FootnoteAnchor"/>
          <w:rtl w:val="true"/>
        </w:rPr>
        <w:footnoteReference w:id="110"/>
      </w:r>
      <w:r>
        <w:rPr>
          <w:rFonts w:ascii="Amiri" w:hAnsi="Amiri" w:eastAsia="Amiri" w:cs="Amiri"/>
          <w:color w:val="111111"/>
          <w:sz w:val="28"/>
          <w:sz w:val="28"/>
          <w:szCs w:val="28"/>
          <w:rtl w:val="true"/>
          <w:lang w:bidi="ar-SA"/>
        </w:rPr>
        <w:t>،أنا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أنبأ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شيء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باب التسمية قبل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رباح بن عبد الرّحمن، و رباح بن عبد الرّحمن عن جدته، عن أبيها، فأبوها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و أبو ثفال المرّي اسمه ثمامة بن حصين، و رباح بن عبد الرّحمن هو أبو بكر بن حويطب، منهم من روى هذا الحديث فقال عن أبي بكر بن حويطب فنسبه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زبر فيما نقلته عن كتاب ابنه أبي سليمان، أنا أحمد بن عبد اللّه بن عبد اللّه بن سليمان العبدي، عن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زبالة عن الحكم بن القاسم، عن أبي بكر بن عبد الرّحمن بن أبي سفيان بن حويطب،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عبد الملك بن مروان بعد أن هزم ابن الأشعث واحد النفر الثلاثة محمّد بن سعد و عمر بن موسى بن عبيد اللّه بن معمر، و الهلقام بن معبد التميمي، و ذكر حكاية طويلة سنوردها في غير هذا الموضع بإسناد غير هذا إن شاء اللّه عز و جلّ‌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الزّبير بن بكّار، عن محمّد بن الحسن بن زبالة، عن إبراهيم بن محمّد بن </w:t>
      </w:r>
    </w:p>
    <w:p>
      <w:pPr>
        <w:pStyle w:val="BookText"/>
        <w:rPr/>
      </w:pPr>
      <w:r>
        <w:rPr>
          <w:rFonts w:ascii="Amiri" w:hAnsi="Amiri" w:eastAsia="Amiri" w:cs="Amiri"/>
          <w:color w:val="111111"/>
          <w:sz w:val="28"/>
          <w:sz w:val="28"/>
          <w:szCs w:val="28"/>
          <w:rtl w:val="true"/>
          <w:lang w:bidi="ar-SA"/>
        </w:rPr>
        <w:t>عبد العزيز الزهري، عن الحكم بن القاسم، عن عبد الرّحمن بن أبي سفيان بن حويطب والد أبي بكر، لا عن أبي بكر هذه الحكاية بطولها و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الزينبي، ثم حدّثنا أبو الفضل بن ناصر، أنبأ أبو الفضل الباقلاني،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أنبأ محمّد بن إسماعيل، قال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رباح بن عبد الرّحمن </w:t>
      </w:r>
      <w:r>
        <w:rPr>
          <w:rStyle w:val="FootnoteAnchor"/>
          <w:rtl w:val="true"/>
        </w:rPr>
        <w:footnoteReference w:id="112"/>
      </w:r>
      <w:r>
        <w:rPr>
          <w:rFonts w:ascii="Amiri" w:hAnsi="Amiri" w:eastAsia="Amiri" w:cs="Amiri"/>
          <w:color w:val="111111"/>
          <w:sz w:val="28"/>
          <w:sz w:val="28"/>
          <w:szCs w:val="28"/>
          <w:rtl w:val="true"/>
          <w:lang w:bidi="ar-SA"/>
        </w:rPr>
        <w:t>بن أبي سفيان بن حويطب بن عبد العزّى، روى عنه أبو ثفال و صدقة، قال الأويسي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صفوان، و أبا بكر بن عبد الرّحمن </w:t>
      </w:r>
      <w:r>
        <w:rPr>
          <w:rStyle w:val="FootnoteAnchor"/>
          <w:rtl w:val="true"/>
        </w:rPr>
        <w:footnoteReference w:id="113"/>
      </w:r>
      <w:r>
        <w:rPr>
          <w:rFonts w:ascii="Amiri" w:hAnsi="Amiri" w:eastAsia="Amiri" w:cs="Amiri"/>
          <w:color w:val="111111"/>
          <w:sz w:val="28"/>
          <w:sz w:val="28"/>
          <w:szCs w:val="28"/>
          <w:rtl w:val="true"/>
          <w:lang w:bidi="ar-SA"/>
        </w:rPr>
        <w:t>بن حويطب، و أبا سعد، و عثمان بن عمر، و يحيى بن سعيد، و محمّد بن أبي بكر بن عمرو بن حزم يقضون في مؤخر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عامر بن لؤي القرشي 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رواه غيره عن البخاري و ابن سعد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الفضل بن بيري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بن محمّد الزّعفراني، نا ابن أبي خيثمة، أنا علي بن محمّد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عزل إبراهيم بن هشام و ولي المدينة خالد بن عبد الملك بن الحارث بن الحاكم بن أبي العاص، فاستقضى أبا بكر بن حويطب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و استقضى محمّد بن صفوان الجمحي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سعيد بن كثير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رباح بن أبي بكر بن عبد الرّحمن قتل مع بني أمية بنهر أبي فطرس </w:t>
      </w:r>
      <w:r>
        <w:rPr>
          <w:rStyle w:val="FootnoteAnchor"/>
          <w:rtl w:val="true"/>
        </w:rPr>
        <w:footnoteReference w:id="115"/>
      </w:r>
      <w:r>
        <w:rPr>
          <w:rFonts w:ascii="Amiri" w:hAnsi="Amiri" w:eastAsia="Amiri" w:cs="Amiri"/>
          <w:color w:val="111111"/>
          <w:sz w:val="28"/>
          <w:sz w:val="28"/>
          <w:szCs w:val="28"/>
          <w:rtl w:val="true"/>
          <w:lang w:bidi="ar-SA"/>
        </w:rPr>
        <w:t xml:space="preserve">في سنة اثنتين و ثلاثين و مائة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40" w:name="pg11377_118605"/>
    </w:p>
    <w:p>
      <w:pPr>
        <w:pStyle w:val="Heading4"/>
        <w:numPr>
          <w:ilvl w:val="3"/>
          <w:numId w:val="1"/>
        </w:numPr>
        <w:rPr/>
      </w:pPr>
      <w:bookmarkStart w:id="41" w:name="__RefHeading___Toc63975_73709187"/>
      <w:bookmarkStart w:id="42" w:name="_Toc15"/>
      <w:bookmarkEnd w:id="40"/>
      <w:bookmarkEnd w:id="41"/>
      <w:r>
        <w:rPr/>
        <w:t>2132</w:t>
      </w:r>
      <w:r>
        <w:rPr>
          <w:rtl w:val="true"/>
        </w:rPr>
        <w:t xml:space="preserve"> - </w:t>
      </w:r>
      <w:r>
        <w:rPr>
          <w:rtl w:val="true"/>
        </w:rPr>
        <w:t>رباح بن علي بن موسى بن رباح بن عيسى بن رباح</w:t>
      </w:r>
      <w:bookmarkEnd w:id="42"/>
    </w:p>
    <w:p>
      <w:pPr>
        <w:pStyle w:val="BookText"/>
        <w:rPr/>
      </w:pPr>
      <w:r>
        <w:rPr>
          <w:rFonts w:ascii="Amiri" w:hAnsi="Amiri" w:eastAsia="Amiri" w:cs="Amiri"/>
          <w:color w:val="111111"/>
          <w:sz w:val="28"/>
          <w:sz w:val="28"/>
          <w:szCs w:val="28"/>
          <w:rtl w:val="true"/>
          <w:lang w:bidi="ar-SA"/>
        </w:rPr>
        <w:t xml:space="preserve">أبو يوسف البصري القاضي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سمع بدمشق عبد الوهاب الكلابي،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المهندس، و أبا الحسن علي بن الحسين قاضي أذنة </w:t>
      </w:r>
      <w:r>
        <w:rPr>
          <w:rStyle w:val="FootnoteAnchor"/>
          <w:rtl w:val="true"/>
        </w:rPr>
        <w:footnoteReference w:id="118"/>
      </w:r>
      <w:r>
        <w:rPr>
          <w:rFonts w:ascii="Amiri" w:hAnsi="Amiri" w:eastAsia="Amiri" w:cs="Amiri"/>
          <w:color w:val="111111"/>
          <w:sz w:val="28"/>
          <w:sz w:val="28"/>
          <w:szCs w:val="28"/>
          <w:rtl w:val="true"/>
          <w:lang w:bidi="ar-SA"/>
        </w:rPr>
        <w:t>،و غيرهما، و حدث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سليمان بن أبي أيوب المالكي، و أحمد بن الحسين المعروف بشعبة، و أبي إسحاق إبراهيم بن علي الهجيمي </w:t>
      </w:r>
      <w:r>
        <w:rPr>
          <w:rStyle w:val="FootnoteAnchor"/>
          <w:rtl w:val="true"/>
        </w:rPr>
        <w:footnoteReference w:id="119"/>
      </w:r>
      <w:r>
        <w:rPr>
          <w:rFonts w:ascii="Amiri" w:hAnsi="Amiri" w:eastAsia="Amiri" w:cs="Amiri"/>
          <w:color w:val="111111"/>
          <w:sz w:val="28"/>
          <w:sz w:val="28"/>
          <w:szCs w:val="28"/>
          <w:rtl w:val="true"/>
          <w:lang w:bidi="ar-SA"/>
        </w:rPr>
        <w:t>،و محمّد بن محمّد بن بكر الهزّاني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يوسف بن رباح، و القاضيان أبو عبد اللّه الحسين بن علي الصّيمري، و أبو القاسم علي بن المحسّن التنوخي، و أبو خازم محمّد بن الحسين بن محمّد بن خلف بن الفرّاء </w:t>
      </w:r>
      <w:r>
        <w:rPr>
          <w:rStyle w:val="FootnoteAnchor"/>
          <w:rtl w:val="true"/>
        </w:rPr>
        <w:footnoteReference w:id="120"/>
      </w:r>
      <w:r>
        <w:rPr>
          <w:rFonts w:ascii="Amiri" w:hAnsi="Amiri" w:eastAsia="Amiri" w:cs="Amiri"/>
          <w:color w:val="111111"/>
          <w:sz w:val="28"/>
          <w:sz w:val="28"/>
          <w:szCs w:val="28"/>
          <w:rtl w:val="true"/>
          <w:lang w:bidi="ar-SA"/>
        </w:rPr>
        <w:t>،و أبو القاسم هبة اللّه بن إبراهيم بن عمر بن الصّوّاف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بن علي بن موسى بن رباح أبو يوسف القاضي البصري، قدم بغداد، و حدّث بها عن أحمد بن محمّد بن سليمان بن أبي أيوب المالكي، و أحمد بن الحسين المعروف بشعبة، و أبي إسحاق الهجيمي، و محمّد بن محمّد بن بكر الهزّاني البصريين، حدّثنا عنه القاضيان أبو عبد اللّه الصّيمري، و أبو القاسم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لي التنوخي</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أنه سمع منه ببغداد في سنة سبع و ثمانين و ثلاثمائة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بن علي بن موسى بن رباح أبو يوسف القاضي البصري، حدث عن أبي إسحاق الهجيمي، و محمّد بن محمّد بن بكر الهزّاني، و أحمد بن الحسين المعروف بشعبة و غيرهم، حدّثنا عنه القاضيان أبو عبد اللّه الصّيمري، و أبو القاسم التنوخي، و ابنه أبو محمّد يوسف بن رباح، حدث عن محمّد بن العوّام السيرافي، صاحب أبي خليفة الجمحي و عن غيره، كتبت عنه</w:t>
      </w:r>
      <w:r>
        <w:rPr>
          <w:rFonts w:eastAsia="Amiri" w:cs="Amiri" w:ascii="Amiri" w:hAnsi="Amiri"/>
          <w:color w:val="111111"/>
          <w:sz w:val="28"/>
          <w:szCs w:val="28"/>
          <w:rtl w:val="true"/>
          <w:lang w:bidi="ar-SA"/>
        </w:rPr>
        <w:t xml:space="preserve">. </w:t>
      </w:r>
      <w:bookmarkStart w:id="43" w:name="pg11377_118606"/>
    </w:p>
    <w:p>
      <w:pPr>
        <w:pStyle w:val="BookText"/>
        <w:rPr/>
      </w:pPr>
      <w:bookmarkEnd w:id="43"/>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الباء المعجمة بواحدة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بن علي بن موسى بن رباح أبو يوسف القاضي البصري، حدّث عن أبي إسحاق الهجيمي، و محمّد بن محمّد بن بكر الهزّاني، و أحمد بن الحسين المعروف بشعبة </w:t>
      </w:r>
      <w:r>
        <w:rPr>
          <w:rStyle w:val="FootnoteAnchor"/>
          <w:rtl w:val="true"/>
        </w:rPr>
        <w:footnoteReference w:id="125"/>
      </w:r>
      <w:r>
        <w:rPr>
          <w:rFonts w:ascii="Amiri" w:hAnsi="Amiri" w:eastAsia="Amiri" w:cs="Amiri"/>
          <w:color w:val="111111"/>
          <w:sz w:val="28"/>
          <w:sz w:val="28"/>
          <w:szCs w:val="28"/>
          <w:rtl w:val="true"/>
          <w:lang w:bidi="ar-SA"/>
        </w:rPr>
        <w:t>و غيرهم، روى عنه الصّيمري، و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ثنا، و أبو النجم الشّيحي </w:t>
      </w:r>
      <w:r>
        <w:rPr>
          <w:rStyle w:val="FootnoteAnchor"/>
          <w:rtl w:val="true"/>
        </w:rPr>
        <w:footnoteReference w:id="126"/>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يوسف بن رباح عن وفاة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ثمان عشرة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أنه مات بالبصرة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3977_73709187"/>
      <w:bookmarkStart w:id="45" w:name="_Toc16"/>
      <w:bookmarkEnd w:id="44"/>
      <w:r>
        <w:rPr/>
        <w:t>2133</w:t>
      </w:r>
      <w:r>
        <w:rPr>
          <w:rtl w:val="true"/>
        </w:rPr>
        <w:t xml:space="preserve"> - </w:t>
      </w:r>
      <w:r>
        <w:rPr>
          <w:rtl w:val="true"/>
        </w:rPr>
        <w:t>رباح بن قصير اللّخمي</w:t>
      </w:r>
      <w:bookmarkEnd w:id="45"/>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رباح بن قصير </w:t>
      </w:r>
      <w:r>
        <w:rPr>
          <w:rStyle w:val="FootnoteAnchor"/>
          <w:rtl w:val="true"/>
        </w:rPr>
        <w:footnoteReference w:id="128"/>
      </w:r>
      <w:r>
        <w:rPr>
          <w:rFonts w:ascii="Amiri" w:hAnsi="Amiri" w:eastAsia="Amiri" w:cs="Amiri"/>
          <w:color w:val="111111"/>
          <w:sz w:val="28"/>
          <w:sz w:val="28"/>
          <w:szCs w:val="28"/>
          <w:rtl w:val="true"/>
          <w:lang w:bidi="ar-SA"/>
        </w:rPr>
        <w:t xml:space="preserve">اللّخمي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يقال إن له صحبة، روي عنه عن النبي صلى اللّه عليه و سلم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رباح يسكن مصر، و قدم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الحداد، أنبأ عبد الرّحمن بن مندة، أنا أبي أبو عبد اللّه، أنا أحمد بن محمّد بن زياد، و إسماعيل بن محمّد البغدادي، قالا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عبد الرّحمن بن محمّد بن منصور الحارثي، نا مطهّر بن الهيثم الكناني، نا موسى بن عليّ‌ بن رباح،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عسى أن يولد لي إما غلام و إما جارية،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يشبه أمه أو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لا تقل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إذا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w:t>
      </w:r>
      <w:r>
        <w:rPr>
          <w:rStyle w:val="FootnoteAnchor"/>
          <w:rtl w:val="true"/>
        </w:rPr>
        <w:footnoteReference w:id="130"/>
      </w:r>
      <w:r>
        <w:rPr>
          <w:rFonts w:ascii="Amiri" w:hAnsi="Amiri" w:eastAsia="Amiri" w:cs="Amiri"/>
          <w:color w:val="111111"/>
          <w:sz w:val="28"/>
          <w:sz w:val="28"/>
          <w:szCs w:val="28"/>
          <w:rtl w:val="true"/>
          <w:lang w:bidi="ar-SA"/>
        </w:rPr>
        <w:t xml:space="preserve">اللّه عز و جلّ‌ كل نسب بينها و بين آدم، أ ما قرأت </w:t>
      </w:r>
    </w:p>
    <w:p>
      <w:pPr>
        <w:pStyle w:val="BookText"/>
        <w:rPr/>
      </w:pPr>
      <w:r>
        <w:rPr>
          <w:rFonts w:ascii="Amiri" w:hAnsi="Amiri" w:eastAsia="Amiri" w:cs="Amiri"/>
          <w:color w:val="111111"/>
          <w:sz w:val="28"/>
          <w:sz w:val="28"/>
          <w:szCs w:val="28"/>
          <w:rtl w:val="true"/>
          <w:lang w:bidi="ar-SA"/>
        </w:rPr>
        <w:t xml:space="preserve">هذه الآية فِي أَيِّ‌ صُورَةٍ‌ مٰا شٰاءَ رَكَّبَكَ‌ </w:t>
      </w:r>
      <w:r>
        <w:rPr>
          <w:rStyle w:val="FootnoteAnchor"/>
          <w:rtl w:val="true"/>
        </w:rPr>
        <w:footnoteReference w:id="131"/>
      </w:r>
      <w:r>
        <w:rPr>
          <w:rFonts w:ascii="Amiri" w:hAnsi="Amiri" w:eastAsia="Amiri" w:cs="Amiri"/>
          <w:color w:val="111111"/>
          <w:sz w:val="28"/>
          <w:sz w:val="28"/>
          <w:szCs w:val="28"/>
          <w:rtl w:val="true"/>
          <w:lang w:bidi="ar-SA"/>
        </w:rPr>
        <w:t>فيما بينك و بين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ستفتح مصر بعدي فانتجعوا </w:t>
      </w:r>
      <w:r>
        <w:rPr>
          <w:rStyle w:val="FootnoteAnchor"/>
          <w:rtl w:val="true"/>
        </w:rPr>
        <w:footnoteReference w:id="132"/>
      </w:r>
      <w:r>
        <w:rPr>
          <w:rFonts w:ascii="Amiri" w:hAnsi="Amiri" w:eastAsia="Amiri" w:cs="Amiri"/>
          <w:color w:val="111111"/>
          <w:sz w:val="28"/>
          <w:sz w:val="28"/>
          <w:szCs w:val="28"/>
          <w:rtl w:val="true"/>
          <w:lang w:bidi="ar-SA"/>
        </w:rPr>
        <w:t>خيرها و لا تتخذوها دارا، فإنه يساق إليها أقلّ‌ الناس أعمارا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تفرد به مطهّر </w:t>
      </w:r>
      <w:r>
        <w:rPr>
          <w:rStyle w:val="FootnoteAnchor"/>
          <w:rtl w:val="true"/>
        </w:rPr>
        <w:footnoteReference w:id="133"/>
      </w:r>
      <w:r>
        <w:rPr>
          <w:rFonts w:ascii="IRNazanin" w:hAnsi="IRNazanin" w:eastAsia="IRNazanin"/>
          <w:color w:val="111111"/>
          <w:sz w:val="28"/>
          <w:sz w:val="28"/>
          <w:szCs w:val="28"/>
          <w:rtl w:val="true"/>
          <w:lang w:bidi="fa-IR"/>
        </w:rPr>
        <w:t>،و عنه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ابن يونس المصري، عن إسحاق بن إبراهيم بن يونس، عن أبي همّام الوليد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مطهر بن الهيثم، نا موسى بن علي، عن أبيه، عن جده مختصرا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مصر ستفتح بعدي فانزعوا خيرها و لا تتخذوها قرارا، فإنه يساق إليها أقل الناس أعمارا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منكر جدا، و قد أعاذ اللّه أبا عبد الرّحمن موسى بن علي أن يحدّث بمثل هذا، و هو كان أتقى للّه من ذلك، و لم يحدّث به إلاّ مطهّر </w:t>
      </w:r>
      <w:r>
        <w:rPr>
          <w:rStyle w:val="FootnoteAnchor"/>
          <w:rtl w:val="true"/>
        </w:rPr>
        <w:footnoteReference w:id="134"/>
      </w:r>
      <w:r>
        <w:rPr>
          <w:rFonts w:ascii="Amiri" w:hAnsi="Amiri" w:eastAsia="Amiri" w:cs="Amiri"/>
          <w:color w:val="111111"/>
          <w:sz w:val="28"/>
          <w:sz w:val="28"/>
          <w:szCs w:val="28"/>
          <w:rtl w:val="true"/>
          <w:lang w:bidi="ar-SA"/>
        </w:rPr>
        <w:t>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متروك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أبو محمّد العلوي، و أبو الفضل بن سليم، ثم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أنبأ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ميمون النّرسي </w:t>
      </w:r>
      <w:r>
        <w:rPr>
          <w:rStyle w:val="FootnoteAnchor"/>
          <w:rtl w:val="true"/>
        </w:rPr>
        <w:footnoteReference w:id="135"/>
      </w:r>
      <w:r>
        <w:rPr>
          <w:rFonts w:ascii="Amiri" w:hAnsi="Amiri" w:eastAsia="Amiri" w:cs="Amiri"/>
          <w:color w:val="111111"/>
          <w:sz w:val="28"/>
          <w:sz w:val="28"/>
          <w:szCs w:val="28"/>
          <w:rtl w:val="true"/>
          <w:lang w:bidi="ar-SA"/>
        </w:rPr>
        <w:t xml:space="preserve">الحافظ‍‌، ثم حدّثنا أبو الفضل محمّد بن ناصر بن علي، أنبأ أبو الفضل أحمد بن الحسن،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قتيبة، عن عبد اللّه بن يزيد، عن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مع أبي إلى معاوية نبايعه </w:t>
      </w:r>
      <w:r>
        <w:rPr>
          <w:rStyle w:val="FootnoteAnchor"/>
          <w:rtl w:val="true"/>
        </w:rPr>
        <w:footnoteReference w:id="137"/>
      </w:r>
      <w:r>
        <w:rPr>
          <w:rFonts w:ascii="Amiri" w:hAnsi="Amiri" w:eastAsia="Amiri" w:cs="Amiri"/>
          <w:color w:val="111111"/>
          <w:sz w:val="28"/>
          <w:sz w:val="28"/>
          <w:szCs w:val="28"/>
          <w:rtl w:val="true"/>
          <w:lang w:bidi="ar-SA"/>
        </w:rPr>
        <w:t>فناولني معاوية يده فبايعته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حمزة بن العباس، و أبو الفضل أحمد بن محمّد، ثم حدّثني </w:t>
      </w:r>
    </w:p>
    <w:p>
      <w:pPr>
        <w:pStyle w:val="BookText"/>
        <w:rPr/>
      </w:pPr>
      <w:r>
        <w:rPr>
          <w:rFonts w:ascii="Amiri" w:hAnsi="Amiri" w:eastAsia="Amiri" w:cs="Amiri"/>
          <w:color w:val="111111"/>
          <w:sz w:val="28"/>
          <w:sz w:val="28"/>
          <w:szCs w:val="28"/>
          <w:rtl w:val="true"/>
          <w:lang w:bidi="ar-SA"/>
        </w:rPr>
        <w:t>أبو بكر محمّد بن شجاع، أنبأ أبو الفضل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بن محمّد، أنا أبو عبد اللّه بن مندة،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في كتاب علي بن الحسن بن خلف بن قديد بخطه، أنبأ هارون بن أبي الهيذام أنا المفضل بن غسّان الغلاّبي </w:t>
      </w:r>
      <w:r>
        <w:rPr>
          <w:rStyle w:val="FootnoteAnchor"/>
          <w:rtl w:val="true"/>
        </w:rPr>
        <w:footnoteReference w:id="138"/>
      </w:r>
      <w:r>
        <w:rPr>
          <w:rFonts w:ascii="Amiri" w:hAnsi="Amiri" w:eastAsia="Amiri" w:cs="Amiri"/>
          <w:color w:val="111111"/>
          <w:sz w:val="28"/>
          <w:sz w:val="28"/>
          <w:szCs w:val="28"/>
          <w:rtl w:val="true"/>
          <w:lang w:bidi="ar-SA"/>
        </w:rPr>
        <w:t xml:space="preserve">،أنبأ أبو زكريا السّيلحيني </w:t>
      </w:r>
      <w:r>
        <w:rPr>
          <w:rStyle w:val="FootnoteAnchor"/>
          <w:rtl w:val="true"/>
        </w:rPr>
        <w:footnoteReference w:id="139"/>
      </w:r>
      <w:r>
        <w:rPr>
          <w:rFonts w:ascii="Amiri" w:hAnsi="Amiri" w:eastAsia="Amiri" w:cs="Amiri"/>
          <w:color w:val="111111"/>
          <w:sz w:val="28"/>
          <w:sz w:val="28"/>
          <w:szCs w:val="28"/>
          <w:rtl w:val="true"/>
          <w:lang w:bidi="ar-SA"/>
        </w:rPr>
        <w:t>،أنا موسى بن علي بن رباح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القوم و أنا فيهم فزعم أن أباه أدرك النبي صلى اللّه عليه و سلم و لم يسلم، و أنه أسلم زمن </w:t>
      </w:r>
      <w:r>
        <w:rPr>
          <w:rStyle w:val="FootnoteAnchor"/>
          <w:rtl w:val="true"/>
        </w:rPr>
        <w:footnoteReference w:id="140"/>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بن قصير اللّخمي من أزدة ثم من بني القشب </w:t>
      </w:r>
      <w:r>
        <w:rPr>
          <w:rStyle w:val="FootnoteAnchor"/>
          <w:rtl w:val="true"/>
        </w:rPr>
        <w:footnoteReference w:id="141"/>
      </w:r>
      <w:r>
        <w:rPr>
          <w:rFonts w:ascii="Amiri" w:hAnsi="Amiri" w:eastAsia="Amiri" w:cs="Amiri"/>
          <w:color w:val="111111"/>
          <w:sz w:val="28"/>
          <w:sz w:val="28"/>
          <w:szCs w:val="28"/>
          <w:rtl w:val="true"/>
          <w:lang w:bidi="ar-SA"/>
        </w:rPr>
        <w:t xml:space="preserve">، يقال من أهل بركوت </w:t>
      </w:r>
      <w:r>
        <w:rPr>
          <w:rStyle w:val="FootnoteAnchor"/>
          <w:rtl w:val="true"/>
        </w:rPr>
        <w:footnoteReference w:id="142"/>
      </w:r>
      <w:r>
        <w:rPr>
          <w:rFonts w:ascii="Amiri" w:hAnsi="Amiri" w:eastAsia="Amiri" w:cs="Amiri"/>
          <w:color w:val="111111"/>
          <w:sz w:val="28"/>
          <w:sz w:val="28"/>
          <w:szCs w:val="28"/>
          <w:rtl w:val="true"/>
          <w:lang w:bidi="ar-SA"/>
        </w:rPr>
        <w:t>من شرقية مصر، كان ممن أدرك النبي صلى اللّه عليه و سلم زمن أبي بكر و ذلك حين قدم حاطب بن أبي بلتعة مصر رسولا من أبي بكر إلى المقوقس و نزل عليهم ببركوت و أبو علي بن رباح وجد موسى بن علي بن رباح، و ما علمت له صحبة و لا رواية، و إنما أخرجناه لأن مطهّر بن الهيثم روى عن موسى بن عليّ‌، عن أبيه، عن جده حديثا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الفامي، نا نصر بن إبراهيم المقدسي، أنا أبو زكريا، 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بن قصير والد علي بن رباح اللّخمي الذي يروي عن عقبة بن عامر و هو جدّ موسى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أبو عبد اللّه بن مندة، أنا أبي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رابح بن قصير اللّخمي من بني القشب من شرقية مصر، أدرك النبي صلى اللّه عليه و سلم، قاله أبو سعيد بن يونس، و أسلم أيام أبي بكر حين قدم حاطب بن أبي بلتعة رسولا من أبي بكر </w:t>
      </w:r>
      <w:bookmarkStart w:id="46" w:name="pg11377_118609"/>
    </w:p>
    <w:p>
      <w:pPr>
        <w:pStyle w:val="BookText"/>
        <w:rPr/>
      </w:pPr>
      <w:bookmarkEnd w:id="46"/>
      <w:r>
        <w:rPr>
          <w:rFonts w:ascii="Amiri" w:hAnsi="Amiri" w:eastAsia="Amiri" w:cs="Amiri"/>
          <w:color w:val="111111"/>
          <w:sz w:val="28"/>
          <w:sz w:val="28"/>
          <w:szCs w:val="28"/>
          <w:rtl w:val="true"/>
          <w:lang w:bidi="ar-SA"/>
        </w:rPr>
        <w:t>إلى المقوقس، فنزل عليهم بركوت قرية من قرى مصر، و هو جد موسى بن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المفضّل بن غسان، عن يحيى بن إسحاق السّيلحاني </w:t>
      </w:r>
      <w:r>
        <w:rPr>
          <w:rStyle w:val="FootnoteAnchor"/>
          <w:rtl w:val="true"/>
        </w:rPr>
        <w:footnoteReference w:id="143"/>
      </w:r>
      <w:r>
        <w:rPr>
          <w:rFonts w:ascii="Amiri" w:hAnsi="Amiri" w:eastAsia="Amiri" w:cs="Amiri"/>
          <w:color w:val="111111"/>
          <w:sz w:val="28"/>
          <w:sz w:val="28"/>
          <w:szCs w:val="28"/>
          <w:rtl w:val="true"/>
          <w:lang w:bidi="ar-SA"/>
        </w:rPr>
        <w:t>،عن موسى بن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القوم و أنا فيهم أن أباه أدرك النبي صلى اللّه عليه و سلم و أسلم في زمن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رباح بفتح الراء و الباء المعجمة بواحدة رباح بن قصير اللّخمي من أزدة ثم من بني القشب من أهل بركوت من شرقية مصر أدرك النبي صلى اللّه عليه و سلم زمن أبي بكر و لا رواية له، و قد روى مطهّر بن الهيثم، عن موسى بن علي، عن أبيه، عن جده، عن النبي صلى اللّه عليه و سلم حديثا منكرا لا يصح</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3979_73709187"/>
      <w:bookmarkStart w:id="48" w:name="_Toc17"/>
      <w:bookmarkEnd w:id="47"/>
      <w:r>
        <w:rPr/>
        <w:t>2134</w:t>
      </w:r>
      <w:r>
        <w:rPr>
          <w:rtl w:val="true"/>
        </w:rPr>
        <w:t xml:space="preserve"> - </w:t>
      </w:r>
      <w:r>
        <w:rPr>
          <w:rtl w:val="true"/>
        </w:rPr>
        <w:t>رباح بن الوليد</w:t>
      </w:r>
      <w:bookmarkEnd w:id="4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رباح بن يزيد بن نمران الذّماري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روى عن نمران بن عتبة الذّماري، و إبراهيم بن أبي عبلة، و المطعم بن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حسان، و مروان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w:t>
      </w:r>
      <w:r>
        <w:rPr>
          <w:rStyle w:val="FootnoteAnchor"/>
          <w:rtl w:val="true"/>
        </w:rPr>
        <w:footnoteReference w:id="147"/>
      </w:r>
      <w:r>
        <w:rPr>
          <w:rFonts w:ascii="Amiri" w:hAnsi="Amiri" w:eastAsia="Amiri" w:cs="Amiri"/>
          <w:color w:val="111111"/>
          <w:sz w:val="28"/>
          <w:sz w:val="28"/>
          <w:szCs w:val="28"/>
          <w:rtl w:val="true"/>
          <w:lang w:bidi="ar-SA"/>
        </w:rPr>
        <w:t>،أنا أبو مسلم محمّد بن علي بن محمّد بن الحسين بن مهرابرد النحوي، أنا أبو بكر بن المقرئ، نا أبو عروبة، نا سلمة بن شبيب، نا هارون بن محمّد، نا رباح بن الوليد، حدّثني إبراهيم بن أبي عبلة، عن أبي يزيد،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عز و جلّ‌ القلم،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مقادير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و صوابه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طاهر بن سهل،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مكي، أنا أحمد بن عبد اللّه بن رزيق، نا أبو محمّد عبد الرّحمن بن أحمد بن الحجّاج بن رشدين بمصر، نا سلمة بن شبيب إملاء، نا مروان بن محمّد، نا رباح بن الوليد، فذكر بإسناده نحوه، و هكذا رواه محمود بن خالد، عن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أحمد بن منصور بن بكر بن محمّد بن حيد، أنبأ جدي أبو منصور، نا أحمد بن محمّد بن عبدوس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أحمد بن محمّد بن يحيى بن بلال البزّار </w:t>
      </w:r>
      <w:r>
        <w:rPr>
          <w:rStyle w:val="FootnoteAnchor"/>
          <w:rtl w:val="true"/>
        </w:rPr>
        <w:footnoteReference w:id="148"/>
      </w:r>
      <w:r>
        <w:rPr>
          <w:rFonts w:ascii="Amiri" w:hAnsi="Amiri" w:eastAsia="Amiri" w:cs="Amiri"/>
          <w:color w:val="111111"/>
          <w:sz w:val="28"/>
          <w:sz w:val="28"/>
          <w:szCs w:val="28"/>
          <w:rtl w:val="true"/>
          <w:lang w:bidi="ar-SA"/>
        </w:rPr>
        <w:t>،نا أبو الأزهر، نا مروان بن محمّد الدمشقي، نا رباح بن الوليد الذّماري، نا إبراهيم بن أبي عبلة، عن أبي يزيد الأزدي،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القلم،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مقادير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يحيى بن حسان عن هذا الشيخ فقلب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و أبو القاسم إبراهيم بن منصور مر بهما </w:t>
      </w:r>
      <w:r>
        <w:rPr>
          <w:rStyle w:val="FootnoteAnchor"/>
          <w:rtl w:val="true"/>
        </w:rPr>
        <w:footnoteReference w:id="14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عبيد بن جويرية، نا الحسن بن عبد العزيز، نا يحيى بن حسان، نا الوليد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نمران يذكر عن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لعن شيئا صعدت اللّعنة إلى السماء، فتغلق أبواب السماء دونها، ثم تهبط‍‌ إلى الأرض فتغلق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تأخذ يمينا و شمالا، فإذا لم تجد مساغا رجعت إلى قائلها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إنما هو رباح بن الوليد بن </w:t>
      </w:r>
      <w:r>
        <w:rPr>
          <w:rStyle w:val="FootnoteAnchor"/>
          <w:rtl w:val="true"/>
        </w:rPr>
        <w:footnoteReference w:id="150"/>
      </w:r>
      <w:r>
        <w:rPr>
          <w:rFonts w:ascii="Amiri" w:hAnsi="Amiri" w:eastAsia="Amiri" w:cs="Amiri"/>
          <w:color w:val="111111"/>
          <w:sz w:val="28"/>
          <w:sz w:val="28"/>
          <w:szCs w:val="28"/>
          <w:rtl w:val="true"/>
          <w:lang w:bidi="ar-SA"/>
        </w:rPr>
        <w:t>يزيد بن نمران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بن الوليد الذّماري، روى عن إبراهيم بن أبي عبلة، روى عنه مروان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 يحيى بن حسان،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أنبأ تمام بن محمّد، نا جعفر بن محمّد بن جعفر،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بن زنجويه، أنبأ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رباح الراء مفتوحة و تحت الباء نقطة واحدة، رباح بن الوليد الذّماري، روى عن إبراهيم بن أبي عبلة، روى عنه مروان بن محمّد الطاطري، و يحيى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رباح بن الوليد بن يزيد الذّماري، حدث عن إبراهيم بن أبي عبلة، روى عنه مروان بن محمّد الطّاطري، و روى يحيى بن حسان التّنّيسي </w:t>
      </w:r>
      <w:r>
        <w:rPr>
          <w:rStyle w:val="FootnoteAnchor"/>
          <w:rtl w:val="true"/>
        </w:rPr>
        <w:footnoteReference w:id="153"/>
      </w:r>
      <w:r>
        <w:rPr>
          <w:rFonts w:ascii="Amiri" w:hAnsi="Amiri" w:eastAsia="Amiri" w:cs="Amiri"/>
          <w:color w:val="111111"/>
          <w:sz w:val="28"/>
          <w:sz w:val="28"/>
          <w:szCs w:val="28"/>
          <w:rtl w:val="true"/>
          <w:lang w:bidi="ar-SA"/>
        </w:rPr>
        <w:t>عن هذا الشيخ أحاديث سماه فيها الوليد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يحيى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قول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رباح بفتح الراء و الباء المعجمة بواحدة رباح بن الوليد بن يزيد الذّماري، حدث عن إبراهيم بن أبي عبلة، روى عنه مروان بن محمّد الطّاطري، روى عنه يحيى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التّنّيسي</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أحاديث فسماه الوليد بن رباح، و قال 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يحيى وهم و الصواب قول مروان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أبو عبد اللّه الأديب، أنبأ عبد الرّحمن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رباح بن الوليد و كان ثقة</w:t>
      </w:r>
      <w:r>
        <w:rPr>
          <w:rFonts w:eastAsia="Amiri" w:cs="Amiri" w:ascii="Amiri" w:hAnsi="Amiri"/>
          <w:color w:val="111111"/>
          <w:sz w:val="28"/>
          <w:szCs w:val="28"/>
          <w:rtl w:val="true"/>
          <w:lang w:bidi="ar-SA"/>
        </w:rPr>
        <w:t xml:space="preserve">. </w:t>
      </w:r>
      <w:bookmarkStart w:id="49" w:name="pg11377_118612"/>
    </w:p>
    <w:p>
      <w:pPr>
        <w:pStyle w:val="Heading3"/>
        <w:numPr>
          <w:ilvl w:val="2"/>
          <w:numId w:val="1"/>
        </w:numPr>
        <w:rPr/>
      </w:pPr>
      <w:bookmarkStart w:id="50" w:name="__RefHeading___Toc63981_73709187"/>
      <w:bookmarkStart w:id="51" w:name="_Toc18"/>
      <w:bookmarkEnd w:id="49"/>
      <w:bookmarkEnd w:id="50"/>
      <w:r>
        <w:rPr>
          <w:rtl w:val="true"/>
        </w:rPr>
        <w:t>ذكر من اسمه  ربعي</w:t>
      </w:r>
      <w:bookmarkEnd w:id="51"/>
    </w:p>
    <w:p>
      <w:pPr>
        <w:pStyle w:val="Heading4"/>
        <w:numPr>
          <w:ilvl w:val="3"/>
          <w:numId w:val="1"/>
        </w:numPr>
        <w:rPr/>
      </w:pPr>
      <w:bookmarkStart w:id="52" w:name="__RefHeading___Toc63983_73709187"/>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57"/>
      </w:r>
      <w:r>
        <w:rPr>
          <w:rFonts w:ascii="Amiri" w:hAnsi="Amiri" w:eastAsia="Amiri" w:cs="Amiri"/>
          <w:color w:val="111111"/>
          <w:sz w:val="28"/>
          <w:sz w:val="28"/>
          <w:szCs w:val="28"/>
          <w:rtl w:val="true"/>
          <w:lang w:bidi="ar-SA"/>
        </w:rPr>
        <w:t>ربعي</w:t>
      </w:r>
    </w:p>
    <w:p>
      <w:pPr>
        <w:pStyle w:val="Heading4"/>
        <w:numPr>
          <w:ilvl w:val="3"/>
          <w:numId w:val="1"/>
        </w:numPr>
        <w:rPr/>
      </w:pPr>
      <w:bookmarkStart w:id="54" w:name="__RefHeading___Toc63985_73709187"/>
      <w:bookmarkStart w:id="55" w:name="_Toc20"/>
      <w:bookmarkEnd w:id="54"/>
      <w:r>
        <w:rPr/>
        <w:t>2135</w:t>
      </w:r>
      <w:r>
        <w:rPr>
          <w:rtl w:val="true"/>
        </w:rPr>
        <w:t xml:space="preserve"> - </w:t>
      </w:r>
      <w:r>
        <w:rPr>
          <w:rtl w:val="true"/>
        </w:rPr>
        <w:t>ربعي  بن حراش  بن جحش</w:t>
      </w:r>
      <w:bookmarkEnd w:id="55"/>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ربعي </w:t>
      </w:r>
      <w:r>
        <w:rPr>
          <w:rStyle w:val="FootnoteAnchor"/>
          <w:rtl w:val="true"/>
        </w:rPr>
        <w:footnoteReference w:id="158"/>
      </w:r>
      <w:r>
        <w:rPr>
          <w:rFonts w:ascii="IRNazanin" w:hAnsi="IRNazanin" w:eastAsia="IRNazanin"/>
          <w:color w:val="111111"/>
          <w:sz w:val="28"/>
          <w:sz w:val="28"/>
          <w:szCs w:val="28"/>
          <w:rtl w:val="true"/>
          <w:lang w:bidi="fa-IR"/>
        </w:rPr>
        <w:t xml:space="preserve">بن حراش </w:t>
      </w:r>
      <w:r>
        <w:rPr>
          <w:rStyle w:val="FootnoteAnchor"/>
          <w:rtl w:val="true"/>
        </w:rPr>
        <w:footnoteReference w:id="159"/>
      </w:r>
      <w:r>
        <w:rPr>
          <w:rFonts w:ascii="IRNazanin" w:hAnsi="IRNazanin" w:eastAsia="IRNazanin"/>
          <w:color w:val="111111"/>
          <w:sz w:val="28"/>
          <w:sz w:val="28"/>
          <w:szCs w:val="28"/>
          <w:rtl w:val="true"/>
          <w:lang w:bidi="fa-IR"/>
        </w:rPr>
        <w:t>بن جحش</w:t>
      </w:r>
    </w:p>
    <w:p>
      <w:pPr>
        <w:pStyle w:val="BookText"/>
        <w:rPr/>
      </w:pPr>
      <w:r>
        <w:rPr>
          <w:rFonts w:ascii="IRNazanin" w:hAnsi="IRNazanin" w:eastAsia="IRNazanin"/>
          <w:color w:val="111111"/>
          <w:sz w:val="28"/>
          <w:sz w:val="28"/>
          <w:szCs w:val="28"/>
          <w:rtl w:val="true"/>
          <w:lang w:bidi="fa-IR"/>
        </w:rPr>
        <w:t xml:space="preserve">ابن عمرو بن عبد اللّه بن بجاد </w:t>
      </w:r>
      <w:r>
        <w:rPr>
          <w:rStyle w:val="FootnoteAnchor"/>
          <w:rtl w:val="true"/>
        </w:rPr>
        <w:footnoteReference w:id="160"/>
      </w:r>
      <w:r>
        <w:rPr>
          <w:rFonts w:ascii="Amiri" w:hAnsi="Amiri" w:eastAsia="Amiri" w:cs="Amiri"/>
          <w:color w:val="111111"/>
          <w:sz w:val="28"/>
          <w:sz w:val="28"/>
          <w:szCs w:val="28"/>
          <w:rtl w:val="true"/>
          <w:lang w:bidi="ar-SA"/>
        </w:rPr>
        <w:t>بن عبد بن مالك</w:t>
      </w:r>
    </w:p>
    <w:p>
      <w:pPr>
        <w:pStyle w:val="BookText"/>
        <w:rPr/>
      </w:pPr>
      <w:r>
        <w:rPr>
          <w:rFonts w:ascii="Amiri" w:hAnsi="Amiri" w:eastAsia="Amiri" w:cs="Amiri"/>
          <w:color w:val="111111"/>
          <w:sz w:val="28"/>
          <w:sz w:val="28"/>
          <w:szCs w:val="28"/>
          <w:rtl w:val="true"/>
          <w:lang w:bidi="ar-SA"/>
        </w:rPr>
        <w:t xml:space="preserve">ابن غالب بن قطيعة بن عبس </w:t>
      </w:r>
      <w:r>
        <w:rPr>
          <w:rStyle w:val="FootnoteAnchor"/>
          <w:rtl w:val="true"/>
        </w:rPr>
        <w:footnoteReference w:id="161"/>
      </w:r>
      <w:r>
        <w:rPr>
          <w:rFonts w:ascii="Amiri" w:hAnsi="Amiri" w:eastAsia="Amiri" w:cs="Amiri"/>
          <w:color w:val="111111"/>
          <w:sz w:val="28"/>
          <w:sz w:val="28"/>
          <w:szCs w:val="28"/>
          <w:rtl w:val="true"/>
          <w:lang w:bidi="ar-SA"/>
        </w:rPr>
        <w:t>بن بغيص</w:t>
      </w:r>
    </w:p>
    <w:p>
      <w:pPr>
        <w:pStyle w:val="BookText"/>
        <w:rPr/>
      </w:pPr>
      <w:r>
        <w:rPr>
          <w:rFonts w:ascii="Amiri" w:hAnsi="Amiri" w:eastAsia="Amiri" w:cs="Amiri"/>
          <w:color w:val="111111"/>
          <w:sz w:val="28"/>
          <w:sz w:val="28"/>
          <w:szCs w:val="28"/>
          <w:rtl w:val="true"/>
          <w:lang w:bidi="ar-SA"/>
        </w:rPr>
        <w:t>ابن ريث بني غطفان بن سعد بن قيس عيلان</w:t>
      </w:r>
    </w:p>
    <w:p>
      <w:pPr>
        <w:pStyle w:val="BookText"/>
        <w:rPr/>
      </w:pPr>
      <w:r>
        <w:rPr>
          <w:rFonts w:ascii="Amiri" w:hAnsi="Amiri" w:eastAsia="Amiri" w:cs="Amiri"/>
          <w:color w:val="111111"/>
          <w:sz w:val="28"/>
          <w:sz w:val="28"/>
          <w:szCs w:val="28"/>
          <w:rtl w:val="true"/>
          <w:lang w:bidi="ar-SA"/>
        </w:rPr>
        <w:t xml:space="preserve">الغطفاني ثم العبسي الكوفي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حدّث عن عمر، و علي، و حذيفة، و عقبة بن عمرو، و أبي ذرّ، و أبي بكرة، و طارق بن عبد اللّه المحاربي، و خرشة بن الحر الفراوي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و عبد الملك بن عمير، و منصور بن المعتمر، و أبو مالك سعد بن طارق الأشجعي، و حصين بن عبد الرّحمن، و حميد بن هلال، و محمّد بن علي السّلمي، و أبو سيدان عبيد بن طفيل الغطفاني، و نعيم بن هند الأشجعي، و أبو النصر كثير بن أبي كثير التيمي الكوفي، و الحسن بن عبيد اللّه النّخعي، و هلال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قدم الشام و شهد خطبة عمر بالجابية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طاهر بن محمّد بن طاهر بن سعيد البردجردي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أنا منصور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ربعيا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 عليّ‌ فإنه من يكذب عليّ‌ يلج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البلوي، أنا أبو يعلى الموصلي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المعالي أحمد بن علي بن محمّد بن يحيى الروبج،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محمّد بن أحمد بن النّقّور، أنبأ محمّد بن عبد اللّه بن الحسين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و أبو القاسم بن البسري </w:t>
      </w:r>
      <w:r>
        <w:rPr>
          <w:rStyle w:val="FootnoteAnchor"/>
          <w:rtl w:val="true"/>
        </w:rPr>
        <w:footnoteReference w:id="163"/>
      </w:r>
      <w:r>
        <w:rPr>
          <w:rFonts w:ascii="Amiri" w:hAnsi="Amiri" w:eastAsia="Amiri" w:cs="Amiri"/>
          <w:color w:val="111111"/>
          <w:sz w:val="28"/>
          <w:sz w:val="28"/>
          <w:szCs w:val="28"/>
          <w:rtl w:val="true"/>
          <w:lang w:bidi="ar-SA"/>
        </w:rPr>
        <w:t>،و أبو نصر محمّد بن محمّد الزينبي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محمّد بن طراد بن محمّد بن علي الزينبي، و أبو الفضل محمّد بن عبد اللّه بن أحمد بن المهتدي، و أبو غالب أحمد بن الحسن بن البنا، و أبو البركات عبد الرّحمن بن محمّد بن مكي بن عمر، و أبو سعد عبد الملك بن أحمد بن الحسين بن علي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بن البسري </w:t>
      </w:r>
      <w:r>
        <w:rPr>
          <w:rStyle w:val="FootnoteAnchor"/>
          <w:rtl w:val="true"/>
        </w:rPr>
        <w:footnoteReference w:id="164"/>
      </w:r>
      <w:r>
        <w:rPr>
          <w:rFonts w:ascii="Amiri" w:hAnsi="Amiri" w:eastAsia="Amiri" w:cs="Amiri"/>
          <w:color w:val="111111"/>
          <w:sz w:val="28"/>
          <w:sz w:val="28"/>
          <w:szCs w:val="28"/>
          <w:rtl w:val="true"/>
          <w:lang w:bidi="ar-SA"/>
        </w:rPr>
        <w:t>،قال ابن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قريش إملاء 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إسماعيل بن محمّد بن الفضل بأصبهان، و أبو الحسين بختيار بن عبد اللّه الهندي </w:t>
      </w:r>
      <w:r>
        <w:rPr>
          <w:rStyle w:val="FootnoteAnchor"/>
          <w:rtl w:val="true"/>
        </w:rPr>
        <w:footnoteReference w:id="165"/>
      </w:r>
      <w:r>
        <w:rPr>
          <w:rFonts w:ascii="IRNazanin" w:hAnsi="IRNazanin" w:eastAsia="IRNazanin"/>
          <w:color w:val="111111"/>
          <w:sz w:val="28"/>
          <w:sz w:val="28"/>
          <w:szCs w:val="28"/>
          <w:rtl w:val="true"/>
          <w:lang w:bidi="fa-IR"/>
        </w:rPr>
        <w:t xml:space="preserve">ببوشنج </w:t>
      </w:r>
      <w:r>
        <w:rPr>
          <w:rStyle w:val="FootnoteAnchor"/>
          <w:rtl w:val="true"/>
        </w:rPr>
        <w:footnoteReference w:id="166"/>
      </w:r>
      <w:r>
        <w:rPr>
          <w:rFonts w:ascii="IRNazanin" w:hAnsi="IRNazanin" w:eastAsia="IRNazanin"/>
          <w:color w:val="111111"/>
          <w:sz w:val="28"/>
          <w:sz w:val="28"/>
          <w:szCs w:val="28"/>
          <w:rtl w:val="true"/>
          <w:lang w:bidi="fa-IR"/>
        </w:rPr>
        <w:t xml:space="preserve">،و أبو الفضل محمّد، و أبو القاسم محمود ابنا </w:t>
      </w:r>
    </w:p>
    <w:p>
      <w:pPr>
        <w:pStyle w:val="BookText"/>
        <w:rPr/>
      </w:pPr>
      <w:r>
        <w:rPr>
          <w:rFonts w:ascii="Amiri" w:hAnsi="Amiri" w:eastAsia="Amiri" w:cs="Amiri"/>
          <w:color w:val="111111"/>
          <w:sz w:val="28"/>
          <w:sz w:val="28"/>
          <w:szCs w:val="28"/>
          <w:rtl w:val="true"/>
          <w:lang w:bidi="ar-SA"/>
        </w:rPr>
        <w:t xml:space="preserve">أحمد بن الحسن الحدادي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المبارك بن أحمد بن بركة الخباز، و سعدى بنت الحسن بن محمّد ببغداد،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عثمان بن أبي شيبة، نا علي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طارق، عن ربعي بن حراش،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حوضي لأبعد من أيلة و عدن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لآنيته أكثر من عدد النجوم، و لهو أشدّ بياضا من اللبن، و أحلى من العسل، و الذي نفسي بيده، إني لأذود عنه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يذود الرجل الغريبة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الدقاق، و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العربية عن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 و يعرفنا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 محجّلين من آثار الوضوء، و ليست لأحد غيركم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عمران بن عيينة، نا عبد الملك بن عمير،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بالجابية،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السامي، أنا أبو الحسن العتيقي، أنا يوسف بن أحمد بن يوسف، نا محمّد بن عمرو بن موسى العقيلي، نا علي بن عبد اللّه بن المبارك الصّنعاني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القاسم علي بن إبراهيم العلوي الخطيب،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أنا خيثمة بن سليمان، نا علي بن المبارك بصنعاء، نا زيد بن المبارك نا عمران بن عيينة، نا عبد الملك بن عمير،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بن الخطاب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خطبنا في مثل هذا اليوم فقال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بأصحابي خيرا، ثم الذين يلونهم، ثم الذين يلونهم، ثم يفشو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أن الرجل ليقول ما لا يعلم، و يشهد على الشهادة ما استشهد عليها، فمن أراد بحبحة الجنة فليلزم الجماعة، فإن الشيطان مع الواحد، و هو من الاثنين أبعد،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الأنماطي ألا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يخلونّ‌ أحدكم بامرأة فإن الشيطان ثالثهما، من 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 حديث عبد الملك، عن جابر بن سمرة، و أخشى أن يكون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بن أحمد بن محمد، أنا أبو الحسين محمّد بن أحمد بن إسحاق، أنبأ أبو حفص عمر بن أحمد بن إسحاق، نا خليفة بن خياط‍‌، قال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 من بني عبس بن بغيص بن ريث بن غطفان، مات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قال </w:t>
      </w:r>
      <w:r>
        <w:rPr>
          <w:rStyle w:val="FootnoteAnchor"/>
          <w:rtl w:val="true"/>
        </w:rPr>
        <w:footnoteReference w:id="170"/>
      </w: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حراش بن جحش بن عمرو بن عبد اللّه بن بجاد بن عبد بن مالك بن غالب بن قطيعة بن عبس بن بغيض بن ريث بن غطفان بن سعد بن قيس بن عيلان </w:t>
      </w:r>
      <w:r>
        <w:rPr>
          <w:rStyle w:val="FootnoteAnchor"/>
          <w:rtl w:val="true"/>
        </w:rPr>
        <w:footnoteReference w:id="171"/>
      </w:r>
      <w:r>
        <w:rPr>
          <w:rFonts w:ascii="IRNazanin" w:hAnsi="IRNazanin" w:eastAsia="IRNazanin"/>
          <w:color w:val="111111"/>
          <w:sz w:val="28"/>
          <w:sz w:val="28"/>
          <w:szCs w:val="28"/>
          <w:rtl w:val="true"/>
          <w:lang w:bidi="fa-IR"/>
        </w:rPr>
        <w:t>بن مضر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 بن السائب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كتب إلى حراش بن جحش فخرّق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ربعي بن حراش عن عمر و علي و خرشة بن الحرّ، و كان ثقة، له أحاديث صالحة، و توفي سنة إحدى و مائة </w:t>
      </w:r>
      <w:r>
        <w:rPr>
          <w:rStyle w:val="FootnoteAnchor"/>
          <w:rtl w:val="true"/>
        </w:rPr>
        <w:footnoteReference w:id="172"/>
      </w: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أنبأ أبو </w:t>
      </w:r>
    </w:p>
    <w:p>
      <w:pPr>
        <w:pStyle w:val="BookText"/>
        <w:rPr/>
      </w:pPr>
      <w:r>
        <w:rPr>
          <w:rFonts w:ascii="Amiri" w:hAnsi="Amiri" w:eastAsia="Amiri" w:cs="Amiri"/>
          <w:color w:val="111111"/>
          <w:sz w:val="28"/>
          <w:sz w:val="28"/>
          <w:szCs w:val="28"/>
          <w:rtl w:val="true"/>
          <w:lang w:bidi="ar-SA"/>
        </w:rPr>
        <w:t>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حراش، يقولون </w:t>
      </w:r>
      <w:r>
        <w:rPr>
          <w:rStyle w:val="FootnoteAnchor"/>
          <w:rtl w:val="true"/>
        </w:rPr>
        <w:footnoteReference w:id="173"/>
      </w:r>
      <w:r>
        <w:rPr>
          <w:rFonts w:ascii="Amiri" w:hAnsi="Amiri" w:eastAsia="Amiri" w:cs="Amiri"/>
          <w:color w:val="111111"/>
          <w:sz w:val="28"/>
          <w:sz w:val="28"/>
          <w:szCs w:val="28"/>
          <w:rtl w:val="true"/>
          <w:lang w:bidi="ar-SA"/>
        </w:rPr>
        <w:t>أهل الكوفة إنه رأى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أبو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ربعي بن حراش عبسي، سمع من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بن الحسن، أنا أبو الحسين بن بشران، أنا أبو عمرو عثمان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 بنو حراش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و ربيع و مسعود بن حراش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يرو عن مسعود شيء إلاّ كلامه بعد الموت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 الغطفاني الكوفي، أتينا عمر و حذيفة، روى عنه منصور، و عبد الملك بن عمير، و حميد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 نصر بن إبراهيم، أنا سليم بن أيوب، أنا طاهر بن محمد بن سليم، نا علي بن إبراهيم الجوزي،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حراش صاحب حذيفة يكنى أبا مريم، و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حراش، يروي عنه حلام بن صالح الكوفي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صادق محمد بن أحمد بن جعفر، أنا أحمد بن محمد بن زنجويه، أنا أبو أحمد الحسن بن عبد اللّه بن سعيد العسكري،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حراش الحاء مكسورة غير معجمة، و الراء غير معجمة فمنهم ربعي بن حراش، روى أن بعض علماء بغداد أملى عليهم ابن حراش فلما أنكروا عليه أخذ العلم فمحمح على الجارود، عن علي بن أبي طالب، و حذيفة، و أبي مسعود البدري، و له قدر و ذكر، و ينسب إلى الصّدق و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و حدثنا خالي أبو المعالي محمد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6"/>
      </w:r>
      <w:r>
        <w:rPr>
          <w:rFonts w:ascii="Amiri" w:hAnsi="Amiri" w:eastAsia="Amiri" w:cs="Amiri"/>
          <w:color w:val="111111"/>
          <w:sz w:val="28"/>
          <w:sz w:val="28"/>
          <w:szCs w:val="28"/>
          <w:rtl w:val="true"/>
          <w:lang w:bidi="ar-SA"/>
        </w:rPr>
        <w:t>نا نصر بن إبراهيم الزاهد، أنا أبو زكريا، 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حراش بالحاء المهملة، ربعي بن حراش، عن علي، و حذيفة، و أبي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حراش الغطفاني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العبسي الكوفي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مسعود، سمع علي بن أبي طالب و حذيفة، و أبا مسعود، و عقبة بن عمر، و روى عنه عبد الملك بن عمير، و منصور </w:t>
      </w:r>
      <w:r>
        <w:rPr>
          <w:rStyle w:val="FootnoteAnchor"/>
          <w:rtl w:val="true"/>
        </w:rPr>
        <w:footnoteReference w:id="17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في خلافة عمر بن عبد العزيز، و صلى عليه عبد الحميد بن عبد الرحمن بن زيد بن الخطاب، ذكره البخاري، و قال الدّهلي فيما كتب إليّ‌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ربعي بن حراش في زمن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شيبة نحو الذّهلي،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مائة،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ولاية الحجاج بعد الجماجم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بن حراش بن جحش بن عمرو بن عبد اللّه بن بجاد </w:t>
      </w:r>
      <w:r>
        <w:rPr>
          <w:rStyle w:val="FootnoteAnchor"/>
          <w:rtl w:val="true"/>
        </w:rPr>
        <w:footnoteReference w:id="179"/>
      </w:r>
      <w:r>
        <w:rPr>
          <w:rFonts w:ascii="Amiri" w:hAnsi="Amiri" w:eastAsia="Amiri" w:cs="Amiri"/>
          <w:color w:val="111111"/>
          <w:sz w:val="28"/>
          <w:sz w:val="28"/>
          <w:szCs w:val="28"/>
          <w:rtl w:val="true"/>
          <w:lang w:bidi="ar-SA"/>
        </w:rPr>
        <w:t xml:space="preserve">بن عبد بن مالك بن غالب بن قطيعة بن عبس بن بغيص بن ريث بن غطفان بن سعد بن قيس بن عيلان </w:t>
      </w:r>
      <w:r>
        <w:rPr>
          <w:rStyle w:val="FootnoteAnchor"/>
          <w:rtl w:val="true"/>
        </w:rPr>
        <w:footnoteReference w:id="180"/>
      </w:r>
      <w:r>
        <w:rPr>
          <w:rFonts w:ascii="Amiri" w:hAnsi="Amiri" w:eastAsia="Amiri" w:cs="Amiri"/>
          <w:color w:val="111111"/>
          <w:sz w:val="28"/>
          <w:sz w:val="28"/>
          <w:szCs w:val="28"/>
          <w:rtl w:val="true"/>
          <w:lang w:bidi="ar-SA"/>
        </w:rPr>
        <w:t xml:space="preserve">بن مضر بن نزار بن معدّ بن عدنان العبسي الكوفي، روى عن عمر بن </w:t>
      </w:r>
    </w:p>
    <w:p>
      <w:pPr>
        <w:pStyle w:val="BookText"/>
        <w:rPr/>
      </w:pPr>
      <w:r>
        <w:rPr>
          <w:rFonts w:ascii="Amiri" w:hAnsi="Amiri" w:eastAsia="Amiri" w:cs="Amiri"/>
          <w:color w:val="111111"/>
          <w:sz w:val="28"/>
          <w:sz w:val="28"/>
          <w:szCs w:val="28"/>
          <w:rtl w:val="true"/>
          <w:lang w:bidi="ar-SA"/>
        </w:rPr>
        <w:t xml:space="preserve">الخطاب، و علي بن أبي طالب، و حذيفة بن اليمان، و أبي بكرة، و عمران بن حصين، حدث عنه عامر الشعبي، و عبد الملك بن عمير، و منصور بن المعتمر، و أبو مالك الأشجعي، و حصين </w:t>
      </w:r>
      <w:r>
        <w:rPr>
          <w:rStyle w:val="FootnoteAnchor"/>
          <w:rtl w:val="true"/>
        </w:rPr>
        <w:footnoteReference w:id="181"/>
      </w:r>
      <w:r>
        <w:rPr>
          <w:rFonts w:ascii="Amiri" w:hAnsi="Amiri" w:eastAsia="Amiri" w:cs="Amiri"/>
          <w:color w:val="111111"/>
          <w:sz w:val="28"/>
          <w:sz w:val="28"/>
          <w:szCs w:val="28"/>
          <w:rtl w:val="true"/>
          <w:lang w:bidi="ar-SA"/>
        </w:rPr>
        <w:t>بن عبد الرحمن، و حميد بن هلال، و محمد بن علي السلمي، و إبراهيم بن مهاجر، و غيرهم، و كان ثقة، و هو أخو مسعود و ربيع ابني حراش ممن ورد المدائن غير مرة في حياة حذيفة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حراش بحاء مهملة مكسورة وراء مفتوحة و شين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و مسعود و ربيع بنو حراش العبسيون، روى ربعي عن علي، و حذيفة، و روى أخوه مسعود، عن حذيفة، و أخوهم ربيع هو الذي تكلم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أحمد بن عبيد بن الفضل، و عن أبي نعيم محمد بن عبد الواحد بن عبد العزيز، أنبأ علي بن محمد بن خزفة </w:t>
      </w:r>
      <w:r>
        <w:rPr>
          <w:rStyle w:val="FootnoteAnchor"/>
          <w:rtl w:val="true"/>
        </w:rPr>
        <w:footnoteReference w:id="18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اللّه الزّعفراني، أنبأ أبو بكر بن أبي خيثمة، نا أحمد بن حنبل،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أدرك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 عن علي و لم يقل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أنا أبو الحسين بن بشران، أنا أبو عمرو بن السماك، نا حنبل بن إسحاق، حدثني أبو عبد اللّه،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أدرك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 عن علي و لم يقل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ربعيا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أبو علي بن الصّوّاف، نا محمد بن عثمان بن أبي شيبة، نا هاشم بن محمد، نا الهيثم بن عدي،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المحدثون من أصحاب عبد اللّه فذكرهم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حراش العبسي، قال أبو جعفر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ربعي من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أبو العباس أبو محمد بن أبي نصر، أنا خيثمة بن سلميان، نا أبو يعقوب إسحاق بن سيار، نا أبو عاصم،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 النضر، حدثني ربعي أنه انطلق إلى حذيفة يزوره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أخته تحت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خرج من أولئك إلى عثمان، فقال لي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قومك يا ربعي، هل خرج منهم أحد؟ فأسمى له نفرا،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الجماعة، و استذلّ‌ الإمارة، لقي اللّه و لا وجه له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84"/>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داود بن عمرو، نا علي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محمد بن علي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ربعي بن حراش و مرّ بعشّار و معه مال، فأخذه فوضعه على قربوس </w:t>
      </w:r>
      <w:r>
        <w:rPr>
          <w:rStyle w:val="FootnoteAnchor"/>
          <w:rtl w:val="true"/>
        </w:rPr>
        <w:footnoteReference w:id="185"/>
      </w:r>
      <w:r>
        <w:rPr>
          <w:rFonts w:ascii="Amiri" w:hAnsi="Amiri" w:eastAsia="Amiri" w:cs="Amiri"/>
          <w:color w:val="111111"/>
          <w:sz w:val="28"/>
          <w:sz w:val="28"/>
          <w:szCs w:val="28"/>
          <w:rtl w:val="true"/>
          <w:lang w:bidi="ar-SA"/>
        </w:rPr>
        <w:t xml:space="preserve">السّرج ثم غطّاه و مرّ </w:t>
      </w:r>
      <w:r>
        <w:rPr>
          <w:rStyle w:val="FootnoteAnchor"/>
          <w:rtl w:val="true"/>
        </w:rPr>
        <w:footnoteReference w:id="186"/>
      </w:r>
      <w:r>
        <w:rPr>
          <w:rFonts w:ascii="Amiri" w:hAnsi="Amiri" w:eastAsia="Amiri" w:cs="Amiri"/>
          <w:color w:val="111111"/>
          <w:sz w:val="28"/>
          <w:sz w:val="28"/>
          <w:szCs w:val="28"/>
          <w:rtl w:val="true"/>
          <w:lang w:bidi="ar-SA"/>
        </w:rPr>
        <w:t>أخبرنا أبو بكر محمد بن شجاع، أنبأ محمد بن أحمد بن جعفر، أنا أحمد بن محمد بن زنجويه، أنبأ الحسين بن عبد اللّه بن سعيد، أخبرني أبو بكر بن دريد، أنا ابن أخي الأصمعي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الحجّاج بن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حراش زعموا لا يكذب، و قد قدم ابناه عاصيين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فاسأله فإنه سيكذب، فبعث إليه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ابناك يا ربعي،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 و اللّه المستعان،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لك، و أعجبه صدقه </w:t>
      </w:r>
      <w:r>
        <w:rPr>
          <w:rStyle w:val="FootnoteAnchor"/>
          <w:rtl w:val="true"/>
        </w:rPr>
        <w:footnoteReference w:id="187"/>
      </w: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88"/>
      </w:r>
      <w:r>
        <w:rPr>
          <w:rFonts w:ascii="Amiri" w:hAnsi="Amiri" w:eastAsia="Amiri" w:cs="Amiri"/>
          <w:color w:val="111111"/>
          <w:sz w:val="28"/>
          <w:sz w:val="28"/>
          <w:szCs w:val="28"/>
          <w:rtl w:val="true"/>
          <w:lang w:bidi="ar-SA"/>
        </w:rPr>
        <w:t>،أنا القاضي محمد بن أحمد بن إبراهيم، فيما قرئ عليه و 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أيوب، نا نوح بن حبيب، نا وكيع بن الجرّاح، نا سفيان، عن منصور، عن ربعي بن حراش،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يا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ربعيا، و تدرون من ربعي‌؟ كان ربعي من أشجع، زعم قومه أنه لم </w:t>
      </w:r>
    </w:p>
    <w:p>
      <w:pPr>
        <w:pStyle w:val="BookText"/>
        <w:rPr/>
      </w:pPr>
      <w:r>
        <w:rPr>
          <w:rFonts w:ascii="Amiri" w:hAnsi="Amiri" w:eastAsia="Amiri" w:cs="Amiri"/>
          <w:color w:val="111111"/>
          <w:sz w:val="28"/>
          <w:sz w:val="28"/>
          <w:szCs w:val="28"/>
          <w:rtl w:val="true"/>
          <w:lang w:bidi="ar-SA"/>
        </w:rPr>
        <w:t xml:space="preserve">يكذب قط‍‌، فسعى به ساعي </w:t>
      </w:r>
      <w:r>
        <w:rPr>
          <w:rStyle w:val="FootnoteAnchor"/>
          <w:rtl w:val="true"/>
        </w:rPr>
        <w:footnoteReference w:id="189"/>
      </w:r>
      <w:r>
        <w:rPr>
          <w:rFonts w:ascii="Amiri" w:hAnsi="Amiri" w:eastAsia="Amiri" w:cs="Amiri"/>
          <w:color w:val="111111"/>
          <w:sz w:val="28"/>
          <w:sz w:val="28"/>
          <w:szCs w:val="28"/>
          <w:rtl w:val="true"/>
          <w:lang w:bidi="ar-SA"/>
        </w:rPr>
        <w:t>إلى الحجاج بن يوسف،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من أشجع زعم قومه أنه لم يكذب قط‍‌، و أنه سيكذب لك، فإنك ضربت على ابنيه البعث فعصيا و هما في البيت، فبعث إليه فإذا شيخ منحن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هذان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 كساه و أوصى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أبي عثمان، أنا الحسن بن الحسن بن علي بن المنذر، أنا أبو علي بن صفوان، أنا أبو بكر بن أبي الدنيا، نا عمر بن بكير، نا أبو عبد الرحمن الطائي، أنا أبو بردة بن عبد اللّه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إن ربعي بن حراش لم يكذب كذبا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ابناه من خراسان مديا </w:t>
      </w:r>
      <w:r>
        <w:rPr>
          <w:rStyle w:val="FootnoteAnchor"/>
          <w:rtl w:val="true"/>
        </w:rPr>
        <w:footnoteReference w:id="190"/>
      </w:r>
      <w:r>
        <w:rPr>
          <w:rFonts w:ascii="Amiri" w:hAnsi="Amiri" w:eastAsia="Amiri" w:cs="Amiri"/>
          <w:color w:val="111111"/>
          <w:sz w:val="28"/>
          <w:sz w:val="28"/>
          <w:szCs w:val="28"/>
          <w:rtl w:val="true"/>
          <w:lang w:bidi="ar-SA"/>
        </w:rPr>
        <w:t>حلا فجاء العريف إلى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الناس يزعمون أن ربعي بن حراش لم يكذب كذبة قط‍‌، و قد قدم ابناه من خراسان و هما عاصيان،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المستعان اللّه خلفتهما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أسوؤك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زاد ابن الطّيّوري و ابن عمه أبو نصر محمد بن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سعيد، نا و أبو النجم، أنا أبو بكر بن الخطيب </w:t>
      </w:r>
      <w:r>
        <w:rPr>
          <w:rStyle w:val="FootnoteAnchor"/>
          <w:rtl w:val="true"/>
        </w:rPr>
        <w:footnoteReference w:id="191"/>
      </w:r>
      <w:r>
        <w:rPr>
          <w:rFonts w:ascii="Amiri" w:hAnsi="Amiri" w:eastAsia="Amiri" w:cs="Amiri"/>
          <w:color w:val="111111"/>
          <w:sz w:val="28"/>
          <w:sz w:val="28"/>
          <w:szCs w:val="28"/>
          <w:rtl w:val="true"/>
          <w:lang w:bidi="ar-SA"/>
        </w:rPr>
        <w:t>،أنا حمزة بن محمد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الوليد بن بكر بن مخلد </w:t>
      </w:r>
      <w:r>
        <w:rPr>
          <w:rStyle w:val="FootnoteAnchor"/>
          <w:rtl w:val="true"/>
        </w:rPr>
        <w:footnoteReference w:id="192"/>
      </w:r>
      <w:r>
        <w:rPr>
          <w:rFonts w:ascii="Amiri" w:hAnsi="Amiri" w:eastAsia="Amiri" w:cs="Amiri"/>
          <w:color w:val="111111"/>
          <w:sz w:val="28"/>
          <w:sz w:val="28"/>
          <w:szCs w:val="28"/>
          <w:rtl w:val="true"/>
          <w:lang w:bidi="ar-SA"/>
        </w:rPr>
        <w:t>،أنبأ علي بن أحمد بن زكريا، أنا صالح بن أحمد، حدثني أبي أحمد بن صالح،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ربعي بن حراش كوفي تابعي ثقة، و يقال إنه لم يكذب كذبة قط‍‌، و كان له ابنان عاصيان زمن الحجاج، فقيل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أباهما لم يكذب كذبة قط‍‌، لو أرسلت إليه فسألته عنهما،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عفونا عنهما، بصدقك، زادني الأنماطي عن ابن الطّيوري وحده عنهما و البلخي عن ثابت وحده عن </w:t>
      </w:r>
    </w:p>
    <w:p>
      <w:pPr>
        <w:pStyle w:val="BookText"/>
        <w:rPr/>
      </w:pPr>
      <w:r>
        <w:rPr>
          <w:rFonts w:ascii="Amiri" w:hAnsi="Amiri" w:eastAsia="Amiri" w:cs="Amiri"/>
          <w:color w:val="111111"/>
          <w:sz w:val="28"/>
          <w:sz w:val="28"/>
          <w:szCs w:val="28"/>
          <w:rtl w:val="true"/>
          <w:lang w:bidi="ar-SA"/>
        </w:rPr>
        <w:t>الحسين، عن الوليد بن بكر بإسناده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193"/>
      </w:r>
      <w:r>
        <w:rPr>
          <w:rFonts w:ascii="Amiri" w:hAnsi="Amiri" w:eastAsia="Amiri" w:cs="Amiri"/>
          <w:color w:val="111111"/>
          <w:sz w:val="28"/>
          <w:sz w:val="28"/>
          <w:szCs w:val="28"/>
          <w:rtl w:val="true"/>
          <w:lang w:bidi="ar-SA"/>
        </w:rPr>
        <w:t xml:space="preserve">،أنبأ علي بن طلحة المقرئ، أنا محمد بن إبراهيم الغازي </w:t>
      </w:r>
      <w:r>
        <w:rPr>
          <w:rStyle w:val="FootnoteAnchor"/>
          <w:rtl w:val="true"/>
        </w:rPr>
        <w:footnoteReference w:id="194"/>
      </w:r>
      <w:r>
        <w:rPr>
          <w:rFonts w:ascii="Amiri" w:hAnsi="Amiri" w:eastAsia="Amiri" w:cs="Amiri"/>
          <w:color w:val="111111"/>
          <w:sz w:val="28"/>
          <w:sz w:val="28"/>
          <w:szCs w:val="28"/>
          <w:rtl w:val="true"/>
          <w:lang w:bidi="ar-SA"/>
        </w:rPr>
        <w:t xml:space="preserve">،نا محمد بن محمد بن داود الكرخي </w:t>
      </w:r>
      <w:r>
        <w:rPr>
          <w:rStyle w:val="FootnoteAnchor"/>
          <w:rtl w:val="true"/>
        </w:rPr>
        <w:footnoteReference w:id="195"/>
      </w:r>
      <w:r>
        <w:rPr>
          <w:rFonts w:ascii="Amiri" w:hAnsi="Amiri" w:eastAsia="Amiri" w:cs="Amiri"/>
          <w:color w:val="111111"/>
          <w:sz w:val="28"/>
          <w:sz w:val="28"/>
          <w:szCs w:val="28"/>
          <w:rtl w:val="true"/>
          <w:lang w:bidi="ar-SA"/>
        </w:rPr>
        <w:t>،حدثنا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حراش كوفي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أبو بكر الخطيب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زاهر بن طاهر، أنبأ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أنبأ الحسين بن صفوان، نا عبد اللّه بن محمد بن أبي الدنيا، أنا محمد بن الحسين، نا محمد بن جعفر بن عون، أخبرني بكر بن محمد العابد، عن الحارث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آلى ربيع بن حراش ألاّ تفترّ </w:t>
      </w:r>
      <w:r>
        <w:rPr>
          <w:rStyle w:val="FootnoteAnchor"/>
          <w:rtl w:val="true"/>
        </w:rPr>
        <w:footnoteReference w:id="197"/>
      </w:r>
      <w:r>
        <w:rPr>
          <w:rFonts w:ascii="Amiri" w:hAnsi="Amiri" w:eastAsia="Amiri" w:cs="Amiri"/>
          <w:color w:val="111111"/>
          <w:sz w:val="28"/>
          <w:sz w:val="28"/>
          <w:szCs w:val="28"/>
          <w:rtl w:val="true"/>
          <w:lang w:bidi="ar-SA"/>
        </w:rPr>
        <w:t>أسنانه ضاحكا حتى يعلم أين مصيره، فما ضحك إلاّ بعد موته، و آلى أخوه ربعي بعده ألاّ يضحك حتى يعلم أ في الجنة هو أو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أخبرني غاسله أنه لم يزل متبسما على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نغسّله حتى فرغنا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نا أبو الفضل بن خيرون، أنا أبو القاسم بن بشران،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ربعي بن حراش العبسي زمن الحجاج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أنبأ أبو بكر الخطيب </w:t>
      </w:r>
      <w:r>
        <w:rPr>
          <w:rStyle w:val="FootnoteAnchor"/>
          <w:rtl w:val="true"/>
        </w:rPr>
        <w:footnoteReference w:id="198"/>
      </w:r>
      <w:r>
        <w:rPr>
          <w:rFonts w:ascii="Amiri" w:hAnsi="Amiri" w:eastAsia="Amiri" w:cs="Amiri"/>
          <w:color w:val="111111"/>
          <w:sz w:val="28"/>
          <w:sz w:val="28"/>
          <w:szCs w:val="28"/>
          <w:rtl w:val="true"/>
          <w:lang w:bidi="ar-SA"/>
        </w:rPr>
        <w:t>،أنا علي بن محمد بن عبد اللّه المعدّل، ثنا الحسين بن صفوان البردعي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محمد بن شجاع، أنبأ أبو عمرو بن مندة، أنبأ الحسن بن محمد بن يوسف، أنبأ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أبي الدنيا، أنا </w:t>
      </w:r>
    </w:p>
    <w:p>
      <w:pPr>
        <w:pStyle w:val="BookText"/>
        <w:rPr/>
      </w:pPr>
      <w:r>
        <w:rPr>
          <w:rFonts w:ascii="Amiri" w:hAnsi="Amiri" w:eastAsia="Amiri" w:cs="Amiri"/>
          <w:color w:val="111111"/>
          <w:sz w:val="28"/>
          <w:sz w:val="28"/>
          <w:szCs w:val="28"/>
          <w:rtl w:val="true"/>
          <w:lang w:bidi="ar-SA"/>
        </w:rPr>
        <w:t>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حراش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ولاية الحجاج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السنجي أبي الخطيب، أنا أبو الحسن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عبد الوهاب بن المبارك،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عبيد اللّه الطناجيري، أنا محمد بن زيد بن علي بن مروان، أنا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ربعي بن حراش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w:t>
      </w:r>
      <w:r>
        <w:rPr>
          <w:rStyle w:val="FootnoteAnchor"/>
          <w:rtl w:val="true"/>
        </w:rPr>
        <w:footnoteReference w:id="199"/>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ثمانين، و كان ربعي بن حراش بن جحش بن عمرو بن بجاد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اثنين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ربعي بن حراش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 أبو الغنائم بن أبي عثمان، أنبأ أبو عمر بن مهدي، أنا محمد بن أحمد بن يعقوب، نا جدي أحمد بن حنبل، نا أبو نعيم، نا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بن الأكفاني، نا عبد العزيز الكتاني، أنبأ أبو محمد بن أبي نصر، أنبأ أبو الميمون بن راشد، ثنا أبو زرعة، قال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محمد بن أحمد، أنبأ أبو منصور محمد بن الحسن، نا أحمد بن الحسين، أنا عبد اللّه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ربعي بن حراش في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زرعة في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و صلّى عليه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ثنا و أبو النجم بدر بن عبد اللّه، أنبأ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الفضل، 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ربعي بن حراش في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أحمد بن رزق، 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قال أبو نعيم حدثني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محمد بن علي، أنا محمد بن أحمد، أنا الأحوص بن المفضّل، نا أبي، نا أحمد بن حنبل، عن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سعيد بن جميل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ربعي بن حراش رجلا أعور صلّى عليه عبد الحميد بن عبد الرحمن بن زيد، و ذلك في ولاية عمر بن عبد العزيز </w:t>
      </w:r>
      <w:r>
        <w:rPr>
          <w:rStyle w:val="FootnoteAnchor"/>
          <w:rtl w:val="true"/>
        </w:rPr>
        <w:footnoteReference w:id="203"/>
      </w:r>
      <w:r>
        <w:rPr>
          <w:rFonts w:ascii="Amiri" w:hAnsi="Amiri" w:eastAsia="Amiri" w:cs="Amiri"/>
          <w:color w:val="111111"/>
          <w:sz w:val="28"/>
          <w:sz w:val="28"/>
          <w:szCs w:val="28"/>
          <w:rtl w:val="true"/>
          <w:lang w:bidi="ar-SA"/>
        </w:rPr>
        <w:t>أخبرناه أبو القاسم بن السمرقندي، أنا أبو الفضل بن البقّال، أنا أبو الحسين بن بشران، أنا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أنبأ عبد الملك بن محمد، أنا أبو علي بن الصّوّاف، نا أبو جعفر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ربعي بن حراش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علي بن أحمد بن محمد بن البسري، أنا أبو طاهر المخلّص إجازة، حدثنا عبيد اللّه بن عبد الرحمن بن محمد، أنبأ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فيها توفي ربعي بن حراش العبسي، صلّى عليه عبد الحميد بن عبد الرحمن بن زيد بن الخطاب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الحمّامي، أنا الحسن بن محمد بن الحسن، نا محمد بن عبد اللّه بن سليمان الحضرمي،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ربعي بن حراش سنة إحدى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أنبأ محمد بن أحمد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المبارك بن عبد الجبار،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زيد بن علي بن مروان، 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ربعي بن حراش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أنا أحمد بن عبيد بن الفضل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سعيد، نا و أبو النجم بدر بن عبد اللّه، أنبأ أبو بكر الخطيب </w:t>
      </w:r>
      <w:r>
        <w:rPr>
          <w:rStyle w:val="FootnoteAnchor"/>
          <w:rtl w:val="true"/>
        </w:rPr>
        <w:footnoteReference w:id="204"/>
      </w:r>
      <w:r>
        <w:rPr>
          <w:rFonts w:ascii="Amiri" w:hAnsi="Amiri" w:eastAsia="Amiri" w:cs="Amiri"/>
          <w:color w:val="111111"/>
          <w:sz w:val="28"/>
          <w:sz w:val="28"/>
          <w:szCs w:val="28"/>
          <w:rtl w:val="true"/>
          <w:lang w:bidi="ar-SA"/>
        </w:rPr>
        <w:t xml:space="preserve">،أنا هبة اللّه بن منصور </w:t>
      </w:r>
      <w:r>
        <w:rPr>
          <w:rStyle w:val="FootnoteAnchor"/>
          <w:rtl w:val="true"/>
        </w:rPr>
        <w:footnoteReference w:id="205"/>
      </w:r>
      <w:r>
        <w:rPr>
          <w:rFonts w:ascii="Amiri" w:hAnsi="Amiri" w:eastAsia="Amiri" w:cs="Amiri"/>
          <w:color w:val="111111"/>
          <w:sz w:val="28"/>
          <w:sz w:val="28"/>
          <w:szCs w:val="28"/>
          <w:rtl w:val="true"/>
          <w:lang w:bidi="ar-SA"/>
        </w:rPr>
        <w:t>،أنا أحمد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حراش مات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الحسين بن الآبنوسي، أنبأ أحمد بن عبيد بن الفضل إجازة، أنا محمد بن الحسين الزّعفراني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نا و أبو النجم، أنبأ أبو بكر الحافظ‍‌ </w:t>
      </w:r>
      <w:r>
        <w:rPr>
          <w:rStyle w:val="FootnoteAnchor"/>
          <w:rtl w:val="true"/>
        </w:rPr>
        <w:footnoteReference w:id="206"/>
      </w:r>
      <w:r>
        <w:rPr>
          <w:rFonts w:ascii="Amiri" w:hAnsi="Amiri" w:eastAsia="Amiri" w:cs="Amiri"/>
          <w:color w:val="111111"/>
          <w:sz w:val="28"/>
          <w:sz w:val="28"/>
          <w:szCs w:val="28"/>
          <w:rtl w:val="true"/>
          <w:lang w:bidi="ar-SA"/>
        </w:rPr>
        <w:t xml:space="preserve">،نا عبيد </w:t>
      </w:r>
      <w:r>
        <w:rPr>
          <w:rStyle w:val="FootnoteAnchor"/>
          <w:rtl w:val="true"/>
        </w:rPr>
        <w:footnoteReference w:id="207"/>
      </w:r>
      <w:r>
        <w:rPr>
          <w:rFonts w:ascii="Amiri" w:hAnsi="Amiri" w:eastAsia="Amiri" w:cs="Amiri"/>
          <w:color w:val="111111"/>
          <w:sz w:val="28"/>
          <w:sz w:val="28"/>
          <w:szCs w:val="28"/>
          <w:rtl w:val="true"/>
          <w:lang w:bidi="ar-SA"/>
        </w:rPr>
        <w:t xml:space="preserve">اللّه بن عمر الواعظ‍‌، حدثني أبي، نا الحسين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أبي خيثمة، أنا علي بن أحمد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حراش من بني الحريش، مات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علي بن محمد، و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عبسي لا حرشي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ابن أبي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ربعي بن حراش سنة أربع و مائة</w:t>
      </w:r>
      <w:r>
        <w:rPr>
          <w:rFonts w:eastAsia="Amiri" w:cs="Amiri" w:ascii="Amiri" w:hAnsi="Amiri"/>
          <w:color w:val="111111"/>
          <w:sz w:val="28"/>
          <w:szCs w:val="28"/>
          <w:rtl w:val="true"/>
          <w:lang w:bidi="ar-SA"/>
        </w:rPr>
        <w:t xml:space="preserve">. </w:t>
      </w:r>
      <w:bookmarkStart w:id="56" w:name="pg11377_118625"/>
    </w:p>
    <w:p>
      <w:pPr>
        <w:pStyle w:val="Heading4"/>
        <w:numPr>
          <w:ilvl w:val="3"/>
          <w:numId w:val="1"/>
        </w:numPr>
        <w:rPr/>
      </w:pPr>
      <w:bookmarkStart w:id="57" w:name="__RefHeading___Toc63987_73709187"/>
      <w:bookmarkStart w:id="58" w:name="_Toc21"/>
      <w:bookmarkEnd w:id="56"/>
      <w:bookmarkEnd w:id="57"/>
      <w:r>
        <w:rPr/>
        <w:t>2136</w:t>
      </w:r>
      <w:r>
        <w:rPr>
          <w:rtl w:val="true"/>
        </w:rPr>
        <w:t xml:space="preserve"> - </w:t>
      </w:r>
      <w:r>
        <w:rPr>
          <w:rtl w:val="true"/>
        </w:rPr>
        <w:t>ربعي بن عامر</w:t>
      </w:r>
      <w:bookmarkEnd w:id="58"/>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ربعي بن عامر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أدرك النبي صلى اللّه عليه و سلم، و شهد فتح دمشق، ثم خرج إلى القادسية مع هاشم بن عتبة، و شهد فتوح خراسان، و 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طاهر المخلص، نا أبو بكر بن سيف، نا السّري بن يحيى، حدّثنا شعيب بن إبراهيم، نا سيف بن عمر، عن أبي عثمان، عن خالد، و عبادة،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على أبي عبيدة كتاب عمر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جند العراق إلى العراق و أمرهم بالحث إلى سعد بن مالك فأمر على جند العراق هاشم بن عتبة و على مقدمته القعقاع بن عمرو، و على مجنبتيه عمر </w:t>
      </w:r>
      <w:r>
        <w:rPr>
          <w:rStyle w:val="FootnoteAnchor"/>
          <w:rtl w:val="true"/>
        </w:rPr>
        <w:footnoteReference w:id="210"/>
      </w:r>
      <w:r>
        <w:rPr>
          <w:rFonts w:ascii="Amiri" w:hAnsi="Amiri" w:eastAsia="Amiri" w:cs="Amiri"/>
          <w:color w:val="111111"/>
          <w:sz w:val="28"/>
          <w:sz w:val="28"/>
          <w:szCs w:val="28"/>
          <w:rtl w:val="true"/>
          <w:lang w:bidi="ar-SA"/>
        </w:rPr>
        <w:t>بن مالك الزّهري و ربعي بن عامر، و صرفوا بعد دمشق نحو سعد، قال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يعني فتح خراسان يقول ربعي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وردنا من هراة منا 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من المروين إن كنت جاهلا</w:t>
      </w:r>
    </w:p>
    <w:p>
      <w:pPr>
        <w:pStyle w:val="BookText"/>
        <w:rPr/>
      </w:pPr>
      <w:r>
        <w:rPr>
          <w:rFonts w:ascii="Amiri" w:hAnsi="Amiri" w:eastAsia="Amiri" w:cs="Amiri"/>
          <w:color w:val="111111"/>
          <w:sz w:val="28"/>
          <w:sz w:val="28"/>
          <w:szCs w:val="28"/>
          <w:rtl w:val="true"/>
          <w:lang w:bidi="ar-SA"/>
        </w:rPr>
        <w:t xml:space="preserve">و بلخ و نيسابور قد شقيت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طوس و مرو قد أزرنا القبائلا</w:t>
      </w:r>
    </w:p>
    <w:p>
      <w:pPr>
        <w:pStyle w:val="BookText"/>
        <w:rPr/>
      </w:pPr>
      <w:r>
        <w:rPr>
          <w:rFonts w:ascii="Amiri" w:hAnsi="Amiri" w:eastAsia="Amiri" w:cs="Amiri"/>
          <w:color w:val="111111"/>
          <w:sz w:val="28"/>
          <w:sz w:val="28"/>
          <w:szCs w:val="28"/>
          <w:rtl w:val="true"/>
          <w:lang w:bidi="ar-SA"/>
        </w:rPr>
        <w:t xml:space="preserve">أنخنا إليها كورة بعد 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نفضهم حتى احتوينا المناهلا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عينا من رأى مثلنا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أزرنا الخيل تركا و كابلا </w:t>
      </w:r>
      <w:bookmarkStart w:id="59" w:name="pg11377_118626"/>
    </w:p>
    <w:p>
      <w:pPr>
        <w:pStyle w:val="Heading3"/>
        <w:numPr>
          <w:ilvl w:val="2"/>
          <w:numId w:val="1"/>
        </w:numPr>
        <w:rPr/>
      </w:pPr>
      <w:bookmarkStart w:id="60" w:name="__RefHeading___Toc63989_73709187"/>
      <w:bookmarkStart w:id="61" w:name="_Toc22"/>
      <w:bookmarkEnd w:id="59"/>
      <w:bookmarkEnd w:id="60"/>
      <w:r>
        <w:rPr>
          <w:rtl w:val="true"/>
        </w:rPr>
        <w:t>ذكر من اسمه ربيعة</w:t>
      </w:r>
      <w:bookmarkEnd w:id="61"/>
    </w:p>
    <w:p>
      <w:pPr>
        <w:pStyle w:val="Heading4"/>
        <w:numPr>
          <w:ilvl w:val="3"/>
          <w:numId w:val="1"/>
        </w:numPr>
        <w:rPr/>
      </w:pPr>
      <w:bookmarkStart w:id="62" w:name="__RefHeading___Toc63991_73709187"/>
      <w:bookmarkStart w:id="63" w:name="_Toc23"/>
      <w:bookmarkEnd w:id="62"/>
      <w:r>
        <w:rPr/>
        <w:t>2137</w:t>
      </w:r>
      <w:r>
        <w:rPr>
          <w:rtl w:val="true"/>
        </w:rPr>
        <w:t xml:space="preserve"> - </w:t>
      </w:r>
      <w:r>
        <w:rPr>
          <w:rtl w:val="true"/>
        </w:rPr>
        <w:t>ربيعة بن أحمد بن طولون</w:t>
      </w:r>
      <w:bookmarkEnd w:id="63"/>
    </w:p>
    <w:p>
      <w:pPr>
        <w:pStyle w:val="BookText"/>
        <w:rPr/>
      </w:pPr>
      <w:r>
        <w:rPr>
          <w:rFonts w:ascii="Amiri" w:hAnsi="Amiri" w:eastAsia="Amiri" w:cs="Amiri"/>
          <w:color w:val="111111"/>
          <w:sz w:val="28"/>
          <w:sz w:val="28"/>
          <w:szCs w:val="28"/>
          <w:rtl w:val="true"/>
          <w:lang w:bidi="ar-SA"/>
        </w:rPr>
        <w:t xml:space="preserve">كان أبوه أمير مصر و دمشق، و كان بدمشق مع أخيه خمارويه بن أحمد، ثم نص </w:t>
      </w:r>
      <w:r>
        <w:rPr>
          <w:rStyle w:val="FootnoteAnchor"/>
          <w:rtl w:val="true"/>
        </w:rPr>
        <w:footnoteReference w:id="211"/>
      </w:r>
      <w:r>
        <w:rPr>
          <w:rFonts w:ascii="Amiri" w:hAnsi="Amiri" w:eastAsia="Amiri" w:cs="Amiri"/>
          <w:color w:val="111111"/>
          <w:sz w:val="28"/>
          <w:sz w:val="28"/>
          <w:szCs w:val="28"/>
          <w:rtl w:val="true"/>
          <w:lang w:bidi="ar-SA"/>
        </w:rPr>
        <w:t>عليه ابن أخيه جيش بن خمارويه بها و حمله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جعفر أحمد بن يوسف بن إبراهيم المعروف بابن الداية حكاية في جيش العقبي، تقدم ذكرها في ترجمة جيش</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3993_73709187"/>
      <w:bookmarkStart w:id="65" w:name="_Toc24"/>
      <w:bookmarkEnd w:id="64"/>
      <w:r>
        <w:rPr/>
        <w:t>2138</w:t>
      </w:r>
      <w:r>
        <w:rPr>
          <w:rtl w:val="true"/>
        </w:rPr>
        <w:t xml:space="preserve"> - </w:t>
      </w:r>
      <w:r>
        <w:rPr>
          <w:rtl w:val="true"/>
        </w:rPr>
        <w:t>ربيعة بن إبراهيم الدمشقي</w:t>
      </w:r>
      <w:bookmarkEnd w:id="65"/>
    </w:p>
    <w:p>
      <w:pPr>
        <w:pStyle w:val="BookText"/>
        <w:rPr/>
      </w:pPr>
      <w:r>
        <w:rPr>
          <w:rFonts w:ascii="Amiri" w:hAnsi="Amiri" w:eastAsia="Amiri" w:cs="Amiri"/>
          <w:color w:val="111111"/>
          <w:sz w:val="28"/>
          <w:sz w:val="28"/>
          <w:szCs w:val="28"/>
          <w:rtl w:val="true"/>
          <w:lang w:bidi="ar-SA"/>
        </w:rPr>
        <w:t>حكي عنه شيء مرسل، حكاه عنه رجل من بني كنانة يقال له ابن أبي صالح، تقدمت روايته في ترجمة حارثة بن قطن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3995_73709187"/>
      <w:bookmarkStart w:id="67" w:name="_Toc25"/>
      <w:bookmarkEnd w:id="66"/>
      <w:r>
        <w:rPr/>
        <w:t>2139</w:t>
      </w:r>
      <w:r>
        <w:rPr>
          <w:rtl w:val="true"/>
        </w:rPr>
        <w:t xml:space="preserve"> - </w:t>
      </w:r>
      <w:r>
        <w:rPr>
          <w:rtl w:val="true"/>
        </w:rPr>
        <w:t>ربيعة بن أمية بن خلف بن وهب بن حذافة</w:t>
      </w:r>
      <w:bookmarkEnd w:id="67"/>
    </w:p>
    <w:p>
      <w:pPr>
        <w:pStyle w:val="BookText"/>
        <w:rPr/>
      </w:pPr>
      <w:r>
        <w:rPr>
          <w:rFonts w:ascii="Amiri" w:hAnsi="Amiri" w:eastAsia="Amiri" w:cs="Amiri"/>
          <w:color w:val="111111"/>
          <w:sz w:val="28"/>
          <w:sz w:val="28"/>
          <w:szCs w:val="28"/>
          <w:rtl w:val="true"/>
          <w:lang w:bidi="ar-SA"/>
        </w:rPr>
        <w:t xml:space="preserve">ابن جمح الجمحي القرشي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أدرك النبي صلى اللّه عليه و سلم و أسلم، ثم شرب الخمر في خلافة عمر، فهرب خوفا من إقامة الحدّ إلى الشام، ثم لحق بالروم فتنصر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أبو المعالي الحسين بن حمزة بن السعدي،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عبد الواحد بن أبي الحديد، أنا جدي أبو بكر، أنا أبو بكر محمد بن جعفر الخرائطي، نا أبو بكر الرّمادي، نا عبد الرزاق، أنا معمر، </w:t>
      </w:r>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الخرائطي، نا العباس الدوري، نا يعقوب بن إبراهيم بن سعد، نا أبي، عن صالح بن كيسان، عن الزهري، عن زرارة بن مصعب بن عبد الرحمن بن عوف، عن المسور بن مخرمة، عن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حرست مع عمر رضي اللّه عنه ليلة بالمدينة </w:t>
      </w:r>
      <w:r>
        <w:rPr>
          <w:rStyle w:val="FootnoteAnchor"/>
          <w:rtl w:val="true"/>
        </w:rPr>
        <w:footnoteReference w:id="213"/>
      </w:r>
      <w:r>
        <w:rPr>
          <w:rFonts w:ascii="Amiri" w:hAnsi="Amiri" w:eastAsia="Amiri" w:cs="Amiri"/>
          <w:color w:val="111111"/>
          <w:sz w:val="28"/>
          <w:sz w:val="28"/>
          <w:szCs w:val="28"/>
          <w:rtl w:val="true"/>
          <w:lang w:bidi="ar-SA"/>
        </w:rPr>
        <w:t xml:space="preserve">فبينا نحن نمشي شبّ‌ لنا سراج فانطلقنا نؤمّه، فلما دنونا إذا باب مجاف </w:t>
      </w:r>
      <w:r>
        <w:rPr>
          <w:rStyle w:val="FootnoteAnchor"/>
          <w:rtl w:val="true"/>
        </w:rPr>
        <w:footnoteReference w:id="214"/>
      </w:r>
      <w:r>
        <w:rPr>
          <w:rFonts w:ascii="Amiri" w:hAnsi="Amiri" w:eastAsia="Amiri" w:cs="Amiri"/>
          <w:color w:val="111111"/>
          <w:sz w:val="28"/>
          <w:sz w:val="28"/>
          <w:szCs w:val="28"/>
          <w:rtl w:val="true"/>
          <w:lang w:bidi="ar-SA"/>
        </w:rPr>
        <w:t>على قوم لهم فيه أصوات و لغط‍‌ فأخذ عمر بيدي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بيت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ربيعة بن أمية بن خلف، و هم الآن شرب، فما 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قد أتينا ما نهانا اللّه تبارك و تعالى عنه </w:t>
      </w:r>
      <w:r>
        <w:rPr>
          <w:rStyle w:val="FootnoteAnchor"/>
          <w:rtl w:val="true"/>
        </w:rPr>
        <w:footnoteReference w:id="215"/>
      </w:r>
      <w:r>
        <w:rPr>
          <w:rFonts w:ascii="Amiri" w:hAnsi="Amiri" w:eastAsia="Amiri" w:cs="Amiri"/>
          <w:color w:val="111111"/>
          <w:sz w:val="28"/>
          <w:sz w:val="28"/>
          <w:szCs w:val="28"/>
          <w:rtl w:val="true"/>
          <w:lang w:bidi="ar-SA"/>
        </w:rPr>
        <w:t xml:space="preserve">وَ لاٰ تَجَسَّسُوا </w:t>
      </w:r>
      <w:r>
        <w:rPr>
          <w:rStyle w:val="FootnoteAnchor"/>
          <w:rtl w:val="true"/>
        </w:rPr>
        <w:footnoteReference w:id="216"/>
      </w:r>
      <w:r>
        <w:rPr>
          <w:rFonts w:ascii="Amiri" w:hAnsi="Amiri" w:eastAsia="Amiri" w:cs="Amiri"/>
          <w:color w:val="111111"/>
          <w:sz w:val="28"/>
          <w:sz w:val="28"/>
          <w:szCs w:val="28"/>
          <w:rtl w:val="true"/>
          <w:lang w:bidi="ar-SA"/>
        </w:rPr>
        <w:t>زاد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تجسسنا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Style w:val="FootnoteAnchor"/>
          <w:rtl w:val="true"/>
        </w:rPr>
        <w:footnoteReference w:id="217"/>
      </w:r>
      <w:r>
        <w:rPr>
          <w:rFonts w:ascii="Amiri" w:hAnsi="Amiri" w:eastAsia="Amiri" w:cs="Amiri"/>
          <w:color w:val="111111"/>
          <w:sz w:val="28"/>
          <w:sz w:val="28"/>
          <w:szCs w:val="28"/>
          <w:rtl w:val="true"/>
          <w:lang w:bidi="ar-SA"/>
        </w:rPr>
        <w:t>عمر و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بن الزهري، أنا أبو سعيد بن حمدون، أنا أبو حامد بن الشرقي، نا محمد بن يحيى، نا عبد الرزاق، أنا معمر، عن الزهري، عن زرارة بن مصعب بن عبد الرحمن بن عوف، عن المسور بن مخرمة، عن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حرس ليلة مع عمر بن الخطاب بالمدينة، فبينما هم يمشون، شبّ‌ لهم سراج في بيت، فانطلقوا يؤمّونه حتى إذا دنوا منه إذا باب مجاف على قوم لهم فيه أصوات مرتفعة و لغط‍‌،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بيت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ربيعة بن أمية بن خلف، و هم الآن شرب، كما ترى،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قد أتينا ما نهانا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فقد تجسسنا، فانصرف عنهم عمر و تركهم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أنا أبو محمد الحسن بن علي بن عبد الصمد اللّبّاد الكلاعي، قراءة عليه، أنبأ تمّام بن محمد، أنا أبي أبو الحسين الرازي، أخبرني أبو القاسم عبد اللّه بن محمد بن جعفر، حدّثني علي بن الوليد، نا المزني، نا الشافعي، نا عبد الوهاب، عن محمد بن عمرو، عن يحيى بن عبد الرحمن بن حاطب، أن أبا بكر </w:t>
      </w:r>
    </w:p>
    <w:p>
      <w:pPr>
        <w:pStyle w:val="BookText"/>
        <w:rPr/>
      </w:pPr>
      <w:r>
        <w:rPr>
          <w:rFonts w:ascii="Amiri" w:hAnsi="Amiri" w:eastAsia="Amiri" w:cs="Amiri"/>
          <w:color w:val="111111"/>
          <w:sz w:val="28"/>
          <w:sz w:val="28"/>
          <w:szCs w:val="28"/>
          <w:rtl w:val="true"/>
          <w:lang w:bidi="ar-SA"/>
        </w:rPr>
        <w:t>الصّدّيق كان من أعبر الناس للرؤيا فأتاه ربيعة بن أمية بن 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المنام كأني في أرض معشبة مخصبة إذ خرجت منها إلى أرض مجدبة كالحة، و رأيتك في جامعة من حديد عند سرير ابن أبي الحسن </w:t>
      </w:r>
      <w:r>
        <w:rPr>
          <w:rStyle w:val="FootnoteAnchor"/>
          <w:rtl w:val="true"/>
        </w:rPr>
        <w:footnoteReference w:id="219"/>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رأيت لنفسك، فإن صدقت رؤياك فستخرج من الإيمان إلى الكفر، و أمّا ما رأيت لي فإنّ‌ ذلك دينه جمعه اللّه لي في أشدّ الأشياء، السرير، و ذلك يوم الحشر،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ربيعة الخمر في زمان عمر بن الخطاب، فهرب منها إلى الشام و هرب منها إلى قيصر، فتنصر و مات عنده نصرانيا، و قد روي نحو هذا المنام عن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طالب بن غيلان، أنا أبو بكر الشافعي، نا بشر بن موسى بن صالح الأسدي، 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حصين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صهيب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 بكر في جامعه و هو موثق إلى دار أبي الحشر، فلما أصبح لقي أبا بكر فسلّم عليه أبو بكر فلم يردّ عليه صهيب،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 أسلّم عليك فلا تردّ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فأخبره،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جمع لي أمري إلى يوم الحشر، 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يكره و الجامعة نسخت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بكر وجيه بن طاهر، أنا أبو حامد الأزهري، أنا محمد بن عبد اللّه، أنا أحمد بن محمد بن الشرقي، نا محمد بن يحيى، نا عبد الرزاق، أنا معمر، عن الزهري، عن ابن المسيّب، أن عمر غرّب ربيعة بن أمية بن خلف في الخمر إلى خيبر فلحق بهرقل فتنصر،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أغرّب بعده أحدا أبدا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أنبأ أبو طاهر المخلّص، أنا أحمد بن سليمان، نا الزّبير بن بكّار، قال في تسمية ولد أمية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ربيعة بن أمية لحق بالروم و تنصر</w:t>
      </w:r>
      <w:r>
        <w:rPr>
          <w:rFonts w:eastAsia="Amiri" w:cs="Amiri" w:ascii="Amiri" w:hAnsi="Amiri"/>
          <w:color w:val="111111"/>
          <w:sz w:val="28"/>
          <w:szCs w:val="28"/>
          <w:rtl w:val="true"/>
          <w:lang w:bidi="ar-SA"/>
        </w:rPr>
        <w:t xml:space="preserve">. </w:t>
      </w:r>
      <w:bookmarkStart w:id="68" w:name="pg11377_118629"/>
    </w:p>
    <w:p>
      <w:pPr>
        <w:pStyle w:val="Heading4"/>
        <w:numPr>
          <w:ilvl w:val="3"/>
          <w:numId w:val="1"/>
        </w:numPr>
        <w:rPr/>
      </w:pPr>
      <w:bookmarkStart w:id="69" w:name="__RefHeading___Toc63997_73709187"/>
      <w:bookmarkStart w:id="70" w:name="_Toc26"/>
      <w:bookmarkEnd w:id="68"/>
      <w:bookmarkEnd w:id="69"/>
      <w:r>
        <w:rPr/>
        <w:t>2140</w:t>
      </w:r>
      <w:r>
        <w:rPr>
          <w:rtl w:val="true"/>
        </w:rPr>
        <w:t xml:space="preserve"> - </w:t>
      </w:r>
      <w:r>
        <w:rPr>
          <w:rtl w:val="true"/>
        </w:rPr>
        <w:t>ربيعة و لقبه مسكين بن أنيف</w:t>
      </w:r>
      <w:bookmarkEnd w:id="70"/>
    </w:p>
    <w:p>
      <w:pPr>
        <w:pStyle w:val="BookText"/>
        <w:rPr/>
      </w:pPr>
      <w:r>
        <w:rPr>
          <w:rFonts w:ascii="Amiri" w:hAnsi="Amiri" w:eastAsia="Amiri" w:cs="Amiri"/>
          <w:color w:val="111111"/>
          <w:sz w:val="28"/>
          <w:sz w:val="28"/>
          <w:szCs w:val="28"/>
          <w:rtl w:val="true"/>
          <w:lang w:bidi="ar-SA"/>
        </w:rPr>
        <w:t>ابن شريح بن عمرو بن عدس بن زيد بن عبد اللّه بن دارم</w:t>
      </w:r>
    </w:p>
    <w:p>
      <w:pPr>
        <w:pStyle w:val="BookText"/>
        <w:rPr/>
      </w:pPr>
      <w:r>
        <w:rPr>
          <w:rFonts w:ascii="Amiri" w:hAnsi="Amiri" w:eastAsia="Amiri" w:cs="Amiri"/>
          <w:color w:val="111111"/>
          <w:sz w:val="28"/>
          <w:sz w:val="28"/>
          <w:szCs w:val="28"/>
          <w:rtl w:val="true"/>
          <w:lang w:bidi="ar-SA"/>
        </w:rPr>
        <w:t xml:space="preserve">ابن مالك بن حنظلة بن مالك بن زيد مناة بن تميم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يقال ربيعة بن عامر بن أنيف بن شريح بن </w:t>
      </w:r>
      <w:r>
        <w:rPr>
          <w:rStyle w:val="FootnoteAnchor"/>
          <w:rtl w:val="true"/>
        </w:rPr>
        <w:footnoteReference w:id="222"/>
      </w:r>
      <w:r>
        <w:rPr>
          <w:rFonts w:ascii="Amiri" w:hAnsi="Amiri" w:eastAsia="Amiri" w:cs="Amiri"/>
          <w:color w:val="111111"/>
          <w:sz w:val="28"/>
          <w:sz w:val="28"/>
          <w:szCs w:val="28"/>
          <w:rtl w:val="true"/>
          <w:lang w:bidi="ar-SA"/>
        </w:rPr>
        <w:t>عمرو بن عمرو بن زيد بن عبد اللّه بن عدس بن دارم بن مالك بن حنظلة بن مالك بن زيد مناة بن تميم، و قيل ابن عامر بن أنيف بن شريح بن عمرو بن حبيب بن عمرو بن عمرو بن عدس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شجاع من أهل العراق، وفد على معاوية و على ابنه يزيد، و حضر لبيد بن عطارد حين لطمه غلام عمرو بن الزبير، و قال في ذلك شعرا يأتي في ترجمة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لقّب بمسكين لقوله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مسكين لمن أنكرني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يعرفني جدّ نطق</w:t>
      </w:r>
    </w:p>
    <w:p>
      <w:pPr>
        <w:pStyle w:val="BookText"/>
        <w:rPr/>
      </w:pPr>
      <w:r>
        <w:rPr>
          <w:rFonts w:ascii="Amiri" w:hAnsi="Amiri" w:eastAsia="Amiri" w:cs="Amiri"/>
          <w:color w:val="111111"/>
          <w:sz w:val="28"/>
          <w:sz w:val="28"/>
          <w:szCs w:val="28"/>
          <w:rtl w:val="true"/>
          <w:lang w:bidi="ar-SA"/>
        </w:rPr>
        <w:t xml:space="preserve">لا أبيع الناس عرضي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أبيع الناس عرضي لنفق</w:t>
      </w:r>
    </w:p>
    <w:p>
      <w:pPr>
        <w:pStyle w:val="BookText"/>
        <w:rPr/>
      </w:pPr>
      <w:r>
        <w:rPr>
          <w:rFonts w:ascii="Amiri" w:hAnsi="Amiri" w:eastAsia="Amiri" w:cs="Amiri"/>
          <w:color w:val="111111"/>
          <w:sz w:val="28"/>
          <w:sz w:val="28"/>
          <w:szCs w:val="28"/>
          <w:rtl w:val="true"/>
          <w:lang w:bidi="ar-SA"/>
        </w:rPr>
        <w:t xml:space="preserve">قرأت في كتاب أبي الفرح علي بن الحسين الأموي </w:t>
      </w:r>
      <w:r>
        <w:rPr>
          <w:rStyle w:val="FootnoteAnchor"/>
          <w:rtl w:val="true"/>
        </w:rPr>
        <w:footnoteReference w:id="224"/>
      </w:r>
      <w:r>
        <w:rPr>
          <w:rFonts w:ascii="Amiri" w:hAnsi="Amiri" w:eastAsia="Amiri" w:cs="Amiri"/>
          <w:color w:val="111111"/>
          <w:sz w:val="28"/>
          <w:sz w:val="28"/>
          <w:szCs w:val="28"/>
          <w:rtl w:val="true"/>
          <w:lang w:bidi="ar-SA"/>
        </w:rPr>
        <w:t xml:space="preserve">،أخبرني هاشم بن محمّد، نا عبد اللّه بن عمرو بن أبي سعد، حدّثني محمّد </w:t>
      </w:r>
      <w:r>
        <w:rPr>
          <w:rStyle w:val="FootnoteAnchor"/>
          <w:rtl w:val="true"/>
        </w:rPr>
        <w:footnoteReference w:id="225"/>
      </w:r>
      <w:r>
        <w:rPr>
          <w:rFonts w:ascii="Amiri" w:hAnsi="Amiri" w:eastAsia="Amiri" w:cs="Amiri"/>
          <w:color w:val="111111"/>
          <w:sz w:val="28"/>
          <w:sz w:val="28"/>
          <w:szCs w:val="28"/>
          <w:rtl w:val="true"/>
          <w:lang w:bidi="ar-SA"/>
        </w:rPr>
        <w:t xml:space="preserve">بن عبد اللّه بن مالك الخزاعي، حدّثني عبد اللّه بن ياسين </w:t>
      </w:r>
      <w:r>
        <w:rPr>
          <w:rStyle w:val="FootnoteAnchor"/>
          <w:rtl w:val="true"/>
        </w:rPr>
        <w:footnoteReference w:id="226"/>
      </w:r>
      <w:r>
        <w:rPr>
          <w:rFonts w:ascii="Amiri" w:hAnsi="Amiri" w:eastAsia="Amiri" w:cs="Amiri"/>
          <w:color w:val="111111"/>
          <w:sz w:val="28"/>
          <w:sz w:val="28"/>
          <w:szCs w:val="28"/>
          <w:rtl w:val="true"/>
          <w:lang w:bidi="ar-SA"/>
        </w:rPr>
        <w:t xml:space="preserve">،أخبرني أيوب بن أبي أيوب السعدي </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مسكين الدّارمي على معاوية فسأله أن يفرض له فأبى عليه، و كان لا يفرض إلاّ لليمن، فخرج مسكين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أخاك إنّ‌ من لا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إلى الهيجا بغير سلاح</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ابن عمّ‌ المرء فاعلم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ينهض </w:t>
      </w:r>
      <w:r>
        <w:rPr>
          <w:rStyle w:val="FootnoteAnchor"/>
          <w:rtl w:val="true"/>
        </w:rPr>
        <w:footnoteReference w:id="228"/>
      </w:r>
      <w:r>
        <w:rPr>
          <w:rFonts w:ascii="Amiri" w:hAnsi="Amiri" w:eastAsia="Amiri" w:cs="Amiri"/>
          <w:color w:val="111111"/>
          <w:sz w:val="28"/>
          <w:sz w:val="28"/>
          <w:szCs w:val="28"/>
          <w:rtl w:val="true"/>
          <w:lang w:bidi="ar-SA"/>
        </w:rPr>
        <w:t xml:space="preserve">البازي بغير جناح‌؟ </w:t>
      </w:r>
    </w:p>
    <w:p>
      <w:pPr>
        <w:pStyle w:val="BookText"/>
        <w:rPr/>
      </w:pPr>
      <w:r>
        <w:rPr>
          <w:rFonts w:ascii="Amiri" w:hAnsi="Amiri" w:eastAsia="Amiri" w:cs="Amiri"/>
          <w:color w:val="111111"/>
          <w:sz w:val="28"/>
          <w:sz w:val="28"/>
          <w:szCs w:val="28"/>
          <w:rtl w:val="true"/>
          <w:lang w:bidi="ar-SA"/>
        </w:rPr>
        <w:t xml:space="preserve">و ما طالب الحاجات إلاّ مغرّر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نال شيئا طالب كجناح</w:t>
      </w:r>
    </w:p>
    <w:p>
      <w:pPr>
        <w:pStyle w:val="BookText"/>
        <w:rPr/>
      </w:pPr>
      <w:r>
        <w:rPr>
          <w:rFonts w:ascii="Amiri" w:hAnsi="Amiri" w:eastAsia="Amiri" w:cs="Amiri"/>
          <w:color w:val="111111"/>
          <w:sz w:val="28"/>
          <w:sz w:val="28"/>
          <w:szCs w:val="28"/>
          <w:rtl w:val="true"/>
          <w:lang w:bidi="ar-SA"/>
        </w:rPr>
        <w:t xml:space="preserve">قال السعدي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معاوية كذلك حتى غزى اليمن و كثرت، و ضعفت عدنان فبلغ معاوية أن رجلا من أهل اليمن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أدع بالشام أحدا من مضر، بل هممت</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ألاّ أحلّ‌ حبوتي حتى أخرج كلّ‌ نزاريّ‌ بالشام، فبلغت معاوية، ففرض من وقته لأربعة آلاف </w:t>
      </w:r>
      <w:r>
        <w:rPr>
          <w:rStyle w:val="FootnoteAnchor"/>
          <w:rtl w:val="true"/>
        </w:rPr>
        <w:footnoteReference w:id="231"/>
      </w:r>
      <w:r>
        <w:rPr>
          <w:rFonts w:ascii="Amiri" w:hAnsi="Amiri" w:eastAsia="Amiri" w:cs="Amiri"/>
          <w:color w:val="111111"/>
          <w:sz w:val="28"/>
          <w:sz w:val="28"/>
          <w:szCs w:val="28"/>
          <w:rtl w:val="true"/>
          <w:lang w:bidi="ar-SA"/>
        </w:rPr>
        <w:t xml:space="preserve">رجل من قيس سوى خندف و قدم على تفيئة </w:t>
      </w:r>
      <w:r>
        <w:rPr>
          <w:rStyle w:val="FootnoteAnchor"/>
          <w:rtl w:val="true"/>
        </w:rPr>
        <w:footnoteReference w:id="232"/>
      </w:r>
      <w:r>
        <w:rPr>
          <w:rFonts w:ascii="Amiri" w:hAnsi="Amiri" w:eastAsia="Amiri" w:cs="Amiri"/>
          <w:color w:val="111111"/>
          <w:sz w:val="28"/>
          <w:sz w:val="28"/>
          <w:szCs w:val="28"/>
          <w:rtl w:val="true"/>
          <w:lang w:bidi="ar-SA"/>
        </w:rPr>
        <w:t>ذلك عطارد بن حاجب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الفتى الدارمي الصبيح الوجه الفصيح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أني قد فرضت له فله شرف بالعطاء و هو في بلاده، فإن شاء أن يقيم بها </w:t>
      </w:r>
      <w:r>
        <w:rPr>
          <w:rStyle w:val="FootnoteAnchor"/>
          <w:rtl w:val="true"/>
        </w:rPr>
        <w:footnoteReference w:id="233"/>
      </w:r>
      <w:r>
        <w:rPr>
          <w:rFonts w:ascii="Amiri" w:hAnsi="Amiri" w:eastAsia="Amiri" w:cs="Amiri"/>
          <w:color w:val="111111"/>
          <w:sz w:val="28"/>
          <w:sz w:val="28"/>
          <w:szCs w:val="28"/>
          <w:rtl w:val="true"/>
          <w:lang w:bidi="ar-SA"/>
        </w:rPr>
        <w:t xml:space="preserve">أو عندنا فليفعل، فإنّ‌ عطاءه سيأتيه، و بشّره بأن قد فرضت لأربعة آلاف </w:t>
      </w:r>
      <w:r>
        <w:rPr>
          <w:rStyle w:val="FootnoteAnchor"/>
          <w:rtl w:val="true"/>
        </w:rPr>
        <w:footnoteReference w:id="234"/>
      </w:r>
      <w:r>
        <w:rPr>
          <w:rFonts w:ascii="Amiri" w:hAnsi="Amiri" w:eastAsia="Amiri" w:cs="Amiri"/>
          <w:color w:val="111111"/>
          <w:sz w:val="28"/>
          <w:sz w:val="28"/>
          <w:szCs w:val="28"/>
          <w:rtl w:val="true"/>
          <w:lang w:bidi="ar-SA"/>
        </w:rPr>
        <w:t>من قومه من خندف،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معاوية بعد ذلك يغزي اليمن في البحر، و يغزي قيسا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شاعر اليمن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أيها القوم الذين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بعكّا أناس أنتم أم أباعر؟</w:t>
      </w:r>
    </w:p>
    <w:p>
      <w:pPr>
        <w:pStyle w:val="BookText"/>
        <w:rPr/>
      </w:pPr>
      <w:r>
        <w:rPr>
          <w:rFonts w:ascii="Amiri" w:hAnsi="Amiri" w:eastAsia="Amiri" w:cs="Amiri"/>
          <w:color w:val="111111"/>
          <w:sz w:val="28"/>
          <w:sz w:val="28"/>
          <w:szCs w:val="28"/>
          <w:rtl w:val="true"/>
          <w:lang w:bidi="ar-SA"/>
        </w:rPr>
        <w:t xml:space="preserve">أ يترك قيسا </w:t>
      </w:r>
      <w:r>
        <w:rPr>
          <w:rStyle w:val="FootnoteAnchor"/>
          <w:rtl w:val="true"/>
        </w:rPr>
        <w:footnoteReference w:id="236"/>
      </w:r>
      <w:r>
        <w:rPr>
          <w:rFonts w:ascii="Amiri" w:hAnsi="Amiri" w:eastAsia="Amiri" w:cs="Amiri"/>
          <w:color w:val="111111"/>
          <w:sz w:val="28"/>
          <w:sz w:val="28"/>
          <w:szCs w:val="28"/>
          <w:rtl w:val="true"/>
          <w:lang w:bidi="ar-SA"/>
        </w:rPr>
        <w:t xml:space="preserve">آمنين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تركب </w:t>
      </w:r>
      <w:r>
        <w:rPr>
          <w:rStyle w:val="FootnoteAnchor"/>
          <w:rtl w:val="true"/>
        </w:rPr>
        <w:footnoteReference w:id="237"/>
      </w:r>
      <w:r>
        <w:rPr>
          <w:rFonts w:ascii="IRNazanin" w:hAnsi="IRNazanin" w:eastAsia="IRNazanin"/>
          <w:color w:val="111111"/>
          <w:sz w:val="28"/>
          <w:sz w:val="28"/>
          <w:szCs w:val="28"/>
          <w:rtl w:val="true"/>
          <w:lang w:bidi="fa-IR"/>
        </w:rPr>
        <w:t>ظهر البحر و البحر زاخر</w:t>
      </w:r>
    </w:p>
    <w:p>
      <w:pPr>
        <w:pStyle w:val="BookText"/>
        <w:rPr/>
      </w:pPr>
      <w:r>
        <w:rPr>
          <w:rFonts w:ascii="Amiri" w:hAnsi="Amiri" w:eastAsia="Amiri" w:cs="Amiri"/>
          <w:color w:val="111111"/>
          <w:sz w:val="28"/>
          <w:sz w:val="28"/>
          <w:szCs w:val="28"/>
          <w:rtl w:val="true"/>
          <w:lang w:bidi="ar-SA"/>
        </w:rPr>
        <w:t xml:space="preserve">فو اللّه ما أدري و 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همدان يحمى ضيمها </w:t>
      </w:r>
      <w:r>
        <w:rPr>
          <w:rStyle w:val="FootnoteAnchor"/>
          <w:rtl w:val="true"/>
        </w:rPr>
        <w:footnoteReference w:id="238"/>
      </w:r>
      <w:r>
        <w:rPr>
          <w:rFonts w:ascii="Amiri" w:hAnsi="Amiri" w:eastAsia="Amiri" w:cs="Amiri"/>
          <w:color w:val="111111"/>
          <w:sz w:val="28"/>
          <w:sz w:val="28"/>
          <w:szCs w:val="28"/>
          <w:rtl w:val="true"/>
          <w:lang w:bidi="ar-SA"/>
        </w:rPr>
        <w:t>أم يحابر؟</w:t>
      </w:r>
    </w:p>
    <w:p>
      <w:pPr>
        <w:pStyle w:val="BookText"/>
        <w:rPr/>
      </w:pPr>
      <w:r>
        <w:rPr>
          <w:rFonts w:ascii="Amiri" w:hAnsi="Amiri" w:eastAsia="Amiri" w:cs="Amiri"/>
          <w:color w:val="111111"/>
          <w:sz w:val="28"/>
          <w:sz w:val="28"/>
          <w:szCs w:val="28"/>
          <w:rtl w:val="true"/>
          <w:lang w:bidi="ar-SA"/>
        </w:rPr>
        <w:t xml:space="preserve">أم الشرف الأعلى من أولاد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مالك أن تستمرّ المرائر</w:t>
      </w:r>
    </w:p>
    <w:p>
      <w:pPr>
        <w:pStyle w:val="BookText"/>
        <w:rPr/>
      </w:pPr>
      <w:r>
        <w:rPr>
          <w:rFonts w:ascii="Amiri" w:hAnsi="Amiri" w:eastAsia="Amiri" w:cs="Amiri"/>
          <w:color w:val="111111"/>
          <w:sz w:val="28"/>
          <w:sz w:val="28"/>
          <w:szCs w:val="28"/>
          <w:rtl w:val="true"/>
          <w:lang w:bidi="ar-SA"/>
        </w:rPr>
        <w:t xml:space="preserve">أ أوصى أبوهم بينهم أن تواصلوا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أبوكم بينكم أن تدابروا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قال هذه الأبيات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هذه القصة في كتاب آخر عن الأصبهاني، عن أبي أحمد حبيب بن نصر المهلّبي، عن محمّد بن عبد اللّه بن مالك الخزاعي بإسنادها نحوه، و زاد بعد شعر شاعر </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إليهم جميعا عن وجههم، و بلغ معاوية ما كان، فدعا بهم فسكن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أغزيكم في البحر لأنه أرفق من الجبل و أقل مئونة، و أنا أعاقب بينكم في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الغسّاني، عن عبد العزيز بن أحمد، أنا عبد الوهاب الميداني، أنا أبو سليمان بن زبر، أنبأ عبد اللّه بن أحمد الفرغاني، أنا محمّد بن جرير </w:t>
      </w:r>
      <w:r>
        <w:rPr>
          <w:rStyle w:val="FootnoteAnchor"/>
          <w:rtl w:val="true"/>
        </w:rPr>
        <w:footnoteReference w:id="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منيع بن العلاء السّعدي أن مسكين بن عامر بن أنيف بن شريح بن عمرو بن حبيب بن عمرو بن عديس كان فيمن قاتل المختار فلما هزم الناس لحق بأذربيجان بمحمّد بن عمير بن عطارد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دختنوس لما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علاني من المشيب خمار</w:t>
      </w:r>
    </w:p>
    <w:p>
      <w:pPr>
        <w:pStyle w:val="BookText"/>
        <w:rPr/>
      </w:pPr>
      <w:r>
        <w:rPr>
          <w:rFonts w:ascii="Amiri" w:hAnsi="Amiri" w:eastAsia="Amiri" w:cs="Amiri"/>
          <w:color w:val="111111"/>
          <w:sz w:val="28"/>
          <w:sz w:val="28"/>
          <w:szCs w:val="28"/>
          <w:rtl w:val="true"/>
          <w:lang w:bidi="ar-SA"/>
        </w:rPr>
        <w:t xml:space="preserve">فأهلّت بصوتها و أرنّت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تهالي قد شاب مني العذار</w:t>
      </w:r>
    </w:p>
    <w:p>
      <w:pPr>
        <w:pStyle w:val="BookText"/>
        <w:rPr/>
      </w:pPr>
      <w:r>
        <w:rPr>
          <w:rFonts w:ascii="Amiri" w:hAnsi="Amiri" w:eastAsia="Amiri" w:cs="Amiri"/>
          <w:color w:val="111111"/>
          <w:sz w:val="28"/>
          <w:sz w:val="28"/>
          <w:szCs w:val="28"/>
          <w:rtl w:val="true"/>
          <w:lang w:bidi="ar-SA"/>
        </w:rPr>
        <w:t xml:space="preserve">إن تريني قد بان غرب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دون مولدي أعمار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ابن عامين و ابن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دهر إلاّ له أدهار</w:t>
      </w:r>
    </w:p>
    <w:p>
      <w:pPr>
        <w:pStyle w:val="BookText"/>
        <w:rPr/>
      </w:pPr>
      <w:r>
        <w:rPr>
          <w:rFonts w:ascii="Amiri" w:hAnsi="Amiri" w:eastAsia="Amiri" w:cs="Amiri"/>
          <w:color w:val="111111"/>
          <w:sz w:val="28"/>
          <w:sz w:val="28"/>
          <w:szCs w:val="28"/>
          <w:rtl w:val="true"/>
          <w:lang w:bidi="ar-SA"/>
        </w:rPr>
        <w:t xml:space="preserve">ليت يسعى لها و جوبتها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قالت أ لا ترم تغار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ليتنا قبل ذلك اليوم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فعلنا ما يفعل الأحرار</w:t>
      </w:r>
    </w:p>
    <w:p>
      <w:pPr>
        <w:pStyle w:val="BookText"/>
        <w:rPr/>
      </w:pPr>
      <w:r>
        <w:rPr>
          <w:rFonts w:ascii="Amiri" w:hAnsi="Amiri" w:eastAsia="Amiri" w:cs="Amiri"/>
          <w:color w:val="111111"/>
          <w:sz w:val="28"/>
          <w:sz w:val="28"/>
          <w:szCs w:val="28"/>
          <w:rtl w:val="true"/>
          <w:lang w:bidi="ar-SA"/>
        </w:rPr>
        <w:t xml:space="preserve">فعل قوم نفاني </w:t>
      </w:r>
      <w:r>
        <w:rPr>
          <w:rStyle w:val="FootnoteAnchor"/>
          <w:rtl w:val="true"/>
        </w:rPr>
        <w:footnoteReference w:id="242"/>
      </w:r>
      <w:r>
        <w:rPr>
          <w:rFonts w:ascii="Amiri" w:hAnsi="Amiri" w:eastAsia="Amiri" w:cs="Amiri"/>
          <w:color w:val="111111"/>
          <w:sz w:val="28"/>
          <w:sz w:val="28"/>
          <w:szCs w:val="28"/>
          <w:rtl w:val="true"/>
          <w:lang w:bidi="ar-SA"/>
        </w:rPr>
        <w:t xml:space="preserve">الحين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أقاتل و قاتل العيزار</w:t>
      </w:r>
    </w:p>
    <w:p>
      <w:pPr>
        <w:pStyle w:val="BookText"/>
        <w:rPr/>
      </w:pPr>
      <w:r>
        <w:rPr>
          <w:rFonts w:ascii="Amiri" w:hAnsi="Amiri" w:eastAsia="Amiri" w:cs="Amiri"/>
          <w:color w:val="111111"/>
          <w:sz w:val="28"/>
          <w:sz w:val="28"/>
          <w:szCs w:val="28"/>
          <w:rtl w:val="true"/>
          <w:lang w:bidi="ar-SA"/>
        </w:rPr>
        <w:t xml:space="preserve">فتولّيت عنهم و أصيبوا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نفاني </w:t>
      </w:r>
      <w:r>
        <w:rPr>
          <w:rStyle w:val="FootnoteAnchor"/>
          <w:rtl w:val="true"/>
        </w:rPr>
        <w:footnoteReference w:id="243"/>
      </w:r>
      <w:r>
        <w:rPr>
          <w:rFonts w:ascii="IRNazanin" w:hAnsi="IRNazanin" w:eastAsia="IRNazanin"/>
          <w:color w:val="111111"/>
          <w:sz w:val="28"/>
          <w:sz w:val="28"/>
          <w:szCs w:val="28"/>
          <w:rtl w:val="true"/>
          <w:lang w:bidi="fa-IR"/>
        </w:rPr>
        <w:t>عنهم شنار و عار</w:t>
      </w:r>
    </w:p>
    <w:p>
      <w:pPr>
        <w:pStyle w:val="BookText"/>
        <w:rPr/>
      </w:pPr>
      <w:r>
        <w:rPr>
          <w:rFonts w:ascii="Amiri" w:hAnsi="Amiri" w:eastAsia="Amiri" w:cs="Amiri"/>
          <w:color w:val="111111"/>
          <w:sz w:val="28"/>
          <w:sz w:val="28"/>
          <w:szCs w:val="28"/>
          <w:rtl w:val="true"/>
          <w:lang w:bidi="ar-SA"/>
        </w:rPr>
        <w:t xml:space="preserve">لهف نفسي على شهاب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يؤتى برأسه المختار</w:t>
      </w:r>
    </w:p>
    <w:p>
      <w:pPr>
        <w:pStyle w:val="BookText"/>
        <w:rPr/>
      </w:pPr>
      <w:r>
        <w:rPr>
          <w:rFonts w:ascii="Amiri" w:hAnsi="Amiri" w:eastAsia="Amiri" w:cs="Amiri"/>
          <w:color w:val="111111"/>
          <w:sz w:val="28"/>
          <w:sz w:val="28"/>
          <w:szCs w:val="28"/>
          <w:rtl w:val="true"/>
          <w:lang w:bidi="ar-SA"/>
        </w:rPr>
        <w:t>يعني عمر بن سعد بن أبي وقاص</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موسى بن </w:t>
      </w:r>
    </w:p>
    <w:p>
      <w:pPr>
        <w:pStyle w:val="BookText"/>
        <w:rPr/>
      </w:pPr>
      <w:r>
        <w:rPr>
          <w:rFonts w:ascii="Amiri" w:hAnsi="Amiri" w:eastAsia="Amiri" w:cs="Amiri"/>
          <w:color w:val="111111"/>
          <w:sz w:val="28"/>
          <w:sz w:val="28"/>
          <w:szCs w:val="28"/>
          <w:rtl w:val="true"/>
          <w:lang w:bidi="ar-SA"/>
        </w:rPr>
        <w:t>الصلت، نا أبو بكر محمّد بن القاسم بن شباب، حدّثني أبي، أنا أحمد بن عبيد،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بعبد اللّه بن شداد الموت دعا ابنا له فأوصاه فكان فيما أوصاه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بصحبة الأخيار و صدق الحديث، و إياك و صحبة الأشرار فإنها شنار و عار و كن كما قال مسكين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اصحب الأخيار و ارغب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صحبته مثل الجرب</w:t>
      </w:r>
    </w:p>
    <w:p>
      <w:pPr>
        <w:pStyle w:val="BookText"/>
        <w:rPr/>
      </w:pPr>
      <w:r>
        <w:rPr>
          <w:rFonts w:ascii="Amiri" w:hAnsi="Amiri" w:eastAsia="Amiri" w:cs="Amiri"/>
          <w:color w:val="111111"/>
          <w:sz w:val="28"/>
          <w:sz w:val="28"/>
          <w:szCs w:val="28"/>
          <w:rtl w:val="true"/>
          <w:lang w:bidi="ar-SA"/>
        </w:rPr>
        <w:t xml:space="preserve">و أصدق الناس إذا حدّثتهم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الكذب فمن شاء كذب</w:t>
      </w:r>
    </w:p>
    <w:p>
      <w:pPr>
        <w:pStyle w:val="BookText"/>
        <w:rPr/>
      </w:pPr>
      <w:r>
        <w:rPr>
          <w:rFonts w:ascii="Amiri" w:hAnsi="Amiri" w:eastAsia="Amiri" w:cs="Amiri"/>
          <w:color w:val="111111"/>
          <w:sz w:val="28"/>
          <w:sz w:val="28"/>
          <w:szCs w:val="28"/>
          <w:rtl w:val="true"/>
          <w:lang w:bidi="ar-SA"/>
        </w:rPr>
        <w:t xml:space="preserve">رب مهزول سمين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سمين الجسم مهزول الحسب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أخبرناه أبو العزّ أحمد بن عبيد اللّه إذنا و مناولة، و قرأ عليّ‌ إسناده، أنبأ أبو علي الجازري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المعافا بن زكريا، نا محمّد بن القاسم الأنباري، حدّثني أبي، 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إذا تكلم فضحه حمقه فذكر 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لمسكين الدارمي في ذلك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 الأحمق أن تصحبه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الأحمق كالثوب الخلق</w:t>
      </w:r>
    </w:p>
    <w:p>
      <w:pPr>
        <w:pStyle w:val="BookText"/>
        <w:rPr/>
      </w:pPr>
      <w:r>
        <w:rPr>
          <w:rFonts w:ascii="Amiri" w:hAnsi="Amiri" w:eastAsia="Amiri" w:cs="Amiri"/>
          <w:color w:val="111111"/>
          <w:sz w:val="28"/>
          <w:sz w:val="28"/>
          <w:szCs w:val="28"/>
          <w:rtl w:val="true"/>
          <w:lang w:bidi="ar-SA"/>
        </w:rPr>
        <w:t xml:space="preserve">كلما رقّعت منه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 الريح وهنا فانخرق</w:t>
      </w:r>
    </w:p>
    <w:p>
      <w:pPr>
        <w:pStyle w:val="BookText"/>
        <w:rPr/>
      </w:pPr>
      <w:r>
        <w:rPr>
          <w:rFonts w:ascii="Amiri" w:hAnsi="Amiri" w:eastAsia="Amiri" w:cs="Amiri"/>
          <w:color w:val="111111"/>
          <w:sz w:val="28"/>
          <w:sz w:val="28"/>
          <w:szCs w:val="28"/>
          <w:rtl w:val="true"/>
          <w:lang w:bidi="ar-SA"/>
        </w:rPr>
        <w:t xml:space="preserve">أو كصدع في زجاج فاحش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يرى صدع زجاج يتفق</w:t>
      </w:r>
    </w:p>
    <w:p>
      <w:pPr>
        <w:pStyle w:val="BookText"/>
        <w:rPr/>
      </w:pPr>
      <w:r>
        <w:rPr>
          <w:rFonts w:ascii="Amiri" w:hAnsi="Amiri" w:eastAsia="Amiri" w:cs="Amiri"/>
          <w:color w:val="111111"/>
          <w:sz w:val="28"/>
          <w:sz w:val="28"/>
          <w:szCs w:val="28"/>
          <w:rtl w:val="true"/>
          <w:lang w:bidi="ar-SA"/>
        </w:rPr>
        <w:t xml:space="preserve">و إذا جالسته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المجلس منه بالخرق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إذا نهنهته كي يرعوي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جهلا و تمادى في الحمق</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أنبأ الحسن بن إسماعيل، أنا أحمد بن مروان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لمسكين الدارمي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الفاحش لاقا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فهناكم وافق الشيء </w:t>
      </w:r>
      <w:r>
        <w:rPr>
          <w:rStyle w:val="FootnoteAnchor"/>
          <w:rtl w:val="true"/>
        </w:rPr>
        <w:footnoteReference w:id="249"/>
      </w:r>
      <w:r>
        <w:rPr>
          <w:rFonts w:ascii="Amiri" w:hAnsi="Amiri" w:eastAsia="Amiri" w:cs="Amiri"/>
          <w:color w:val="111111"/>
          <w:sz w:val="28"/>
          <w:sz w:val="28"/>
          <w:szCs w:val="28"/>
          <w:rtl w:val="true"/>
          <w:lang w:bidi="ar-SA"/>
        </w:rPr>
        <w:t xml:space="preserve">الطّبق </w:t>
      </w:r>
    </w:p>
    <w:p>
      <w:pPr>
        <w:pStyle w:val="BookText"/>
        <w:rPr/>
      </w:pPr>
      <w:r>
        <w:rPr>
          <w:rFonts w:ascii="Amiri" w:hAnsi="Amiri" w:eastAsia="Amiri" w:cs="Amiri"/>
          <w:color w:val="111111"/>
          <w:sz w:val="28"/>
          <w:sz w:val="28"/>
          <w:szCs w:val="28"/>
          <w:rtl w:val="true"/>
          <w:lang w:bidi="ar-SA"/>
        </w:rPr>
        <w:t xml:space="preserve">إنما الفحش و من يعنى به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كغراب الشرّ ما شاء نعق</w:t>
      </w:r>
    </w:p>
    <w:p>
      <w:pPr>
        <w:pStyle w:val="BookText"/>
        <w:rPr/>
      </w:pPr>
      <w:r>
        <w:rPr>
          <w:rFonts w:ascii="IRNazanin" w:hAnsi="IRNazanin" w:eastAsia="IRNazanin"/>
          <w:color w:val="111111"/>
          <w:sz w:val="28"/>
          <w:sz w:val="28"/>
          <w:szCs w:val="28"/>
          <w:rtl w:val="true"/>
          <w:lang w:bidi="fa-IR"/>
        </w:rPr>
        <w:t xml:space="preserve">أو حمار الشرّ </w:t>
      </w:r>
      <w:r>
        <w:rPr>
          <w:rStyle w:val="FootnoteAnchor"/>
          <w:rtl w:val="true"/>
        </w:rPr>
        <w:footnoteReference w:id="251"/>
      </w:r>
      <w:r>
        <w:rPr>
          <w:rFonts w:ascii="IRNazanin" w:hAnsi="IRNazanin" w:eastAsia="IRNazanin"/>
          <w:color w:val="111111"/>
          <w:sz w:val="28"/>
          <w:sz w:val="28"/>
          <w:szCs w:val="28"/>
          <w:rtl w:val="true"/>
          <w:lang w:bidi="fa-IR"/>
        </w:rPr>
        <w:t xml:space="preserve">إن أشبعته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 الناس و إن جاع نهق</w:t>
      </w:r>
    </w:p>
    <w:p>
      <w:pPr>
        <w:pStyle w:val="BookText"/>
        <w:rPr/>
      </w:pPr>
      <w:r>
        <w:rPr>
          <w:rFonts w:ascii="Amiri" w:hAnsi="Amiri" w:eastAsia="Amiri" w:cs="Amiri"/>
          <w:color w:val="111111"/>
          <w:sz w:val="28"/>
          <w:sz w:val="28"/>
          <w:szCs w:val="28"/>
          <w:rtl w:val="true"/>
          <w:lang w:bidi="ar-SA"/>
        </w:rPr>
        <w:t xml:space="preserve">أو غلام السوء إن جوّعته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الجار و إن يشبع فسق</w:t>
      </w:r>
    </w:p>
    <w:p>
      <w:pPr>
        <w:pStyle w:val="BookText"/>
        <w:rPr/>
      </w:pPr>
      <w:r>
        <w:rPr>
          <w:rFonts w:ascii="Amiri" w:hAnsi="Amiri" w:eastAsia="Amiri" w:cs="Amiri"/>
          <w:color w:val="111111"/>
          <w:sz w:val="28"/>
          <w:sz w:val="28"/>
          <w:szCs w:val="28"/>
          <w:rtl w:val="true"/>
          <w:lang w:bidi="ar-SA"/>
        </w:rPr>
        <w:t xml:space="preserve">أو كغيرى رفعت من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أرخته ضرارا فانمزق</w:t>
      </w:r>
    </w:p>
    <w:p>
      <w:pPr>
        <w:pStyle w:val="BookText"/>
        <w:rPr/>
      </w:pPr>
      <w:r>
        <w:rPr>
          <w:rFonts w:ascii="Amiri" w:hAnsi="Amiri" w:eastAsia="Amiri" w:cs="Amiri"/>
          <w:color w:val="111111"/>
          <w:sz w:val="28"/>
          <w:sz w:val="28"/>
          <w:szCs w:val="28"/>
          <w:rtl w:val="true"/>
          <w:lang w:bidi="ar-SA"/>
        </w:rPr>
        <w:t xml:space="preserve">أيها السائل عما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جديد مثل ملبوس خلق</w:t>
      </w:r>
    </w:p>
    <w:p>
      <w:pPr>
        <w:pStyle w:val="BookText"/>
        <w:rPr/>
      </w:pPr>
      <w:r>
        <w:rPr>
          <w:rFonts w:ascii="Amiri" w:hAnsi="Amiri" w:eastAsia="Amiri" w:cs="Amiri"/>
          <w:color w:val="111111"/>
          <w:sz w:val="28"/>
          <w:sz w:val="28"/>
          <w:szCs w:val="28"/>
          <w:rtl w:val="true"/>
          <w:lang w:bidi="ar-SA"/>
        </w:rPr>
        <w:t>أخبرنا أبو بكر محمّد بن أبي نصر، أنا أبو عمر، و عبد الوهاب بن محمّد، أنا أبو محمّد الحسن بن محمّد، أنا أبو الحسن أحمد بن محمّد، نا أبو بكر عبد اللّه بن محمّد القرشي، حدّثني عبد الرّحمن بن صالح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الأنصاري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مسكين الدارمي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إذا ما سرّني الدهر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خاشعا ما عشت من حادث الدّهر</w:t>
      </w:r>
    </w:p>
    <w:p>
      <w:pPr>
        <w:pStyle w:val="BookText"/>
        <w:rPr/>
      </w:pPr>
      <w:r>
        <w:rPr>
          <w:rFonts w:ascii="Amiri" w:hAnsi="Amiri" w:eastAsia="Amiri" w:cs="Amiri"/>
          <w:color w:val="111111"/>
          <w:sz w:val="28"/>
          <w:sz w:val="28"/>
          <w:szCs w:val="28"/>
          <w:rtl w:val="true"/>
          <w:lang w:bidi="ar-SA"/>
        </w:rPr>
        <w:t xml:space="preserve">و لا جاعلا عرضي لمالي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أقي عرضي فيحرزه و فري</w:t>
      </w:r>
    </w:p>
    <w:p>
      <w:pPr>
        <w:pStyle w:val="BookText"/>
        <w:rPr/>
      </w:pPr>
      <w:r>
        <w:rPr>
          <w:rFonts w:ascii="Amiri" w:hAnsi="Amiri" w:eastAsia="Amiri" w:cs="Amiri"/>
          <w:color w:val="111111"/>
          <w:sz w:val="28"/>
          <w:sz w:val="28"/>
          <w:szCs w:val="28"/>
          <w:rtl w:val="true"/>
          <w:lang w:bidi="ar-SA"/>
        </w:rPr>
        <w:t xml:space="preserve">أعفّ‌ لذي عسري و أبدي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فيمن لا يعفّ‌ لدى العسر</w:t>
      </w:r>
    </w:p>
    <w:p>
      <w:pPr>
        <w:pStyle w:val="BookText"/>
        <w:rPr/>
      </w:pPr>
      <w:r>
        <w:rPr>
          <w:rFonts w:ascii="Amiri" w:hAnsi="Amiri" w:eastAsia="Amiri" w:cs="Amiri"/>
          <w:color w:val="111111"/>
          <w:sz w:val="28"/>
          <w:sz w:val="28"/>
          <w:szCs w:val="28"/>
          <w:rtl w:val="true"/>
          <w:lang w:bidi="ar-SA"/>
        </w:rPr>
        <w:t xml:space="preserve">و إنّي لأستحي إذا كنت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صديقي و إخواني بأن يعلموا فقري</w:t>
      </w:r>
    </w:p>
    <w:p>
      <w:pPr>
        <w:pStyle w:val="BookText"/>
        <w:rPr/>
      </w:pPr>
      <w:r>
        <w:rPr>
          <w:rFonts w:ascii="Amiri" w:hAnsi="Amiri" w:eastAsia="Amiri" w:cs="Amiri"/>
          <w:color w:val="111111"/>
          <w:sz w:val="28"/>
          <w:sz w:val="28"/>
          <w:szCs w:val="28"/>
          <w:rtl w:val="true"/>
          <w:lang w:bidi="ar-SA"/>
        </w:rPr>
        <w:t xml:space="preserve">و أقطع إخواني و ما حال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و إعراضا و ما بي من كبر</w:t>
      </w:r>
    </w:p>
    <w:p>
      <w:pPr>
        <w:pStyle w:val="BookText"/>
        <w:rPr/>
      </w:pPr>
      <w:r>
        <w:rPr>
          <w:rFonts w:ascii="Amiri" w:hAnsi="Amiri" w:eastAsia="Amiri" w:cs="Amiri"/>
          <w:color w:val="111111"/>
          <w:sz w:val="28"/>
          <w:sz w:val="28"/>
          <w:szCs w:val="28"/>
          <w:rtl w:val="true"/>
          <w:lang w:bidi="ar-SA"/>
        </w:rPr>
        <w:t xml:space="preserve">فإن يك عارا ما أتيت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يوم السوء من حيث لا تدري</w:t>
      </w:r>
    </w:p>
    <w:p>
      <w:pPr>
        <w:pStyle w:val="BookText"/>
        <w:rPr/>
      </w:pPr>
      <w:r>
        <w:rPr>
          <w:rFonts w:ascii="Amiri" w:hAnsi="Amiri" w:eastAsia="Amiri" w:cs="Amiri"/>
          <w:color w:val="111111"/>
          <w:sz w:val="28"/>
          <w:sz w:val="28"/>
          <w:szCs w:val="28"/>
          <w:rtl w:val="true"/>
          <w:lang w:bidi="ar-SA"/>
        </w:rPr>
        <w:t xml:space="preserve">و من يفتقر يعلم مكان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يحيى لا يعدم بلاء من الدّهر</w:t>
      </w:r>
    </w:p>
    <w:p>
      <w:pPr>
        <w:pStyle w:val="BookText"/>
        <w:rPr/>
      </w:pPr>
      <w:r>
        <w:rPr>
          <w:rFonts w:ascii="Amiri" w:hAnsi="Amiri" w:eastAsia="Amiri" w:cs="Amiri"/>
          <w:color w:val="111111"/>
          <w:sz w:val="28"/>
          <w:sz w:val="28"/>
          <w:szCs w:val="28"/>
          <w:rtl w:val="true"/>
          <w:lang w:bidi="ar-SA"/>
        </w:rPr>
        <w:t xml:space="preserve">فإن يك الجاني الزمان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حبيس المؤاتي في الضيعة و الذخر</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w:t>
      </w:r>
      <w:r>
        <w:rPr>
          <w:rStyle w:val="FootnoteAnchor"/>
          <w:rtl w:val="true"/>
        </w:rPr>
        <w:footnoteReference w:id="253"/>
      </w:r>
      <w:r>
        <w:rPr>
          <w:rFonts w:ascii="Amiri" w:hAnsi="Amiri" w:eastAsia="Amiri" w:cs="Amiri"/>
          <w:color w:val="111111"/>
          <w:sz w:val="28"/>
          <w:sz w:val="28"/>
          <w:szCs w:val="28"/>
          <w:rtl w:val="true"/>
          <w:lang w:bidi="ar-SA"/>
        </w:rPr>
        <w:t>بن مجاهد، أنبأ محمّد بن أحمد بن المسلمة في كتابه، أنا محمّد بن عمران بن موسى إجازة، نا أحمد بن محمّد المكي، ثنا أبو العيناء، 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مسكين الدارمي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زيادة الإسلام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حين ودّعنا زياد </w:t>
      </w:r>
    </w:p>
    <w:p>
      <w:pPr>
        <w:pStyle w:val="BookText"/>
        <w:rPr/>
      </w:pPr>
      <w:r>
        <w:rPr>
          <w:rFonts w:ascii="IRNazanin" w:hAnsi="IRNazanin" w:eastAsia="IRNazanin"/>
          <w:color w:val="111111"/>
          <w:sz w:val="28"/>
          <w:sz w:val="28"/>
          <w:szCs w:val="28"/>
          <w:rtl w:val="true"/>
          <w:lang w:bidi="fa-IR"/>
        </w:rPr>
        <w:t xml:space="preserve">فقال الفرزدق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مسكين أبكى اللّه عينيك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ضلال دمعها إذ تحدّرا</w:t>
      </w:r>
    </w:p>
    <w:p>
      <w:pPr>
        <w:pStyle w:val="BookText"/>
        <w:rPr/>
      </w:pPr>
      <w:r>
        <w:rPr>
          <w:rFonts w:ascii="Amiri" w:hAnsi="Amiri" w:eastAsia="Amiri" w:cs="Amiri"/>
          <w:color w:val="111111"/>
          <w:sz w:val="28"/>
          <w:sz w:val="28"/>
          <w:szCs w:val="28"/>
          <w:rtl w:val="true"/>
          <w:lang w:bidi="ar-SA"/>
        </w:rPr>
        <w:t xml:space="preserve">بكيت امرأ من أهل ميسان </w:t>
      </w:r>
      <w:r>
        <w:rPr>
          <w:rStyle w:val="FootnoteAnchor"/>
          <w:rtl w:val="true"/>
        </w:rPr>
        <w:footnoteReference w:id="256"/>
      </w:r>
      <w:r>
        <w:rPr>
          <w:rFonts w:ascii="Amiri" w:hAnsi="Amiri" w:eastAsia="Amiri" w:cs="Amiri"/>
          <w:color w:val="111111"/>
          <w:sz w:val="28"/>
          <w:sz w:val="28"/>
          <w:szCs w:val="28"/>
          <w:rtl w:val="true"/>
          <w:lang w:bidi="ar-SA"/>
        </w:rPr>
        <w:t xml:space="preserve">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ككسرى على عدّانه </w:t>
      </w:r>
      <w:r>
        <w:rPr>
          <w:rStyle w:val="FootnoteAnchor"/>
          <w:rtl w:val="true"/>
        </w:rPr>
        <w:footnoteReference w:id="257"/>
      </w:r>
      <w:r>
        <w:rPr>
          <w:rFonts w:ascii="Amiri" w:hAnsi="Amiri" w:eastAsia="Amiri" w:cs="Amiri"/>
          <w:color w:val="111111"/>
          <w:sz w:val="28"/>
          <w:sz w:val="28"/>
          <w:szCs w:val="28"/>
          <w:rtl w:val="true"/>
          <w:lang w:bidi="ar-SA"/>
        </w:rPr>
        <w:t>أو كقيصرا</w:t>
      </w:r>
    </w:p>
    <w:p>
      <w:pPr>
        <w:pStyle w:val="BookText"/>
        <w:rPr/>
      </w:pPr>
      <w:r>
        <w:rPr>
          <w:rFonts w:ascii="Amiri" w:hAnsi="Amiri" w:eastAsia="Amiri" w:cs="Amiri"/>
          <w:color w:val="111111"/>
          <w:sz w:val="28"/>
          <w:sz w:val="28"/>
          <w:szCs w:val="28"/>
          <w:rtl w:val="true"/>
          <w:lang w:bidi="ar-SA"/>
        </w:rPr>
        <w:t>أقول لهم لما أتاني نعيه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لا بظبي </w:t>
      </w:r>
      <w:r>
        <w:rPr>
          <w:rStyle w:val="FootnoteAnchor"/>
          <w:rtl w:val="true"/>
        </w:rPr>
        <w:footnoteReference w:id="258"/>
      </w:r>
      <w:r>
        <w:rPr>
          <w:rFonts w:ascii="Amiri" w:hAnsi="Amiri" w:eastAsia="Amiri" w:cs="Amiri"/>
          <w:color w:val="111111"/>
          <w:sz w:val="28"/>
          <w:sz w:val="28"/>
          <w:szCs w:val="28"/>
          <w:rtl w:val="true"/>
          <w:lang w:bidi="ar-SA"/>
        </w:rPr>
        <w:t>بالصريمة أعفرا</w:t>
      </w:r>
    </w:p>
    <w:p>
      <w:pPr>
        <w:pStyle w:val="BookText"/>
        <w:rPr/>
      </w:pPr>
      <w:r>
        <w:rPr>
          <w:rFonts w:ascii="Amiri" w:hAnsi="Amiri" w:eastAsia="Amiri" w:cs="Amiri"/>
          <w:color w:val="111111"/>
          <w:sz w:val="28"/>
          <w:sz w:val="28"/>
          <w:szCs w:val="28"/>
          <w:rtl w:val="true"/>
          <w:lang w:bidi="ar-SA"/>
        </w:rPr>
        <w:t>فقال له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المرء الذي لست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قاعدا </w:t>
      </w:r>
      <w:r>
        <w:rPr>
          <w:rStyle w:val="FootnoteAnchor"/>
          <w:rtl w:val="true"/>
        </w:rPr>
        <w:footnoteReference w:id="259"/>
      </w:r>
      <w:r>
        <w:rPr>
          <w:rFonts w:ascii="Amiri" w:hAnsi="Amiri" w:eastAsia="Amiri" w:cs="Amiri"/>
          <w:color w:val="111111"/>
          <w:sz w:val="28"/>
          <w:sz w:val="28"/>
          <w:szCs w:val="28"/>
          <w:rtl w:val="true"/>
          <w:lang w:bidi="ar-SA"/>
        </w:rPr>
        <w:t>في القوم إلاّ انبرى ليا</w:t>
      </w:r>
    </w:p>
    <w:p>
      <w:pPr>
        <w:pStyle w:val="BookText"/>
        <w:rPr/>
      </w:pPr>
      <w:r>
        <w:rPr>
          <w:rFonts w:ascii="Amiri" w:hAnsi="Amiri" w:eastAsia="Amiri" w:cs="Amiri"/>
          <w:color w:val="111111"/>
          <w:sz w:val="28"/>
          <w:sz w:val="28"/>
          <w:szCs w:val="28"/>
          <w:rtl w:val="true"/>
          <w:lang w:bidi="ar-SA"/>
        </w:rPr>
        <w:t xml:space="preserve">فجئني بعمّ‌ مثل عمي أو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أبي أو خال صدق كخاليا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محمّد بن عرفة النحوي، نا إسماعيل بن إسحاق الأزدي، نا سليمان بن حرب، نا حمّاد بن زيد، نا المجالد،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زياد بالكوفة سنة ثلاث و خمسين فرثاه مسكين الدارمي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قبر و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الثّويّة </w:t>
      </w:r>
      <w:r>
        <w:rPr>
          <w:rStyle w:val="FootnoteAnchor"/>
          <w:rtl w:val="true"/>
        </w:rPr>
        <w:footnoteReference w:id="260"/>
      </w:r>
      <w:r>
        <w:rPr>
          <w:rFonts w:ascii="Amiri" w:hAnsi="Amiri" w:eastAsia="Amiri" w:cs="Amiri"/>
          <w:color w:val="111111"/>
          <w:sz w:val="28"/>
          <w:sz w:val="28"/>
          <w:szCs w:val="28"/>
          <w:rtl w:val="true"/>
          <w:lang w:bidi="ar-SA"/>
        </w:rPr>
        <w:t>تجري فوقه المور</w:t>
      </w:r>
    </w:p>
    <w:p>
      <w:pPr>
        <w:pStyle w:val="BookText"/>
        <w:rPr/>
      </w:pPr>
      <w:r>
        <w:rPr>
          <w:rFonts w:ascii="Amiri" w:hAnsi="Amiri" w:eastAsia="Amiri" w:cs="Amiri"/>
          <w:color w:val="111111"/>
          <w:sz w:val="28"/>
          <w:sz w:val="28"/>
          <w:szCs w:val="28"/>
          <w:rtl w:val="true"/>
          <w:lang w:bidi="ar-SA"/>
        </w:rPr>
        <w:t xml:space="preserve">أبا المغيرة و الدنيا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غرّت الدنيا لمغرور</w:t>
      </w:r>
    </w:p>
    <w:p>
      <w:pPr>
        <w:pStyle w:val="BookText"/>
        <w:rPr/>
      </w:pPr>
      <w:r>
        <w:rPr>
          <w:rFonts w:ascii="Amiri" w:hAnsi="Amiri" w:eastAsia="Amiri" w:cs="Amiri"/>
          <w:color w:val="111111"/>
          <w:sz w:val="28"/>
          <w:sz w:val="28"/>
          <w:szCs w:val="28"/>
          <w:rtl w:val="true"/>
          <w:lang w:bidi="ar-SA"/>
        </w:rPr>
        <w:t>فقال الفرزدق 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مسكين أبكى اللّه عينيك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ضلال دمعها إذ تحدّر</w:t>
      </w:r>
    </w:p>
    <w:p>
      <w:pPr>
        <w:pStyle w:val="BookText"/>
        <w:rPr/>
      </w:pP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خالي القاضي أبو المعالي محمّد بن يحيى القرشي، أنا عبد اللّه بن عبد الرزاق بن عبد اللّه بن الفضيل، أنا محمّد بن أحمد بن أبي الصقر، أنا محمّد بن المغلّس، أنا الحسن بن رشيق، نا يموت بن المزرّع، نا محمّد بن حميد،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مسكين الدارمي</w:t>
      </w:r>
      <w:r>
        <w:rPr>
          <w:rFonts w:eastAsia="Amiri" w:cs="Amiri" w:ascii="Amiri" w:hAnsi="Amiri"/>
          <w:color w:val="111111"/>
          <w:sz w:val="28"/>
          <w:szCs w:val="28"/>
          <w:rtl w:val="true"/>
          <w:lang w:bidi="ar-SA"/>
        </w:rPr>
        <w:t xml:space="preserve">: </w:t>
      </w:r>
      <w:bookmarkStart w:id="71" w:name="pg11377_118635"/>
    </w:p>
    <w:p>
      <w:pPr>
        <w:pStyle w:val="BookText"/>
        <w:rPr/>
      </w:pPr>
      <w:bookmarkEnd w:id="71"/>
      <w:r>
        <w:rPr>
          <w:rFonts w:ascii="Amiri" w:hAnsi="Amiri" w:eastAsia="Amiri" w:cs="Amiri"/>
          <w:color w:val="111111"/>
          <w:sz w:val="28"/>
          <w:sz w:val="28"/>
          <w:szCs w:val="28"/>
          <w:rtl w:val="true"/>
          <w:lang w:bidi="ar-SA"/>
        </w:rPr>
        <w:t xml:space="preserve">ناري و نار الجار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قبلي تنزل القدر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لأن القدر له، و أنت لا قدر لك، و قد روي هذا البيت لحاتم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محمّد عبد الكريم بن حمزة، و أبو المعالي الحسين بن حمزة و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أنبأ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العدوي لحاتم طيّئ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بعيني عن جارات قومي غفلة و في السمع مني عن حديثهم وقر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ناري و نار الجار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قبلي تنزل القدر</w:t>
      </w:r>
    </w:p>
    <w:p>
      <w:pPr>
        <w:pStyle w:val="BookText"/>
        <w:rPr/>
      </w:pPr>
      <w:r>
        <w:rPr>
          <w:rFonts w:ascii="Amiri" w:hAnsi="Amiri" w:eastAsia="Amiri" w:cs="Amiri"/>
          <w:color w:val="111111"/>
          <w:sz w:val="28"/>
          <w:sz w:val="28"/>
          <w:szCs w:val="28"/>
          <w:rtl w:val="true"/>
          <w:lang w:bidi="ar-SA"/>
        </w:rPr>
        <w:t xml:space="preserve">ما ضرّ جارا لي أجاوره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لبابه ستر</w:t>
      </w:r>
    </w:p>
    <w:p>
      <w:pPr>
        <w:pStyle w:val="BookText"/>
        <w:rPr/>
      </w:pPr>
      <w:r>
        <w:rPr>
          <w:rFonts w:ascii="Amiri" w:hAnsi="Amiri" w:eastAsia="Amiri" w:cs="Amiri"/>
          <w:color w:val="111111"/>
          <w:sz w:val="28"/>
          <w:sz w:val="28"/>
          <w:szCs w:val="28"/>
          <w:rtl w:val="true"/>
          <w:lang w:bidi="ar-SA"/>
        </w:rPr>
        <w:t xml:space="preserve">أغضي إذا ما جارتي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تواري </w:t>
      </w:r>
      <w:r>
        <w:rPr>
          <w:rStyle w:val="FootnoteAnchor"/>
          <w:rtl w:val="true"/>
        </w:rPr>
        <w:footnoteReference w:id="263"/>
      </w:r>
      <w:r>
        <w:rPr>
          <w:rFonts w:ascii="Amiri" w:hAnsi="Amiri" w:eastAsia="Amiri" w:cs="Amiri"/>
          <w:color w:val="111111"/>
          <w:sz w:val="28"/>
          <w:sz w:val="28"/>
          <w:szCs w:val="28"/>
          <w:rtl w:val="true"/>
          <w:lang w:bidi="ar-SA"/>
        </w:rPr>
        <w:t>جارتي الخدر</w:t>
      </w:r>
    </w:p>
    <w:p>
      <w:pPr>
        <w:pStyle w:val="Heading4"/>
        <w:numPr>
          <w:ilvl w:val="3"/>
          <w:numId w:val="1"/>
        </w:numPr>
        <w:rPr/>
      </w:pPr>
      <w:bookmarkStart w:id="72" w:name="__RefHeading___Toc63999_73709187"/>
      <w:bookmarkStart w:id="73" w:name="_Toc27"/>
      <w:bookmarkEnd w:id="72"/>
      <w:r>
        <w:rPr/>
        <w:t>2141</w:t>
      </w:r>
      <w:r>
        <w:rPr>
          <w:rtl w:val="true"/>
        </w:rPr>
        <w:t xml:space="preserve"> - </w:t>
      </w:r>
      <w:r>
        <w:rPr>
          <w:rtl w:val="true"/>
        </w:rPr>
        <w:t>ربيعة بن الحارث بن عبيد، و يقال ابن عبد اللّه بن الحارث</w:t>
      </w:r>
      <w:bookmarkEnd w:id="73"/>
    </w:p>
    <w:p>
      <w:pPr>
        <w:pStyle w:val="BookText"/>
        <w:rPr/>
      </w:pPr>
      <w:r>
        <w:rPr>
          <w:rFonts w:ascii="Amiri" w:hAnsi="Amiri" w:eastAsia="Amiri" w:cs="Amiri"/>
          <w:color w:val="111111"/>
          <w:sz w:val="28"/>
          <w:sz w:val="28"/>
          <w:szCs w:val="28"/>
          <w:rtl w:val="true"/>
          <w:lang w:bidi="ar-SA"/>
        </w:rPr>
        <w:t xml:space="preserve">أبو زياد الجبلاني </w:t>
      </w:r>
      <w:r>
        <w:rPr>
          <w:rStyle w:val="FootnoteAnchor"/>
          <w:rtl w:val="true"/>
        </w:rPr>
        <w:footnoteReference w:id="264"/>
      </w:r>
      <w:r>
        <w:rPr>
          <w:rFonts w:ascii="Amiri" w:hAnsi="Amiri" w:eastAsia="Amiri" w:cs="Amiri"/>
          <w:color w:val="111111"/>
          <w:sz w:val="28"/>
          <w:sz w:val="28"/>
          <w:szCs w:val="28"/>
          <w:rtl w:val="true"/>
          <w:lang w:bidi="ar-SA"/>
        </w:rPr>
        <w:t>الحمصي القاضي</w:t>
      </w:r>
    </w:p>
    <w:p>
      <w:pPr>
        <w:pStyle w:val="BookText"/>
        <w:rPr/>
      </w:pPr>
      <w:r>
        <w:rPr>
          <w:rFonts w:ascii="Amiri" w:hAnsi="Amiri" w:eastAsia="Amiri" w:cs="Amiri"/>
          <w:color w:val="111111"/>
          <w:sz w:val="28"/>
          <w:sz w:val="28"/>
          <w:szCs w:val="28"/>
          <w:rtl w:val="true"/>
          <w:lang w:bidi="ar-SA"/>
        </w:rPr>
        <w:t>قدم دمشق، و حدث بها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عبد اللّه السالمي، و عتبة بن السكن، و أبي القاسم عبد اللّه بن عبد الجبار الخبائري </w:t>
      </w:r>
      <w:r>
        <w:rPr>
          <w:rStyle w:val="FootnoteAnchor"/>
          <w:rtl w:val="true"/>
        </w:rPr>
        <w:footnoteReference w:id="265"/>
      </w:r>
      <w:r>
        <w:rPr>
          <w:rFonts w:ascii="Amiri" w:hAnsi="Amiri" w:eastAsia="Amiri" w:cs="Amiri"/>
          <w:color w:val="111111"/>
          <w:sz w:val="28"/>
          <w:sz w:val="28"/>
          <w:szCs w:val="28"/>
          <w:rtl w:val="true"/>
          <w:lang w:bidi="ar-SA"/>
        </w:rPr>
        <w:t>،و محمّد بن زياد صاحب لهشيم، و أحمد بن الفرج، و سليمان بن سلمة، و أحمد بن حنبل و غيرهم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بن راشد، و محمّد بن محمّد بن أبي حذيفة، و محمّد بن جعفر بن محمّد بن ملاس، و الحسن بن أحمد بن غطفان، و عبد الصمد بن سعيد الحمصي القاضي، و القاضي أبو العباس أحمد بن عبد اللّه بن نصر بن بجير الذّهلي، </w:t>
      </w:r>
      <w:bookmarkStart w:id="74" w:name="pg11377_118636"/>
    </w:p>
    <w:p>
      <w:pPr>
        <w:pStyle w:val="BookText"/>
        <w:rPr/>
      </w:pPr>
      <w:bookmarkEnd w:id="74"/>
      <w:r>
        <w:rPr>
          <w:rFonts w:ascii="Amiri" w:hAnsi="Amiri" w:eastAsia="Amiri" w:cs="Amiri"/>
          <w:color w:val="111111"/>
          <w:sz w:val="28"/>
          <w:sz w:val="28"/>
          <w:szCs w:val="28"/>
          <w:rtl w:val="true"/>
          <w:lang w:bidi="ar-SA"/>
        </w:rPr>
        <w:t>و أبو عبد الرّحمن التاني، و أبو عوانة الأسفرايني، و يعقوب بن أحمد بن ثوابة الحضرمي الحمصي، و محمّد بن يوسف بن بشر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أنبأ تمام بن محمّد، أنبأ أبو الميمون بن راشد، نا أبو زياد ربيعة بن الحارث الجبلاني الحمصي بدمشق، نا جعفر بن عبد اللّه السالمي، نا إسماعيل بن عياش، عن عبد اللّه بن دينار، عن الزّهري، عن عبيد اللّه بن عبد 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سدل رسول اللّه صلى اللّه عليه و سلم ناصيته ما شاء اللّه ثم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دينار الحمصي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4001_73709187"/>
      <w:bookmarkStart w:id="76" w:name="_Toc28"/>
      <w:bookmarkEnd w:id="75"/>
      <w:r>
        <w:rPr/>
        <w:t>2142</w:t>
      </w:r>
      <w:r>
        <w:rPr>
          <w:rtl w:val="true"/>
        </w:rPr>
        <w:t xml:space="preserve"> - </w:t>
      </w:r>
      <w:r>
        <w:rPr>
          <w:rtl w:val="true"/>
        </w:rPr>
        <w:t>ربيعة بن درّاج بن العنبس بن وهبان</w:t>
      </w:r>
      <w:bookmarkEnd w:id="76"/>
    </w:p>
    <w:p>
      <w:pPr>
        <w:pStyle w:val="BookText"/>
        <w:rPr/>
      </w:pPr>
      <w:r>
        <w:rPr>
          <w:rFonts w:ascii="Amiri" w:hAnsi="Amiri" w:eastAsia="Amiri" w:cs="Amiri"/>
          <w:color w:val="111111"/>
          <w:sz w:val="28"/>
          <w:sz w:val="28"/>
          <w:szCs w:val="28"/>
          <w:rtl w:val="true"/>
          <w:lang w:bidi="ar-SA"/>
        </w:rPr>
        <w:t>ابن وهب بن حذافة بن جمح بن عمرو بن هصيص</w:t>
      </w:r>
    </w:p>
    <w:p>
      <w:pPr>
        <w:pStyle w:val="BookText"/>
        <w:rPr/>
      </w:pPr>
      <w:r>
        <w:rPr>
          <w:rFonts w:ascii="Amiri" w:hAnsi="Amiri" w:eastAsia="Amiri" w:cs="Amiri"/>
          <w:color w:val="111111"/>
          <w:sz w:val="28"/>
          <w:sz w:val="28"/>
          <w:szCs w:val="28"/>
          <w:rtl w:val="true"/>
          <w:lang w:bidi="ar-SA"/>
        </w:rPr>
        <w:t xml:space="preserve">القرشي الجمحي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رأى أبا بكر الصديق، و حدث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أنبأ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268"/>
      </w:r>
      <w:r>
        <w:rPr>
          <w:rFonts w:ascii="Amiri" w:hAnsi="Amiri" w:eastAsia="Amiri" w:cs="Amiri"/>
          <w:color w:val="111111"/>
          <w:sz w:val="28"/>
          <w:sz w:val="28"/>
          <w:szCs w:val="28"/>
          <w:rtl w:val="true"/>
          <w:lang w:bidi="ar-SA"/>
        </w:rPr>
        <w:t>،حدّثني أبي، ثنا سكن بن نافع الباهلي، نا صالح، عن الزّهري، حدّثني ربيعة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سبّح بعد العصر ركعتين في طريق مكة، فرآه عمر فتغيظ‍‌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علمت أن رسول اللّه صلى اللّه عليه و سلم نهى عنهما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نا الحسن بن يحيى، أنا ابن المبارك، نا معمر، عن الزّهري، عن ربيعة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صلّى بعد العصر ركعتين فتغيّظ‍‌ عليه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w:t>
      </w:r>
    </w:p>
    <w:p>
      <w:pPr>
        <w:pStyle w:val="BookText"/>
        <w:rPr/>
      </w:pPr>
      <w:r>
        <w:rPr>
          <w:rFonts w:ascii="Amiri" w:hAnsi="Amiri" w:eastAsia="Amiri" w:cs="Amiri"/>
          <w:color w:val="111111"/>
          <w:sz w:val="28"/>
          <w:sz w:val="28"/>
          <w:szCs w:val="28"/>
          <w:rtl w:val="true"/>
          <w:lang w:bidi="ar-SA"/>
        </w:rPr>
        <w:t>أن رسول اللّه صلى اللّه عليه و سلم كان ينهى عنهما، رواه ابن وهب عن يونس، عن الزّهري،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درّاج،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الوفاء عبد الواحد بن حمد بن عبد الواحد، أنا أبو طاهر بن محمود، أنا أبو بكر بن المقرئ، نا أبو العباس بن قتيبة، نا حرملة بن يحيى </w:t>
      </w:r>
      <w:r>
        <w:rPr>
          <w:rStyle w:val="FootnoteAnchor"/>
          <w:rtl w:val="true"/>
        </w:rPr>
        <w:footnoteReference w:id="270"/>
      </w:r>
      <w:r>
        <w:rPr>
          <w:rFonts w:ascii="Amiri" w:hAnsi="Amiri" w:eastAsia="Amiri" w:cs="Amiri"/>
          <w:color w:val="111111"/>
          <w:sz w:val="28"/>
          <w:sz w:val="28"/>
          <w:szCs w:val="28"/>
          <w:rtl w:val="true"/>
          <w:lang w:bidi="ar-SA"/>
        </w:rPr>
        <w:t xml:space="preserve">بن عبد اللّه التجيبي </w:t>
      </w:r>
      <w:r>
        <w:rPr>
          <w:rStyle w:val="FootnoteAnchor"/>
          <w:rtl w:val="true"/>
        </w:rPr>
        <w:footnoteReference w:id="271"/>
      </w:r>
      <w:r>
        <w:rPr>
          <w:rFonts w:ascii="Amiri" w:hAnsi="Amiri" w:eastAsia="Amiri" w:cs="Amiri"/>
          <w:color w:val="111111"/>
          <w:sz w:val="28"/>
          <w:sz w:val="28"/>
          <w:szCs w:val="28"/>
          <w:rtl w:val="true"/>
          <w:lang w:bidi="ar-SA"/>
        </w:rPr>
        <w:t>،أنا ابن وهب، نا يونس بن يزيد،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درّاج أن علي بن أبي طالب سبّح بعد العصر ركعتين في طريق مكة، فدعاه عمر فتغيظ‍‌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علمت أن رسول اللّه صلى اللّه عليه و سلم كان ينهى عنها، و رواه الليث، عن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السّلمي، ثنا عبد العزيز التميمي، أنبأ تمام بن محمّد، و أبو محمّد عبد الرّحمن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بن حذلم، نا أبو زرعة، نا أبو صالح،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درّاج، عن عمر مثل ذلك، كذا قال، و لم يذكر ابن محيريز، و رواه يزيد بن أبي حبيب، عن ابن شهاب، فأدخل بينه و بين ربيعة ابن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وجيه بن طاهر، أنبأ أبو حامد أحمد بن الحسن، أنا أبو سعيد بن حمدون، أنا أبو حامد بن الشرقي، نا محمّد بن يحيى الذّهلي، نا أبو صالح، حدّثني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يزيد بن أبي حبيب أن ابن شهاب كتب يذكر أن ابن محيريز أخبره عن ربيعة </w:t>
      </w:r>
      <w:r>
        <w:rPr>
          <w:rStyle w:val="FootnoteAnchor"/>
          <w:rtl w:val="true"/>
        </w:rPr>
        <w:footnoteReference w:id="273"/>
      </w:r>
      <w:r>
        <w:rPr>
          <w:rFonts w:ascii="Amiri" w:hAnsi="Amiri" w:eastAsia="Amiri" w:cs="Amiri"/>
          <w:color w:val="111111"/>
          <w:sz w:val="28"/>
          <w:sz w:val="28"/>
          <w:szCs w:val="28"/>
          <w:rtl w:val="true"/>
          <w:lang w:bidi="ar-SA"/>
        </w:rPr>
        <w:t>بن درّاج، أخبره أن عمر بن الخطاب سافر فصلّى العصر ركعتين بطريق مكة ثم التفت فرأى علي بن أبي طالب يسبّح بعدهما فتغيظ‍‌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أن رسول اللّه صلى اللّه عليه و سلم كان ينهى عنهما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محمّد عبد الكريم بن حمزة، ثنا عبد العزيز بن أحمد، أنبأ أبو القاسم البجلي، و أبو محمّد بن أبي نصر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حذلم، نا أبو </w:t>
      </w:r>
    </w:p>
    <w:p>
      <w:pPr>
        <w:pStyle w:val="BookText"/>
        <w:rPr/>
      </w:pPr>
      <w:r>
        <w:rPr>
          <w:rFonts w:ascii="Amiri" w:hAnsi="Amiri" w:eastAsia="Amiri" w:cs="Amiri"/>
          <w:color w:val="111111"/>
          <w:sz w:val="28"/>
          <w:sz w:val="28"/>
          <w:szCs w:val="28"/>
          <w:rtl w:val="true"/>
          <w:lang w:bidi="ar-SA"/>
        </w:rPr>
        <w:t>زرعة، حدّثني أبو صالح، حدّثني الليث، حدّثني يزيد بن أبي حبيب، أن ابن شهاب كتب يذكر أن ابن محيريز أخبره عن ربيعة بن دراج، أخبره أن عمر بن الخطاب سافر فصلّى العصر ركعتين بطريق مكة، ثم التفت فرأى علي بن أبي طالب يسبّح بعدهما فتغيظ‍‌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أن رسول اللّه صلى اللّه عليه و سلم كان ينهى عنهما، و رواه عبادة بن نسي، عن ابن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القاسم علي بن إبراهيم، عن أبي القاسم بن الفرات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السّلمي، عن عبد العزيز بن أحمد، حدّثني علي بن الحسن بن علي الرّبعي،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الكلابي، نا أبو الحسن بن جوصا، ثنا عمرو بن عثمان، نا بقية بن الوليد،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الرّبعي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عبد اللّه بن بشار </w:t>
      </w:r>
      <w:r>
        <w:rPr>
          <w:rStyle w:val="FootnoteAnchor"/>
          <w:rtl w:val="true"/>
        </w:rPr>
        <w:footnoteReference w:id="274"/>
      </w:r>
      <w:r>
        <w:rPr>
          <w:rFonts w:ascii="Amiri" w:hAnsi="Amiri" w:eastAsia="Amiri" w:cs="Amiri"/>
          <w:color w:val="111111"/>
          <w:sz w:val="28"/>
          <w:sz w:val="28"/>
          <w:szCs w:val="28"/>
          <w:rtl w:val="true"/>
          <w:lang w:bidi="ar-SA"/>
        </w:rPr>
        <w:t>،حدّثني عبادة بن نسي، عن عبد اللّه بن محيريز، عن عمّ‌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بن الخطاب صلاة العصر، فلمّا سلّم قامت الناحية اليمنى يصلّون، فاتبعهم عمر بن الخطاب بالدرة يجلسهم حتى انتهى إلى علي بن أبي طالب و هو قائم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علمت أن رسول اللّه صلى اللّه عليه و سلم نهى عن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عم ابن محيريز ربيعة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ابن محيريز هذا اسمه ربيعة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حامد الأزهري، أنا محمّد بن عبد اللّه بن حمدون، أنا أبو حامد بن الشرقي، ثنا محمّد بن يحيى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ربيعة بن درّاج، كما قال الليث، و من قال عن ربيعة فهو وهم لأن ربيعة قتل على عهد رسول اللّه صلى اللّه عليه و سلم في بعض مغازيه، كذا قال محمّد بن يحيى، و أهل الشام أعلم برجالهم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أنبأ أحمد بن الحسن، و المبارك بن عبد الجبار، و محمّد بن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أحمد بن صالح، عن </w:t>
      </w:r>
    </w:p>
    <w:p>
      <w:pPr>
        <w:pStyle w:val="BookText"/>
        <w:rPr/>
      </w:pPr>
      <w:r>
        <w:rPr>
          <w:rFonts w:ascii="Amiri" w:hAnsi="Amiri" w:eastAsia="Amiri" w:cs="Amiri"/>
          <w:color w:val="111111"/>
          <w:sz w:val="28"/>
          <w:sz w:val="28"/>
          <w:szCs w:val="28"/>
          <w:rtl w:val="true"/>
          <w:lang w:bidi="ar-SA"/>
        </w:rPr>
        <w:t>ابن وهب، و عنبسة، عن يونس، عن الزهري، أخبرني درّاج أن عليا سبّح بعد العصر ركعتين في طريق مكة، فتغيّظ‍‌ عليه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 النبي صلى اللّه عليه و سلم كان ينهانا عنها، و قال أحمد بن صالح، أخبرني ابن أخي عقيل، عن عقيل، عن ابن شهاب، عن حزام </w:t>
      </w:r>
      <w:r>
        <w:rPr>
          <w:rStyle w:val="FootnoteAnchor"/>
          <w:rtl w:val="true"/>
        </w:rPr>
        <w:footnoteReference w:id="276"/>
      </w:r>
      <w:r>
        <w:rPr>
          <w:rFonts w:ascii="Amiri" w:hAnsi="Amiri" w:eastAsia="Amiri" w:cs="Amiri"/>
          <w:color w:val="111111"/>
          <w:sz w:val="28"/>
          <w:sz w:val="28"/>
          <w:szCs w:val="28"/>
          <w:rtl w:val="true"/>
          <w:lang w:bidi="ar-SA"/>
        </w:rPr>
        <w:t xml:space="preserve">بن درّاج أن عليا نحوه، و قال الزبيدي، عن الزهري سمع ابن محيريز </w:t>
      </w:r>
      <w:r>
        <w:rPr>
          <w:rStyle w:val="FootnoteAnchor"/>
          <w:rtl w:val="true"/>
        </w:rPr>
        <w:footnoteReference w:id="277"/>
      </w:r>
      <w:r>
        <w:rPr>
          <w:rFonts w:ascii="IRNazanin" w:hAnsi="IRNazanin" w:eastAsia="IRNazanin"/>
          <w:color w:val="111111"/>
          <w:sz w:val="28"/>
          <w:sz w:val="28"/>
          <w:szCs w:val="28"/>
          <w:rtl w:val="true"/>
          <w:lang w:bidi="fa-IR"/>
        </w:rPr>
        <w:t>صلى بنا عمر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الأنصاري، أنبأ أبو محمّد الجوهري، أنا أبو عمر بن حيّوية، أنا عبد الوهاب بن أبي حيّة، أنا محمّد بن شجاع الثّلجي، أنبأ محمّد بن عمر الواقدي، قال </w:t>
      </w:r>
      <w:r>
        <w:rPr>
          <w:rStyle w:val="FootnoteAnchor"/>
          <w:rtl w:val="true"/>
        </w:rPr>
        <w:footnoteReference w:id="278"/>
      </w:r>
      <w:r>
        <w:rPr>
          <w:rFonts w:ascii="Amiri" w:hAnsi="Amiri" w:eastAsia="Amiri" w:cs="Amiri"/>
          <w:color w:val="111111"/>
          <w:sz w:val="28"/>
          <w:sz w:val="28"/>
          <w:szCs w:val="28"/>
          <w:rtl w:val="true"/>
          <w:lang w:bidi="ar-SA"/>
        </w:rPr>
        <w:t>في ذكر من أسر ببدر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العنبس بن وهبان بن وهب بن حذافة بن جمح، و كان لا مال له فأخذ منه شيء، و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وهبان بن وهب بن حذافة بن جمح العنبسي، و ولد العنبس بن وهبان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كلدة و درّاجا و طارقا، و أمهم دعد بنت بدر بن جهمة بن كعب بن خزاعة، و من ولد درّاج بن العنبس عبد اللّه بن ربيعة بن دراج بن العنبس، قتل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أنبأ أبو محمّد بن أبي نصر، أنبأ الميمون بن راشد، نا أبو زرعة </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ربيعة بن درّاج، و زياد مولى أبي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الرّحمن بن إبراهيم أن نسب ربيعة بن درّاج في بني مخزوم، و قال موسى بن عقبة في بني جمح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أنبأ تمام بن محمّد، أنا جعفر بن محمّد بن جعفر،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درّاج من </w:t>
      </w:r>
    </w:p>
    <w:p>
      <w:pPr>
        <w:pStyle w:val="BookText"/>
        <w:rPr/>
      </w:pPr>
      <w:r>
        <w:rPr>
          <w:rFonts w:ascii="Amiri" w:hAnsi="Amiri" w:eastAsia="Amiri" w:cs="Amiri"/>
          <w:color w:val="111111"/>
          <w:sz w:val="28"/>
          <w:sz w:val="28"/>
          <w:szCs w:val="28"/>
          <w:rtl w:val="true"/>
          <w:lang w:bidi="ar-SA"/>
        </w:rPr>
        <w:t xml:space="preserve">بني جمح من أهل دمشق، ذكره بها، حدّثني بذلك دحيم ممن رأى أبا بكر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أنبأ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أنبأ علي بن الحسن الرّبعي، أنبأ عبد الوهاب بن الحسن، أنبأ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 عم لعبد اللّه بن محيريز الجمحي اسمه ربيعة بن درّاج 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درّاج، و حرام بن درّاج شيخ، روى عنه الزّهري، يروي عن علي بن أبي طالب و عمر بن الخطاب في الصلاة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الرحيم بن أحمد بن نصر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نا نصر بن إبراهيم، أنا عبد الرحيم بن أحمد،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بالزاي، حزام بن درّاج، عن عمر، و علي، روى عنه الزهري، و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بحاء مهملة وراء حرام بن درّاج، عن عمر، و علي، و قيل حزام و قيل ربيعة، روى عنه الزهري، ذكره البخاري في باب حزام بالزاي </w:t>
      </w:r>
      <w:r>
        <w:rPr>
          <w:rStyle w:val="FootnoteAnchor"/>
          <w:rtl w:val="true"/>
        </w:rPr>
        <w:footnoteReference w:id="282"/>
      </w:r>
      <w:r>
        <w:rPr>
          <w:rFonts w:ascii="Amiri" w:hAnsi="Amiri" w:eastAsia="Amiri" w:cs="Amiri"/>
          <w:color w:val="111111"/>
          <w:sz w:val="28"/>
          <w:sz w:val="28"/>
          <w:szCs w:val="28"/>
          <w:rtl w:val="true"/>
          <w:lang w:bidi="ar-SA"/>
        </w:rPr>
        <w:t>،و كذلك قال عبد الغني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ماكولا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درّاج أوله دال مهملة و بعدها راء مشددة حرام بن درّاج يروي عن عمر و علي، روى عنه الزهري، و ربيعة بن درّاج</w:t>
      </w:r>
      <w:r>
        <w:rPr>
          <w:rFonts w:eastAsia="Amiri" w:cs="Amiri" w:ascii="Amiri" w:hAnsi="Amiri"/>
          <w:color w:val="111111"/>
          <w:sz w:val="28"/>
          <w:szCs w:val="28"/>
          <w:rtl w:val="true"/>
          <w:lang w:bidi="ar-SA"/>
        </w:rPr>
        <w:t xml:space="preserve">. </w:t>
      </w:r>
      <w:bookmarkStart w:id="77" w:name="pg11377_118641"/>
    </w:p>
    <w:p>
      <w:pPr>
        <w:pStyle w:val="Heading4"/>
        <w:numPr>
          <w:ilvl w:val="3"/>
          <w:numId w:val="1"/>
        </w:numPr>
        <w:rPr/>
      </w:pPr>
      <w:bookmarkStart w:id="78" w:name="__RefHeading___Toc64003_73709187"/>
      <w:bookmarkStart w:id="79" w:name="_Toc29"/>
      <w:bookmarkEnd w:id="77"/>
      <w:bookmarkEnd w:id="78"/>
      <w:r>
        <w:rPr/>
        <w:t>2143</w:t>
      </w:r>
      <w:r>
        <w:rPr>
          <w:rtl w:val="true"/>
        </w:rPr>
        <w:t xml:space="preserve"> - </w:t>
      </w:r>
      <w:r>
        <w:rPr>
          <w:rtl w:val="true"/>
        </w:rPr>
        <w:t>ربيعة بن ربيعة مولى لقريش من أهل دمشق</w:t>
      </w:r>
      <w:bookmarkEnd w:id="79"/>
    </w:p>
    <w:p>
      <w:pPr>
        <w:pStyle w:val="BookText"/>
        <w:rPr/>
      </w:pPr>
      <w:r>
        <w:rPr>
          <w:rFonts w:ascii="Amiri" w:hAnsi="Amiri" w:eastAsia="Amiri" w:cs="Amiri"/>
          <w:color w:val="111111"/>
          <w:sz w:val="28"/>
          <w:sz w:val="28"/>
          <w:szCs w:val="28"/>
          <w:rtl w:val="true"/>
          <w:lang w:bidi="ar-SA"/>
        </w:rPr>
        <w:t>روى عن نافع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نا الحسن بن أحمد بن صالح السّبيعي، نا حسين بن عبد اللّه الرّقيّ‌، نا هشام بن خالد، نا الوليد بن مسلم، حدّثني ربيعة، عن نافع بن كيسان،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عند المنارة البيضاء شرقي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أنبأ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Style w:val="FootnoteAnchor"/>
          <w:rtl w:val="true"/>
        </w:rPr>
        <w:footnoteReference w:id="285"/>
      </w:r>
      <w:r>
        <w:rPr>
          <w:rFonts w:ascii="Amiri" w:hAnsi="Amiri" w:eastAsia="Amiri" w:cs="Amiri"/>
          <w:color w:val="111111"/>
          <w:sz w:val="28"/>
          <w:sz w:val="28"/>
          <w:szCs w:val="28"/>
          <w:rtl w:val="true"/>
          <w:lang w:bidi="ar-SA"/>
        </w:rPr>
        <w:t>الدمشقي مولى قريش سمع نافع بن كيسان، روى عنه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أنا عبد الرّحمن بن محمد بن إسحاق، أنبأ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ربيعة الدّمشقي مولى قريش، روى عن نافع بن كيسان، روى عنه الوليد بن مسلم، سمعت أبي يقول ذلك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64005_73709187"/>
      <w:bookmarkStart w:id="81" w:name="_Toc30"/>
      <w:bookmarkEnd w:id="80"/>
      <w:r>
        <w:rPr/>
        <w:t>2144</w:t>
      </w:r>
      <w:r>
        <w:rPr>
          <w:rtl w:val="true"/>
        </w:rPr>
        <w:t xml:space="preserve"> - </w:t>
      </w:r>
      <w:r>
        <w:rPr>
          <w:rtl w:val="true"/>
        </w:rPr>
        <w:t>ربيعة بن عاصم العقيلي</w:t>
      </w:r>
      <w:bookmarkEnd w:id="81"/>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عاصم العقيلي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وفد على معاوية له ذكر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أنبأ سهل بن بشر قراءة عن أبي نصر عبيد اللّه بن </w:t>
      </w:r>
      <w:bookmarkStart w:id="82" w:name="pg11377_118642"/>
    </w:p>
    <w:p>
      <w:pPr>
        <w:pStyle w:val="BookText"/>
        <w:rPr/>
      </w:pPr>
      <w:bookmarkEnd w:id="82"/>
      <w:r>
        <w:rPr>
          <w:rFonts w:ascii="Amiri" w:hAnsi="Amiri" w:eastAsia="Amiri" w:cs="Amiri"/>
          <w:color w:val="111111"/>
          <w:sz w:val="28"/>
          <w:sz w:val="28"/>
          <w:szCs w:val="28"/>
          <w:rtl w:val="true"/>
          <w:lang w:bidi="ar-SA"/>
        </w:rPr>
        <w:t>سعيد بن حاتم الوائلي، أنا أحمد بن محمد بن القاسم، أنا علي بن الحسين بن بندار، نا محمود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حبش بن موسى، عن الهيثم بن عدي،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قيسا أقبلت حين قتل عثمان من الكوفة و البصرة يريدون الشام،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زفر بن الحارث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أتبعنا عليّ‌ خيلا تبعتنا حتى وردنا عانات </w:t>
      </w:r>
      <w:r>
        <w:rPr>
          <w:rStyle w:val="FootnoteAnchor"/>
          <w:rtl w:val="true"/>
        </w:rPr>
        <w:footnoteReference w:id="289"/>
      </w:r>
      <w:r>
        <w:rPr>
          <w:rFonts w:ascii="Amiri" w:hAnsi="Amiri" w:eastAsia="Amiri" w:cs="Amiri"/>
          <w:color w:val="111111"/>
          <w:sz w:val="28"/>
          <w:sz w:val="28"/>
          <w:szCs w:val="28"/>
          <w:rtl w:val="true"/>
          <w:lang w:bidi="ar-SA"/>
        </w:rPr>
        <w:t>قال فمررنا بالجزيرة فإذا بلاد خصيبة ريفية و مزدرع، وسعة، و قلة أهل، و إنما كان الفرض و الجند بحمص، و الجزيرة، و قنّسرين يومئذ من حمص،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لنا بالمقام بهذه البلاد، و لكن مهاجرنا إلى غيرها، فلما قدموا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 و السعة إنما هاجرتم إلي بدينكم </w:t>
      </w:r>
      <w:r>
        <w:rPr>
          <w:rStyle w:val="FootnoteAnchor"/>
          <w:rtl w:val="true"/>
        </w:rPr>
        <w:footnoteReference w:id="290"/>
      </w:r>
      <w:r>
        <w:rPr>
          <w:rFonts w:ascii="Amiri" w:hAnsi="Amiri" w:eastAsia="Amiri" w:cs="Amiri"/>
          <w:color w:val="111111"/>
          <w:sz w:val="28"/>
          <w:sz w:val="28"/>
          <w:szCs w:val="28"/>
          <w:rtl w:val="true"/>
          <w:lang w:bidi="ar-SA"/>
        </w:rPr>
        <w:t xml:space="preserve">،و قد سبقكم إخوانكم من أهل الشام إلى الريف و الحدائق، و لكن عليكم بالجزيرة، فما </w:t>
      </w:r>
      <w:r>
        <w:rPr>
          <w:rStyle w:val="FootnoteAnchor"/>
          <w:rtl w:val="true"/>
        </w:rPr>
        <w:footnoteReference w:id="291"/>
      </w:r>
      <w:r>
        <w:rPr>
          <w:rFonts w:ascii="Amiri" w:hAnsi="Amiri" w:eastAsia="Amiri" w:cs="Amiri"/>
          <w:color w:val="111111"/>
          <w:sz w:val="28"/>
          <w:sz w:val="28"/>
          <w:szCs w:val="28"/>
          <w:rtl w:val="true"/>
          <w:lang w:bidi="ar-SA"/>
        </w:rPr>
        <w:t xml:space="preserve">نزلوها فوافق قوله هواهم، فرجعوا فنزلوا على أثناء الفرات و المديبر </w:t>
      </w:r>
      <w:r>
        <w:rPr>
          <w:rStyle w:val="FootnoteAnchor"/>
          <w:rtl w:val="true"/>
        </w:rPr>
        <w:footnoteReference w:id="292"/>
      </w:r>
      <w:r>
        <w:rPr>
          <w:rFonts w:ascii="Amiri" w:hAnsi="Amiri" w:eastAsia="Amiri" w:cs="Amiri"/>
          <w:color w:val="111111"/>
          <w:sz w:val="28"/>
          <w:sz w:val="28"/>
          <w:szCs w:val="28"/>
          <w:rtl w:val="true"/>
          <w:lang w:bidi="ar-SA"/>
        </w:rPr>
        <w:t xml:space="preserve">و المازحين و فيهم ربيعة بن عاصم العقيلي، و زفر بن الحارث، و شبابة </w:t>
      </w:r>
      <w:r>
        <w:rPr>
          <w:rStyle w:val="FootnoteAnchor"/>
          <w:rtl w:val="true"/>
        </w:rPr>
        <w:footnoteReference w:id="293"/>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4007_73709187"/>
      <w:bookmarkStart w:id="84" w:name="_Toc31"/>
      <w:bookmarkEnd w:id="83"/>
      <w:r>
        <w:rPr/>
        <w:t>2145</w:t>
      </w:r>
      <w:r>
        <w:rPr>
          <w:rtl w:val="true"/>
        </w:rPr>
        <w:t xml:space="preserve"> - </w:t>
      </w:r>
      <w:r>
        <w:rPr>
          <w:rtl w:val="true"/>
        </w:rPr>
        <w:t>ربيعة بن عامر القرشي العامري</w:t>
      </w:r>
      <w:bookmarkEnd w:id="84"/>
    </w:p>
    <w:p>
      <w:pPr>
        <w:pStyle w:val="BookText"/>
        <w:rPr/>
      </w:pPr>
      <w:r>
        <w:rPr>
          <w:rFonts w:ascii="Amiri" w:hAnsi="Amiri" w:eastAsia="Amiri" w:cs="Amiri"/>
          <w:color w:val="111111"/>
          <w:sz w:val="28"/>
          <w:sz w:val="28"/>
          <w:szCs w:val="28"/>
          <w:rtl w:val="true"/>
          <w:lang w:bidi="ar-SA"/>
        </w:rPr>
        <w:t xml:space="preserve">من بني عامر بن لؤي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شهد الفتوح،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حسان الكلبي الفلسطيني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غانم الحداد، أنا عبد الرّحمن بن مندة، أنا أبي، أنا محمد بن الحسن بن الحسين النّيسابوري، نا أحمد بن منصور بن سيّار المروزي، نا سلمة بن سليمان، عن عبد اللّه بن المبارك، عن يحيى بن حسان، عن ربيعة بن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ألظّوا </w:t>
      </w:r>
      <w:r>
        <w:rPr>
          <w:rStyle w:val="FootnoteAnchor"/>
          <w:rtl w:val="true"/>
        </w:rPr>
        <w:footnoteReference w:id="296"/>
      </w:r>
      <w:r>
        <w:rPr>
          <w:rFonts w:ascii="Amiri" w:hAnsi="Amiri" w:eastAsia="Amiri" w:cs="Amiri"/>
          <w:color w:val="111111"/>
          <w:sz w:val="28"/>
          <w:sz w:val="28"/>
          <w:szCs w:val="28"/>
          <w:rtl w:val="true"/>
          <w:lang w:bidi="ar-SA"/>
        </w:rPr>
        <w:t>بيا ذا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لم نكتبه إلاّ من هذا الوجه، و ربيعة بن عامر عداده في أهل فلسطين، روى عنه يحيى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297"/>
      </w:r>
      <w:r>
        <w:rPr>
          <w:rFonts w:ascii="Amiri" w:hAnsi="Amiri" w:eastAsia="Amiri" w:cs="Amiri"/>
          <w:color w:val="111111"/>
          <w:sz w:val="28"/>
          <w:sz w:val="28"/>
          <w:szCs w:val="28"/>
          <w:rtl w:val="true"/>
          <w:lang w:bidi="ar-SA"/>
        </w:rPr>
        <w:t xml:space="preserve">،أنا أبو علي بن المذهب، أنا أحمد بن جعفر، نا عبد اللّه </w:t>
      </w:r>
      <w:r>
        <w:rPr>
          <w:rStyle w:val="FootnoteAnchor"/>
          <w:rtl w:val="true"/>
        </w:rPr>
        <w:footnoteReference w:id="298"/>
      </w:r>
      <w:r>
        <w:rPr>
          <w:rFonts w:ascii="Amiri" w:hAnsi="Amiri" w:eastAsia="Amiri" w:cs="Amiri"/>
          <w:color w:val="111111"/>
          <w:sz w:val="28"/>
          <w:sz w:val="28"/>
          <w:szCs w:val="28"/>
          <w:rtl w:val="true"/>
          <w:lang w:bidi="ar-SA"/>
        </w:rPr>
        <w:t>،حدّثني أبي، نا إبراهيم بن إسحاق، نا عبد اللّه بن المبارك، عن يحيى بن حسان من أهل بيت المقدس، و كان شيخا كبيرا حسن الفهم، عن ربيعة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ألظّوا بذي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سعدويه، أنا أبو الفضل الرازي، أنا جعفر بن عبد اللّه، نا محمد بن هارون، نا عمرو بن علي، نا عبد اللّه بن سنان الهروي، نا ابن المبارك، عن يحيى بن حسان، عن ربيعة بن بجاد </w:t>
      </w:r>
      <w:r>
        <w:rPr>
          <w:rStyle w:val="FootnoteAnchor"/>
          <w:rtl w:val="true"/>
        </w:rPr>
        <w:footnoteReference w:id="299"/>
      </w:r>
      <w:r>
        <w:rPr>
          <w:rFonts w:ascii="Amiri" w:hAnsi="Amiri" w:eastAsia="Amiri" w:cs="Amiri"/>
          <w:color w:val="111111"/>
          <w:sz w:val="28"/>
          <w:sz w:val="28"/>
          <w:szCs w:val="28"/>
          <w:rtl w:val="true"/>
          <w:lang w:bidi="ar-SA"/>
        </w:rPr>
        <w:t>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ألظّوا بذي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أبي جعفر، أنا أبو الحسن بن الحمّامي، أنا محمد بن أحمد بن الصواف، نا الحسن بن علي، نا إسماعيل بن عيسى، حدّثني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عن عبد اللّه بن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سفيان فعقد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الجيش الذي وجهه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ربيعة بن عامر من بني عامر بن لؤي فعقد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يزيد بن أبي سفيان لا تعصه و لا تخالفه، و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توليه ميمنتك فافعل، فإنه من فرسان العرب و صلحاء قومه، و أرجو أن يكون من عباد اللّه </w:t>
      </w:r>
      <w:bookmarkStart w:id="85" w:name="pg11377_118644"/>
    </w:p>
    <w:p>
      <w:pPr>
        <w:pStyle w:val="BookText"/>
        <w:rPr/>
      </w:pPr>
      <w:bookmarkEnd w:id="85"/>
      <w:r>
        <w:rPr>
          <w:rFonts w:ascii="Amiri" w:hAnsi="Amiri" w:eastAsia="Amiri" w:cs="Amiri"/>
          <w:color w:val="111111"/>
          <w:sz w:val="28"/>
          <w:sz w:val="28"/>
          <w:szCs w:val="28"/>
          <w:rtl w:val="true"/>
          <w:lang w:bidi="ar-SA"/>
        </w:rPr>
        <w:t>الصالحين،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 إليّ‌ حبا بحسن ظنّك به و رجائك فيه،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عامر، قال ابن عثمان عن ابن المبارك أنبأ يحيى بن حسان فذكر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عامر سمع من النبي صلى اللّه عليه و سلم حديثا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ألظّوا بيا ذا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ربيعة بن عامر العنزي من رهط‍‌ عامر بن ربيعة العنزي</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4009_73709187"/>
      <w:bookmarkStart w:id="87" w:name="_Toc32"/>
      <w:bookmarkEnd w:id="86"/>
      <w:r>
        <w:rPr/>
        <w:t>2146</w:t>
      </w:r>
      <w:r>
        <w:rPr>
          <w:rtl w:val="true"/>
        </w:rPr>
        <w:t xml:space="preserve"> - </w:t>
      </w:r>
      <w:r>
        <w:rPr>
          <w:rtl w:val="true"/>
        </w:rPr>
        <w:t xml:space="preserve">ربيعة بن عباد </w:t>
      </w:r>
      <w:r>
        <w:rPr>
          <w:rtl w:val="true"/>
        </w:rPr>
        <w:t>-</w:t>
      </w:r>
      <w:r>
        <w:rPr>
          <w:rtl w:val="true"/>
        </w:rPr>
        <w:t>و يقال</w:t>
      </w:r>
      <w:r>
        <w:rPr>
          <w:rtl w:val="true"/>
        </w:rPr>
        <w:t xml:space="preserve">: </w:t>
      </w:r>
      <w:r>
        <w:rPr>
          <w:rtl w:val="true"/>
        </w:rPr>
        <w:t xml:space="preserve">عبّاد </w:t>
      </w:r>
      <w:r>
        <w:rPr>
          <w:rtl w:val="true"/>
        </w:rPr>
        <w:t xml:space="preserve">- </w:t>
      </w:r>
      <w:r>
        <w:rPr>
          <w:rtl w:val="true"/>
        </w:rPr>
        <w:t>الدّؤلي الحجازي</w:t>
      </w:r>
      <w:bookmarkEnd w:id="87"/>
    </w:p>
    <w:p>
      <w:pPr>
        <w:pStyle w:val="Heading5"/>
        <w:numPr>
          <w:ilvl w:val="4"/>
          <w:numId w:val="1"/>
        </w:numPr>
        <w:rPr/>
      </w:pPr>
      <w:bookmarkStart w:id="88" w:name="__RefHeading___Toc64011_73709187"/>
      <w:bookmarkStart w:id="89" w:name="_Toc33"/>
      <w:bookmarkEnd w:id="88"/>
      <w:r>
        <w:rPr>
          <w:rtl w:val="true"/>
        </w:rPr>
        <w:t>اشارة</w:t>
      </w:r>
      <w:bookmarkEnd w:id="89"/>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عباد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الدّؤلي الحجازي </w:t>
      </w:r>
      <w:r>
        <w:rPr>
          <w:rStyle w:val="FootnoteAnchor"/>
          <w:rtl w:val="true"/>
        </w:rPr>
        <w:footnoteReference w:id="303"/>
      </w:r>
    </w:p>
    <w:p>
      <w:pPr>
        <w:pStyle w:val="Heading5"/>
        <w:numPr>
          <w:ilvl w:val="4"/>
          <w:numId w:val="1"/>
        </w:numPr>
        <w:rPr/>
      </w:pPr>
      <w:bookmarkStart w:id="90" w:name="__RefHeading___Toc64013_73709187"/>
      <w:bookmarkStart w:id="91" w:name="_Toc34"/>
      <w:bookmarkEnd w:id="90"/>
      <w:r>
        <w:rPr/>
        <w:t>2146</w:t>
      </w:r>
      <w:r>
        <w:rPr>
          <w:rtl w:val="true"/>
        </w:rPr>
        <w:t xml:space="preserve"> </w:t>
      </w:r>
      <w:r>
        <w:rPr>
          <w:rtl w:val="true"/>
        </w:rPr>
        <w:t xml:space="preserve">م </w:t>
      </w:r>
      <w:r>
        <w:rPr/>
        <w:t>1</w:t>
      </w:r>
      <w:r>
        <w:rPr>
          <w:rtl w:val="true"/>
        </w:rPr>
        <w:t xml:space="preserve">- </w:t>
      </w:r>
      <w:r>
        <w:rPr>
          <w:rtl w:val="true"/>
        </w:rPr>
        <w:t>ربيعة بن فضالة</w:t>
      </w:r>
      <w:bookmarkEnd w:id="91"/>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ربيعة بن فضالة</w:t>
      </w:r>
    </w:p>
    <w:p>
      <w:pPr>
        <w:pStyle w:val="BookText"/>
        <w:rPr/>
      </w:pPr>
      <w:r>
        <w:rPr>
          <w:rFonts w:ascii="Amiri" w:hAnsi="Amiri" w:eastAsia="Amiri" w:cs="Amiri"/>
          <w:color w:val="111111"/>
          <w:sz w:val="28"/>
          <w:sz w:val="28"/>
          <w:szCs w:val="28"/>
          <w:rtl w:val="true"/>
          <w:lang w:bidi="ar-SA"/>
        </w:rPr>
        <w:t>روى عن مكحول، و الجراح بن عبد اللّه الحكمي الدمشقيين،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أبو محمّد بن الأكفاني، أنبأنا أبو الحسن بن أبي الحديد، و أنبأنا أبو القاسم </w:t>
      </w:r>
      <w:bookmarkStart w:id="92" w:name="pg11377_118645"/>
    </w:p>
    <w:p>
      <w:pPr>
        <w:pStyle w:val="BookText"/>
        <w:rPr/>
      </w:pPr>
      <w:bookmarkEnd w:id="92"/>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الحسن علي بن الحسن بن عبد السّلام بن أبي الحزوّر، أنا أبو الحسن علي بن موسى بن الحسن، أنا أبو القاسم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حبيب، نا أبو الحسن بن أبي الرجاء، نا محمّد بن المصفّى،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بن فضالة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الجراح بن عبد اللّه الحكمي يقول مثل الذي مطلت الرواية و العلم قبل أن يتعلم القرآن مثل التاجر الذي لا يصلح له ربح حتى يحرر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فضالة سمع مكحولا، روى عنه الوليد بن مسلم</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4015_73709187"/>
      <w:bookmarkStart w:id="94" w:name="_Toc35"/>
      <w:bookmarkEnd w:id="93"/>
      <w:r>
        <w:rPr/>
        <w:t>2146</w:t>
      </w:r>
      <w:r>
        <w:rPr>
          <w:rtl w:val="true"/>
        </w:rPr>
        <w:t xml:space="preserve"> </w:t>
      </w:r>
      <w:r>
        <w:rPr>
          <w:rtl w:val="true"/>
        </w:rPr>
        <w:t xml:space="preserve">م </w:t>
      </w:r>
      <w:r>
        <w:rPr/>
        <w:t>2</w:t>
      </w:r>
      <w:r>
        <w:rPr>
          <w:rtl w:val="true"/>
        </w:rPr>
        <w:t xml:space="preserve"> - </w:t>
      </w:r>
      <w:r>
        <w:rPr>
          <w:rtl w:val="true"/>
        </w:rPr>
        <w:t>ربيعة بن كعب بن القصير</w:t>
      </w:r>
      <w:bookmarkEnd w:id="94"/>
    </w:p>
    <w:p>
      <w:pPr>
        <w:pStyle w:val="BookText"/>
        <w:rPr/>
      </w:pPr>
      <w:r>
        <w:rPr>
          <w:rFonts w:ascii="Amiri" w:hAnsi="Amiri" w:eastAsia="Amiri" w:cs="Amiri"/>
          <w:color w:val="111111"/>
          <w:sz w:val="28"/>
          <w:sz w:val="28"/>
          <w:szCs w:val="28"/>
          <w:rtl w:val="true"/>
          <w:lang w:bidi="ar-SA"/>
        </w:rPr>
        <w:t xml:space="preserve">حكى عن سالم بن عبد اللّه بن عمرو بن عبد العزيز و غز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يزيد بن يحيى القرشي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حكاية في ترجمة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الكلابي ستأتي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ربيعة بن يزيد بن القصير، فأما ابن كعب فلا أعرفه إلاّ في هذه الرواية</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4017_73709187"/>
      <w:bookmarkStart w:id="96" w:name="_Toc36"/>
      <w:bookmarkEnd w:id="95"/>
      <w:r>
        <w:rPr/>
        <w:t>2146</w:t>
      </w:r>
      <w:r>
        <w:rPr>
          <w:rtl w:val="true"/>
        </w:rPr>
        <w:t xml:space="preserve"> </w:t>
      </w:r>
      <w:r>
        <w:rPr>
          <w:rtl w:val="true"/>
        </w:rPr>
        <w:t>م</w:t>
      </w:r>
      <w:r>
        <w:rPr/>
        <w:t>3</w:t>
      </w:r>
      <w:r>
        <w:rPr>
          <w:rtl w:val="true"/>
        </w:rPr>
        <w:t xml:space="preserve"> - </w:t>
      </w:r>
      <w:r>
        <w:rPr>
          <w:rtl w:val="true"/>
        </w:rPr>
        <w:t>ربيعة بن لقيط‍‌ بن حارثة بن عميرة</w:t>
      </w:r>
      <w:bookmarkEnd w:id="96"/>
    </w:p>
    <w:p>
      <w:pPr>
        <w:pStyle w:val="BookText"/>
        <w:rPr/>
      </w:pPr>
      <w:r>
        <w:rPr>
          <w:rFonts w:ascii="Amiri" w:hAnsi="Amiri" w:eastAsia="Amiri" w:cs="Amiri"/>
          <w:color w:val="111111"/>
          <w:sz w:val="28"/>
          <w:sz w:val="28"/>
          <w:szCs w:val="28"/>
          <w:rtl w:val="true"/>
          <w:lang w:bidi="ar-SA"/>
        </w:rPr>
        <w:t>التجيبي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 xml:space="preserve">حدّث عن معاوية و عمرو بن العاص، و عبد اللّه بن حوالة و مالك بن 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مطعم بن عبيدة البلوي، و عبد اللّه بن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 إسحاق بن ربيعة، و يزيد بن أبي حبيب</w:t>
      </w:r>
      <w:r>
        <w:rPr>
          <w:rFonts w:eastAsia="Amiri" w:cs="Amiri" w:ascii="Amiri" w:hAnsi="Amiri"/>
          <w:color w:val="111111"/>
          <w:sz w:val="28"/>
          <w:szCs w:val="28"/>
          <w:rtl w:val="true"/>
          <w:lang w:bidi="ar-SA"/>
        </w:rPr>
        <w:t xml:space="preserve">. </w:t>
      </w:r>
      <w:bookmarkStart w:id="97" w:name="pg11377_118646"/>
    </w:p>
    <w:p>
      <w:pPr>
        <w:pStyle w:val="BookText"/>
        <w:rPr/>
      </w:pPr>
      <w:bookmarkEnd w:id="97"/>
      <w:r>
        <w:rPr>
          <w:rFonts w:ascii="Amiri" w:hAnsi="Amiri" w:eastAsia="Amiri" w:cs="Amiri"/>
          <w:color w:val="111111"/>
          <w:sz w:val="28"/>
          <w:sz w:val="28"/>
          <w:szCs w:val="28"/>
          <w:rtl w:val="true"/>
          <w:lang w:bidi="ar-SA"/>
        </w:rPr>
        <w:t>و شهد صفين مع معاوية و خرج معه إلى العراق عام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يحيى بن إسحاق نا يحيى بن أيوب حدّثني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عبد اللّه بن البنّا، أنا أبو القاسم يوسف بن محمّد النهرواني، أنا أبو عمر بن مهدي</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64019_73709187"/>
      <w:bookmarkStart w:id="99" w:name="_Toc37"/>
      <w:bookmarkEnd w:id="98"/>
      <w:r>
        <w:rPr>
          <w:rtl w:val="true"/>
        </w:rPr>
        <w:t>ذكر من اسمه الربيع</w:t>
      </w:r>
      <w:bookmarkEnd w:id="99"/>
    </w:p>
    <w:p>
      <w:pPr>
        <w:pStyle w:val="Heading4"/>
        <w:numPr>
          <w:ilvl w:val="3"/>
          <w:numId w:val="1"/>
        </w:numPr>
        <w:rPr/>
      </w:pPr>
      <w:bookmarkStart w:id="100" w:name="__RefHeading___Toc64021_73709187"/>
      <w:bookmarkStart w:id="101" w:name="_Toc38"/>
      <w:bookmarkEnd w:id="100"/>
      <w:r>
        <w:rPr/>
        <w:t>2147</w:t>
      </w:r>
      <w:r>
        <w:rPr>
          <w:rtl w:val="true"/>
        </w:rPr>
        <w:t>-</w:t>
      </w:r>
      <w:r>
        <w:rPr>
          <w:rtl w:val="true"/>
        </w:rPr>
        <w:t>الربيع بن سبرة بن معبد و يقال</w:t>
      </w:r>
      <w:r>
        <w:rPr>
          <w:rtl w:val="true"/>
        </w:rPr>
        <w:t xml:space="preserve">: </w:t>
      </w:r>
      <w:r>
        <w:rPr>
          <w:rtl w:val="true"/>
        </w:rPr>
        <w:t>ابن عوسجة</w:t>
      </w:r>
      <w:bookmarkEnd w:id="101"/>
    </w:p>
    <w:p>
      <w:pPr>
        <w:pStyle w:val="BookText"/>
        <w:rPr/>
      </w:pPr>
      <w:r>
        <w:rPr>
          <w:rFonts w:ascii="Amiri" w:hAnsi="Amiri" w:eastAsia="Amiri" w:cs="Amiri"/>
          <w:color w:val="111111"/>
          <w:sz w:val="28"/>
          <w:sz w:val="28"/>
          <w:szCs w:val="28"/>
          <w:rtl w:val="true"/>
          <w:lang w:bidi="ar-SA"/>
        </w:rPr>
        <w:t>ابن حرملة بن سبرة بن خديج بن مالك بن ذهل بن ثعلبة</w:t>
      </w:r>
    </w:p>
    <w:p>
      <w:pPr>
        <w:pStyle w:val="BookText"/>
        <w:rPr/>
      </w:pPr>
      <w:r>
        <w:rPr>
          <w:rFonts w:ascii="Amiri" w:hAnsi="Amiri" w:eastAsia="Amiri" w:cs="Amiri"/>
          <w:color w:val="111111"/>
          <w:sz w:val="28"/>
          <w:sz w:val="28"/>
          <w:szCs w:val="28"/>
          <w:rtl w:val="true"/>
          <w:lang w:bidi="ar-SA"/>
        </w:rPr>
        <w:t>ابن رفاعة بن نصر بن 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معبد أصحّ‌ من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لأبيه صحبة، و قدم على عمر بن عبد العزيز، و هو خليفة</w:t>
      </w:r>
      <w:r>
        <w:rPr>
          <w:rFonts w:eastAsia="Amiri" w:cs="Amiri" w:ascii="Amiri" w:hAnsi="Amiri"/>
          <w:color w:val="111111"/>
          <w:sz w:val="28"/>
          <w:szCs w:val="28"/>
          <w:rtl w:val="true"/>
          <w:lang w:bidi="ar-SA"/>
        </w:rPr>
        <w:t xml:space="preserve">] </w:t>
      </w:r>
      <w:r>
        <w:rPr>
          <w:rStyle w:val="FootnoteAnchor"/>
          <w:rtl w:val="true"/>
        </w:rPr>
        <w:footnoteReference w:id="306"/>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أبيه، و عمر بن عبد العزيز، و عمرو بن مرة الجهني، و يحيى بن سعيد بن العاص،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 الملك و عبد العزيز ابنا الربيع بن سبرة، و عمارة بن غزيّة، و عمر بن عبد العزيز، و مات قبله، و عبد العزيز بن عمر بن عبد العزيز، و الزهري، و يزيد بن أبي حبيب، و عمرو بن الحارث، و الليث، و غيرهم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الربيع بن سبرة عن أبيه أنه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رسول اللّه صلى اللّه عليه و سلم بالمتعة، فانطلقت أنا و رجل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 مني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امرأة من بني عامر كأنها بكرة عيطاء </w:t>
      </w:r>
      <w:r>
        <w:rPr>
          <w:rStyle w:val="FootnoteAnchor"/>
          <w:rtl w:val="true"/>
        </w:rPr>
        <w:footnoteReference w:id="309"/>
      </w:r>
      <w:r>
        <w:rPr>
          <w:rFonts w:ascii="Amiri" w:hAnsi="Amiri" w:eastAsia="Amiri" w:cs="Amiri"/>
          <w:color w:val="111111"/>
          <w:sz w:val="28"/>
          <w:sz w:val="28"/>
          <w:szCs w:val="28"/>
          <w:rtl w:val="true"/>
          <w:lang w:bidi="ar-SA"/>
        </w:rPr>
        <w:t xml:space="preserve">،فعرضنا عليها أنفسنا،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رداء صاحبي أجود من ردائي</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أشبّ‌ منه، فإذا نظرت إلى رداء صاحبي أعجبها، و إذا نظرت إليّ‌ أعجبتها،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رداؤك تكفيني، فمكث </w:t>
      </w:r>
      <w:r>
        <w:rPr>
          <w:rStyle w:val="FootnoteAnchor"/>
          <w:rtl w:val="true"/>
        </w:rPr>
        <w:footnoteReference w:id="311"/>
      </w:r>
      <w:r>
        <w:rPr>
          <w:rFonts w:ascii="Amiri" w:hAnsi="Amiri" w:eastAsia="Amiri" w:cs="Amiri"/>
          <w:color w:val="111111"/>
          <w:sz w:val="28"/>
          <w:sz w:val="28"/>
          <w:szCs w:val="28"/>
          <w:rtl w:val="true"/>
          <w:lang w:bidi="ar-SA"/>
        </w:rPr>
        <w:t>معها ثلاثة أيام ثم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عنده شيء من هذه النساء اللاتي يتمتع بهن فليخلّ‌ </w:t>
      </w:r>
      <w:r>
        <w:rPr>
          <w:rStyle w:val="FootnoteAnchor"/>
          <w:rtl w:val="true"/>
        </w:rPr>
        <w:footnoteReference w:id="312"/>
      </w:r>
      <w:r>
        <w:rPr>
          <w:rFonts w:ascii="Amiri" w:hAnsi="Amiri" w:eastAsia="Amiri" w:cs="Amiri"/>
          <w:color w:val="111111"/>
          <w:sz w:val="28"/>
          <w:sz w:val="28"/>
          <w:szCs w:val="28"/>
          <w:rtl w:val="true"/>
          <w:lang w:bidi="ar-SA"/>
        </w:rPr>
        <w:t>سبيلها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أنا عباس بن محمد، نا سريج </w:t>
      </w:r>
      <w:r>
        <w:rPr>
          <w:rStyle w:val="FootnoteAnchor"/>
          <w:rtl w:val="true"/>
        </w:rPr>
        <w:footnoteReference w:id="314"/>
      </w:r>
      <w:r>
        <w:rPr>
          <w:rFonts w:ascii="Amiri" w:hAnsi="Amiri" w:eastAsia="Amiri" w:cs="Amiri"/>
          <w:color w:val="111111"/>
          <w:sz w:val="28"/>
          <w:sz w:val="28"/>
          <w:szCs w:val="28"/>
          <w:rtl w:val="true"/>
          <w:lang w:bidi="ar-SA"/>
        </w:rPr>
        <w:t xml:space="preserve">بن يونس عن </w:t>
      </w:r>
      <w:r>
        <w:rPr>
          <w:rStyle w:val="FootnoteAnchor"/>
          <w:rtl w:val="true"/>
        </w:rPr>
        <w:footnoteReference w:id="315"/>
      </w:r>
      <w:r>
        <w:rPr>
          <w:rFonts w:ascii="Amiri" w:hAnsi="Amiri" w:eastAsia="Amiri" w:cs="Amiri"/>
          <w:color w:val="111111"/>
          <w:sz w:val="28"/>
          <w:sz w:val="28"/>
          <w:szCs w:val="28"/>
          <w:rtl w:val="true"/>
          <w:lang w:bidi="ar-SA"/>
        </w:rPr>
        <w:t>مروان بن معاوية، نا يونس بن أبي فروة الشامي، عن الربيع بن سبرة، عن أبيه سبرة بن عوسجة،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متعة النساء عام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محمد بن عبد الرّحمن بن أبي بكر بن عبد الرّحمن الكشميهني، و أبو أحمد محمود بن محمد بن أبي أحمد السّوسقاني </w:t>
      </w:r>
      <w:r>
        <w:rPr>
          <w:rStyle w:val="FootnoteAnchor"/>
          <w:rtl w:val="true"/>
        </w:rPr>
        <w:footnoteReference w:id="316"/>
      </w:r>
      <w:r>
        <w:rPr>
          <w:rFonts w:ascii="Amiri" w:hAnsi="Amiri" w:eastAsia="Amiri" w:cs="Amiri"/>
          <w:color w:val="111111"/>
          <w:sz w:val="28"/>
          <w:sz w:val="28"/>
          <w:szCs w:val="28"/>
          <w:rtl w:val="true"/>
          <w:lang w:bidi="ar-SA"/>
        </w:rPr>
        <w:t xml:space="preserve">،و أبو القاسم يحيى بن محمد بن محمد الأرسابندي </w:t>
      </w:r>
      <w:r>
        <w:rPr>
          <w:rStyle w:val="FootnoteAnchor"/>
          <w:rtl w:val="true"/>
        </w:rPr>
        <w:footnoteReference w:id="317"/>
      </w:r>
      <w:r>
        <w:rPr>
          <w:rFonts w:ascii="Amiri" w:hAnsi="Amiri" w:eastAsia="Amiri" w:cs="Amiri"/>
          <w:color w:val="111111"/>
          <w:sz w:val="28"/>
          <w:sz w:val="28"/>
          <w:szCs w:val="28"/>
          <w:rtl w:val="true"/>
          <w:lang w:bidi="ar-SA"/>
        </w:rPr>
        <w:t xml:space="preserve">المراوزة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محمد بن أحمد بن أبي الحسن العارف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طاهر محمد بن محمد بن عبد اللّه السّنجي، أنا أبو علي نصر اللّه بن </w:t>
      </w:r>
    </w:p>
    <w:p>
      <w:pPr>
        <w:pStyle w:val="BookText"/>
        <w:rPr/>
      </w:pPr>
      <w:r>
        <w:rPr>
          <w:rFonts w:ascii="Amiri" w:hAnsi="Amiri" w:eastAsia="Amiri" w:cs="Amiri"/>
          <w:color w:val="111111"/>
          <w:sz w:val="28"/>
          <w:sz w:val="28"/>
          <w:szCs w:val="28"/>
          <w:rtl w:val="true"/>
          <w:lang w:bidi="ar-SA"/>
        </w:rPr>
        <w:t xml:space="preserve">أحمد بن عثمان الحستامي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 نا بحر بن نصر بن سابق، نا ابن وهب، أخبرني ابن لهيعة أن الربيع بن سبرة الجهني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غزا عمر، و أراد الخروج إلى الشام خرجت معه، فلما أردنا أن ندلج تطيرت أن أدلج بالدّبران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فإذا القمر في الدّبران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أذكر ذلك لعمر، فعرفت أنه يكره ذكر النجوم،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انظر إلى القمر، ما أحسن استواءه الليلة، فنظر فإذا هو في الدّبران،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تريد يا ابن سبرة، تقول إن القمر بالدّبران، و اللّه ما نخرج لشمس و لا لقمر، و لكن نخرج باللّه الواحد القهار، 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هذا الحديث في أصل الحيري، و ليس يستقيم عندي سماع الربيع بن سبرة من عمر بن الخطاب، و لعل الربيع رواه عن أبيه، عن عمر فاللّه أعلم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و قرأت على أبي الوفاء حفّاظ‍‌ بن الحسن الغسّاني، عن عبد العزيز الكتاني، أنا أبو محمد بن أبي نصر، أنا أبو الوليد راشد، نا يزيد بن أحمد، نا أبو النضر، نا سبرة بن عبد العزيز، حدّثني أبي، عن أبيه، قال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لعمر بن عبد العزيز حين وقع الطاعون في عسكره و هو خليفة فهلك أخوه سهل بن عبد العزيز ثم هلك مزاحم مولاه، ثم هلك عبد الملك ابنه في ليال قلائل و عنده ناس من صحابته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Style w:val="FootnoteAnchor"/>
          <w:rtl w:val="true"/>
        </w:rPr>
        <w:footnoteReference w:id="320"/>
      </w:r>
      <w:r>
        <w:rPr>
          <w:rFonts w:ascii="Amiri" w:hAnsi="Amiri" w:eastAsia="Amiri" w:cs="Amiri"/>
          <w:color w:val="111111"/>
          <w:sz w:val="28"/>
          <w:sz w:val="28"/>
          <w:szCs w:val="28"/>
          <w:rtl w:val="true"/>
          <w:lang w:bidi="ar-SA"/>
        </w:rPr>
        <w:t>مصيبتك ما أصيب بها رجل قط‍‌ في أيام متتابعة، ما رأيت مثل أخيك أخا، و لا مثل مولاك مولا، و لا مثل ابنك ابنا، فسكت ساعة حتى قال لي رجل جالس معي على 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w:t>
      </w:r>
      <w:r>
        <w:rPr>
          <w:rStyle w:val="FootnoteAnchor"/>
          <w:rtl w:val="true"/>
        </w:rPr>
        <w:footnoteReference w:id="321"/>
      </w:r>
      <w:r>
        <w:rPr>
          <w:rFonts w:ascii="Amiri" w:hAnsi="Amiri" w:eastAsia="Amiri" w:cs="Amiri"/>
          <w:color w:val="111111"/>
          <w:sz w:val="28"/>
          <w:sz w:val="28"/>
          <w:szCs w:val="28"/>
          <w:rtl w:val="true"/>
          <w:lang w:bidi="ar-SA"/>
        </w:rPr>
        <w:t>ما قلت،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ربيع‌؟ فأعدت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قضى عليهم بالموت، ما أحبّ‌ أنّ‌ ما كان من ذلك لم يكن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غالب أحمد بن الحسن، عن أبي محمد الحسن بن علي، أنا أبو عمر بن حيّوية إجازة، أنا سليمان بن إسحاق بن إبراهيم، نا حارث بن أبي أسامة، نا محمد بن سعد </w:t>
      </w:r>
      <w:r>
        <w:rPr>
          <w:rStyle w:val="FootnoteAnchor"/>
          <w:rtl w:val="true"/>
        </w:rPr>
        <w:footnoteReference w:id="3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الثانية من أهل المدينة الربيع بن سبرة الجهني، روي </w:t>
      </w:r>
      <w:r>
        <w:rPr>
          <w:rStyle w:val="FootnoteAnchor"/>
          <w:rtl w:val="true"/>
        </w:rPr>
        <w:footnoteReference w:id="324"/>
      </w:r>
      <w:r>
        <w:rPr>
          <w:rFonts w:ascii="Amiri" w:hAnsi="Amiri" w:eastAsia="Amiri" w:cs="Amiri"/>
          <w:color w:val="111111"/>
          <w:sz w:val="28"/>
          <w:sz w:val="28"/>
          <w:szCs w:val="28"/>
          <w:rtl w:val="true"/>
          <w:lang w:bidi="ar-SA"/>
        </w:rPr>
        <w:t>عنه عن النبي صلى اللّه عليه و سلم، و روى الزهري عن الربيع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الحافظ‍‌،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سبرة بن معبد الجهني، سمع أباه، روى عنه الزهري، و الليث، و ابناه عبد العزيز، و عبد الملك، و عبد العزيز بن عمر، و عمرو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أنا محمد بن أحمد بن محبوب، أنا أبو عيسى محمد بن عيسى بن سورة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و هو ابن معبد الجهني، و يقال هو ابن عوسجة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الحسن محمد بن محمد بن مخلد، أنا أبو الحسن علي بن محمد بن خزفة </w:t>
      </w:r>
      <w:r>
        <w:rPr>
          <w:rStyle w:val="FootnoteAnchor"/>
          <w:rtl w:val="true"/>
        </w:rPr>
        <w:footnoteReference w:id="326"/>
      </w:r>
      <w:r>
        <w:rPr>
          <w:rFonts w:ascii="Amiri" w:hAnsi="Amiri" w:eastAsia="Amiri" w:cs="Amiri"/>
          <w:color w:val="111111"/>
          <w:sz w:val="28"/>
          <w:sz w:val="28"/>
          <w:szCs w:val="28"/>
          <w:rtl w:val="true"/>
          <w:lang w:bidi="ar-SA"/>
        </w:rPr>
        <w:t>،أنا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أحاديث عبد الملك بن الربيع بن سبرة، عن أبيه، عن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ضعاف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02" w:name="pg11377_118650"/>
    </w:p>
    <w:p>
      <w:pPr>
        <w:pStyle w:val="BookText"/>
        <w:rPr/>
      </w:pPr>
      <w:bookmarkEnd w:id="102"/>
      <w:r>
        <w:rPr>
          <w:rFonts w:ascii="Amiri" w:hAnsi="Amiri" w:eastAsia="Amiri" w:cs="Amiri"/>
          <w:color w:val="111111"/>
          <w:sz w:val="28"/>
          <w:sz w:val="28"/>
          <w:szCs w:val="28"/>
          <w:rtl w:val="true"/>
          <w:lang w:bidi="ar-SA"/>
        </w:rPr>
        <w:t>في نسخة ما شافهني به أبو عبد اللّه الأديب، أنا عبد الرّحمن بن محمد بن إسحاق،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سبرة بن معبد الجهني روى عن أبيه سبرة بن معبد، روى عنه الزّهري، و عمارة بن غزّية، و يزيد بن أبي حبيب، و عبد الملك، و عبد العزيز، ابنا </w:t>
      </w:r>
      <w:r>
        <w:rPr>
          <w:rStyle w:val="FootnoteAnchor"/>
          <w:rtl w:val="true"/>
        </w:rPr>
        <w:footnoteReference w:id="329"/>
      </w:r>
      <w:r>
        <w:rPr>
          <w:rFonts w:ascii="Amiri" w:hAnsi="Amiri" w:eastAsia="Amiri" w:cs="Amiri"/>
          <w:color w:val="111111"/>
          <w:sz w:val="28"/>
          <w:sz w:val="28"/>
          <w:szCs w:val="28"/>
          <w:rtl w:val="true"/>
          <w:lang w:bidi="ar-SA"/>
        </w:rPr>
        <w:t>الربيع بن سبرة، و عبد العزيز بن عمر بن عبد العزيز،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الطّيّوري، أنا الحسين بن جعفر، و محمد بن الحسن، و أحمد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أنا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w:t>
      </w:r>
      <w:r>
        <w:rPr>
          <w:rStyle w:val="FootnoteAnchor"/>
          <w:rtl w:val="true"/>
        </w:rPr>
        <w:footnoteReference w:id="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سبرة الجهني حجازي تابعي ثقة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64023_73709187"/>
      <w:bookmarkStart w:id="104" w:name="_Toc39"/>
      <w:bookmarkEnd w:id="103"/>
      <w:r>
        <w:rPr/>
        <w:t>2148</w:t>
      </w:r>
      <w:r>
        <w:rPr>
          <w:rtl w:val="true"/>
        </w:rPr>
        <w:t xml:space="preserve"> - </w:t>
      </w:r>
      <w:r>
        <w:rPr>
          <w:rtl w:val="true"/>
        </w:rPr>
        <w:t>الربيع بن سليمان  بن محمد بن سعدون</w:t>
      </w:r>
      <w:bookmarkEnd w:id="104"/>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سليمان </w:t>
      </w:r>
      <w:r>
        <w:rPr>
          <w:rStyle w:val="FootnoteAnchor"/>
          <w:rtl w:val="true"/>
        </w:rPr>
        <w:footnoteReference w:id="331"/>
      </w:r>
      <w:r>
        <w:rPr>
          <w:rFonts w:ascii="IRNazanin" w:hAnsi="IRNazanin" w:eastAsia="IRNazanin"/>
          <w:color w:val="111111"/>
          <w:sz w:val="28"/>
          <w:sz w:val="28"/>
          <w:szCs w:val="28"/>
          <w:rtl w:val="true"/>
          <w:lang w:bidi="fa-IR"/>
        </w:rPr>
        <w:t>بن محمد بن سعدون</w:t>
      </w:r>
    </w:p>
    <w:p>
      <w:pPr>
        <w:pStyle w:val="BookText"/>
        <w:rPr/>
      </w:pPr>
      <w:r>
        <w:rPr>
          <w:rFonts w:ascii="Amiri" w:hAnsi="Amiri" w:eastAsia="Amiri" w:cs="Amiri"/>
          <w:color w:val="111111"/>
          <w:sz w:val="28"/>
          <w:sz w:val="28"/>
          <w:szCs w:val="28"/>
          <w:rtl w:val="true"/>
          <w:lang w:bidi="ar-SA"/>
        </w:rPr>
        <w:t xml:space="preserve">أبو الزهر العديمي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حدّث بدمشق عن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عمر الدّهستاني، و طاهر الخشوعي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حدّث به عبد العزيز ما أخبرناه أبو الحسن علي بن المسلّم الفرضي،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نا أبو بكر أحمد بن سليمان، نا هشام بن عمّار، نا صدقة بن خالد، نا ابن جابر، نا أبو </w:t>
      </w:r>
      <w:bookmarkStart w:id="105" w:name="pg11377_118651"/>
    </w:p>
    <w:p>
      <w:pPr>
        <w:pStyle w:val="BookText"/>
        <w:rPr/>
      </w:pPr>
      <w:bookmarkEnd w:id="105"/>
      <w:r>
        <w:rPr>
          <w:rFonts w:ascii="Amiri" w:hAnsi="Amiri" w:eastAsia="Amiri" w:cs="Amiri"/>
          <w:color w:val="111111"/>
          <w:sz w:val="28"/>
          <w:sz w:val="28"/>
          <w:szCs w:val="28"/>
          <w:rtl w:val="true"/>
          <w:lang w:bidi="ar-SA"/>
        </w:rPr>
        <w:t>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من الدنيا إلاّ بلاء و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4025_73709187"/>
      <w:bookmarkStart w:id="107" w:name="_Toc40"/>
      <w:bookmarkEnd w:id="106"/>
      <w:r>
        <w:rPr/>
        <w:t>2149</w:t>
      </w:r>
      <w:r>
        <w:rPr>
          <w:rtl w:val="true"/>
        </w:rPr>
        <w:t xml:space="preserve"> - </w:t>
      </w:r>
      <w:r>
        <w:rPr>
          <w:rtl w:val="true"/>
        </w:rPr>
        <w:t>الربيع بن عبد السلام</w:t>
      </w:r>
      <w:bookmarkEnd w:id="107"/>
    </w:p>
    <w:p>
      <w:pPr>
        <w:pStyle w:val="BookText"/>
        <w:rPr/>
      </w:pPr>
      <w:r>
        <w:rPr>
          <w:rFonts w:ascii="Amiri" w:hAnsi="Amiri" w:eastAsia="Amiri" w:cs="Amiri"/>
          <w:color w:val="111111"/>
          <w:sz w:val="28"/>
          <w:sz w:val="28"/>
          <w:szCs w:val="28"/>
          <w:rtl w:val="true"/>
          <w:lang w:bidi="ar-SA"/>
        </w:rPr>
        <w:t>أبو الجهم الأزدي</w:t>
      </w:r>
    </w:p>
    <w:p>
      <w:pPr>
        <w:pStyle w:val="BookText"/>
        <w:rPr/>
      </w:pP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 حسبة دمشق، و كانت له بها دار بنواحي باب كيسان، له ذكر</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64027_73709187"/>
      <w:bookmarkStart w:id="109" w:name="_Toc41"/>
      <w:bookmarkEnd w:id="108"/>
      <w:r>
        <w:rPr/>
        <w:t>2150</w:t>
      </w:r>
      <w:r>
        <w:rPr>
          <w:rtl w:val="true"/>
        </w:rPr>
        <w:t xml:space="preserve"> - </w:t>
      </w:r>
      <w:r>
        <w:rPr>
          <w:rtl w:val="true"/>
        </w:rPr>
        <w:t>الربيع بن عروة، و يقال</w:t>
      </w:r>
      <w:r>
        <w:rPr>
          <w:rtl w:val="true"/>
        </w:rPr>
        <w:t xml:space="preserve">: </w:t>
      </w:r>
      <w:r>
        <w:rPr>
          <w:rtl w:val="true"/>
        </w:rPr>
        <w:t xml:space="preserve">ابن عرعرة </w:t>
      </w:r>
      <w:r>
        <w:rPr>
          <w:rtl w:val="true"/>
        </w:rPr>
        <w:t xml:space="preserve">- </w:t>
      </w:r>
      <w:r>
        <w:rPr>
          <w:rtl w:val="true"/>
        </w:rPr>
        <w:t>الحرشي</w:t>
      </w:r>
      <w:bookmarkEnd w:id="109"/>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 في ولاية يزيد بن الوليد الناقص</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4029_73709187"/>
      <w:bookmarkStart w:id="111" w:name="_Toc42"/>
      <w:bookmarkEnd w:id="110"/>
      <w:r>
        <w:rPr/>
        <w:t>2151</w:t>
      </w:r>
      <w:r>
        <w:rPr>
          <w:rtl w:val="true"/>
        </w:rPr>
        <w:t xml:space="preserve"> - </w:t>
      </w:r>
      <w:r>
        <w:rPr>
          <w:rtl w:val="true"/>
        </w:rPr>
        <w:t>الربيع بن عمرو بن الربيع</w:t>
      </w:r>
      <w:bookmarkEnd w:id="111"/>
    </w:p>
    <w:p>
      <w:pPr>
        <w:pStyle w:val="BookText"/>
        <w:rPr/>
      </w:pPr>
      <w:r>
        <w:rPr>
          <w:rFonts w:ascii="Amiri" w:hAnsi="Amiri" w:eastAsia="Amiri" w:cs="Amiri"/>
          <w:color w:val="111111"/>
          <w:sz w:val="28"/>
          <w:sz w:val="28"/>
          <w:szCs w:val="28"/>
          <w:rtl w:val="true"/>
          <w:lang w:bidi="ar-SA"/>
        </w:rPr>
        <w:t>أبو القاسم الكلبي الحمصي ثم الدمشقي</w:t>
      </w:r>
    </w:p>
    <w:p>
      <w:pPr>
        <w:pStyle w:val="BookText"/>
        <w:rPr/>
      </w:pPr>
      <w:r>
        <w:rPr>
          <w:rFonts w:ascii="Amiri" w:hAnsi="Amiri" w:eastAsia="Amiri" w:cs="Amiri"/>
          <w:color w:val="111111"/>
          <w:sz w:val="28"/>
          <w:sz w:val="28"/>
          <w:szCs w:val="28"/>
          <w:rtl w:val="true"/>
          <w:lang w:bidi="ar-SA"/>
        </w:rPr>
        <w:t>حدّث عن أبي علي بن شعيب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الحسين بن الحربي المقرئ</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نا نصر بن إبراهيم، أنا أبو سعيد عبد الكريم بن علي بن أبي نصر القزويني، قراءة عليه، أنا أبو بكر محمّد بن الحسين </w:t>
      </w:r>
      <w:r>
        <w:rPr>
          <w:rStyle w:val="FootnoteAnchor"/>
          <w:rtl w:val="true"/>
        </w:rPr>
        <w:footnoteReference w:id="333"/>
      </w:r>
      <w:r>
        <w:rPr>
          <w:rFonts w:ascii="Amiri" w:hAnsi="Amiri" w:eastAsia="Amiri" w:cs="Amiri"/>
          <w:color w:val="111111"/>
          <w:sz w:val="28"/>
          <w:sz w:val="28"/>
          <w:szCs w:val="28"/>
          <w:rtl w:val="true"/>
          <w:lang w:bidi="ar-SA"/>
        </w:rPr>
        <w:t xml:space="preserve">بن الحربي الحمصي، نا أبو القاسم الربيع بن عمرو الحمصي قراءة عليه، نا أبو علي محمّد بن هارون بن شعيب الأنصاري، حدّثني أحمد بن محمّد التميمي، نا عبد الوارث بن الحسن بن عمر القرشي البيساني </w:t>
      </w:r>
      <w:r>
        <w:rPr>
          <w:rStyle w:val="FootnoteAnchor"/>
          <w:rtl w:val="true"/>
        </w:rPr>
        <w:footnoteReference w:id="334"/>
      </w:r>
      <w:r>
        <w:rPr>
          <w:rFonts w:ascii="Amiri" w:hAnsi="Amiri" w:eastAsia="Amiri" w:cs="Amiri"/>
          <w:color w:val="111111"/>
          <w:sz w:val="28"/>
          <w:sz w:val="28"/>
          <w:szCs w:val="28"/>
          <w:rtl w:val="true"/>
          <w:lang w:bidi="ar-SA"/>
        </w:rPr>
        <w:t>،نا آدم بن أبي إياس، نا ابن أبي ذئب، عن نافع،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قوم من اليهود، فأتوا عليا رضي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صف لنا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حبيبي محمّد صلى اللّه عليه و سلم بالطويل الذاهب و لا القصير المتردد </w:t>
      </w:r>
      <w:r>
        <w:rPr>
          <w:rStyle w:val="FootnoteAnchor"/>
          <w:rtl w:val="true"/>
        </w:rPr>
        <w:footnoteReference w:id="335"/>
      </w:r>
      <w:r>
        <w:rPr>
          <w:rFonts w:ascii="Amiri" w:hAnsi="Amiri" w:eastAsia="Amiri" w:cs="Amiri"/>
          <w:color w:val="111111"/>
          <w:sz w:val="28"/>
          <w:sz w:val="28"/>
          <w:szCs w:val="28"/>
          <w:rtl w:val="true"/>
          <w:lang w:bidi="ar-SA"/>
        </w:rPr>
        <w:t xml:space="preserve">،كان فوق الربعة، أبيض </w:t>
      </w:r>
    </w:p>
    <w:p>
      <w:pPr>
        <w:pStyle w:val="BookText"/>
        <w:rPr/>
      </w:pPr>
      <w:r>
        <w:rPr>
          <w:rFonts w:ascii="Amiri" w:hAnsi="Amiri" w:eastAsia="Amiri" w:cs="Amiri"/>
          <w:color w:val="111111"/>
          <w:sz w:val="28"/>
          <w:sz w:val="28"/>
          <w:szCs w:val="28"/>
          <w:rtl w:val="true"/>
          <w:lang w:bidi="ar-SA"/>
        </w:rPr>
        <w:t xml:space="preserve">اللون، مشرب الحمرة، جعد ليس بالقطط‍‌ </w:t>
      </w:r>
      <w:r>
        <w:rPr>
          <w:rStyle w:val="FootnoteAnchor"/>
          <w:rtl w:val="true"/>
        </w:rPr>
        <w:footnoteReference w:id="336"/>
      </w:r>
      <w:r>
        <w:rPr>
          <w:rFonts w:ascii="Amiri" w:hAnsi="Amiri" w:eastAsia="Amiri" w:cs="Amiri"/>
          <w:color w:val="111111"/>
          <w:sz w:val="28"/>
          <w:sz w:val="28"/>
          <w:szCs w:val="28"/>
          <w:rtl w:val="true"/>
          <w:lang w:bidi="ar-SA"/>
        </w:rPr>
        <w:t xml:space="preserve">يفرق شعريه إلى أذنيه، و كان حبيبي محمّد صلى اللّه عليه و سلم صلت الجبين </w:t>
      </w:r>
      <w:r>
        <w:rPr>
          <w:rStyle w:val="FootnoteAnchor"/>
          <w:rtl w:val="true"/>
        </w:rPr>
        <w:footnoteReference w:id="337"/>
      </w:r>
      <w:r>
        <w:rPr>
          <w:rFonts w:ascii="Amiri" w:hAnsi="Amiri" w:eastAsia="Amiri" w:cs="Amiri"/>
          <w:color w:val="111111"/>
          <w:sz w:val="28"/>
          <w:sz w:val="28"/>
          <w:szCs w:val="28"/>
          <w:rtl w:val="true"/>
          <w:lang w:bidi="ar-SA"/>
        </w:rPr>
        <w:t xml:space="preserve">،واضح الخدين، أدعج العينين </w:t>
      </w:r>
      <w:r>
        <w:rPr>
          <w:rStyle w:val="FootnoteAnchor"/>
          <w:rtl w:val="true"/>
        </w:rPr>
        <w:footnoteReference w:id="338"/>
      </w:r>
      <w:r>
        <w:rPr>
          <w:rFonts w:ascii="Amiri" w:hAnsi="Amiri" w:eastAsia="Amiri" w:cs="Amiri"/>
          <w:color w:val="111111"/>
          <w:sz w:val="28"/>
          <w:sz w:val="28"/>
          <w:szCs w:val="28"/>
          <w:rtl w:val="true"/>
          <w:lang w:bidi="ar-SA"/>
        </w:rPr>
        <w:t xml:space="preserve">مقرون الحاجبين، سبط‍‌ الأشفار، أقنى </w:t>
      </w:r>
      <w:r>
        <w:rPr>
          <w:rStyle w:val="FootnoteAnchor"/>
          <w:rtl w:val="true"/>
        </w:rPr>
        <w:footnoteReference w:id="339"/>
      </w:r>
      <w:r>
        <w:rPr>
          <w:rFonts w:ascii="Amiri" w:hAnsi="Amiri" w:eastAsia="Amiri" w:cs="Amiri"/>
          <w:color w:val="111111"/>
          <w:sz w:val="28"/>
          <w:sz w:val="28"/>
          <w:szCs w:val="28"/>
          <w:rtl w:val="true"/>
          <w:lang w:bidi="ar-SA"/>
        </w:rPr>
        <w:t xml:space="preserve">الأنف، دقيق المسربة </w:t>
      </w:r>
      <w:r>
        <w:rPr>
          <w:rStyle w:val="FootnoteAnchor"/>
          <w:rtl w:val="true"/>
        </w:rPr>
        <w:footnoteReference w:id="340"/>
      </w:r>
      <w:r>
        <w:rPr>
          <w:rFonts w:ascii="Amiri" w:hAnsi="Amiri" w:eastAsia="Amiri" w:cs="Amiri"/>
          <w:color w:val="111111"/>
          <w:sz w:val="28"/>
          <w:sz w:val="28"/>
          <w:szCs w:val="28"/>
          <w:rtl w:val="true"/>
          <w:lang w:bidi="ar-SA"/>
        </w:rPr>
        <w:t>،برّاق الثنايا، كثّ‌ اللحية، كأن عنقه إبريق فضة، كأن الذهب يجري في تراقيه، كان لحبيبي محمّد صلى اللّه عليه و سلم شعرات من لبّته إلى سرّته كأنهن قضيب مسك أسود، لم يكن في جسده و لا صدره شعرات غيرهن، بين كتفيه كدارة القمر مكتوب بالنور سطرين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السطر الأسفل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حبيبي محمّد صلى اللّه عليه و سلم شثن </w:t>
      </w:r>
      <w:r>
        <w:rPr>
          <w:rStyle w:val="FootnoteAnchor"/>
          <w:rtl w:val="true"/>
        </w:rPr>
        <w:footnoteReference w:id="341"/>
      </w:r>
      <w:r>
        <w:rPr>
          <w:rFonts w:ascii="Amiri" w:hAnsi="Amiri" w:eastAsia="Amiri" w:cs="Amiri"/>
          <w:color w:val="111111"/>
          <w:sz w:val="28"/>
          <w:sz w:val="28"/>
          <w:szCs w:val="28"/>
          <w:rtl w:val="true"/>
          <w:lang w:bidi="ar-SA"/>
        </w:rPr>
        <w:t xml:space="preserve">الكفّ‌ </w:t>
      </w:r>
      <w:r>
        <w:rPr>
          <w:rStyle w:val="FootnoteAnchor"/>
          <w:rtl w:val="true"/>
        </w:rPr>
        <w:footnoteReference w:id="342"/>
      </w:r>
      <w:r>
        <w:rPr>
          <w:rFonts w:ascii="Amiri" w:hAnsi="Amiri" w:eastAsia="Amiri" w:cs="Amiri"/>
          <w:color w:val="111111"/>
          <w:sz w:val="28"/>
          <w:sz w:val="28"/>
          <w:szCs w:val="28"/>
          <w:rtl w:val="true"/>
          <w:lang w:bidi="ar-SA"/>
        </w:rPr>
        <w:t xml:space="preserve">و القدم، إذا مشى كأنما ينقلع </w:t>
      </w:r>
      <w:r>
        <w:rPr>
          <w:rStyle w:val="FootnoteAnchor"/>
          <w:rtl w:val="true"/>
        </w:rPr>
        <w:footnoteReference w:id="343"/>
      </w:r>
      <w:r>
        <w:rPr>
          <w:rFonts w:ascii="Amiri" w:hAnsi="Amiri" w:eastAsia="Amiri" w:cs="Amiri"/>
          <w:color w:val="111111"/>
          <w:sz w:val="28"/>
          <w:sz w:val="28"/>
          <w:szCs w:val="28"/>
          <w:rtl w:val="true"/>
          <w:lang w:bidi="ar-SA"/>
        </w:rPr>
        <w:t xml:space="preserve">من صخر، و إذا انحدر كأنما ينحدر من صبب </w:t>
      </w:r>
      <w:r>
        <w:rPr>
          <w:rStyle w:val="FootnoteAnchor"/>
          <w:rtl w:val="true"/>
        </w:rPr>
        <w:footnoteReference w:id="344"/>
      </w:r>
      <w:r>
        <w:rPr>
          <w:rFonts w:ascii="IRNazanin" w:hAnsi="IRNazanin" w:eastAsia="IRNazanin"/>
          <w:color w:val="111111"/>
          <w:sz w:val="28"/>
          <w:sz w:val="28"/>
          <w:szCs w:val="28"/>
          <w:rtl w:val="true"/>
          <w:lang w:bidi="fa-IR"/>
        </w:rPr>
        <w:t xml:space="preserve">،و إذا التفت التفت بجامع بدنه، و إذا قام غمر </w:t>
      </w:r>
      <w:r>
        <w:rPr>
          <w:rStyle w:val="FootnoteAnchor"/>
          <w:rtl w:val="true"/>
        </w:rPr>
        <w:footnoteReference w:id="345"/>
      </w:r>
      <w:r>
        <w:rPr>
          <w:rFonts w:ascii="Amiri" w:hAnsi="Amiri" w:eastAsia="Amiri" w:cs="Amiri"/>
          <w:color w:val="111111"/>
          <w:sz w:val="28"/>
          <w:sz w:val="28"/>
          <w:szCs w:val="28"/>
          <w:rtl w:val="true"/>
          <w:lang w:bidi="ar-SA"/>
        </w:rPr>
        <w:t xml:space="preserve">الناس، و إذا قعد علا على الناس و إذا تكلم نصت له الناس، و إذا خطب بكا الناس، و كان محمّد صلى اللّه عليه و سلم أرحم الناس، كان لليتيم كالأب الرحيم، و كان للأرملة كالزوج الكريم، و كان محمّد صلى اللّه عليه و سلم أشجع الناس قلبا و أبذله كفّا و أصبحه وجها، و أطيبه ريحا، و أكرمه حسبا، لم يكن مثله في الأولين و الآخرين، كان لباسه العباء، و طعامه خبز الشعير، و وساده الأدم حشوه ليف النخل، سريره أم غيلان </w:t>
      </w:r>
      <w:r>
        <w:rPr>
          <w:rStyle w:val="FootnoteAnchor"/>
          <w:rtl w:val="true"/>
        </w:rPr>
        <w:footnoteReference w:id="346"/>
      </w:r>
      <w:r>
        <w:rPr>
          <w:rFonts w:ascii="Amiri" w:hAnsi="Amiri" w:eastAsia="Amiri" w:cs="Amiri"/>
          <w:color w:val="111111"/>
          <w:sz w:val="28"/>
          <w:sz w:val="28"/>
          <w:szCs w:val="28"/>
          <w:rtl w:val="true"/>
          <w:lang w:bidi="ar-SA"/>
        </w:rPr>
        <w:t>،مرمل بالشريط‍‌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لمحمّد صلى اللّه عليه و سلم عمامتان، إحداهما تدعى السحاب، و الأخرى تدعى العقاب، و كان سيفه ذو الفقار، و دابّته الغبراء، و ناقته العضباء، و بغلته دلدل، و حمارته يعفور، و فرسه بحر، شاته بركة، قضيبه الممشوق، لواؤه الحمد، إدامه اللبن، قدره 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و كان حبيبي محمّد صلى اللّه عليه و سلم يعقل البعير، و يعلف الناضح، و يحلب الشاة، و يرقع الثوب، و يخصف النعل</w:t>
      </w:r>
      <w:r>
        <w:rPr>
          <w:rFonts w:eastAsia="Amiri" w:cs="Amiri" w:ascii="Amiri" w:hAnsi="Amiri"/>
          <w:color w:val="111111"/>
          <w:sz w:val="28"/>
          <w:szCs w:val="28"/>
          <w:rtl w:val="true"/>
          <w:lang w:bidi="ar-SA"/>
        </w:rPr>
        <w:t xml:space="preserve">. </w:t>
      </w:r>
      <w:bookmarkStart w:id="112" w:name="pg11377_118653"/>
    </w:p>
    <w:p>
      <w:pPr>
        <w:pStyle w:val="Heading4"/>
        <w:numPr>
          <w:ilvl w:val="3"/>
          <w:numId w:val="1"/>
        </w:numPr>
        <w:rPr/>
      </w:pPr>
      <w:bookmarkStart w:id="113" w:name="__RefHeading___Toc64031_73709187"/>
      <w:bookmarkStart w:id="114" w:name="_Toc43"/>
      <w:bookmarkEnd w:id="112"/>
      <w:bookmarkEnd w:id="113"/>
      <w:r>
        <w:rPr/>
        <w:t>2152</w:t>
      </w:r>
      <w:r>
        <w:rPr>
          <w:rtl w:val="true"/>
        </w:rPr>
        <w:t xml:space="preserve"> - </w:t>
      </w:r>
      <w:r>
        <w:rPr>
          <w:rtl w:val="true"/>
        </w:rPr>
        <w:t>الربيع بن عون بن خارجة بن حذافة بن غانم بن عامر</w:t>
      </w:r>
      <w:bookmarkEnd w:id="114"/>
    </w:p>
    <w:p>
      <w:pPr>
        <w:pStyle w:val="BookText"/>
        <w:rPr/>
      </w:pPr>
      <w:r>
        <w:rPr>
          <w:rFonts w:ascii="Amiri" w:hAnsi="Amiri" w:eastAsia="Amiri" w:cs="Amiri"/>
          <w:color w:val="111111"/>
          <w:sz w:val="28"/>
          <w:sz w:val="28"/>
          <w:szCs w:val="28"/>
          <w:rtl w:val="true"/>
          <w:lang w:bidi="ar-SA"/>
        </w:rPr>
        <w:t>ابن عبد اللّه بن عبيد بن عويج، و يقال غانم بن عبيد اللّه</w:t>
      </w:r>
    </w:p>
    <w:p>
      <w:pPr>
        <w:pStyle w:val="BookText"/>
        <w:rPr/>
      </w:pPr>
      <w:r>
        <w:rPr>
          <w:rFonts w:ascii="Amiri" w:hAnsi="Amiri" w:eastAsia="Amiri" w:cs="Amiri"/>
          <w:color w:val="111111"/>
          <w:sz w:val="28"/>
          <w:sz w:val="28"/>
          <w:szCs w:val="28"/>
          <w:rtl w:val="true"/>
          <w:lang w:bidi="ar-SA"/>
        </w:rPr>
        <w:t>ابن عوف بن عبيد بن عويج بن عدي بن كعب</w:t>
      </w:r>
    </w:p>
    <w:p>
      <w:pPr>
        <w:pStyle w:val="BookText"/>
        <w:rPr/>
      </w:pPr>
      <w:r>
        <w:rPr>
          <w:rFonts w:ascii="Amiri" w:hAnsi="Amiri" w:eastAsia="Amiri" w:cs="Amiri"/>
          <w:color w:val="111111"/>
          <w:sz w:val="28"/>
          <w:sz w:val="28"/>
          <w:szCs w:val="28"/>
          <w:rtl w:val="true"/>
          <w:lang w:bidi="ar-SA"/>
        </w:rPr>
        <w:t>ابن لؤي العدوي المصري</w:t>
      </w:r>
    </w:p>
    <w:p>
      <w:pPr>
        <w:pStyle w:val="BookText"/>
        <w:rPr/>
      </w:pPr>
      <w:r>
        <w:rPr>
          <w:rFonts w:ascii="Amiri" w:hAnsi="Amiri" w:eastAsia="Amiri" w:cs="Amiri"/>
          <w:color w:val="111111"/>
          <w:sz w:val="28"/>
          <w:sz w:val="28"/>
          <w:szCs w:val="28"/>
          <w:rtl w:val="true"/>
          <w:lang w:bidi="ar-SA"/>
        </w:rPr>
        <w:t>حدّث عن سعيد بن المسيّب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ثم حدّثني أبو بكر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أبي عبد اللّه، نا أبو سعيد بن يونس، حدّثني أبو بكر علاثة بن محمّد بن عمرو بن خلف، حدّثني أبي، عن جدي، حدّثني ابن لهيعة، عن جعفر بن ربيعة، عن الربيع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المسيّب عن الرجل يكره على 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حنث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يتابع عمرو بن خالد على هذا الحديث، و قال لنا أبو سعيد الربيع بن عون بن خارجة بن حذافة العدوي، و كان في النفر الذين خرجوا ببيعة أهل مصر إلى الوليد بن يزيد، روى عنه جعفر بن ربيعة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4033_73709187"/>
      <w:bookmarkStart w:id="116" w:name="_Toc44"/>
      <w:bookmarkEnd w:id="115"/>
      <w:r>
        <w:rPr/>
        <w:t>2153</w:t>
      </w:r>
      <w:r>
        <w:rPr>
          <w:rtl w:val="true"/>
        </w:rPr>
        <w:t xml:space="preserve"> - </w:t>
      </w:r>
      <w:r>
        <w:rPr>
          <w:rtl w:val="true"/>
        </w:rPr>
        <w:t>الربيع بن محمّد بن عيسى</w:t>
      </w:r>
      <w:bookmarkEnd w:id="116"/>
    </w:p>
    <w:p>
      <w:pPr>
        <w:pStyle w:val="BookText"/>
        <w:rPr/>
      </w:pPr>
      <w:r>
        <w:rPr>
          <w:rFonts w:ascii="Amiri" w:hAnsi="Amiri" w:eastAsia="Amiri" w:cs="Amiri"/>
          <w:color w:val="111111"/>
          <w:sz w:val="28"/>
          <w:sz w:val="28"/>
          <w:szCs w:val="28"/>
          <w:rtl w:val="true"/>
          <w:lang w:bidi="ar-SA"/>
        </w:rPr>
        <w:t xml:space="preserve">أبو الفضل الكندي اللاّذقي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حدّث بدمشق و غيرها عن أبي عثمان سعيد بن شبيب الطّرسوسي، و إسماعيل بن أبي أويس، و أبي سعيد بشر بن إبراهيم القرشي، و يوسف بن شعيب، و أبي الطاهر موسى بن محمّد بن عطاء الموقّري </w:t>
      </w:r>
      <w:r>
        <w:rPr>
          <w:rStyle w:val="FootnoteAnchor"/>
          <w:rtl w:val="true"/>
        </w:rPr>
        <w:footnoteReference w:id="348"/>
      </w:r>
      <w:r>
        <w:rPr>
          <w:rFonts w:ascii="Amiri" w:hAnsi="Amiri" w:eastAsia="Amiri" w:cs="Amiri"/>
          <w:color w:val="111111"/>
          <w:sz w:val="28"/>
          <w:sz w:val="28"/>
          <w:szCs w:val="28"/>
          <w:rtl w:val="true"/>
          <w:lang w:bidi="ar-SA"/>
        </w:rPr>
        <w:t>المعروف بالمقدسي، و محمّد بن يزيد السّكوني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النّسائي، و محمّد بن المسيّب الأرغياني، و أبو </w:t>
      </w:r>
    </w:p>
    <w:p>
      <w:pPr>
        <w:pStyle w:val="BookText"/>
        <w:rPr/>
      </w:pPr>
      <w:r>
        <w:rPr>
          <w:rFonts w:ascii="Amiri" w:hAnsi="Amiri" w:eastAsia="Amiri" w:cs="Amiri"/>
          <w:color w:val="111111"/>
          <w:sz w:val="28"/>
          <w:sz w:val="28"/>
          <w:szCs w:val="28"/>
          <w:rtl w:val="true"/>
          <w:lang w:bidi="ar-SA"/>
        </w:rPr>
        <w:t>إسحاق إبراهيم بن إسحاق بن أبي الدرداء الصّرفندي، و خيثمة بن سليمان، و أبو الطّيّب عمر بن المهلّب، و أبو بكر أحمد بن محمّد بن عيسى البغدادي، صاحب تاريخ الحمصيين، و أبو العباس عبد اللّه بن أحمد بن وهيب بن عديس الدمشقي، و عبد الصمد بن سعيد القاضي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الفضل جعفر بن الفضل بن الفرات أن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أنا أبو الغنائم بن ميمون، أنا أبو الحسن الدارقطني، نا أبو العباس عبد اللّه بن أحمد بن وهيب الدمشقي، نا الربيع بن محمّد اللاّذقي، نا موسى بن محمّد، نا عطاء، نا المنكدر بن محمّد،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بأهل بيت خيرا فقّههم في الدّين، و وقّر صغيرهم كبيرهم، و رزقهم الرزق </w:t>
      </w:r>
      <w:r>
        <w:rPr>
          <w:rStyle w:val="FootnoteAnchor"/>
          <w:rtl w:val="true"/>
        </w:rPr>
        <w:footnoteReference w:id="350"/>
      </w:r>
      <w:r>
        <w:rPr>
          <w:rFonts w:ascii="Amiri" w:hAnsi="Amiri" w:eastAsia="Amiri" w:cs="Amiri"/>
          <w:color w:val="111111"/>
          <w:sz w:val="28"/>
          <w:sz w:val="28"/>
          <w:szCs w:val="28"/>
          <w:rtl w:val="true"/>
          <w:lang w:bidi="ar-SA"/>
        </w:rPr>
        <w:t>في معيشتهم، و القصد في نفقاتهم، و بصّرهم عيوبهم فيتوبوا منها، و إذا أراد اللّه بهم غير ذلك تركهم هملا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ابن المنكدر،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ابنه المنكدر عنه، و لم يروه عنه غير موسى بن محمّد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الحسن خيثمة بن سليمان من لفظه، حدّثني الربيع بن محمّد اللاّذقي باللّاذقية، نا إسماعيل بن أبي أويس، نا عبد العزيز بن محمّد الدّراوردي، عن محمّد بن أبي حميد، عن موسى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لعمدا من ياقوت، عليها غرف من زبرجد لها أبواب مفتّحة، تضيء كما يضيء 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ساكنها؟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عبد اللّه بن علي بن أبي العجائز الأزدي، نا أبو إسحاق إبراهيم بن إسحاق بن أبي الدّرداء بصور، نا أبو الفضل الربيع بن محمّد اللاّذقي بدمشق، نا سعيد بن شبيب أبو عثمان الطّرسوسي بحديث ذكره</w:t>
      </w:r>
      <w:r>
        <w:rPr>
          <w:rFonts w:eastAsia="Amiri" w:cs="Amiri" w:ascii="Amiri" w:hAnsi="Amiri"/>
          <w:color w:val="111111"/>
          <w:sz w:val="28"/>
          <w:szCs w:val="28"/>
          <w:rtl w:val="true"/>
          <w:lang w:bidi="ar-SA"/>
        </w:rPr>
        <w:t xml:space="preserve">. </w:t>
      </w:r>
      <w:bookmarkStart w:id="117" w:name="pg11377_118655"/>
    </w:p>
    <w:p>
      <w:pPr>
        <w:pStyle w:val="Heading4"/>
        <w:numPr>
          <w:ilvl w:val="3"/>
          <w:numId w:val="1"/>
        </w:numPr>
        <w:rPr/>
      </w:pPr>
      <w:bookmarkStart w:id="118" w:name="__RefHeading___Toc64035_73709187"/>
      <w:bookmarkStart w:id="119" w:name="_Toc45"/>
      <w:bookmarkEnd w:id="117"/>
      <w:bookmarkEnd w:id="118"/>
      <w:r>
        <w:rPr/>
        <w:t>2154</w:t>
      </w:r>
      <w:r>
        <w:rPr>
          <w:rtl w:val="true"/>
        </w:rPr>
        <w:t xml:space="preserve"> - </w:t>
      </w:r>
      <w:r>
        <w:rPr>
          <w:rtl w:val="true"/>
        </w:rPr>
        <w:t>الربيع بن مسعود بن حواس العبدي</w:t>
      </w:r>
      <w:bookmarkEnd w:id="119"/>
    </w:p>
    <w:p>
      <w:pPr>
        <w:pStyle w:val="BookText"/>
        <w:rPr/>
      </w:pPr>
      <w:r>
        <w:rPr>
          <w:rFonts w:ascii="Amiri" w:hAnsi="Amiri" w:eastAsia="Amiri" w:cs="Amiri"/>
          <w:color w:val="111111"/>
          <w:sz w:val="28"/>
          <w:sz w:val="28"/>
          <w:szCs w:val="28"/>
          <w:rtl w:val="true"/>
          <w:lang w:bidi="ar-SA"/>
        </w:rPr>
        <w:t>من وجوه أهل خراسان، أوفده قتيبة بن مسلم الباهلي أمير خراسان على سليمان بن عبد الملك، و مصعب بن المثنى العبدي ليسألاه إقراره على خراسان، و كتب سليمان بإقراره على عمله، ثم ولّى بعد ذلك يزيد بن المهلّب، ذكر ذلك كله عبد اللّه بن سعد القطربلي فيما قرأته بخطه، و حكاه عن عوانة بن الحكم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4037_73709187"/>
      <w:bookmarkStart w:id="121" w:name="_Toc46"/>
      <w:bookmarkEnd w:id="120"/>
      <w:r>
        <w:rPr/>
        <w:t>2155</w:t>
      </w:r>
      <w:r>
        <w:rPr>
          <w:rtl w:val="true"/>
        </w:rPr>
        <w:t xml:space="preserve"> - </w:t>
      </w:r>
      <w:r>
        <w:rPr>
          <w:rtl w:val="true"/>
        </w:rPr>
        <w:t>الربيع بن مطر بن بلخ  التميمي</w:t>
      </w:r>
      <w:bookmarkEnd w:id="121"/>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مطر بن بلخ </w:t>
      </w:r>
      <w:r>
        <w:rPr>
          <w:rStyle w:val="FootnoteAnchor"/>
          <w:rtl w:val="true"/>
        </w:rPr>
        <w:footnoteReference w:id="351"/>
      </w:r>
      <w:r>
        <w:rPr>
          <w:rFonts w:ascii="Amiri" w:hAnsi="Amiri" w:eastAsia="Amiri" w:cs="Amiri"/>
          <w:color w:val="111111"/>
          <w:sz w:val="28"/>
          <w:sz w:val="28"/>
          <w:szCs w:val="28"/>
          <w:rtl w:val="true"/>
          <w:lang w:bidi="ar-SA"/>
        </w:rPr>
        <w:t xml:space="preserve">التميمي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شاعر أدرك حياة النبي صلى اللّه عليه و سلم و شهد فتح دمشق و بيسان و طبرية و القادسية بالعراق، و قال في ذلك أشعارا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أبو طاهر المخلّص، نا أبو بكر بن سيف، حدّثنا السّري بن يحيى، حدّثنا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ذلك الربيع بن بلخ </w:t>
      </w:r>
      <w:r>
        <w:rPr>
          <w:rStyle w:val="FootnoteAnchor"/>
          <w:rtl w:val="true"/>
        </w:rPr>
        <w:footnoteReference w:id="353"/>
      </w:r>
      <w:r>
        <w:rPr>
          <w:rFonts w:ascii="Amiri" w:hAnsi="Amiri" w:eastAsia="Amiri" w:cs="Amiri"/>
          <w:color w:val="111111"/>
          <w:sz w:val="28"/>
          <w:sz w:val="28"/>
          <w:szCs w:val="28"/>
          <w:rtl w:val="true"/>
          <w:lang w:bidi="ar-SA"/>
        </w:rPr>
        <w:t>التميمي في بيسان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لبيسان الأولى في حصونهم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ينفع المكذوب بالقول باطله</w:t>
      </w:r>
    </w:p>
    <w:p>
      <w:pPr>
        <w:pStyle w:val="BookText"/>
        <w:rPr/>
      </w:pPr>
      <w:r>
        <w:rPr>
          <w:rFonts w:ascii="Amiri" w:hAnsi="Amiri" w:eastAsia="Amiri" w:cs="Amiri"/>
          <w:color w:val="111111"/>
          <w:sz w:val="28"/>
          <w:sz w:val="28"/>
          <w:szCs w:val="28"/>
          <w:rtl w:val="true"/>
          <w:lang w:bidi="ar-SA"/>
        </w:rPr>
        <w:t xml:space="preserve">أ بيسان أن تخطر عليك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لك يوم تجتويك قبائله</w:t>
      </w:r>
    </w:p>
    <w:p>
      <w:pPr>
        <w:pStyle w:val="BookText"/>
        <w:rPr/>
      </w:pPr>
      <w:r>
        <w:rPr>
          <w:rFonts w:ascii="Amiri" w:hAnsi="Amiri" w:eastAsia="Amiri" w:cs="Amiri"/>
          <w:color w:val="111111"/>
          <w:sz w:val="28"/>
          <w:sz w:val="28"/>
          <w:szCs w:val="28"/>
          <w:rtl w:val="true"/>
          <w:lang w:bidi="ar-SA"/>
        </w:rPr>
        <w:t xml:space="preserve">فبيسان مهلا لا تلجّي </w:t>
      </w:r>
      <w:r>
        <w:rPr>
          <w:rStyle w:val="FootnoteAnchor"/>
          <w:rtl w:val="true"/>
        </w:rPr>
        <w:footnoteReference w:id="354"/>
      </w:r>
      <w:r>
        <w:rPr>
          <w:rFonts w:ascii="Amiri" w:hAnsi="Amiri" w:eastAsia="Amiri" w:cs="Amiri"/>
          <w:color w:val="111111"/>
          <w:sz w:val="28"/>
          <w:sz w:val="28"/>
          <w:szCs w:val="28"/>
          <w:rtl w:val="true"/>
          <w:lang w:bidi="ar-SA"/>
        </w:rPr>
        <w:t xml:space="preserve">و اسمحي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بصلح دماج لا يهاب غوائله</w:t>
      </w:r>
    </w:p>
    <w:p>
      <w:pPr>
        <w:pStyle w:val="BookText"/>
        <w:rPr/>
      </w:pPr>
      <w:r>
        <w:rPr>
          <w:rFonts w:ascii="Amiri" w:hAnsi="Amiri" w:eastAsia="Amiri" w:cs="Amiri"/>
          <w:color w:val="111111"/>
          <w:sz w:val="28"/>
          <w:sz w:val="28"/>
          <w:szCs w:val="28"/>
          <w:rtl w:val="true"/>
          <w:lang w:bidi="ar-SA"/>
        </w:rPr>
        <w:t xml:space="preserve">فدونكما منتك نفسيك </w:t>
      </w:r>
      <w:r>
        <w:rPr>
          <w:rStyle w:val="FootnoteAnchor"/>
          <w:rtl w:val="true"/>
        </w:rPr>
        <w:footnoteReference w:id="355"/>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أفادك منهم ناقص الرأي منائله</w:t>
      </w:r>
    </w:p>
    <w:p>
      <w:pPr>
        <w:pStyle w:val="BookText"/>
        <w:rPr/>
      </w:pPr>
      <w:r>
        <w:rPr>
          <w:rFonts w:ascii="Amiri" w:hAnsi="Amiri" w:eastAsia="Amiri" w:cs="Amiri"/>
          <w:color w:val="111111"/>
          <w:sz w:val="28"/>
          <w:sz w:val="28"/>
          <w:szCs w:val="28"/>
          <w:rtl w:val="true"/>
          <w:lang w:bidi="ar-SA"/>
        </w:rPr>
        <w:t xml:space="preserve">فلما أبوا إلاّ القتال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في الحرب الذي لا نحاوله</w:t>
      </w:r>
    </w:p>
    <w:p>
      <w:pPr>
        <w:pStyle w:val="BookText"/>
        <w:rPr/>
      </w:pPr>
      <w:r>
        <w:rPr>
          <w:rFonts w:ascii="Amiri" w:hAnsi="Amiri" w:eastAsia="Amiri" w:cs="Amiri"/>
          <w:color w:val="111111"/>
          <w:sz w:val="28"/>
          <w:sz w:val="28"/>
          <w:szCs w:val="28"/>
          <w:rtl w:val="true"/>
          <w:lang w:bidi="ar-SA"/>
        </w:rPr>
        <w:t xml:space="preserve">أقمنا لهم يوما طويلا شفاوة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البلايا كاشف الشمس فاصله</w:t>
      </w:r>
    </w:p>
    <w:p>
      <w:pPr>
        <w:pStyle w:val="BookText"/>
        <w:rPr/>
      </w:pPr>
      <w:r>
        <w:rPr>
          <w:rFonts w:ascii="Amiri" w:hAnsi="Amiri" w:eastAsia="Amiri" w:cs="Amiri"/>
          <w:color w:val="111111"/>
          <w:sz w:val="28"/>
          <w:sz w:val="28"/>
          <w:szCs w:val="28"/>
          <w:rtl w:val="true"/>
          <w:lang w:bidi="ar-SA"/>
        </w:rPr>
        <w:t xml:space="preserve">و ما مشهد كنا شهدناه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خص قومي فواضله</w:t>
      </w:r>
    </w:p>
    <w:p>
      <w:pPr>
        <w:pStyle w:val="BookText"/>
        <w:rPr/>
      </w:pPr>
      <w:r>
        <w:rPr>
          <w:rFonts w:ascii="Amiri" w:hAnsi="Amiri" w:eastAsia="Amiri" w:cs="Amiri"/>
          <w:color w:val="111111"/>
          <w:sz w:val="28"/>
          <w:sz w:val="28"/>
          <w:szCs w:val="28"/>
          <w:rtl w:val="true"/>
          <w:lang w:bidi="ar-SA"/>
        </w:rPr>
        <w:t xml:space="preserve">فلما استقالونا أقلنا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الضحى إذ سال بالحط‍‌ باسله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الربيع في يوم طبرية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122" w:name="pg11377_118656"/>
    </w:p>
    <w:p>
      <w:pPr>
        <w:pStyle w:val="BookText"/>
        <w:rPr/>
      </w:pPr>
      <w:bookmarkEnd w:id="122"/>
      <w:r>
        <w:rPr>
          <w:rFonts w:ascii="IRNazanin" w:hAnsi="IRNazanin" w:eastAsia="IRNazanin"/>
          <w:color w:val="111111"/>
          <w:sz w:val="28"/>
          <w:sz w:val="28"/>
          <w:szCs w:val="28"/>
          <w:rtl w:val="true"/>
          <w:lang w:bidi="fa-IR"/>
        </w:rPr>
        <w:t xml:space="preserve">و إنّا لحلالون بالبعد </w:t>
      </w:r>
      <w:r>
        <w:rPr>
          <w:rStyle w:val="FootnoteAnchor"/>
          <w:rtl w:val="true"/>
        </w:rPr>
        <w:footnoteReference w:id="357"/>
      </w:r>
      <w:r>
        <w:rPr>
          <w:rFonts w:ascii="Amiri" w:hAnsi="Amiri" w:eastAsia="Amiri" w:cs="Amiri"/>
          <w:color w:val="111111"/>
          <w:sz w:val="28"/>
          <w:sz w:val="28"/>
          <w:szCs w:val="28"/>
          <w:rtl w:val="true"/>
          <w:lang w:bidi="ar-SA"/>
        </w:rPr>
        <w:t xml:space="preserve">نحتوي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كمن هرّ الحروب من الرّعب</w:t>
      </w:r>
    </w:p>
    <w:p>
      <w:pPr>
        <w:pStyle w:val="BookText"/>
        <w:rPr/>
      </w:pPr>
      <w:r>
        <w:rPr>
          <w:rFonts w:ascii="Amiri" w:hAnsi="Amiri" w:eastAsia="Amiri" w:cs="Amiri"/>
          <w:color w:val="111111"/>
          <w:sz w:val="28"/>
          <w:sz w:val="28"/>
          <w:szCs w:val="28"/>
          <w:rtl w:val="true"/>
          <w:lang w:bidi="ar-SA"/>
        </w:rPr>
        <w:t xml:space="preserve">رأوا عارضا فحما بعقرة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فعامس فيهم بالأسنة و الضرب</w:t>
      </w:r>
    </w:p>
    <w:p>
      <w:pPr>
        <w:pStyle w:val="BookText"/>
        <w:rPr/>
      </w:pPr>
      <w:r>
        <w:rPr>
          <w:rFonts w:ascii="Amiri" w:hAnsi="Amiri" w:eastAsia="Amiri" w:cs="Amiri"/>
          <w:color w:val="111111"/>
          <w:sz w:val="28"/>
          <w:sz w:val="28"/>
          <w:szCs w:val="28"/>
          <w:rtl w:val="true"/>
          <w:lang w:bidi="ar-SA"/>
        </w:rPr>
        <w:t xml:space="preserve">تراوجها الفتيان من كل 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انحياد و العزيز من الشهب</w:t>
      </w:r>
    </w:p>
    <w:p>
      <w:pPr>
        <w:pStyle w:val="BookText"/>
        <w:rPr/>
      </w:pPr>
      <w:r>
        <w:rPr>
          <w:rFonts w:ascii="Amiri" w:hAnsi="Amiri" w:eastAsia="Amiri" w:cs="Amiri"/>
          <w:color w:val="111111"/>
          <w:sz w:val="28"/>
          <w:sz w:val="28"/>
          <w:szCs w:val="28"/>
          <w:rtl w:val="true"/>
          <w:lang w:bidi="ar-SA"/>
        </w:rPr>
        <w:t xml:space="preserve">منعناهم ماء البحيرة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جمعهم فاستهولوه من الرهب</w:t>
      </w:r>
    </w:p>
    <w:p>
      <w:pPr>
        <w:pStyle w:val="BookText"/>
        <w:rPr/>
      </w:pPr>
      <w:r>
        <w:rPr>
          <w:rFonts w:ascii="Amiri" w:hAnsi="Amiri" w:eastAsia="Amiri" w:cs="Amiri"/>
          <w:color w:val="111111"/>
          <w:sz w:val="28"/>
          <w:sz w:val="28"/>
          <w:szCs w:val="28"/>
          <w:rtl w:val="true"/>
          <w:lang w:bidi="ar-SA"/>
        </w:rPr>
        <w:t xml:space="preserve">و قال الربيع بن بلخ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قولا لشمس و الجموع التي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أناخت بمرج الروم كيف نكيري</w:t>
      </w:r>
    </w:p>
    <w:p>
      <w:pPr>
        <w:pStyle w:val="BookText"/>
        <w:rPr/>
      </w:pPr>
      <w:r>
        <w:rPr>
          <w:rFonts w:ascii="Amiri" w:hAnsi="Amiri" w:eastAsia="Amiri" w:cs="Amiri"/>
          <w:color w:val="111111"/>
          <w:sz w:val="28"/>
          <w:sz w:val="28"/>
          <w:szCs w:val="28"/>
          <w:rtl w:val="true"/>
          <w:lang w:bidi="ar-SA"/>
        </w:rPr>
        <w:t xml:space="preserve">فنحن الأولى جئنا البلاد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الشرق لا نفتأ لهم بأسيري</w:t>
      </w:r>
    </w:p>
    <w:p>
      <w:pPr>
        <w:pStyle w:val="BookText"/>
        <w:rPr/>
      </w:pPr>
      <w:r>
        <w:rPr>
          <w:rFonts w:ascii="Amiri" w:hAnsi="Amiri" w:eastAsia="Amiri" w:cs="Amiri"/>
          <w:color w:val="111111"/>
          <w:sz w:val="28"/>
          <w:sz w:val="28"/>
          <w:szCs w:val="28"/>
          <w:rtl w:val="true"/>
          <w:lang w:bidi="ar-SA"/>
        </w:rPr>
        <w:t xml:space="preserve">حتى غمرنا المرج من قتلاهم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عن قتلاهم في العير</w:t>
      </w:r>
    </w:p>
    <w:p>
      <w:pPr>
        <w:pStyle w:val="BookText"/>
        <w:rPr/>
      </w:pPr>
      <w:r>
        <w:rPr>
          <w:rFonts w:ascii="Amiri" w:hAnsi="Amiri" w:eastAsia="Amiri" w:cs="Amiri"/>
          <w:color w:val="111111"/>
          <w:sz w:val="28"/>
          <w:sz w:val="28"/>
          <w:szCs w:val="28"/>
          <w:rtl w:val="true"/>
          <w:lang w:bidi="ar-SA"/>
        </w:rPr>
        <w:t xml:space="preserve">ما زالت الخيل العرات تسلهم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لعمري ليس بالتغوير</w:t>
      </w:r>
    </w:p>
    <w:p>
      <w:pPr>
        <w:pStyle w:val="BookText"/>
        <w:rPr/>
      </w:pPr>
      <w:r>
        <w:rPr>
          <w:rFonts w:ascii="Amiri" w:hAnsi="Amiri" w:eastAsia="Amiri" w:cs="Amiri"/>
          <w:color w:val="111111"/>
          <w:sz w:val="28"/>
          <w:sz w:val="28"/>
          <w:szCs w:val="28"/>
          <w:rtl w:val="true"/>
          <w:lang w:bidi="ar-SA"/>
        </w:rPr>
        <w:t xml:space="preserve">حتى بلغن بهم و حمص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حمصا فباتوا عندها في الدور</w:t>
      </w:r>
    </w:p>
    <w:p>
      <w:pPr>
        <w:pStyle w:val="BookText"/>
        <w:rPr/>
      </w:pPr>
      <w:r>
        <w:rPr>
          <w:rFonts w:ascii="Amiri" w:hAnsi="Amiri" w:eastAsia="Amiri" w:cs="Amiri"/>
          <w:color w:val="111111"/>
          <w:sz w:val="28"/>
          <w:sz w:val="28"/>
          <w:szCs w:val="28"/>
          <w:rtl w:val="true"/>
          <w:lang w:bidi="ar-SA"/>
        </w:rPr>
        <w:t>و قال الربيع بن مطر بن بلخ في اقتناء الكتائب بعد الهزيمة يوم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ابن عمرو عاصم حين أطبقت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لها نيران أمسى و أصلدا</w:t>
      </w:r>
    </w:p>
    <w:p>
      <w:pPr>
        <w:pStyle w:val="BookText"/>
        <w:rPr/>
      </w:pPr>
      <w:r>
        <w:rPr>
          <w:rFonts w:ascii="Amiri" w:hAnsi="Amiri" w:eastAsia="Amiri" w:cs="Amiri"/>
          <w:color w:val="111111"/>
          <w:sz w:val="28"/>
          <w:sz w:val="28"/>
          <w:szCs w:val="28"/>
          <w:rtl w:val="true"/>
          <w:lang w:bidi="ar-SA"/>
        </w:rPr>
        <w:t xml:space="preserve">و مثل أبي الأضياف و الظل سامد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شدّ الهرمزان فعردا</w:t>
      </w:r>
    </w:p>
    <w:p>
      <w:pPr>
        <w:pStyle w:val="BookText"/>
        <w:rPr/>
      </w:pPr>
      <w:r>
        <w:rPr>
          <w:rFonts w:ascii="Amiri" w:hAnsi="Amiri" w:eastAsia="Amiri" w:cs="Amiri"/>
          <w:color w:val="111111"/>
          <w:sz w:val="28"/>
          <w:sz w:val="28"/>
          <w:szCs w:val="28"/>
          <w:rtl w:val="true"/>
          <w:lang w:bidi="ar-SA"/>
        </w:rPr>
        <w:t xml:space="preserve">و شاهدنا الميمون حنظلة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على نهر الفوارس أهودا</w:t>
      </w:r>
    </w:p>
    <w:p>
      <w:pPr>
        <w:pStyle w:val="BookText"/>
        <w:rPr/>
      </w:pPr>
      <w:r>
        <w:rPr>
          <w:rFonts w:ascii="Amiri" w:hAnsi="Amiri" w:eastAsia="Amiri" w:cs="Amiri"/>
          <w:color w:val="111111"/>
          <w:sz w:val="28"/>
          <w:sz w:val="28"/>
          <w:szCs w:val="28"/>
          <w:rtl w:val="true"/>
          <w:lang w:bidi="ar-SA"/>
        </w:rPr>
        <w:t xml:space="preserve">و نادى منادي المرء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الحمّادي في تميم و غرّدا</w:t>
      </w:r>
    </w:p>
    <w:p>
      <w:pPr>
        <w:pStyle w:val="BookText"/>
        <w:rPr/>
      </w:pPr>
      <w:r>
        <w:rPr>
          <w:rFonts w:ascii="Amiri" w:hAnsi="Amiri" w:eastAsia="Amiri" w:cs="Amiri"/>
          <w:color w:val="111111"/>
          <w:sz w:val="28"/>
          <w:sz w:val="28"/>
          <w:szCs w:val="28"/>
          <w:rtl w:val="true"/>
          <w:lang w:bidi="ar-SA"/>
        </w:rPr>
        <w:t xml:space="preserve">و فزنا بأفراس و كنا قصارة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بها ممن سوانا و أسعدا</w:t>
      </w:r>
    </w:p>
    <w:p>
      <w:pPr>
        <w:pStyle w:val="Heading4"/>
        <w:numPr>
          <w:ilvl w:val="3"/>
          <w:numId w:val="1"/>
        </w:numPr>
        <w:rPr/>
      </w:pPr>
      <w:bookmarkStart w:id="123" w:name="__RefHeading___Toc64039_73709187"/>
      <w:bookmarkStart w:id="124" w:name="_Toc47"/>
      <w:bookmarkEnd w:id="123"/>
      <w:r>
        <w:rPr/>
        <w:t>2156</w:t>
      </w:r>
      <w:r>
        <w:rPr>
          <w:rtl w:val="true"/>
        </w:rPr>
        <w:t xml:space="preserve"> - </w:t>
      </w:r>
      <w:r>
        <w:rPr>
          <w:rtl w:val="true"/>
        </w:rPr>
        <w:t>الربيع بن نافع</w:t>
      </w:r>
      <w:bookmarkEnd w:id="124"/>
    </w:p>
    <w:p>
      <w:pPr>
        <w:pStyle w:val="BookText"/>
        <w:rPr/>
      </w:pPr>
      <w:r>
        <w:rPr>
          <w:rFonts w:ascii="Amiri" w:hAnsi="Amiri" w:eastAsia="Amiri" w:cs="Amiri"/>
          <w:color w:val="111111"/>
          <w:sz w:val="28"/>
          <w:sz w:val="28"/>
          <w:szCs w:val="28"/>
          <w:rtl w:val="true"/>
          <w:lang w:bidi="ar-SA"/>
        </w:rPr>
        <w:t xml:space="preserve">أبو توبة الحلبي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سكن طرسوس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حميد، و معاوية بن سلام، و محمّد بن المهاجر، و يحيى بن حمزة، و هشام بن يحيى بن يحيى، و مسلمة بن علي، و يزيد بن </w:t>
      </w:r>
    </w:p>
    <w:p>
      <w:pPr>
        <w:pStyle w:val="BookText"/>
        <w:rPr/>
      </w:pPr>
      <w:r>
        <w:rPr>
          <w:rFonts w:ascii="Amiri" w:hAnsi="Amiri" w:eastAsia="Amiri" w:cs="Amiri"/>
          <w:color w:val="111111"/>
          <w:sz w:val="28"/>
          <w:sz w:val="28"/>
          <w:szCs w:val="28"/>
          <w:rtl w:val="true"/>
          <w:lang w:bidi="ar-SA"/>
        </w:rPr>
        <w:t>ربيعة الرّحبي، و علي بن سليمان الكسائي، و عطاء بن مسلم الحلبي الخفّاف، و إسماعيل بن عياش، و عبيد اللّه بن عمرو الرّقّي، و شريك بن عبد اللّه، و محمّد بن الفرات، و الحكم بن ظهير، و سفيان، و أبا الأحوص، و عيسى بن يونس، و شهاب بن خراش، و الربيع بن بدر 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 و عبد اللّه بن عبد الرّحمن الدارمي، و إبراهيم بن سعيد الجوهري، و عبد اللّه بن أبي مسلم الطّرسوسي، و أحمد بن خليد الحلبي، و أبو الليث يزيد بن جهور الطّرسوسي، و أبو بكر محمّد بن عبد الرّحمن بن الأشعث، و علي بن يزيد الفرائضي، و أبو الأحوص عمر بن الهيثم قاضي عكبرا، و زهير بن محمّد بن قمير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المقرئ، ثم حدّثني أبو مسعود الأصبهاني عنه، أنا أبو نعيم الحافظ‍‌، نا سليمان بن أحمد، أنا أحمد بن خليل الحلبي، نا أبو توبة الربيع بن نافع، نا الهيثم بن حميد، عن زيد بن واقد، عن سليمان بن موسى، عن كثير بن مرّة، نا عبادة بن الصامت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 من نفس تموت و لها عند اللّه خير تحب أن ترجع إليهم، و لها الدنيا إلاّ الشهيد فإنه يحبّ‌ أن يرجع فيقتل مرة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القاسم عمر بن الحسن بن محمّد بن الحسن 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سنة سبع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خيثمة بن سليمان القرشي الأطرابلسي، نا أبو الحسن بن فيل </w:t>
      </w:r>
      <w:r>
        <w:rPr>
          <w:rStyle w:val="FootnoteAnchor"/>
          <w:rtl w:val="true"/>
        </w:rPr>
        <w:footnoteReference w:id="361"/>
      </w:r>
      <w:r>
        <w:rPr>
          <w:rFonts w:ascii="Amiri" w:hAnsi="Amiri" w:eastAsia="Amiri" w:cs="Amiri"/>
          <w:color w:val="111111"/>
          <w:sz w:val="28"/>
          <w:sz w:val="28"/>
          <w:szCs w:val="28"/>
          <w:rtl w:val="true"/>
          <w:lang w:bidi="ar-SA"/>
        </w:rPr>
        <w:t>،نا أبو توبة، نا محمّد بن الفرات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يذكر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 احذروا البغي فإنه ليس من عقوبة </w:t>
      </w:r>
      <w:r>
        <w:rPr>
          <w:rStyle w:val="FootnoteAnchor"/>
          <w:rtl w:val="true"/>
        </w:rPr>
        <w:footnoteReference w:id="362"/>
      </w:r>
      <w:r>
        <w:rPr>
          <w:rFonts w:ascii="IRNazanin" w:hAnsi="IRNazanin" w:eastAsia="IRNazanin"/>
          <w:color w:val="111111"/>
          <w:sz w:val="28"/>
          <w:sz w:val="28"/>
          <w:szCs w:val="28"/>
          <w:rtl w:val="true"/>
          <w:lang w:bidi="fa-IR"/>
        </w:rPr>
        <w:t xml:space="preserve">أحضر </w:t>
      </w:r>
      <w:r>
        <w:rPr>
          <w:rStyle w:val="FootnoteAnchor"/>
          <w:rtl w:val="true"/>
        </w:rPr>
        <w:footnoteReference w:id="363"/>
      </w:r>
      <w:r>
        <w:rPr>
          <w:rFonts w:ascii="Amiri" w:hAnsi="Amiri" w:eastAsia="Amiri" w:cs="Amiri"/>
          <w:color w:val="111111"/>
          <w:sz w:val="28"/>
          <w:sz w:val="28"/>
          <w:szCs w:val="28"/>
          <w:rtl w:val="true"/>
          <w:lang w:bidi="ar-SA"/>
        </w:rPr>
        <w:t xml:space="preserve">من عقوبة بغي، وصلوا أرحامكم فإنه ليس من ثواب أعجل من صلة رحم، و إياكم و عقوق الوالدين فإن ريح الجنة يؤخذ من مسيرة ألف عام، و لا يجد ريحها </w:t>
      </w:r>
    </w:p>
    <w:p>
      <w:pPr>
        <w:pStyle w:val="BookText"/>
        <w:rPr/>
      </w:pPr>
      <w:r>
        <w:rPr>
          <w:rFonts w:ascii="Amiri" w:hAnsi="Amiri" w:eastAsia="Amiri" w:cs="Amiri"/>
          <w:color w:val="111111"/>
          <w:sz w:val="28"/>
          <w:sz w:val="28"/>
          <w:szCs w:val="28"/>
          <w:rtl w:val="true"/>
          <w:lang w:bidi="ar-SA"/>
        </w:rPr>
        <w:t>عاقّ‌ و لا قاطع رحم، و لا شيخ زان، و لا جارّ إزاره خيلاء، إنما الكبرياء للّه رب العالمين؛ و الكذب كلّه إثم، إلاّ ما نفعت به مسلما أو دفعت به عن دين اللّه، و إن في الجنة لسوقا لا يباع فيه و لا يشترى، إلاّ الصّور من الرجال و النساء، يتوافون على مقدار كلّ‌ يوم من أيام الدنيا، يمر بهم أهل الجنة، فمن اشتهى صورة دخلت فيه من رجل أو امرأة فكان هو تلك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أحمد بن الحسن، و المبارك بن عبد الجبار، و محمّد بن علي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نافع أبو توبة سكن طرسوس حلبي الأصل، سمع معاوية بن سلام، و عطاء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365"/>
      </w:r>
      <w:r>
        <w:rPr>
          <w:rFonts w:ascii="Amiri" w:hAnsi="Amiri" w:eastAsia="Amiri" w:cs="Amiri"/>
          <w:color w:val="111111"/>
          <w:sz w:val="28"/>
          <w:sz w:val="28"/>
          <w:szCs w:val="28"/>
          <w:rtl w:val="true"/>
          <w:lang w:bidi="ar-SA"/>
        </w:rPr>
        <w:t>،أنا أبو بكر أحمد بن منصور، أنا محمّد بن عبد اللّه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مكي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توبة الربيع بن نافع الحلبي، سمع محمّد بن مهاجر و معاوية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جعفر بن يحيى، أنا أبو نصر الوائلي، أنا الخصيب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توبة الربيع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عبد اللّه بن إبراهيم بن عمر، أنا محمّد بن أحمد بن إسماعيل،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توبة الربيع بن نافع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w:t>
      </w:r>
      <w:r>
        <w:rPr>
          <w:rStyle w:val="FootnoteAnchor"/>
          <w:rtl w:val="true"/>
        </w:rPr>
        <w:footnoteReference w:id="366"/>
      </w:r>
      <w:r>
        <w:rPr>
          <w:rFonts w:ascii="IRNazanin" w:hAnsi="IRNazanin" w:eastAsia="IRNazanin"/>
          <w:color w:val="111111"/>
          <w:sz w:val="28"/>
          <w:sz w:val="28"/>
          <w:szCs w:val="28"/>
          <w:rtl w:val="true"/>
          <w:lang w:bidi="fa-IR"/>
        </w:rPr>
        <w:t xml:space="preserve">ابنا </w:t>
      </w:r>
      <w:r>
        <w:rPr>
          <w:rStyle w:val="FootnoteAnchor"/>
          <w:rtl w:val="true"/>
        </w:rPr>
        <w:footnoteReference w:id="367"/>
      </w:r>
      <w:r>
        <w:rPr>
          <w:rFonts w:ascii="Amiri" w:hAnsi="Amiri" w:eastAsia="Amiri" w:cs="Amiri"/>
          <w:color w:val="111111"/>
          <w:sz w:val="28"/>
          <w:sz w:val="28"/>
          <w:szCs w:val="28"/>
          <w:rtl w:val="true"/>
          <w:lang w:bidi="ar-SA"/>
        </w:rPr>
        <w:t>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قرأت على أبي غالب بن البنّا، عن أبي الفتح عبد الكريم بن محمّد بن أحمد،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توبة الربيع بن نافع حلبي، يروي عن معاوية بن سلام، روى عنه أحمد بن حنبل، و أبو داود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الهمداني في كتابه،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بكر الصفار، أنا أحمد بن علي الأصبهاني، أنا الحاكم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توبة الربيع بن نافع الحلبي، سمع معاوية بن سلام و محمّد بن مهاجر، روى عنه عبد اللّه بن عبد الرّحمن الدارمي، و أبو إسحاق إبراهيم بن سعيد الجوهري، و أبو حاتم محمّد بن إدريس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الفضل العوسي </w:t>
      </w:r>
      <w:r>
        <w:rPr>
          <w:rStyle w:val="FootnoteAnchor"/>
          <w:rtl w:val="true"/>
        </w:rPr>
        <w:footnoteReference w:id="369"/>
      </w:r>
      <w:r>
        <w:rPr>
          <w:rFonts w:ascii="Amiri" w:hAnsi="Amiri" w:eastAsia="Amiri" w:cs="Amiri"/>
          <w:color w:val="111111"/>
          <w:sz w:val="28"/>
          <w:sz w:val="28"/>
          <w:szCs w:val="28"/>
          <w:rtl w:val="true"/>
          <w:lang w:bidi="ar-SA"/>
        </w:rPr>
        <w:t>،أنا مسعود بن ناصر السّجزي، أنا عبد الملك بن الحسن بن سياوس،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نافع أبو توبة الحلبي سكن طرسوس، سمع معاوية بن سلام، روى عنه الحسين بن محمّد بن الصباح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محمّد بن ناصر، عن أبي الفضل التميمي، أنا عبيد اللّه بن سعيد، أنا أبو الحسن </w:t>
      </w:r>
      <w:r>
        <w:rPr>
          <w:rStyle w:val="FootnoteAnchor"/>
          <w:rtl w:val="true"/>
        </w:rPr>
        <w:footnoteReference w:id="370"/>
      </w:r>
      <w:r>
        <w:rPr>
          <w:rFonts w:ascii="Amiri" w:hAnsi="Amiri" w:eastAsia="Amiri" w:cs="Amiri"/>
          <w:color w:val="111111"/>
          <w:sz w:val="28"/>
          <w:sz w:val="28"/>
          <w:szCs w:val="28"/>
          <w:rtl w:val="true"/>
          <w:lang w:bidi="ar-SA"/>
        </w:rPr>
        <w:t>الخصيب بن عبد اللّه، أخبرني أبو موسى عبد الكريم بن أحمد بن شعيب، أخبرني أبي، أنا سليمان بن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توبة لم يكن به بأس، كان يجيئني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البغدادي، و أبو القاسم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372"/>
      </w:r>
      <w:r>
        <w:rPr>
          <w:rFonts w:ascii="Amiri" w:hAnsi="Amiri" w:eastAsia="Amiri" w:cs="Amiri"/>
          <w:color w:val="111111"/>
          <w:sz w:val="28"/>
          <w:sz w:val="28"/>
          <w:szCs w:val="28"/>
          <w:rtl w:val="true"/>
          <w:lang w:bidi="ar-SA"/>
        </w:rPr>
        <w:t>الحمّامي، أنا أبو إسحاق إبراهيم بن عمر الحنبلي، أنا أبو بكر محمّد بن عبد اللّه بن خلف، أنا أبو حفص محمّد بن علي الجوهري، نا أحمد بن محمّد بن هانئ،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يوما و نعي إليه أبو توبة فترحم عليه، ثم شهدته بعد و قيل له إن الذي ذكر موت أبي توبة غلط‍‌،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بقاء أبي توبة، و قال في موضع آخر </w:t>
      </w:r>
      <w:bookmarkStart w:id="125" w:name="pg11377_118660"/>
    </w:p>
    <w:p>
      <w:pPr>
        <w:pStyle w:val="BookText"/>
        <w:rPr/>
      </w:pPr>
      <w:bookmarkEnd w:id="125"/>
      <w:r>
        <w:rPr>
          <w:rFonts w:ascii="Amiri" w:hAnsi="Amiri" w:eastAsia="Amiri" w:cs="Amiri"/>
          <w:color w:val="111111"/>
          <w:sz w:val="28"/>
          <w:sz w:val="28"/>
          <w:szCs w:val="28"/>
          <w:rtl w:val="true"/>
          <w:lang w:bidi="ar-SA"/>
        </w:rPr>
        <w:t>بغير 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يسأل عن أبي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الأصبهاني،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الهمداني، أنا أبو الحسن الفأفاء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373"/>
      </w:r>
      <w:r>
        <w:rPr>
          <w:rFonts w:ascii="Amiri" w:hAnsi="Amiri" w:eastAsia="Amiri" w:cs="Amiri"/>
          <w:color w:val="111111"/>
          <w:sz w:val="28"/>
          <w:sz w:val="28"/>
          <w:szCs w:val="28"/>
          <w:rtl w:val="true"/>
          <w:lang w:bidi="ar-SA"/>
        </w:rPr>
        <w:t xml:space="preserve">،أنا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و ذكر أبا توبة فأثنى عليه </w:t>
      </w:r>
      <w:r>
        <w:rPr>
          <w:rStyle w:val="FootnoteAnchor"/>
          <w:rtl w:val="true"/>
        </w:rPr>
        <w:footnoteReference w:id="3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خيرا،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أنا أبو الحسين بن الطّيّوري، أنا عبد العزيز بن علي الأزجي، أنا عبد الرّحمن بن عمر بن أحمد بن حمّة، أنا أبو بكر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توبة الربيع بن نافع ثقتان صدوقان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محمّد بن الفضل، أنا عبد اللّه بن جعفر، نا يعقوب، نا أبو توبة الربيع بن نافع، و كان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بن سفيان، قال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إحدى و أربعين و مائتين مات أبو توبة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64041_73709187"/>
      <w:bookmarkStart w:id="127" w:name="_Toc48"/>
      <w:bookmarkEnd w:id="126"/>
      <w:r>
        <w:rPr/>
        <w:t>2157</w:t>
      </w:r>
      <w:r>
        <w:rPr>
          <w:rtl w:val="true"/>
        </w:rPr>
        <w:t xml:space="preserve"> - </w:t>
      </w:r>
      <w:r>
        <w:rPr>
          <w:rtl w:val="true"/>
        </w:rPr>
        <w:t>الرّبيع بن يحيى</w:t>
      </w:r>
      <w:bookmarkEnd w:id="127"/>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 عبد ربّ‌ الوضوء عبد الرّحمن بن نافع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عنه أبو مسهر</w:t>
      </w:r>
      <w:r>
        <w:rPr>
          <w:rFonts w:eastAsia="IRNazanin" w:cs="IRNazanin"/>
          <w:color w:val="111111"/>
          <w:sz w:val="28"/>
          <w:szCs w:val="28"/>
          <w:rtl w:val="true"/>
          <w:lang w:bidi="fa-IR"/>
        </w:rPr>
        <w:t xml:space="preserve">. </w:t>
      </w:r>
      <w:bookmarkStart w:id="128" w:name="pg11377_118661"/>
    </w:p>
    <w:p>
      <w:pPr>
        <w:pStyle w:val="BookText"/>
        <w:rPr/>
      </w:pPr>
      <w:bookmarkEnd w:id="128"/>
      <w:r>
        <w:rPr>
          <w:rFonts w:ascii="Amiri" w:hAnsi="Amiri" w:eastAsia="Amiri" w:cs="Amiri"/>
          <w:color w:val="111111"/>
          <w:sz w:val="28"/>
          <w:sz w:val="28"/>
          <w:szCs w:val="28"/>
          <w:rtl w:val="true"/>
          <w:lang w:bidi="ar-SA"/>
        </w:rPr>
        <w:t xml:space="preserve">قرأنا على أبي الفضل بن ناصر، عن أبي طاهر محمّد بن أحمد بن أبي الصقر الأنباري، أنا أبو القاسم هبة اللّه بن إبراهيم بن عمر بن الصّوّاف، نا أبو بكر أحمد بن محمّد بن إسماعيل بن الفرج، نا أبو بشر محمّد بن أحمد بن حمّاد، نا يزيد بن محمّد بن عبد الصمد، نا أبو مسهر عبد الأعلى بن مسهر الغسّاني، نا الربيع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أبو عبد ربّ‌ الوضوء عبد الرّحمن بن نافع أنه سمع يونس بن ميسرة بن حلبس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عفوه قريبا ممن أساء إليه، فذاك الذي تقوم به الدنيا، و من كره سوءا يأتيه إلى أحد أو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قمن أن يستحي اللّه منه، و من كان بمنزلة رفيعة في الدنيا فتواضع لي، فذاك يعرف عظمتي و يخاف مقتي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محمّد بن طاهر المقدسي، عن أبي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ربيع بن يحيى من أهل دمشق</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4043_73709187"/>
      <w:bookmarkStart w:id="130" w:name="_Toc49"/>
      <w:bookmarkEnd w:id="129"/>
      <w:r>
        <w:rPr/>
        <w:t>2158</w:t>
      </w:r>
      <w:r>
        <w:rPr>
          <w:rtl w:val="true"/>
        </w:rPr>
        <w:t xml:space="preserve"> - </w:t>
      </w:r>
      <w:r>
        <w:rPr>
          <w:rtl w:val="true"/>
        </w:rPr>
        <w:t>الربيع بن يزيد بن معاوية بن أبي سفيان</w:t>
      </w:r>
      <w:bookmarkEnd w:id="130"/>
    </w:p>
    <w:p>
      <w:pPr>
        <w:pStyle w:val="BookText"/>
        <w:rPr/>
      </w:pPr>
      <w:r>
        <w:rPr>
          <w:rFonts w:ascii="Amiri" w:hAnsi="Amiri" w:eastAsia="Amiri" w:cs="Amiri"/>
          <w:color w:val="111111"/>
          <w:sz w:val="28"/>
          <w:sz w:val="28"/>
          <w:szCs w:val="28"/>
          <w:rtl w:val="true"/>
          <w:lang w:bidi="ar-SA"/>
        </w:rPr>
        <w:t>صخر بن حرب بن أمية بن عبد شمس بن عبد مناف الأموي</w:t>
      </w:r>
    </w:p>
    <w:p>
      <w:pPr>
        <w:pStyle w:val="BookText"/>
        <w:rPr/>
      </w:pPr>
      <w:r>
        <w:rPr>
          <w:rFonts w:ascii="Amiri" w:hAnsi="Amiri" w:eastAsia="Amiri" w:cs="Amiri"/>
          <w:color w:val="111111"/>
          <w:sz w:val="28"/>
          <w:sz w:val="28"/>
          <w:szCs w:val="28"/>
          <w:rtl w:val="true"/>
          <w:lang w:bidi="ar-SA"/>
        </w:rPr>
        <w:t xml:space="preserve">لأم ولد، ذكره أبو جعفر الطبري في تاريخه في تسمية ولد يزيد بن معاوية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64045_73709187"/>
      <w:bookmarkStart w:id="132" w:name="_Toc50"/>
      <w:bookmarkEnd w:id="131"/>
      <w:r>
        <w:rPr/>
        <w:t>2159</w:t>
      </w:r>
      <w:r>
        <w:rPr>
          <w:rtl w:val="true"/>
        </w:rPr>
        <w:t xml:space="preserve"> - </w:t>
      </w:r>
      <w:r>
        <w:rPr>
          <w:rtl w:val="true"/>
        </w:rPr>
        <w:t>الربيع بن يونس بن محمّد بن كيسان</w:t>
      </w:r>
      <w:bookmarkEnd w:id="132"/>
    </w:p>
    <w:p>
      <w:pPr>
        <w:pStyle w:val="BookText"/>
        <w:rPr/>
      </w:pPr>
      <w:r>
        <w:rPr>
          <w:rFonts w:ascii="IRNazanin" w:hAnsi="IRNazanin" w:eastAsia="IRNazanin"/>
          <w:color w:val="111111"/>
          <w:sz w:val="28"/>
          <w:sz w:val="28"/>
          <w:szCs w:val="28"/>
          <w:rtl w:val="true"/>
          <w:lang w:bidi="fa-IR"/>
        </w:rPr>
        <w:t xml:space="preserve">أبو الفضل حاجب </w:t>
      </w:r>
      <w:r>
        <w:rPr>
          <w:rStyle w:val="FootnoteAnchor"/>
          <w:rtl w:val="true"/>
        </w:rPr>
        <w:footnoteReference w:id="381"/>
      </w:r>
      <w:r>
        <w:rPr>
          <w:rFonts w:ascii="IRNazanin" w:hAnsi="IRNazanin" w:eastAsia="IRNazanin"/>
          <w:color w:val="111111"/>
          <w:sz w:val="28"/>
          <w:sz w:val="28"/>
          <w:szCs w:val="28"/>
          <w:rtl w:val="true"/>
          <w:lang w:bidi="fa-IR"/>
        </w:rPr>
        <w:t xml:space="preserve">المنصور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حدّث عن المنصور، و جعفر بن محمّد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موسى بن سهل </w:t>
      </w:r>
      <w:r>
        <w:rPr>
          <w:rStyle w:val="FootnoteAnchor"/>
          <w:rtl w:val="true"/>
        </w:rPr>
        <w:footnoteReference w:id="383"/>
      </w:r>
      <w:r>
        <w:rPr>
          <w:rFonts w:ascii="Amiri" w:hAnsi="Amiri" w:eastAsia="Amiri" w:cs="Amiri"/>
          <w:color w:val="111111"/>
          <w:sz w:val="28"/>
          <w:sz w:val="28"/>
          <w:szCs w:val="28"/>
          <w:rtl w:val="true"/>
          <w:lang w:bidi="ar-SA"/>
        </w:rPr>
        <w:t>،و ابنه الفضل بن الربيع، و عبد اللّه بن عامر التميمي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 المنصور لما خرج إلى الشام لزيارة بيت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محمّد بن عبد الملك، أنا أحمد بن علي الخطيب، أنا أبو المرجّا تغلب بن محمّد بن اليمان الصوفي، نا محمّد بن إسماعيل بن العباس الورّاق، أنا الحسين بن أحمد بن عيسى بن الحكم، نا محمّد بن هارون بن منصور المنصوري، نا سليمان بن أبي شيخ، حدّثني أبي، نا حجر بن عبد الرّحمن، عن الفضل بن الربيع، عن أبيه الربيع، عن أبي جعفر المنصور أمير المؤمنين،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الفاجرة تعقم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سعيد </w:t>
      </w:r>
      <w:r>
        <w:rPr>
          <w:rStyle w:val="FootnoteAnchor"/>
          <w:rtl w:val="true"/>
        </w:rPr>
        <w:footnoteReference w:id="384"/>
      </w:r>
      <w:r>
        <w:rPr>
          <w:rFonts w:ascii="Amiri" w:hAnsi="Amiri" w:eastAsia="Amiri" w:cs="Amiri"/>
          <w:color w:val="111111"/>
          <w:sz w:val="28"/>
          <w:sz w:val="28"/>
          <w:szCs w:val="28"/>
          <w:rtl w:val="true"/>
          <w:lang w:bidi="ar-SA"/>
        </w:rPr>
        <w:t xml:space="preserve">،نا و أبو النجم بدر بن عبد اللّه، أنا أبو بكر أحمد بن علي الحافظ‍‌ </w:t>
      </w:r>
      <w:r>
        <w:rPr>
          <w:rStyle w:val="FootnoteAnchor"/>
          <w:rtl w:val="true"/>
        </w:rPr>
        <w:footnoteReference w:id="385"/>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386"/>
      </w:r>
      <w:r>
        <w:rPr>
          <w:rFonts w:ascii="Amiri" w:hAnsi="Amiri" w:eastAsia="Amiri" w:cs="Amiri"/>
          <w:color w:val="111111"/>
          <w:sz w:val="28"/>
          <w:sz w:val="28"/>
          <w:szCs w:val="28"/>
          <w:rtl w:val="true"/>
          <w:lang w:bidi="ar-SA"/>
        </w:rPr>
        <w:t xml:space="preserve">محمّد بن عبيد اللّه بن محمّد الحنّائي </w:t>
      </w:r>
      <w:r>
        <w:rPr>
          <w:rStyle w:val="FootnoteAnchor"/>
          <w:rtl w:val="true"/>
        </w:rPr>
        <w:footnoteReference w:id="387"/>
      </w:r>
      <w:r>
        <w:rPr>
          <w:rFonts w:ascii="Amiri" w:hAnsi="Amiri" w:eastAsia="Amiri" w:cs="Amiri"/>
          <w:color w:val="111111"/>
          <w:sz w:val="28"/>
          <w:sz w:val="28"/>
          <w:szCs w:val="28"/>
          <w:rtl w:val="true"/>
          <w:lang w:bidi="ar-SA"/>
        </w:rPr>
        <w:t xml:space="preserve">،نا عبد اللّه بن محمّد بن جعفر بن شاذان البزاز، نا محمّد بن الحسن بن سهل، نا عبد اللّه بن عامر التميمي، نا الربيع الحاجب، نا أبو جعفر المنصور، عن أبيه، عن جده، عن أبي </w:t>
      </w:r>
      <w:r>
        <w:rPr>
          <w:rStyle w:val="FootnoteAnchor"/>
          <w:rtl w:val="true"/>
        </w:rPr>
        <w:footnoteReference w:id="388"/>
      </w:r>
      <w:r>
        <w:rPr>
          <w:rFonts w:ascii="Amiri" w:hAnsi="Amiri" w:eastAsia="Amiri" w:cs="Amiri"/>
          <w:color w:val="111111"/>
          <w:sz w:val="28"/>
          <w:sz w:val="28"/>
          <w:szCs w:val="28"/>
          <w:rtl w:val="true"/>
          <w:lang w:bidi="ar-SA"/>
        </w:rPr>
        <w:t>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جاء الشتاء دخل البيت ليلة الجمعة، و إذا جاء الصيف خرج ليلة الجمعة، و إذا لبس ثوبا جديدا حمد اللّه و صلّى ركعتين و كسا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الصوفي، حدّثني أبو عصمة نوح بن نصر الفرغاني من لفظه ببغداد، أنا أبو بكر محمّد بن الفضل بن محمّد بن جعفر المفسّر البلخي ببلخ، نا أبو الحسن علي بن الحسن القطّان البلخي، حدّثني علي بن محمّد بن عبد اللّه المحتسب، حدّثني أمير المؤمنين محمّد بن هارون الرشيد، حدّثني محمّد بن أحمد القيسي، حدّثني موسى بن سهل، عن الربيع حاجب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استوت الخلافة لأبي جعفر المنصور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قلت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جعفر بن محمّد من يأتيني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من بين يديه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بلية يريد أن يفعل، و أوهمته أن أفعل ثم أتيته بعد ساعة فقال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لم أقل لك أن تبعث إلى جعفر بن محمّد من يأتيني به، و اللّه لأقتلنه، فلم أجد بدا من ذلك فدخلت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أجب أمير المؤمنين، فقام معي مسرعا فلما دنونا إلى الباب قام يحرك شفتيه ثم دخل فسلّم فلم يرد عليه و وقف فلم يجلسه، ثم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أنت ألبّت علينا و كثّرت و عذرت و حدّثني أبي عن أبيه، عن جده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 لكلّ‌ غادر لواء يعرف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يوم القيامة من بطنان </w:t>
      </w:r>
      <w:r>
        <w:rPr>
          <w:rStyle w:val="FootnoteAnchor"/>
          <w:rtl w:val="true"/>
        </w:rPr>
        <w:footnoteReference w:id="389"/>
      </w:r>
      <w:r>
        <w:rPr>
          <w:rFonts w:ascii="Amiri" w:hAnsi="Amiri" w:eastAsia="Amiri" w:cs="Amiri"/>
          <w:color w:val="111111"/>
          <w:sz w:val="28"/>
          <w:sz w:val="28"/>
          <w:szCs w:val="28"/>
          <w:rtl w:val="true"/>
          <w:lang w:bidi="ar-SA"/>
        </w:rPr>
        <w:t>العرش ألا فليقم من كان أجره على اللّه فلا يقوم إلاّ من عفا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حتى سكن ما به و 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 عبد اللّه، ارتفع أبا عبد اللّه، ثم دعا مدهن فيه غالية فعلّقه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الغالية تقطر من بين أنامل أمير المؤمنين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أبا عبد اللّه في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أتبع أبا عبد اللّه جائزته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تعلم محبتي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ربيع، أنت منا، حدّثني أبي عن أبيه، عن جده،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شهدت ما لم تشهد و سمعت ما لم تسمع، و قد دخلت فرأيتك تحرك شفتيك عند الدخول عليه بدعاء فهو شيء تقوله أو تأثره عن آبائك الطيبين‌؟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حدّثني أبي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إذا حزبه أمر دعا بهذا الدعاء، و كان يقال إنه دعاء الفرج</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احرسني بعينك التي لا تنام، و اكنفني بركنك الذي لا يرام، و ارحمني بقدرتك عليّ‌، لا أهلك و أنت رجائي، فكم من نعمة أنعمت بها عليّ‌ قلّ‌ لك عندها شكري، و كم من بلية ابتليتني قلّ‌ لك بها صبري، فيا من قل عند نعمته شكري فلم تحرمني، و يا من قلّ‌ عند بليته صبري فلم تخذلني، و يا من رآني على الخطايا فلم تفضحني، أسألك أن تصلي على محمّد و على آل محمّد كما صلّيت و باركت و رحمت على إبراهيم، إنّك حميد مجيد، اللّهم أعنّي على ديني بدنيا، و على آخرتي بتقوى، و احفظني فيما غبت عنه، و لا تكلني إلى نفسي فيما حضرت، يا من لا تضره الذنوب، و لا ينقصه المعروف، هب لي ما لا يضرك، و اغفر لي ما لا ينقصك؛ اللّهم إني أسألك فرجا قريبا و صبرا جميلا، و أسألك العافية من كل بلية؛ و أسألك دوام العافية، و أسألك </w:t>
      </w:r>
    </w:p>
    <w:p>
      <w:pPr>
        <w:pStyle w:val="BookText"/>
        <w:rPr/>
      </w:pPr>
      <w:r>
        <w:rPr>
          <w:rFonts w:ascii="Amiri" w:hAnsi="Amiri" w:eastAsia="Amiri" w:cs="Amiri"/>
          <w:color w:val="111111"/>
          <w:sz w:val="28"/>
          <w:sz w:val="28"/>
          <w:szCs w:val="28"/>
          <w:rtl w:val="true"/>
          <w:lang w:bidi="ar-SA"/>
        </w:rPr>
        <w:t>الغنى عن الناس، و أسألك السلامة من كل شيء،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من جعفر بن محمّد برقعة، و ها هو ذا في جيبي، قال موسى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كتبته من الربيع حاجب المنصور و ها هو ذا في رقعة في جيبي، قال محمّد بن أحمد القيسي كتبته عن موسى بن سهل و ها هو ذا في رقعة في جيبي، قال محمّد بن هارون و كتبته عن محمّد بن أحمد و ها هو ذا في رقعة، قال علي بن محمّد بن عبد اللّه المحتسب و كتبته عن محمّد بن هارون و ها هو ذا في رقعة في جيبي، 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كتبته عن علي بن محمّد المحتسب و ها هو ذا في رقعة في جيبي، و قال محمّد بن الفضل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كتبته عن أبي الحسن علي بن الحسن البلخي و ها هو ذا رقعة في جيبي، و قال نوح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كتبته عن محمّد بن الفضل المفسر البلخي و ها هو ذا رقعة في جيبي، قال عبد العزيز و كتبته عن نوح بن نصر و ها هو ذا رقعة في جيبي، قال الفقيه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كتبته عن عبد العزيز بن أحمد و ها هو ذا رقعة في جيبي،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كتبته عن الفقيه أبي الحسن و ها هو ذا في 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من وجه آخر بإسناد </w:t>
      </w:r>
      <w:r>
        <w:rPr>
          <w:rStyle w:val="FootnoteAnchor"/>
          <w:rtl w:val="true"/>
        </w:rPr>
        <w:footnoteReference w:id="390"/>
      </w:r>
      <w:r>
        <w:rPr>
          <w:rFonts w:ascii="Amiri" w:hAnsi="Amiri" w:eastAsia="Amiri" w:cs="Amiri"/>
          <w:color w:val="111111"/>
          <w:sz w:val="28"/>
          <w:sz w:val="28"/>
          <w:szCs w:val="28"/>
          <w:rtl w:val="true"/>
          <w:lang w:bidi="ar-SA"/>
        </w:rPr>
        <w:t>من هذا عن الربيع، و لم يرفعه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نا سليمان بن إبراهيم بن محمّد الحافظ‍‌، نا أبو عبد اللّه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الحسين بن علي، نا محمّد بن زكريا بن دينار، نا عبيد اللّه بن محمّد بن عائشة القرشي، حدّثني أبي، عن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أمير المؤمنين المنصور إلى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 فو اللّه لأقتلنه، فأتيت جعفر بن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و أخبرته بما تكلم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فليس عليّ‌ بأس، فجاء فرأيته يحرك شفتيه فلما دخل سلّم قال له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مرحبا إليّ‌ إليّ‌ حتى أجلسه إلى جنبه ثم أقبل يسأله عن حاله و أمره، ثم دعا بطيب فطيّبه و قضى له غير حاجة و أخرج له من الحبس قوما من أهله و أمر له بمال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حلفت لتقتلنه ثم فعلت به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ربيع إنه لما دخل إليّ‌ فرأيت وجهه أجد شيء له رقة لم أقدر على غير ما رأيت، و قد رأيته يحرك شفتيه فاسأله عما كان يقوله، فأتيت جعفرا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تعلمه،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إذا أصبحت و إذا أمسيت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بعينك التي لا تنام، و اكنفني بركنك الذي لا يرام، و اغفر لي بقدرتك عليّ‌، لا أهلك و أنت رجائي، ربّ‌ كم من نعمة أنعمت بها علي قلّ‌ لك عندها شكري فلم تحرمني، و كم من بلية ابتليتني بها قلّ‌ لك عندها صبري فلم تخذلني باد النعم التي لا تحصى أبدا و باد المعروف الذي لا ينقضي أبدا صلّى </w:t>
      </w:r>
      <w:r>
        <w:rPr>
          <w:rStyle w:val="FootnoteAnchor"/>
          <w:rtl w:val="true"/>
        </w:rPr>
        <w:footnoteReference w:id="391"/>
      </w:r>
      <w:r>
        <w:rPr>
          <w:rFonts w:ascii="Amiri" w:hAnsi="Amiri" w:eastAsia="Amiri" w:cs="Amiri"/>
          <w:color w:val="111111"/>
          <w:sz w:val="28"/>
          <w:sz w:val="28"/>
          <w:szCs w:val="28"/>
          <w:rtl w:val="true"/>
          <w:lang w:bidi="ar-SA"/>
        </w:rPr>
        <w:t xml:space="preserve">على محمّد و على آل محمّد، و بك أدفع في نحر كل باغي </w:t>
      </w:r>
      <w:r>
        <w:rPr>
          <w:rStyle w:val="FootnoteAnchor"/>
          <w:rtl w:val="true"/>
        </w:rPr>
        <w:footnoteReference w:id="392"/>
      </w:r>
      <w:r>
        <w:rPr>
          <w:rFonts w:ascii="Amiri" w:hAnsi="Amiri" w:eastAsia="Amiri" w:cs="Amiri"/>
          <w:color w:val="111111"/>
          <w:sz w:val="28"/>
          <w:sz w:val="28"/>
          <w:szCs w:val="28"/>
          <w:rtl w:val="true"/>
          <w:lang w:bidi="ar-SA"/>
        </w:rPr>
        <w:t>و حاسد و ظاعن و ظالم، و أعوذ بك من شرّهم، اللّهم أعنّي على ديني بالدنيا، و على آخرتي بالتقوى، و احفظني فيما غبت عنه و لا تكلني إلى نفسي فيما حضرت، يا من لا تضره الذنوب و لا تنقصه المغفرة اعطني ما لا ينقصك، و اغفر لي ما لا يضرك، إنك أنت الوهاب، اللّهم إني أسألك فرجا عاجلا و رزقا واسعا و المعافاة من جميع البلاء في الدنيا و الآخرة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الرازي، أخبرني أبو الحسن أحمد بن حمدون بن عيسى الختّلي، نا مساور بن أحمد بن شهاب العتابي، حدّثني سليمان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استأذن لرجل من جملة العرب على المنصور بالشام في سنة ست و خمسين و مائة و عليه جبّة ملونة فدعا بجبة فلبسها و قلنسوة حبر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القادح أيسر من اللّباس الفاضح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393"/>
      </w:r>
      <w:r>
        <w:rPr>
          <w:rFonts w:ascii="Amiri" w:hAnsi="Amiri" w:eastAsia="Amiri" w:cs="Amiri"/>
          <w:color w:val="111111"/>
          <w:sz w:val="28"/>
          <w:sz w:val="28"/>
          <w:szCs w:val="28"/>
          <w:rtl w:val="true"/>
          <w:lang w:bidi="ar-SA"/>
        </w:rPr>
        <w:t>أبي علي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المسلمة، أنا محمّد بن عبد الرّحمن بن العباس، نا أحمد بن سليمان، نا الزبير بن بكّار، حدّثني أحمد بن أبي خالد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أضنّ‌ بهم على الولاية و أراهم أكبر منها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مصعب الزّبيري، و إسحاق بن عزيز الزّهري، و الربيع، و كان إسحاق بن عزيز من جلساء أمير المؤمنين المهدي، و كان حلوا و كان لعبد اللّه بن مصعب صديقا مثامنا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w:t>
      </w:r>
      <w:r>
        <w:rPr>
          <w:rStyle w:val="FootnoteAnchor"/>
          <w:rtl w:val="true"/>
        </w:rPr>
        <w:footnoteReference w:id="394"/>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3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كامل القاضي أن الربيع حاجب المنصور هو الربيع بن يونس بن محمّد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فروة كيسان مولى الحارث الجبار </w:t>
      </w:r>
      <w:r>
        <w:rPr>
          <w:rStyle w:val="FootnoteAnchor"/>
          <w:rtl w:val="true"/>
        </w:rPr>
        <w:footnoteReference w:id="396"/>
      </w:r>
      <w:r>
        <w:rPr>
          <w:rFonts w:ascii="Amiri" w:hAnsi="Amiri" w:eastAsia="Amiri" w:cs="Amiri"/>
          <w:color w:val="111111"/>
          <w:sz w:val="28"/>
          <w:sz w:val="28"/>
          <w:szCs w:val="28"/>
          <w:rtl w:val="true"/>
          <w:lang w:bidi="ar-SA"/>
        </w:rPr>
        <w:t>مولى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عياش المنتوف يطعن في نسب الربيع طعنا قبيحا و يقول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شبه من المسيح، يخدعه بذلك فكان يكرمه لذلك حتى أخبر المنصور بما قاله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لا أب لك، فتنكر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الربيع يقول الحارث بن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بإذن اللّه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الرّحمن غير مكذّب</w:t>
      </w:r>
    </w:p>
    <w:p>
      <w:pPr>
        <w:pStyle w:val="BookText"/>
        <w:rPr/>
      </w:pPr>
      <w:r>
        <w:rPr>
          <w:rFonts w:ascii="Amiri" w:hAnsi="Amiri" w:eastAsia="Amiri" w:cs="Amiri"/>
          <w:color w:val="111111"/>
          <w:sz w:val="28"/>
          <w:sz w:val="28"/>
          <w:szCs w:val="28"/>
          <w:rtl w:val="true"/>
          <w:lang w:bidi="ar-SA"/>
        </w:rPr>
        <w:t xml:space="preserve">و أن و لا كيسان للحارث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زمنا حفر القبور بيثرب</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الحسين </w:t>
      </w:r>
      <w:r>
        <w:rPr>
          <w:rStyle w:val="FootnoteAnchor"/>
          <w:rtl w:val="true"/>
        </w:rPr>
        <w:footnoteReference w:id="398"/>
      </w:r>
      <w:r>
        <w:rPr>
          <w:rFonts w:ascii="Amiri" w:hAnsi="Amiri" w:eastAsia="Amiri" w:cs="Amiri"/>
          <w:color w:val="111111"/>
          <w:sz w:val="28"/>
          <w:sz w:val="28"/>
          <w:szCs w:val="28"/>
          <w:rtl w:val="true"/>
          <w:lang w:bidi="ar-SA"/>
        </w:rPr>
        <w:t xml:space="preserve">بن علي الصّيمري، نا أحمد بن محمّد بن علي الصيرفي، نا محمّد بن عمر بن مسلم </w:t>
      </w:r>
      <w:r>
        <w:rPr>
          <w:rStyle w:val="FootnoteAnchor"/>
          <w:rtl w:val="true"/>
        </w:rPr>
        <w:footnoteReference w:id="399"/>
      </w: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 ير في الحجابة أعرق من ربيع و ولده، و كان الربيع حاجب أبي جعفر و مولاه، ثم صار وزيره، ثم حجب المهدي، و هو الذي بايع المهدي و خلع عيسى بن موسى، و من ولده الفضل حجب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المخلوع و ابنه عباس بن الفضل حجب محمّدا الأمين، فعباس حاجب بن حاجب بن حاجب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أبي محمّد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إبراهيم بن إسماعيل بن داود الكاتب، حدّثني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للربيع جارية يقال لها أمة العزيز، فائقة الجمال، ناهدة الثديين، حسنة القوام، فأهداها إلى المهدي، فلما رأى جمالها و هيئتها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لموسى أصلح فوهبها لموسى فكانت أحبّ‌ الخلق إليه، و ولدت له بنيه </w:t>
      </w:r>
      <w:r>
        <w:rPr>
          <w:rStyle w:val="FootnoteAnchor"/>
          <w:rtl w:val="true"/>
        </w:rPr>
        <w:footnoteReference w:id="401"/>
      </w:r>
      <w:r>
        <w:rPr>
          <w:rFonts w:ascii="Amiri" w:hAnsi="Amiri" w:eastAsia="Amiri" w:cs="Amiri"/>
          <w:color w:val="111111"/>
          <w:sz w:val="28"/>
          <w:sz w:val="28"/>
          <w:szCs w:val="28"/>
          <w:rtl w:val="true"/>
          <w:lang w:bidi="ar-SA"/>
        </w:rPr>
        <w:t>الأكابر، ثم إن بعض أعداء الربيع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وضعت بيني </w:t>
      </w:r>
    </w:p>
    <w:p>
      <w:pPr>
        <w:pStyle w:val="BookText"/>
        <w:rPr/>
      </w:pPr>
      <w:r>
        <w:rPr>
          <w:rFonts w:ascii="Amiri" w:hAnsi="Amiri" w:eastAsia="Amiri" w:cs="Amiri"/>
          <w:color w:val="111111"/>
          <w:sz w:val="28"/>
          <w:sz w:val="28"/>
          <w:szCs w:val="28"/>
          <w:rtl w:val="true"/>
          <w:lang w:bidi="ar-SA"/>
        </w:rPr>
        <w:t xml:space="preserve">و بين الأرض مثل أمة العزيز، فغار موسى من ذلك غيرة شديدة و حلف ليقتلن الربيع، فلما استخلف دعا الربيع في بعض الأيام فتغدى معه و أكرمه، و ناوله كأسا </w:t>
      </w:r>
      <w:r>
        <w:rPr>
          <w:rStyle w:val="FootnoteAnchor"/>
          <w:rtl w:val="true"/>
        </w:rPr>
        <w:footnoteReference w:id="402"/>
      </w:r>
      <w:r>
        <w:rPr>
          <w:rFonts w:ascii="Amiri" w:hAnsi="Amiri" w:eastAsia="Amiri" w:cs="Amiri"/>
          <w:color w:val="111111"/>
          <w:sz w:val="28"/>
          <w:sz w:val="28"/>
          <w:szCs w:val="28"/>
          <w:rtl w:val="true"/>
          <w:lang w:bidi="ar-SA"/>
        </w:rPr>
        <w:t>فيها شراب 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 فعلمت أن نفسي فيها و أني إن رددت يده ضرب عنقي، مع ما قد علمت أن في قلبه عليّ‌ من دخولي على أمّه و ما بلغه عني و لم يسمع عذرا فشربتها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الربيع إلى منزله، فجمع ولده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في يومي هذا أو من غد، فقال له ابنه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تقول هذا؟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سقاني شربة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أجد عملها في بدني، ثم أوصى بما أراد، و مات في يومه أو من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الرشيد أمة العزيز بعد موت الهادي، فأولدها علي بن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يحيى بن الحسين </w:t>
      </w:r>
      <w:r>
        <w:rPr>
          <w:rStyle w:val="FootnoteAnchor"/>
          <w:rtl w:val="true"/>
        </w:rPr>
        <w:footnoteReference w:id="404"/>
      </w:r>
      <w:r>
        <w:rPr>
          <w:rFonts w:ascii="Amiri" w:hAnsi="Amiri" w:eastAsia="Amiri" w:cs="Amiri"/>
          <w:color w:val="111111"/>
          <w:sz w:val="28"/>
          <w:sz w:val="28"/>
          <w:szCs w:val="28"/>
          <w:rtl w:val="true"/>
          <w:lang w:bidi="ar-SA"/>
        </w:rPr>
        <w:t>بن عبد الخالق، خال الفضل بن الربيع، أن أباه حدّثه أن موسى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قتل الربيع، فلا أدري كيف أفعل به، فقال له سعيد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 </w:t>
      </w:r>
      <w:r>
        <w:rPr>
          <w:rStyle w:val="FootnoteAnchor"/>
          <w:rtl w:val="true"/>
        </w:rPr>
        <w:footnoteReference w:id="405"/>
      </w:r>
      <w:r>
        <w:rPr>
          <w:rFonts w:ascii="Amiri" w:hAnsi="Amiri" w:eastAsia="Amiri" w:cs="Amiri"/>
          <w:color w:val="111111"/>
          <w:sz w:val="28"/>
          <w:sz w:val="28"/>
          <w:szCs w:val="28"/>
          <w:rtl w:val="true"/>
          <w:lang w:bidi="ar-SA"/>
        </w:rPr>
        <w:t xml:space="preserve">رجلا باتخاذ سكين مسموم، و تأمره بقتله، ثم تأمر بقتل </w:t>
      </w:r>
      <w:r>
        <w:rPr>
          <w:rStyle w:val="FootnoteAnchor"/>
          <w:rtl w:val="true"/>
        </w:rPr>
        <w:footnoteReference w:id="406"/>
      </w:r>
      <w:r>
        <w:rPr>
          <w:rFonts w:ascii="Amiri" w:hAnsi="Amiri" w:eastAsia="Amiri" w:cs="Amiri"/>
          <w:color w:val="111111"/>
          <w:sz w:val="28"/>
          <w:sz w:val="28"/>
          <w:szCs w:val="28"/>
          <w:rtl w:val="true"/>
          <w:lang w:bidi="ar-SA"/>
        </w:rPr>
        <w:t>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فأمر رجلا فجلس له في الطريق، و أمره بذلك، فخرج بعض خلفاء الربيع،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407"/>
      </w:r>
      <w:r>
        <w:rPr>
          <w:rFonts w:ascii="Amiri" w:hAnsi="Amiri" w:eastAsia="Amiri" w:cs="Amiri"/>
          <w:color w:val="111111"/>
          <w:sz w:val="28"/>
          <w:sz w:val="28"/>
          <w:szCs w:val="28"/>
          <w:rtl w:val="true"/>
          <w:lang w:bidi="ar-SA"/>
        </w:rPr>
        <w:t>قد أمر فيك كذا و كذا، فخذ في غير ذلك الطريق فدخل منزله فتمارض فمرض بعد ذلك ثمانية أيام فمات موت نفسه، و كانت وفاته في سنة تسع و ستين و مائة، و هو الربيع بن يونس، و ذكر غيره أنه توفي في أول سنة سبعين و مائة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الحسن بن سعيد، و أبو النجم بدر بن عبد اللّه، قال لنا أبو بكر الخطيب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يونس وزر للمنصور و للهادي و لم يوزر </w:t>
      </w:r>
      <w:r>
        <w:rPr>
          <w:rStyle w:val="FootnoteAnchor"/>
          <w:rtl w:val="true"/>
        </w:rPr>
        <w:footnoteReference w:id="409"/>
      </w:r>
      <w:r>
        <w:rPr>
          <w:rFonts w:ascii="Amiri" w:hAnsi="Amiri" w:eastAsia="Amiri" w:cs="Amiri"/>
          <w:color w:val="111111"/>
          <w:sz w:val="28"/>
          <w:sz w:val="28"/>
          <w:szCs w:val="28"/>
          <w:rtl w:val="true"/>
          <w:lang w:bidi="ar-SA"/>
        </w:rPr>
        <w:t>للمهدي، و إنه مات في أول سنة سبعين و مائة</w:t>
      </w:r>
      <w:r>
        <w:rPr>
          <w:rFonts w:eastAsia="Amiri" w:cs="Amiri" w:ascii="Amiri" w:hAnsi="Amiri"/>
          <w:color w:val="111111"/>
          <w:sz w:val="28"/>
          <w:szCs w:val="28"/>
          <w:rtl w:val="true"/>
          <w:lang w:bidi="ar-SA"/>
        </w:rPr>
        <w:t xml:space="preserve">. </w:t>
      </w:r>
      <w:bookmarkStart w:id="133" w:name="pg11377_118668"/>
    </w:p>
    <w:p>
      <w:pPr>
        <w:pStyle w:val="Heading3"/>
        <w:numPr>
          <w:ilvl w:val="2"/>
          <w:numId w:val="1"/>
        </w:numPr>
        <w:rPr/>
      </w:pPr>
      <w:bookmarkStart w:id="134" w:name="__RefHeading___Toc64047_73709187"/>
      <w:bookmarkStart w:id="135" w:name="_Toc51"/>
      <w:bookmarkEnd w:id="133"/>
      <w:bookmarkEnd w:id="134"/>
      <w:r>
        <w:rPr>
          <w:rtl w:val="true"/>
        </w:rPr>
        <w:t>ذكر من اسمه رجاء</w:t>
      </w:r>
      <w:bookmarkEnd w:id="135"/>
    </w:p>
    <w:p>
      <w:pPr>
        <w:pStyle w:val="Heading4"/>
        <w:numPr>
          <w:ilvl w:val="3"/>
          <w:numId w:val="1"/>
        </w:numPr>
        <w:rPr/>
      </w:pPr>
      <w:bookmarkStart w:id="136" w:name="__RefHeading___Toc64049_73709187"/>
      <w:bookmarkStart w:id="137" w:name="_Toc52"/>
      <w:bookmarkEnd w:id="136"/>
      <w:r>
        <w:rPr/>
        <w:t>2160</w:t>
      </w:r>
      <w:r>
        <w:rPr>
          <w:rtl w:val="true"/>
        </w:rPr>
        <w:t xml:space="preserve"> - </w:t>
      </w:r>
      <w:r>
        <w:rPr>
          <w:rtl w:val="true"/>
        </w:rPr>
        <w:t>رجاء بن أشيم بن كميش</w:t>
      </w:r>
      <w:bookmarkEnd w:id="137"/>
    </w:p>
    <w:p>
      <w:pPr>
        <w:pStyle w:val="BookText"/>
        <w:rPr/>
      </w:pPr>
      <w:r>
        <w:rPr>
          <w:rFonts w:ascii="Amiri" w:hAnsi="Amiri" w:eastAsia="Amiri" w:cs="Amiri"/>
          <w:color w:val="111111"/>
          <w:sz w:val="28"/>
          <w:sz w:val="28"/>
          <w:szCs w:val="28"/>
          <w:rtl w:val="true"/>
          <w:lang w:bidi="ar-SA"/>
        </w:rPr>
        <w:t xml:space="preserve">أبو الأشيم الحميري </w:t>
      </w:r>
      <w:r>
        <w:rPr>
          <w:rStyle w:val="FootnoteAnchor"/>
          <w:rtl w:val="true"/>
        </w:rPr>
        <w:footnoteReference w:id="410"/>
      </w:r>
      <w:r>
        <w:rPr>
          <w:rFonts w:ascii="Amiri" w:hAnsi="Amiri" w:eastAsia="Amiri" w:cs="Amiri"/>
          <w:color w:val="111111"/>
          <w:sz w:val="28"/>
          <w:sz w:val="28"/>
          <w:szCs w:val="28"/>
          <w:rtl w:val="true"/>
          <w:lang w:bidi="ar-SA"/>
        </w:rPr>
        <w:t>المصري</w:t>
      </w:r>
    </w:p>
    <w:p>
      <w:pPr>
        <w:pStyle w:val="BookText"/>
        <w:rPr/>
      </w:pPr>
      <w:r>
        <w:rPr>
          <w:rFonts w:ascii="IRNazanin" w:hAnsi="IRNazanin" w:eastAsia="IRNazanin"/>
          <w:color w:val="111111"/>
          <w:sz w:val="28"/>
          <w:sz w:val="28"/>
          <w:szCs w:val="28"/>
          <w:rtl w:val="true"/>
          <w:lang w:bidi="fa-IR"/>
        </w:rPr>
        <w:t>سمع سالم بن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الوليد ببيعة أهل مصر في نفر من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العلوي، و أبو الفضل أحمد بن محمّد بن الحسن بن سليم، ثم حدّثني أبو بكر محمّد بن شجاع،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الفضل بن محمّد، أنا أبو عبد اللّه بن مندة، أنا أبو سعيد عبد الرّحمن بن أحمد بن يونس بن عبد الأعلى، نا أبي أحمد بن يونس، نا عيسى بن إبراهيم الغافقي، نا ابن وهب، عن يحيى بن أيوب،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رجاء بن الأشيم يسأل 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 في ساج إزاره ديباج،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أنت تلبس الخزّ و هذا يشوب من ذلك، 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من سعيد هذا، و أحسبه ابن أبي هلال، و اللّه أعلم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عبد الرّحمن النسائي فيما قرأته على أبي الفضل بن ناصر، عن أبي الفضل التميمي، أنا أبو نصر الوائلي، أنا الخصيب بن عبد اللّه، أخبرني أبو موسى بن أبي عبد الرّحمن، أخبرني أبي، و ذكر أبا الأشيم رجاء بن أبي عطاء، ثم قال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p>
    <w:p>
      <w:pPr>
        <w:pStyle w:val="BookText"/>
        <w:rPr/>
      </w:pPr>
      <w:r>
        <w:rPr>
          <w:rFonts w:ascii="Amiri" w:hAnsi="Amiri" w:eastAsia="Amiri" w:cs="Amiri"/>
          <w:color w:val="111111"/>
          <w:sz w:val="28"/>
          <w:sz w:val="28"/>
          <w:szCs w:val="28"/>
          <w:rtl w:val="true"/>
          <w:lang w:bidi="ar-SA"/>
        </w:rPr>
        <w:t xml:space="preserve">سليمان بن داود، نا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الخولاني، عن أبي الأشيم رجاء بن أبي عطاء، عن واهب بن عبد اللّه، عن عبد اللّه بن عمرو بن العاص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أخاه من الخبز حتى يشبعه، و سقاه من الماء حتى يرويه بعّده اللّه من النار سبع حدائق كلّ‌ حديق مسيرة سبعمائة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ابن يونس رجاء بن أبي عطاء هذا أو أراهما واحدا، و يكون أبو عطاء كنية الأشيم أبي رجاء،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خنادق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العلوي، و أبو الفضل بن مسليوح، و حدّثني أبو بكر،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الأشيم بن كبيش </w:t>
      </w:r>
      <w:r>
        <w:rPr>
          <w:rStyle w:val="FootnoteAnchor"/>
          <w:rtl w:val="true"/>
        </w:rPr>
        <w:footnoteReference w:id="412"/>
      </w:r>
      <w:r>
        <w:rPr>
          <w:rFonts w:ascii="Amiri" w:hAnsi="Amiri" w:eastAsia="Amiri" w:cs="Amiri"/>
          <w:color w:val="111111"/>
          <w:sz w:val="28"/>
          <w:sz w:val="28"/>
          <w:szCs w:val="28"/>
          <w:rtl w:val="true"/>
          <w:lang w:bidi="ar-SA"/>
        </w:rPr>
        <w:t>الحميري يكنّى أبا الأشيم سأل سالم بن عبد اللّه بن عمر، و كان رجاء هذا شريفا بمصر في أيامه و له ولايات، و كان شاعر يقال له شكسب قدم مصر فانقطع إلى رجاء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لرجاء بن الأشيم بن كبيش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من فتى من نواله مستريش</w:t>
      </w:r>
    </w:p>
    <w:p>
      <w:pPr>
        <w:pStyle w:val="BookText"/>
        <w:rPr/>
      </w:pPr>
      <w:r>
        <w:rPr>
          <w:rFonts w:ascii="Amiri" w:hAnsi="Amiri" w:eastAsia="Amiri" w:cs="Amiri"/>
          <w:color w:val="111111"/>
          <w:sz w:val="28"/>
          <w:sz w:val="28"/>
          <w:szCs w:val="28"/>
          <w:rtl w:val="true"/>
          <w:lang w:bidi="ar-SA"/>
        </w:rPr>
        <w:t xml:space="preserve">قتله حوثرة </w:t>
      </w:r>
      <w:r>
        <w:rPr>
          <w:rStyle w:val="FootnoteAnchor"/>
          <w:rtl w:val="true"/>
        </w:rPr>
        <w:footnoteReference w:id="414"/>
      </w:r>
      <w:r>
        <w:rPr>
          <w:rFonts w:ascii="Amiri" w:hAnsi="Amiri" w:eastAsia="Amiri" w:cs="Amiri"/>
          <w:color w:val="111111"/>
          <w:sz w:val="28"/>
          <w:sz w:val="28"/>
          <w:szCs w:val="28"/>
          <w:rtl w:val="true"/>
          <w:lang w:bidi="ar-SA"/>
        </w:rPr>
        <w:t>بن سهيل الباهلي بمصر يوم الثلاثاء لاثنتي عشرة ليلة بقيت من المحرم سنة ثمان و عشرين فقال فيه هذا الشاعر المدني بعد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أودى رجالا كمثل رجاءنا</w:t>
      </w:r>
    </w:p>
    <w:p>
      <w:pPr>
        <w:pStyle w:val="BookText"/>
        <w:rPr/>
      </w:pPr>
      <w:r>
        <w:rPr>
          <w:rFonts w:ascii="Amiri" w:hAnsi="Amiri" w:eastAsia="Amiri" w:cs="Amiri"/>
          <w:color w:val="111111"/>
          <w:sz w:val="28"/>
          <w:sz w:val="28"/>
          <w:szCs w:val="28"/>
          <w:rtl w:val="true"/>
          <w:lang w:bidi="ar-SA"/>
        </w:rPr>
        <w:t>في العالمين إذا بعد رجائنا</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دار السلسلة التي عند بئر النخل بحمير معروفة هناك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كميش </w:t>
      </w:r>
      <w:r>
        <w:rPr>
          <w:rStyle w:val="FootnoteAnchor"/>
          <w:rtl w:val="true"/>
        </w:rPr>
        <w:footnoteReference w:id="416"/>
      </w:r>
      <w:r>
        <w:rPr>
          <w:rFonts w:ascii="Amiri" w:hAnsi="Amiri" w:eastAsia="Amiri" w:cs="Amiri"/>
          <w:color w:val="111111"/>
          <w:sz w:val="28"/>
          <w:sz w:val="28"/>
          <w:szCs w:val="28"/>
          <w:rtl w:val="true"/>
          <w:lang w:bidi="ar-SA"/>
        </w:rPr>
        <w:t xml:space="preserve">بالكاف و الشين المعجمة فهو رجاء بن الأشيم بن كميش </w:t>
      </w:r>
      <w:r>
        <w:rPr>
          <w:rStyle w:val="FootnoteAnchor"/>
          <w:rtl w:val="true"/>
        </w:rPr>
        <w:footnoteReference w:id="417"/>
      </w:r>
      <w:r>
        <w:rPr>
          <w:rFonts w:ascii="Amiri" w:hAnsi="Amiri" w:eastAsia="Amiri" w:cs="Amiri"/>
          <w:color w:val="111111"/>
          <w:sz w:val="28"/>
          <w:sz w:val="28"/>
          <w:szCs w:val="28"/>
          <w:rtl w:val="true"/>
          <w:lang w:bidi="ar-SA"/>
        </w:rPr>
        <w:t xml:space="preserve">الحميري، يكنى أبا الأشيم </w:t>
      </w:r>
      <w:bookmarkStart w:id="138" w:name="pg11377_118670"/>
    </w:p>
    <w:p>
      <w:pPr>
        <w:pStyle w:val="BookText"/>
        <w:rPr/>
      </w:pPr>
      <w:bookmarkEnd w:id="138"/>
      <w:r>
        <w:rPr>
          <w:rFonts w:ascii="Amiri" w:hAnsi="Amiri" w:eastAsia="Amiri" w:cs="Amiri"/>
          <w:color w:val="111111"/>
          <w:sz w:val="28"/>
          <w:sz w:val="28"/>
          <w:szCs w:val="28"/>
          <w:rtl w:val="true"/>
          <w:lang w:bidi="ar-SA"/>
        </w:rPr>
        <w:t xml:space="preserve">أمّه حمضة </w:t>
      </w:r>
      <w:r>
        <w:rPr>
          <w:rStyle w:val="FootnoteAnchor"/>
          <w:rtl w:val="true"/>
        </w:rPr>
        <w:footnoteReference w:id="418"/>
      </w:r>
      <w:r>
        <w:rPr>
          <w:rFonts w:ascii="Amiri" w:hAnsi="Amiri" w:eastAsia="Amiri" w:cs="Amiri"/>
          <w:color w:val="111111"/>
          <w:sz w:val="28"/>
          <w:sz w:val="28"/>
          <w:szCs w:val="28"/>
          <w:rtl w:val="true"/>
          <w:lang w:bidi="ar-SA"/>
        </w:rPr>
        <w:t xml:space="preserve">بنت عبد اللّه بن خيوان بن الحارث بن مالك بن حمير، سأل سالم بن عبد اللّه بن عمر، و كان شريفا بمصر في أيامه، و له ولايات قتله حوثرة بن سهيل الباهلي بمصر في المحرم سنة ثمان و عشرين و مائة، قال ذلك أجمع ابن يونس في غير نسخة، و لست أدري </w:t>
      </w:r>
      <w:r>
        <w:rPr>
          <w:rStyle w:val="FootnoteAnchor"/>
          <w:rtl w:val="true"/>
        </w:rPr>
        <w:footnoteReference w:id="419"/>
      </w:r>
      <w:r>
        <w:rPr>
          <w:rFonts w:ascii="Amiri" w:hAnsi="Amiri" w:eastAsia="Amiri" w:cs="Amiri"/>
          <w:color w:val="111111"/>
          <w:sz w:val="28"/>
          <w:sz w:val="28"/>
          <w:szCs w:val="28"/>
          <w:rtl w:val="true"/>
          <w:lang w:bidi="ar-SA"/>
        </w:rPr>
        <w:t xml:space="preserve">كيف نسب أمه إلاّ أن يكون مالك بن 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متأخرا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أبو عمر محمّد بن يونس الكندي </w:t>
      </w:r>
      <w:r>
        <w:rPr>
          <w:rStyle w:val="FootnoteAnchor"/>
          <w:rtl w:val="true"/>
        </w:rPr>
        <w:footnoteReference w:id="421"/>
      </w:r>
      <w:r>
        <w:rPr>
          <w:rFonts w:ascii="Amiri" w:hAnsi="Amiri" w:eastAsia="Amiri" w:cs="Amiri"/>
          <w:color w:val="111111"/>
          <w:sz w:val="28"/>
          <w:sz w:val="28"/>
          <w:szCs w:val="28"/>
          <w:rtl w:val="true"/>
          <w:lang w:bidi="ar-SA"/>
        </w:rPr>
        <w:t xml:space="preserve">أن الحوثرة بن سهيل الباهلي أمير مصر من قبل مروان بن محمّد قتل رجاء بن الأشيم يوم الثلاثاء لثنتي عشرة </w:t>
      </w:r>
      <w:r>
        <w:rPr>
          <w:rStyle w:val="FootnoteAnchor"/>
          <w:rtl w:val="true"/>
        </w:rPr>
        <w:footnoteReference w:id="422"/>
      </w:r>
      <w:r>
        <w:rPr>
          <w:rFonts w:ascii="Amiri" w:hAnsi="Amiri" w:eastAsia="Amiri" w:cs="Amiri"/>
          <w:color w:val="111111"/>
          <w:sz w:val="28"/>
          <w:sz w:val="28"/>
          <w:szCs w:val="28"/>
          <w:rtl w:val="true"/>
          <w:lang w:bidi="ar-SA"/>
        </w:rPr>
        <w:t xml:space="preserve">ليلة بقيت من المحرم سنة ثمان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64051_73709187"/>
      <w:bookmarkStart w:id="140" w:name="_Toc53"/>
      <w:bookmarkEnd w:id="139"/>
      <w:r>
        <w:rPr/>
        <w:t>2161</w:t>
      </w:r>
      <w:r>
        <w:rPr>
          <w:rtl w:val="true"/>
        </w:rPr>
        <w:t xml:space="preserve"> - </w:t>
      </w:r>
      <w:r>
        <w:rPr>
          <w:rtl w:val="true"/>
        </w:rPr>
        <w:t>رجاء بن أبي أيوب الحضاري</w:t>
      </w:r>
      <w:bookmarkEnd w:id="140"/>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أبي أيوب الحضاري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 ولاه الواثق قتال أبي حرب </w:t>
      </w:r>
      <w:r>
        <w:rPr>
          <w:rStyle w:val="FootnoteAnchor"/>
          <w:rtl w:val="true"/>
        </w:rPr>
        <w:footnoteReference w:id="425"/>
      </w:r>
      <w:r>
        <w:rPr>
          <w:rFonts w:ascii="Amiri" w:hAnsi="Amiri" w:eastAsia="Amiri" w:cs="Amiri"/>
          <w:color w:val="111111"/>
          <w:sz w:val="28"/>
          <w:sz w:val="28"/>
          <w:szCs w:val="28"/>
          <w:rtl w:val="true"/>
          <w:lang w:bidi="ar-SA"/>
        </w:rPr>
        <w:t xml:space="preserve">المبرقع الذي خرج بفلسطين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سنة </w:t>
      </w:r>
      <w:r>
        <w:rPr>
          <w:rStyle w:val="FootnoteAnchor"/>
          <w:rtl w:val="true"/>
        </w:rPr>
        <w:footnoteReference w:id="427"/>
      </w:r>
      <w:r>
        <w:rPr>
          <w:rFonts w:ascii="Amiri" w:hAnsi="Amiri" w:eastAsia="Amiri" w:cs="Amiri"/>
          <w:color w:val="111111"/>
          <w:sz w:val="28"/>
          <w:sz w:val="28"/>
          <w:szCs w:val="28"/>
          <w:rtl w:val="true"/>
          <w:lang w:bidi="ar-SA"/>
        </w:rPr>
        <w:t xml:space="preserve">و عشرين و مائتين و قدم بعد ذلك دمشق لحرب قوم من ذعّار أهل الغوطة </w:t>
      </w:r>
      <w:r>
        <w:rPr>
          <w:rStyle w:val="FootnoteAnchor"/>
          <w:rtl w:val="true"/>
        </w:rPr>
        <w:footnoteReference w:id="428"/>
      </w:r>
      <w:r>
        <w:rPr>
          <w:rFonts w:ascii="IRNazanin" w:hAnsi="IRNazanin" w:eastAsia="IRNazanin"/>
          <w:color w:val="111111"/>
          <w:sz w:val="28"/>
          <w:sz w:val="28"/>
          <w:szCs w:val="28"/>
          <w:rtl w:val="true"/>
          <w:lang w:bidi="fa-IR"/>
        </w:rPr>
        <w:t xml:space="preserve">و المرج </w:t>
      </w:r>
      <w:r>
        <w:rPr>
          <w:rStyle w:val="FootnoteAnchor"/>
          <w:rtl w:val="true"/>
        </w:rPr>
        <w:footnoteReference w:id="429"/>
      </w:r>
      <w:r>
        <w:rPr>
          <w:rFonts w:ascii="Amiri" w:hAnsi="Amiri" w:eastAsia="Amiri" w:cs="Amiri"/>
          <w:color w:val="111111"/>
          <w:sz w:val="28"/>
          <w:sz w:val="28"/>
          <w:szCs w:val="28"/>
          <w:rtl w:val="true"/>
          <w:lang w:bidi="ar-SA"/>
        </w:rPr>
        <w:t>، فظفر بهم ثم قدم مع المتوكل حين دخل دمشق و كان على حرسه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محمّد هبة اللّه بن أحمد، و أبو تراب </w:t>
      </w:r>
    </w:p>
    <w:p>
      <w:pPr>
        <w:pStyle w:val="BookText"/>
        <w:rPr/>
      </w:pPr>
      <w:r>
        <w:rPr>
          <w:rFonts w:ascii="Amiri" w:hAnsi="Amiri" w:eastAsia="Amiri" w:cs="Amiri"/>
          <w:color w:val="111111"/>
          <w:sz w:val="28"/>
          <w:sz w:val="28"/>
          <w:szCs w:val="28"/>
          <w:rtl w:val="true"/>
          <w:lang w:bidi="ar-SA"/>
        </w:rPr>
        <w:t xml:space="preserve">حيدرة </w:t>
      </w:r>
      <w:r>
        <w:rPr>
          <w:rStyle w:val="FootnoteAnchor"/>
          <w:rtl w:val="true"/>
        </w:rPr>
        <w:footnoteReference w:id="430"/>
      </w:r>
      <w:r>
        <w:rPr>
          <w:rFonts w:ascii="Amiri" w:hAnsi="Amiri" w:eastAsia="Amiri" w:cs="Amiri"/>
          <w:color w:val="111111"/>
          <w:sz w:val="28"/>
          <w:sz w:val="28"/>
          <w:szCs w:val="28"/>
          <w:rtl w:val="true"/>
          <w:lang w:bidi="ar-SA"/>
        </w:rPr>
        <w:t>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العزيز بن أحمد، أنا أبو محمّد بن أبي نصر، أنا أبو القاسم بن أبي العقب، أنا أحمد بن إبراهيم القرشي، نا ابن عائذ </w:t>
      </w:r>
      <w:r>
        <w:rPr>
          <w:rStyle w:val="FootnoteAnchor"/>
          <w:rtl w:val="true"/>
        </w:rPr>
        <w:footnoteReference w:id="4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قدم علينا في يوم الخميس مستهل جماد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عشرين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واقع أهل المرج و كفر بطنا </w:t>
      </w:r>
      <w:r>
        <w:rPr>
          <w:rStyle w:val="FootnoteAnchor"/>
          <w:rtl w:val="true"/>
        </w:rPr>
        <w:footnoteReference w:id="432"/>
      </w:r>
      <w:r>
        <w:rPr>
          <w:rFonts w:ascii="Amiri" w:hAnsi="Amiri" w:eastAsia="Amiri" w:cs="Amiri"/>
          <w:color w:val="111111"/>
          <w:sz w:val="28"/>
          <w:sz w:val="28"/>
          <w:szCs w:val="28"/>
          <w:rtl w:val="true"/>
          <w:lang w:bidi="ar-SA"/>
        </w:rPr>
        <w:t xml:space="preserve">و جسرين </w:t>
      </w:r>
      <w:r>
        <w:rPr>
          <w:rStyle w:val="FootnoteAnchor"/>
          <w:rtl w:val="true"/>
        </w:rPr>
        <w:footnoteReference w:id="433"/>
      </w:r>
      <w:r>
        <w:rPr>
          <w:rFonts w:ascii="Amiri" w:hAnsi="Amiri" w:eastAsia="Amiri" w:cs="Amiri"/>
          <w:color w:val="111111"/>
          <w:sz w:val="28"/>
          <w:sz w:val="28"/>
          <w:szCs w:val="28"/>
          <w:rtl w:val="true"/>
          <w:lang w:bidi="ar-SA"/>
        </w:rPr>
        <w:t>و سقيا و قرى حرش و من ضوى إليهم يوم الأحد لأربع خلون من جماد الأول فأصيب من الناس جماعة كثيرة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أخبرني بكر بن عبد اللّه بن حبيب، نا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الواثق الخلافة و أبو العباس أمير دمشق من قبل المعتصم، و قد اقتس البلد و حوصر أبو المغيث و كان رجاء الحضاري بالرّقّة، و قد بلغه وفاة المعتصم فكتب إليه هارون الواثق يأمره أن ينفذ إلى دمشق فصار إلى دمشق فلم يهج أحدا و نزل بدير المرّان و القيسية معسكرين بمكانهم بمرج راهط‍‌ فأقام ثلاثا ثم وجه إليهم يسألهم الرجوع إلى طاعة السلطان فامتنعوا من ذلك إلاّ بعزل أبي المغيث عنهم فواعدهم رجاء الحرب بدومة يوم الاثنين، و أظهر ذلك في العسكر فلما كان صبيحة الأحد خرج إليهم في مجمع عسكرهم بكفربطنا و هي لقيس و كان جمهور عسكرهم خرج إلى دومة فوافاهم رجاء حلوف قد تفرقوا فوضع فيهم السيف، و ناوشوه القتال فقتل منهم ألف و خمسمائة رجل، و قتلوا الأطفال و خرجوا </w:t>
      </w:r>
      <w:r>
        <w:rPr>
          <w:rStyle w:val="FootnoteAnchor"/>
          <w:rtl w:val="true"/>
        </w:rPr>
        <w:footnoteReference w:id="434"/>
      </w:r>
      <w:r>
        <w:rPr>
          <w:rFonts w:ascii="Amiri" w:hAnsi="Amiri" w:eastAsia="Amiri" w:cs="Amiri"/>
          <w:color w:val="111111"/>
          <w:sz w:val="28"/>
          <w:sz w:val="28"/>
          <w:szCs w:val="28"/>
          <w:rtl w:val="true"/>
          <w:lang w:bidi="ar-SA"/>
        </w:rPr>
        <w:t xml:space="preserve">النساء و اشتغلوا بالنهب صار الناس من النواحي فقتل ابن عمّ‌ رجاء في ثلاثمائة رجل من الجند قتله مزيد فانحار إلى معسكره و خرج مزيد و ابن بهيس حتى دخلا البرية فأما مزيد فأخذه قوم من اليمن فأتوا به رجاء، فضرب رجاء عنقه بابن عمه و لحق ابن بيهس </w:t>
      </w:r>
      <w:r>
        <w:rPr>
          <w:rStyle w:val="FootnoteAnchor"/>
          <w:rtl w:val="true"/>
        </w:rPr>
        <w:footnoteReference w:id="435"/>
      </w:r>
      <w:r>
        <w:rPr>
          <w:rFonts w:ascii="Amiri" w:hAnsi="Amiri" w:eastAsia="Amiri" w:cs="Amiri"/>
          <w:color w:val="111111"/>
          <w:sz w:val="28"/>
          <w:sz w:val="28"/>
          <w:szCs w:val="28"/>
          <w:rtl w:val="true"/>
          <w:lang w:bidi="ar-SA"/>
        </w:rPr>
        <w:t xml:space="preserve">بقومه بحوران و فرض رجاء من أهل دمشق مكان من أصيب من عسكره ثلاثمائة رجل و صار إلى الأردن </w:t>
      </w:r>
      <w:r>
        <w:rPr>
          <w:rStyle w:val="FootnoteAnchor"/>
          <w:rtl w:val="true"/>
        </w:rPr>
        <w:footnoteReference w:id="436"/>
      </w:r>
      <w:r>
        <w:rPr>
          <w:rFonts w:ascii="Amiri" w:hAnsi="Amiri" w:eastAsia="Amiri" w:cs="Amiri"/>
          <w:color w:val="111111"/>
          <w:sz w:val="28"/>
          <w:sz w:val="28"/>
          <w:szCs w:val="28"/>
          <w:rtl w:val="true"/>
          <w:lang w:bidi="ar-SA"/>
        </w:rPr>
        <w:t>إلى المبرقع فهزمه و قتل أصحابه و أخذه أسيرا</w:t>
      </w:r>
      <w:r>
        <w:rPr>
          <w:rFonts w:eastAsia="Amiri" w:cs="Amiri" w:ascii="Amiri" w:hAnsi="Amiri"/>
          <w:color w:val="111111"/>
          <w:sz w:val="28"/>
          <w:szCs w:val="28"/>
          <w:rtl w:val="true"/>
          <w:lang w:bidi="ar-SA"/>
        </w:rPr>
        <w:t xml:space="preserve">. </w:t>
      </w:r>
      <w:bookmarkStart w:id="141" w:name="pg11377_118672"/>
    </w:p>
    <w:p>
      <w:pPr>
        <w:pStyle w:val="BookText"/>
        <w:rPr/>
      </w:pPr>
      <w:bookmarkEnd w:id="141"/>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الحارث إسماعيل بن إبراهيم المري الدمشقي عن شيوخه من 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توقع </w:t>
      </w:r>
      <w:r>
        <w:rPr>
          <w:rStyle w:val="FootnoteAnchor"/>
          <w:rtl w:val="true"/>
        </w:rPr>
        <w:footnoteReference w:id="437"/>
      </w:r>
      <w:r>
        <w:rPr>
          <w:rFonts w:ascii="Amiri" w:hAnsi="Amiri" w:eastAsia="Amiri" w:cs="Amiri"/>
          <w:color w:val="111111"/>
          <w:sz w:val="28"/>
          <w:sz w:val="28"/>
          <w:szCs w:val="28"/>
          <w:rtl w:val="true"/>
          <w:lang w:bidi="ar-SA"/>
        </w:rPr>
        <w:t>الواثق سنة سبع و عشرين و مائتين وجّه رجاء الحضاري إلى الشام فدخل دمشق فوافى البلد مفتتنا من خارجي خرج بدمشق من ولد بن بيهس فأوقع به في قرية يقال لها كفربطنا فقتل جميع من كان معه و هرب ابن بيهس و استوى أمر دمشق للسلطان، و كان رجاء متوليا الخراج و الإمارة من قبل أشناس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الحسن محمّد بن أحمد بن القواس أن رجاء بن أيوب الحضاري مات في آخر جماد الأولى سنة أربع و أربعين و مائتين منصرفا من دمشق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64053_73709187"/>
      <w:bookmarkStart w:id="143" w:name="_Toc54"/>
      <w:bookmarkEnd w:id="142"/>
      <w:r>
        <w:rPr/>
        <w:t>2162</w:t>
      </w:r>
      <w:r>
        <w:rPr>
          <w:rtl w:val="true"/>
        </w:rPr>
        <w:t xml:space="preserve"> - </w:t>
      </w:r>
      <w:r>
        <w:rPr>
          <w:rtl w:val="true"/>
        </w:rPr>
        <w:t>رجاء بن حيوية بن جندل</w:t>
      </w:r>
      <w:bookmarkEnd w:id="143"/>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حيوية </w:t>
      </w:r>
      <w:r>
        <w:rPr>
          <w:rStyle w:val="FootnoteAnchor"/>
          <w:rtl w:val="true"/>
        </w:rPr>
        <w:footnoteReference w:id="439"/>
      </w:r>
      <w:r>
        <w:rPr>
          <w:rFonts w:ascii="IRNazanin" w:hAnsi="IRNazanin" w:eastAsia="IRNazanin"/>
          <w:color w:val="111111"/>
          <w:sz w:val="28"/>
          <w:sz w:val="28"/>
          <w:szCs w:val="28"/>
          <w:rtl w:val="true"/>
          <w:lang w:bidi="fa-IR"/>
        </w:rPr>
        <w:t xml:space="preserve">بن جندل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الأحنف</w:t>
      </w:r>
    </w:p>
    <w:p>
      <w:pPr>
        <w:pStyle w:val="BookText"/>
        <w:rPr/>
      </w:pPr>
      <w:r>
        <w:rPr>
          <w:rFonts w:ascii="Amiri" w:hAnsi="Amiri" w:eastAsia="Amiri" w:cs="Amiri"/>
          <w:color w:val="111111"/>
          <w:sz w:val="28"/>
          <w:sz w:val="28"/>
          <w:szCs w:val="28"/>
          <w:rtl w:val="true"/>
          <w:lang w:bidi="ar-SA"/>
        </w:rPr>
        <w:t>ابن السّمط‍‌ ابن امرئ القيس</w:t>
      </w:r>
    </w:p>
    <w:p>
      <w:pPr>
        <w:pStyle w:val="BookText"/>
        <w:rPr/>
      </w:pPr>
      <w:r>
        <w:rPr>
          <w:rFonts w:ascii="Amiri" w:hAnsi="Amiri" w:eastAsia="Amiri" w:cs="Amiri"/>
          <w:color w:val="111111"/>
          <w:sz w:val="28"/>
          <w:sz w:val="28"/>
          <w:szCs w:val="28"/>
          <w:rtl w:val="true"/>
          <w:lang w:bidi="ar-SA"/>
        </w:rPr>
        <w:t>ابن عمرو بن معاوية بن الحارث الأكبر بن معاوية بن ثور بن مرتع</w:t>
      </w:r>
    </w:p>
    <w:p>
      <w:pPr>
        <w:pStyle w:val="BookText"/>
        <w:rPr/>
      </w:pPr>
      <w:r>
        <w:rPr>
          <w:rFonts w:ascii="Amiri" w:hAnsi="Amiri" w:eastAsia="Amiri" w:cs="Amiri"/>
          <w:color w:val="111111"/>
          <w:sz w:val="28"/>
          <w:sz w:val="28"/>
          <w:szCs w:val="28"/>
          <w:rtl w:val="true"/>
          <w:lang w:bidi="ar-SA"/>
        </w:rPr>
        <w:t>ابن معاوية بن كندة، و هو ثور بن عفير بن عدي</w:t>
      </w:r>
    </w:p>
    <w:p>
      <w:pPr>
        <w:pStyle w:val="BookText"/>
        <w:rPr/>
      </w:pPr>
      <w:r>
        <w:rPr>
          <w:rFonts w:ascii="Amiri" w:hAnsi="Amiri" w:eastAsia="Amiri" w:cs="Amiri"/>
          <w:color w:val="111111"/>
          <w:sz w:val="28"/>
          <w:sz w:val="28"/>
          <w:szCs w:val="28"/>
          <w:rtl w:val="true"/>
          <w:lang w:bidi="ar-SA"/>
        </w:rPr>
        <w:t>ابن الحارث بن مرّة بن أدد</w:t>
      </w:r>
    </w:p>
    <w:p>
      <w:pPr>
        <w:pStyle w:val="BookText"/>
        <w:rPr/>
      </w:pPr>
      <w:r>
        <w:rPr>
          <w:rFonts w:ascii="Amiri" w:hAnsi="Amiri" w:eastAsia="Amiri" w:cs="Amiri"/>
          <w:color w:val="111111"/>
          <w:sz w:val="28"/>
          <w:sz w:val="28"/>
          <w:szCs w:val="28"/>
          <w:rtl w:val="true"/>
          <w:lang w:bidi="ar-SA"/>
        </w:rPr>
        <w:t>أبو المقدام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الكندي الأردنّي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لجدّه جرول بن الأحنف صحبة على ما يقال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و معاوية، و عبد اللّه بن عمرو بن العاص، و معاذ بن الجبل، و محمود بن الربيع، و أبي الدّرداء، و أبي أمامة الباهلي، و عبد الرّحمن بن غنم، و النوّاس بن سمعان من وجه ضعيف، و عبادة بن الصّامت، و أبي سعيد الخدري، </w:t>
      </w:r>
    </w:p>
    <w:p>
      <w:pPr>
        <w:pStyle w:val="BookText"/>
        <w:rPr/>
      </w:pPr>
      <w:r>
        <w:rPr>
          <w:rFonts w:ascii="Amiri" w:hAnsi="Amiri" w:eastAsia="Amiri" w:cs="Amiri"/>
          <w:color w:val="111111"/>
          <w:sz w:val="28"/>
          <w:sz w:val="28"/>
          <w:szCs w:val="28"/>
          <w:rtl w:val="true"/>
          <w:lang w:bidi="ar-SA"/>
        </w:rPr>
        <w:t xml:space="preserve">و جابر بن عبد اللّه، و جنادة بن أبي أمية، و مسور بن مخرمة، و يعلى بن عقبة، و ورّاد كاتب المغيرة، و عمر بن عبد العزيز بن عبد الملك بن مروان، و خالد بن يزيد بن معاوية، و نعيم بن سلامة، و أبي صالح السّمّان، و قبيصة بن ذؤيب </w:t>
      </w:r>
      <w:r>
        <w:rPr>
          <w:rStyle w:val="FootnoteAnchor"/>
          <w:rtl w:val="true"/>
        </w:rPr>
        <w:footnoteReference w:id="441"/>
      </w:r>
      <w:r>
        <w:rPr>
          <w:rFonts w:ascii="IRNazanin" w:hAnsi="IRNazanin" w:eastAsia="IRNazanin"/>
          <w:color w:val="111111"/>
          <w:sz w:val="28"/>
          <w:sz w:val="28"/>
          <w:szCs w:val="28"/>
          <w:rtl w:val="true"/>
          <w:lang w:bidi="fa-IR"/>
        </w:rPr>
        <w:t>،و الحارث بن حرمل، و أم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و الزهري، و قتادة بن دعامة، و عبد الملك بن عمير، و حميد الطويل، و عبد اللّه بن عون، و جراد بن مجالد، و محمّد بن عبد اللّه بن أبي يعقوب، و عبد الكريم بن الحارث، و عمرو بن سعد الفدكي، و أشعث بن أبي الشعثاء و عبد الرّحمن بن إسحاق، و سليمان بن أبي داود، و عدي بن عدي، و عروة بن رويم، و إبراهيم بن أبي عبلة العقيلي، و عبد الرّحمن بن حسان الكتاني، و محمّد بن عجلان، و ثور </w:t>
      </w:r>
      <w:r>
        <w:rPr>
          <w:rStyle w:val="FootnoteAnchor"/>
          <w:rtl w:val="true"/>
        </w:rPr>
        <w:footnoteReference w:id="442"/>
      </w:r>
      <w:r>
        <w:rPr>
          <w:rFonts w:ascii="Amiri" w:hAnsi="Amiri" w:eastAsia="Amiri" w:cs="Amiri"/>
          <w:color w:val="111111"/>
          <w:sz w:val="28"/>
          <w:sz w:val="28"/>
          <w:szCs w:val="28"/>
          <w:rtl w:val="true"/>
          <w:lang w:bidi="ar-SA"/>
        </w:rPr>
        <w:t>بن يزيد الكلاعي، و محمّد بن الزبير، و أبو عبيد حاجب سليمان، و محمّد بن جحادة، و رجاء بن أبي سلمة، و الوليد بن سليمان بن أبي السائب، و عبد اللّه بن أبي زكريا، و أبو سنان عيسى بن سنان، و ابنه عاصم بن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بدمشق عبد اللّه بن عبد الملك حين تحاكم إليه الصفار و المراد في طست اشتراه على أنه صفر فوجده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الحسن محمّد بن عبد الواحد، أنا أبو بكر بن إسماعيل، نا يحيى بن محمّد بن صاعد، نا محمّد بن يحيى الحلاب، أبو عبد اللّه، نا محمّد بن الحسن الهمداني </w:t>
      </w:r>
      <w:r>
        <w:rPr>
          <w:rStyle w:val="FootnoteAnchor"/>
          <w:rtl w:val="true"/>
        </w:rPr>
        <w:footnoteReference w:id="443"/>
      </w:r>
      <w:r>
        <w:rPr>
          <w:rFonts w:ascii="Amiri" w:hAnsi="Amiri" w:eastAsia="Amiri" w:cs="Amiri"/>
          <w:color w:val="111111"/>
          <w:sz w:val="28"/>
          <w:sz w:val="28"/>
          <w:szCs w:val="28"/>
          <w:rtl w:val="true"/>
          <w:lang w:bidi="ar-SA"/>
        </w:rPr>
        <w:t>،نا سفيان الثوري 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محمّد بن عبد الباقي، أنا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أنا أبو الحسين بن المظفّر، نا أحمد بن الحسن بن عبد الجبار، نا أبو يعقوب إسحاق بن عمير العدني، نا محمّد بن الحسن بن أبي يزيد الهمداني، عن سفيان الثوري، عن عبد الملك بن عمير، عن رجاء بن حيّوية،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العلم بالتعلّم، و الحلم بالتحلّم، من يتّخذ </w:t>
      </w:r>
      <w:r>
        <w:rPr>
          <w:rStyle w:val="FootnoteAnchor"/>
          <w:rtl w:val="true"/>
        </w:rPr>
        <w:footnoteReference w:id="444"/>
      </w:r>
      <w:r>
        <w:rPr>
          <w:rFonts w:ascii="Amiri" w:hAnsi="Amiri" w:eastAsia="Amiri" w:cs="Amiri"/>
          <w:color w:val="111111"/>
          <w:sz w:val="28"/>
          <w:sz w:val="28"/>
          <w:szCs w:val="28"/>
          <w:rtl w:val="true"/>
          <w:lang w:bidi="ar-SA"/>
        </w:rPr>
        <w:t xml:space="preserve">الخير يعطه، و من يتق الشر يوقه، ثلاث من كنّ‌ فيه لم يسكن </w:t>
      </w:r>
    </w:p>
    <w:p>
      <w:pPr>
        <w:pStyle w:val="BookText"/>
        <w:rPr/>
      </w:pPr>
      <w:r>
        <w:rPr>
          <w:rFonts w:ascii="Amiri" w:hAnsi="Amiri" w:eastAsia="Amiri" w:cs="Amiri"/>
          <w:color w:val="111111"/>
          <w:sz w:val="28"/>
          <w:sz w:val="28"/>
          <w:szCs w:val="28"/>
          <w:rtl w:val="true"/>
          <w:lang w:bidi="ar-SA"/>
        </w:rPr>
        <w:t>الدرجات العلى، و لا أقول 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استقسم، أو ردّه من سفر تطيّر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محمّد، نا إبراهيم بن مهدي المصّيصي، نا أبو المحياة و هو يحيى بن يعلى، عن عبد الملك بن عمير، عن رجاء بن حيّوية،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تكهّن أو استقسم أو تطيّر طيرة تردّه عن سفر لم ينظر إلى الدرجات العلى من الجنة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هارون أبو </w:t>
      </w:r>
      <w:r>
        <w:rPr>
          <w:rStyle w:val="FootnoteAnchor"/>
          <w:rtl w:val="true"/>
        </w:rPr>
        <w:footnoteReference w:id="445"/>
      </w:r>
      <w:r>
        <w:rPr>
          <w:rFonts w:ascii="Amiri" w:hAnsi="Amiri" w:eastAsia="Amiri" w:cs="Amiri"/>
          <w:color w:val="111111"/>
          <w:sz w:val="28"/>
          <w:sz w:val="28"/>
          <w:szCs w:val="28"/>
          <w:rtl w:val="true"/>
          <w:lang w:bidi="ar-SA"/>
        </w:rPr>
        <w:t xml:space="preserve">نشيط‍‌ </w:t>
      </w:r>
      <w:r>
        <w:rPr>
          <w:rStyle w:val="FootnoteAnchor"/>
          <w:rtl w:val="true"/>
        </w:rPr>
        <w:footnoteReference w:id="446"/>
      </w:r>
      <w:r>
        <w:rPr>
          <w:rFonts w:ascii="Amiri" w:hAnsi="Amiri" w:eastAsia="Amiri" w:cs="Amiri"/>
          <w:color w:val="111111"/>
          <w:sz w:val="28"/>
          <w:sz w:val="28"/>
          <w:szCs w:val="28"/>
          <w:rtl w:val="true"/>
          <w:lang w:bidi="ar-SA"/>
        </w:rPr>
        <w:t>،نا عمرو بن الربيع بن طارق، نا عكرمة بن إبراهيم الأزدي، عن عبد الملك بن عمير، عن رجاء بن حيّوية،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لم ينل الدرجات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استقسم أو ردّه من سفره طيرة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تميم بن أبي سعيد بن أبي العباس، أنا أبو سعد محمّد بن عبد الرّحمن، أنا أبو سعيد محمّد بن بشر بن العباس بن محمّد التميمي الكرابيسي، أنا أبو لبيد محمّد بن إدريس السامي السّرخسي، نا سويد بن سعيد، نا أبو المحياة يحيى بن يعلى، نا عبد الملك بن عمير، عن رجاء بن حيّوية،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تكهّن أو استقسم أو تطيّر طيرة تردّه من سفر لم ينظر إلى الدرجات العلى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رواه أبو المحياة مرفوعا، و رواه أبو وهب عبيد اللّه بن عمرو الأسدي الرّقّي، عن عبد الملك فوقفه على أبي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الحسين بن المظفّر، نا محمّد بن محمّد بن سليمان الباغندي، نا أبو نعيم، نا عبيد اللّه بن عمرو، عن عبد الملك بن رجاء بن حيوية،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بالتعلّم، و الحلم بالتحلّم، و من يتخير الخير يعطه، و من يتوقّ‌ </w:t>
      </w:r>
      <w:r>
        <w:rPr>
          <w:rStyle w:val="FootnoteAnchor"/>
          <w:rtl w:val="true"/>
        </w:rPr>
        <w:footnoteReference w:id="448"/>
      </w:r>
      <w:r>
        <w:rPr>
          <w:rFonts w:ascii="Amiri" w:hAnsi="Amiri" w:eastAsia="Amiri" w:cs="Amiri"/>
          <w:color w:val="111111"/>
          <w:sz w:val="28"/>
          <w:sz w:val="28"/>
          <w:szCs w:val="28"/>
          <w:rtl w:val="true"/>
          <w:lang w:bidi="ar-SA"/>
        </w:rPr>
        <w:t>الشر يوقه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ينالون الدرجات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استقسم أو رجع من سفر تطيّرا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أبو عمر إسماعيل بن مجالد، عن سعيد، عن سعيد </w:t>
      </w:r>
      <w:r>
        <w:rPr>
          <w:rStyle w:val="FootnoteAnchor"/>
          <w:rtl w:val="true"/>
        </w:rPr>
        <w:footnoteReference w:id="449"/>
      </w:r>
      <w:r>
        <w:rPr>
          <w:rFonts w:ascii="Amiri" w:hAnsi="Amiri" w:eastAsia="Amiri" w:cs="Amiri"/>
          <w:color w:val="111111"/>
          <w:sz w:val="28"/>
          <w:sz w:val="28"/>
          <w:szCs w:val="28"/>
          <w:rtl w:val="true"/>
          <w:lang w:bidi="ar-SA"/>
        </w:rPr>
        <w:t>،عن عبد الملك يرفعه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بدلا من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الصّيمري</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قرية من قرى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عبد الملك بن علي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أحمد بن محمّد بن الفضل الكرابيسي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بن إبراهيم الجواليقي، نا محمّد بن إبراهيم البوشنجي </w:t>
      </w:r>
      <w:r>
        <w:rPr>
          <w:rStyle w:val="FootnoteAnchor"/>
          <w:rtl w:val="true"/>
        </w:rPr>
        <w:footnoteReference w:id="451"/>
      </w:r>
      <w:r>
        <w:rPr>
          <w:rFonts w:ascii="Amiri" w:hAnsi="Amiri" w:eastAsia="Amiri" w:cs="Amiri"/>
          <w:color w:val="111111"/>
          <w:sz w:val="28"/>
          <w:sz w:val="28"/>
          <w:szCs w:val="28"/>
          <w:rtl w:val="true"/>
          <w:lang w:bidi="ar-SA"/>
        </w:rPr>
        <w:t>،نا سعيد بن المعلى، نا إسماعيل بن مجالد، عن عبد الملك بن عمير، عن رجاء بن حيوية الكندي،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بالتعلّم، و الحلم بالتحلّم، و من يتحرّ الخير يعطه، و من يتوقّ‌ الشرّ يتوقه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الفراوي، نا أبو بكر محمّد بن عبد اللّه بن عمر العمري، أنا عبد الرّحمن بن أحمد بن أبي شريح، أنا أبو جعفر محمّد بن أحمد بن عبد الجبار الرّذاني </w:t>
      </w:r>
      <w:r>
        <w:rPr>
          <w:rStyle w:val="FootnoteAnchor"/>
          <w:rtl w:val="true"/>
        </w:rPr>
        <w:footnoteReference w:id="452"/>
      </w:r>
      <w:r>
        <w:rPr>
          <w:rFonts w:ascii="Amiri" w:hAnsi="Amiri" w:eastAsia="Amiri" w:cs="Amiri"/>
          <w:color w:val="111111"/>
          <w:sz w:val="28"/>
          <w:sz w:val="28"/>
          <w:szCs w:val="28"/>
          <w:rtl w:val="true"/>
          <w:lang w:bidi="ar-SA"/>
        </w:rPr>
        <w:t xml:space="preserve">،أنا أبو أحمد حميد بن زنجويه النسوي </w:t>
      </w:r>
      <w:r>
        <w:rPr>
          <w:rStyle w:val="FootnoteAnchor"/>
          <w:rtl w:val="true"/>
        </w:rPr>
        <w:footnoteReference w:id="453"/>
      </w:r>
      <w:r>
        <w:rPr>
          <w:rFonts w:ascii="Amiri" w:hAnsi="Amiri" w:eastAsia="Amiri" w:cs="Amiri"/>
          <w:color w:val="111111"/>
          <w:sz w:val="28"/>
          <w:sz w:val="28"/>
          <w:szCs w:val="28"/>
          <w:rtl w:val="true"/>
          <w:lang w:bidi="ar-SA"/>
        </w:rPr>
        <w:t xml:space="preserve">،نا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النضر بن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نوح بن عبّاد القرشي، عن أبان بن أبي عياش السني، عن رجاء بن حيوية صاحب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أنا و أبي جميعا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رجاء،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علّمته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القرآن،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علّم ولده القرآن إلاّ توّج أبواه يوم القيامة بتاج الملك، و كسي </w:t>
      </w:r>
      <w:r>
        <w:rPr>
          <w:rStyle w:val="FootnoteAnchor"/>
          <w:rtl w:val="true"/>
        </w:rPr>
        <w:footnoteReference w:id="454"/>
      </w:r>
      <w:r>
        <w:rPr>
          <w:rFonts w:ascii="Amiri" w:hAnsi="Amiri" w:eastAsia="Amiri" w:cs="Amiri"/>
          <w:color w:val="111111"/>
          <w:sz w:val="28"/>
          <w:sz w:val="28"/>
          <w:szCs w:val="28"/>
          <w:rtl w:val="true"/>
          <w:lang w:bidi="ar-SA"/>
        </w:rPr>
        <w:t>حلتين لم ير الناس مثلهما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بيده على كتفي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استطعت أن تكسي </w:t>
      </w:r>
      <w:r>
        <w:rPr>
          <w:rStyle w:val="FootnoteAnchor"/>
          <w:rtl w:val="true"/>
        </w:rPr>
        <w:footnoteReference w:id="455"/>
      </w:r>
      <w:r>
        <w:rPr>
          <w:rFonts w:ascii="Amiri" w:hAnsi="Amiri" w:eastAsia="Amiri" w:cs="Amiri"/>
          <w:color w:val="111111"/>
          <w:sz w:val="28"/>
          <w:sz w:val="28"/>
          <w:szCs w:val="28"/>
          <w:rtl w:val="true"/>
          <w:lang w:bidi="ar-SA"/>
        </w:rPr>
        <w:t>أبويك حلّتين يوم القيامة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عليّ‌ السنة حتى تعلّمت القرآن، هذا حديث منكر، و لا يحتمل سن رجاء لقى معاذ بن جبل، و أبان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نا عبد الرّحمن بن عثمان، أنا أبو الميمون البجلي، نا أبو زرعة </w:t>
      </w:r>
      <w:r>
        <w:rPr>
          <w:rStyle w:val="FootnoteAnchor"/>
          <w:rtl w:val="true"/>
        </w:rPr>
        <w:footnoteReference w:id="456"/>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رجاء بن حيوة أو عدي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الذين أنعم اللّه عليهم بالإسلام و عدادي في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يكنى أبا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أبو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عبد الوهاب بن محمّد بن إسحاق، أنا الحسن بن محمّد بن يوسف،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أبو عمر بن حيّوية، أنا أحمد بن معروف، أنا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حيوة كان ينزل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عالما فاضلا كثير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أبو داود الطيالسي </w:t>
      </w:r>
      <w:r>
        <w:rPr>
          <w:rStyle w:val="FootnoteAnchor"/>
          <w:rtl w:val="true"/>
        </w:rPr>
        <w:footnoteReference w:id="458"/>
      </w:r>
      <w:r>
        <w:rPr>
          <w:rFonts w:ascii="Amiri" w:hAnsi="Amiri" w:eastAsia="Amiri" w:cs="Amiri"/>
          <w:color w:val="111111"/>
          <w:sz w:val="28"/>
          <w:sz w:val="28"/>
          <w:szCs w:val="28"/>
          <w:rtl w:val="true"/>
          <w:lang w:bidi="ar-SA"/>
        </w:rPr>
        <w:t xml:space="preserve">،أنا شعبة، عن محمّد بن عبد اللّه بن أبي يعقوب، في حديث رواه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قال</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رجاء بن حيوة يكنى أبا نصر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أحمد بن ناصر، أنا أحمد بن </w:t>
      </w:r>
    </w:p>
    <w:p>
      <w:pPr>
        <w:pStyle w:val="BookText"/>
        <w:rPr/>
      </w:pPr>
      <w:r>
        <w:rPr>
          <w:rFonts w:ascii="Amiri" w:hAnsi="Amiri" w:eastAsia="Amiri" w:cs="Amiri"/>
          <w:color w:val="111111"/>
          <w:sz w:val="28"/>
          <w:sz w:val="28"/>
          <w:szCs w:val="28"/>
          <w:rtl w:val="true"/>
          <w:lang w:bidi="ar-SA"/>
        </w:rPr>
        <w:t>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حيوة أبو المقدام الكندي الشامي الفلسطيني، قال ابن المثنى عن معاذ، عن ابن عون، 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كما سمع محمود بن الربيع و معاوية، و قال ابن أبي الأسود، نا ابن المهتدي </w:t>
      </w:r>
      <w:r>
        <w:rPr>
          <w:rStyle w:val="FootnoteAnchor"/>
          <w:rtl w:val="true"/>
        </w:rPr>
        <w:footnoteReference w:id="461"/>
      </w:r>
      <w:r>
        <w:rPr>
          <w:rFonts w:ascii="Amiri" w:hAnsi="Amiri" w:eastAsia="Amiri" w:cs="Amiri"/>
          <w:color w:val="111111"/>
          <w:sz w:val="28"/>
          <w:sz w:val="28"/>
          <w:szCs w:val="28"/>
          <w:rtl w:val="true"/>
          <w:lang w:bidi="ar-SA"/>
        </w:rPr>
        <w:t>،عن شعبة،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رجاء بن حيوة قاضيا </w:t>
      </w:r>
      <w:r>
        <w:rPr>
          <w:rStyle w:val="FootnoteAnchor"/>
          <w:rtl w:val="true"/>
        </w:rPr>
        <w:footnoteReference w:id="462"/>
      </w:r>
      <w:r>
        <w:rPr>
          <w:rFonts w:ascii="Amiri" w:hAnsi="Amiri" w:eastAsia="Amiri" w:cs="Amiri"/>
          <w:color w:val="111111"/>
          <w:sz w:val="28"/>
          <w:sz w:val="28"/>
          <w:szCs w:val="28"/>
          <w:rtl w:val="true"/>
          <w:lang w:bidi="ar-SA"/>
        </w:rPr>
        <w:t>و قدم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عبد الرّحمن بن مندة، أنا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حيوة الشامي الكندي أبو المقدام، روى عن عبد اللّه بن عمرو، و معاوية، و محمود بن الربيع،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عون و جراد بن مجالد،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الصوفي، أنا تمام بن محمّد، أنا جعفر بن محمّد بن جعفر،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أبو المقدام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أحمد بن محمّد بن الآبنوسي، أنا عبد اللّه بن عتّاب، أنا أبو الحسين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الكندي فلسطيني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 الخصيب بن عبد اللّه، أخبرني أبو موسى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465"/>
      </w:r>
      <w:r>
        <w:rPr>
          <w:rFonts w:ascii="Amiri" w:hAnsi="Amiri" w:eastAsia="Amiri" w:cs="Amiri"/>
          <w:color w:val="111111"/>
          <w:sz w:val="28"/>
          <w:sz w:val="28"/>
          <w:szCs w:val="28"/>
          <w:rtl w:val="true"/>
          <w:lang w:bidi="ar-SA"/>
        </w:rPr>
        <w:t>المقدام رجاء بن حيوة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أبو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الهمذاني </w:t>
      </w:r>
      <w:r>
        <w:rPr>
          <w:rStyle w:val="FootnoteAnchor"/>
          <w:rtl w:val="true"/>
        </w:rPr>
        <w:footnoteReference w:id="466"/>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المقدام رجاء بن حيوة الكندي الشامي الفلسطيني سمع أبا عبد الرّحمن معاوية بن أبي سفيان، و أبا نعيم محمود بن أسد الأنصاري، روى عنه الزهري، و عبد الملك بن عمير أبو عمر القرشي، و أبو محمّد الحكم بن عتيبة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w:t>
      </w:r>
      <w:r>
        <w:rPr>
          <w:rStyle w:val="FootnoteAnchor"/>
          <w:rtl w:val="true"/>
        </w:rPr>
        <w:footnoteReference w:id="467"/>
      </w:r>
      <w:r>
        <w:rPr>
          <w:rFonts w:ascii="Amiri" w:hAnsi="Amiri" w:eastAsia="Amiri" w:cs="Amiri"/>
          <w:color w:val="111111"/>
          <w:sz w:val="28"/>
          <w:sz w:val="28"/>
          <w:szCs w:val="28"/>
          <w:rtl w:val="true"/>
          <w:lang w:bidi="ar-SA"/>
        </w:rPr>
        <w:t xml:space="preserve">أبي تمام عن أبي محمّد </w:t>
      </w:r>
      <w:r>
        <w:rPr>
          <w:rStyle w:val="FootnoteAnchor"/>
          <w:rtl w:val="true"/>
        </w:rPr>
        <w:footnoteReference w:id="468"/>
      </w:r>
      <w:r>
        <w:rPr>
          <w:rFonts w:ascii="Amiri" w:hAnsi="Amiri" w:eastAsia="Amiri" w:cs="Amiri"/>
          <w:color w:val="111111"/>
          <w:sz w:val="28"/>
          <w:sz w:val="28"/>
          <w:szCs w:val="28"/>
          <w:rtl w:val="true"/>
          <w:lang w:bidi="ar-SA"/>
        </w:rPr>
        <w:t>،عن أبي عمر بن حيّوية، أنا محمّد بن القاسم بن جعفر، نا ابن أبي خيثمة،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رجاء بن حيوة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يقال بيسان </w:t>
      </w:r>
      <w:r>
        <w:rPr>
          <w:rStyle w:val="FootnoteAnchor"/>
          <w:rtl w:val="true"/>
        </w:rPr>
        <w:footnoteReference w:id="469"/>
      </w:r>
      <w:r>
        <w:rPr>
          <w:rFonts w:ascii="Amiri" w:hAnsi="Amiri" w:eastAsia="Amiri" w:cs="Amiri"/>
          <w:color w:val="111111"/>
          <w:sz w:val="28"/>
          <w:sz w:val="28"/>
          <w:szCs w:val="28"/>
          <w:rtl w:val="true"/>
          <w:lang w:bidi="ar-SA"/>
        </w:rPr>
        <w:t>ثم انتقل إلى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عبد العزيز التميمي، أنا أبو محمّد بن أبي نصر، أنا أبو الميمون، نا أبو زرعة </w:t>
      </w:r>
      <w:r>
        <w:rPr>
          <w:rStyle w:val="FootnoteAnchor"/>
          <w:rtl w:val="true"/>
        </w:rPr>
        <w:footnoteReference w:id="470"/>
      </w:r>
      <w:r>
        <w:rPr>
          <w:rFonts w:ascii="Amiri" w:hAnsi="Amiri" w:eastAsia="Amiri" w:cs="Amiri"/>
          <w:color w:val="111111"/>
          <w:sz w:val="28"/>
          <w:sz w:val="28"/>
          <w:szCs w:val="28"/>
          <w:rtl w:val="true"/>
          <w:lang w:bidi="ar-SA"/>
        </w:rPr>
        <w:t>،نا أبو مسهر، نا مغيرة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كندة لثلاثة </w:t>
      </w:r>
      <w:r>
        <w:rPr>
          <w:rStyle w:val="FootnoteAnchor"/>
          <w:rtl w:val="true"/>
        </w:rPr>
        <w:footnoteReference w:id="471"/>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مسلم، </w:t>
      </w:r>
    </w:p>
    <w:p>
      <w:pPr>
        <w:pStyle w:val="BookText"/>
        <w:rPr/>
      </w:pPr>
      <w:r>
        <w:rPr>
          <w:rFonts w:ascii="Amiri" w:hAnsi="Amiri" w:eastAsia="Amiri" w:cs="Amiri"/>
          <w:color w:val="111111"/>
          <w:sz w:val="28"/>
          <w:sz w:val="28"/>
          <w:szCs w:val="28"/>
          <w:rtl w:val="true"/>
          <w:lang w:bidi="ar-SA"/>
        </w:rPr>
        <w:t>عن رجاء، عن مسلمة بن عبد الملك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كندة لثلاثة نفر إن اللّه لينزل بهم الغيث و ينصر بهم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حيوة، و عبادة بن نسيّ‌، و عدي بن عدي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المعدل عنه أنا أبو نعيم الحافظ‍‌، نا سليمان بن أحمد، نا أحمد بن المعلى، نا أحمد بن أبي الحواري، نا مروان بن محمّد الطّاطري، نا يحيى بن حمزة، عن موسى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رجاء بن حيوة، و عدي بن عدي، و مكحول في المسجد، فسأل رجل مكحولا عن مسئلة،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شيخنا و سيده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نا عبد الرّحمن بن عثمان، نا عبد الرّحمن بن عبد اللّه البجلي، نا أبو زرعة </w:t>
      </w:r>
      <w:r>
        <w:rPr>
          <w:rStyle w:val="FootnoteAnchor"/>
          <w:rtl w:val="true"/>
        </w:rPr>
        <w:footnoteReference w:id="473"/>
      </w:r>
      <w:r>
        <w:rPr>
          <w:rFonts w:ascii="Amiri" w:hAnsi="Amiri" w:eastAsia="Amiri" w:cs="Amiri"/>
          <w:color w:val="111111"/>
          <w:sz w:val="28"/>
          <w:sz w:val="28"/>
          <w:szCs w:val="28"/>
          <w:rtl w:val="true"/>
          <w:lang w:bidi="ar-SA"/>
        </w:rPr>
        <w:t>،نا أحمد بن أبي الحواري، نا مروان بن محمّد، نا يحيى بن حمزة، عن موسى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رجاء بن حيوة في مسئلة لمكحول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أبا عبد اللّه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شيخنا و سيدنا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ثم حدّثنا أبو مسعود عنه، أنا أبو نعيم، نا سليمان، نا محمّد بن عبيد بن آدم، نا أبو عمير بن النحاس،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مضطلعا على من ناوأني حتى عاونهم عليّ‌ رجاء بن حيوة، و ذلك أنه سيد أهل الشام في أنفسهم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الحسن بن الفضل، أنا عبيد اللّه بن جعفر، نا يعقوب </w:t>
      </w:r>
      <w:r>
        <w:rPr>
          <w:rStyle w:val="FootnoteAnchor"/>
          <w:rtl w:val="true"/>
        </w:rPr>
        <w:footnoteReference w:id="477"/>
      </w:r>
      <w:r>
        <w:rPr>
          <w:rFonts w:ascii="Amiri" w:hAnsi="Amiri" w:eastAsia="Amiri" w:cs="Amiri"/>
          <w:color w:val="111111"/>
          <w:sz w:val="28"/>
          <w:sz w:val="28"/>
          <w:szCs w:val="28"/>
          <w:rtl w:val="true"/>
          <w:lang w:bidi="ar-SA"/>
        </w:rPr>
        <w:t>،نا سعيد بن أسد،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مشتغلا عن معاني </w:t>
      </w:r>
      <w:r>
        <w:rPr>
          <w:rStyle w:val="FootnoteAnchor"/>
          <w:rtl w:val="true"/>
        </w:rPr>
        <w:footnoteReference w:id="478"/>
      </w:r>
      <w:r>
        <w:rPr>
          <w:rFonts w:ascii="Amiri" w:hAnsi="Amiri" w:eastAsia="Amiri" w:cs="Amiri"/>
          <w:color w:val="111111"/>
          <w:sz w:val="28"/>
          <w:sz w:val="28"/>
          <w:szCs w:val="28"/>
          <w:rtl w:val="true"/>
          <w:lang w:bidi="ar-SA"/>
        </w:rPr>
        <w:t xml:space="preserve">حتى أعانهم عليّ‌ رجاء بن حيوة و ذلك أنه رجل </w:t>
      </w:r>
      <w:r>
        <w:rPr>
          <w:rStyle w:val="FootnoteAnchor"/>
          <w:rtl w:val="true"/>
        </w:rPr>
        <w:footnoteReference w:id="479"/>
      </w:r>
      <w:r>
        <w:rPr>
          <w:rFonts w:ascii="Amiri" w:hAnsi="Amiri" w:eastAsia="Amiri" w:cs="Amiri"/>
          <w:color w:val="111111"/>
          <w:sz w:val="28"/>
          <w:sz w:val="28"/>
          <w:szCs w:val="28"/>
          <w:rtl w:val="true"/>
          <w:lang w:bidi="ar-SA"/>
        </w:rPr>
        <w:t xml:space="preserve">الشام في أنفسهم، و كان رجاء قدم الكوفة مع بشر بن مروان، فسمع منه أبو </w:t>
      </w:r>
    </w:p>
    <w:p>
      <w:pPr>
        <w:pStyle w:val="BookText"/>
        <w:rPr/>
      </w:pPr>
      <w:r>
        <w:rPr>
          <w:rFonts w:ascii="Amiri" w:hAnsi="Amiri" w:eastAsia="Amiri" w:cs="Amiri"/>
          <w:color w:val="111111"/>
          <w:sz w:val="28"/>
          <w:sz w:val="28"/>
          <w:szCs w:val="28"/>
          <w:rtl w:val="true"/>
          <w:lang w:bidi="ar-SA"/>
        </w:rPr>
        <w:t xml:space="preserve">إسحاق الهمداني، و قتادة في هذه القدمة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الأنصاري، نا عبد العزيز التميمي، أنا أبو محمّد، أنا أبو الميمون، نا أبو زرعة </w:t>
      </w:r>
      <w:r>
        <w:rPr>
          <w:rStyle w:val="FootnoteAnchor"/>
          <w:rtl w:val="true"/>
        </w:rPr>
        <w:footnoteReference w:id="481"/>
      </w:r>
      <w:r>
        <w:rPr>
          <w:rFonts w:ascii="Amiri" w:hAnsi="Amiri" w:eastAsia="Amiri" w:cs="Amiri"/>
          <w:color w:val="111111"/>
          <w:sz w:val="28"/>
          <w:sz w:val="28"/>
          <w:szCs w:val="28"/>
          <w:rtl w:val="true"/>
          <w:lang w:bidi="ar-SA"/>
        </w:rPr>
        <w:t>،حدّثني محمّد بن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الزهري، نا هارون، عن معروف،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مكحولا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مستقلا بمن نعاني </w:t>
      </w:r>
      <w:r>
        <w:rPr>
          <w:rStyle w:val="FootnoteAnchor"/>
          <w:rtl w:val="true"/>
        </w:rPr>
        <w:footnoteReference w:id="482"/>
      </w:r>
      <w:r>
        <w:rPr>
          <w:rFonts w:ascii="IRNazanin" w:hAnsi="IRNazanin" w:eastAsia="IRNazanin"/>
          <w:color w:val="111111"/>
          <w:sz w:val="28"/>
          <w:sz w:val="28"/>
          <w:szCs w:val="28"/>
          <w:rtl w:val="true"/>
          <w:lang w:bidi="fa-IR"/>
        </w:rPr>
        <w:t xml:space="preserve">حتى أعانهم </w:t>
      </w:r>
      <w:r>
        <w:rPr>
          <w:rStyle w:val="FootnoteAnchor"/>
          <w:rtl w:val="true"/>
        </w:rPr>
        <w:footnoteReference w:id="483"/>
      </w:r>
      <w:r>
        <w:rPr>
          <w:rFonts w:ascii="Amiri" w:hAnsi="Amiri" w:eastAsia="Amiri" w:cs="Amiri"/>
          <w:color w:val="111111"/>
          <w:sz w:val="28"/>
          <w:sz w:val="28"/>
          <w:szCs w:val="28"/>
          <w:rtl w:val="true"/>
          <w:lang w:bidi="ar-SA"/>
        </w:rPr>
        <w:t>عليّ‌ رجاء بن حيوة، و ذلك أنه رجل أهل الشام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و حدّثني أبو مسعود عبد الرحيم بن علي عنه، أنا أبو نعيم الحافظ‍‌ </w:t>
      </w:r>
      <w:r>
        <w:rPr>
          <w:rStyle w:val="FootnoteAnchor"/>
          <w:rtl w:val="true"/>
        </w:rPr>
        <w:footnoteReference w:id="484"/>
      </w:r>
      <w:r>
        <w:rPr>
          <w:rFonts w:ascii="Amiri" w:hAnsi="Amiri" w:eastAsia="Amiri" w:cs="Amiri"/>
          <w:color w:val="111111"/>
          <w:sz w:val="28"/>
          <w:sz w:val="28"/>
          <w:szCs w:val="28"/>
          <w:rtl w:val="true"/>
          <w:lang w:bidi="ar-SA"/>
        </w:rPr>
        <w:t>،نا سليمان بن أحمد، نا محمّد بن عبيد بن آدم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إسحاق، نا أبو بكر بن أبي عاصم،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عمير الرملي، نا ضمرة، عن ابن شوذب، عن مطر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شاميا أفضل من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485"/>
      </w:r>
      <w:r>
        <w:rPr>
          <w:rFonts w:ascii="Amiri" w:hAnsi="Amiri" w:eastAsia="Amiri" w:cs="Amiri"/>
          <w:color w:val="111111"/>
          <w:sz w:val="28"/>
          <w:sz w:val="28"/>
          <w:szCs w:val="28"/>
          <w:rtl w:val="true"/>
          <w:lang w:bidi="ar-SA"/>
        </w:rPr>
        <w:t>،نا سعيد بن أسد، نا ضمرة، عن ابن شوذب، عن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شاميا أفقه من رجاء بن حيوة إلاّ أنه إذا حركته وجدته شاميا، و ربما جرى الشيء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عبد الملك بن مروان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أحدا جازت شهادته وحده إلاّ رجاء بن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صدق على عهد عمر بن عبد العزيز وحده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نا أبو محمّد الكتاني، أنا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بن راشد، نا أبو زرعة </w:t>
      </w:r>
      <w:r>
        <w:rPr>
          <w:rStyle w:val="FootnoteAnchor"/>
          <w:rtl w:val="true"/>
        </w:rPr>
        <w:footnoteReference w:id="486"/>
      </w:r>
      <w:r>
        <w:rPr>
          <w:rFonts w:ascii="Amiri" w:hAnsi="Amiri" w:eastAsia="Amiri" w:cs="Amiri"/>
          <w:color w:val="111111"/>
          <w:sz w:val="28"/>
          <w:sz w:val="28"/>
          <w:szCs w:val="28"/>
          <w:rtl w:val="true"/>
          <w:lang w:bidi="ar-SA"/>
        </w:rPr>
        <w:t xml:space="preserve">،نا خالد بن يزيد الجزري </w:t>
      </w:r>
      <w:r>
        <w:rPr>
          <w:rStyle w:val="FootnoteAnchor"/>
          <w:rtl w:val="true"/>
        </w:rPr>
        <w:footnoteReference w:id="487"/>
      </w:r>
      <w:r>
        <w:rPr>
          <w:rFonts w:ascii="Amiri" w:hAnsi="Amiri" w:eastAsia="Amiri" w:cs="Amiri"/>
          <w:color w:val="111111"/>
          <w:sz w:val="28"/>
          <w:sz w:val="28"/>
          <w:szCs w:val="28"/>
          <w:rtl w:val="true"/>
          <w:lang w:bidi="ar-SA"/>
        </w:rPr>
        <w:t>،نا ضمرة، نا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نعيم بن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بالشام أحد أحب إليّ‌ أن اقتدي به من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488"/>
      </w:r>
      <w:r>
        <w:rPr>
          <w:rFonts w:ascii="Amiri" w:hAnsi="Amiri" w:eastAsia="Amiri" w:cs="Amiri"/>
          <w:color w:val="111111"/>
          <w:sz w:val="28"/>
          <w:sz w:val="28"/>
          <w:szCs w:val="28"/>
          <w:rtl w:val="true"/>
          <w:lang w:bidi="ar-SA"/>
        </w:rPr>
        <w:t>،نا سعيد،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أهل الشام أحب إليّ‌ أن أقتدي به من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بن الآبنوسي، ثم أخبرنا أبو محمّد بن طاوس، أنا أبي أبو البركات،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التنوخي، نا أبو الفضل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رجاء بن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عقلاء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يؤاخ </w:t>
      </w:r>
      <w:r>
        <w:rPr>
          <w:rStyle w:val="FootnoteAnchor"/>
          <w:rtl w:val="true"/>
        </w:rPr>
        <w:footnoteReference w:id="489"/>
      </w:r>
      <w:r>
        <w:rPr>
          <w:rFonts w:ascii="Amiri" w:hAnsi="Amiri" w:eastAsia="Amiri" w:cs="Amiri"/>
          <w:color w:val="111111"/>
          <w:sz w:val="28"/>
          <w:sz w:val="28"/>
          <w:szCs w:val="28"/>
          <w:rtl w:val="true"/>
          <w:lang w:bidi="ar-SA"/>
        </w:rPr>
        <w:t xml:space="preserve">من الإخوان إلاّ من لا عيب فيه قلّ‌ صديقه، و من لم يرض من صديقه إلاّ بإخلاصه له دام سخطه، و من عاتب إخوانه على كلّ‌ ذنب كثر عدوه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المقرئ، ثم حدّثني أبو مسعود عنه، أنا أبو نعيم </w:t>
      </w:r>
      <w:r>
        <w:rPr>
          <w:rStyle w:val="FootnoteAnchor"/>
          <w:rtl w:val="true"/>
        </w:rPr>
        <w:footnoteReference w:id="491"/>
      </w:r>
      <w:r>
        <w:rPr>
          <w:rFonts w:ascii="Amiri" w:hAnsi="Amiri" w:eastAsia="Amiri" w:cs="Amiri"/>
          <w:color w:val="111111"/>
          <w:sz w:val="28"/>
          <w:sz w:val="28"/>
          <w:szCs w:val="28"/>
          <w:rtl w:val="true"/>
          <w:lang w:bidi="ar-SA"/>
        </w:rPr>
        <w:t>،نا سليمان بن أحمد، نا أبو زرعة الدمشقي، نا عبيد بن أبي السائب،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أحسن اعتدالا في صلاة من رجاء بن حيوة، كذا فيه و قد أسقط‍‌ الطّبراني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على الصواب أبو محمّد بن الأكفاني، نا عبد العزيز الكتاني، أنا أبو محمّد عبد الرّحمن بن عثمان، نا أبو الميمون البجلي، نا أبو زرعة </w:t>
      </w:r>
      <w:r>
        <w:rPr>
          <w:rStyle w:val="FootnoteAnchor"/>
          <w:rtl w:val="true"/>
        </w:rPr>
        <w:footnoteReference w:id="493"/>
      </w:r>
      <w:r>
        <w:rPr>
          <w:rFonts w:ascii="Amiri" w:hAnsi="Amiri" w:eastAsia="Amiri" w:cs="Amiri"/>
          <w:color w:val="111111"/>
          <w:sz w:val="28"/>
          <w:sz w:val="28"/>
          <w:szCs w:val="28"/>
          <w:rtl w:val="true"/>
          <w:lang w:bidi="ar-SA"/>
        </w:rPr>
        <w:t xml:space="preserve">،نا الوليد بن عتبة، نا ابن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العزيز الوليد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اعتدالا في الصلاة من رجاء بن حيوة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494"/>
      </w:r>
      <w:r>
        <w:rPr>
          <w:rFonts w:ascii="Amiri" w:hAnsi="Amiri" w:eastAsia="Amiri" w:cs="Amiri"/>
          <w:color w:val="111111"/>
          <w:sz w:val="28"/>
          <w:sz w:val="28"/>
          <w:szCs w:val="28"/>
          <w:rtl w:val="true"/>
          <w:lang w:bidi="ar-SA"/>
        </w:rPr>
        <w:t>،نا عبد اللّه بن صالح، حدّثني معاوية بن صالح، عن ربيعة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عبد الملك بن مروان في قراءته، فقال لرجاء بن حيوة أ لا فتحت علي‌؟ أخبرنا أبو الفرح سعيد بن أبي الرجاء، أنا أبو الفتح منصور بن الحسين، أنا أبو بكر بن المقرئ، نا أبو عروبة، نا أيوب، نا ضمرة، عن رجاء، ثم إبراهيم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بحلل من عند عروة بن محمّد بن عطية السعدي إلى عمر بن عبد العزيز، فعزل منها حلة فقال هذه لخليلي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495"/>
      </w:r>
      <w:r>
        <w:rPr>
          <w:rFonts w:ascii="Amiri" w:hAnsi="Amiri" w:eastAsia="Amiri" w:cs="Amiri"/>
          <w:color w:val="111111"/>
          <w:sz w:val="28"/>
          <w:sz w:val="28"/>
          <w:szCs w:val="28"/>
          <w:rtl w:val="true"/>
          <w:lang w:bidi="ar-SA"/>
        </w:rPr>
        <w:t xml:space="preserve">،نا أبو بكر بن مالك، نا عبد اللّه </w:t>
      </w:r>
      <w:r>
        <w:rPr>
          <w:rStyle w:val="FootnoteAnchor"/>
          <w:rtl w:val="true"/>
        </w:rPr>
        <w:footnoteReference w:id="496"/>
      </w:r>
      <w:r>
        <w:rPr>
          <w:rFonts w:ascii="Amiri" w:hAnsi="Amiri" w:eastAsia="Amiri" w:cs="Amiri"/>
          <w:color w:val="111111"/>
          <w:sz w:val="28"/>
          <w:sz w:val="28"/>
          <w:szCs w:val="28"/>
          <w:rtl w:val="true"/>
          <w:lang w:bidi="ar-SA"/>
        </w:rPr>
        <w:t>بن أحمد بن حنبل، نا أبو سعيد الأشج، 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إذا ذكر من يعجبه ذكر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ثم حدّثني مسعود عنه، أنا أبو نعيم، نا سليمان بن أحمد، نا عبد اللّه بن أحمد بن حنبل، حدّثني أبي، 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إذا ذكر من يعجبه ذكر رجاء بن حيوة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سليمان، نا أحمد بن إسماعيل الصّفّار الرّملي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 أبي عمير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هارون بن زيد بن أبي الزرقاء، نا أبي، نا سهيل بن أبي حرم المقطعي </w:t>
      </w:r>
      <w:r>
        <w:rPr>
          <w:rStyle w:val="FootnoteAnchor"/>
          <w:rtl w:val="true"/>
        </w:rPr>
        <w:footnoteReference w:id="499"/>
      </w:r>
      <w:r>
        <w:rPr>
          <w:rFonts w:ascii="Amiri" w:hAnsi="Amiri" w:eastAsia="Amiri" w:cs="Amiri"/>
          <w:color w:val="111111"/>
          <w:sz w:val="28"/>
          <w:sz w:val="28"/>
          <w:szCs w:val="28"/>
          <w:rtl w:val="true"/>
          <w:lang w:bidi="ar-SA"/>
        </w:rPr>
        <w:t>،عن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من الناس أحدا أعظم رجاء لأهل الإسلام من القاسم بن محمّد، و محمّد بن سيرين، و رجاء بن حيوة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w:t>
      </w:r>
      <w:r>
        <w:rPr>
          <w:rStyle w:val="FootnoteAnchor"/>
          <w:rtl w:val="true"/>
        </w:rPr>
        <w:footnoteReference w:id="500"/>
      </w:r>
      <w:r>
        <w:rPr>
          <w:rFonts w:ascii="Amiri" w:hAnsi="Amiri" w:eastAsia="Amiri" w:cs="Amiri"/>
          <w:color w:val="111111"/>
          <w:sz w:val="28"/>
          <w:sz w:val="28"/>
          <w:szCs w:val="28"/>
          <w:rtl w:val="true"/>
          <w:lang w:bidi="ar-SA"/>
        </w:rPr>
        <w:t xml:space="preserve">،أنا محمّد بن هبة اللّه، أنا محمّد بن الحسن، أنا عبد اللّه بن جعفر، نا يعقوب، حدّثني سعيد بن أسيد، نا ضمرة، عن </w:t>
      </w:r>
    </w:p>
    <w:p>
      <w:pPr>
        <w:pStyle w:val="BookText"/>
        <w:rPr/>
      </w:pPr>
      <w:r>
        <w:rPr>
          <w:rFonts w:ascii="Amiri" w:hAnsi="Amiri" w:eastAsia="Amiri" w:cs="Amiri"/>
          <w:color w:val="111111"/>
          <w:sz w:val="28"/>
          <w:sz w:val="28"/>
          <w:szCs w:val="28"/>
          <w:rtl w:val="true"/>
          <w:lang w:bidi="ar-SA"/>
        </w:rPr>
        <w:t>رجاء بن أبي سلمة،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أكفّ‌ </w:t>
      </w:r>
      <w:r>
        <w:rPr>
          <w:rStyle w:val="FootnoteAnchor"/>
          <w:rtl w:val="true"/>
        </w:rPr>
        <w:footnoteReference w:id="501"/>
      </w:r>
      <w:r>
        <w:rPr>
          <w:rFonts w:ascii="Amiri" w:hAnsi="Amiri" w:eastAsia="Amiri" w:cs="Amiri"/>
          <w:color w:val="111111"/>
          <w:sz w:val="28"/>
          <w:sz w:val="28"/>
          <w:szCs w:val="28"/>
          <w:rtl w:val="true"/>
          <w:lang w:bidi="ar-SA"/>
        </w:rPr>
        <w:t>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بالشام، و القاسم بن محمّد بالحجاز، و ابن سيرين بالعراق،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يجاوزوا ما علموا، و لم يتكلفوا أن يقولوا برأيهم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نا عثمان بن أحمد، نا حنبل بن إسحاق، حدّثني أبو عبد اللّه، نا معمر،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رجاء و محمّد و القاسم شيئا واحدا لا يكادون يفتون في الشيء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الحسن بن النّقّور، و أبو منصور عبد الباقي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نا الأصمعي، 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ثلاثة ما رأيت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سيرين بالعراق، و القاسم بن محمّد بالحجاز، و رجاء بن حيوة بالشام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نا أبو محمّد التميمي، نا أبو الميمون البجلي، نا أبو زرعة النّصري </w:t>
      </w:r>
      <w:r>
        <w:rPr>
          <w:rStyle w:val="FootnoteAnchor"/>
          <w:rtl w:val="true"/>
        </w:rPr>
        <w:footnoteReference w:id="503"/>
      </w:r>
      <w:r>
        <w:rPr>
          <w:rFonts w:ascii="Amiri" w:hAnsi="Amiri" w:eastAsia="Amiri" w:cs="Amiri"/>
          <w:color w:val="111111"/>
          <w:sz w:val="28"/>
          <w:sz w:val="28"/>
          <w:szCs w:val="28"/>
          <w:rtl w:val="true"/>
          <w:lang w:bidi="ar-SA"/>
        </w:rPr>
        <w:t xml:space="preserve">،حدّثني أحمد بن شبّويه </w:t>
      </w:r>
      <w:r>
        <w:rPr>
          <w:rStyle w:val="FootnoteAnchor"/>
          <w:rtl w:val="true"/>
        </w:rPr>
        <w:footnoteReference w:id="504"/>
      </w:r>
      <w:r>
        <w:rPr>
          <w:rFonts w:ascii="Amiri" w:hAnsi="Amiri" w:eastAsia="Amiri" w:cs="Amiri"/>
          <w:color w:val="111111"/>
          <w:sz w:val="28"/>
          <w:sz w:val="28"/>
          <w:szCs w:val="28"/>
          <w:rtl w:val="true"/>
          <w:lang w:bidi="ar-SA"/>
        </w:rPr>
        <w:t>،نا النّضر بن شميل،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ثلاثة، كأنهم اجتمعوا فتواصوا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 بالبصرة، و رجاء بالشام، و القاسم بن محمّد بالمدينة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عبد الملك بن أبي القاسم بن أبي سهل الكروخي، أنا القاضي أبو عامر محمود بن القاسم الأزدي، و أبو بكر أحمد بن عبد الصمد الغورجي التاجر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الجبار بن محمّد الجرّاحي المروزي، أنا أبو العباس محمّد بن أحمد بن محبوب المحبوبي، نا أبو عيسى محمّد بن عيسى بن سورة الترمذي، نا أحمد بن منيع، نا محمّد بن عبد اللّه الأنصاري،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النّخعي، و الحسن، و الشعبي يأتون بالحديث على المعاني، و كان القاسم بن محمّد، و محمّد بن سيرين، و رجاء بن حيوة يعيدون الحديث على حروفه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أنا أبو محمّد بن زبر، نا إبراهيم بن عبد اللّه أبو مسلم،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ثلاثة يتشددون في الحروف، و ثلاثة يرخصون في المعاني، فأما أصحاب المعاني فالحسن و النّخعي و الشعبي، و أما أصحاب الحروف فالقاسم بن محمّد، و محمّد بن سيرين، و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نا عبيد بن عبد الرّحمن، 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ثلاثة يتشددون في الحروف، و ثلاثة يترخصون في المعاني، فأما أصحاب الحروف فالقاسم بن محمّد، و محمّد بن سيرين، و رجاء بن حيوة، و أما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و الشعبي، و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و أبو الحسن علي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الخطيب، أنا محمّد بن علي بن حبيش التمار، نا إسماعيل بن محمّد الصفار، نا جعفر الورّاق، نا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معاذ،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في الدنيا مثل ثلاثة محمّد بن سيرين بالعراق، و القاسم بن محمّد بالحجاز، و رجاء بن حيوة بالشام، و لم يكن في هؤلاء مثل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الشاهد عنه، أنا أبو نعيم الحافظ‍‌، أنا سليمان </w:t>
      </w:r>
      <w:r>
        <w:rPr>
          <w:rStyle w:val="FootnoteAnchor"/>
          <w:rtl w:val="true"/>
        </w:rPr>
        <w:footnoteReference w:id="506"/>
      </w:r>
      <w:r>
        <w:rPr>
          <w:rFonts w:ascii="Amiri" w:hAnsi="Amiri" w:eastAsia="Amiri" w:cs="Amiri"/>
          <w:color w:val="111111"/>
          <w:sz w:val="28"/>
          <w:sz w:val="28"/>
          <w:szCs w:val="28"/>
          <w:rtl w:val="true"/>
          <w:lang w:bidi="ar-SA"/>
        </w:rPr>
        <w:t>بن أحمد، نا محمّد بن عثمان بن أبي شيبة، نا عمي أبو زكريا، 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يحدث بالحديث كما سمعه محمّد بن سيرين، و القاسم بن محمّد، و رجاء بن حيوة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507"/>
      </w:r>
      <w:r>
        <w:rPr>
          <w:rFonts w:ascii="Amiri" w:hAnsi="Amiri" w:eastAsia="Amiri" w:cs="Amiri"/>
          <w:color w:val="111111"/>
          <w:sz w:val="28"/>
          <w:sz w:val="28"/>
          <w:szCs w:val="28"/>
          <w:rtl w:val="true"/>
          <w:lang w:bidi="ar-SA"/>
        </w:rPr>
        <w:t xml:space="preserve">،حدّثني سعيد، نا ضمرة </w:t>
      </w:r>
      <w:r>
        <w:rPr>
          <w:rStyle w:val="FootnoteAnchor"/>
          <w:rtl w:val="true"/>
        </w:rPr>
        <w:footnoteReference w:id="508"/>
      </w:r>
      <w:r>
        <w:rPr>
          <w:rFonts w:ascii="Amiri" w:hAnsi="Amiri" w:eastAsia="Amiri" w:cs="Amiri"/>
          <w:color w:val="111111"/>
          <w:sz w:val="28"/>
          <w:sz w:val="28"/>
          <w:szCs w:val="28"/>
          <w:rtl w:val="true"/>
          <w:lang w:bidi="ar-SA"/>
        </w:rPr>
        <w:t>،عن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عقبة بن وساج </w:t>
      </w:r>
      <w:r>
        <w:rPr>
          <w:rStyle w:val="FootnoteAnchor"/>
          <w:rtl w:val="true"/>
        </w:rPr>
        <w:footnoteReference w:id="509"/>
      </w:r>
      <w:r>
        <w:rPr>
          <w:rFonts w:ascii="Amiri" w:hAnsi="Amiri" w:eastAsia="Amiri" w:cs="Amiri"/>
          <w:color w:val="111111"/>
          <w:sz w:val="28"/>
          <w:sz w:val="28"/>
          <w:szCs w:val="28"/>
          <w:rtl w:val="true"/>
          <w:lang w:bidi="ar-SA"/>
        </w:rPr>
        <w:t>لرجاء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خصال فيك كنت أنت الرجل،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يمشون إليك، و أنت لا تمشي إليهم، و وسمت في أفخاذ دوابك لرجاء و كانت سمة القبيل يكفيك،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إخواني يمشون إليّ‌ و أنا لا أمشي إليهم، فربما عجلوني عن صلاتي،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سمت اسمي في أفخاذ </w:t>
      </w:r>
      <w:r>
        <w:rPr>
          <w:rStyle w:val="FootnoteAnchor"/>
          <w:rtl w:val="true"/>
        </w:rPr>
        <w:footnoteReference w:id="510"/>
      </w:r>
      <w:r>
        <w:rPr>
          <w:rFonts w:ascii="Amiri" w:hAnsi="Amiri" w:eastAsia="Amiri" w:cs="Amiri"/>
          <w:color w:val="111111"/>
          <w:sz w:val="28"/>
          <w:sz w:val="28"/>
          <w:szCs w:val="28"/>
          <w:rtl w:val="true"/>
          <w:lang w:bidi="ar-SA"/>
        </w:rPr>
        <w:t>دوابي و أن سمة القبيل تكفيني، فإني لم أكن أرى بأسا أن يكتب الرجل اسمه في فخذ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سعيد بن أسد،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بن عبد الملك يجري على رجاء بن حيوة ثلاثين دينارا في كل شهر، فلما ولي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برأي، فقطعها عنه، فرأى هشام أباه في المنام فعاتبه في المنام في ذلك، فأجرى عليه ما كان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أبو محمّد الكتاني، نا أبو محمّد المعدّل، أنا أبو الميمون، أنا أبو زرعة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عبد الرّحمن بن إبراهيم، عن محمّد بن شعيب أخبرنا ابن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الوليد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هشام بن عبد الملك يسألني عن حديث و كنت قد نسيته لو لا أنه كان عندي مكتوبا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أحمد بن الحسن، عن أبي طالب محمّد بن علي بن الفتح، أنا أبو الحسين محمّد بن عبد اللّه بن أخي ميمي، نا الحسين بن صفوان بن أبي الدنيا، نا رجاء بن السندي، نا عبد اللّه بن بكر، عن محمّد بن ذكوان، عن رجاء بن حيوة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واقفا على باب سليمان بن عبد الملك، فأتاني آت لم أره قبل و لا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رجاء إنّك قد بليت بهذا و بلي بك، و في دنوك منه الواقع </w:t>
      </w:r>
      <w:r>
        <w:rPr>
          <w:rStyle w:val="FootnoteAnchor"/>
          <w:rtl w:val="true"/>
        </w:rPr>
        <w:footnoteReference w:id="514"/>
      </w:r>
      <w:r>
        <w:rPr>
          <w:rFonts w:ascii="Amiri" w:hAnsi="Amiri" w:eastAsia="Amiri" w:cs="Amiri"/>
          <w:color w:val="111111"/>
          <w:sz w:val="28"/>
          <w:sz w:val="28"/>
          <w:szCs w:val="28"/>
          <w:rtl w:val="true"/>
          <w:lang w:bidi="ar-SA"/>
        </w:rPr>
        <w:t>،يا رجاء فعليك بالمعروف، و عون الضعيف؛ يا رجاء، إنه من رفع حاجة لضعيف إلى سلطان لا يقدر على رفعها ثبّت اللّه قدمه على السراط‍‌ يوم تزلّ‌ الأقدام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عالية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سعد محمّد بن علي الخشّاب، أنا أبو بكر محمّد بن عبد اللّه الجوزقي، أنا أبو العباس محمّد بن عبد الرّحمن الدّغولي، نا أبو جعفر محمّد بن عبد الكريم العبدي، نا أبو وهب عبد اللّه بن بكر بن حبيب السّهمي، حدّثني محمّد بن ذكوان الأزدي، عن رجاء </w:t>
      </w:r>
      <w:r>
        <w:rPr>
          <w:rStyle w:val="FootnoteAnchor"/>
          <w:rtl w:val="true"/>
        </w:rPr>
        <w:footnoteReference w:id="515"/>
      </w:r>
      <w:r>
        <w:rPr>
          <w:rFonts w:ascii="Amiri" w:hAnsi="Amiri" w:eastAsia="Amiri" w:cs="Amiri"/>
          <w:color w:val="111111"/>
          <w:sz w:val="28"/>
          <w:sz w:val="28"/>
          <w:szCs w:val="28"/>
          <w:rtl w:val="true"/>
          <w:lang w:bidi="ar-SA"/>
        </w:rPr>
        <w:t>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باب سليمان إذ أتاني رجل لم أره قبل و لا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رجاء إنك قد ابتليت بهذا و ابتلي بك و في قربه الوتغ </w:t>
      </w:r>
      <w:r>
        <w:rPr>
          <w:rStyle w:val="FootnoteAnchor"/>
          <w:rtl w:val="true"/>
        </w:rPr>
        <w:footnoteReference w:id="516"/>
      </w:r>
      <w:r>
        <w:rPr>
          <w:rFonts w:ascii="Amiri" w:hAnsi="Amiri" w:eastAsia="Amiri" w:cs="Amiri"/>
          <w:color w:val="111111"/>
          <w:sz w:val="28"/>
          <w:sz w:val="28"/>
          <w:szCs w:val="28"/>
          <w:rtl w:val="true"/>
          <w:lang w:bidi="ar-SA"/>
        </w:rPr>
        <w:t>يا رجاء فعليك بالمعروف و عون الضعيف، يا رجاء إنه من كانت له منزلة من سلطان فرفع حاجة ضعيف لا يستطيع رفعها لقي اللّه يوم يلقاه و قد سدّ قدميه للحساب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517"/>
      </w:r>
      <w:r>
        <w:rPr>
          <w:rFonts w:ascii="Amiri" w:hAnsi="Amiri" w:eastAsia="Amiri" w:cs="Amiri"/>
          <w:color w:val="111111"/>
          <w:sz w:val="28"/>
          <w:sz w:val="28"/>
          <w:szCs w:val="28"/>
          <w:rtl w:val="true"/>
          <w:lang w:bidi="ar-SA"/>
        </w:rPr>
        <w:t>،حدّثني سعيد،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يزيد بن عبد الملك إلى بيت المقدس، فإذا </w:t>
      </w:r>
      <w:r>
        <w:rPr>
          <w:rStyle w:val="FootnoteAnchor"/>
          <w:rtl w:val="true"/>
        </w:rPr>
        <w:footnoteReference w:id="518"/>
      </w:r>
      <w:r>
        <w:rPr>
          <w:rFonts w:ascii="Amiri" w:hAnsi="Amiri" w:eastAsia="Amiri" w:cs="Amiri"/>
          <w:color w:val="111111"/>
          <w:sz w:val="28"/>
          <w:sz w:val="28"/>
          <w:szCs w:val="28"/>
          <w:rtl w:val="true"/>
          <w:lang w:bidi="ar-SA"/>
        </w:rPr>
        <w:t xml:space="preserve">رجاء بن حيوة على أن يصحبه فأبى و استعفاه، فقال له عقبة بن وسّاج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ينفع بمكانك،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الذين تريد قد ذهبوا فقال 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قوما قل ما باعدهم </w:t>
      </w:r>
      <w:r>
        <w:rPr>
          <w:rStyle w:val="FootnoteAnchor"/>
          <w:rtl w:val="true"/>
        </w:rPr>
        <w:footnoteReference w:id="520"/>
      </w:r>
      <w:r>
        <w:rPr>
          <w:rFonts w:ascii="Amiri" w:hAnsi="Amiri" w:eastAsia="Amiri" w:cs="Amiri"/>
          <w:color w:val="111111"/>
          <w:sz w:val="28"/>
          <w:sz w:val="28"/>
          <w:szCs w:val="28"/>
          <w:rtl w:val="true"/>
          <w:lang w:bidi="ar-SA"/>
        </w:rPr>
        <w:t>رجل بعد مقاربة إلاّ ركبوه،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يكفينيهم </w:t>
      </w:r>
      <w:r>
        <w:rPr>
          <w:rStyle w:val="FootnoteAnchor"/>
          <w:rtl w:val="true"/>
        </w:rPr>
        <w:footnoteReference w:id="521"/>
      </w:r>
      <w:r>
        <w:rPr>
          <w:rFonts w:ascii="Amiri" w:hAnsi="Amiri" w:eastAsia="Amiri" w:cs="Amiri"/>
          <w:color w:val="111111"/>
          <w:sz w:val="28"/>
          <w:sz w:val="28"/>
          <w:szCs w:val="28"/>
          <w:rtl w:val="true"/>
          <w:lang w:bidi="ar-SA"/>
        </w:rPr>
        <w:t>اللّه الذي أدعهم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أبي بكر بن محمّد الورّاق إمام المسجد الجامع بهراة، و أبو محمّد عبد الرافع بن منصور بن أبي المسهر العيال </w:t>
      </w:r>
      <w:r>
        <w:rPr>
          <w:rStyle w:val="FootnoteAnchor"/>
          <w:rtl w:val="true"/>
        </w:rPr>
        <w:footnoteReference w:id="522"/>
      </w:r>
      <w:r>
        <w:rPr>
          <w:rFonts w:ascii="Amiri" w:hAnsi="Amiri" w:eastAsia="Amiri" w:cs="Amiri"/>
          <w:color w:val="111111"/>
          <w:sz w:val="28"/>
          <w:sz w:val="28"/>
          <w:szCs w:val="28"/>
          <w:rtl w:val="true"/>
          <w:lang w:bidi="ar-SA"/>
        </w:rPr>
        <w:t xml:space="preserve">بهراة، و أبو مسلم روح بن شجاع بن محمّد الزغرتاني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بزغرتان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العلاء صاعد بن أبي بكر بن أبي منصور الغوسناني بغوسنان </w:t>
      </w:r>
      <w:r>
        <w:rPr>
          <w:rStyle w:val="FootnoteAnchor"/>
          <w:rtl w:val="true"/>
        </w:rPr>
        <w:footnoteReference w:id="52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إسماعيل عبد اللّه بن محمّد الأنصاري </w:t>
      </w:r>
    </w:p>
    <w:p>
      <w:pPr>
        <w:pStyle w:val="BookText"/>
        <w:rPr/>
      </w:pPr>
      <w:r>
        <w:rPr>
          <w:rFonts w:ascii="Amiri" w:hAnsi="Amiri" w:eastAsia="Amiri" w:cs="Amiri"/>
          <w:color w:val="111111"/>
          <w:sz w:val="28"/>
          <w:sz w:val="28"/>
          <w:szCs w:val="28"/>
          <w:rtl w:val="true"/>
          <w:lang w:bidi="ar-SA"/>
        </w:rPr>
        <w:t>بهراة إملاء، أنا أبو الحسن علي بن أبي طالب الخوارزمي، أنا أبو علي حامد بن محمّد الرفاء، أنا محمّد بن يونس الكديمي، نا أزهر بن سعد السّمّان، 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تأتي السلطان فتركتهم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الذي أدعهم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ثم حدّثني أبو مسعود عنه، أنا أبو نعيم، نا سليمان، نا أبو زرعة </w:t>
      </w:r>
      <w:r>
        <w:rPr>
          <w:rStyle w:val="FootnoteAnchor"/>
          <w:rtl w:val="true"/>
        </w:rPr>
        <w:footnoteReference w:id="525"/>
      </w:r>
      <w:r>
        <w:rPr>
          <w:rFonts w:ascii="Amiri" w:hAnsi="Amiri" w:eastAsia="Amiri" w:cs="Amiri"/>
          <w:color w:val="111111"/>
          <w:sz w:val="28"/>
          <w:sz w:val="28"/>
          <w:szCs w:val="28"/>
          <w:rtl w:val="true"/>
          <w:lang w:bidi="ar-SA"/>
        </w:rPr>
        <w:t>،نا محمّد بن أبي أسامة الحلبي، نا ضمرة بن ربيعة، حدّثني عبد اللّه بن حسان، عن أسيد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مكحولا يسلم على رجاء بن حيوة بدابق و هو راجل و رجاء راكب فلم يردّ عليه رجاء السلام كأنه كره خلاف السّنّة أن يسلم الماشي على الراكب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ثنا</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إبراهيم بن محمّد بن عون، نا محمّد بن مصفّى، نا بقية، عن عبد الرّحمن بن عبد اللّه أن رجاء بن حيوة الكندي قال لعدي بن عدي و لمعن بن المنذر و هو يعظهما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الأمر الذي تحبان أن تلقيا اللّه عليه فخذا فيه من الساعة، و انظرا </w:t>
      </w:r>
      <w:r>
        <w:rPr>
          <w:rStyle w:val="FootnoteAnchor"/>
          <w:rtl w:val="true"/>
        </w:rPr>
        <w:footnoteReference w:id="528"/>
      </w:r>
      <w:r>
        <w:rPr>
          <w:rFonts w:ascii="Amiri" w:hAnsi="Amiri" w:eastAsia="Amiri" w:cs="Amiri"/>
          <w:color w:val="111111"/>
          <w:sz w:val="28"/>
          <w:sz w:val="28"/>
          <w:szCs w:val="28"/>
          <w:rtl w:val="true"/>
          <w:lang w:bidi="ar-SA"/>
        </w:rPr>
        <w:t>الأمر الذي تكرهان أن تلقيا اللّه عليه فدعاه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عن محمّد </w:t>
      </w:r>
      <w:r>
        <w:rPr>
          <w:rStyle w:val="FootnoteAnchor"/>
          <w:rtl w:val="true"/>
        </w:rPr>
        <w:footnoteReference w:id="529"/>
      </w:r>
      <w:r>
        <w:rPr>
          <w:rFonts w:ascii="Amiri" w:hAnsi="Amiri" w:eastAsia="Amiri" w:cs="Amiri"/>
          <w:color w:val="111111"/>
          <w:sz w:val="28"/>
          <w:sz w:val="28"/>
          <w:szCs w:val="28"/>
          <w:rtl w:val="true"/>
          <w:lang w:bidi="ar-SA"/>
        </w:rPr>
        <w:t>بن أبي عمر بن حيّوية، أنا محمّد بن القاسم، أنا ابن أبي خيثمة، أنا الحوطي، نا بقية، نا عبد الرّحمن بن معر، و في نسخة معر بن حيوة قال لعدي بن عدي و النعمان بن المنذر يوما و هو يعظهما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الأمر الذي تحبان أن تلقيا اللّه عليه فخذا فيه من الساعة، و انظرا </w:t>
      </w:r>
      <w:r>
        <w:rPr>
          <w:rStyle w:val="FootnoteAnchor"/>
          <w:rtl w:val="true"/>
        </w:rPr>
        <w:footnoteReference w:id="530"/>
      </w:r>
      <w:r>
        <w:rPr>
          <w:rFonts w:ascii="Amiri" w:hAnsi="Amiri" w:eastAsia="Amiri" w:cs="Amiri"/>
          <w:color w:val="111111"/>
          <w:sz w:val="28"/>
          <w:sz w:val="28"/>
          <w:szCs w:val="28"/>
          <w:rtl w:val="true"/>
          <w:lang w:bidi="ar-SA"/>
        </w:rPr>
        <w:t>الأمر الذي تكرهان أن تلقيا اللّه عليه فدعاه من الساعة أستودعكما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عبد الرّحمن بن محمّد الزهري، نا إبراهيم بن محمّد بن إبراهيم أبو إسحاق العمري، نا أبو عبيد اللّه أحمد بن عبد الرّحمن بن وهب،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أخبرنيه ابن لهيعة عن ابن عجلان، عن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الإسلام و يزينه الإيمان، و ما </w:t>
      </w:r>
    </w:p>
    <w:p>
      <w:pPr>
        <w:pStyle w:val="BookText"/>
        <w:rPr/>
      </w:pPr>
      <w:r>
        <w:rPr>
          <w:rFonts w:ascii="Amiri" w:hAnsi="Amiri" w:eastAsia="Amiri" w:cs="Amiri"/>
          <w:color w:val="111111"/>
          <w:sz w:val="28"/>
          <w:sz w:val="28"/>
          <w:szCs w:val="28"/>
          <w:rtl w:val="true"/>
          <w:lang w:bidi="ar-SA"/>
        </w:rPr>
        <w:t xml:space="preserve">أحسن الإيمان و يزينه التقوى </w:t>
      </w:r>
      <w:r>
        <w:rPr>
          <w:rStyle w:val="FootnoteAnchor"/>
          <w:rtl w:val="true"/>
        </w:rPr>
        <w:footnoteReference w:id="531"/>
      </w:r>
      <w:r>
        <w:rPr>
          <w:rFonts w:ascii="IRNazanin" w:hAnsi="IRNazanin" w:eastAsia="IRNazanin"/>
          <w:color w:val="111111"/>
          <w:sz w:val="28"/>
          <w:sz w:val="28"/>
          <w:szCs w:val="28"/>
          <w:rtl w:val="true"/>
          <w:lang w:bidi="fa-IR"/>
        </w:rPr>
        <w:t xml:space="preserve">،و ما أحسن التقوى </w:t>
      </w:r>
      <w:r>
        <w:rPr>
          <w:rStyle w:val="FootnoteAnchor"/>
          <w:rtl w:val="true"/>
        </w:rPr>
        <w:footnoteReference w:id="532"/>
      </w:r>
      <w:r>
        <w:rPr>
          <w:rFonts w:ascii="Amiri" w:hAnsi="Amiri" w:eastAsia="Amiri" w:cs="Amiri"/>
          <w:color w:val="111111"/>
          <w:sz w:val="28"/>
          <w:sz w:val="28"/>
          <w:szCs w:val="28"/>
          <w:rtl w:val="true"/>
          <w:lang w:bidi="ar-SA"/>
        </w:rPr>
        <w:t>و يزينه العلم، و ما أحسن العلم و يزينه الحلم، و ما أحسن الحلم و يزينه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بن الفضل، أنا عبد اللّه بن جعفر، نا يعقوب </w:t>
      </w:r>
      <w:r>
        <w:rPr>
          <w:rStyle w:val="FootnoteAnchor"/>
          <w:rtl w:val="true"/>
        </w:rPr>
        <w:footnoteReference w:id="533"/>
      </w:r>
      <w:r>
        <w:rPr>
          <w:rFonts w:ascii="Amiri" w:hAnsi="Amiri" w:eastAsia="Amiri" w:cs="Amiri"/>
          <w:color w:val="111111"/>
          <w:sz w:val="28"/>
          <w:sz w:val="28"/>
          <w:szCs w:val="28"/>
          <w:rtl w:val="true"/>
          <w:lang w:bidi="ar-SA"/>
        </w:rPr>
        <w:t>،نا سعيد بن أسد، نا ضمرة،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نجلس إلى عطاء الخراساني </w:t>
      </w:r>
      <w:r>
        <w:rPr>
          <w:rStyle w:val="FootnoteAnchor"/>
          <w:rtl w:val="true"/>
        </w:rPr>
        <w:footnoteReference w:id="5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يدعوا بعد الصبح بدعوات،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فتكلم رجل من المؤذنين فأنكر رجاء بن حيوة صوته، فقال له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أبو المقدام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نكره </w:t>
      </w:r>
      <w:r>
        <w:rPr>
          <w:rStyle w:val="FootnoteAnchor"/>
          <w:rtl w:val="true"/>
        </w:rPr>
        <w:footnoteReference w:id="535"/>
      </w:r>
      <w:r>
        <w:rPr>
          <w:rFonts w:ascii="Amiri" w:hAnsi="Amiri" w:eastAsia="Amiri" w:cs="Amiri"/>
          <w:color w:val="111111"/>
          <w:sz w:val="28"/>
          <w:sz w:val="28"/>
          <w:szCs w:val="28"/>
          <w:rtl w:val="true"/>
          <w:lang w:bidi="ar-SA"/>
        </w:rPr>
        <w:t xml:space="preserve">أن يسمع </w:t>
      </w:r>
      <w:r>
        <w:rPr>
          <w:rStyle w:val="FootnoteAnchor"/>
          <w:rtl w:val="true"/>
        </w:rPr>
        <w:footnoteReference w:id="536"/>
      </w:r>
      <w:r>
        <w:rPr>
          <w:rFonts w:ascii="IRNazanin" w:hAnsi="IRNazanin" w:eastAsia="IRNazanin"/>
          <w:color w:val="111111"/>
          <w:sz w:val="28"/>
          <w:sz w:val="28"/>
          <w:szCs w:val="28"/>
          <w:rtl w:val="true"/>
          <w:lang w:bidi="fa-IR"/>
        </w:rPr>
        <w:t xml:space="preserve">الخبر إلاّ من أهله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النجم هلال بن الحسين بن محمّد الخياط‍‌، أنا أبو منصور محمّد بن محمّد بن أحمد بن الحسين بن عبد العزيز العكبري، أنا أبو أحمد عبيد اللّه بن أبي مسلم الفرضي، أنا أبو محمّد علي بن عبد اللّه بن المغيرة، نا أحمد بن سعيد الدمشقي، حدّثني الزّبير بن بكّار، حدّثني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رجاء بن حيوة لعمر بن عبد العزيز يعزيه عن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أبيك يا أمير المؤمنين يخلق‌؟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 فكان يرزق‌؟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جزعك على مخلوق مرزوق‌؟ اللّه خير له منك، و ثواب اللّه خير لك منه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ناصر بن سهل بن أحمد البغدادي، أنا أبو عبد اللّه محمّد بن الحسن المهر بندقشائي </w:t>
      </w:r>
      <w:r>
        <w:rPr>
          <w:rStyle w:val="FootnoteAnchor"/>
          <w:rtl w:val="true"/>
        </w:rPr>
        <w:footnoteReference w:id="538"/>
      </w:r>
      <w:r>
        <w:rPr>
          <w:rFonts w:ascii="Amiri" w:hAnsi="Amiri" w:eastAsia="Amiri" w:cs="Amiri"/>
          <w:color w:val="111111"/>
          <w:sz w:val="28"/>
          <w:sz w:val="28"/>
          <w:szCs w:val="28"/>
          <w:rtl w:val="true"/>
          <w:lang w:bidi="ar-SA"/>
        </w:rPr>
        <w:t xml:space="preserve">بمرو، نا أبو بكر أحمد بن محمّد بن عبدوس النّسوي، نا أبو القاسم بكير بن عبد اللّه بن سلمة بن دينار الرازي بمصر، 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أبي سلمة، حدّثني أبو عمرو الصّغانيّ‌، عن عامر بن يحيى، عن </w:t>
      </w:r>
    </w:p>
    <w:p>
      <w:pPr>
        <w:pStyle w:val="BookText"/>
        <w:rPr/>
      </w:pPr>
      <w:r>
        <w:rPr>
          <w:rFonts w:ascii="Amiri" w:hAnsi="Amiri" w:eastAsia="Amiri" w:cs="Amiri"/>
          <w:color w:val="111111"/>
          <w:sz w:val="28"/>
          <w:sz w:val="28"/>
          <w:szCs w:val="28"/>
          <w:rtl w:val="true"/>
          <w:lang w:bidi="ar-SA"/>
        </w:rPr>
        <w:t>أبي يزيد الحمصي، عن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المنام أن 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السبق إلى رضوانك و المسارعة فيه بالقول و العمل و السّرّ و العلانية، و أعوذ بك من سخطك و منازل سخطك، و ما قرّب من سخطك من قول و عمل في السّرّ و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عبد الوهاب بن محمّد بن إسحاق، أنا الحسن بن محمّد بن أحمد بن يوه </w:t>
      </w:r>
      <w:r>
        <w:rPr>
          <w:rStyle w:val="FootnoteAnchor"/>
          <w:rtl w:val="true"/>
        </w:rPr>
        <w:footnoteReference w:id="539"/>
      </w:r>
      <w:r>
        <w:rPr>
          <w:rFonts w:ascii="Amiri" w:hAnsi="Amiri" w:eastAsia="Amiri" w:cs="Amiri"/>
          <w:color w:val="111111"/>
          <w:sz w:val="28"/>
          <w:sz w:val="28"/>
          <w:szCs w:val="28"/>
          <w:rtl w:val="true"/>
          <w:lang w:bidi="ar-SA"/>
        </w:rPr>
        <w:t>،أنا أبو الحسن اللبناني، نا أبو بكر بن أبي الدنيا، حدّثني محمّد، نا محمّد بن جعفر بن عون، نا المسعودي أخو أبي العميس، عن أبي عتبة، عن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عبد ذكر الموت إلاّ نزل القدح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المثنى بن معاذ العنبري، نا أبي، عن المسعودي، عن أبي عتبة، عن رجاء بن حيوة فذكر مثله، كذا قال،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البذخ </w:t>
      </w:r>
      <w:r>
        <w:rPr>
          <w:rStyle w:val="FootnoteAnchor"/>
          <w:rtl w:val="true"/>
        </w:rPr>
        <w:footnoteReference w:id="540"/>
      </w:r>
      <w:r>
        <w:rPr>
          <w:rFonts w:ascii="IRNazanin" w:hAnsi="IRNazanin" w:eastAsia="IRNazanin"/>
          <w:color w:val="111111"/>
          <w:sz w:val="28"/>
          <w:sz w:val="28"/>
          <w:szCs w:val="28"/>
          <w:rtl w:val="true"/>
          <w:lang w:bidi="fa-IR"/>
        </w:rPr>
        <w:t>أو الحقد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اللّه بن أحمد بن معاذ الدّاراني، نا أبو عبد اللّه جعفر بن محمّد بن جعفر الكندي، نا أبو الاصبغ عبد اللّه بن يزيد، نا صفوان بن صالح، نا عبد اللّه بن كثير القاري،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رجاء </w:t>
      </w:r>
      <w:r>
        <w:rPr>
          <w:rStyle w:val="FootnoteAnchor"/>
          <w:rtl w:val="true"/>
        </w:rPr>
        <w:footnoteReference w:id="541"/>
      </w:r>
      <w:r>
        <w:rPr>
          <w:rFonts w:ascii="Amiri" w:hAnsi="Amiri" w:eastAsia="Amiri" w:cs="Amiri"/>
          <w:color w:val="111111"/>
          <w:sz w:val="28"/>
          <w:sz w:val="28"/>
          <w:szCs w:val="28"/>
          <w:rtl w:val="true"/>
          <w:lang w:bidi="ar-SA"/>
        </w:rPr>
        <w:t>بن حيوة، فتذاكرنا شكر النعم،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يقوم يشكر نعمة، و خلفنا رجل على رأسه كساء، فكشف الكساء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أمير المؤمنين‌؟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أمير المؤمنين هاهنا إنما أمير المؤمنين رجل من الناس فغفلنا عنه، فالتفت رجل </w:t>
      </w:r>
      <w:r>
        <w:rPr>
          <w:rStyle w:val="FootnoteAnchor"/>
          <w:rtl w:val="true"/>
        </w:rPr>
        <w:footnoteReference w:id="542"/>
      </w:r>
      <w:r>
        <w:rPr>
          <w:rFonts w:ascii="Amiri" w:hAnsi="Amiri" w:eastAsia="Amiri" w:cs="Amiri"/>
          <w:color w:val="111111"/>
          <w:sz w:val="28"/>
          <w:sz w:val="28"/>
          <w:szCs w:val="28"/>
          <w:rtl w:val="true"/>
          <w:lang w:bidi="ar-SA"/>
        </w:rPr>
        <w:t>فلم 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 من صاحب الكساء، و لكن إن دعيتم فاستحلفتم فاحلفوا، فما علمنا إلاّ و هو بحرسيّ‌ قد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أمير المؤمنين، فأتينا باب هشام، فأذن لرجاء من بيننا،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رجاء يذكر أمير المؤمنين فلا تحتج،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تحتج،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شكر النعم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يقوم بشكر نعمة،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أمير المؤمنين‌؟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p>
    <w:p>
      <w:pPr>
        <w:pStyle w:val="BookText"/>
        <w:rPr/>
      </w:pPr>
      <w:r>
        <w:rPr>
          <w:rFonts w:ascii="Amiri" w:hAnsi="Amiri" w:eastAsia="Amiri" w:cs="Amiri"/>
          <w:color w:val="111111"/>
          <w:sz w:val="28"/>
          <w:sz w:val="28"/>
          <w:szCs w:val="28"/>
          <w:rtl w:val="true"/>
          <w:lang w:bidi="ar-SA"/>
        </w:rPr>
        <w:t>المؤمنين رجل من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بذلك الساعي فضرب سبعين سوطا و خرجت و هو متلوث في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أنت رجاء بن حيوة‌؟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في ظهرك خير من دم مؤمن،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رجاء بن حيوة بعد ذلك إذا جلس في مجلس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صاحب الكساء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اللالكائي، أنا أبو الحسين بن الفضل، أنا عبد اللّه بن جعفر، نا يعقوب </w:t>
      </w:r>
      <w:r>
        <w:rPr>
          <w:rStyle w:val="FootnoteAnchor"/>
          <w:rtl w:val="true"/>
        </w:rPr>
        <w:footnoteReference w:id="544"/>
      </w:r>
      <w:r>
        <w:rPr>
          <w:rFonts w:ascii="Amiri" w:hAnsi="Amiri" w:eastAsia="Amiri" w:cs="Amiri"/>
          <w:color w:val="111111"/>
          <w:sz w:val="28"/>
          <w:sz w:val="28"/>
          <w:szCs w:val="28"/>
          <w:rtl w:val="true"/>
          <w:lang w:bidi="ar-SA"/>
        </w:rPr>
        <w:t>،حدّثني سعيد،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رجاء بن حيوة إلى رجل ينعس بعد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لا يظنّ‌ الظانّ‌ أن ذا عن 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حيوة السّكسكي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 ابن عون من رجاء بن حيوة و سمع قتادة من </w:t>
      </w:r>
      <w:r>
        <w:rPr>
          <w:rStyle w:val="FootnoteAnchor"/>
          <w:rtl w:val="true"/>
        </w:rPr>
        <w:footnoteReference w:id="546"/>
      </w:r>
      <w:r>
        <w:rPr>
          <w:rFonts w:ascii="Amiri" w:hAnsi="Amiri" w:eastAsia="Amiri" w:cs="Amiri"/>
          <w:color w:val="111111"/>
          <w:sz w:val="28"/>
          <w:sz w:val="28"/>
          <w:szCs w:val="28"/>
          <w:rtl w:val="true"/>
          <w:lang w:bidi="ar-SA"/>
        </w:rPr>
        <w:t xml:space="preserve">رجاء بن حيوة و سمع أبو إسحاق من </w:t>
      </w:r>
      <w:r>
        <w:rPr>
          <w:rStyle w:val="FootnoteAnchor"/>
          <w:rtl w:val="true"/>
        </w:rPr>
        <w:footnoteReference w:id="547"/>
      </w:r>
      <w:r>
        <w:rPr>
          <w:rFonts w:ascii="Amiri" w:hAnsi="Amiri" w:eastAsia="Amiri" w:cs="Amiri"/>
          <w:color w:val="111111"/>
          <w:sz w:val="28"/>
          <w:sz w:val="28"/>
          <w:szCs w:val="28"/>
          <w:rtl w:val="true"/>
          <w:lang w:bidi="ar-SA"/>
        </w:rPr>
        <w:t xml:space="preserve">رجاء بن حيوة، و سمع الزهري من </w:t>
      </w:r>
      <w:r>
        <w:rPr>
          <w:rStyle w:val="FootnoteAnchor"/>
          <w:rtl w:val="true"/>
        </w:rPr>
        <w:footnoteReference w:id="548"/>
      </w:r>
      <w:r>
        <w:rPr>
          <w:rFonts w:ascii="Amiri" w:hAnsi="Amiri" w:eastAsia="Amiri" w:cs="Amiri"/>
          <w:color w:val="111111"/>
          <w:sz w:val="28"/>
          <w:sz w:val="28"/>
          <w:szCs w:val="28"/>
          <w:rtl w:val="true"/>
          <w:lang w:bidi="ar-SA"/>
        </w:rPr>
        <w:t>رجاء بن حيوة، و قدم رجاء بن حيوة الكوفة مع بشر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أبو علي بن الصفوان، أنا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رجاء بن حيوة الكندي زمن هشام بن عبد الملك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أيضا، أنا أبو طاهر أحمد بن الحسن، أنا يوسف بن رباح، أنا أحمد بن محمّد بن إسماعيل، أنا أبو بشر الدولابي، نا معاوية بن صالح،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حيوة الكندي أدرك معاوية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هشام،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أيضا،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أحمد، أنا محمّد بن أحمد بن إسحاق، أنا عمران بن أحمد بن إسحاق، نا خليفة بن خياط‍‌، قال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رجاء بن حيوة مولى كندة يكنى أبا المقدام مات سنة اثنتي </w:t>
      </w:r>
      <w:r>
        <w:rPr>
          <w:rStyle w:val="FootnoteAnchor"/>
          <w:rtl w:val="true"/>
        </w:rPr>
        <w:footnoteReference w:id="551"/>
      </w:r>
      <w:r>
        <w:rPr>
          <w:rFonts w:ascii="Amiri" w:hAnsi="Amiri" w:eastAsia="Amiri" w:cs="Amiri"/>
          <w:color w:val="111111"/>
          <w:sz w:val="28"/>
          <w:sz w:val="28"/>
          <w:szCs w:val="28"/>
          <w:rtl w:val="true"/>
          <w:lang w:bidi="ar-SA"/>
        </w:rPr>
        <w:t>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أنا محمّد بن علي بن أحمد بن إبراهيم، أنا محمّد بن إسحاق بن حربان، نا أحمد بن عمران، نا موسى بن زكريا التّستري، نا خليفة العصفري </w:t>
      </w:r>
      <w:r>
        <w:rPr>
          <w:rStyle w:val="FootnoteAnchor"/>
          <w:rtl w:val="true"/>
        </w:rPr>
        <w:footnoteReference w:id="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اثنتي </w:t>
      </w:r>
      <w:r>
        <w:rPr>
          <w:rStyle w:val="FootnoteAnchor"/>
          <w:rtl w:val="true"/>
        </w:rPr>
        <w:footnoteReference w:id="553"/>
      </w:r>
      <w:r>
        <w:rPr>
          <w:rFonts w:ascii="Amiri" w:hAnsi="Amiri" w:eastAsia="Amiri" w:cs="Amiri"/>
          <w:color w:val="111111"/>
          <w:sz w:val="28"/>
          <w:sz w:val="28"/>
          <w:szCs w:val="28"/>
          <w:rtl w:val="true"/>
          <w:lang w:bidi="ar-SA"/>
        </w:rPr>
        <w:t>عشرة و مائة مات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بن محمّد بن علي، أنا أبو طاهر المخلّص إجازة، أنا عبد اللّه بن عبد الرّحمن بن محمّد،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 عشرة و مائة فيها توفي رجاء بن حيوة الكندي، أبو المقدام بالشام، و هكذا قال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سعيد بن يونس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رجاء بن حيوة بن جزول الكندي، يكنى أبا المقدام من أهل فلسطين قدم مصر على </w:t>
      </w:r>
      <w:bookmarkStart w:id="144" w:name="pg11377_118692"/>
    </w:p>
    <w:p>
      <w:pPr>
        <w:pStyle w:val="BookText"/>
        <w:rPr/>
      </w:pPr>
      <w:bookmarkEnd w:id="144"/>
      <w:r>
        <w:rPr>
          <w:rFonts w:ascii="Amiri" w:hAnsi="Amiri" w:eastAsia="Amiri" w:cs="Amiri"/>
          <w:color w:val="111111"/>
          <w:sz w:val="28"/>
          <w:sz w:val="28"/>
          <w:szCs w:val="28"/>
          <w:rtl w:val="true"/>
          <w:lang w:bidi="ar-SA"/>
        </w:rPr>
        <w:t>عبد العزيز بن مروان، روى عنه الحارث بن حرمل الحضرمي، حدث عنه عبد الكريم بن الحارث، مات سنة اثنتي عشرة و مائة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64055_73709187"/>
      <w:bookmarkStart w:id="146" w:name="_Toc55"/>
      <w:bookmarkEnd w:id="145"/>
      <w:r>
        <w:rPr/>
        <w:t>2163</w:t>
      </w:r>
      <w:r>
        <w:rPr>
          <w:rtl w:val="true"/>
        </w:rPr>
        <w:t xml:space="preserve"> - </w:t>
      </w:r>
      <w:r>
        <w:rPr>
          <w:rtl w:val="true"/>
        </w:rPr>
        <w:t>رجاء بن سراج الكلبي</w:t>
      </w:r>
      <w:bookmarkEnd w:id="146"/>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سراج الكلبي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أحد وجوه كلب، كان مع عمرو </w:t>
      </w:r>
      <w:r>
        <w:rPr>
          <w:rStyle w:val="FootnoteAnchor"/>
          <w:rtl w:val="true"/>
        </w:rPr>
        <w:footnoteReference w:id="556"/>
      </w:r>
      <w:r>
        <w:rPr>
          <w:rFonts w:ascii="Amiri" w:hAnsi="Amiri" w:eastAsia="Amiri" w:cs="Amiri"/>
          <w:color w:val="111111"/>
          <w:sz w:val="28"/>
          <w:sz w:val="28"/>
          <w:szCs w:val="28"/>
          <w:rtl w:val="true"/>
          <w:lang w:bidi="ar-SA"/>
        </w:rPr>
        <w:t>بن سعيد بن العاص حين غلب على دمشق، و خلع عبد الملك بن مروان، له ذكر فيما ذكره أبو الحسن المدائني</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4057_73709187"/>
      <w:bookmarkStart w:id="148" w:name="_Toc56"/>
      <w:bookmarkEnd w:id="147"/>
      <w:r>
        <w:rPr/>
        <w:t>2164</w:t>
      </w:r>
      <w:r>
        <w:rPr>
          <w:rtl w:val="true"/>
        </w:rPr>
        <w:t xml:space="preserve"> - </w:t>
      </w:r>
      <w:r>
        <w:rPr>
          <w:rtl w:val="true"/>
        </w:rPr>
        <w:t>رجاء بن أبي سلمة</w:t>
      </w:r>
      <w:bookmarkEnd w:id="148"/>
    </w:p>
    <w:p>
      <w:pPr>
        <w:pStyle w:val="BookText"/>
        <w:rPr/>
      </w:pPr>
      <w:r>
        <w:rPr>
          <w:rFonts w:ascii="Amiri" w:hAnsi="Amiri" w:eastAsia="Amiri" w:cs="Amiri"/>
          <w:color w:val="111111"/>
          <w:sz w:val="28"/>
          <w:sz w:val="28"/>
          <w:szCs w:val="28"/>
          <w:rtl w:val="true"/>
          <w:lang w:bidi="ar-SA"/>
        </w:rPr>
        <w:t xml:space="preserve">أبو المقدام الفلسطيني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أصله من البصرة، ثم سكن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رجاء بن حيوة، و عقبة بن أبي زينب، و نعيم بن سلامة، و إسماعيل بن عبيد اللّه بن أبي المهاجر، و يزيد بن عبد اللّه بن موهب، و عبادة بن نسيّ‌، و سليمان بن موسى، و عمرو بن شعيب، و الزّهري، و إبراهيم بن يزيد البصري، و يونس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و حمّاد بن سلمة، و حمّاد بن زيد، و بشر بن المفضّل، و ضمرة بن ربيعة، و يحيى بن العلاء، و محمّد بن يوسف و زيد </w:t>
      </w:r>
      <w:r>
        <w:rPr>
          <w:rStyle w:val="FootnoteAnchor"/>
          <w:rtl w:val="true"/>
        </w:rPr>
        <w:footnoteReference w:id="558"/>
      </w:r>
      <w:r>
        <w:rPr>
          <w:rFonts w:ascii="IRNazanin" w:hAnsi="IRNazanin" w:eastAsia="IRNazanin"/>
          <w:color w:val="111111"/>
          <w:sz w:val="28"/>
          <w:sz w:val="28"/>
          <w:szCs w:val="28"/>
          <w:rtl w:val="true"/>
          <w:lang w:bidi="fa-IR"/>
        </w:rPr>
        <w:t>بن الحباب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دمشق، و ذكر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w:t>
      </w:r>
      <w:r>
        <w:rPr>
          <w:rStyle w:val="FootnoteAnchor"/>
          <w:rtl w:val="true"/>
        </w:rPr>
        <w:footnoteReference w:id="559"/>
      </w:r>
      <w:r>
        <w:rPr>
          <w:rFonts w:ascii="Amiri" w:hAnsi="Amiri" w:eastAsia="Amiri" w:cs="Amiri"/>
          <w:color w:val="111111"/>
          <w:sz w:val="28"/>
          <w:sz w:val="28"/>
          <w:szCs w:val="28"/>
          <w:rtl w:val="true"/>
          <w:lang w:bidi="ar-SA"/>
        </w:rPr>
        <w:t>أبي سلمة مهران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أبو القاسم أحمد بن محمّد بن محمّد بن أبي منصور الخليلي، أنا أبو القاسم علي بن أحمد بن محمّد بن الحسن الخزاعي، نا أبو سعيد الهيثم بن كليب الشاشي، نا الحسن بن علي بن عفان، نا زيد بن الحباب، نا رجاء بن أبي سلمة أبو المقدام الفلسطيني، حدّثني عمرو </w:t>
      </w:r>
      <w:r>
        <w:rPr>
          <w:rStyle w:val="FootnoteAnchor"/>
          <w:rtl w:val="true"/>
        </w:rPr>
        <w:footnoteReference w:id="560"/>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شعيب، عن أبيه،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نفل بعد رسول اللّه صلى اللّه عليه و سلم، يردّ قويّ‌ المسلمين على ضعيفهم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أبو عمر عبد الرّحمن بن أبي قرصافة، نا أبو عمير بن النحاس،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موسى، و عمرو بن شعيب يذكران النّفل في المسجد،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نفل بعد النبي صلى اللّه عليه و سلم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شغلك أكل الزبيب بالطائف، نا مكحول، عن زياد بن حارثة </w:t>
      </w:r>
      <w:r>
        <w:rPr>
          <w:rStyle w:val="FootnoteAnchor"/>
          <w:rtl w:val="true"/>
        </w:rPr>
        <w:footnoteReference w:id="561"/>
      </w:r>
      <w:r>
        <w:rPr>
          <w:rFonts w:ascii="Amiri" w:hAnsi="Amiri" w:eastAsia="Amiri" w:cs="Amiri"/>
          <w:color w:val="111111"/>
          <w:sz w:val="28"/>
          <w:sz w:val="28"/>
          <w:szCs w:val="28"/>
          <w:rtl w:val="true"/>
          <w:lang w:bidi="ar-SA"/>
        </w:rPr>
        <w:t>اللّخمي، عن حبيب بن مسلمة الفهري، أن رسول اللّه صلى اللّه عليه و سلم نفّل في البدأة الربع بعد الخمس، و في الرّجعة الثلث بعد الخمس، 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في الرجعة أضعف، كذا قال اللّخمي، و إنما هو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56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الحسين بن أحمد بن عبد اللّه بن أبي علاثة، أنا أبو طاهر المخلّص، نا يحيى بن محمّد بن صاعد، نا أحمد بن الفرج، أبو عتبة الحمصي، نا ضمرة بن ربيعة، عن رجاء، و هو ابن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شعيب، و هو في المسجد الحرام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نفل بعد رسول اللّه صلى اللّه عليه و سلم فقال موسى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شغلك أكل الزبيب بالطائف، نا مكحول، عن زياد بن حارثة </w:t>
      </w:r>
      <w:r>
        <w:rPr>
          <w:rStyle w:val="FootnoteAnchor"/>
          <w:rtl w:val="true"/>
        </w:rPr>
        <w:footnoteReference w:id="563"/>
      </w:r>
      <w:r>
        <w:rPr>
          <w:rFonts w:ascii="Amiri" w:hAnsi="Amiri" w:eastAsia="Amiri" w:cs="Amiri"/>
          <w:color w:val="111111"/>
          <w:sz w:val="28"/>
          <w:sz w:val="28"/>
          <w:szCs w:val="28"/>
          <w:rtl w:val="true"/>
          <w:lang w:bidi="ar-SA"/>
        </w:rPr>
        <w:t>،عن حبيب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نفّل في البدأة الربع بعد الخمس، و في الرجعة الثلث بعد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المجتبى العلوية، قالت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على إبراهيم بن منصور، أنا أبو بكر بن المقرئ، أنا أبو يعلى، نا هارون بن معروف، نا ضمرة، عن رجاء بن أبي سلمة، عن سليمان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مالك بن عبد اللّه الخثعمي و هو على الناس بالصائفة بأرض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يقود دابّته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فإني أرى دابّتك ظهيرة </w:t>
      </w:r>
      <w:r>
        <w:rPr>
          <w:rStyle w:val="FootnoteAnchor"/>
          <w:rtl w:val="true"/>
        </w:rPr>
        <w:footnoteReference w:id="5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اغبرّت قدما عبد في سبيل اللّه إلاّ حرّم اللّه عليهما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مالك و نزل الناس يمشون فما رئي يوما أكثر ماشيا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بخط‍‌ أبي القاسم عبد اللّه بن أحمد بن علي السّلمي، وجدت بخط‍‌ أبي الحسين محمّد بن عبد اللّه بن جعفر الرازي الحافظ‍‌، أنا أبو عبد اللّه محمّد بن يوسف بن بشر الهروي، حدّثني سماعة بن محمّد بن سماعة الرّملي، نا أبي، نا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الوضين بن عطاء بدابق </w:t>
      </w:r>
      <w:r>
        <w:rPr>
          <w:rStyle w:val="FootnoteAnchor"/>
          <w:rtl w:val="true"/>
        </w:rPr>
        <w:footnoteReference w:id="567"/>
      </w:r>
      <w:r>
        <w:rPr>
          <w:rFonts w:ascii="Amiri" w:hAnsi="Amiri" w:eastAsia="Amiri" w:cs="Amiri"/>
          <w:color w:val="111111"/>
          <w:sz w:val="28"/>
          <w:sz w:val="28"/>
          <w:szCs w:val="28"/>
          <w:rtl w:val="true"/>
          <w:lang w:bidi="ar-SA"/>
        </w:rPr>
        <w:t>و عليه هيئة رثة، ثم رأيته بدمشق و عليه هيئة حسنة،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بهذه الهيئة‌؟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رأيتني و أنا مسافر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قال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رجاء بن أبي سلمة سنة إحدى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أنا عبد العزيز، أنا تمام بن محمّد، نا جعفر بن محمّد بن جعفر، نا أبو زرعة، قال في تسمية نفر متقاربين </w:t>
      </w:r>
      <w:r>
        <w:rPr>
          <w:rStyle w:val="FootnoteAnchor"/>
          <w:rtl w:val="true"/>
        </w:rPr>
        <w:footnoteReference w:id="570"/>
      </w:r>
      <w:r>
        <w:rPr>
          <w:rFonts w:ascii="Amiri" w:hAnsi="Amiri" w:eastAsia="Amiri" w:cs="Amiri"/>
          <w:color w:val="111111"/>
          <w:sz w:val="28"/>
          <w:sz w:val="28"/>
          <w:szCs w:val="28"/>
          <w:rtl w:val="true"/>
          <w:lang w:bidi="ar-SA"/>
        </w:rPr>
        <w:t>في السن عمر و 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الحسين بن الآبنوسي، أنا عبد اللّه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أنا عبد الوهاب بن الحسن، أنا عبد الرّحمن </w:t>
      </w:r>
      <w:r>
        <w:rPr>
          <w:rStyle w:val="FootnoteAnchor"/>
          <w:rtl w:val="true"/>
        </w:rPr>
        <w:footnoteReference w:id="571"/>
      </w:r>
      <w:r>
        <w:rPr>
          <w:rFonts w:ascii="Amiri" w:hAnsi="Amiri" w:eastAsia="Amiri" w:cs="Amiri"/>
          <w:color w:val="111111"/>
          <w:sz w:val="28"/>
          <w:sz w:val="28"/>
          <w:szCs w:val="28"/>
          <w:rtl w:val="true"/>
          <w:lang w:bidi="ar-SA"/>
        </w:rPr>
        <w:t>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سميع يقول في الطبقة الخامسة رجاء بن أبي سلمة بصري نزل فلسطين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محمّد بن ناصر،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بن أبي سلمة أبو المقدام الفلسطيني، عن رجاء بن حيوة، </w:t>
      </w:r>
    </w:p>
    <w:p>
      <w:pPr>
        <w:pStyle w:val="BookText"/>
        <w:rPr/>
      </w:pPr>
      <w:r>
        <w:rPr>
          <w:rFonts w:ascii="Amiri" w:hAnsi="Amiri" w:eastAsia="Amiri" w:cs="Amiri"/>
          <w:color w:val="111111"/>
          <w:sz w:val="28"/>
          <w:sz w:val="28"/>
          <w:szCs w:val="28"/>
          <w:rtl w:val="true"/>
          <w:lang w:bidi="ar-SA"/>
        </w:rPr>
        <w:t>روى عنه ابن عون، و حمّاد بن سلمة، و حمّاد بن زيد، و محمّد بن يوسف، و زيد بن حباب،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ضمرة مات سنة إحدى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المقدام رجاء بن أبي سلمة، عن رجاء بن حيوة، روى عنه ابن عون و حمّاد بن سلمة، و حمّاد بن زيد، و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بن أبي سلمة فلسطيني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عبد الرّحمن بن مندة، أنا أبو علي الأصبهاني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73"/>
      </w:r>
      <w:r>
        <w:rPr>
          <w:rFonts w:ascii="Amiri" w:hAnsi="Amiri" w:eastAsia="Amiri" w:cs="Amiri"/>
          <w:color w:val="111111"/>
          <w:sz w:val="28"/>
          <w:sz w:val="28"/>
          <w:szCs w:val="28"/>
          <w:rtl w:val="true"/>
          <w:lang w:bidi="ar-SA"/>
        </w:rPr>
        <w:t>،نا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رجاء بن أبي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أبو المقدام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بن أبي الصقر، أنا هبة اللّه بن إبراهيم،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المقدام رجاء بن أبي سلمة الفلسطيني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أبو المقدام الذي يحدث عنه حمّاد بن سلمة هو 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أبو نصر طاهر بن محمد بن سليمان، نا علي بن إبراهيم، نا يزيد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أبي سلمة أبو المقدام الفلسطيني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في كتابه، أنا أبو بكر الصّفّار، نا أحمد بن </w:t>
      </w:r>
    </w:p>
    <w:p>
      <w:pPr>
        <w:pStyle w:val="BookText"/>
        <w:rPr/>
      </w:pPr>
      <w:r>
        <w:rPr>
          <w:rFonts w:ascii="Amiri" w:hAnsi="Amiri" w:eastAsia="Amiri" w:cs="Amiri"/>
          <w:color w:val="111111"/>
          <w:sz w:val="28"/>
          <w:sz w:val="28"/>
          <w:szCs w:val="28"/>
          <w:rtl w:val="true"/>
          <w:lang w:bidi="ar-SA"/>
        </w:rPr>
        <w:t>علي بن منجويه،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المقدام رجاء بن أبي سلمة الفلسطيني الرّملي عن أبي المقدام رجاء بن حيوة الكندي، و أبي عبد الحميد إسماعيل بن عبيد اللّه بن أبي المهاجر المخزومي، روى عنه عبد اللّه بن عون، و حمّاد بن سلمة، و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574"/>
      </w:r>
      <w:r>
        <w:rPr>
          <w:rFonts w:ascii="Amiri" w:hAnsi="Amiri" w:eastAsia="Amiri" w:cs="Amiri"/>
          <w:color w:val="111111"/>
          <w:sz w:val="28"/>
          <w:sz w:val="28"/>
          <w:szCs w:val="28"/>
          <w:rtl w:val="true"/>
          <w:lang w:bidi="ar-SA"/>
        </w:rPr>
        <w:t>،حدّثني سعيد بن أسد،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رجاء بن أبي سلمة </w:t>
      </w:r>
      <w:r>
        <w:rPr>
          <w:rStyle w:val="FootnoteAnchor"/>
          <w:rtl w:val="true"/>
        </w:rPr>
        <w:footnoteReference w:id="575"/>
      </w:r>
      <w:r>
        <w:rPr>
          <w:rFonts w:ascii="Amiri" w:hAnsi="Amiri" w:eastAsia="Amiri" w:cs="Amiri"/>
          <w:color w:val="111111"/>
          <w:sz w:val="28"/>
          <w:sz w:val="28"/>
          <w:szCs w:val="28"/>
          <w:rtl w:val="true"/>
          <w:lang w:bidi="ar-SA"/>
        </w:rPr>
        <w:t xml:space="preserve">سنة إحدى أو اثنتين </w:t>
      </w:r>
      <w:r>
        <w:rPr>
          <w:rStyle w:val="FootnoteAnchor"/>
          <w:rtl w:val="true"/>
        </w:rPr>
        <w:footnoteReference w:id="576"/>
      </w:r>
      <w:r>
        <w:rPr>
          <w:rFonts w:ascii="Amiri" w:hAnsi="Amiri" w:eastAsia="Amiri" w:cs="Amiri"/>
          <w:color w:val="111111"/>
          <w:sz w:val="28"/>
          <w:sz w:val="28"/>
          <w:szCs w:val="28"/>
          <w:rtl w:val="true"/>
          <w:lang w:bidi="ar-SA"/>
        </w:rPr>
        <w:t>و ستين و مائة، و سمع حمّاد بن سلمة من رجاء بن أبي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أبو المقدام، و روى عنه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 بن أبي طلحة عن ضمرة سنة إحدى و ستين لم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الفتح نصر بن إبراهيم، عن أبي خازم </w:t>
      </w:r>
      <w:r>
        <w:rPr>
          <w:rStyle w:val="FootnoteAnchor"/>
          <w:rtl w:val="true"/>
        </w:rPr>
        <w:footnoteReference w:id="577"/>
      </w:r>
      <w:r>
        <w:rPr>
          <w:rFonts w:ascii="Amiri" w:hAnsi="Amiri" w:eastAsia="Amiri" w:cs="Amiri"/>
          <w:color w:val="111111"/>
          <w:sz w:val="28"/>
          <w:sz w:val="28"/>
          <w:szCs w:val="28"/>
          <w:rtl w:val="true"/>
          <w:lang w:bidi="ar-SA"/>
        </w:rPr>
        <w:t>محمد بن الحسن بن محمد بن الفراء، أنا منير بن أحمد بن الحسن المعدّل، أنا علي بن أحمد بن إسحاق، نا أحمد بن مروان الرّملي، نا الوليد بن أبي طلحة، 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رجاء بن أبي سلمة سنة إحدى و ستين و مائة، و مولده سنة إحدى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أحمد بن أحمد الأنصاري، أنا عبد العزيز بن أبي طاهر، أنا أبو محمد المعدّل، أنا أبو الميمون البجلي،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رجاء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 و مائة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أبو الحسن المؤدب،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رجاء بن أبي سلمة و هو ابن سبعين سنة</w:t>
      </w:r>
      <w:r>
        <w:rPr>
          <w:rFonts w:eastAsia="Amiri" w:cs="Amiri" w:ascii="Amiri" w:hAnsi="Amiri"/>
          <w:color w:val="111111"/>
          <w:sz w:val="28"/>
          <w:szCs w:val="28"/>
          <w:rtl w:val="true"/>
          <w:lang w:bidi="ar-SA"/>
        </w:rPr>
        <w:t xml:space="preserve">. </w:t>
      </w:r>
      <w:bookmarkStart w:id="149" w:name="pg11377_118697"/>
    </w:p>
    <w:p>
      <w:pPr>
        <w:pStyle w:val="Heading4"/>
        <w:numPr>
          <w:ilvl w:val="3"/>
          <w:numId w:val="1"/>
        </w:numPr>
        <w:rPr/>
      </w:pPr>
      <w:bookmarkStart w:id="150" w:name="__RefHeading___Toc64059_73709187"/>
      <w:bookmarkStart w:id="151" w:name="_Toc57"/>
      <w:bookmarkEnd w:id="149"/>
      <w:bookmarkEnd w:id="150"/>
      <w:r>
        <w:rPr/>
        <w:t>2165</w:t>
      </w:r>
      <w:r>
        <w:rPr>
          <w:rtl w:val="true"/>
        </w:rPr>
        <w:t xml:space="preserve"> - </w:t>
      </w:r>
      <w:r>
        <w:rPr>
          <w:rtl w:val="true"/>
        </w:rPr>
        <w:t>رجاء بن سهل</w:t>
      </w:r>
      <w:bookmarkEnd w:id="151"/>
    </w:p>
    <w:p>
      <w:pPr>
        <w:pStyle w:val="BookText"/>
        <w:rPr/>
      </w:pPr>
      <w:r>
        <w:rPr>
          <w:rFonts w:ascii="Amiri" w:hAnsi="Amiri" w:eastAsia="Amiri" w:cs="Amiri"/>
          <w:color w:val="111111"/>
          <w:sz w:val="28"/>
          <w:sz w:val="28"/>
          <w:szCs w:val="28"/>
          <w:rtl w:val="true"/>
          <w:lang w:bidi="ar-SA"/>
        </w:rPr>
        <w:t xml:space="preserve">أبو نصر الصاغاني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ساكن بغداد، سمع بدمشق أبا مسهر،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اليمان،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عليّة، و حمّاد بن خالد الخياط‍‌، و أبا قطن عمرو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عبيد محمد بن أحمد بن المؤمل الناقد، و أبو عبد اللّه محمد بن مخلد، و الحسين بن إسماعيل القاضي المحاملي، و أبو محمد جعفر بن عبد اللّه بن مجاشع الحتيلي، و أبو العباس أحمد بن محمد بن مسروق الطوسي، و أحمد بن العباس بن حمزة النّيسابوري الواعظ‍‌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أحمد بن محمد الصفار، أنا عبد العزيز بن علي بن أحمد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نصر بن علي بن يونس، و أبو بكر محمد بن عبد اللّه بن نصر، و أبو منصور مشكين بن عبد اللّه الرّضواني،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البسري، أنا أبو طاهر المخلّص، أنا أبو محمد جعفر بن عبد اللّه بن مجاشع الحتيلي، نا رجاء بن سهل الصاغاني، نا وهب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البختري </w:t>
      </w:r>
      <w:r>
        <w:rPr>
          <w:rStyle w:val="FootnoteAnchor"/>
          <w:rtl w:val="true"/>
        </w:rPr>
        <w:footnoteReference w:id="579"/>
      </w:r>
      <w:r>
        <w:rPr>
          <w:rFonts w:ascii="Amiri" w:hAnsi="Amiri" w:eastAsia="Amiri" w:cs="Amiri"/>
          <w:color w:val="111111"/>
          <w:sz w:val="28"/>
          <w:sz w:val="28"/>
          <w:szCs w:val="28"/>
          <w:rtl w:val="true"/>
          <w:lang w:bidi="ar-SA"/>
        </w:rPr>
        <w:t>القاضي،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تعلّمتها طه، فكنت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الْقُرْآنَ‌ لِتَشْقىٰ‌ </w:t>
      </w:r>
      <w:r>
        <w:rPr>
          <w:rStyle w:val="FootnoteAnchor"/>
          <w:rtl w:val="true"/>
        </w:rPr>
        <w:footnoteReference w:id="580"/>
      </w:r>
      <w:r>
        <w:rPr>
          <w:rFonts w:ascii="Amiri" w:hAnsi="Amiri" w:eastAsia="Amiri" w:cs="Amiri"/>
          <w:color w:val="111111"/>
          <w:sz w:val="28"/>
          <w:sz w:val="28"/>
          <w:szCs w:val="28"/>
          <w:rtl w:val="true"/>
          <w:lang w:bidi="ar-SA"/>
        </w:rPr>
        <w:t>إلاّ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شقيت يا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الحسن،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سهل، أبو نصر الصاغاني سكن بغداد، و حدث بها عن حمّاد بن خالد الخياط‍‌، و أبي قطن عمرو بن الهيثم، و إسماعيل بن عليّة، و أبي مسهر عبد الأعلى بن مسهر، و أبي اليمان الحكم بن نافع، روى عنه أبو عبيد بن المؤمّل الناقد، و القاضي المحاملي، و محمد بن مخلد، و كان ثقة</w:t>
      </w:r>
      <w:r>
        <w:rPr>
          <w:rFonts w:eastAsia="Amiri" w:cs="Amiri" w:ascii="Amiri" w:hAnsi="Amiri"/>
          <w:color w:val="111111"/>
          <w:sz w:val="28"/>
          <w:szCs w:val="28"/>
          <w:rtl w:val="true"/>
          <w:lang w:bidi="ar-SA"/>
        </w:rPr>
        <w:t xml:space="preserve">. </w:t>
      </w:r>
      <w:bookmarkStart w:id="152" w:name="pg11377_118698"/>
    </w:p>
    <w:p>
      <w:pPr>
        <w:pStyle w:val="Heading4"/>
        <w:numPr>
          <w:ilvl w:val="3"/>
          <w:numId w:val="1"/>
        </w:numPr>
        <w:rPr/>
      </w:pPr>
      <w:bookmarkStart w:id="153" w:name="__RefHeading___Toc64061_73709187"/>
      <w:bookmarkStart w:id="154" w:name="_Toc58"/>
      <w:bookmarkEnd w:id="152"/>
      <w:bookmarkEnd w:id="153"/>
      <w:r>
        <w:rPr/>
        <w:t>2166</w:t>
      </w:r>
      <w:r>
        <w:rPr>
          <w:rtl w:val="true"/>
        </w:rPr>
        <w:t xml:space="preserve"> - </w:t>
      </w:r>
      <w:r>
        <w:rPr>
          <w:rtl w:val="true"/>
        </w:rPr>
        <w:t>رجاء بن أبي الضّحّاك</w:t>
      </w:r>
      <w:bookmarkEnd w:id="154"/>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أبي الضّحّاك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اسم أبي الضحاك الجرجرائي </w:t>
      </w:r>
      <w:r>
        <w:rPr>
          <w:rStyle w:val="FootnoteAnchor"/>
          <w:rtl w:val="true"/>
        </w:rPr>
        <w:footnoteReference w:id="583"/>
      </w:r>
      <w:r>
        <w:rPr>
          <w:rFonts w:ascii="Amiri" w:hAnsi="Amiri" w:eastAsia="Amiri" w:cs="Amiri"/>
          <w:color w:val="111111"/>
          <w:sz w:val="28"/>
          <w:sz w:val="28"/>
          <w:szCs w:val="28"/>
          <w:rtl w:val="true"/>
          <w:lang w:bidi="ar-SA"/>
        </w:rPr>
        <w:t>،والد الحسن بن رجاء، ولي ديوان الخراج على عهد المأمون، و ولي خراج دمشق في أيام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سعيد 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584"/>
      </w:r>
      <w:r>
        <w:rPr>
          <w:rFonts w:ascii="Amiri" w:hAnsi="Amiri" w:eastAsia="Amiri" w:cs="Amiri"/>
          <w:color w:val="111111"/>
          <w:sz w:val="28"/>
          <w:sz w:val="28"/>
          <w:szCs w:val="28"/>
          <w:rtl w:val="true"/>
          <w:lang w:bidi="ar-SA"/>
        </w:rPr>
        <w:t>،أنا أبو بكر الخطيب، أنا أبو الحسين هلال بن المحسن بن هلال بن إبراهيم الكاتب، نا علي بن عيسى بن علي الرّماني، نا أبو بكر محمد بن السري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فضل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سعيد بن بطة، عن رجاء بن أبي الضّحّاك، و هو والي ديوان الخراج على عهد المأمون للحسين الخليع، و كان حسين هذا على بريد أصبهان يقوله لبعض من يعاتبه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سيسمع فيّ‌ الخليع من الخليع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جاء من رجل بديع</w:t>
      </w:r>
    </w:p>
    <w:p>
      <w:pPr>
        <w:pStyle w:val="BookText"/>
        <w:rPr/>
      </w:pPr>
      <w:r>
        <w:rPr>
          <w:rFonts w:ascii="Amiri" w:hAnsi="Amiri" w:eastAsia="Amiri" w:cs="Amiri"/>
          <w:color w:val="111111"/>
          <w:sz w:val="28"/>
          <w:sz w:val="28"/>
          <w:szCs w:val="28"/>
          <w:rtl w:val="true"/>
          <w:lang w:bidi="ar-SA"/>
        </w:rPr>
        <w:t xml:space="preserve">إذا كان الشريف له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 الشريف على الوضيع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585"/>
      </w:r>
      <w:r>
        <w:rPr>
          <w:rFonts w:ascii="Amiri" w:hAnsi="Amiri" w:eastAsia="Amiri" w:cs="Amiri"/>
          <w:color w:val="111111"/>
          <w:sz w:val="28"/>
          <w:sz w:val="28"/>
          <w:szCs w:val="28"/>
          <w:rtl w:val="true"/>
          <w:lang w:bidi="ar-SA"/>
        </w:rPr>
        <w:t>الرازي، حدّثني أبو الحسن أحمد بن حميد بن أبي العجائز و غيره من شيوخ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رجاء بن أبي الضّحاك يتولى خراج جندي دمشق و الأردن في أيام الواثق و كان علي بن إسحاق بن يحيى بن معاذ يتولى معونة جندي دمشق و الأردن خلافة أبيه، فكان إذا اجتمعا أمر رجاء في منزله بحضرة علي بن إسحاق، و لا يؤمر علي بن إسحاق، و كان ينكر رجاء إذا كان في منزله علي بن إسحاق أن يؤمر علي بن إسحاق بحضرته،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ذا قدم بخراسان و أولى بالإمارة بها فاحفظ‍‌ ذلك عليا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بولايته الخراج، و وجه إلى رجاء يحضره، فقيل 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شيوخ البلد و إلى الناس فاجمعهم عندك و شاورهم في ذلك، فقال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افتتحوا الباب و لا تمنعوا أحدا، و حمله العرب على ترك التحرّز فوجه إليه </w:t>
      </w:r>
      <w:r>
        <w:rPr>
          <w:rStyle w:val="FootnoteAnchor"/>
          <w:rtl w:val="true"/>
        </w:rPr>
        <w:footnoteReference w:id="587"/>
      </w:r>
      <w:r>
        <w:rPr>
          <w:rFonts w:ascii="Amiri" w:hAnsi="Amiri" w:eastAsia="Amiri" w:cs="Amiri"/>
          <w:color w:val="111111"/>
          <w:sz w:val="28"/>
          <w:sz w:val="28"/>
          <w:szCs w:val="28"/>
          <w:rtl w:val="true"/>
          <w:lang w:bidi="ar-SA"/>
        </w:rPr>
        <w:t xml:space="preserve">عليّ‌ بن إسحاق من أخرجه راحلا حتى جاء به إليه، فحبسه ثم قتله و قتل </w:t>
      </w:r>
    </w:p>
    <w:p>
      <w:pPr>
        <w:pStyle w:val="BookText"/>
        <w:rPr/>
      </w:pPr>
      <w:r>
        <w:rPr>
          <w:rFonts w:ascii="Amiri" w:hAnsi="Amiri" w:eastAsia="Amiri" w:cs="Amiri"/>
          <w:color w:val="111111"/>
          <w:sz w:val="28"/>
          <w:sz w:val="28"/>
          <w:szCs w:val="28"/>
          <w:rtl w:val="true"/>
          <w:lang w:bidi="ar-SA"/>
        </w:rPr>
        <w:t>ابنه و قتل كاتبه و طبيبه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غلظ‍‌ على عيسى بن سابق، و كان صاحب شرطة دمشق، و شق ذلك أيضا على جماعة الوجوه من قواده، و تشاوروا فيما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أقدم على أمر غليظ‍‌ و نحن فقد علم السلطان موضعنا و مكاننا من البلد، و أنّا من أهله و بناته، فاتفقوا على أن يقبضوا على ابن إسحاق و يتوثقوا منه، و يكتبوا إلى السلطان بخبره، فدخلوا عليه، فأنكروا ما كان منه فغضب علي بن إسحاق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عليهم الباب، فقام إليه عيسى بن سابق و ضرب بيده إلى 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تقول هذا يا صبي، و وثبوا بأجمعهم إليه و أوثقوه و كتبوا بخبره إلى الواثق، و أمّروا عليهم عيسى بن سابق، فردّ الكتاب بحمله موثقا منه، فحمل، و كان محمد بن عبد الملك الزيات يميل إليه، و ابن أبي دواد يميل إلى رجاء بن أبي الضّحّاك، فلما أحضر علي بن إسحاق، قال الواثق لابن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أمره فغلظ‍‌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قتل رجل بغير حق من عمال السلطان، و ما يجب عليه إلاّ أن 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عبد الملك الزيات قد أشار على أبيه إسحاق بن يحيى بأن يقول له أظهر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أمر الواثق بقتله قال له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مجنون فتعرف ذلك فوجد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لابن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مجنونا فما يجب عليه القتل، فأمر بحبسه فأقام على ذلك سنين يقذف من يكلّمه و يحدث في موضعه و يتلطخ به، فقال محمد بن عبد الملك يوما لأحمد بن مدبر و قد جرى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امض إليه فتعرف خبره فجاءه و في وجهه شباك قد عمل له بسبب ما كان يفعله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أي شيء خبرك‌؟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 مني يا ابن الفاعلة،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 غرضك كفوا لعرضي فاشتمك، و لكن حسبك إن حل بك القتل فتخلصت منه بالجنون و الإحداث، و يصير في فمك و لحيتك و ترمي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في الحبس أيام الواثق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الواثق أطلق و صارت به لوثة من السواد فلقي يوما الحسن بن رجاء، و كان رجاء و ابنه أصدقاء أبيه إسحاق بن يحيى بن معاذ فسأله أن يقرضه مائة ألف درهم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أصفق وجهك تقتل أبي بالأمس و تستقرض مني اليوم مائة ألف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يكون أقتل أنت أبي و خذ مني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الحسن منه و وجه إليه بما سأل</w:t>
      </w:r>
      <w:r>
        <w:rPr>
          <w:rFonts w:eastAsia="Amiri" w:cs="Amiri" w:ascii="Amiri" w:hAnsi="Amiri"/>
          <w:color w:val="111111"/>
          <w:sz w:val="28"/>
          <w:szCs w:val="28"/>
          <w:rtl w:val="true"/>
          <w:lang w:bidi="ar-SA"/>
        </w:rPr>
        <w:t xml:space="preserve">. </w:t>
      </w:r>
      <w:bookmarkStart w:id="155" w:name="pg11377_118700"/>
    </w:p>
    <w:p>
      <w:pPr>
        <w:pStyle w:val="BookText"/>
        <w:rPr/>
      </w:pPr>
      <w:bookmarkEnd w:id="155"/>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عبد اللّه بن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و عشرين و مائتين قتل علي بن إسحاق بن يحيى بن معاذ رجاء بن أبي الضّحّاك صبرا ليلة الأربعاء لثلاث خلون من المحرم، و قتل ابن أخيه إبراهيم، و طبيبا </w:t>
      </w:r>
      <w:r>
        <w:rPr>
          <w:rStyle w:val="FootnoteAnchor"/>
          <w:rtl w:val="true"/>
        </w:rPr>
        <w:footnoteReference w:id="589"/>
      </w:r>
      <w:r>
        <w:rPr>
          <w:rFonts w:ascii="Amiri" w:hAnsi="Amiri" w:eastAsia="Amiri" w:cs="Amiri"/>
          <w:color w:val="111111"/>
          <w:sz w:val="28"/>
          <w:sz w:val="28"/>
          <w:szCs w:val="28"/>
          <w:rtl w:val="true"/>
          <w:lang w:bidi="ar-SA"/>
        </w:rPr>
        <w:t>له يقال له عبدان و صلبهما بباب دمشق، و كان في خضراء دمشق أربعون حملا دنانير فأراد أن يثب بأهلها و يعصى فخانه التدبير و أسقط‍‌ في يده فأظهر الجنون و وثب بالليل إلى ثلاثة عشر غلاما من غلمانه فضرب أعناقهم فاجتمع القواد عند ما رأوا من قتله رجاء و غيره فدخلوا عليه فقيدوه منهم إبراهيم بن محمد بن زهير، و عيسى بن سابق و غيرهما من القواد، و بعثوا إلى بني رجاء و من كان حبس بسببه فأخرجوهم و أطلقوهم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رجاء قتل في سنة ست و عشرين و مائتين، و ذكر أبو </w:t>
      </w:r>
      <w:r>
        <w:rPr>
          <w:rStyle w:val="FootnoteAnchor"/>
          <w:rtl w:val="true"/>
        </w:rPr>
        <w:footnoteReference w:id="590"/>
      </w:r>
      <w:r>
        <w:rPr>
          <w:rFonts w:ascii="Amiri" w:hAnsi="Amiri" w:eastAsia="Amiri" w:cs="Amiri"/>
          <w:color w:val="111111"/>
          <w:sz w:val="28"/>
          <w:sz w:val="28"/>
          <w:szCs w:val="28"/>
          <w:rtl w:val="true"/>
          <w:lang w:bidi="ar-SA"/>
        </w:rPr>
        <w:t>الحسن محمد بن أحمد بن القواس أنه قتل في المحرم من هذه السنة</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4063_73709187"/>
      <w:bookmarkStart w:id="157" w:name="_Toc59"/>
      <w:bookmarkEnd w:id="156"/>
      <w:r>
        <w:rPr/>
        <w:t>2167</w:t>
      </w:r>
      <w:r>
        <w:rPr>
          <w:rtl w:val="true"/>
        </w:rPr>
        <w:t xml:space="preserve"> - </w:t>
      </w:r>
      <w:r>
        <w:rPr>
          <w:rtl w:val="true"/>
        </w:rPr>
        <w:t>رجاء بن عبد الرّحمن البيروتي</w:t>
      </w:r>
      <w:bookmarkEnd w:id="157"/>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قال </w:t>
      </w:r>
      <w:r>
        <w:rPr>
          <w:rStyle w:val="FootnoteAnchor"/>
          <w:rtl w:val="true"/>
        </w:rPr>
        <w:footnoteReference w:id="591"/>
      </w:r>
      <w:r>
        <w:rPr>
          <w:rFonts w:ascii="Amiri" w:hAnsi="Amiri" w:eastAsia="Amiri" w:cs="Amiri"/>
          <w:color w:val="111111"/>
          <w:sz w:val="28"/>
          <w:sz w:val="28"/>
          <w:szCs w:val="28"/>
          <w:rtl w:val="true"/>
          <w:lang w:bidi="ar-SA"/>
        </w:rPr>
        <w:t xml:space="preserve">في الطبقة الثالثة من أهل الشامات رجاء بن عبد الرّحمن </w:t>
      </w:r>
      <w:r>
        <w:rPr>
          <w:rStyle w:val="FootnoteAnchor"/>
          <w:rtl w:val="true"/>
        </w:rPr>
        <w:footnoteReference w:id="592"/>
      </w:r>
      <w:r>
        <w:rPr>
          <w:rFonts w:ascii="Amiri" w:hAnsi="Amiri" w:eastAsia="Amiri" w:cs="Amiri"/>
          <w:color w:val="111111"/>
          <w:sz w:val="28"/>
          <w:sz w:val="28"/>
          <w:szCs w:val="28"/>
          <w:rtl w:val="true"/>
          <w:lang w:bidi="ar-SA"/>
        </w:rPr>
        <w:t xml:space="preserve">من أهل بيروت </w:t>
      </w:r>
      <w:r>
        <w:rPr>
          <w:rStyle w:val="FootnoteAnchor"/>
          <w:rtl w:val="true"/>
        </w:rPr>
        <w:footnoteReference w:id="593"/>
      </w:r>
      <w:r>
        <w:rPr>
          <w:rFonts w:ascii="Amiri" w:hAnsi="Amiri" w:eastAsia="Amiri" w:cs="Amiri"/>
          <w:color w:val="111111"/>
          <w:sz w:val="28"/>
          <w:sz w:val="28"/>
          <w:szCs w:val="28"/>
          <w:rtl w:val="true"/>
          <w:lang w:bidi="ar-SA"/>
        </w:rPr>
        <w:t>مات سنة ثلاث و خمسين و مائة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64065_73709187"/>
      <w:bookmarkStart w:id="159" w:name="_Toc60"/>
      <w:bookmarkEnd w:id="158"/>
      <w:r>
        <w:rPr/>
        <w:t>2168</w:t>
      </w:r>
      <w:r>
        <w:rPr>
          <w:rtl w:val="true"/>
        </w:rPr>
        <w:t xml:space="preserve"> - </w:t>
      </w:r>
      <w:r>
        <w:rPr>
          <w:rtl w:val="true"/>
        </w:rPr>
        <w:t>رجاء بن عبد الرحيم</w:t>
      </w:r>
      <w:bookmarkEnd w:id="159"/>
    </w:p>
    <w:p>
      <w:pPr>
        <w:pStyle w:val="BookText"/>
        <w:rPr/>
      </w:pPr>
      <w:r>
        <w:rPr>
          <w:rFonts w:ascii="Amiri" w:hAnsi="Amiri" w:eastAsia="Amiri" w:cs="Amiri"/>
          <w:color w:val="111111"/>
          <w:sz w:val="28"/>
          <w:sz w:val="28"/>
          <w:szCs w:val="28"/>
          <w:rtl w:val="true"/>
          <w:lang w:bidi="ar-SA"/>
        </w:rPr>
        <w:t xml:space="preserve">أبو الضياء </w:t>
      </w:r>
      <w:r>
        <w:rPr>
          <w:rStyle w:val="FootnoteAnchor"/>
          <w:rtl w:val="true"/>
        </w:rPr>
        <w:footnoteReference w:id="594"/>
      </w:r>
      <w:r>
        <w:rPr>
          <w:rFonts w:ascii="Amiri" w:hAnsi="Amiri" w:eastAsia="Amiri" w:cs="Amiri"/>
          <w:color w:val="111111"/>
          <w:sz w:val="28"/>
          <w:sz w:val="28"/>
          <w:szCs w:val="28"/>
          <w:rtl w:val="true"/>
          <w:lang w:bidi="ar-SA"/>
        </w:rPr>
        <w:t xml:space="preserve">القرشي الهروي </w:t>
      </w:r>
      <w:r>
        <w:rPr>
          <w:rStyle w:val="FootnoteAnchor"/>
          <w:rtl w:val="true"/>
        </w:rPr>
        <w:footnoteReference w:id="5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رحلة </w:t>
      </w:r>
      <w:r>
        <w:rPr>
          <w:rStyle w:val="FootnoteAnchor"/>
          <w:rtl w:val="true"/>
        </w:rPr>
        <w:footnoteReference w:id="596"/>
      </w:r>
      <w:r>
        <w:rPr>
          <w:rFonts w:ascii="Amiri" w:hAnsi="Amiri" w:eastAsia="Amiri" w:cs="Amiri"/>
          <w:color w:val="111111"/>
          <w:sz w:val="28"/>
          <w:sz w:val="28"/>
          <w:szCs w:val="28"/>
          <w:rtl w:val="true"/>
          <w:lang w:bidi="ar-SA"/>
        </w:rPr>
        <w:t xml:space="preserve">إلى الشام و العراق، ذكر أنه سمع فيها من أبي مسهر، و أبي اليمان، </w:t>
      </w:r>
    </w:p>
    <w:p>
      <w:pPr>
        <w:pStyle w:val="BookText"/>
        <w:rPr/>
      </w:pPr>
      <w:r>
        <w:rPr>
          <w:rFonts w:ascii="Amiri" w:hAnsi="Amiri" w:eastAsia="Amiri" w:cs="Amiri"/>
          <w:color w:val="111111"/>
          <w:sz w:val="28"/>
          <w:sz w:val="28"/>
          <w:szCs w:val="28"/>
          <w:rtl w:val="true"/>
          <w:lang w:bidi="ar-SA"/>
        </w:rPr>
        <w:t>و علي بن عياش، و أبي توبة الربيع بن نافع الحلبي، و أبي نعيم الفضل بن دكين، و عبد الرّحمن بن عمرو الباهلي، و أبي الوليد الطيالسي، و القعنبي، و بشار بن موسى الخفّاف، و عبد الرّحمن بن عمرو بن جبلة، و سعيد بن أبي مريم، و يحيى بن عبد اللّه بن الضحاك، و يحيى بن المنهال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بنيسابور، و سمع منه بها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سفيان، و أبو يحيى البزار، و زكريا بن داود الخفّاف، و روى عنه محمّد بن سليمان بن فارس، و زنجويه بن محمّد اللّباد، و أبو العباس أحمد بن محمّد بن الأزهر، و مسدّد بن قطر بن إبراهيم، و محمّد بن علي بن عمر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597"/>
      </w:r>
      <w:r>
        <w:rPr>
          <w:rFonts w:ascii="Amiri" w:hAnsi="Amiri" w:eastAsia="Amiri" w:cs="Amiri"/>
          <w:color w:val="111111"/>
          <w:sz w:val="28"/>
          <w:sz w:val="28"/>
          <w:szCs w:val="28"/>
          <w:rtl w:val="true"/>
          <w:lang w:bidi="ar-SA"/>
        </w:rPr>
        <w:t>الفقيه، أنا أبو أحمد محمّد بن سليمان بن فارس، نا رجاء بن عبد الرحيم الهروي، نا عبد الرّحمن بن عمر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حدثتنا سلامة بنت سليم، قالت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 أم رشيد بنت سعيد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ذكر لا حول و لا قوة إلاّ باللّه فإنها من كنز الجنة، و من أكثر منه نظر اللّه إليه، و من نظر اللّه إليه فقد أصاب خير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الصابوني، نا أبو محمّد عبد الرّحمن بن أحمد بن إسحاق بن إبراهيم بن عمّار العماري العدل الحافظ‍‌، أخبرني أبو بكر محمّد بن إبراهيم بن محمّد الفامي، نا أبو أحمد محمّد بن سليمان بن فارس، نا رجاء بن عبد الرحيم الهروي، نا القعنبي </w:t>
      </w:r>
      <w:r>
        <w:rPr>
          <w:rStyle w:val="FootnoteAnchor"/>
          <w:rtl w:val="true"/>
        </w:rPr>
        <w:footnoteReference w:id="599"/>
      </w:r>
      <w:r>
        <w:rPr>
          <w:rFonts w:ascii="Amiri" w:hAnsi="Amiri" w:eastAsia="Amiri" w:cs="Amiri"/>
          <w:color w:val="111111"/>
          <w:sz w:val="28"/>
          <w:sz w:val="28"/>
          <w:szCs w:val="28"/>
          <w:rtl w:val="true"/>
          <w:lang w:bidi="ar-SA"/>
        </w:rPr>
        <w:t>،عن مالك، عن زيد بن أسلم عن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أسلم عن عمر، غريب من حديث زيد عن أبيه، غريب من حديث مالك عن زيد، لم أكتبه إلاّ عنه بهذا الإسناد، و سألني عنه أبو الحسن الدارقطني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ناصر، عن أبي الفضل التميمي، أنا أبو نصر الوائلي، أنا أبو </w:t>
      </w:r>
      <w:bookmarkStart w:id="160" w:name="pg11377_118702"/>
    </w:p>
    <w:p>
      <w:pPr>
        <w:pStyle w:val="BookText"/>
        <w:rPr/>
      </w:pPr>
      <w:bookmarkEnd w:id="160"/>
      <w:r>
        <w:rPr>
          <w:rFonts w:ascii="Amiri" w:hAnsi="Amiri" w:eastAsia="Amiri" w:cs="Amiri"/>
          <w:color w:val="111111"/>
          <w:sz w:val="28"/>
          <w:sz w:val="28"/>
          <w:szCs w:val="28"/>
          <w:rtl w:val="true"/>
          <w:lang w:bidi="ar-SA"/>
        </w:rPr>
        <w:t>الحسن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الضياء رجاء بن عبد الرحيم يروي عن أبي الوليد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بن محمّد،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الضياء رجاء بن عبد الرحيم الهروي، سمع أبا اليمان الحكم بن نافع البهراني، و أبا نعيم الفضل بن دكين، كناه لنا أبو أحمد محمّد بن سليمان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بن أبي بكر أحمد بن الحسين، أنا أبو عبد اللّه الحاكم، قال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بن عبد الرحيم الهروي أبو الضياء القرشي، أكثر حديثه عن الشاميين مثل أبي اليمان، و أبي توبة، و علي ابن عياش </w:t>
      </w:r>
      <w:r>
        <w:rPr>
          <w:rStyle w:val="FootnoteAnchor"/>
          <w:rtl w:val="true"/>
        </w:rPr>
        <w:footnoteReference w:id="601"/>
      </w:r>
      <w:r>
        <w:rPr>
          <w:rFonts w:ascii="Amiri" w:hAnsi="Amiri" w:eastAsia="Amiri" w:cs="Amiri"/>
          <w:color w:val="111111"/>
          <w:sz w:val="28"/>
          <w:sz w:val="28"/>
          <w:szCs w:val="28"/>
          <w:rtl w:val="true"/>
          <w:lang w:bidi="ar-SA"/>
        </w:rPr>
        <w:t>،و أبي مسهر، و هو كثير المناكير حدّث بنيسابور الكثير و سمع منه أبو يحيى البزار، و إبراهيم بن محمّد بن سفيان، و أبو يحيى زكريا بن داود الخفّاف، و محمّد بن سليمان بن فارس و غيرهم، و كان حدّث بنيسابور بعد الخمسين يعني و مائتين</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4067_73709187"/>
      <w:bookmarkStart w:id="162" w:name="_Toc61"/>
      <w:bookmarkEnd w:id="161"/>
      <w:r>
        <w:rPr/>
        <w:t>2169</w:t>
      </w:r>
      <w:r>
        <w:rPr>
          <w:rtl w:val="true"/>
        </w:rPr>
        <w:t xml:space="preserve"> - </w:t>
      </w:r>
      <w:r>
        <w:rPr>
          <w:rtl w:val="true"/>
        </w:rPr>
        <w:t>رجاء بن عبد الواحد بن يوسف</w:t>
      </w:r>
      <w:bookmarkEnd w:id="162"/>
    </w:p>
    <w:p>
      <w:pPr>
        <w:pStyle w:val="BookText"/>
        <w:rPr/>
      </w:pPr>
      <w:r>
        <w:rPr>
          <w:rFonts w:ascii="Amiri" w:hAnsi="Amiri" w:eastAsia="Amiri" w:cs="Amiri"/>
          <w:color w:val="111111"/>
          <w:sz w:val="28"/>
          <w:sz w:val="28"/>
          <w:szCs w:val="28"/>
          <w:rtl w:val="true"/>
          <w:lang w:bidi="ar-SA"/>
        </w:rPr>
        <w:t>أبو الفتح الأصبهاني المعروف بالرّازيّ‌</w:t>
      </w:r>
    </w:p>
    <w:p>
      <w:pPr>
        <w:pStyle w:val="BookText"/>
        <w:rPr/>
      </w:pPr>
      <w:r>
        <w:rPr>
          <w:rFonts w:ascii="Amiri" w:hAnsi="Amiri" w:eastAsia="Amiri" w:cs="Amiri"/>
          <w:color w:val="111111"/>
          <w:sz w:val="28"/>
          <w:sz w:val="28"/>
          <w:szCs w:val="28"/>
          <w:rtl w:val="true"/>
          <w:lang w:bidi="ar-SA"/>
        </w:rPr>
        <w:t>قدم دمشق و حدث بها عن أبي بكر محمّد بن أحمد بن عبد الرّحمن، و أبي منصور العطار، و أبي عبد اللّه محمّد بن إبراهيم بن جعفر اليزدي المعروف بالجرجاني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علي بن الخضر </w:t>
      </w:r>
      <w:r>
        <w:rPr>
          <w:rStyle w:val="FootnoteAnchor"/>
          <w:rtl w:val="true"/>
        </w:rPr>
        <w:footnoteReference w:id="602"/>
      </w:r>
      <w:r>
        <w:rPr>
          <w:rFonts w:ascii="IRNazanin" w:hAnsi="IRNazanin" w:eastAsia="IRNazanin"/>
          <w:color w:val="111111"/>
          <w:sz w:val="28"/>
          <w:sz w:val="28"/>
          <w:szCs w:val="28"/>
          <w:rtl w:val="true"/>
          <w:lang w:bidi="fa-IR"/>
        </w:rPr>
        <w:t>،و نجاء بن أحمد العطار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الأكفاني، نا عبد العزيز الكتاني، أنا رجاء بن عبد الواحد بن يوسف الأصبهاني، قدم علينا، نا أبو بكر محمّد بن أحمد بن عبد الرّحمن بن محمّد بن عمر، نا أبو محمّد عبد اللّه بن جعفر بن أحمد بن فارس، نا هارون بن سليمان، نا أبو عاصم، عن ابن جريج،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 أحدكم فليجب، فإن شاء طعم، و إن شاء لم يطعم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bookmarkStart w:id="163" w:name="pg11377_118703"/>
    </w:p>
    <w:p>
      <w:pPr>
        <w:pStyle w:val="BookText"/>
        <w:rPr/>
      </w:pPr>
      <w:bookmarkEnd w:id="163"/>
      <w:r>
        <w:rPr>
          <w:rFonts w:ascii="Amiri" w:hAnsi="Amiri" w:eastAsia="Amiri" w:cs="Amiri"/>
          <w:color w:val="111111"/>
          <w:sz w:val="28"/>
          <w:sz w:val="28"/>
          <w:szCs w:val="28"/>
          <w:rtl w:val="true"/>
          <w:lang w:bidi="ar-SA"/>
        </w:rPr>
        <w:t>أنبأنا أبو القاسم عبد المنعم بن علي بن أحمد بن العمر، أنا علي بن الخضر بن سعيد، نا أبو الفتح رجاء بن عبد الواحد الأصبهاني، نا أبو منصور العطار بمكة، نا محمّد بن عدي المنقري، نا محمّد بن مخلد، نا زكريا بن يحيى، نا الأصمعي، عن علية الأصم،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الصّدّيق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شريف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ملك في زي مسكين</w:t>
      </w:r>
    </w:p>
    <w:p>
      <w:pPr>
        <w:pStyle w:val="BookText"/>
        <w:rPr/>
      </w:pPr>
      <w:r>
        <w:rPr>
          <w:rFonts w:ascii="Amiri" w:hAnsi="Amiri" w:eastAsia="Amiri" w:cs="Amiri"/>
          <w:color w:val="111111"/>
          <w:sz w:val="28"/>
          <w:sz w:val="28"/>
          <w:szCs w:val="28"/>
          <w:rtl w:val="true"/>
          <w:lang w:bidi="ar-SA"/>
        </w:rPr>
        <w:t xml:space="preserve">ذاك الذي حسنت في الناس رأفته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يصلح للدنيا و للدّين</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الأصم</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4069_73709187"/>
      <w:bookmarkStart w:id="165" w:name="_Toc62"/>
      <w:bookmarkEnd w:id="164"/>
      <w:r>
        <w:rPr/>
        <w:t>2170</w:t>
      </w:r>
      <w:r>
        <w:rPr>
          <w:rtl w:val="true"/>
        </w:rPr>
        <w:t xml:space="preserve"> - </w:t>
      </w:r>
      <w:r>
        <w:rPr>
          <w:rtl w:val="true"/>
        </w:rPr>
        <w:t>رجاء بن مرجّى  بن رافع</w:t>
      </w:r>
      <w:bookmarkEnd w:id="165"/>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رجاء بن مرجّى </w:t>
      </w:r>
      <w:r>
        <w:rPr>
          <w:rStyle w:val="FootnoteAnchor"/>
          <w:rtl w:val="true"/>
        </w:rPr>
        <w:footnoteReference w:id="603"/>
      </w:r>
      <w:r>
        <w:rPr>
          <w:rFonts w:ascii="IRNazanin" w:hAnsi="IRNazanin" w:eastAsia="IRNazanin"/>
          <w:color w:val="111111"/>
          <w:sz w:val="28"/>
          <w:sz w:val="28"/>
          <w:szCs w:val="28"/>
          <w:rtl w:val="true"/>
          <w:lang w:bidi="fa-IR"/>
        </w:rPr>
        <w:t>بن رافع</w:t>
      </w:r>
    </w:p>
    <w:p>
      <w:pPr>
        <w:pStyle w:val="BookText"/>
        <w:rPr/>
      </w:pPr>
      <w:r>
        <w:rPr>
          <w:rFonts w:ascii="Amiri" w:hAnsi="Amiri" w:eastAsia="Amiri" w:cs="Amiri"/>
          <w:color w:val="111111"/>
          <w:sz w:val="28"/>
          <w:sz w:val="28"/>
          <w:szCs w:val="28"/>
          <w:rtl w:val="true"/>
          <w:lang w:bidi="ar-SA"/>
        </w:rPr>
        <w:t xml:space="preserve">أبو محمّد </w:t>
      </w:r>
      <w:r>
        <w:rPr>
          <w:rStyle w:val="FootnoteAnchor"/>
          <w:rtl w:val="true"/>
        </w:rPr>
        <w:footnoteReference w:id="604"/>
      </w: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حدّث عن النّضر بن شميل، و علي بن الحسن بن شقيق، و علي بن حسين بن واقد، و يزيد بن أبي الحكم، و محمّد بن شرحبيل بن جعشم، و شاذان بن عثمان العتكي، و مسلم بن إبراهيم، و قبيصة بن عقبة </w:t>
      </w:r>
      <w:r>
        <w:rPr>
          <w:rStyle w:val="FootnoteAnchor"/>
          <w:rtl w:val="true"/>
        </w:rPr>
        <w:footnoteReference w:id="606"/>
      </w:r>
      <w:r>
        <w:rPr>
          <w:rFonts w:ascii="Amiri" w:hAnsi="Amiri" w:eastAsia="Amiri" w:cs="Amiri"/>
          <w:color w:val="111111"/>
          <w:sz w:val="28"/>
          <w:sz w:val="28"/>
          <w:szCs w:val="28"/>
          <w:rtl w:val="true"/>
          <w:lang w:bidi="ar-SA"/>
        </w:rPr>
        <w:t>و أيوب بن سليمان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حدث بها فسمع منه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 و يحيى بن محمّد بن صاعد، و أبو داود السّجستاني، و أبو عبد اللّه محمّد بن يزيد بن ماجة، و أبو حامد محمّد بن هارون الحضرمي، و أبو العباس السّرّاج، و أبو بكر بن أبي الدنيا، و أحمد بن محمّد بن شيبة البزار، و الحسين بن إسماعيل المحاملي، و أبو جعفر محمّد بن أحمد بن خالد البخاري، و أبو جعفر عمر بن محمّد الصاعدي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القاسم عبد العزيز بن جعفر بن محمّد الحرقي، نا يحيى بن محمّد بن صاعد، نا رجاء بن </w:t>
      </w:r>
    </w:p>
    <w:p>
      <w:pPr>
        <w:pStyle w:val="BookText"/>
        <w:rPr/>
      </w:pPr>
      <w:r>
        <w:rPr>
          <w:rFonts w:ascii="Amiri" w:hAnsi="Amiri" w:eastAsia="Amiri" w:cs="Amiri"/>
          <w:color w:val="111111"/>
          <w:sz w:val="28"/>
          <w:sz w:val="28"/>
          <w:szCs w:val="28"/>
          <w:rtl w:val="true"/>
          <w:lang w:bidi="ar-SA"/>
        </w:rPr>
        <w:t>مرجّى، نا يزيد بن أبي حكيم، نا سفيان، عن سلمة بن كهيل، عن عطاء،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عبدا و له مال فماله للبائع، و من باع نخلا قد أبّرت </w:t>
      </w:r>
      <w:r>
        <w:rPr>
          <w:rStyle w:val="FootnoteAnchor"/>
          <w:rtl w:val="true"/>
        </w:rPr>
        <w:footnoteReference w:id="607"/>
      </w:r>
      <w:r>
        <w:rPr>
          <w:rFonts w:ascii="Amiri" w:hAnsi="Amiri" w:eastAsia="Amiri" w:cs="Amiri"/>
          <w:color w:val="111111"/>
          <w:sz w:val="28"/>
          <w:sz w:val="28"/>
          <w:szCs w:val="28"/>
          <w:rtl w:val="true"/>
          <w:lang w:bidi="ar-SA"/>
        </w:rPr>
        <w:t>فثمرتها للبائع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أنّا كتباه إلاّ عن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سعيد بن أبي الرجاء بن أبي منصور الصيرفي، أنا أبو الفتح منصور بن الحسين بن علي بن القاسم بن داود الكاتب، و أبو طاهر أحمد بن محمود بن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بن هارون أبو حامد البعراني الحضرمي </w:t>
      </w:r>
      <w:r>
        <w:rPr>
          <w:rStyle w:val="FootnoteAnchor"/>
          <w:rtl w:val="true"/>
        </w:rPr>
        <w:footnoteReference w:id="608"/>
      </w:r>
      <w:r>
        <w:rPr>
          <w:rFonts w:ascii="Amiri" w:hAnsi="Amiri" w:eastAsia="Amiri" w:cs="Amiri"/>
          <w:color w:val="111111"/>
          <w:sz w:val="28"/>
          <w:sz w:val="28"/>
          <w:szCs w:val="28"/>
          <w:rtl w:val="true"/>
          <w:lang w:bidi="ar-SA"/>
        </w:rPr>
        <w:t>،نا رجاء بن المرجّا، نا النّضر بن شميل، عن أشعث،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نبيا من الأنبياء قال تحت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فلدغته نملة، فأمر بيوتهنّ‌ </w:t>
      </w:r>
      <w:r>
        <w:rPr>
          <w:rStyle w:val="FootnoteAnchor"/>
          <w:rtl w:val="true"/>
        </w:rPr>
        <w:footnoteReference w:id="609"/>
      </w:r>
      <w:r>
        <w:rPr>
          <w:rFonts w:ascii="Amiri" w:hAnsi="Amiri" w:eastAsia="Amiri" w:cs="Amiri"/>
          <w:color w:val="111111"/>
          <w:sz w:val="28"/>
          <w:sz w:val="28"/>
          <w:szCs w:val="28"/>
          <w:rtl w:val="true"/>
          <w:lang w:bidi="ar-SA"/>
        </w:rPr>
        <w:t>فحرّق، فأوحى اللّه إليه، إلاّ نملة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بن الحسين، أنا أحمد بن الحسن بن محمّد الأزهري، أنا الحسن بن أحمد بن محمّد المخلدي، أنا أبو العباس السرّاج، نا رجاء بن أبي رجاء المروزي الحافظ‍‌، نا النّضر بن شميل، نا شعبة، عن منصور، عن أبي وائل،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أتى سباطة </w:t>
      </w:r>
      <w:r>
        <w:rPr>
          <w:rStyle w:val="FootnoteAnchor"/>
          <w:rtl w:val="true"/>
        </w:rPr>
        <w:footnoteReference w:id="610"/>
      </w:r>
      <w:r>
        <w:rPr>
          <w:rFonts w:ascii="Amiri" w:hAnsi="Amiri" w:eastAsia="Amiri" w:cs="Amiri"/>
          <w:color w:val="111111"/>
          <w:sz w:val="28"/>
          <w:sz w:val="28"/>
          <w:szCs w:val="28"/>
          <w:rtl w:val="true"/>
          <w:lang w:bidi="ar-SA"/>
        </w:rPr>
        <w:t>قوم فبال قائما ثم توضّأ و مسح على خفّيه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قال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 سمع منه أبي بالري و بدمشق،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أبي الحكاك، أنا عبيد اللّه بن سعيد بن حاتم، أنا الخصيب بن عبد اللّه بن محمّد بن الخصيب،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رجاء بن مرجّى مروزي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جعفر الهمذاني </w:t>
      </w:r>
      <w:r>
        <w:rPr>
          <w:rStyle w:val="FootnoteAnchor"/>
          <w:rtl w:val="true"/>
        </w:rPr>
        <w:footnoteReference w:id="612"/>
      </w:r>
      <w:r>
        <w:rPr>
          <w:rFonts w:ascii="Amiri" w:hAnsi="Amiri" w:eastAsia="Amiri" w:cs="Amiri"/>
          <w:color w:val="111111"/>
          <w:sz w:val="28"/>
          <w:sz w:val="28"/>
          <w:szCs w:val="28"/>
          <w:rtl w:val="true"/>
          <w:lang w:bidi="ar-SA"/>
        </w:rPr>
        <w:t xml:space="preserve">،أنا أبو بكر الصفار، أنا أبو بكر الأصبهاني، أنا </w:t>
      </w:r>
    </w:p>
    <w:p>
      <w:pPr>
        <w:pStyle w:val="BookText"/>
        <w:rPr/>
      </w:pPr>
      <w:r>
        <w:rPr>
          <w:rFonts w:ascii="Amiri" w:hAnsi="Amiri" w:eastAsia="Amiri" w:cs="Amiri"/>
          <w:color w:val="111111"/>
          <w:sz w:val="28"/>
          <w:sz w:val="28"/>
          <w:szCs w:val="28"/>
          <w:rtl w:val="true"/>
          <w:lang w:bidi="ar-SA"/>
        </w:rPr>
        <w:t>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رجاء بن أبي رجاء الحافظ‍‌ الهروي و اسم أبي رجاء مرجّى، سكن بغداد، سمع شاذان بن عثمان بن جبلة بن أبي روّاد العتكي، و عبد اللّه بن رجاء، أبا </w:t>
      </w:r>
      <w:r>
        <w:rPr>
          <w:rStyle w:val="FootnoteAnchor"/>
          <w:rtl w:val="true"/>
        </w:rPr>
        <w:footnoteReference w:id="613"/>
      </w:r>
      <w:r>
        <w:rPr>
          <w:rFonts w:ascii="Amiri" w:hAnsi="Amiri" w:eastAsia="Amiri" w:cs="Amiri"/>
          <w:color w:val="111111"/>
          <w:sz w:val="28"/>
          <w:sz w:val="28"/>
          <w:szCs w:val="28"/>
          <w:rtl w:val="true"/>
          <w:lang w:bidi="ar-SA"/>
        </w:rPr>
        <w:t xml:space="preserve">عمرو الغداني </w:t>
      </w:r>
      <w:r>
        <w:rPr>
          <w:rStyle w:val="FootnoteAnchor"/>
          <w:rtl w:val="true"/>
        </w:rPr>
        <w:footnoteReference w:id="614"/>
      </w:r>
      <w:r>
        <w:rPr>
          <w:rFonts w:ascii="Amiri" w:hAnsi="Amiri" w:eastAsia="Amiri" w:cs="Amiri"/>
          <w:color w:val="111111"/>
          <w:sz w:val="28"/>
          <w:sz w:val="28"/>
          <w:szCs w:val="28"/>
          <w:rtl w:val="true"/>
          <w:lang w:bidi="ar-SA"/>
        </w:rPr>
        <w:t>،روى عنه أبو العباس محمّد بن إسحاق الثقفي، كنّاه لنا أبو العباس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بن أبي رجاء أبو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رجاء مرجّى بن رافع سكن بغداد، و حدّث بها عن النّضر بن شميل، و علي بن الحسن بن شقيق، و شاذان بن عثمان العتكي، و يزيد بن أبي حكيم العدني </w:t>
      </w:r>
      <w:r>
        <w:rPr>
          <w:rStyle w:val="FootnoteAnchor"/>
          <w:rtl w:val="true"/>
        </w:rPr>
        <w:footnoteReference w:id="6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الحسين بن واقد، و مسلم بن إبراهيم، و عبد اللّه بن رجاء الغداني</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 أبي نعيم الفصل بن دكين، و أبي صالح كاتب الليث بن سعد، و أبي اليمان، و قبيصة بن عقبة، روى عنه أبو بكر بن أبي الدنيا، و قاسم بن زكريا المطرّز، و أحمد بن محمّد بن أبي شيبة، و يحيى بن محمّد بن صاعد، و الحسين و القاسم ابنا </w:t>
      </w:r>
      <w:r>
        <w:rPr>
          <w:rStyle w:val="FootnoteAnchor"/>
          <w:rtl w:val="true"/>
        </w:rPr>
        <w:footnoteReference w:id="618"/>
      </w:r>
      <w:r>
        <w:rPr>
          <w:rFonts w:ascii="Amiri" w:hAnsi="Amiri" w:eastAsia="Amiri" w:cs="Amiri"/>
          <w:color w:val="111111"/>
          <w:sz w:val="28"/>
          <w:sz w:val="28"/>
          <w:szCs w:val="28"/>
          <w:rtl w:val="true"/>
          <w:lang w:bidi="ar-SA"/>
        </w:rPr>
        <w:t>إسماعيل المحاملي، و كان ثقة ثبتا إماما في علم الحديث و حفظه، و المعرفة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عبد القادر بن محمّد بن يوسف و أبو نصر المعمر بن محمّد الربيع،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هنّاد بن إبراهيم بن محمّد، أنا أبو عبد اللّه محمّد بن أحمد بن محمّد بن سليمان الحافظ‍‌، أنا إسحاق بن إبراهيم بن محمّد بن هارون بن حمد بن سلمة الملاحمي، نا أبو ذرّ محمّد بن محمّد بن يوسف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حفص الأشقر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رجاء بن المرجّا الحافظ‍‌ المروزي بخارا يريد الخروج إلى الشاش نزل الرباط‍‌ و صار إليه مشايخنا و صرت فيمن صار إليه، فسألني عن أبي عبد اللّه بن محمّد بن إسماعيل فأخبرته بسلامته، و قلت له لعله يجيئك الساعة، فأملى علينا و انقضى المجلس و لم يجيء أبو عبد اللّه فلمّا </w:t>
      </w:r>
      <w:r>
        <w:rPr>
          <w:rStyle w:val="FootnoteAnchor"/>
          <w:rtl w:val="true"/>
        </w:rPr>
        <w:footnoteReference w:id="619"/>
      </w:r>
      <w:r>
        <w:rPr>
          <w:rFonts w:ascii="Amiri" w:hAnsi="Amiri" w:eastAsia="Amiri" w:cs="Amiri"/>
          <w:color w:val="111111"/>
          <w:sz w:val="28"/>
          <w:sz w:val="28"/>
          <w:szCs w:val="28"/>
          <w:rtl w:val="true"/>
          <w:lang w:bidi="ar-SA"/>
        </w:rPr>
        <w:t xml:space="preserve">كان اليوم الثاني لم </w:t>
      </w:r>
    </w:p>
    <w:p>
      <w:pPr>
        <w:pStyle w:val="BookText"/>
        <w:rPr/>
      </w:pPr>
      <w:r>
        <w:rPr>
          <w:rFonts w:ascii="Amiri" w:hAnsi="Amiri" w:eastAsia="Amiri" w:cs="Amiri"/>
          <w:color w:val="111111"/>
          <w:sz w:val="28"/>
          <w:sz w:val="28"/>
          <w:szCs w:val="28"/>
          <w:rtl w:val="true"/>
          <w:lang w:bidi="ar-SA"/>
        </w:rPr>
        <w:t>يجئه فلما كان اليوم الثالث، 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لم يرنا أهلا للزيارة فمرونا إليه نقضي حقه فإني على الخروج و كان كالمترغم عليه فجئنا بجماعتنا إليه و دخلنا على أبي عبد اللّه و سأل به فقال له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كنت بالأشواق إليك فأشتهي بأن تذكر شيئا من الحديث، فأبى عليّ‌ الخروج ما شئت، فألقى عليه رجاء شيئا من حديث أيوب و أبي </w:t>
      </w:r>
      <w:r>
        <w:rPr>
          <w:rStyle w:val="FootnoteAnchor"/>
          <w:rtl w:val="true"/>
        </w:rPr>
        <w:footnoteReference w:id="620"/>
      </w:r>
      <w:r>
        <w:rPr>
          <w:rFonts w:ascii="Amiri" w:hAnsi="Amiri" w:eastAsia="Amiri" w:cs="Amiri"/>
          <w:color w:val="111111"/>
          <w:sz w:val="28"/>
          <w:sz w:val="28"/>
          <w:szCs w:val="28"/>
          <w:rtl w:val="true"/>
          <w:lang w:bidi="ar-SA"/>
        </w:rPr>
        <w:t xml:space="preserve">عبد اللّه بحيث إلى </w:t>
      </w:r>
      <w:r>
        <w:rPr>
          <w:rStyle w:val="FootnoteAnchor"/>
          <w:rtl w:val="true"/>
        </w:rPr>
        <w:footnoteReference w:id="621"/>
      </w:r>
      <w:r>
        <w:rPr>
          <w:rFonts w:ascii="Amiri" w:hAnsi="Amiri" w:eastAsia="Amiri" w:cs="Amiri"/>
          <w:color w:val="111111"/>
          <w:sz w:val="28"/>
          <w:sz w:val="28"/>
          <w:szCs w:val="28"/>
          <w:rtl w:val="true"/>
          <w:lang w:bidi="ar-SA"/>
        </w:rPr>
        <w:t>أن سكت رجاء عن الإلقاء فقال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بقي شيء لم نذكره‌؟ فأخذ أبو عبد اللّه محمّد بن إسماعيل يلقي، و يقول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هذا و أبو عبد اللّه يجيء بإسناده إلى أن ألقى قريبا من بضعة عشر حديثا أعدها أو أكثر، و تغيّر رجاء تغيرا شديدا و جانب من أبي عبد اللّه نظره إلى وجهه فعرف التغير فيه فقطع الحديث، فلما خرج رجاء، قال أبو عبد اللّه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أبلغ به ضعف ما ألقيته إلاّ أني خشيت أن يدخله شيء 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رجاء بن مرجّى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سمرقندي، و هو حافظ‍‌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القاسم الميانجي </w:t>
      </w:r>
      <w:r>
        <w:rPr>
          <w:rStyle w:val="FootnoteAnchor"/>
          <w:rtl w:val="true"/>
        </w:rPr>
        <w:footnoteReference w:id="622"/>
      </w:r>
      <w:r>
        <w:rPr>
          <w:rFonts w:ascii="Amiri" w:hAnsi="Amiri" w:eastAsia="Amiri" w:cs="Amiri"/>
          <w:color w:val="111111"/>
          <w:sz w:val="28"/>
          <w:sz w:val="28"/>
          <w:szCs w:val="28"/>
          <w:rtl w:val="true"/>
          <w:lang w:bidi="ar-SA"/>
        </w:rPr>
        <w:t xml:space="preserve">،نا أحمد بن طاهر بن النجم، حدّثني سعيد بن عمرو </w:t>
      </w:r>
      <w:r>
        <w:rPr>
          <w:rStyle w:val="FootnoteAnchor"/>
          <w:rtl w:val="true"/>
        </w:rPr>
        <w:footnoteReference w:id="623"/>
      </w:r>
      <w:r>
        <w:rPr>
          <w:rFonts w:ascii="Amiri" w:hAnsi="Amiri" w:eastAsia="Amiri" w:cs="Amiri"/>
          <w:color w:val="111111"/>
          <w:sz w:val="28"/>
          <w:sz w:val="28"/>
          <w:szCs w:val="28"/>
          <w:rtl w:val="true"/>
          <w:lang w:bidi="ar-SA"/>
        </w:rPr>
        <w:t>البردعي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سمعت رجاء الحافظ‍‌ حين قدم علينا فحدّثنا عن علي بن المديني عن معاذ بن هشام، عن أبيه، عن عمرو بن دينار،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سلم أن يطرق الرجل أهله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فأنكرته و لم أكن دخلت البصرة بعد، فلما التفت مع علي سألته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حدّث بهذا أعني مجنون أحدث بهذا اللفظ‍‌، و ما سمعت هذا من معاذ بن هشام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التميمي، أنا الخصيب بن </w:t>
      </w:r>
      <w:bookmarkStart w:id="166" w:name="pg11377_118707"/>
    </w:p>
    <w:p>
      <w:pPr>
        <w:pStyle w:val="BookText"/>
        <w:rPr/>
      </w:pPr>
      <w:bookmarkEnd w:id="166"/>
      <w:r>
        <w:rPr>
          <w:rFonts w:ascii="Amiri" w:hAnsi="Amiri" w:eastAsia="Amiri" w:cs="Amiri"/>
          <w:color w:val="111111"/>
          <w:sz w:val="28"/>
          <w:sz w:val="28"/>
          <w:szCs w:val="28"/>
          <w:rtl w:val="true"/>
          <w:lang w:bidi="ar-SA"/>
        </w:rPr>
        <w:t>عبد اللّه، أخبرني عبد الكريم بن أبي عبد الرّحمن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أبي، نا عبد اللّه بن أحمد، عن محمّد بن إسماعيل،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رجاء بن مرجّى أبو محمّد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نا و أبو النجم بدر بن عبد اللّه، أنا أبو بكر الخطيب، قال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البرقاني عن أبي إسحاق المزكّي، أنا محمّد بن إسحاق السّرّاح،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رجاء الحافظ‍‌ ببغداد غرّة جماد الأولى سنة تسع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رجاء بن مرجّى أبو محمّد المروزي</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4071_73709187"/>
      <w:bookmarkStart w:id="168" w:name="_Toc63"/>
      <w:bookmarkEnd w:id="167"/>
      <w:r>
        <w:rPr/>
        <w:t>2171</w:t>
      </w:r>
      <w:r>
        <w:rPr>
          <w:rtl w:val="true"/>
        </w:rPr>
        <w:t xml:space="preserve"> - </w:t>
      </w:r>
      <w:r>
        <w:rPr>
          <w:rtl w:val="true"/>
        </w:rPr>
        <w:t>رجاء بن هشام</w:t>
      </w:r>
      <w:bookmarkEnd w:id="168"/>
    </w:p>
    <w:p>
      <w:pPr>
        <w:pStyle w:val="BookText"/>
        <w:rPr/>
      </w:pPr>
      <w:r>
        <w:rPr>
          <w:rFonts w:ascii="IRNazanin" w:hAnsi="IRNazanin" w:eastAsia="IRNazanin"/>
          <w:color w:val="111111"/>
          <w:sz w:val="28"/>
          <w:sz w:val="28"/>
          <w:szCs w:val="28"/>
          <w:rtl w:val="true"/>
          <w:lang w:bidi="fa-IR"/>
        </w:rPr>
        <w:t>أبو المنذر</w:t>
      </w:r>
    </w:p>
    <w:p>
      <w:pPr>
        <w:pStyle w:val="BookText"/>
        <w:rPr/>
      </w:pPr>
      <w:r>
        <w:rPr>
          <w:rFonts w:ascii="Amiri" w:hAnsi="Amiri" w:eastAsia="Amiri" w:cs="Amiri"/>
          <w:color w:val="111111"/>
          <w:sz w:val="28"/>
          <w:sz w:val="28"/>
          <w:szCs w:val="28"/>
          <w:rtl w:val="true"/>
          <w:lang w:bidi="ar-SA"/>
        </w:rPr>
        <w:t>سمع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أحمد بن علي الحافظ‍‌،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المنذر رجاء بن هشام الدمشقي سمع الهيثم بن عمران العبسي، كناه لنا أبو العباس الثقفي</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4073_73709187"/>
      <w:bookmarkStart w:id="170" w:name="_Toc64"/>
      <w:bookmarkEnd w:id="169"/>
      <w:r>
        <w:rPr/>
        <w:t>2172</w:t>
      </w:r>
      <w:r>
        <w:rPr>
          <w:rtl w:val="true"/>
        </w:rPr>
        <w:t xml:space="preserve"> - </w:t>
      </w:r>
      <w:r>
        <w:rPr>
          <w:rtl w:val="true"/>
        </w:rPr>
        <w:t>رجاء بن يحيى بن عمير</w:t>
      </w:r>
      <w:bookmarkEnd w:id="170"/>
    </w:p>
    <w:p>
      <w:pPr>
        <w:pStyle w:val="BookText"/>
        <w:rPr/>
      </w:pPr>
      <w:r>
        <w:rPr>
          <w:rFonts w:ascii="Amiri" w:hAnsi="Amiri" w:eastAsia="Amiri" w:cs="Amiri"/>
          <w:color w:val="111111"/>
          <w:sz w:val="28"/>
          <w:sz w:val="28"/>
          <w:szCs w:val="28"/>
          <w:rtl w:val="true"/>
          <w:lang w:bidi="ar-SA"/>
        </w:rPr>
        <w:t>أبو زهير الغسّاني</w:t>
      </w:r>
    </w:p>
    <w:p>
      <w:pPr>
        <w:pStyle w:val="BookText"/>
        <w:rPr/>
      </w:pPr>
      <w:r>
        <w:rPr>
          <w:rFonts w:ascii="Amiri" w:hAnsi="Amiri" w:eastAsia="Amiri" w:cs="Amiri"/>
          <w:color w:val="111111"/>
          <w:sz w:val="28"/>
          <w:sz w:val="28"/>
          <w:szCs w:val="28"/>
          <w:rtl w:val="true"/>
          <w:lang w:bidi="ar-SA"/>
        </w:rPr>
        <w:t>حدّث عن أبيه يحيى، و عن النعمان بن المنذر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الدمشقي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أبي الصقر، أنا أبو القاسم هبة اللّه بن إبراهيم بن عمر الصّوّاف بمصر، نا أبو بكر أحمد بن محمّد بن إسماعيل المهندس، نا أبو بشر أحمد بن محمّد بن حمّاد الدّولابي، حدّثني يزيد بن عبد الصمد، نا أبو أيوب سليمان بن عبد الرّحمن، نا أبو زهير رجاء بن يحيى بن عمير </w:t>
      </w:r>
      <w:bookmarkStart w:id="171" w:name="pg11377_118708"/>
    </w:p>
    <w:p>
      <w:pPr>
        <w:pStyle w:val="BookText"/>
        <w:rPr/>
      </w:pPr>
      <w:bookmarkEnd w:id="171"/>
      <w:r>
        <w:rPr>
          <w:rFonts w:ascii="Amiri" w:hAnsi="Amiri" w:eastAsia="Amiri" w:cs="Amiri"/>
          <w:color w:val="111111"/>
          <w:sz w:val="28"/>
          <w:sz w:val="28"/>
          <w:szCs w:val="28"/>
          <w:rtl w:val="true"/>
          <w:lang w:bidi="ar-SA"/>
        </w:rPr>
        <w:t xml:space="preserve">الغسّاني، عن النعمان، عن مكحول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خَدَّكَ‌ لِلنّٰاسِ‌ </w:t>
      </w:r>
      <w:r>
        <w:rPr>
          <w:rStyle w:val="FootnoteAnchor"/>
          <w:rtl w:val="true"/>
        </w:rPr>
        <w:footnoteReference w:id="6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التصعير أن ينفخ الرجل خده و يعرض بوجهه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البخاري و لا النّسائي و لا ابن أبي حاتم، و لا أبو حاتم أحمد في كتبهم</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64075_73709187"/>
      <w:bookmarkStart w:id="173" w:name="_Toc65"/>
      <w:bookmarkEnd w:id="172"/>
      <w:r>
        <w:rPr/>
        <w:t>2173</w:t>
      </w:r>
      <w:r>
        <w:rPr>
          <w:rtl w:val="true"/>
        </w:rPr>
        <w:t xml:space="preserve"> - </w:t>
      </w:r>
      <w:r>
        <w:rPr>
          <w:rtl w:val="true"/>
        </w:rPr>
        <w:t>رحيل بن سعيد بن عبد الرّحمن</w:t>
      </w:r>
      <w:bookmarkEnd w:id="173"/>
    </w:p>
    <w:p>
      <w:pPr>
        <w:pStyle w:val="BookText"/>
        <w:rPr/>
      </w:pPr>
      <w:r>
        <w:rPr>
          <w:rFonts w:ascii="Amiri" w:hAnsi="Amiri" w:eastAsia="Amiri" w:cs="Amiri"/>
          <w:color w:val="111111"/>
          <w:sz w:val="28"/>
          <w:sz w:val="28"/>
          <w:szCs w:val="28"/>
          <w:rtl w:val="true"/>
          <w:lang w:bidi="ar-SA"/>
        </w:rPr>
        <w:t>أبو محمّد البعلبكّي</w:t>
      </w:r>
    </w:p>
    <w:p>
      <w:pPr>
        <w:pStyle w:val="BookText"/>
        <w:rPr/>
      </w:pPr>
      <w:r>
        <w:rPr>
          <w:rFonts w:ascii="Amiri" w:hAnsi="Amiri" w:eastAsia="Amiri" w:cs="Amiri"/>
          <w:color w:val="111111"/>
          <w:sz w:val="28"/>
          <w:sz w:val="28"/>
          <w:szCs w:val="28"/>
          <w:rtl w:val="true"/>
          <w:lang w:bidi="ar-SA"/>
        </w:rPr>
        <w:t>حدّث عن عبد اللّه بن محمّد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بنت 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نا عبد العزيز بن أحمد، نا أبو القاسم تمام بن محمّد، و أبو محمّد بن أبي نصر، و أبو محمّد الميداني، قال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محمّد بن عيسى بن عبد الكريم الطّرسوسي بكير </w:t>
      </w:r>
      <w:r>
        <w:rPr>
          <w:rStyle w:val="FootnoteAnchor"/>
          <w:rtl w:val="true"/>
        </w:rPr>
        <w:footnoteReference w:id="627"/>
      </w:r>
      <w:r>
        <w:rPr>
          <w:rFonts w:ascii="Amiri" w:hAnsi="Amiri" w:eastAsia="Amiri" w:cs="Amiri"/>
          <w:color w:val="111111"/>
          <w:sz w:val="28"/>
          <w:sz w:val="28"/>
          <w:szCs w:val="28"/>
          <w:rtl w:val="true"/>
          <w:lang w:bidi="ar-SA"/>
        </w:rPr>
        <w:t xml:space="preserve">،و أنا أبو تمام بن محمّد،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 بن</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الحسن بن علاّن الحرّاني،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محمّد بن أحمد بن حمدان الرّسعني الورّاق، أنا أبو جعفر بن بنت رشدين، نا أبو محمّد الرحيل بن سعيد بن عبد الرّحمن البعلبكّي، نا عبد اللّه بن محمّد البلوي الأنصاري، نا جعفر بن حكيم الخثعمي، عن إبراهيم بن عبد الرحيم، عن </w:t>
      </w:r>
      <w:r>
        <w:rPr>
          <w:rStyle w:val="FootnoteAnchor"/>
          <w:rtl w:val="true"/>
        </w:rPr>
        <w:footnoteReference w:id="629"/>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إلى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4077_73709187"/>
      <w:bookmarkStart w:id="175" w:name="_Toc66"/>
      <w:bookmarkEnd w:id="174"/>
      <w:r>
        <w:rPr/>
        <w:t>2174</w:t>
      </w:r>
      <w:r>
        <w:rPr>
          <w:rtl w:val="true"/>
        </w:rPr>
        <w:t xml:space="preserve"> - </w:t>
      </w:r>
      <w:r>
        <w:rPr>
          <w:rtl w:val="true"/>
        </w:rPr>
        <w:t>رحيم بن سعيد بن مالك</w:t>
      </w:r>
      <w:bookmarkEnd w:id="175"/>
    </w:p>
    <w:p>
      <w:pPr>
        <w:pStyle w:val="BookText"/>
        <w:rPr/>
      </w:pPr>
      <w:r>
        <w:rPr>
          <w:rFonts w:ascii="Amiri" w:hAnsi="Amiri" w:eastAsia="Amiri" w:cs="Amiri"/>
          <w:color w:val="111111"/>
          <w:sz w:val="28"/>
          <w:sz w:val="28"/>
          <w:szCs w:val="28"/>
          <w:rtl w:val="true"/>
          <w:lang w:bidi="ar-SA"/>
        </w:rPr>
        <w:t>أبو سعيد الضّرير المعبّر</w:t>
      </w:r>
    </w:p>
    <w:p>
      <w:pPr>
        <w:pStyle w:val="BookText"/>
        <w:rPr/>
      </w:pPr>
      <w:r>
        <w:rPr>
          <w:rFonts w:ascii="Amiri" w:hAnsi="Amiri" w:eastAsia="Amiri" w:cs="Amiri"/>
          <w:color w:val="111111"/>
          <w:sz w:val="28"/>
          <w:sz w:val="28"/>
          <w:szCs w:val="28"/>
          <w:rtl w:val="true"/>
          <w:lang w:bidi="ar-SA"/>
        </w:rPr>
        <w:t>سمع أبا زرعة الدمشقي، و أحمد بن عبد اللّه بن عبد الرزاق، و حاجب بن أركين الفرغاني، و الحسين بن أحمد البغدادي، و أبا بكر محمّد بن أحمد السماني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عبد الغني بن سعيد، و أبو الفتح أحمد بن عمر بن سعيد الجهازي، و أبو القاسم يحيى بن علي الحضرمي المصريون</w:t>
      </w:r>
      <w:r>
        <w:rPr>
          <w:rFonts w:eastAsia="Amiri" w:cs="Amiri" w:ascii="Amiri" w:hAnsi="Amiri"/>
          <w:color w:val="111111"/>
          <w:sz w:val="28"/>
          <w:szCs w:val="28"/>
          <w:rtl w:val="true"/>
          <w:lang w:bidi="ar-SA"/>
        </w:rPr>
        <w:t xml:space="preserve">. </w:t>
      </w:r>
      <w:bookmarkStart w:id="176" w:name="pg11377_118709"/>
    </w:p>
    <w:p>
      <w:pPr>
        <w:pStyle w:val="BookText"/>
        <w:rPr/>
      </w:pPr>
      <w:bookmarkEnd w:id="176"/>
      <w:r>
        <w:rPr>
          <w:rFonts w:ascii="Amiri" w:hAnsi="Amiri" w:eastAsia="Amiri" w:cs="Amiri"/>
          <w:color w:val="111111"/>
          <w:sz w:val="28"/>
          <w:sz w:val="28"/>
          <w:szCs w:val="28"/>
          <w:rtl w:val="true"/>
          <w:lang w:bidi="ar-SA"/>
        </w:rPr>
        <w:t>أنبأنا أبو طاهر محمّد بن الحسين الحنّائي، أنا أبو علي الأهوازي، نا أبو الفتح أحمد بن عمر بن سعيد بن ميمون الجهازي بمصر، نا أبو سعيد رحيم بن سعيد بن مالك المفسّر، نا حاجب بن أركين و الحسين بن أحمد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عرفة، عن إسماعيل بن عباس الحمصي، عن محمّد بن زياد الألهاني،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وعدني ربي يدخل الجنة سبعين ألفا، مع كل ألف سبعون ألفا، و ثلاث حثيات من حثيات </w:t>
      </w:r>
      <w:r>
        <w:rPr>
          <w:rStyle w:val="FootnoteAnchor"/>
          <w:rtl w:val="true"/>
        </w:rPr>
        <w:footnoteReference w:id="630"/>
      </w:r>
      <w:r>
        <w:rPr>
          <w:rFonts w:ascii="IRNazanin" w:hAnsi="IRNazanin" w:eastAsia="IRNazanin"/>
          <w:color w:val="111111"/>
          <w:sz w:val="28"/>
          <w:sz w:val="28"/>
          <w:szCs w:val="28"/>
          <w:rtl w:val="true"/>
          <w:lang w:bidi="fa-IR"/>
        </w:rPr>
        <w:t>ربّنا،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Style w:val="FootnoteAnchor"/>
          <w:rtl w:val="true"/>
        </w:rPr>
        <w:footnoteReference w:id="631"/>
      </w:r>
      <w:r>
        <w:rPr>
          <w:rFonts w:ascii="IRNazanin" w:hAnsi="IRNazanin" w:eastAsia="IRNazanin"/>
          <w:color w:val="111111"/>
          <w:sz w:val="28"/>
          <w:sz w:val="28"/>
          <w:szCs w:val="28"/>
          <w:rtl w:val="true"/>
          <w:lang w:bidi="fa-IR"/>
        </w:rPr>
        <w:t>السموات و الأرض</w:t>
      </w:r>
      <w:r>
        <w:rPr>
          <w:rFonts w:eastAsia="IRNazanin" w:cs="IRNazanin"/>
          <w:color w:val="111111"/>
          <w:sz w:val="28"/>
          <w:szCs w:val="28"/>
          <w:rtl w:val="true"/>
          <w:lang w:bidi="fa-IR"/>
        </w:rPr>
        <w:t>»[</w:t>
      </w:r>
      <w:r>
        <w:rPr>
          <w:rFonts w:eastAsia="IRNazanin" w:cs="IRNazanin"/>
          <w:color w:val="111111"/>
          <w:sz w:val="28"/>
          <w:szCs w:val="28"/>
          <w:lang w:bidi="fa-IR"/>
        </w:rPr>
        <w:t>4214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البخاري، و حدّثنا خالي أبو المعالي القاضي، أنا نصر بن إبراهيم، أنا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غير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حاء غير معجمة رحيم بن مالك أبو سعيد المعبّر،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زرعة الدمشقي و كان شيخا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فتح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رحيم بن مالك أبو سعيد المعبّر الخزرجي، قال عبد الغني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زرعة الدمشقي، و كان شيخا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يوم سمعنا منه في سنة تسع 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مائة سنة و سبع سنين، و عاش بعد ذلك شيئا يسيرا</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64079_73709187"/>
      <w:bookmarkStart w:id="178" w:name="_Toc67"/>
      <w:bookmarkEnd w:id="177"/>
      <w:r>
        <w:rPr/>
        <w:t>2175</w:t>
      </w:r>
      <w:r>
        <w:rPr>
          <w:rtl w:val="true"/>
        </w:rPr>
        <w:t xml:space="preserve"> - </w:t>
      </w:r>
      <w:r>
        <w:rPr>
          <w:rtl w:val="true"/>
        </w:rPr>
        <w:t>رزاح النّهدي</w:t>
      </w:r>
      <w:bookmarkEnd w:id="178"/>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رزاح النّهدي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شاعر كانت له قصة مع الحارث بن أبي شمر الغسّاني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علي بن الحسين بن محمّد الأنصاري </w:t>
      </w:r>
      <w:r>
        <w:rPr>
          <w:rStyle w:val="FootnoteAnchor"/>
          <w:rtl w:val="true"/>
        </w:rPr>
        <w:footnoteReference w:id="634"/>
      </w:r>
      <w:r>
        <w:rPr>
          <w:rFonts w:ascii="Amiri" w:hAnsi="Amiri" w:eastAsia="Amiri" w:cs="Amiri"/>
          <w:color w:val="111111"/>
          <w:sz w:val="28"/>
          <w:sz w:val="28"/>
          <w:szCs w:val="28"/>
          <w:rtl w:val="true"/>
          <w:lang w:bidi="ar-SA"/>
        </w:rPr>
        <w:t xml:space="preserve">،أخبرني محمّد بن </w:t>
      </w:r>
    </w:p>
    <w:p>
      <w:pPr>
        <w:pStyle w:val="BookText"/>
        <w:rPr/>
      </w:pPr>
      <w:r>
        <w:rPr>
          <w:rFonts w:ascii="Amiri" w:hAnsi="Amiri" w:eastAsia="Amiri" w:cs="Amiri"/>
          <w:color w:val="111111"/>
          <w:sz w:val="28"/>
          <w:sz w:val="28"/>
          <w:szCs w:val="28"/>
          <w:rtl w:val="true"/>
          <w:lang w:bidi="ar-SA"/>
        </w:rPr>
        <w:t>الحسن بن دريد، أخبرني عمي، عن ابن الكلبي، عن أبيه، عن عبد الرّحمن المدائني، و كان عالما بأخبار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حدّثنيه ابن مسكين </w:t>
      </w:r>
      <w:r>
        <w:rPr>
          <w:rStyle w:val="FootnoteAnchor"/>
          <w:rtl w:val="true"/>
        </w:rPr>
        <w:footnoteReference w:id="635"/>
      </w:r>
      <w:r>
        <w:rPr>
          <w:rFonts w:ascii="Amiri" w:hAnsi="Amiri" w:eastAsia="Amiri" w:cs="Amiri"/>
          <w:color w:val="111111"/>
          <w:sz w:val="28"/>
          <w:sz w:val="28"/>
          <w:szCs w:val="28"/>
          <w:rtl w:val="true"/>
          <w:lang w:bidi="ar-SA"/>
        </w:rPr>
        <w:t>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الحارث بن مارية الغسّاني الجفني مكرما لزهير بن جناب الكلبي، ينادمه و يحادثه، فقدم على الملك </w:t>
      </w:r>
      <w:r>
        <w:rPr>
          <w:rStyle w:val="FootnoteAnchor"/>
          <w:rtl w:val="true"/>
        </w:rPr>
        <w:footnoteReference w:id="636"/>
      </w:r>
      <w:r>
        <w:rPr>
          <w:rFonts w:ascii="Amiri" w:hAnsi="Amiri" w:eastAsia="Amiri" w:cs="Amiri"/>
          <w:color w:val="111111"/>
          <w:sz w:val="28"/>
          <w:sz w:val="28"/>
          <w:szCs w:val="28"/>
          <w:rtl w:val="true"/>
          <w:lang w:bidi="ar-SA"/>
        </w:rPr>
        <w:t>رجلان من بني نهد بن زيد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w:t>
      </w:r>
      <w:r>
        <w:rPr>
          <w:rStyle w:val="FootnoteAnchor"/>
          <w:rtl w:val="true"/>
        </w:rPr>
        <w:footnoteReference w:id="637"/>
      </w:r>
      <w:r>
        <w:rPr>
          <w:rFonts w:ascii="Amiri" w:hAnsi="Amiri" w:eastAsia="Amiri" w:cs="Amiri"/>
          <w:color w:val="111111"/>
          <w:sz w:val="28"/>
          <w:sz w:val="28"/>
          <w:szCs w:val="28"/>
          <w:rtl w:val="true"/>
          <w:lang w:bidi="ar-SA"/>
        </w:rPr>
        <w:t>و سهل ابنا رزاح و كان عندهما حديث من أحاديث العرب، فاجتباهما الملك، و نزلا منه المكان الأثير فحسدهما زهير بن جناب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هما و اللّه عين لذي القرنين عليك، يعني المنذر الأكبر جد النعمان بن المنذر بن المنذر، و هما يكتبان إليه بعورتك و خلل ما يريان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فلم يزل به زهير حتى أوغر صدره، و كان إذا ركب بعث إليهما ببعيرين يركبان معه، فبعث إليهما بناقة واحدة، فعرفا </w:t>
      </w:r>
      <w:r>
        <w:rPr>
          <w:rStyle w:val="FootnoteAnchor"/>
          <w:rtl w:val="true"/>
        </w:rPr>
        <w:footnoteReference w:id="638"/>
      </w:r>
      <w:r>
        <w:rPr>
          <w:rFonts w:ascii="Amiri" w:hAnsi="Amiri" w:eastAsia="Amiri" w:cs="Amiri"/>
          <w:color w:val="111111"/>
          <w:sz w:val="28"/>
          <w:sz w:val="28"/>
          <w:szCs w:val="28"/>
          <w:rtl w:val="true"/>
          <w:lang w:bidi="ar-SA"/>
        </w:rPr>
        <w:t>الشرّ فلم يركب أحدهما و توقف، فقال 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فإلاّ </w:t>
      </w:r>
      <w:r>
        <w:rPr>
          <w:rStyle w:val="FootnoteAnchor"/>
          <w:rtl w:val="true"/>
        </w:rPr>
        <w:footnoteReference w:id="639"/>
      </w:r>
      <w:r>
        <w:rPr>
          <w:rFonts w:ascii="Amiri" w:hAnsi="Amiri" w:eastAsia="Amiri" w:cs="Amiri"/>
          <w:color w:val="111111"/>
          <w:sz w:val="28"/>
          <w:sz w:val="28"/>
          <w:szCs w:val="28"/>
          <w:rtl w:val="true"/>
          <w:lang w:bidi="ar-SA"/>
        </w:rPr>
        <w:t xml:space="preserve">تجلّلها و يعالوك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توقى ظهر ما أنت راكبه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فركبها مع أخيه و مضى بهما </w:t>
      </w:r>
      <w:r>
        <w:rPr>
          <w:rStyle w:val="FootnoteAnchor"/>
          <w:rtl w:val="true"/>
        </w:rPr>
        <w:footnoteReference w:id="640"/>
      </w:r>
      <w:r>
        <w:rPr>
          <w:rFonts w:ascii="Amiri" w:hAnsi="Amiri" w:eastAsia="Amiri" w:cs="Amiri"/>
          <w:color w:val="111111"/>
          <w:sz w:val="28"/>
          <w:sz w:val="28"/>
          <w:szCs w:val="28"/>
          <w:rtl w:val="true"/>
          <w:lang w:bidi="ar-SA"/>
        </w:rPr>
        <w:t>فقتلا، ثم بحث عن أمرهما بعد ذلك، فوجده باطلا فشتم زهيرا و طرده، فانصرف إلى بلاد قومه، و قدم رزاح أبو الغلامين إلى الملك، و كان شيخا مجربا عالما، فأكرمه الملك و أعطاه دية ابنيه، و بلغ زهيرا مكانه فدعا ابنا له يقال له عامر، و كان من فتيان العرب لسانا و بيانا،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رزاحا قد قدم على الملك، فالحق به و احتل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اتّهمني عند الملك و نل مني، و أثر له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الغلام حتى قدم الشام، فتلطف الدخول على الملك حتى وصل إليه، فأعجبه ما رأى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عامر بن زهير بن جناب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حيّاك اللّه و لا حيا أباك الكذوب الغادر الساعي،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فلا حيّاه اللّه، انظر أيها الملك ما صنع بظهري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آثار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ذلك منه و أدخله في ندمائه فبينما هو يوما يحدّثه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ما زال أبي مسيئا إليّ‌، و لست أدع أن أقول الحق، </w:t>
      </w:r>
      <w:bookmarkStart w:id="179" w:name="pg11377_118711"/>
    </w:p>
    <w:p>
      <w:pPr>
        <w:pStyle w:val="BookText"/>
        <w:rPr/>
      </w:pPr>
      <w:bookmarkEnd w:id="179"/>
      <w:r>
        <w:rPr>
          <w:rFonts w:ascii="Amiri" w:hAnsi="Amiri" w:eastAsia="Amiri" w:cs="Amiri"/>
          <w:color w:val="111111"/>
          <w:sz w:val="28"/>
          <w:sz w:val="28"/>
          <w:szCs w:val="28"/>
          <w:rtl w:val="true"/>
          <w:lang w:bidi="ar-SA"/>
        </w:rPr>
        <w:t>و قد و اللّه نصحك أبي،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نصحة لما نذقها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نصحة ذهبت ضلالا</w:t>
      </w:r>
    </w:p>
    <w:p>
      <w:pPr>
        <w:pStyle w:val="BookText"/>
        <w:rPr/>
      </w:pPr>
      <w:r>
        <w:rPr>
          <w:rFonts w:ascii="Amiri" w:hAnsi="Amiri" w:eastAsia="Amiri" w:cs="Amiri"/>
          <w:color w:val="111111"/>
          <w:sz w:val="28"/>
          <w:sz w:val="28"/>
          <w:szCs w:val="28"/>
          <w:rtl w:val="true"/>
          <w:lang w:bidi="ar-SA"/>
        </w:rPr>
        <w:t>ثم تركه أياما و 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تقول في حية قد قطعت ذنبها و بقي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قاطعه </w:t>
      </w:r>
      <w:r>
        <w:rPr>
          <w:rStyle w:val="FootnoteAnchor"/>
          <w:rtl w:val="true"/>
        </w:rPr>
        <w:footnoteReference w:id="6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بين يدك و ذاك أبوك و صنيعه بالرجلين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فو اللّه ما قدم رزاح إلاّ ليثأر بهما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آية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اسقه الخمر ثم ابعث عليه عينا يأتك بخبره، فلما انتشى صرفه إلى قبّته و معه بنت له، و بعث عليه عيونا، فلما دخل قبته قامت ابنته تساعده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دعيني من سنادك إنّ‌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سهلا ليس بعدهما رقود</w:t>
      </w:r>
    </w:p>
    <w:p>
      <w:pPr>
        <w:pStyle w:val="BookText"/>
        <w:rPr/>
      </w:pPr>
      <w:r>
        <w:rPr>
          <w:rFonts w:ascii="Amiri" w:hAnsi="Amiri" w:eastAsia="Amiri" w:cs="Amiri"/>
          <w:color w:val="111111"/>
          <w:sz w:val="28"/>
          <w:sz w:val="28"/>
          <w:szCs w:val="28"/>
          <w:rtl w:val="true"/>
          <w:lang w:bidi="ar-SA"/>
        </w:rPr>
        <w:t xml:space="preserve">أ لا تسألين عن شبابك </w:t>
      </w:r>
      <w:r>
        <w:rPr>
          <w:rStyle w:val="FootnoteAnchor"/>
          <w:rtl w:val="true"/>
        </w:rPr>
        <w:footnoteReference w:id="642"/>
      </w:r>
      <w:r>
        <w:rPr>
          <w:rFonts w:ascii="IRNazanin" w:hAnsi="IRNazanin" w:eastAsia="IRNazanin"/>
          <w:color w:val="111111"/>
          <w:sz w:val="28"/>
          <w:sz w:val="28"/>
          <w:szCs w:val="28"/>
          <w:rtl w:val="true"/>
          <w:lang w:bidi="fa-IR"/>
        </w:rPr>
        <w:t xml:space="preserve">ما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أصابهما </w:t>
      </w:r>
      <w:r>
        <w:rPr>
          <w:rStyle w:val="FootnoteAnchor"/>
          <w:rtl w:val="true"/>
        </w:rPr>
        <w:footnoteReference w:id="643"/>
      </w:r>
      <w:r>
        <w:rPr>
          <w:rFonts w:ascii="IRNazanin" w:hAnsi="IRNazanin" w:eastAsia="IRNazanin"/>
          <w:color w:val="111111"/>
          <w:sz w:val="28"/>
          <w:sz w:val="28"/>
          <w:szCs w:val="28"/>
          <w:rtl w:val="true"/>
          <w:lang w:bidi="fa-IR"/>
        </w:rPr>
        <w:t>إذا اهترش الأسود</w:t>
      </w:r>
    </w:p>
    <w:p>
      <w:pPr>
        <w:pStyle w:val="BookText"/>
        <w:rPr/>
      </w:pPr>
      <w:r>
        <w:rPr>
          <w:rFonts w:ascii="Amiri" w:hAnsi="Amiri" w:eastAsia="Amiri" w:cs="Amiri"/>
          <w:color w:val="111111"/>
          <w:sz w:val="28"/>
          <w:sz w:val="28"/>
          <w:szCs w:val="28"/>
          <w:rtl w:val="true"/>
          <w:lang w:bidi="ar-SA"/>
        </w:rPr>
        <w:t xml:space="preserve">فإني لو ثأرت المرء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سهلا قد بدا لك ما أريد</w:t>
      </w:r>
    </w:p>
    <w:p>
      <w:pPr>
        <w:pStyle w:val="BookText"/>
        <w:rPr/>
      </w:pPr>
      <w:r>
        <w:rPr>
          <w:rFonts w:ascii="Amiri" w:hAnsi="Amiri" w:eastAsia="Amiri" w:cs="Amiri"/>
          <w:color w:val="111111"/>
          <w:sz w:val="28"/>
          <w:sz w:val="28"/>
          <w:szCs w:val="28"/>
          <w:rtl w:val="true"/>
          <w:lang w:bidi="ar-SA"/>
        </w:rPr>
        <w:t xml:space="preserve">فرجع القوم إلى الملك فأخبروه بما سمعوا، فأمر بقتل النهدي </w:t>
      </w:r>
      <w:r>
        <w:rPr>
          <w:rStyle w:val="FootnoteAnchor"/>
          <w:rtl w:val="true"/>
        </w:rPr>
        <w:footnoteReference w:id="644"/>
      </w:r>
      <w:r>
        <w:rPr>
          <w:rFonts w:ascii="Amiri" w:hAnsi="Amiri" w:eastAsia="Amiri" w:cs="Amiri"/>
          <w:color w:val="111111"/>
          <w:sz w:val="28"/>
          <w:sz w:val="28"/>
          <w:szCs w:val="28"/>
          <w:rtl w:val="true"/>
          <w:lang w:bidi="ar-SA"/>
        </w:rPr>
        <w:t xml:space="preserve">،و ردّ زهيرا </w:t>
      </w:r>
      <w:r>
        <w:rPr>
          <w:rStyle w:val="FootnoteAnchor"/>
          <w:rtl w:val="true"/>
        </w:rPr>
        <w:footnoteReference w:id="645"/>
      </w:r>
      <w:r>
        <w:rPr>
          <w:rFonts w:ascii="IRNazanin" w:hAnsi="IRNazanin" w:eastAsia="IRNazanin"/>
          <w:color w:val="111111"/>
          <w:sz w:val="28"/>
          <w:sz w:val="28"/>
          <w:szCs w:val="28"/>
          <w:rtl w:val="true"/>
          <w:lang w:bidi="fa-IR"/>
        </w:rPr>
        <w:t>إلى موضعه</w:t>
      </w:r>
      <w:r>
        <w:rPr>
          <w:rFonts w:eastAsia="IRNazanin" w:cs="IRNazanin"/>
          <w:color w:val="111111"/>
          <w:sz w:val="28"/>
          <w:szCs w:val="28"/>
          <w:rtl w:val="true"/>
          <w:lang w:bidi="fa-IR"/>
        </w:rPr>
        <w:t>.</w:t>
      </w:r>
    </w:p>
    <w:p>
      <w:pPr>
        <w:pStyle w:val="Heading4"/>
        <w:numPr>
          <w:ilvl w:val="3"/>
          <w:numId w:val="1"/>
        </w:numPr>
        <w:rPr/>
      </w:pPr>
      <w:bookmarkStart w:id="180" w:name="__RefHeading___Toc64081_73709187"/>
      <w:bookmarkStart w:id="181" w:name="_Toc68"/>
      <w:bookmarkEnd w:id="180"/>
      <w:r>
        <w:rPr/>
        <w:t>2176</w:t>
      </w:r>
      <w:r>
        <w:rPr>
          <w:rtl w:val="true"/>
        </w:rPr>
        <w:t xml:space="preserve"> - </w:t>
      </w:r>
      <w:r>
        <w:rPr>
          <w:rtl w:val="true"/>
        </w:rPr>
        <w:t>رزام أبو قيس، و يقال</w:t>
      </w:r>
      <w:r>
        <w:rPr>
          <w:rtl w:val="true"/>
        </w:rPr>
        <w:t xml:space="preserve">: </w:t>
      </w:r>
      <w:r>
        <w:rPr>
          <w:rtl w:val="true"/>
        </w:rPr>
        <w:t>أبو الغصن</w:t>
      </w:r>
      <w:bookmarkEnd w:id="181"/>
    </w:p>
    <w:p>
      <w:pPr>
        <w:pStyle w:val="BookText"/>
        <w:rPr/>
      </w:pPr>
      <w:r>
        <w:rPr>
          <w:rFonts w:ascii="Amiri" w:hAnsi="Amiri" w:eastAsia="Amiri" w:cs="Amiri"/>
          <w:color w:val="111111"/>
          <w:sz w:val="28"/>
          <w:sz w:val="28"/>
          <w:szCs w:val="28"/>
          <w:rtl w:val="true"/>
          <w:lang w:bidi="ar-SA"/>
        </w:rPr>
        <w:t>و يقال أبو القصر،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القسر </w:t>
      </w:r>
      <w:r>
        <w:rPr>
          <w:rStyle w:val="FootnoteAnchor"/>
          <w:rtl w:val="true"/>
        </w:rPr>
        <w:footnoteReference w:id="646"/>
      </w:r>
      <w:r>
        <w:rPr>
          <w:rFonts w:ascii="Amiri" w:hAnsi="Amiri" w:eastAsia="Amiri" w:cs="Amiri"/>
          <w:color w:val="111111"/>
          <w:sz w:val="28"/>
          <w:sz w:val="28"/>
          <w:szCs w:val="28"/>
          <w:rtl w:val="true"/>
          <w:lang w:bidi="ar-SA"/>
        </w:rPr>
        <w:t>الكاتب مولى خالد القسري</w:t>
      </w:r>
    </w:p>
    <w:p>
      <w:pPr>
        <w:pStyle w:val="BookText"/>
        <w:rPr/>
      </w:pPr>
      <w:r>
        <w:rPr>
          <w:rFonts w:ascii="Amiri" w:hAnsi="Amiri" w:eastAsia="Amiri" w:cs="Amiri"/>
          <w:color w:val="111111"/>
          <w:sz w:val="28"/>
          <w:sz w:val="28"/>
          <w:szCs w:val="28"/>
          <w:rtl w:val="true"/>
          <w:lang w:bidi="ar-SA"/>
        </w:rPr>
        <w:t>حكى عن جعفر بن محمّد الصادق، و إسماعيل بن عبد اللّه القسري أخي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منصور بن أبي مزاحم التركي، و مولى من موالي بجيلة لم يسمّ‌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سبيع بن المسلّم عنه، أنا أبو القاسم حمزة بن عبد اللّه بن الحسين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بن أحمد بن طالب البغدادي، نا أبو بكر بن دريد، نا الحسن بن حضر، عن أبيه حدّثني مولى لبجيلة من أهل الكوفة، حدّثني رزام مولى </w:t>
      </w:r>
    </w:p>
    <w:p>
      <w:pPr>
        <w:pStyle w:val="BookText"/>
        <w:rPr/>
      </w:pPr>
      <w:r>
        <w:rPr>
          <w:rFonts w:ascii="Amiri" w:hAnsi="Amiri" w:eastAsia="Amiri" w:cs="Amiri"/>
          <w:color w:val="111111"/>
          <w:sz w:val="28"/>
          <w:sz w:val="28"/>
          <w:szCs w:val="28"/>
          <w:rtl w:val="true"/>
          <w:lang w:bidi="ar-SA"/>
        </w:rPr>
        <w:t>خالد بن عبد اللّه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بي المنصور إلى جعفر بن محمّد بن علي بن الحسين عليهم السلام، و أمه أم فروة بنت 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أقبلت به إليه و المنصور بالحيرة </w:t>
      </w:r>
      <w:r>
        <w:rPr>
          <w:rStyle w:val="FootnoteAnchor"/>
          <w:rtl w:val="true"/>
        </w:rPr>
        <w:footnoteReference w:id="647"/>
      </w:r>
      <w:r>
        <w:rPr>
          <w:rFonts w:ascii="Amiri" w:hAnsi="Amiri" w:eastAsia="Amiri" w:cs="Amiri"/>
          <w:color w:val="111111"/>
          <w:sz w:val="28"/>
          <w:sz w:val="28"/>
          <w:szCs w:val="28"/>
          <w:rtl w:val="true"/>
          <w:lang w:bidi="ar-SA"/>
        </w:rPr>
        <w:t>و علونا النّجف، نزل جعفر بن محمّد عن راحلته، فأسبغ الوضوء ثم استقبل القبلة، فصلّى ركعتين ثم رفع يديه، قال 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أستفتح، و بك أستنجح، و بمحمّد عبدك و رسولك أتوسّل، اللّهم سهّل حزونته، و ذلل لي صعوبته، و أعطني من الخير أكثر ما أرجو، و أصرف عني من الشرّ أكثر مما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راحلته، فلما وقف بباب المنصور، و أعلم بمكانه فتحت الأبواب و رفعت الستور، فلما قرب من المنصور، قام إليه فتلقاه و أخذ بيده، و ما شاه حتى انتهى به إلى مجلسه فأجلسه فيه، ثم أقبل عليه يسأله عن حاله، و جعل جعفر يدعو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كان مني في أمر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 إبراهيم ابني </w:t>
      </w:r>
      <w:r>
        <w:rPr>
          <w:rStyle w:val="FootnoteAnchor"/>
          <w:rtl w:val="true"/>
        </w:rPr>
        <w:footnoteReference w:id="648"/>
      </w:r>
      <w:r>
        <w:rPr>
          <w:rFonts w:ascii="Amiri" w:hAnsi="Amiri" w:eastAsia="Amiri" w:cs="Amiri"/>
          <w:color w:val="111111"/>
          <w:sz w:val="28"/>
          <w:sz w:val="28"/>
          <w:szCs w:val="28"/>
          <w:rtl w:val="true"/>
          <w:lang w:bidi="ar-SA"/>
        </w:rPr>
        <w:t xml:space="preserve">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كأن بهما و قد استخفا بحقي، و أخاف أن يشقّا العصا، و أن يلقيا بين أهل هذا البيت شرا لا يصلح أبدا، فأخبرني عنهما، فقد 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نهيتهما فلم يقبلا، فتركتهما كراهة أن أطّلع على أمرهما، و ما زلت حاطبا </w:t>
      </w:r>
      <w:r>
        <w:rPr>
          <w:rStyle w:val="FootnoteAnchor"/>
          <w:rtl w:val="true"/>
        </w:rPr>
        <w:footnoteReference w:id="649"/>
      </w:r>
      <w:r>
        <w:rPr>
          <w:rFonts w:ascii="Amiri" w:hAnsi="Amiri" w:eastAsia="Amiri" w:cs="Amiri"/>
          <w:color w:val="111111"/>
          <w:sz w:val="28"/>
          <w:sz w:val="28"/>
          <w:szCs w:val="28"/>
          <w:rtl w:val="true"/>
          <w:lang w:bidi="ar-SA"/>
        </w:rPr>
        <w:t>في أمرك، مواظبا على طاعتك؛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لكنك تعلم أنني أعلم أن أمرهما لن يخفى عنك و لن تفارقني إلاّ أن تخبرني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فتأذن لي أن أتلو آية من كتاب اللّه عليك فيها منتهى عملي و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اسم اللّه،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يَخْرُجُونَ‌ مَعَهُمْ‌ وَ لَئِنْ‌ قُوتِلُوا لاٰ يَنْصُرُونَهُمْ‌ وَ لَئِنْ‌ نَصَرُوهُمْ‌ لَيُوَلُّنَّ‌ الْأَدْبٰارَ ثُمَّ‌ لاٰ يُنْصَرُونَ‌ </w:t>
      </w:r>
      <w:r>
        <w:rPr>
          <w:rStyle w:val="FootnoteAnchor"/>
          <w:rtl w:val="true"/>
        </w:rPr>
        <w:footnoteReference w:id="6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جعفر ساجدا ثم رفع رأسه، فقبّل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ثم لم يسأله بعد ذلك عن شيء حتى كان من أمر إبراهيم و محمّد ما كان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محمّد بن عبد اللّه بن جعفر، عن أبي معد عدنان بن أحمد بن طولون، أنا علي بن الأزهر، نا معاوية بن صالح، حدّثني منصور بن بشير، حدّثني رزام </w:t>
      </w:r>
      <w:bookmarkStart w:id="182" w:name="pg11377_118713"/>
    </w:p>
    <w:p>
      <w:pPr>
        <w:pStyle w:val="BookText"/>
        <w:rPr/>
      </w:pPr>
      <w:bookmarkEnd w:id="182"/>
      <w:r>
        <w:rPr>
          <w:rFonts w:ascii="Amiri" w:hAnsi="Amiri" w:eastAsia="Amiri" w:cs="Amiri"/>
          <w:color w:val="111111"/>
          <w:sz w:val="28"/>
          <w:sz w:val="28"/>
          <w:szCs w:val="28"/>
          <w:rtl w:val="true"/>
          <w:lang w:bidi="ar-SA"/>
        </w:rPr>
        <w:t>أبو الغصن مولى خالد بن عبد اللّه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إسماعيل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لرجل لو لا أنك تحب السّماع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لسمعتها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جيراننا إذا انتجعوا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قبل بينهم ربعوا</w:t>
      </w:r>
    </w:p>
    <w:p>
      <w:pPr>
        <w:pStyle w:val="BookText"/>
        <w:rPr/>
      </w:pPr>
      <w:r>
        <w:rPr>
          <w:rFonts w:ascii="Amiri" w:hAnsi="Amiri" w:eastAsia="Amiri" w:cs="Amiri"/>
          <w:color w:val="111111"/>
          <w:sz w:val="28"/>
          <w:sz w:val="28"/>
          <w:szCs w:val="28"/>
          <w:rtl w:val="true"/>
          <w:lang w:bidi="ar-SA"/>
        </w:rPr>
        <w:t>ما عبت ذاك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جعفر بن محمّد بعد وفاة ابنه </w:t>
      </w:r>
      <w:r>
        <w:rPr>
          <w:rStyle w:val="FootnoteAnchor"/>
          <w:rtl w:val="true"/>
        </w:rPr>
        <w:footnoteReference w:id="651"/>
      </w:r>
      <w:r>
        <w:rPr>
          <w:rFonts w:ascii="Amiri" w:hAnsi="Amiri" w:eastAsia="Amiri" w:cs="Amiri"/>
          <w:color w:val="111111"/>
          <w:sz w:val="28"/>
          <w:sz w:val="28"/>
          <w:szCs w:val="28"/>
          <w:rtl w:val="true"/>
          <w:lang w:bidi="ar-SA"/>
        </w:rPr>
        <w:t>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جواري إسماعيل حتى يغنين ما ينفلت ما في أيديهن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قسر بفتح القاف و سكون السين المهملة أبو قسر رزام مولى خالد و أحد كتّابه، ثم كتب لمحمّد بن خالد لما ولي المدينة للمنصور</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4083_73709187"/>
      <w:bookmarkStart w:id="184" w:name="_Toc69"/>
      <w:bookmarkEnd w:id="183"/>
      <w:r>
        <w:rPr/>
        <w:t>2177</w:t>
      </w:r>
      <w:r>
        <w:rPr>
          <w:rtl w:val="true"/>
        </w:rPr>
        <w:t xml:space="preserve"> - </w:t>
      </w:r>
      <w:r>
        <w:rPr>
          <w:rtl w:val="true"/>
        </w:rPr>
        <w:t>رزيق القرشي المدني</w:t>
      </w:r>
      <w:bookmarkEnd w:id="184"/>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رزيق القرشي المدني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مولى علي بن أبي طالب، وفد على عمر بن عبد العزيز، و سمعه،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القشيري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البيهقي، أنا أبو عبد اللّه الحافظ‍‌، حدّثني أحمد بن محمّد بن رميح، نا علي بن الفضل بن طاهر البلخي، نا محمّد بن القاسم بن سليمان البغدادي، نا الحسين بن عبيد اللّه، نا إبراهيم بن سعيد الجوهري، نا موسى بن أيوب النّصيبي، نا مخلد بن الحسين، عن هشام بن حسان، قال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رزيق مولى علي بن أبي طالب على عمر بن عبد العزيز، و كان قد حفظ‍‌ القرآن و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من أهل المدينة و قد حفظت القرآن و الفرائض، و ليس لي ديوان،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المسلمين،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من أنت و تكتمني،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بنو أمية لا يذكر عليّ‌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عمر حتى وقع دموعه على الأرض </w:t>
      </w:r>
      <w:bookmarkStart w:id="185" w:name="pg11377_118714"/>
    </w:p>
    <w:p>
      <w:pPr>
        <w:pStyle w:val="BookText"/>
        <w:rPr/>
      </w:pPr>
      <w:bookmarkEnd w:id="18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عليّ‌ حدّثني سعيد بن المسيّب عن سعد 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 كتبناه من وجه آخر غير هذا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الزّبير، و عبد اللّه الثوري، نا أحمد بن حفص بن عبد اللّه الزاهد، نا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يحيى العسكري صاحب الطعام، نا أبو عبد اللّه الحسين بن عبيد اللّه </w:t>
      </w:r>
      <w:r>
        <w:rPr>
          <w:rStyle w:val="FootnoteAnchor"/>
          <w:rtl w:val="true"/>
        </w:rPr>
        <w:footnoteReference w:id="655"/>
      </w:r>
      <w:r>
        <w:rPr>
          <w:rFonts w:ascii="Amiri" w:hAnsi="Amiri" w:eastAsia="Amiri" w:cs="Amiri"/>
          <w:color w:val="111111"/>
          <w:sz w:val="28"/>
          <w:sz w:val="28"/>
          <w:szCs w:val="28"/>
          <w:rtl w:val="true"/>
          <w:lang w:bidi="ar-SA"/>
        </w:rPr>
        <w:t>،نا إبراهيم بن سعيد الجوهري، نا مخلد بن الحسين،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رزيق مولى علي بن أبي طالب على عمر بن عبد العزيز و كان قد حفظ‍‌ القرآن و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من أهل المدينة قد حفظت القرآن و الفرائض و ليس لي ديوان،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يرحمك اللّه‌؟ و كانت بنو أمية لا يقدر أحد أن يذكر عليا بين أيديهم، فقال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رزيق مولى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بن عبد العزيز حتى قطرت دموعه على الأرض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كاتبني و أنا مولى علي، حدّثني سعيد بن المسيّب، عن سعد بن أبي وقاص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 بجائزة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من وجه آخر أن اسم هذا المولى عمرو بن المورّق، من وجه آخر اسمه يزيد بن عمرو بن مورق، و اللّه أعلم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4085_73709187"/>
      <w:bookmarkStart w:id="187" w:name="_Toc70"/>
      <w:bookmarkEnd w:id="186"/>
      <w:r>
        <w:rPr/>
        <w:t>2178</w:t>
      </w:r>
      <w:r>
        <w:rPr>
          <w:rtl w:val="true"/>
        </w:rPr>
        <w:t xml:space="preserve"> - </w:t>
      </w:r>
      <w:r>
        <w:rPr>
          <w:rtl w:val="true"/>
        </w:rPr>
        <w:t>رزيق، و يقال</w:t>
      </w:r>
      <w:r>
        <w:rPr>
          <w:rtl w:val="true"/>
        </w:rPr>
        <w:t xml:space="preserve">: </w:t>
      </w:r>
      <w:r>
        <w:rPr>
          <w:rtl w:val="true"/>
        </w:rPr>
        <w:t>زريق  بن حيان</w:t>
      </w:r>
      <w:bookmarkEnd w:id="187"/>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w:t>
      </w:r>
      <w:r>
        <w:rPr>
          <w:rStyle w:val="FootnoteAnchor"/>
          <w:rtl w:val="true"/>
        </w:rPr>
        <w:footnoteReference w:id="656"/>
      </w:r>
      <w:r>
        <w:rPr>
          <w:rFonts w:ascii="Amiri" w:hAnsi="Amiri" w:eastAsia="Amiri" w:cs="Amiri"/>
          <w:color w:val="111111"/>
          <w:sz w:val="28"/>
          <w:sz w:val="28"/>
          <w:szCs w:val="28"/>
          <w:rtl w:val="true"/>
          <w:lang w:bidi="ar-SA"/>
        </w:rPr>
        <w:t>بن حيان</w:t>
      </w:r>
    </w:p>
    <w:p>
      <w:pPr>
        <w:pStyle w:val="BookText"/>
        <w:rPr/>
      </w:pPr>
      <w:r>
        <w:rPr>
          <w:rFonts w:ascii="Amiri" w:hAnsi="Amiri" w:eastAsia="Amiri" w:cs="Amiri"/>
          <w:color w:val="111111"/>
          <w:sz w:val="28"/>
          <w:sz w:val="28"/>
          <w:szCs w:val="28"/>
          <w:rtl w:val="true"/>
          <w:lang w:bidi="ar-SA"/>
        </w:rPr>
        <w:t xml:space="preserve">أبو المقدام الفزاري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مولاهم من أهل دمشق، و ولاه عمر بن عبد العزيز و الوليد، و سليمان جواز مصر، و أخذ عشر أموال التجارة بها، و كان أحد الكتّاب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مسلم بن قرظة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و عبد الرّحمن و يزيد ابنا يزيد بن جابر، و يحيى بن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الوفاء أحمد بن ظفر بن أحمد، و أبو رجاء محمود بن يحيى بن أحمد الثقفيان،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القاسم بن الفضل بن أحمد، نا محمّد بن إبراهيم بن جعفر، نا محمّد بن يعقوب بن يوسف، نا أبو عثمان سعيد بن عثمان بن حبيب التنوخي، نا بسر بن بكر البجلي، حدّثني ابن جابر، حدّثني رزيق مولى بني فزارة، عن مسلم بن قرظة، و كان ابن عم عوف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عوف بن مالك الأشجعي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أئمتكم الذين تحبونهم و يحبونكم، و تصلّون عليهم و يصلّون عليكم، و شرار أئمتكم الذين تبغضونهم و يبغضونكم و تلعنوهم و يلعنونكم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أو لا ننابذهم 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أقاموا فيكم الصلاة، ألا من ولّي عليه وال فرآه يأتي شيئا من معصية اللّه فليكره ما يأتي من معصية اللّه، و لا تنزعوا يدا من 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قيده بتقديم الراء، و روى هذا الحديث هشام بن عمّار، عن صدقة بن خالد، عن ابن جابر، حدّثني زريق مولى فزارة فذكره، و قيده بتقديم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المبارك، عن ابن جابر، و رواه الوليد بن </w:t>
      </w:r>
      <w:r>
        <w:rPr>
          <w:rStyle w:val="FootnoteAnchor"/>
          <w:rtl w:val="true"/>
        </w:rPr>
        <w:footnoteReference w:id="658"/>
      </w:r>
      <w:r>
        <w:rPr>
          <w:rFonts w:ascii="IRNazanin" w:hAnsi="IRNazanin" w:eastAsia="IRNazanin"/>
          <w:color w:val="111111"/>
          <w:sz w:val="28"/>
          <w:sz w:val="28"/>
          <w:szCs w:val="28"/>
          <w:rtl w:val="true"/>
          <w:lang w:bidi="fa-IR"/>
        </w:rPr>
        <w:t>مسلم، عن ابن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بن القشيري، أنا أبي الأستاذ أبي القاسم، أنا عبد الملك بن الحسين، أنا أبو عوانة، نا علي بن سهل الرّملي، نا الوليد بن مسلم، عن ابن جابر، حدّثني رزيق مولى بني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قرظة </w:t>
      </w:r>
      <w:r>
        <w:rPr>
          <w:rStyle w:val="FootnoteAnchor"/>
          <w:rtl w:val="true"/>
        </w:rPr>
        <w:footnoteReference w:id="659"/>
      </w:r>
      <w:r>
        <w:rPr>
          <w:rFonts w:ascii="Amiri" w:hAnsi="Amiri" w:eastAsia="Amiri" w:cs="Amiri"/>
          <w:color w:val="111111"/>
          <w:sz w:val="28"/>
          <w:sz w:val="28"/>
          <w:szCs w:val="28"/>
          <w:rtl w:val="true"/>
          <w:lang w:bidi="ar-SA"/>
        </w:rPr>
        <w:t>الأشجعي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 </w:t>
      </w:r>
      <w:r>
        <w:rPr>
          <w:rStyle w:val="FootnoteAnchor"/>
          <w:rtl w:val="true"/>
        </w:rPr>
        <w:footnoteReference w:id="660"/>
      </w:r>
      <w:r>
        <w:rPr>
          <w:rFonts w:ascii="IRNazanin" w:hAnsi="IRNazanin" w:eastAsia="IRNazanin"/>
          <w:color w:val="111111"/>
          <w:sz w:val="28"/>
          <w:sz w:val="28"/>
          <w:szCs w:val="28"/>
          <w:rtl w:val="true"/>
          <w:lang w:bidi="fa-IR"/>
        </w:rPr>
        <w:t xml:space="preserve">عوف </w:t>
      </w:r>
      <w:r>
        <w:rPr>
          <w:rStyle w:val="FootnoteAnchor"/>
          <w:rtl w:val="true"/>
        </w:rPr>
        <w:footnoteReference w:id="661"/>
      </w:r>
      <w:r>
        <w:rPr>
          <w:rFonts w:ascii="Amiri" w:hAnsi="Amiri" w:eastAsia="Amiri" w:cs="Amiri"/>
          <w:color w:val="111111"/>
          <w:sz w:val="28"/>
          <w:sz w:val="28"/>
          <w:szCs w:val="28"/>
          <w:rtl w:val="true"/>
          <w:lang w:bidi="ar-SA"/>
        </w:rPr>
        <w:t>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أئمتكم الذين تحبّونهم و يحبّونكم، و تصلّون عليهم و يصلّون عليكم، و شرار أئمتكم الذين تبغضونهم و يبغضونكم، و تلعنونهم و يلعنونكم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ننابذهم عن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 أقاموا فيكم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ولّي عليه وال فرآه يأتي شيئا من معصية اللّه فلينكر ما يأتي من معصية اللّه، و لا ينزعن يدا من 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لزريق بن حيان </w:t>
      </w:r>
      <w:r>
        <w:rPr>
          <w:rStyle w:val="FootnoteAnchor"/>
          <w:rtl w:val="true"/>
        </w:rPr>
        <w:footnoteReference w:id="662"/>
      </w:r>
      <w:r>
        <w:rPr>
          <w:rFonts w:ascii="Amiri" w:hAnsi="Amiri" w:eastAsia="Amiri" w:cs="Amiri"/>
          <w:color w:val="111111"/>
          <w:sz w:val="28"/>
          <w:sz w:val="28"/>
          <w:szCs w:val="28"/>
          <w:rtl w:val="true"/>
          <w:lang w:bidi="ar-SA"/>
        </w:rPr>
        <w:t xml:space="preserve">حدّثني بهذا الحديث باللّه يا أبا </w:t>
      </w:r>
    </w:p>
    <w:p>
      <w:pPr>
        <w:pStyle w:val="BookText"/>
        <w:rPr/>
      </w:pPr>
      <w:r>
        <w:rPr>
          <w:rFonts w:ascii="Amiri" w:hAnsi="Amiri" w:eastAsia="Amiri" w:cs="Amiri"/>
          <w:color w:val="111111"/>
          <w:sz w:val="28"/>
          <w:sz w:val="28"/>
          <w:szCs w:val="28"/>
          <w:rtl w:val="true"/>
          <w:lang w:bidi="ar-SA"/>
        </w:rPr>
        <w:t>المقدام، سمعت مسلم بن قرظة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عوف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زريق على ركبتيه فاستقبل القبلة و حلف على ما سألته أن يحلف عليه،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استحلفه اتّهاما له و لكن استحلفته استثناء ما رواه الأوزاعي عن ابن جابر، و هو من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الحسين بن الآبنوسي، أنا عبد اللّه بن عتّاب، أنا أبو الحسن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رزيق بن حيّان </w:t>
      </w:r>
      <w:r>
        <w:rPr>
          <w:rStyle w:val="FootnoteAnchor"/>
          <w:rtl w:val="true"/>
        </w:rPr>
        <w:footnoteReference w:id="663"/>
      </w:r>
      <w:r>
        <w:rPr>
          <w:rFonts w:ascii="Amiri" w:hAnsi="Amiri" w:eastAsia="Amiri" w:cs="Amiri"/>
          <w:color w:val="111111"/>
          <w:sz w:val="28"/>
          <w:sz w:val="28"/>
          <w:szCs w:val="28"/>
          <w:rtl w:val="true"/>
          <w:lang w:bidi="ar-SA"/>
        </w:rPr>
        <w:t xml:space="preserve">مولى بني فزارة دمشقي، ولاه الوليد و سليمان و عمر مكس مصر، يعني عشور أموال التجارة، كذا ذكره بتقديم الزاي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تمام بن محمّد، نا جعفر بن محمّد، نا أبو زرعة، قال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المقدام زريق بن حيّان الفزاري، و اسمه سعيد بن حيّان </w:t>
      </w:r>
      <w:r>
        <w:rPr>
          <w:rStyle w:val="FootnoteAnchor"/>
          <w:rtl w:val="true"/>
        </w:rPr>
        <w:footnoteReference w:id="666"/>
      </w:r>
      <w:r>
        <w:rPr>
          <w:rFonts w:ascii="Amiri" w:hAnsi="Amiri" w:eastAsia="Amiri" w:cs="Amiri"/>
          <w:color w:val="111111"/>
          <w:sz w:val="28"/>
          <w:sz w:val="28"/>
          <w:szCs w:val="28"/>
          <w:rtl w:val="true"/>
          <w:lang w:bidi="ar-SA"/>
        </w:rPr>
        <w:t>،كذا قال بتقديم الزاي، كذا قال ابن سميع و ذكر أن اسمه سعيد و رزيق أشبه بالألقاب،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الرابع بعد المائتين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الحافظ‍‌ في كتابه، ثم حدّثنا أبو الفضل البغدادي،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الباقلاني،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عبدان، أنا محمّد بن سهل، أنا محمّد بن إسماعيل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رزيق </w:t>
      </w:r>
      <w:r>
        <w:rPr>
          <w:rStyle w:val="FootnoteAnchor"/>
          <w:rtl w:val="true"/>
        </w:rPr>
        <w:footnoteReference w:id="668"/>
      </w:r>
      <w:r>
        <w:rPr>
          <w:rFonts w:ascii="Amiri" w:hAnsi="Amiri" w:eastAsia="Amiri" w:cs="Amiri"/>
          <w:color w:val="111111"/>
          <w:sz w:val="28"/>
          <w:sz w:val="28"/>
          <w:szCs w:val="28"/>
          <w:rtl w:val="true"/>
          <w:lang w:bidi="ar-SA"/>
        </w:rPr>
        <w:t xml:space="preserve">بن حيّان </w:t>
      </w:r>
      <w:r>
        <w:rPr>
          <w:rStyle w:val="FootnoteAnchor"/>
          <w:rtl w:val="true"/>
        </w:rPr>
        <w:footnoteReference w:id="669"/>
      </w:r>
      <w:r>
        <w:rPr>
          <w:rFonts w:ascii="Amiri" w:hAnsi="Amiri" w:eastAsia="Amiri" w:cs="Amiri"/>
          <w:color w:val="111111"/>
          <w:sz w:val="28"/>
          <w:sz w:val="28"/>
          <w:szCs w:val="28"/>
          <w:rtl w:val="true"/>
          <w:lang w:bidi="ar-SA"/>
        </w:rPr>
        <w:t xml:space="preserve">مولى بني فزارة، سمع مسلم بن قرظة </w:t>
      </w:r>
      <w:r>
        <w:rPr>
          <w:rStyle w:val="FootnoteAnchor"/>
          <w:rtl w:val="true"/>
        </w:rPr>
        <w:footnoteReference w:id="670"/>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الشقاني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المقدام رزيق بن حيان </w:t>
      </w:r>
      <w:r>
        <w:rPr>
          <w:rStyle w:val="FootnoteAnchor"/>
          <w:rtl w:val="true"/>
        </w:rPr>
        <w:footnoteReference w:id="671"/>
      </w:r>
      <w:r>
        <w:rPr>
          <w:rFonts w:ascii="Amiri" w:hAnsi="Amiri" w:eastAsia="Amiri" w:cs="Amiri"/>
          <w:color w:val="111111"/>
          <w:sz w:val="28"/>
          <w:sz w:val="28"/>
          <w:szCs w:val="28"/>
          <w:rtl w:val="true"/>
          <w:lang w:bidi="ar-SA"/>
        </w:rPr>
        <w:t xml:space="preserve">الفزاري </w:t>
      </w:r>
      <w:r>
        <w:rPr>
          <w:rStyle w:val="FootnoteAnchor"/>
          <w:rtl w:val="true"/>
        </w:rPr>
        <w:footnoteReference w:id="672"/>
      </w:r>
      <w:r>
        <w:rPr>
          <w:rFonts w:ascii="Amiri" w:hAnsi="Amiri" w:eastAsia="Amiri" w:cs="Amiri"/>
          <w:color w:val="111111"/>
          <w:sz w:val="28"/>
          <w:sz w:val="28"/>
          <w:szCs w:val="28"/>
          <w:rtl w:val="true"/>
          <w:lang w:bidi="ar-SA"/>
        </w:rPr>
        <w:t xml:space="preserve">سمع مسلم بن قرظة </w:t>
      </w:r>
      <w:r>
        <w:rPr>
          <w:rStyle w:val="FootnoteAnchor"/>
          <w:rtl w:val="true"/>
        </w:rPr>
        <w:footnoteReference w:id="673"/>
      </w:r>
      <w:r>
        <w:rPr>
          <w:rFonts w:ascii="Amiri" w:hAnsi="Amiri" w:eastAsia="Amiri" w:cs="Amiri"/>
          <w:color w:val="111111"/>
          <w:sz w:val="28"/>
          <w:sz w:val="28"/>
          <w:szCs w:val="28"/>
          <w:rtl w:val="true"/>
          <w:lang w:bidi="ar-SA"/>
        </w:rPr>
        <w:t>،روى عنه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المكي، أنا عبيد اللّه بن سعيد، أنا الخصيب </w:t>
      </w:r>
      <w:r>
        <w:rPr>
          <w:rStyle w:val="FootnoteAnchor"/>
          <w:rtl w:val="true"/>
        </w:rPr>
        <w:footnoteReference w:id="674"/>
      </w:r>
      <w:r>
        <w:rPr>
          <w:rFonts w:ascii="Amiri" w:hAnsi="Amiri" w:eastAsia="Amiri" w:cs="Amiri"/>
          <w:color w:val="111111"/>
          <w:sz w:val="28"/>
          <w:sz w:val="28"/>
          <w:szCs w:val="28"/>
          <w:rtl w:val="true"/>
          <w:lang w:bidi="ar-SA"/>
        </w:rPr>
        <w:t>بن عبد اللّه، أخبرني عبد الكريم بن النسائي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المقدام رزيق بن حيّان </w:t>
      </w:r>
      <w:r>
        <w:rPr>
          <w:rStyle w:val="FootnoteAnchor"/>
          <w:rtl w:val="true"/>
        </w:rPr>
        <w:footnoteReference w:id="675"/>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يزيد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طاهر محمّد بن أحمد بن أبي الصّقر، أنا أبو القاسم هبة اللّه بن عمر الصّوّاف، 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المقدام رزيق بن حيّان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محمّد، حمزة بن العباس العلوي، و أبو الفضل أحمد بن محمّد بن الحسن بن سليم، و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في 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رزيق بن حيّان </w:t>
      </w:r>
      <w:r>
        <w:rPr>
          <w:rStyle w:val="FootnoteAnchor"/>
          <w:rtl w:val="true"/>
        </w:rPr>
        <w:footnoteReference w:id="678"/>
      </w:r>
      <w:r>
        <w:rPr>
          <w:rFonts w:ascii="Amiri" w:hAnsi="Amiri" w:eastAsia="Amiri" w:cs="Amiri"/>
          <w:color w:val="111111"/>
          <w:sz w:val="28"/>
          <w:sz w:val="28"/>
          <w:szCs w:val="28"/>
          <w:rtl w:val="true"/>
          <w:lang w:bidi="ar-SA"/>
        </w:rPr>
        <w:t>،روى عنه يحيى بن سعيد الأنصاري، قال الحسن بن علي العداس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رزيق سنة خمس و مائة، و كان في ملس </w:t>
      </w:r>
      <w:r>
        <w:rPr>
          <w:rStyle w:val="FootnoteAnchor"/>
          <w:rtl w:val="true"/>
        </w:rPr>
        <w:footnoteReference w:id="679"/>
      </w:r>
      <w:r>
        <w:rPr>
          <w:rFonts w:ascii="Amiri" w:hAnsi="Amiri" w:eastAsia="Amiri" w:cs="Amiri"/>
          <w:color w:val="111111"/>
          <w:sz w:val="28"/>
          <w:sz w:val="28"/>
          <w:szCs w:val="28"/>
          <w:rtl w:val="true"/>
          <w:lang w:bidi="ar-SA"/>
        </w:rPr>
        <w:t>ابله في خلافة عمر بن عبد العزيز</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علي في كتابه، أنا أبو بكر الصفار، أنا أحمد بن علي،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المقدام رزيق بن حيّان </w:t>
      </w:r>
      <w:r>
        <w:rPr>
          <w:rStyle w:val="FootnoteAnchor"/>
          <w:rtl w:val="true"/>
        </w:rPr>
        <w:footnoteReference w:id="680"/>
      </w:r>
      <w:r>
        <w:rPr>
          <w:rFonts w:ascii="Amiri" w:hAnsi="Amiri" w:eastAsia="Amiri" w:cs="Amiri"/>
          <w:color w:val="111111"/>
          <w:sz w:val="28"/>
          <w:sz w:val="28"/>
          <w:szCs w:val="28"/>
          <w:rtl w:val="true"/>
          <w:lang w:bidi="ar-SA"/>
        </w:rPr>
        <w:t xml:space="preserve">الفزاري </w:t>
      </w:r>
      <w:r>
        <w:rPr>
          <w:rStyle w:val="FootnoteAnchor"/>
          <w:rtl w:val="true"/>
        </w:rPr>
        <w:footnoteReference w:id="681"/>
      </w:r>
      <w:r>
        <w:rPr>
          <w:rFonts w:ascii="Amiri" w:hAnsi="Amiri" w:eastAsia="Amiri" w:cs="Amiri"/>
          <w:color w:val="111111"/>
          <w:sz w:val="28"/>
          <w:sz w:val="28"/>
          <w:szCs w:val="28"/>
          <w:rtl w:val="true"/>
          <w:lang w:bidi="ar-SA"/>
        </w:rPr>
        <w:t xml:space="preserve">سمع مسلم بن قرظة </w:t>
      </w:r>
      <w:r>
        <w:rPr>
          <w:rStyle w:val="FootnoteAnchor"/>
          <w:rtl w:val="true"/>
        </w:rPr>
        <w:footnoteReference w:id="682"/>
      </w:r>
      <w:r>
        <w:rPr>
          <w:rFonts w:ascii="Amiri" w:hAnsi="Amiri" w:eastAsia="Amiri" w:cs="Amiri"/>
          <w:color w:val="111111"/>
          <w:sz w:val="28"/>
          <w:sz w:val="28"/>
          <w:szCs w:val="28"/>
          <w:rtl w:val="true"/>
          <w:lang w:bidi="ar-SA"/>
        </w:rPr>
        <w:t xml:space="preserve">الأشجعي الشامي ابن عم عوف عمر </w:t>
      </w:r>
      <w:r>
        <w:rPr>
          <w:rStyle w:val="FootnoteAnchor"/>
          <w:rtl w:val="true"/>
        </w:rPr>
        <w:footnoteReference w:id="683"/>
      </w:r>
      <w:r>
        <w:rPr>
          <w:rFonts w:ascii="Amiri" w:hAnsi="Amiri" w:eastAsia="Amiri" w:cs="Amiri"/>
          <w:color w:val="111111"/>
          <w:sz w:val="28"/>
          <w:sz w:val="28"/>
          <w:szCs w:val="28"/>
          <w:rtl w:val="true"/>
          <w:lang w:bidi="ar-SA"/>
        </w:rPr>
        <w:t xml:space="preserve">بن مالك، روى عنه </w:t>
      </w:r>
    </w:p>
    <w:p>
      <w:pPr>
        <w:pStyle w:val="BookText"/>
        <w:rPr/>
      </w:pPr>
      <w:r>
        <w:rPr>
          <w:rFonts w:ascii="Amiri" w:hAnsi="Amiri" w:eastAsia="Amiri" w:cs="Amiri"/>
          <w:color w:val="111111"/>
          <w:sz w:val="28"/>
          <w:sz w:val="28"/>
          <w:szCs w:val="28"/>
          <w:rtl w:val="true"/>
          <w:lang w:bidi="ar-SA"/>
        </w:rPr>
        <w:t xml:space="preserve">عبد الرّحمن، و يزيد، ابنا يزيد بن جابر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رزيق بن حيّان </w:t>
      </w:r>
      <w:r>
        <w:rPr>
          <w:rStyle w:val="FootnoteAnchor"/>
          <w:rtl w:val="true"/>
        </w:rPr>
        <w:footnoteReference w:id="685"/>
      </w:r>
      <w:r>
        <w:rPr>
          <w:rFonts w:ascii="Amiri" w:hAnsi="Amiri" w:eastAsia="Amiri" w:cs="Amiri"/>
          <w:color w:val="111111"/>
          <w:sz w:val="28"/>
          <w:sz w:val="28"/>
          <w:szCs w:val="28"/>
          <w:rtl w:val="true"/>
          <w:lang w:bidi="ar-SA"/>
        </w:rPr>
        <w:t xml:space="preserve">أبو المقدام مولى بني فزارة، و يقال زريق </w:t>
      </w:r>
      <w:r>
        <w:rPr>
          <w:rStyle w:val="FootnoteAnchor"/>
          <w:rtl w:val="true"/>
        </w:rPr>
        <w:footnoteReference w:id="686"/>
      </w:r>
      <w:r>
        <w:rPr>
          <w:rFonts w:ascii="Amiri" w:hAnsi="Amiri" w:eastAsia="Amiri" w:cs="Amiri"/>
          <w:color w:val="111111"/>
          <w:sz w:val="28"/>
          <w:sz w:val="28"/>
          <w:szCs w:val="28"/>
          <w:rtl w:val="true"/>
          <w:lang w:bidi="ar-SA"/>
        </w:rPr>
        <w:t>بن حيّان، و كان على جواز مصر زمن الوليد، و سليمان و عمر بن عبد العزيز، روى عنه يحيى بن سعيد الأنصاري،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الحسين الرازي في كتاب تسمية كتّاب أمراء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دمشق رزيق مولى بني فزارة و هو جد أبي عطية بن محور و كان الوليد بن عبد الملك ولاه العشر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علي بن عمر، قال في باب رزيق بتقديم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رزيق بن حيّان </w:t>
      </w:r>
      <w:r>
        <w:rPr>
          <w:rStyle w:val="FootnoteAnchor"/>
          <w:rtl w:val="true"/>
        </w:rPr>
        <w:footnoteReference w:id="687"/>
      </w:r>
      <w:r>
        <w:rPr>
          <w:rFonts w:ascii="Amiri" w:hAnsi="Amiri" w:eastAsia="Amiri" w:cs="Amiri"/>
          <w:color w:val="111111"/>
          <w:sz w:val="28"/>
          <w:sz w:val="28"/>
          <w:szCs w:val="28"/>
          <w:rtl w:val="true"/>
          <w:lang w:bidi="ar-SA"/>
        </w:rPr>
        <w:t xml:space="preserve">يروي عنه مسلم بن قرظة </w:t>
      </w:r>
      <w:r>
        <w:rPr>
          <w:rStyle w:val="FootnoteAnchor"/>
          <w:rtl w:val="true"/>
        </w:rPr>
        <w:footnoteReference w:id="688"/>
      </w:r>
      <w:r>
        <w:rPr>
          <w:rFonts w:ascii="Amiri" w:hAnsi="Amiri" w:eastAsia="Amiri" w:cs="Amiri"/>
          <w:color w:val="111111"/>
          <w:sz w:val="28"/>
          <w:sz w:val="28"/>
          <w:szCs w:val="28"/>
          <w:rtl w:val="true"/>
          <w:lang w:bidi="ar-SA"/>
        </w:rPr>
        <w:t xml:space="preserve">يكنى أبا المقدام الفزاري </w:t>
      </w:r>
      <w:r>
        <w:rPr>
          <w:rStyle w:val="FootnoteAnchor"/>
          <w:rtl w:val="true"/>
        </w:rPr>
        <w:footnoteReference w:id="689"/>
      </w:r>
      <w:r>
        <w:rPr>
          <w:rFonts w:ascii="Amiri" w:hAnsi="Amiri" w:eastAsia="Amiri" w:cs="Amiri"/>
          <w:color w:val="111111"/>
          <w:sz w:val="28"/>
          <w:sz w:val="28"/>
          <w:szCs w:val="28"/>
          <w:rtl w:val="true"/>
          <w:lang w:bidi="ar-SA"/>
        </w:rPr>
        <w:t>اسمه سعيد، روى عنه يحيى بن حمزة، و عبد الرّحمن بن يزيد بن جابر، و غيره، نا أبو عبد اللّه الفارسي،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المقدام رزيق بن حيّان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أبو مخلد،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رزيق بن حيّان </w:t>
      </w:r>
      <w:r>
        <w:rPr>
          <w:rStyle w:val="FootnoteAnchor"/>
          <w:rtl w:val="true"/>
        </w:rPr>
        <w:footnoteReference w:id="691"/>
      </w:r>
      <w:r>
        <w:rPr>
          <w:rFonts w:ascii="Amiri" w:hAnsi="Amiri" w:eastAsia="Amiri" w:cs="Amiri"/>
          <w:color w:val="111111"/>
          <w:sz w:val="28"/>
          <w:sz w:val="28"/>
          <w:szCs w:val="28"/>
          <w:rtl w:val="true"/>
          <w:lang w:bidi="ar-SA"/>
        </w:rPr>
        <w:t>أقدم من رزيق بن حكيم، و قد وليا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خالي القاضي أبو المعالي محمّد بن يحيى، أنا نصر بن إبراهيم الفقيه، أنا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رزيق بن حيّان </w:t>
      </w:r>
      <w:r>
        <w:rPr>
          <w:rStyle w:val="FootnoteAnchor"/>
          <w:rtl w:val="true"/>
        </w:rPr>
        <w:footnoteReference w:id="692"/>
      </w:r>
      <w:r>
        <w:rPr>
          <w:rFonts w:ascii="Amiri" w:hAnsi="Amiri" w:eastAsia="Amiri" w:cs="Amiri"/>
          <w:color w:val="111111"/>
          <w:sz w:val="28"/>
          <w:sz w:val="28"/>
          <w:szCs w:val="28"/>
          <w:rtl w:val="true"/>
          <w:lang w:bidi="ar-SA"/>
        </w:rPr>
        <w:t xml:space="preserve">،عن مسلم بن قرظة </w:t>
      </w:r>
      <w:r>
        <w:rPr>
          <w:rStyle w:val="FootnoteAnchor"/>
          <w:rtl w:val="true"/>
        </w:rPr>
        <w:footnoteReference w:id="693"/>
      </w:r>
      <w:r>
        <w:rPr>
          <w:rFonts w:ascii="Amiri" w:hAnsi="Amiri" w:eastAsia="Amiri" w:cs="Amiri"/>
          <w:color w:val="111111"/>
          <w:sz w:val="28"/>
          <w:sz w:val="28"/>
          <w:szCs w:val="28"/>
          <w:rtl w:val="true"/>
          <w:lang w:bidi="ar-SA"/>
        </w:rPr>
        <w:t>يكنى أبا المقدام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أيضا، عن أبي نصر بن ماكولا، قال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رزيق بتقديم الراء رزيق بن حيّان </w:t>
      </w:r>
      <w:r>
        <w:rPr>
          <w:rStyle w:val="FootnoteAnchor"/>
          <w:rtl w:val="true"/>
        </w:rPr>
        <w:footnoteReference w:id="695"/>
      </w:r>
      <w:r>
        <w:rPr>
          <w:rFonts w:ascii="Amiri" w:hAnsi="Amiri" w:eastAsia="Amiri" w:cs="Amiri"/>
          <w:color w:val="111111"/>
          <w:sz w:val="28"/>
          <w:sz w:val="28"/>
          <w:szCs w:val="28"/>
          <w:rtl w:val="true"/>
          <w:lang w:bidi="ar-SA"/>
        </w:rPr>
        <w:t xml:space="preserve">الفزاري اسمه سعيد بن حيّان يكنى أبا المقدام، يروي عن مسلم بن قرظة </w:t>
      </w:r>
      <w:r>
        <w:rPr>
          <w:rStyle w:val="FootnoteAnchor"/>
          <w:rtl w:val="true"/>
        </w:rPr>
        <w:footnoteReference w:id="696"/>
      </w:r>
      <w:r>
        <w:rPr>
          <w:rFonts w:ascii="Amiri" w:hAnsi="Amiri" w:eastAsia="Amiri" w:cs="Amiri"/>
          <w:color w:val="111111"/>
          <w:sz w:val="28"/>
          <w:sz w:val="28"/>
          <w:szCs w:val="28"/>
          <w:rtl w:val="true"/>
          <w:lang w:bidi="ar-SA"/>
        </w:rPr>
        <w:t>،روى عنه يحيى بن حمزة، و عبد الرّحمن بن يزيد بن جابر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بن أحمد، أنا أبو محمّد بن أبي نصر، نا أبو الميمون بن راشد، نا أبو زرعة </w:t>
      </w:r>
      <w:r>
        <w:rPr>
          <w:rStyle w:val="FootnoteAnchor"/>
          <w:rtl w:val="true"/>
        </w:rPr>
        <w:footnoteReference w:id="697"/>
      </w:r>
      <w:r>
        <w:rPr>
          <w:rFonts w:ascii="Amiri" w:hAnsi="Amiri" w:eastAsia="Amiri" w:cs="Amiri"/>
          <w:color w:val="111111"/>
          <w:sz w:val="28"/>
          <w:sz w:val="28"/>
          <w:szCs w:val="28"/>
          <w:rtl w:val="true"/>
          <w:lang w:bidi="ar-SA"/>
        </w:rPr>
        <w:t xml:space="preserve">،حدّثني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رزيق بن حيّان </w:t>
      </w:r>
      <w:r>
        <w:rPr>
          <w:rStyle w:val="FootnoteAnchor"/>
          <w:rtl w:val="true"/>
        </w:rPr>
        <w:footnoteReference w:id="698"/>
      </w:r>
      <w:r>
        <w:rPr>
          <w:rFonts w:ascii="Amiri" w:hAnsi="Amiri" w:eastAsia="Amiri" w:cs="Amiri"/>
          <w:color w:val="111111"/>
          <w:sz w:val="28"/>
          <w:sz w:val="28"/>
          <w:szCs w:val="28"/>
          <w:rtl w:val="true"/>
          <w:lang w:bidi="ar-SA"/>
        </w:rPr>
        <w:t xml:space="preserve">كان اسمه سعيد بن حيّان </w:t>
      </w:r>
      <w:r>
        <w:rPr>
          <w:rStyle w:val="FootnoteAnchor"/>
          <w:rtl w:val="true"/>
        </w:rPr>
        <w:footnoteReference w:id="699"/>
      </w:r>
      <w:r>
        <w:rPr>
          <w:rFonts w:ascii="Amiri" w:hAnsi="Amiri" w:eastAsia="Amiri" w:cs="Amiri"/>
          <w:color w:val="111111"/>
          <w:sz w:val="28"/>
          <w:sz w:val="28"/>
          <w:szCs w:val="28"/>
          <w:rtl w:val="true"/>
          <w:lang w:bidi="ar-SA"/>
        </w:rPr>
        <w:t>فلقبه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أنا أبو عثمان البختري، أنا أبو علي زاهر بن أحمد، أنا إبراهيم بن عبد الصمد، نا أبو مصعب، نا مالك، عن يحيى بن سعيد، عن رزيق بن حيّان، و كان رزيق على جواز مصر في زمن الوليد بن عبد الملك، و سليمان بن عبد الملك، و عمر بن عبد العزيز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البركات الأنماطي، أنا أبو طاهر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طراد بن محمّد، أنا أحمد بن علي بن الحسين بن البادا، أنا حامد بن محمّد الرفاء،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ثنا أبو عبيد، نا سعيد بن عفير، عن مالك بن أنس، عن يحيى بن سعيد، عن زريق بن حيّان </w:t>
      </w:r>
      <w:r>
        <w:rPr>
          <w:rStyle w:val="FootnoteAnchor"/>
          <w:rtl w:val="true"/>
        </w:rPr>
        <w:footnoteReference w:id="700"/>
      </w:r>
      <w:r>
        <w:rPr>
          <w:rFonts w:ascii="Amiri" w:hAnsi="Amiri" w:eastAsia="Amiri" w:cs="Amiri"/>
          <w:color w:val="111111"/>
          <w:sz w:val="28"/>
          <w:sz w:val="28"/>
          <w:szCs w:val="28"/>
          <w:rtl w:val="true"/>
          <w:lang w:bidi="ar-SA"/>
        </w:rPr>
        <w:t>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العراق يقولون رزيق، و أهل المدينة زريق </w:t>
      </w:r>
      <w:r>
        <w:rPr>
          <w:rStyle w:val="FootnoteAnchor"/>
          <w:rtl w:val="true"/>
        </w:rPr>
        <w:footnoteReference w:id="701"/>
      </w:r>
      <w:r>
        <w:rPr>
          <w:rFonts w:ascii="Amiri" w:hAnsi="Amiri" w:eastAsia="Amiri" w:cs="Amiri"/>
          <w:color w:val="111111"/>
          <w:sz w:val="28"/>
          <w:sz w:val="28"/>
          <w:szCs w:val="28"/>
          <w:rtl w:val="true"/>
          <w:lang w:bidi="ar-SA"/>
        </w:rPr>
        <w:t>،و أولئك أعلم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رزيق على جواز مصر في زمن الوليد، و سليمان، و عمر بن عبد العزيز يذكر عنه حديثا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w:t>
      </w:r>
      <w:bookmarkStart w:id="188" w:name="pg11377_118720"/>
    </w:p>
    <w:p>
      <w:pPr>
        <w:pStyle w:val="BookText"/>
        <w:rPr/>
      </w:pPr>
      <w:bookmarkEnd w:id="188"/>
      <w:r>
        <w:rPr>
          <w:rFonts w:ascii="Amiri" w:hAnsi="Amiri" w:eastAsia="Amiri" w:cs="Amiri"/>
          <w:color w:val="111111"/>
          <w:sz w:val="28"/>
          <w:sz w:val="28"/>
          <w:szCs w:val="28"/>
          <w:rtl w:val="true"/>
          <w:lang w:bidi="ar-SA"/>
        </w:rPr>
        <w:t xml:space="preserve">نا أبو الميمون، نا أبو زرعة </w:t>
      </w:r>
      <w:r>
        <w:rPr>
          <w:rStyle w:val="FootnoteAnchor"/>
          <w:rtl w:val="true"/>
        </w:rPr>
        <w:footnoteReference w:id="702"/>
      </w:r>
      <w:r>
        <w:rPr>
          <w:rFonts w:ascii="Amiri" w:hAnsi="Amiri" w:eastAsia="Amiri" w:cs="Amiri"/>
          <w:color w:val="111111"/>
          <w:sz w:val="28"/>
          <w:sz w:val="28"/>
          <w:szCs w:val="28"/>
          <w:rtl w:val="true"/>
          <w:lang w:bidi="ar-SA"/>
        </w:rPr>
        <w:t>،حدّثني محرز بن عبد اللّه بن محمّد بن عبد اللّه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رزيق </w:t>
      </w:r>
      <w:r>
        <w:rPr>
          <w:rStyle w:val="FootnoteAnchor"/>
          <w:rtl w:val="true"/>
        </w:rPr>
        <w:footnoteReference w:id="703"/>
      </w:r>
      <w:r>
        <w:rPr>
          <w:rFonts w:ascii="Amiri" w:hAnsi="Amiri" w:eastAsia="Amiri" w:cs="Amiri"/>
          <w:color w:val="111111"/>
          <w:sz w:val="28"/>
          <w:sz w:val="28"/>
          <w:szCs w:val="28"/>
          <w:rtl w:val="true"/>
          <w:lang w:bidi="ar-SA"/>
        </w:rPr>
        <w:t xml:space="preserve">بن حيّان </w:t>
      </w:r>
      <w:r>
        <w:rPr>
          <w:rStyle w:val="FootnoteAnchor"/>
          <w:rtl w:val="true"/>
        </w:rPr>
        <w:footnoteReference w:id="704"/>
      </w:r>
      <w:r>
        <w:rPr>
          <w:rFonts w:ascii="Amiri" w:hAnsi="Amiri" w:eastAsia="Amiri" w:cs="Amiri"/>
          <w:color w:val="111111"/>
          <w:sz w:val="28"/>
          <w:sz w:val="28"/>
          <w:szCs w:val="28"/>
          <w:rtl w:val="true"/>
          <w:lang w:bidi="ar-SA"/>
        </w:rPr>
        <w:t xml:space="preserve">الفزاري بنيقية </w:t>
      </w:r>
      <w:r>
        <w:rPr>
          <w:rStyle w:val="FootnoteAnchor"/>
          <w:rtl w:val="true"/>
        </w:rPr>
        <w:footnoteReference w:id="705"/>
      </w:r>
      <w:r>
        <w:rPr>
          <w:rFonts w:ascii="Amiri" w:hAnsi="Amiri" w:eastAsia="Amiri" w:cs="Amiri"/>
          <w:color w:val="111111"/>
          <w:sz w:val="28"/>
          <w:sz w:val="28"/>
          <w:szCs w:val="28"/>
          <w:rtl w:val="true"/>
          <w:lang w:bidi="ar-SA"/>
        </w:rPr>
        <w:t>بأرض الروم في إمارة يزيد بن عبد الملك من سهم أصابه، و هو ابن ثمانين سنة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4087_73709187"/>
      <w:bookmarkStart w:id="190" w:name="_Toc71"/>
      <w:bookmarkEnd w:id="189"/>
      <w:r>
        <w:rPr/>
        <w:t>2179</w:t>
      </w:r>
      <w:r>
        <w:rPr>
          <w:rtl w:val="true"/>
        </w:rPr>
        <w:t xml:space="preserve"> - </w:t>
      </w:r>
      <w:r>
        <w:rPr>
          <w:rtl w:val="true"/>
        </w:rPr>
        <w:t>رزين بن ماجد</w:t>
      </w:r>
      <w:bookmarkEnd w:id="190"/>
    </w:p>
    <w:p>
      <w:pPr>
        <w:pStyle w:val="BookText"/>
        <w:rPr/>
      </w:pPr>
      <w:r>
        <w:rPr>
          <w:rFonts w:ascii="Amiri" w:hAnsi="Amiri" w:eastAsia="Amiri" w:cs="Amiri"/>
          <w:color w:val="111111"/>
          <w:sz w:val="28"/>
          <w:sz w:val="28"/>
          <w:szCs w:val="28"/>
          <w:rtl w:val="true"/>
          <w:lang w:bidi="ar-SA"/>
        </w:rPr>
        <w:t>حكى قتل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مروان الكلبي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الغسّاني، عن عبد العزيز الكتاني، أنا عبد الوهاب الميداني، نا أبو سليمان بن زبر، أنا عبد اللّه بن أحمد بن جعفر الفرغاني، أنا محمّد بن حزم </w:t>
      </w:r>
      <w:r>
        <w:rPr>
          <w:rStyle w:val="FootnoteAnchor"/>
          <w:rtl w:val="true"/>
        </w:rPr>
        <w:footnoteReference w:id="706"/>
      </w:r>
      <w:r>
        <w:rPr>
          <w:rFonts w:ascii="Amiri" w:hAnsi="Amiri" w:eastAsia="Amiri" w:cs="Amiri"/>
          <w:color w:val="111111"/>
          <w:sz w:val="28"/>
          <w:sz w:val="28"/>
          <w:szCs w:val="28"/>
          <w:rtl w:val="true"/>
          <w:lang w:bidi="ar-SA"/>
        </w:rPr>
        <w:t xml:space="preserve">،حدّثني أحمد بن زهير، نا علي بن محمّد، نا عمر </w:t>
      </w:r>
      <w:r>
        <w:rPr>
          <w:rStyle w:val="FootnoteAnchor"/>
          <w:rtl w:val="true"/>
        </w:rPr>
        <w:footnoteReference w:id="707"/>
      </w:r>
      <w:r>
        <w:rPr>
          <w:rFonts w:ascii="Amiri" w:hAnsi="Amiri" w:eastAsia="Amiri" w:cs="Amiri"/>
          <w:color w:val="111111"/>
          <w:sz w:val="28"/>
          <w:sz w:val="28"/>
          <w:szCs w:val="28"/>
          <w:rtl w:val="true"/>
          <w:lang w:bidi="ar-SA"/>
        </w:rPr>
        <w:t xml:space="preserve">بن مروان الكلبي، حدّثني رزين </w:t>
      </w:r>
      <w:r>
        <w:rPr>
          <w:rStyle w:val="FootnoteAnchor"/>
          <w:rtl w:val="true"/>
        </w:rPr>
        <w:footnoteReference w:id="708"/>
      </w:r>
      <w:r>
        <w:rPr>
          <w:rFonts w:ascii="Amiri" w:hAnsi="Amiri" w:eastAsia="Amiri" w:cs="Amiri"/>
          <w:color w:val="111111"/>
          <w:sz w:val="28"/>
          <w:sz w:val="28"/>
          <w:szCs w:val="28"/>
          <w:rtl w:val="true"/>
          <w:lang w:bidi="ar-SA"/>
        </w:rPr>
        <w:t>بن ماجد،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غدونا مع عبد الرّحمن بن مصاد و نحن زهاء ألف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باب الجابية وجدناه مغلقا و وجدنا عليه رسولا للوليد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الهيئة و هذه العدّة، أما و اللّه لأعلمنّ‌ أمير المؤمنين، فقتله رجل من أهل المزّة </w:t>
      </w:r>
      <w:r>
        <w:rPr>
          <w:rStyle w:val="FootnoteAnchor"/>
          <w:rtl w:val="true"/>
        </w:rPr>
        <w:footnoteReference w:id="709"/>
      </w:r>
      <w:r>
        <w:rPr>
          <w:rFonts w:ascii="Amiri" w:hAnsi="Amiri" w:eastAsia="Amiri" w:cs="Amiri"/>
          <w:color w:val="111111"/>
          <w:sz w:val="28"/>
          <w:sz w:val="28"/>
          <w:szCs w:val="28"/>
          <w:rtl w:val="true"/>
          <w:lang w:bidi="ar-SA"/>
        </w:rPr>
        <w:t xml:space="preserve">فدخلنا باب الجابية ثم أخذنا في زقاق الكلبيين، و ضاق عنا فأخذ ناس منا سوق القمح، ثم اجتمعنا على باب المسجد، فدخلنا على يزيد فما فرغ آخرنا من التسليم عليه حتى جاءه السّكاسك في نحو من ثلاثمائة فدخلوا على باب الشرقي حتى أتوا على باب المسجد فدخلوا من باب الدّرج، ثم أقبل يعقوب بن عمر </w:t>
      </w:r>
      <w:r>
        <w:rPr>
          <w:rStyle w:val="FootnoteAnchor"/>
          <w:rtl w:val="true"/>
        </w:rPr>
        <w:footnoteReference w:id="710"/>
      </w:r>
      <w:r>
        <w:rPr>
          <w:rFonts w:ascii="Amiri" w:hAnsi="Amiri" w:eastAsia="Amiri" w:cs="Amiri"/>
          <w:color w:val="111111"/>
          <w:sz w:val="28"/>
          <w:sz w:val="28"/>
          <w:szCs w:val="28"/>
          <w:rtl w:val="true"/>
          <w:lang w:bidi="ar-SA"/>
        </w:rPr>
        <w:t xml:space="preserve">بن هانئ العنسي </w:t>
      </w:r>
      <w:r>
        <w:rPr>
          <w:rStyle w:val="FootnoteAnchor"/>
          <w:rtl w:val="true"/>
        </w:rPr>
        <w:footnoteReference w:id="711"/>
      </w:r>
      <w:r>
        <w:rPr>
          <w:rFonts w:ascii="Amiri" w:hAnsi="Amiri" w:eastAsia="Amiri" w:cs="Amiri"/>
          <w:color w:val="111111"/>
          <w:sz w:val="28"/>
          <w:sz w:val="28"/>
          <w:szCs w:val="28"/>
          <w:rtl w:val="true"/>
          <w:lang w:bidi="ar-SA"/>
        </w:rPr>
        <w:t xml:space="preserve">في أهل داريّا، فدخلوا من باب دمشق الصغير، و أقبل </w:t>
      </w:r>
    </w:p>
    <w:p>
      <w:pPr>
        <w:pStyle w:val="BookText"/>
        <w:rPr/>
      </w:pPr>
      <w:r>
        <w:rPr>
          <w:rFonts w:ascii="Amiri" w:hAnsi="Amiri" w:eastAsia="Amiri" w:cs="Amiri"/>
          <w:color w:val="111111"/>
          <w:sz w:val="28"/>
          <w:sz w:val="28"/>
          <w:szCs w:val="28"/>
          <w:rtl w:val="true"/>
          <w:lang w:bidi="ar-SA"/>
        </w:rPr>
        <w:t xml:space="preserve">عيسى بن الشبيب </w:t>
      </w:r>
      <w:r>
        <w:rPr>
          <w:rStyle w:val="FootnoteAnchor"/>
          <w:rtl w:val="true"/>
        </w:rPr>
        <w:footnoteReference w:id="712"/>
      </w:r>
      <w:r>
        <w:rPr>
          <w:rFonts w:ascii="Amiri" w:hAnsi="Amiri" w:eastAsia="Amiri" w:cs="Amiri"/>
          <w:color w:val="111111"/>
          <w:sz w:val="28"/>
          <w:sz w:val="28"/>
          <w:szCs w:val="28"/>
          <w:rtl w:val="true"/>
          <w:lang w:bidi="ar-SA"/>
        </w:rPr>
        <w:t xml:space="preserve">التغلبيّ‌ في أهل دومة و حرستا </w:t>
      </w:r>
      <w:r>
        <w:rPr>
          <w:rStyle w:val="FootnoteAnchor"/>
          <w:rtl w:val="true"/>
        </w:rPr>
        <w:footnoteReference w:id="713"/>
      </w:r>
      <w:r>
        <w:rPr>
          <w:rFonts w:ascii="Amiri" w:hAnsi="Amiri" w:eastAsia="Amiri" w:cs="Amiri"/>
          <w:color w:val="111111"/>
          <w:sz w:val="28"/>
          <w:sz w:val="28"/>
          <w:szCs w:val="28"/>
          <w:rtl w:val="true"/>
          <w:lang w:bidi="ar-SA"/>
        </w:rPr>
        <w:t xml:space="preserve">،فدخلوا من باب توما و أقبل حميد بن حبيب اللّخمي في أهل دير المرّان و الأرزة و سطرا </w:t>
      </w:r>
      <w:r>
        <w:rPr>
          <w:rStyle w:val="FootnoteAnchor"/>
          <w:rtl w:val="true"/>
        </w:rPr>
        <w:footnoteReference w:id="714"/>
      </w:r>
      <w:r>
        <w:rPr>
          <w:rFonts w:ascii="Amiri" w:hAnsi="Amiri" w:eastAsia="Amiri" w:cs="Amiri"/>
          <w:color w:val="111111"/>
          <w:sz w:val="28"/>
          <w:sz w:val="28"/>
          <w:szCs w:val="28"/>
          <w:rtl w:val="true"/>
          <w:lang w:bidi="ar-SA"/>
        </w:rPr>
        <w:t xml:space="preserve">فدخلوا من باب الفراديس، و أقبل النّضر بن عمر الجرشي في أهل الجرش، و أهل الحديثة و دير زكّا </w:t>
      </w:r>
      <w:r>
        <w:rPr>
          <w:rStyle w:val="FootnoteAnchor"/>
          <w:rtl w:val="true"/>
        </w:rPr>
        <w:footnoteReference w:id="715"/>
      </w:r>
      <w:r>
        <w:rPr>
          <w:rFonts w:ascii="Amiri" w:hAnsi="Amiri" w:eastAsia="Amiri" w:cs="Amiri"/>
          <w:color w:val="111111"/>
          <w:sz w:val="28"/>
          <w:sz w:val="28"/>
          <w:szCs w:val="28"/>
          <w:rtl w:val="true"/>
          <w:lang w:bidi="ar-SA"/>
        </w:rPr>
        <w:t xml:space="preserve">فدخلوا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 و أقبل ربعي بن هاشم الحارثي في الجماعة من بني عذرة و سلامان، فدخلوا من باب</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توما و دخل جهينة و من والاهم </w:t>
      </w:r>
      <w:r>
        <w:rPr>
          <w:rStyle w:val="FootnoteAnchor"/>
          <w:rtl w:val="true"/>
        </w:rPr>
        <w:footnoteReference w:id="717"/>
      </w:r>
      <w:r>
        <w:rPr>
          <w:rFonts w:ascii="Amiri" w:hAnsi="Amiri" w:eastAsia="Amiri" w:cs="Amiri"/>
          <w:color w:val="111111"/>
          <w:sz w:val="28"/>
          <w:sz w:val="28"/>
          <w:szCs w:val="28"/>
          <w:rtl w:val="true"/>
          <w:lang w:bidi="ar-SA"/>
        </w:rPr>
        <w:t xml:space="preserve">مع طلحة بن سعيد، فقال بعض القوم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فجاءتهم أنصارهم حين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سكاسكها أهل البيوت الصّنادد</w:t>
      </w:r>
    </w:p>
    <w:p>
      <w:pPr>
        <w:pStyle w:val="BookText"/>
        <w:rPr/>
      </w:pPr>
      <w:r>
        <w:rPr>
          <w:rFonts w:ascii="Amiri" w:hAnsi="Amiri" w:eastAsia="Amiri" w:cs="Amiri"/>
          <w:color w:val="111111"/>
          <w:sz w:val="28"/>
          <w:sz w:val="28"/>
          <w:szCs w:val="28"/>
          <w:rtl w:val="true"/>
          <w:lang w:bidi="ar-SA"/>
        </w:rPr>
        <w:t xml:space="preserve">و كلب فجاءوهم بخيل و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البيض و الأبدان ثمّ‌ السواعد</w:t>
      </w:r>
    </w:p>
    <w:p>
      <w:pPr>
        <w:pStyle w:val="BookText"/>
        <w:rPr/>
      </w:pPr>
      <w:r>
        <w:rPr>
          <w:rFonts w:ascii="Amiri" w:hAnsi="Amiri" w:eastAsia="Amiri" w:cs="Amiri"/>
          <w:color w:val="111111"/>
          <w:sz w:val="28"/>
          <w:sz w:val="28"/>
          <w:szCs w:val="28"/>
          <w:rtl w:val="true"/>
          <w:lang w:bidi="ar-SA"/>
        </w:rPr>
        <w:t xml:space="preserve">فأكرم بهم أحياء و أنصار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منعوا حرماتها كل جاحد</w:t>
      </w:r>
    </w:p>
    <w:p>
      <w:pPr>
        <w:pStyle w:val="BookText"/>
        <w:rPr/>
      </w:pPr>
      <w:r>
        <w:rPr>
          <w:rFonts w:ascii="IRNazanin" w:hAnsi="IRNazanin" w:eastAsia="IRNazanin"/>
          <w:color w:val="111111"/>
          <w:sz w:val="28"/>
          <w:sz w:val="28"/>
          <w:szCs w:val="28"/>
          <w:rtl w:val="true"/>
          <w:lang w:bidi="fa-IR"/>
        </w:rPr>
        <w:t xml:space="preserve">و جاءتهم شعبان و الأزد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عبس و لخم </w:t>
      </w:r>
      <w:r>
        <w:rPr>
          <w:rStyle w:val="FootnoteAnchor"/>
          <w:rtl w:val="true"/>
        </w:rPr>
        <w:footnoteReference w:id="719"/>
      </w:r>
      <w:r>
        <w:rPr>
          <w:rFonts w:ascii="Amiri" w:hAnsi="Amiri" w:eastAsia="Amiri" w:cs="Amiri"/>
          <w:color w:val="111111"/>
          <w:sz w:val="28"/>
          <w:sz w:val="28"/>
          <w:szCs w:val="28"/>
          <w:rtl w:val="true"/>
          <w:lang w:bidi="ar-SA"/>
        </w:rPr>
        <w:t>بين حام و زائد</w:t>
      </w:r>
    </w:p>
    <w:p>
      <w:pPr>
        <w:pStyle w:val="BookText"/>
        <w:rPr/>
      </w:pPr>
      <w:r>
        <w:rPr>
          <w:rFonts w:ascii="Amiri" w:hAnsi="Amiri" w:eastAsia="Amiri" w:cs="Amiri"/>
          <w:color w:val="111111"/>
          <w:sz w:val="28"/>
          <w:sz w:val="28"/>
          <w:szCs w:val="28"/>
          <w:rtl w:val="true"/>
          <w:lang w:bidi="ar-SA"/>
        </w:rPr>
        <w:t xml:space="preserve">و غسّان و الحيّان قيس و تغلب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أحجب عنها كل وان و زاهد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أصبحوا إلاّ و هم أهل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استوثقوا من كلّ‌ عات و مارد </w:t>
      </w:r>
      <w:bookmarkStart w:id="191" w:name="pg11377_118722"/>
    </w:p>
    <w:p>
      <w:pPr>
        <w:pStyle w:val="Heading3"/>
        <w:numPr>
          <w:ilvl w:val="2"/>
          <w:numId w:val="1"/>
        </w:numPr>
        <w:rPr/>
      </w:pPr>
      <w:bookmarkStart w:id="192" w:name="__RefHeading___Toc64089_73709187"/>
      <w:bookmarkStart w:id="193" w:name="_Toc72"/>
      <w:bookmarkEnd w:id="191"/>
      <w:bookmarkEnd w:id="192"/>
      <w:r>
        <w:rPr>
          <w:rtl w:val="true"/>
        </w:rPr>
        <w:t>ذكر من اسمه رستم</w:t>
      </w:r>
      <w:bookmarkEnd w:id="193"/>
    </w:p>
    <w:p>
      <w:pPr>
        <w:pStyle w:val="Heading4"/>
        <w:numPr>
          <w:ilvl w:val="3"/>
          <w:numId w:val="1"/>
        </w:numPr>
        <w:rPr/>
      </w:pPr>
      <w:bookmarkStart w:id="194" w:name="__RefHeading___Toc64091_73709187"/>
      <w:bookmarkStart w:id="195" w:name="_Toc73"/>
      <w:bookmarkEnd w:id="194"/>
      <w:r>
        <w:rPr/>
        <w:t>2180</w:t>
      </w:r>
      <w:r>
        <w:rPr>
          <w:rtl w:val="true"/>
        </w:rPr>
        <w:t xml:space="preserve"> - </w:t>
      </w:r>
      <w:r>
        <w:rPr>
          <w:rtl w:val="true"/>
        </w:rPr>
        <w:t>رستم أبو يزيد</w:t>
      </w:r>
      <w:bookmarkEnd w:id="19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721"/>
      </w:r>
      <w:r>
        <w:rPr>
          <w:rFonts w:ascii="IRNazanin" w:hAnsi="IRNazanin" w:eastAsia="IRNazanin"/>
          <w:color w:val="111111"/>
          <w:sz w:val="28"/>
          <w:sz w:val="28"/>
          <w:szCs w:val="28"/>
          <w:rtl w:val="true"/>
          <w:lang w:bidi="fa-IR"/>
        </w:rPr>
        <w:t>رستم</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رستم أبو يزيد</w:t>
      </w:r>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أظنه ابن محمّد، و معاوية بن حفص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بن الخطاب، أنا أبو الحسن عبد الملك بن عبد اللّه بن محمود بن مسكين الفقيه الشافعي، أنا أبو بكر أحمد بن محمّد بن إسماعيل بن الفرج المهندس، أنا أبو محمّد بكر بن أحمد، نا أبو حميد أحمد بن محمّد بن المغيرة، نا معاوية بن حفص، ثنا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w:t>
      </w:r>
      <w:r>
        <w:rPr>
          <w:rStyle w:val="FootnoteAnchor"/>
          <w:rtl w:val="true"/>
        </w:rPr>
        <w:footnoteReference w:id="7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الضاربات</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4093_73709187"/>
      <w:bookmarkStart w:id="197" w:name="_Toc74"/>
      <w:bookmarkEnd w:id="196"/>
      <w:r>
        <w:rPr/>
        <w:t>2181</w:t>
      </w:r>
      <w:r>
        <w:rPr>
          <w:rtl w:val="true"/>
        </w:rPr>
        <w:t xml:space="preserve"> - </w:t>
      </w:r>
      <w:r>
        <w:rPr>
          <w:rtl w:val="true"/>
        </w:rPr>
        <w:t>رستم الأثرم العابد</w:t>
      </w:r>
      <w:bookmarkEnd w:id="197"/>
    </w:p>
    <w:p>
      <w:pPr>
        <w:pStyle w:val="BookText"/>
        <w:rPr/>
      </w:pPr>
      <w:r>
        <w:rPr>
          <w:rFonts w:ascii="Amiri" w:hAnsi="Amiri" w:eastAsia="Amiri" w:cs="Amiri"/>
          <w:color w:val="111111"/>
          <w:sz w:val="28"/>
          <w:sz w:val="28"/>
          <w:szCs w:val="28"/>
          <w:rtl w:val="true"/>
          <w:lang w:bidi="ar-SA"/>
        </w:rPr>
        <w:t>من أهل البلقاء، حكى عن امرأة عابدة من أهله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سليمان بن محمّد البصري شيخ لمحمّد بن الحسين البرجلاني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198" w:name="pg11377_118723"/>
    </w:p>
    <w:p>
      <w:pPr>
        <w:pStyle w:val="Heading3"/>
        <w:numPr>
          <w:ilvl w:val="2"/>
          <w:numId w:val="1"/>
        </w:numPr>
        <w:rPr/>
      </w:pPr>
      <w:bookmarkStart w:id="199" w:name="__RefHeading___Toc64095_73709187"/>
      <w:bookmarkStart w:id="200" w:name="_Toc75"/>
      <w:bookmarkEnd w:id="198"/>
      <w:bookmarkEnd w:id="199"/>
      <w:r>
        <w:rPr>
          <w:rtl w:val="true"/>
        </w:rPr>
        <w:t>ذكر من اسمه رسلان</w:t>
      </w:r>
      <w:bookmarkEnd w:id="200"/>
    </w:p>
    <w:p>
      <w:pPr>
        <w:pStyle w:val="Heading4"/>
        <w:numPr>
          <w:ilvl w:val="3"/>
          <w:numId w:val="1"/>
        </w:numPr>
        <w:rPr/>
      </w:pPr>
      <w:bookmarkStart w:id="201" w:name="__RefHeading___Toc64097_73709187"/>
      <w:bookmarkStart w:id="202" w:name="_Toc76"/>
      <w:bookmarkEnd w:id="201"/>
      <w:r>
        <w:rPr/>
        <w:t>2182</w:t>
      </w:r>
      <w:r>
        <w:rPr>
          <w:rtl w:val="true"/>
        </w:rPr>
        <w:t xml:space="preserve"> - </w:t>
      </w:r>
      <w:r>
        <w:rPr>
          <w:rtl w:val="true"/>
        </w:rPr>
        <w:t>رسلان بن إبراهيم بن بلال</w:t>
      </w:r>
      <w:bookmarkEnd w:id="202"/>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724"/>
      </w:r>
      <w:r>
        <w:rPr>
          <w:rFonts w:ascii="IRNazanin" w:hAnsi="IRNazanin" w:eastAsia="IRNazanin"/>
          <w:color w:val="111111"/>
          <w:sz w:val="28"/>
          <w:sz w:val="28"/>
          <w:szCs w:val="28"/>
          <w:rtl w:val="true"/>
          <w:lang w:bidi="fa-IR"/>
        </w:rPr>
        <w:t>رسلان</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رسلان بن إبراهيم بن بلال</w:t>
      </w:r>
    </w:p>
    <w:p>
      <w:pPr>
        <w:pStyle w:val="BookText"/>
        <w:rPr/>
      </w:pPr>
      <w:r>
        <w:rPr>
          <w:rFonts w:ascii="Amiri" w:hAnsi="Amiri" w:eastAsia="Amiri" w:cs="Amiri"/>
          <w:color w:val="111111"/>
          <w:sz w:val="28"/>
          <w:sz w:val="28"/>
          <w:szCs w:val="28"/>
          <w:rtl w:val="true"/>
          <w:lang w:bidi="ar-SA"/>
        </w:rPr>
        <w:t xml:space="preserve">أبو الحسن الكندري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سمع أبا القاسم عبد الواحد بن جعفر الطّريثيثي </w:t>
      </w:r>
      <w:r>
        <w:rPr>
          <w:rStyle w:val="FootnoteAnchor"/>
          <w:rtl w:val="true"/>
        </w:rPr>
        <w:footnoteReference w:id="726"/>
      </w:r>
      <w:r>
        <w:rPr>
          <w:rFonts w:ascii="Amiri" w:hAnsi="Amiri" w:eastAsia="Amiri" w:cs="Amiri"/>
          <w:color w:val="111111"/>
          <w:sz w:val="28"/>
          <w:sz w:val="28"/>
          <w:szCs w:val="28"/>
          <w:rtl w:val="true"/>
          <w:lang w:bidi="ar-SA"/>
        </w:rPr>
        <w:t xml:space="preserve">،ثم البغدادي بصور في سنة ثمانين و أربعمائة، و حدّث بالغسولة </w:t>
      </w:r>
      <w:r>
        <w:rPr>
          <w:rStyle w:val="FootnoteAnchor"/>
          <w:rtl w:val="true"/>
        </w:rPr>
        <w:footnoteReference w:id="727"/>
      </w:r>
      <w:r>
        <w:rPr>
          <w:rFonts w:ascii="Amiri" w:hAnsi="Amiri" w:eastAsia="Amiri" w:cs="Amiri"/>
          <w:color w:val="111111"/>
          <w:sz w:val="28"/>
          <w:sz w:val="28"/>
          <w:szCs w:val="28"/>
          <w:rtl w:val="true"/>
          <w:lang w:bidi="ar-SA"/>
        </w:rPr>
        <w:t xml:space="preserve">من قرى دمشق سنة خمس و خمسمائة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منه أبو المخلد </w:t>
      </w:r>
      <w:r>
        <w:rPr>
          <w:rStyle w:val="FootnoteAnchor"/>
          <w:rtl w:val="true"/>
        </w:rPr>
        <w:footnoteReference w:id="729"/>
      </w:r>
      <w:r>
        <w:rPr>
          <w:rFonts w:ascii="Amiri" w:hAnsi="Amiri" w:eastAsia="Amiri" w:cs="Amiri"/>
          <w:color w:val="111111"/>
          <w:sz w:val="28"/>
          <w:sz w:val="28"/>
          <w:szCs w:val="28"/>
          <w:rtl w:val="true"/>
          <w:lang w:bidi="ar-SA"/>
        </w:rPr>
        <w:t xml:space="preserve">بن أبي سراقة، و أبو الوقار رشيد بن إسماعيل بن واصل المعري </w:t>
      </w:r>
      <w:r>
        <w:rPr>
          <w:rStyle w:val="FootnoteAnchor"/>
          <w:rtl w:val="true"/>
        </w:rPr>
        <w:footnoteReference w:id="730"/>
      </w:r>
      <w:r>
        <w:rPr>
          <w:rFonts w:ascii="Amiri" w:hAnsi="Amiri" w:eastAsia="Amiri" w:cs="Amiri"/>
          <w:color w:val="111111"/>
          <w:sz w:val="28"/>
          <w:sz w:val="28"/>
          <w:szCs w:val="28"/>
          <w:rtl w:val="true"/>
          <w:lang w:bidi="ar-SA"/>
        </w:rPr>
        <w:t>،و أظنه الذي كان يعرف بقاضي السوائد، رأيته غير مرة و لم أسمع به</w:t>
      </w:r>
      <w:r>
        <w:rPr>
          <w:rFonts w:eastAsia="Amiri" w:cs="Amiri" w:ascii="Amiri" w:hAnsi="Amiri"/>
          <w:color w:val="111111"/>
          <w:sz w:val="28"/>
          <w:szCs w:val="28"/>
          <w:rtl w:val="true"/>
          <w:lang w:bidi="ar-SA"/>
        </w:rPr>
        <w:t xml:space="preserve">. </w:t>
      </w:r>
      <w:bookmarkStart w:id="203" w:name="pg11377_118724"/>
    </w:p>
    <w:p>
      <w:pPr>
        <w:pStyle w:val="Heading3"/>
        <w:numPr>
          <w:ilvl w:val="2"/>
          <w:numId w:val="1"/>
        </w:numPr>
        <w:rPr/>
      </w:pPr>
      <w:bookmarkStart w:id="204" w:name="__RefHeading___Toc64099_73709187"/>
      <w:bookmarkStart w:id="205" w:name="_Toc77"/>
      <w:bookmarkEnd w:id="203"/>
      <w:bookmarkEnd w:id="204"/>
      <w:r>
        <w:rPr>
          <w:rtl w:val="true"/>
        </w:rPr>
        <w:t>ذكر من اسمه رشأ</w:t>
      </w:r>
      <w:bookmarkEnd w:id="205"/>
    </w:p>
    <w:p>
      <w:pPr>
        <w:pStyle w:val="Heading4"/>
        <w:numPr>
          <w:ilvl w:val="3"/>
          <w:numId w:val="1"/>
        </w:numPr>
        <w:rPr/>
      </w:pPr>
      <w:bookmarkStart w:id="206" w:name="__RefHeading___Toc64101_73709187"/>
      <w:bookmarkStart w:id="207" w:name="_Toc78"/>
      <w:bookmarkEnd w:id="206"/>
      <w:r>
        <w:rPr/>
        <w:t>2183</w:t>
      </w:r>
      <w:r>
        <w:rPr>
          <w:rtl w:val="true"/>
        </w:rPr>
        <w:t xml:space="preserve"> - </w:t>
      </w:r>
      <w:r>
        <w:rPr>
          <w:rtl w:val="true"/>
        </w:rPr>
        <w:t>رشأ بن نظيف بن ما شاء اللّه</w:t>
      </w:r>
      <w:bookmarkEnd w:id="207"/>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731"/>
      </w:r>
      <w:r>
        <w:rPr>
          <w:rFonts w:ascii="IRNazanin" w:hAnsi="IRNazanin" w:eastAsia="IRNazanin"/>
          <w:color w:val="111111"/>
          <w:sz w:val="28"/>
          <w:sz w:val="28"/>
          <w:szCs w:val="28"/>
          <w:rtl w:val="true"/>
          <w:lang w:bidi="fa-IR"/>
        </w:rPr>
        <w:t>رشأ</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رشأ بن نظيف بن ما شاء اللّه</w:t>
      </w:r>
    </w:p>
    <w:p>
      <w:pPr>
        <w:pStyle w:val="BookText"/>
        <w:rPr/>
      </w:pPr>
      <w:r>
        <w:rPr>
          <w:rFonts w:ascii="IRNazanin" w:hAnsi="IRNazanin" w:eastAsia="IRNazanin"/>
          <w:color w:val="111111"/>
          <w:sz w:val="28"/>
          <w:sz w:val="28"/>
          <w:szCs w:val="28"/>
          <w:rtl w:val="true"/>
          <w:lang w:bidi="fa-IR"/>
        </w:rPr>
        <w:t xml:space="preserve">أبو الحسن المقرئ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أصله من المعرّة، و سكن دمشق، و قرأ القرآن على أبي الحسن بن داود الدّراني بحرف ابن عامر، و قرأ على جماعة من قرّاء العراق و مصر بعدة روايات، و قرأ عليه جماعة آخرهم موتا أبو الوحش سبيع بن المسلّم بن قيراط‍‌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عبد الوهاب الكلابي، و أبي بكر أحمد بن بشرام، و أبي مسلم محمّد بن أحمد بن علي الكاتب، و عبد الوهاب الميداني، و أبي محمّد الحسن بن إسماعيل بن محمّد الضّرّاب </w:t>
      </w:r>
      <w:r>
        <w:rPr>
          <w:rStyle w:val="FootnoteAnchor"/>
          <w:rtl w:val="true"/>
        </w:rPr>
        <w:footnoteReference w:id="733"/>
      </w:r>
      <w:r>
        <w:rPr>
          <w:rFonts w:ascii="Amiri" w:hAnsi="Amiri" w:eastAsia="Amiri" w:cs="Amiri"/>
          <w:color w:val="111111"/>
          <w:sz w:val="28"/>
          <w:sz w:val="28"/>
          <w:szCs w:val="28"/>
          <w:rtl w:val="true"/>
          <w:lang w:bidi="ar-SA"/>
        </w:rPr>
        <w:t>،و أبي الحسن أحمد بن عبد اللّه بن حميد بن رزيق، و أحمد بن محمّد بن الأزهر السمناوي، و أبي محمّد الحسن بن عمر بن إبراهيم البزار، و عمران بن الحسين بن يوسف الخفّاف، و أبي عمر عبد الواحد بن محمّد بن عبد اللّه بن مهدي ببغداد، و طلحة بن أسد بن المختار الرّقّي، و أبي علي أحمد بن عمر بن محمّد بن خرّشيد قوله، و الشريف أبي القاسم الميمون بن حمزة الحسني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الأهوازي المقرئ، و عبد العزيز بن أحمد، و أبو علي الحسين بن أحمد بن المظفّر بن أبي حريصة، و علي بن الخضر السلمي، و علي بن الحسين بن أحمد بن صصرى، و إبراهيم بن محمّد السبوحي، و أبو الفرج الأسفرايني، </w:t>
      </w:r>
    </w:p>
    <w:p>
      <w:pPr>
        <w:pStyle w:val="BookText"/>
        <w:rPr/>
      </w:pPr>
      <w:r>
        <w:rPr>
          <w:rFonts w:ascii="Amiri" w:hAnsi="Amiri" w:eastAsia="Amiri" w:cs="Amiri"/>
          <w:color w:val="111111"/>
          <w:sz w:val="28"/>
          <w:sz w:val="28"/>
          <w:szCs w:val="28"/>
          <w:rtl w:val="true"/>
          <w:lang w:bidi="ar-SA"/>
        </w:rPr>
        <w:t xml:space="preserve">و عبد اللّه بن عبد الرزاق بن فضل، و أبو الحسن علي بن محمّد بن شجاع الرّبعي، و علي بن الحسين بن عبد الرزاق المشغرائي، و نجا بن أحمد العطار، و أبو عمران موسى بن علي الصقلي، و أبو عبد اللّه محمّد، و أبو الحسين أحمد ابنا إبراهيم بن محمّد بن أيمن الدهوري، و أبو صالح أحمد بن عبد الملك بن علي المؤذن، و حدّثنا عنه أبو القاسم النسيب، و ذكر أنه ثقة </w:t>
      </w:r>
      <w:r>
        <w:rPr>
          <w:rStyle w:val="FootnoteAnchor"/>
          <w:rtl w:val="true"/>
        </w:rPr>
        <w:footnoteReference w:id="734"/>
      </w:r>
      <w:r>
        <w:rPr>
          <w:rFonts w:ascii="IRNazanin" w:hAnsi="IRNazanin" w:eastAsia="IRNazanin"/>
          <w:color w:val="111111"/>
          <w:sz w:val="28"/>
          <w:sz w:val="28"/>
          <w:szCs w:val="28"/>
          <w:rtl w:val="true"/>
          <w:lang w:bidi="fa-IR"/>
        </w:rPr>
        <w:t>و أبو الوحش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بن العباس، أنا أبو الحسن رشأ بن نظيف العدل، أنا أبو الحسين عبد الوهاب بن الحسن بن الوليد الكلابي، نا أحمد بن عمير بن يوسف بن جوصا، نا أيوب بن علي بن الهيصم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بشار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قرصافة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تخزنا يوم القيامة، و لا تفضحنا يوم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أنشدنا رشأ بن نظيف، أنشدني بعض 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أكثر العلم و ما أوسعه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يطمع أن يجمعه</w:t>
      </w:r>
    </w:p>
    <w:p>
      <w:pPr>
        <w:pStyle w:val="BookText"/>
        <w:rPr/>
      </w:pPr>
      <w:r>
        <w:rPr>
          <w:rFonts w:ascii="Amiri" w:hAnsi="Amiri" w:eastAsia="Amiri" w:cs="Amiri"/>
          <w:color w:val="111111"/>
          <w:sz w:val="28"/>
          <w:sz w:val="28"/>
          <w:szCs w:val="28"/>
          <w:rtl w:val="true"/>
          <w:lang w:bidi="ar-SA"/>
        </w:rPr>
        <w:t xml:space="preserve">إن كنت لا بد له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حافظا فالتمس أنفعه</w:t>
      </w:r>
    </w:p>
    <w:p>
      <w:pPr>
        <w:pStyle w:val="BookText"/>
        <w:rPr/>
      </w:pPr>
      <w:r>
        <w:rPr>
          <w:rFonts w:ascii="Amiri" w:hAnsi="Amiri" w:eastAsia="Amiri" w:cs="Amiri"/>
          <w:color w:val="111111"/>
          <w:sz w:val="28"/>
          <w:sz w:val="28"/>
          <w:szCs w:val="28"/>
          <w:rtl w:val="true"/>
          <w:lang w:bidi="ar-SA"/>
        </w:rPr>
        <w:t>أنبأنا أبو القاسم العلوي، حدّثني أبو طاهر محمّد بن الحسن بن علي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رشأ بن نظيف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لما مات ابن زبر عشر سنين، و ابن زبر مات سنة ثمانين و ثلاثمائة، قال أبو القاسم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الحسن رشأ بن نظيف بن ما شاء اللّه رحمه اللّه يوم السبت بعد صلاة العصر للسابع و العشرين من المحرم سنة أربع و أربعين و أربعمائة، و دفن يوم الأحد، و كان ثقة مأمونا، مضى على سداد و أمر جميل، حدث عن عبد الوهاب بن الحسن بن الوليد الكلابي و غيره من المصريين و العراقيين و غيرهم، انتهت إليه الرئاسة في قراءة ابن عامر، رحمه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أبو داود و محمّد بن أحمد الحلبي السلمي، و ذكر أبو القاسم علي بن إبراهيم أنه توفي في يوم السبت الثامن و العشرين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208" w:name="pg11377_118726"/>
    </w:p>
    <w:p>
      <w:pPr>
        <w:pStyle w:val="Heading3"/>
        <w:numPr>
          <w:ilvl w:val="2"/>
          <w:numId w:val="1"/>
        </w:numPr>
        <w:rPr/>
      </w:pPr>
      <w:bookmarkStart w:id="209" w:name="__RefHeading___Toc64103_73709187"/>
      <w:bookmarkStart w:id="210" w:name="_Toc79"/>
      <w:bookmarkEnd w:id="208"/>
      <w:bookmarkEnd w:id="209"/>
      <w:r>
        <w:rPr>
          <w:rtl w:val="true"/>
        </w:rPr>
        <w:t>ذكر من اسمه رشيق</w:t>
      </w:r>
      <w:bookmarkEnd w:id="210"/>
    </w:p>
    <w:p>
      <w:pPr>
        <w:pStyle w:val="Heading4"/>
        <w:numPr>
          <w:ilvl w:val="3"/>
          <w:numId w:val="1"/>
        </w:numPr>
        <w:rPr/>
      </w:pPr>
      <w:bookmarkStart w:id="211" w:name="__RefHeading___Toc64105_73709187"/>
      <w:bookmarkStart w:id="212" w:name="_Toc80"/>
      <w:bookmarkEnd w:id="211"/>
      <w:r>
        <w:rPr/>
        <w:t>2184</w:t>
      </w:r>
      <w:r>
        <w:rPr>
          <w:rtl w:val="true"/>
        </w:rPr>
        <w:t xml:space="preserve"> - </w:t>
      </w:r>
      <w:r>
        <w:rPr>
          <w:rtl w:val="true"/>
        </w:rPr>
        <w:t>رشيق بن عبد اللّه</w:t>
      </w:r>
      <w:bookmarkEnd w:id="212"/>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737"/>
      </w:r>
      <w:r>
        <w:rPr>
          <w:rFonts w:ascii="Amiri" w:hAnsi="Amiri" w:eastAsia="Amiri" w:cs="Amiri"/>
          <w:color w:val="111111"/>
          <w:sz w:val="28"/>
          <w:sz w:val="28"/>
          <w:szCs w:val="28"/>
          <w:rtl w:val="true"/>
          <w:lang w:bidi="ar-SA"/>
        </w:rPr>
        <w:t>رشيق</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رشيق بن عبد اللّه</w:t>
      </w:r>
    </w:p>
    <w:p>
      <w:pPr>
        <w:pStyle w:val="BookText"/>
        <w:rPr/>
      </w:pPr>
      <w:r>
        <w:rPr>
          <w:rFonts w:ascii="Amiri" w:hAnsi="Amiri" w:eastAsia="Amiri" w:cs="Amiri"/>
          <w:color w:val="111111"/>
          <w:sz w:val="28"/>
          <w:sz w:val="28"/>
          <w:szCs w:val="28"/>
          <w:rtl w:val="true"/>
          <w:lang w:bidi="ar-SA"/>
        </w:rPr>
        <w:t xml:space="preserve">أبو الحسن المصّيصي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مولى رزق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قدم دمشق، و حدث بها عن عبد اللّه بن إبراهيم بن أيوب المخرّمي، و محمود بن محمّد الواسطي، و أبي يعلى الموصلي، و أبي خليفة الجمحي </w:t>
      </w:r>
      <w:r>
        <w:rPr>
          <w:rStyle w:val="FootnoteAnchor"/>
          <w:rtl w:val="true"/>
        </w:rPr>
        <w:footnoteReference w:id="739"/>
      </w:r>
      <w:r>
        <w:rPr>
          <w:rFonts w:ascii="Amiri" w:hAnsi="Amiri" w:eastAsia="Amiri" w:cs="Amiri"/>
          <w:color w:val="111111"/>
          <w:sz w:val="28"/>
          <w:sz w:val="28"/>
          <w:szCs w:val="28"/>
          <w:rtl w:val="true"/>
          <w:lang w:bidi="ar-SA"/>
        </w:rPr>
        <w:t xml:space="preserve">،و جماهر بن محمّد الزّملكاني، و أبي الحسن بن جوصا، و محمّد بن الربيع بن سليمان الجيزي </w:t>
      </w:r>
      <w:r>
        <w:rPr>
          <w:rStyle w:val="FootnoteAnchor"/>
          <w:rtl w:val="true"/>
        </w:rPr>
        <w:footnoteReference w:id="740"/>
      </w:r>
      <w:r>
        <w:rPr>
          <w:rFonts w:ascii="Amiri" w:hAnsi="Amiri" w:eastAsia="Amiri" w:cs="Amiri"/>
          <w:color w:val="111111"/>
          <w:sz w:val="28"/>
          <w:sz w:val="28"/>
          <w:szCs w:val="28"/>
          <w:rtl w:val="true"/>
          <w:lang w:bidi="ar-SA"/>
        </w:rPr>
        <w:t xml:space="preserve">،و محمّد بن الحسن العسقلاني، و أبي القاسم البغوي، و أبي حفص عمر بن عبد الرّحمن، و أبي يزيد خالد بن النّضر القرشي البصري، و أبي بكر محمّد بن سعيد بن محمّد القطان الرازي قاضي عسقلان، و أبي محمّد عبد اللّه بن قحطبة بفم الصلح، و أبي يعقوب إسحاق بن أحمد الإمام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 محمّد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حدّثني أبو الحسن رشيق بن عبد اللّه المصّيصي، ثنا إبراهيم بن عبد اللّه بن أيوب المخرّمي ببغداد، نا سعيد بن محمّد الحربي، نا أبو ثميلة، عن سفيان الثوري، </w:t>
      </w:r>
    </w:p>
    <w:p>
      <w:pPr>
        <w:pStyle w:val="BookText"/>
        <w:rPr/>
      </w:pPr>
      <w:r>
        <w:rPr>
          <w:rFonts w:ascii="Amiri" w:hAnsi="Amiri" w:eastAsia="Amiri" w:cs="Amiri"/>
          <w:color w:val="111111"/>
          <w:sz w:val="28"/>
          <w:sz w:val="28"/>
          <w:szCs w:val="28"/>
          <w:rtl w:val="true"/>
          <w:lang w:bidi="ar-SA"/>
        </w:rPr>
        <w:t xml:space="preserve">عن عبيد اللّه بن عمر،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يكره أن يقعد الرجل مكان أخيه أو يقيمه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الكتاني هذا الحديث في جزء بخطه فيه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تمام، أخبرني رشيق بن عبد اللّه المصّيصي مولى رزق اللّه بن الحسن قراءة عليه بدمشق</w:t>
      </w:r>
      <w:r>
        <w:rPr>
          <w:rFonts w:eastAsia="Amiri" w:cs="Amiri" w:ascii="Amiri" w:hAnsi="Amiri"/>
          <w:color w:val="111111"/>
          <w:sz w:val="28"/>
          <w:szCs w:val="28"/>
          <w:rtl w:val="true"/>
          <w:lang w:bidi="ar-SA"/>
        </w:rPr>
        <w:t xml:space="preserve">. </w:t>
      </w:r>
      <w:bookmarkStart w:id="213" w:name="pg11377_118728"/>
    </w:p>
    <w:p>
      <w:pPr>
        <w:pStyle w:val="Heading3"/>
        <w:numPr>
          <w:ilvl w:val="2"/>
          <w:numId w:val="1"/>
        </w:numPr>
        <w:rPr/>
      </w:pPr>
      <w:bookmarkStart w:id="214" w:name="__RefHeading___Toc64107_73709187"/>
      <w:bookmarkStart w:id="215" w:name="_Toc81"/>
      <w:bookmarkEnd w:id="213"/>
      <w:bookmarkEnd w:id="214"/>
      <w:r>
        <w:rPr>
          <w:rtl w:val="true"/>
        </w:rPr>
        <w:t>ذكر من اسمه رضوان</w:t>
      </w:r>
      <w:bookmarkEnd w:id="215"/>
    </w:p>
    <w:p>
      <w:pPr>
        <w:pStyle w:val="Heading4"/>
        <w:numPr>
          <w:ilvl w:val="3"/>
          <w:numId w:val="1"/>
        </w:numPr>
        <w:rPr/>
      </w:pPr>
      <w:bookmarkStart w:id="216" w:name="__RefHeading___Toc64109_73709187"/>
      <w:bookmarkStart w:id="217" w:name="_Toc82"/>
      <w:bookmarkEnd w:id="216"/>
      <w:r>
        <w:rPr/>
        <w:t>2185</w:t>
      </w:r>
      <w:r>
        <w:rPr>
          <w:rtl w:val="true"/>
        </w:rPr>
        <w:t xml:space="preserve"> - </w:t>
      </w:r>
      <w:r>
        <w:rPr>
          <w:rtl w:val="true"/>
        </w:rPr>
        <w:t>رضوان بن إسحاق</w:t>
      </w:r>
      <w:bookmarkEnd w:id="217"/>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743"/>
      </w:r>
      <w:r>
        <w:rPr>
          <w:rFonts w:ascii="IRNazanin" w:hAnsi="IRNazanin" w:eastAsia="IRNazanin"/>
          <w:color w:val="111111"/>
          <w:sz w:val="28"/>
          <w:sz w:val="28"/>
          <w:szCs w:val="28"/>
          <w:rtl w:val="true"/>
          <w:lang w:bidi="fa-IR"/>
        </w:rPr>
        <w:t>رضوان</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رضوان بن إسحاق</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744"/>
      </w:r>
      <w:r>
        <w:rPr>
          <w:rFonts w:ascii="Amiri" w:hAnsi="Amiri" w:eastAsia="Amiri" w:cs="Amiri"/>
          <w:color w:val="111111"/>
          <w:sz w:val="28"/>
          <w:sz w:val="28"/>
          <w:szCs w:val="28"/>
          <w:rtl w:val="true"/>
          <w:lang w:bidi="ar-SA"/>
        </w:rPr>
        <w:t xml:space="preserve">زفر القرشي الشامي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من أهل دمشق، سكن أذنة </w:t>
      </w:r>
      <w:r>
        <w:rPr>
          <w:rStyle w:val="FootnoteAnchor"/>
          <w:rtl w:val="true"/>
        </w:rPr>
        <w:footnoteReference w:id="746"/>
      </w:r>
      <w:r>
        <w:rPr>
          <w:rFonts w:ascii="Amiri" w:hAnsi="Amiri" w:eastAsia="Amiri" w:cs="Amiri"/>
          <w:color w:val="111111"/>
          <w:sz w:val="28"/>
          <w:sz w:val="28"/>
          <w:szCs w:val="28"/>
          <w:rtl w:val="true"/>
          <w:lang w:bidi="ar-SA"/>
        </w:rPr>
        <w:t xml:space="preserve">و حدث بها عن أبي يعقوب إسحاق بن إبراهيم الحنيني، و عثمان بن سعيد الحمصي، و موسى بن داود، و أبي العلاء كثير بن العلاء الأسود الحبشي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أبو الحسين بن أبي نصر، أنا أبو سليمان بن زبر، نا أبو الحسين الساري أحمد بن عبد اللّه بمكة، نا أبو حاتم الرازي، نا أبو زفر القرشي رضوان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العلاء بن العلاء، حدّثني الحصين بن يزيد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النبي صلى اللّه عليه و سلم ضاحكا، ما كان إلاّ متبسما، و ربما شدّ النبي صلى اللّه عليه و سلم على بطنه حجرا من الجوع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نسخة ما شافهني به أبو عبد اللّه الخلاّل، أنا أبو القاسم بن مندة، أنا حمد بن </w:t>
      </w:r>
      <w:bookmarkStart w:id="218" w:name="pg11377_118729"/>
    </w:p>
    <w:p>
      <w:pPr>
        <w:pStyle w:val="BookText"/>
        <w:rPr/>
      </w:pPr>
      <w:bookmarkEnd w:id="218"/>
      <w:r>
        <w:rPr>
          <w:rFonts w:ascii="Amiri" w:hAnsi="Amiri" w:eastAsia="Amiri" w:cs="Amiri"/>
          <w:color w:val="111111"/>
          <w:sz w:val="28"/>
          <w:sz w:val="28"/>
          <w:szCs w:val="28"/>
          <w:rtl w:val="true"/>
          <w:lang w:bidi="ar-SA"/>
        </w:rPr>
        <w:t>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بن إسحاق القرشي أبو زفر الدمشقي من بني سامة بن لؤي، روى عن إسحاق بن إبراهيم الحنيني، و عثمان بن سعيد بن كثير بن دينار، و موسى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أبي بأذنة عند ابن الطبّاع في رحلته الأولى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4111_73709187"/>
      <w:bookmarkStart w:id="220" w:name="_Toc83"/>
      <w:bookmarkEnd w:id="219"/>
      <w:r>
        <w:rPr/>
        <w:t>2186</w:t>
      </w:r>
      <w:r>
        <w:rPr>
          <w:rtl w:val="true"/>
        </w:rPr>
        <w:t xml:space="preserve"> - </w:t>
      </w:r>
      <w:r>
        <w:rPr>
          <w:rtl w:val="true"/>
        </w:rPr>
        <w:t>رضوان بن تتش بن ألب رسلان</w:t>
      </w:r>
      <w:bookmarkEnd w:id="220"/>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بن تتش بن ألب رسلان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كان بدمشق عند توجّه أبيه إلى ناحية الري، فكتب إليه يستدعيه فخرج إليه فلما كان بالأنبار </w:t>
      </w:r>
      <w:r>
        <w:rPr>
          <w:rStyle w:val="FootnoteAnchor"/>
          <w:rtl w:val="true"/>
        </w:rPr>
        <w:footnoteReference w:id="750"/>
      </w:r>
      <w:r>
        <w:rPr>
          <w:rFonts w:ascii="Amiri" w:hAnsi="Amiri" w:eastAsia="Amiri" w:cs="Amiri"/>
          <w:color w:val="111111"/>
          <w:sz w:val="28"/>
          <w:sz w:val="28"/>
          <w:szCs w:val="28"/>
          <w:rtl w:val="true"/>
          <w:lang w:bidi="ar-SA"/>
        </w:rPr>
        <w:t xml:space="preserve">بلغه قتله، فرجع إلى حلب فتسلمها من الوزير أبي القاسم، و كان المستولي على أمره جناح الدولة حسين </w:t>
      </w:r>
      <w:r>
        <w:rPr>
          <w:rStyle w:val="FootnoteAnchor"/>
          <w:rtl w:val="true"/>
        </w:rPr>
        <w:footnoteReference w:id="751"/>
      </w:r>
      <w:r>
        <w:rPr>
          <w:rFonts w:ascii="Amiri" w:hAnsi="Amiri" w:eastAsia="Amiri" w:cs="Amiri"/>
          <w:color w:val="111111"/>
          <w:sz w:val="28"/>
          <w:sz w:val="28"/>
          <w:szCs w:val="28"/>
          <w:rtl w:val="true"/>
          <w:lang w:bidi="ar-SA"/>
        </w:rPr>
        <w:t xml:space="preserve">في سنة ثمان و ثمانين و أربعمائة، ثم قدم دمشق بعد موت أخيه دقاق فحاصرها، و قرر له الخطبة و السكة فلم يستتب أمره، و عاد إلى حلب و أقام بها و جرت منه أمور غير محدودة </w:t>
      </w:r>
      <w:r>
        <w:rPr>
          <w:rStyle w:val="FootnoteAnchor"/>
          <w:rtl w:val="true"/>
        </w:rPr>
        <w:footnoteReference w:id="752"/>
      </w:r>
      <w:r>
        <w:rPr>
          <w:rFonts w:ascii="Amiri" w:hAnsi="Amiri" w:eastAsia="Amiri" w:cs="Amiri"/>
          <w:color w:val="111111"/>
          <w:sz w:val="28"/>
          <w:sz w:val="28"/>
          <w:szCs w:val="28"/>
          <w:rtl w:val="true"/>
          <w:lang w:bidi="ar-SA"/>
        </w:rPr>
        <w:t>في قتال الفرنج، و ظهر منه الميل إلى الباطنية، و استعان بهم بحلب، ثم استدعى طغتكين أتابك إلى حلب، و لاطفه و أراد استصلاحه، و قررا بينهما أمورا، و أقام له طغتكين الدعوة و السكة بدمشق، فلم يظهر منه الوفاء بما وعد، فأبطلت دعوته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لما ملك حلب قد قتل أخويه </w:t>
      </w:r>
      <w:r>
        <w:rPr>
          <w:rStyle w:val="FootnoteAnchor"/>
          <w:rtl w:val="true"/>
        </w:rPr>
        <w:footnoteReference w:id="753"/>
      </w:r>
      <w:r>
        <w:rPr>
          <w:rFonts w:ascii="Amiri" w:hAnsi="Amiri" w:eastAsia="Amiri" w:cs="Amiri"/>
          <w:color w:val="111111"/>
          <w:sz w:val="28"/>
          <w:sz w:val="28"/>
          <w:szCs w:val="28"/>
          <w:rtl w:val="true"/>
          <w:lang w:bidi="ar-SA"/>
        </w:rPr>
        <w:t xml:space="preserve">أبا طالب و بهرام ابني تتش </w:t>
      </w:r>
      <w:r>
        <w:rPr>
          <w:rStyle w:val="FootnoteAnchor"/>
          <w:rtl w:val="true"/>
        </w:rPr>
        <w:footnoteReference w:id="754"/>
      </w:r>
      <w:r>
        <w:rPr>
          <w:rFonts w:ascii="Amiri" w:hAnsi="Amiri" w:eastAsia="Amiri" w:cs="Amiri"/>
          <w:color w:val="111111"/>
          <w:sz w:val="28"/>
          <w:sz w:val="28"/>
          <w:szCs w:val="28"/>
          <w:rtl w:val="true"/>
          <w:lang w:bidi="ar-SA"/>
        </w:rPr>
        <w:t xml:space="preserve">،و مات في الثامن و العشرين من جمادى الآخرة سنة سبع و خمسمائة، و ولي بعده </w:t>
      </w:r>
      <w:r>
        <w:rPr>
          <w:rStyle w:val="FootnoteAnchor"/>
          <w:rtl w:val="true"/>
        </w:rPr>
        <w:footnoteReference w:id="755"/>
      </w:r>
      <w:r>
        <w:rPr>
          <w:rFonts w:ascii="Amiri" w:hAnsi="Amiri" w:eastAsia="Amiri" w:cs="Amiri"/>
          <w:color w:val="111111"/>
          <w:sz w:val="28"/>
          <w:sz w:val="28"/>
          <w:szCs w:val="28"/>
          <w:rtl w:val="true"/>
          <w:lang w:bidi="ar-SA"/>
        </w:rPr>
        <w:t xml:space="preserve">ابنه ألب رسلان الأخرس و عمره ستة عشر سنة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221" w:name="pg11377_118730"/>
    </w:p>
    <w:p>
      <w:pPr>
        <w:pStyle w:val="Heading4"/>
        <w:numPr>
          <w:ilvl w:val="3"/>
          <w:numId w:val="1"/>
        </w:numPr>
        <w:rPr/>
      </w:pPr>
      <w:bookmarkStart w:id="222" w:name="__RefHeading___Toc64113_73709187"/>
      <w:bookmarkStart w:id="223" w:name="_Toc84"/>
      <w:bookmarkEnd w:id="221"/>
      <w:bookmarkEnd w:id="222"/>
      <w:r>
        <w:rPr/>
        <w:t>2187</w:t>
      </w:r>
      <w:r>
        <w:rPr>
          <w:rtl w:val="true"/>
        </w:rPr>
        <w:t xml:space="preserve"> - </w:t>
      </w:r>
      <w:r>
        <w:rPr>
          <w:rtl w:val="true"/>
        </w:rPr>
        <w:t>رفدة بن قضاعة الغسّاني مولاهم</w:t>
      </w:r>
      <w:bookmarkEnd w:id="223"/>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رفدة بن قضاعة الغسّاني مولاهم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من أهل دمشق، حدث عن الأوزاعي، و ثابت بن عجلان الأنصاري، و صالح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الطّاطري،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عبد العزيز بن جعفر بن محمّد الحوفي، نا أبو العباس أحمد بن عمر بن زنجويه، نا هشام بن عمّار، نا أبو </w:t>
      </w:r>
      <w:r>
        <w:rPr>
          <w:rStyle w:val="FootnoteAnchor"/>
          <w:rtl w:val="true"/>
        </w:rPr>
        <w:footnoteReference w:id="758"/>
      </w:r>
      <w:r>
        <w:rPr>
          <w:rFonts w:ascii="Amiri" w:hAnsi="Amiri" w:eastAsia="Amiri" w:cs="Amiri"/>
          <w:color w:val="111111"/>
          <w:sz w:val="28"/>
          <w:sz w:val="28"/>
          <w:szCs w:val="28"/>
          <w:rtl w:val="true"/>
          <w:lang w:bidi="ar-SA"/>
        </w:rPr>
        <w:t>قضاعة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هبة اللّه بن سهل بن عمر، أنا أبو سعد محمّد بن عبد الرّحمن، أنا الحاكم أبو محمّد، أنا محمّد بن محمّد بن سليمان الباغندي، نا هشام بن عمّار، نا رفدة بن قضاعة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أصحابنا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الأوزاعي، عن عبد اللّه بن عبيد بن عمير </w:t>
      </w:r>
      <w:r>
        <w:rPr>
          <w:rStyle w:val="FootnoteAnchor"/>
          <w:rtl w:val="true"/>
        </w:rPr>
        <w:footnoteReference w:id="759"/>
      </w:r>
      <w:r>
        <w:rPr>
          <w:rFonts w:ascii="Amiri" w:hAnsi="Amiri" w:eastAsia="Amiri" w:cs="Amiri"/>
          <w:color w:val="111111"/>
          <w:sz w:val="28"/>
          <w:sz w:val="28"/>
          <w:szCs w:val="28"/>
          <w:rtl w:val="true"/>
          <w:lang w:bidi="ar-SA"/>
        </w:rPr>
        <w:t>اللّيثي،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يرفع يديه مع كل تكبيرة في الصلاة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غالب أحمد بن الحسن، أنا محمّد بن أحمد بن محمّد بن حسنون </w:t>
      </w:r>
      <w:r>
        <w:rPr>
          <w:rStyle w:val="FootnoteAnchor"/>
          <w:rtl w:val="true"/>
        </w:rPr>
        <w:footnoteReference w:id="760"/>
      </w:r>
      <w:r>
        <w:rPr>
          <w:rFonts w:ascii="Amiri" w:hAnsi="Amiri" w:eastAsia="Amiri" w:cs="Amiri"/>
          <w:color w:val="111111"/>
          <w:sz w:val="28"/>
          <w:sz w:val="28"/>
          <w:szCs w:val="28"/>
          <w:rtl w:val="true"/>
          <w:lang w:bidi="ar-SA"/>
        </w:rPr>
        <w:t xml:space="preserve">النّرسي، أنا أبو الحسن الحربي، نا أبو بكر محمّد بن محمّد بن سليمان الباغندي، نا هشام بن عمّار، نا رفدة بن قضاعة </w:t>
      </w:r>
      <w:r>
        <w:rPr>
          <w:rStyle w:val="FootnoteAnchor"/>
          <w:rtl w:val="true"/>
        </w:rPr>
        <w:footnoteReference w:id="761"/>
      </w:r>
      <w:r>
        <w:rPr>
          <w:rFonts w:ascii="Amiri" w:hAnsi="Amiri" w:eastAsia="Amiri" w:cs="Amiri"/>
          <w:color w:val="111111"/>
          <w:sz w:val="28"/>
          <w:sz w:val="28"/>
          <w:szCs w:val="28"/>
          <w:rtl w:val="true"/>
          <w:lang w:bidi="ar-SA"/>
        </w:rPr>
        <w:t>،عن الأوزاعي، عن عبد اللّه بن عبد اللّه بن عمر،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يرفع مع كل تكبيرة بصلاة المكتوبة، هذا وهم، و الصواب ما تقدم، و قد رواه جعفر الفريابي عن هشام فقال عن عبد اللّه بن عبيد بن عمير اللّيثي، عن أبيه، عن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غالب أيضا، أنا محمّد بن أحمد بن محمّد، أنا أبو القاسم موسى بن عيسى بن عبد اللّه السّرّاج، ثنا محمّد بن محمّد، ثنا هشام بن عمّار، و أنا سألته، نا رفدة بن قضاعة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الأوزاعي، عن عبد اللّه بن </w:t>
      </w:r>
    </w:p>
    <w:p>
      <w:pPr>
        <w:pStyle w:val="BookText"/>
        <w:rPr/>
      </w:pPr>
      <w:r>
        <w:rPr>
          <w:rFonts w:ascii="Amiri" w:hAnsi="Amiri" w:eastAsia="Amiri" w:cs="Amiri"/>
          <w:color w:val="111111"/>
          <w:sz w:val="28"/>
          <w:sz w:val="28"/>
          <w:szCs w:val="28"/>
          <w:rtl w:val="true"/>
          <w:lang w:bidi="ar-SA"/>
        </w:rPr>
        <w:t>عبيد بن عمير،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يرفع يديه في صلاته المكتوبة مع كل 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بكر الخطيب،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عبد اللّه يحيى بن عبد الجبار السكري، أنا محمّد بن عبد اللّه الشافعي، أنا جعفر بن محمّد بن الأزهر، نا الفضل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الأوزاعي حدّث عن عبد اللّه بن عبد اللّه بن عمير الليثي،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يرفع يديه مع كل تكبيرة، فأنكر يحيى هذا الحديث و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أبو نصر بن الجبّان إجازة، أنا أحمد بن القاسم الميانجي </w:t>
      </w:r>
      <w:r>
        <w:rPr>
          <w:rStyle w:val="FootnoteAnchor"/>
          <w:rtl w:val="true"/>
        </w:rPr>
        <w:footnoteReference w:id="764"/>
      </w:r>
      <w:r>
        <w:rPr>
          <w:rFonts w:ascii="Amiri" w:hAnsi="Amiri" w:eastAsia="Amiri" w:cs="Amiri"/>
          <w:color w:val="111111"/>
          <w:sz w:val="28"/>
          <w:sz w:val="28"/>
          <w:szCs w:val="28"/>
          <w:rtl w:val="true"/>
          <w:lang w:bidi="ar-SA"/>
        </w:rPr>
        <w:t xml:space="preserve">،حدّثني أحمد بن طاهر بن النجم، أنا سعيد بن عمرو </w:t>
      </w:r>
      <w:r>
        <w:rPr>
          <w:rStyle w:val="FootnoteAnchor"/>
          <w:rtl w:val="true"/>
        </w:rPr>
        <w:footnoteReference w:id="765"/>
      </w:r>
      <w:r>
        <w:rPr>
          <w:rFonts w:ascii="Amiri" w:hAnsi="Amiri" w:eastAsia="Amiri" w:cs="Amiri"/>
          <w:color w:val="111111"/>
          <w:sz w:val="28"/>
          <w:sz w:val="28"/>
          <w:szCs w:val="28"/>
          <w:rtl w:val="true"/>
          <w:lang w:bidi="ar-SA"/>
        </w:rPr>
        <w:t>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 إن جعفر بن أحمد الزنجاني، نا عن يحيى بن معين، عن رفدة بن قضاعة بحديث في الرفع،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محتاج أن يحبس في السجن،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حدّثنا يحيى عن رفدة،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يحيى من </w:t>
      </w:r>
      <w:r>
        <w:rPr>
          <w:rStyle w:val="FootnoteAnchor"/>
          <w:rtl w:val="true"/>
        </w:rPr>
        <w:footnoteReference w:id="766"/>
      </w:r>
      <w:r>
        <w:rPr>
          <w:rFonts w:ascii="Amiri" w:hAnsi="Amiri" w:eastAsia="Amiri" w:cs="Amiri"/>
          <w:color w:val="111111"/>
          <w:sz w:val="28"/>
          <w:sz w:val="28"/>
          <w:szCs w:val="28"/>
          <w:rtl w:val="true"/>
          <w:lang w:bidi="ar-SA"/>
        </w:rPr>
        <w:t xml:space="preserve">رفدة شيئا، و لم يسمع من </w:t>
      </w:r>
      <w:r>
        <w:rPr>
          <w:rStyle w:val="FootnoteAnchor"/>
          <w:rtl w:val="true"/>
        </w:rPr>
        <w:footnoteReference w:id="767"/>
      </w:r>
      <w:r>
        <w:rPr>
          <w:rFonts w:ascii="Amiri" w:hAnsi="Amiri" w:eastAsia="Amiri" w:cs="Amiri"/>
          <w:color w:val="111111"/>
          <w:sz w:val="28"/>
          <w:sz w:val="28"/>
          <w:szCs w:val="28"/>
          <w:rtl w:val="true"/>
          <w:lang w:bidi="ar-SA"/>
        </w:rPr>
        <w:t>هشام بن عمّار شيئا، فكتبت إلى جعفر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رأيت يحيى يذاكر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رواه رفدة و لا أدري ممن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w:t>
      </w:r>
      <w:r>
        <w:rPr>
          <w:rStyle w:val="FootnoteAnchor"/>
          <w:rtl w:val="true"/>
        </w:rPr>
        <w:footnoteReference w:id="768"/>
      </w:r>
      <w:r>
        <w:rPr>
          <w:rFonts w:ascii="Amiri" w:hAnsi="Amiri" w:eastAsia="Amiri" w:cs="Amiri"/>
          <w:color w:val="111111"/>
          <w:sz w:val="28"/>
          <w:sz w:val="28"/>
          <w:szCs w:val="28"/>
          <w:rtl w:val="true"/>
          <w:lang w:bidi="ar-SA"/>
        </w:rPr>
        <w:t>،حدّثني أبو مسعود الأصبهاني عنه، أنا أبو نعيم الحافظ‍‌، ثنا أبو القاسم سليمان بن أحمد الطّبراني، نا أحمد بن المعلّى الدمشقي، ثنا العباس بن الوليد الحلال، نا مروان بن محمّد، عن رفدة بن قضاعة الغسّاني، سمع ثابت بن عجلان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ليزيد </w:t>
      </w:r>
      <w:r>
        <w:rPr>
          <w:rStyle w:val="FootnoteAnchor"/>
          <w:rtl w:val="true"/>
        </w:rPr>
        <w:footnoteReference w:id="769"/>
      </w:r>
      <w:r>
        <w:rPr>
          <w:rFonts w:ascii="Amiri" w:hAnsi="Amiri" w:eastAsia="Amiri" w:cs="Amiri"/>
          <w:color w:val="111111"/>
          <w:sz w:val="28"/>
          <w:sz w:val="28"/>
          <w:szCs w:val="28"/>
          <w:rtl w:val="true"/>
          <w:lang w:bidi="ar-SA"/>
        </w:rPr>
        <w:t>أهل الأرض بعذاب، فإن سمع الصبيان يتعلمون الحكمة صرفه عنهم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الباقلاني، أنا يوسف بن رباح بن علي، أنا أحمد بن محمّد بن إسماعيل، نا محمّد بن أحمد بن حمّاد، نا </w:t>
      </w:r>
    </w:p>
    <w:p>
      <w:pPr>
        <w:pStyle w:val="BookText"/>
        <w:rPr/>
      </w:pPr>
      <w:r>
        <w:rPr>
          <w:rFonts w:ascii="Amiri" w:hAnsi="Amiri" w:eastAsia="Amiri" w:cs="Amiri"/>
          <w:color w:val="111111"/>
          <w:sz w:val="28"/>
          <w:sz w:val="28"/>
          <w:szCs w:val="28"/>
          <w:rtl w:val="true"/>
          <w:lang w:bidi="ar-SA"/>
        </w:rPr>
        <w:t>معاوية بن صالح،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رفدة بن قضاعة </w:t>
      </w:r>
      <w:r>
        <w:rPr>
          <w:rStyle w:val="FootnoteAnchor"/>
          <w:rtl w:val="true"/>
        </w:rPr>
        <w:footnoteReference w:id="770"/>
      </w:r>
      <w:r>
        <w:rPr>
          <w:rFonts w:ascii="Amiri" w:hAnsi="Amiri" w:eastAsia="Amiri" w:cs="Amiri"/>
          <w:color w:val="111111"/>
          <w:sz w:val="28"/>
          <w:sz w:val="28"/>
          <w:szCs w:val="28"/>
          <w:rtl w:val="true"/>
          <w:lang w:bidi="ar-SA"/>
        </w:rPr>
        <w:t>لم يكن عنده شيء، كان مولى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أحمد </w:t>
      </w:r>
      <w:r>
        <w:rPr>
          <w:rStyle w:val="FootnoteAnchor"/>
          <w:rtl w:val="true"/>
        </w:rPr>
        <w:footnoteReference w:id="771"/>
      </w:r>
      <w:r>
        <w:rPr>
          <w:rFonts w:ascii="Amiri" w:hAnsi="Amiri" w:eastAsia="Amiri" w:cs="Amiri"/>
          <w:color w:val="111111"/>
          <w:sz w:val="28"/>
          <w:sz w:val="28"/>
          <w:szCs w:val="28"/>
          <w:rtl w:val="true"/>
          <w:lang w:bidi="ar-SA"/>
        </w:rPr>
        <w:t>بن عدي، نا ابن حمّاد، نا معاوية بن صالح، عن أبي مسهر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رفدة بن قضاعة لم يكن عنده شيء كان مولى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أحمد بن علي بن عبيد اللّه بن سوار،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الطبري، نا محمّد بن إبراهيم الدارمي، نا عبد الملك بن بدر بن الهيثم، نا أحمد بن هارون الحافظ‍‌، قال في الطبقة الرابعة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رفدة بن قضاعة </w:t>
      </w:r>
      <w:r>
        <w:rPr>
          <w:rStyle w:val="FootnoteAnchor"/>
          <w:rtl w:val="true"/>
        </w:rPr>
        <w:footnoteReference w:id="772"/>
      </w:r>
      <w:r>
        <w:rPr>
          <w:rFonts w:ascii="Amiri" w:hAnsi="Amiri" w:eastAsia="Amiri" w:cs="Amiri"/>
          <w:color w:val="111111"/>
          <w:sz w:val="28"/>
          <w:sz w:val="28"/>
          <w:szCs w:val="28"/>
          <w:rtl w:val="true"/>
          <w:lang w:bidi="ar-SA"/>
        </w:rPr>
        <w:t>يروي عن عبد اللّه بن عبيد بن عمير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أبو عبد اللّه بن أبي الحديد نا أبو الحسن الرّبعي، أنا عبد الوهاب الكلابي، أنا أحمد بن عمير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رفدة بن قضاعة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سهل، أنا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مسعدة، أنا أبو القاسم السهمي، أنا أبو أحمد بن عدي، قال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رفدة بن قضاعة الغسّاني الشامي، عن الأوزاعي في حديثه المناكير، و قال ابن حمّاد بعض المناكير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أحمد </w:t>
      </w:r>
      <w:r>
        <w:rPr>
          <w:rStyle w:val="FootnoteAnchor"/>
          <w:rtl w:val="true"/>
        </w:rPr>
        <w:footnoteReference w:id="774"/>
      </w:r>
      <w:r>
        <w:rPr>
          <w:rFonts w:ascii="Amiri" w:hAnsi="Amiri" w:eastAsia="Amiri" w:cs="Amiri"/>
          <w:color w:val="111111"/>
          <w:sz w:val="28"/>
          <w:sz w:val="28"/>
          <w:szCs w:val="28"/>
          <w:rtl w:val="true"/>
          <w:lang w:bidi="ar-SA"/>
        </w:rPr>
        <w:t xml:space="preserve">،نا الجنيدي، نا البخاري، قال رفدة بن قضاعة الغسّاني الشامي </w:t>
      </w:r>
      <w:r>
        <w:rPr>
          <w:rStyle w:val="FootnoteAnchor"/>
          <w:rtl w:val="true"/>
        </w:rPr>
        <w:footnoteReference w:id="775"/>
      </w:r>
      <w:r>
        <w:rPr>
          <w:rFonts w:ascii="Amiri" w:hAnsi="Amiri" w:eastAsia="Amiri" w:cs="Amiri"/>
          <w:color w:val="111111"/>
          <w:sz w:val="28"/>
          <w:sz w:val="28"/>
          <w:szCs w:val="28"/>
          <w:rtl w:val="true"/>
          <w:lang w:bidi="ar-SA"/>
        </w:rPr>
        <w:t>،عن الأوزاعي، لا يتابع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الحسن بن محمّد بن خسرو القطان، أنا أبو منصور محمّد بن الحسن المعروف ابن هريسة، أنا أبو بكر أحمد بن محمّد بن غالب 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يعلى حمزة بن محمّد بن علي بن هاشم الماطيري بها، حدثكم أبو الحسين محمّد بن إبراهيم بن شعبة العاري، نا محمّد بن إسماعيل البخاري، قال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رفدة بن قضاعة الغسّاني الشامي، عن الأوزاعي، في حديثه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بن الحباب، عن أحمد بن القاسم الميانجي </w:t>
      </w:r>
      <w:r>
        <w:rPr>
          <w:rStyle w:val="FootnoteAnchor"/>
          <w:rtl w:val="true"/>
        </w:rPr>
        <w:footnoteReference w:id="777"/>
      </w:r>
      <w:r>
        <w:rPr>
          <w:rFonts w:ascii="Amiri" w:hAnsi="Amiri" w:eastAsia="Amiri" w:cs="Amiri"/>
          <w:color w:val="111111"/>
          <w:sz w:val="28"/>
          <w:sz w:val="28"/>
          <w:szCs w:val="28"/>
          <w:rtl w:val="true"/>
          <w:lang w:bidi="ar-SA"/>
        </w:rPr>
        <w:t>،حدّثني أحمد بن طاهر بن النجم، أنا سعيد بن عمرو، عن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أسامي الضعفاء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رفدة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Style w:val="FootnoteAnchor"/>
          <w:rtl w:val="true"/>
        </w:rPr>
        <w:footnoteReference w:id="778"/>
      </w:r>
      <w:r>
        <w:rPr>
          <w:rFonts w:ascii="Amiri" w:hAnsi="Amiri" w:eastAsia="Amiri" w:cs="Amiri"/>
          <w:color w:val="111111"/>
          <w:sz w:val="28"/>
          <w:sz w:val="28"/>
          <w:szCs w:val="28"/>
          <w:rtl w:val="true"/>
          <w:lang w:bidi="ar-SA"/>
        </w:rPr>
        <w:t>،أنا أبو القاسم بن مندة، أنا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الفقيه، و أبو يعلى حمزة بن علي التّغلبي،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بشر، أنا علي بن مبشر بن أحمد، أنا الحسن بن رشيق، أنا عبد الرّحمن 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أنا أبو القاسم، أنا أبو أحمد، قال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 فيما أخبرني محمّد بن العباس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رفدة بن قضاعة ليس بالقوي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رفدة بن قضاعة له </w:t>
      </w:r>
      <w:r>
        <w:rPr>
          <w:rStyle w:val="FootnoteAnchor"/>
          <w:rtl w:val="true"/>
        </w:rPr>
        <w:footnoteReference w:id="781"/>
      </w:r>
      <w:r>
        <w:rPr>
          <w:rFonts w:ascii="Amiri" w:hAnsi="Amiri" w:eastAsia="Amiri" w:cs="Amiri"/>
          <w:color w:val="111111"/>
          <w:sz w:val="28"/>
          <w:sz w:val="28"/>
          <w:szCs w:val="28"/>
          <w:rtl w:val="true"/>
          <w:lang w:bidi="ar-SA"/>
        </w:rPr>
        <w:t xml:space="preserve">هذا لم أر له إلاّ حديثا يسيرا، و عند </w:t>
      </w:r>
      <w:bookmarkStart w:id="224" w:name="pg11377_118734"/>
    </w:p>
    <w:p>
      <w:pPr>
        <w:pStyle w:val="BookText"/>
        <w:rPr/>
      </w:pPr>
      <w:bookmarkEnd w:id="224"/>
      <w:r>
        <w:rPr>
          <w:rFonts w:ascii="Amiri" w:hAnsi="Amiri" w:eastAsia="Amiri" w:cs="Amiri"/>
          <w:color w:val="111111"/>
          <w:sz w:val="28"/>
          <w:sz w:val="28"/>
          <w:szCs w:val="28"/>
          <w:rtl w:val="true"/>
          <w:lang w:bidi="ar-SA"/>
        </w:rPr>
        <w:t>هشام بن عمّار عنه مقدار خمسة أو ستة أحاديث، و هذا الحديث حديث عبد اللّه بن أبي مطرف لا أعرفه إلاّ من حديث رفدة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أحمد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رفدة بن قضاعة الغسّاني شامي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نا يوسف، نا أبو جعفر العقيلي، قال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رفدة بن قضاعة الغسّاني لا يتابع على حديثه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محمّد بن الحسين بن هريسة، 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رفدة بن قضاعة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رفدة بن قضاعة الغساني، روى عن الأوزاعي في حديثه مناكير، قاله البخاري</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64115_73709187"/>
      <w:bookmarkStart w:id="226" w:name="_Toc85"/>
      <w:bookmarkEnd w:id="225"/>
      <w:r>
        <w:rPr/>
        <w:t>2188</w:t>
      </w:r>
      <w:r>
        <w:rPr>
          <w:rtl w:val="true"/>
        </w:rPr>
        <w:t xml:space="preserve"> - </w:t>
      </w:r>
      <w:r>
        <w:rPr>
          <w:rtl w:val="true"/>
        </w:rPr>
        <w:t>رفق المستنصري الملقّب بعزّ الدولة</w:t>
      </w:r>
      <w:bookmarkEnd w:id="226"/>
    </w:p>
    <w:p>
      <w:pPr>
        <w:pStyle w:val="BookText"/>
        <w:rPr/>
      </w:pPr>
      <w:r>
        <w:rPr>
          <w:rFonts w:ascii="Amiri" w:hAnsi="Amiri" w:eastAsia="Amiri" w:cs="Amiri"/>
          <w:color w:val="111111"/>
          <w:sz w:val="28"/>
          <w:sz w:val="28"/>
          <w:szCs w:val="28"/>
          <w:rtl w:val="true"/>
          <w:lang w:bidi="ar-SA"/>
        </w:rPr>
        <w:t xml:space="preserve">أمير الأمراء للملقّب بالمستنصر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ولي دمشق في أيامه و قدمها يوم الخميس الثاني عشر من المحرم سنة إحدى و أربعين و أربعمائة بعد طارق المستنصري فأقام واليا عليها بقية المحرم و خمسة أيام من صفر، ثم صرف عنها </w:t>
      </w:r>
      <w:r>
        <w:rPr>
          <w:rStyle w:val="FootnoteAnchor"/>
          <w:rtl w:val="true"/>
        </w:rPr>
        <w:footnoteReference w:id="784"/>
      </w:r>
      <w:r>
        <w:rPr>
          <w:rFonts w:ascii="Amiri" w:hAnsi="Amiri" w:eastAsia="Amiri" w:cs="Amiri"/>
          <w:color w:val="111111"/>
          <w:sz w:val="28"/>
          <w:sz w:val="28"/>
          <w:szCs w:val="28"/>
          <w:rtl w:val="true"/>
          <w:lang w:bidi="ar-SA"/>
        </w:rPr>
        <w:t xml:space="preserve">إلى حلب و وليها بعده </w:t>
      </w:r>
      <w:r>
        <w:rPr>
          <w:rStyle w:val="FootnoteAnchor"/>
          <w:rtl w:val="true"/>
        </w:rPr>
        <w:footnoteReference w:id="785"/>
      </w:r>
      <w:r>
        <w:rPr>
          <w:rFonts w:ascii="Amiri" w:hAnsi="Amiri" w:eastAsia="Amiri" w:cs="Amiri"/>
          <w:color w:val="111111"/>
          <w:sz w:val="28"/>
          <w:sz w:val="28"/>
          <w:szCs w:val="28"/>
          <w:rtl w:val="true"/>
          <w:lang w:bidi="ar-SA"/>
        </w:rPr>
        <w:t>المؤيد حيدرة بن الحسين بن مفلح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بن الأكفاني في تسمية أمراء دمشق الأمير أمير الأمراء عزّ </w:t>
      </w:r>
      <w:r>
        <w:rPr>
          <w:rStyle w:val="FootnoteAnchor"/>
          <w:rtl w:val="true"/>
        </w:rPr>
        <w:footnoteReference w:id="786"/>
      </w:r>
      <w:r>
        <w:rPr>
          <w:rFonts w:ascii="Amiri" w:hAnsi="Amiri" w:eastAsia="Amiri" w:cs="Amiri"/>
          <w:color w:val="111111"/>
          <w:sz w:val="28"/>
          <w:sz w:val="28"/>
          <w:szCs w:val="28"/>
          <w:rtl w:val="true"/>
          <w:lang w:bidi="ar-SA"/>
        </w:rPr>
        <w:t xml:space="preserve">الدولة رفق و وصل إلى دمشق آخر </w:t>
      </w:r>
      <w:r>
        <w:rPr>
          <w:rStyle w:val="FootnoteAnchor"/>
          <w:rtl w:val="true"/>
        </w:rPr>
        <w:footnoteReference w:id="787"/>
      </w:r>
      <w:r>
        <w:rPr>
          <w:rFonts w:ascii="Amiri" w:hAnsi="Amiri" w:eastAsia="Amiri" w:cs="Amiri"/>
          <w:color w:val="111111"/>
          <w:sz w:val="28"/>
          <w:sz w:val="28"/>
          <w:szCs w:val="28"/>
          <w:rtl w:val="true"/>
          <w:lang w:bidi="ar-SA"/>
        </w:rPr>
        <w:t>نهار يوم الخميس الثاني عشر من المحرم من سنة إحدى و أربعين و أربعمائة في حال عظيمة، و عدد أموال و أثقال، و سار من دمشق متوجها إلى حلب غداة يوم الخميس السادس من صفر من السنة المذكورة</w:t>
      </w:r>
      <w:r>
        <w:rPr>
          <w:rFonts w:eastAsia="Amiri" w:cs="Amiri" w:ascii="Amiri" w:hAnsi="Amiri"/>
          <w:color w:val="111111"/>
          <w:sz w:val="28"/>
          <w:szCs w:val="28"/>
          <w:rtl w:val="true"/>
          <w:lang w:bidi="ar-SA"/>
        </w:rPr>
        <w:t xml:space="preserve">. </w:t>
      </w:r>
      <w:bookmarkStart w:id="227" w:name="pg11377_118735"/>
    </w:p>
    <w:p>
      <w:pPr>
        <w:pStyle w:val="Heading3"/>
        <w:numPr>
          <w:ilvl w:val="2"/>
          <w:numId w:val="1"/>
        </w:numPr>
        <w:rPr/>
      </w:pPr>
      <w:bookmarkStart w:id="228" w:name="__RefHeading___Toc64117_73709187"/>
      <w:bookmarkStart w:id="229" w:name="_Toc86"/>
      <w:bookmarkEnd w:id="227"/>
      <w:bookmarkEnd w:id="228"/>
      <w:r>
        <w:rPr>
          <w:rtl w:val="true"/>
        </w:rPr>
        <w:t>ذكر من اسمه رفيع</w:t>
      </w:r>
      <w:bookmarkEnd w:id="229"/>
    </w:p>
    <w:p>
      <w:pPr>
        <w:pStyle w:val="Heading4"/>
        <w:numPr>
          <w:ilvl w:val="3"/>
          <w:numId w:val="1"/>
        </w:numPr>
        <w:rPr/>
      </w:pPr>
      <w:bookmarkStart w:id="230" w:name="__RefHeading___Toc64119_73709187"/>
      <w:bookmarkStart w:id="231" w:name="_Toc87"/>
      <w:bookmarkEnd w:id="230"/>
      <w:r>
        <w:rPr/>
        <w:t>2189</w:t>
      </w:r>
      <w:r>
        <w:rPr>
          <w:rtl w:val="true"/>
        </w:rPr>
        <w:t xml:space="preserve"> - </w:t>
      </w:r>
      <w:r>
        <w:rPr>
          <w:rtl w:val="true"/>
        </w:rPr>
        <w:t>رفيع بن مهران</w:t>
      </w:r>
      <w:bookmarkEnd w:id="231"/>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788"/>
      </w:r>
      <w:r>
        <w:rPr>
          <w:rFonts w:ascii="Amiri" w:hAnsi="Amiri" w:eastAsia="Amiri" w:cs="Amiri"/>
          <w:color w:val="111111"/>
          <w:sz w:val="28"/>
          <w:sz w:val="28"/>
          <w:szCs w:val="28"/>
          <w:rtl w:val="true"/>
          <w:lang w:bidi="ar-SA"/>
        </w:rPr>
        <w:t>رفيع</w:t>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w:t>
      </w:r>
      <w:r>
        <w:rPr>
          <w:rStyle w:val="FootnoteAnchor"/>
          <w:rtl w:val="true"/>
        </w:rPr>
        <w:footnoteReference w:id="789"/>
      </w:r>
      <w:r>
        <w:rPr>
          <w:rFonts w:ascii="IRNazanin" w:hAnsi="IRNazanin" w:eastAsia="IRNazanin"/>
          <w:color w:val="111111"/>
          <w:sz w:val="28"/>
          <w:sz w:val="28"/>
          <w:szCs w:val="28"/>
          <w:rtl w:val="true"/>
          <w:lang w:bidi="fa-IR"/>
        </w:rPr>
        <w:t>بن مهران</w:t>
      </w:r>
    </w:p>
    <w:p>
      <w:pPr>
        <w:pStyle w:val="BookText"/>
        <w:rPr/>
      </w:pPr>
      <w:r>
        <w:rPr>
          <w:rFonts w:ascii="Amiri" w:hAnsi="Amiri" w:eastAsia="Amiri" w:cs="Amiri"/>
          <w:color w:val="111111"/>
          <w:sz w:val="28"/>
          <w:sz w:val="28"/>
          <w:szCs w:val="28"/>
          <w:rtl w:val="true"/>
          <w:lang w:bidi="ar-SA"/>
        </w:rPr>
        <w:t xml:space="preserve">أبو العالية الرّياحي البصرى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مولى امرأة من بني رياح ثم من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أعتقته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عصر النبي صلى اللّه عليه و سلم بعد سنين </w:t>
      </w:r>
      <w:r>
        <w:rPr>
          <w:rStyle w:val="FootnoteAnchor"/>
          <w:rtl w:val="true"/>
        </w:rPr>
        <w:footnoteReference w:id="791"/>
      </w:r>
      <w:r>
        <w:rPr>
          <w:rFonts w:ascii="IRNazanin" w:hAnsi="IRNazanin" w:eastAsia="IRNazanin"/>
          <w:color w:val="111111"/>
          <w:sz w:val="28"/>
          <w:sz w:val="28"/>
          <w:szCs w:val="28"/>
          <w:rtl w:val="true"/>
          <w:lang w:bidi="fa-IR"/>
        </w:rPr>
        <w:t>من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،و عمر، و علي، و ابن مسعود، و أبيّ‌ بن كعب، و أبي ذر، و أبي أيوب، و ابن عباس، و أبي موسى الأشعري، و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 عاصم بن سليم الأحول، و داود بن أبي هند، و الربيع بن أنس، و أبو خلدة خالد بن دينار، و حفصة بنت سيرين، و زياد بن الحصين، و محمّد بن واسع، و ثابت البناني، و عمر بن عبيد، و المهاجر بن مخلد، و عثمان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مجاهدا و سمع بها أبا 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وفد على عمر بن عبد العزيز</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أخبرنا أبو محمّد إسماعيل بن أبي القاسم بن أبي بكر، أنا أبو حفص عمر بن أحمد بن عمر بن مسرور،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عبد اللّه بن محمّد بن عبد اللّه بن محمّد بن عبد الوهاب الرازي، نا محمّد بن أيوب الرازي، نا مسلم بن إبراهيم، نا هشام، نا قتادة، عن أبي العالية الرّياحي، عن ابن عباس،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عند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العظيم، و قال ابن مسرور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 الحليم، لا إله إلاّ اللّه رب العرش الكريم، لا إله إلاّ اللّه رب السموات و الأرض و رب العرش العظيم، و رواه البخاري عن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حدّثني أبو مسعود العدل عنه، أنا أبو نعيم الحافظ‍‌، أخبرني الحسين بن علي النّيسابوري في كتابه إليّ‌، نا علي بن الحسين بن سالم، أنا أحمد بن أبان الأصبهاني، نا محمّد بن أبان، نا سفيان، عن عوف، عن خالد أبي </w:t>
      </w:r>
      <w:r>
        <w:rPr>
          <w:rStyle w:val="FootnoteAnchor"/>
          <w:rtl w:val="true"/>
        </w:rPr>
        <w:footnoteReference w:id="795"/>
      </w:r>
      <w:r>
        <w:rPr>
          <w:rFonts w:ascii="Amiri" w:hAnsi="Amiri" w:eastAsia="Amiri" w:cs="Amiri"/>
          <w:color w:val="111111"/>
          <w:sz w:val="28"/>
          <w:sz w:val="28"/>
          <w:szCs w:val="28"/>
          <w:rtl w:val="true"/>
          <w:lang w:bidi="ar-SA"/>
        </w:rPr>
        <w:t xml:space="preserve">المهاجر، عن أبي العالية </w:t>
      </w:r>
      <w:r>
        <w:rPr>
          <w:rStyle w:val="FootnoteAnchor"/>
          <w:rtl w:val="true"/>
        </w:rPr>
        <w:footnoteReference w:id="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بالشام مع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رجل يغيّر سنّتي رجل من بني فلان،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الوهاب الثقفي عن عوف، عن أبي مهاجر، عن أبي العالية، عن أبي مسلم، عن أبي ذرّ، زاد فيه أنا مسلم و سيأتي في ترجمة يزيد بن أبي سفيان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شجاع ناصر بن محمّد بن أحمد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ببرقان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الحسن بن أحمد السمرقندي، نا أبو سهل عبد الكريم بن عبد الرّحمن الكلاباذي، أنا أبو عمرو محمّد بن صابر، أنا أبو عبد الرّحمن محمّد بن المنذر بن سعيد الهروي، نا الفضل بن عبد الصمد، نا أحمد بن أبي الحواري، حدّثني جعفر بن محمّد، عن أبي العالية الرّياحي،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يبقي منك تعب النهار مع سهر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العالية، فإن لقاء الرجال للرجال تلقيح لألبابها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وهم، فإن أبا </w:t>
      </w:r>
      <w:r>
        <w:rPr>
          <w:rStyle w:val="FootnoteAnchor"/>
          <w:rtl w:val="true"/>
        </w:rPr>
        <w:footnoteReference w:id="799"/>
      </w:r>
      <w:r>
        <w:rPr>
          <w:rFonts w:ascii="Amiri" w:hAnsi="Amiri" w:eastAsia="Amiri" w:cs="Amiri"/>
          <w:color w:val="111111"/>
          <w:sz w:val="28"/>
          <w:sz w:val="28"/>
          <w:szCs w:val="28"/>
          <w:rtl w:val="true"/>
          <w:lang w:bidi="ar-SA"/>
        </w:rPr>
        <w:t>العالية لم يبق إلى خلافة عمر، و الحكاية محفوظة لميمون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أنا جعفر بن محمّد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و نعنع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بن محمّد، أنا أبو الحسين محمّد بن أحمد بن إسحاق، أنا أبو حفص الأهوازي، نا خليفة بن خياط‍‌، قال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العالية الرّياحي اسمه رفيع اعتقته امرأة من بني رياح بن يربوع سائبة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المؤمّل، أنا الفضل بن محمّد،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محمّد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بشران، أنا أبو عمرو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عباس بن العباس بن محمّد الجوهري، أنا صالح بن أحمد بن محمّد بن حنبل، حدّثني أبي، حدّثنا أبو عبيدة عبد الواحد بن واصل الحداد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العالية رفيع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البركات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الطّيّوري، أنا الحسن بن </w:t>
      </w:r>
    </w:p>
    <w:p>
      <w:pPr>
        <w:pStyle w:val="BookText"/>
        <w:rPr/>
      </w:pPr>
      <w:r>
        <w:rPr>
          <w:rFonts w:ascii="Amiri" w:hAnsi="Amiri" w:eastAsia="Amiri" w:cs="Amiri"/>
          <w:color w:val="111111"/>
          <w:sz w:val="28"/>
          <w:sz w:val="28"/>
          <w:szCs w:val="28"/>
          <w:rtl w:val="true"/>
          <w:lang w:bidi="ar-SA"/>
        </w:rPr>
        <w:t>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الوليد </w:t>
      </w:r>
      <w:r>
        <w:rPr>
          <w:rStyle w:val="FootnoteAnchor"/>
          <w:rtl w:val="true"/>
        </w:rPr>
        <w:footnoteReference w:id="802"/>
      </w:r>
      <w:r>
        <w:rPr>
          <w:rFonts w:ascii="Amiri" w:hAnsi="Amiri" w:eastAsia="Amiri" w:cs="Amiri"/>
          <w:color w:val="111111"/>
          <w:sz w:val="28"/>
          <w:sz w:val="28"/>
          <w:szCs w:val="28"/>
          <w:rtl w:val="true"/>
          <w:lang w:bidi="ar-SA"/>
        </w:rPr>
        <w:t xml:space="preserve">بن بكر، أنا علي بن أحمد بن زكريا، أنا صالح بن أحمد بن صالح، حدّثني أبي أحمد، فقال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العالية الرّياحي </w:t>
      </w:r>
      <w:r>
        <w:rPr>
          <w:rStyle w:val="FootnoteAnchor"/>
          <w:rtl w:val="true"/>
        </w:rPr>
        <w:footnoteReference w:id="804"/>
      </w:r>
      <w:r>
        <w:rPr>
          <w:rFonts w:ascii="Amiri" w:hAnsi="Amiri" w:eastAsia="Amiri" w:cs="Amiri"/>
          <w:color w:val="111111"/>
          <w:sz w:val="28"/>
          <w:sz w:val="28"/>
          <w:szCs w:val="28"/>
          <w:rtl w:val="true"/>
          <w:lang w:bidi="ar-SA"/>
        </w:rPr>
        <w:t xml:space="preserve">و اسمه رفيع بصري </w:t>
      </w:r>
      <w:r>
        <w:rPr>
          <w:rStyle w:val="FootnoteAnchor"/>
          <w:rtl w:val="true"/>
        </w:rPr>
        <w:footnoteReference w:id="805"/>
      </w:r>
      <w:r>
        <w:rPr>
          <w:rFonts w:ascii="Amiri" w:hAnsi="Amiri" w:eastAsia="Amiri" w:cs="Amiri"/>
          <w:color w:val="111111"/>
          <w:sz w:val="28"/>
          <w:sz w:val="28"/>
          <w:szCs w:val="28"/>
          <w:rtl w:val="true"/>
          <w:lang w:bidi="ar-SA"/>
        </w:rPr>
        <w:t>تابعي ثقة، من كبار التابعين، و يقال إنه لم يسمع من علي شيئا إنما يرسل عنه، و قتادة لم يسمع من أبي العالية إلاّ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عدي </w:t>
      </w:r>
      <w:r>
        <w:rPr>
          <w:rStyle w:val="FootnoteAnchor"/>
          <w:rtl w:val="true"/>
        </w:rPr>
        <w:footnoteReference w:id="806"/>
      </w:r>
      <w:r>
        <w:rPr>
          <w:rFonts w:ascii="IRNazanin" w:hAnsi="IRNazanin" w:eastAsia="IRNazanin"/>
          <w:color w:val="111111"/>
          <w:sz w:val="28"/>
          <w:sz w:val="28"/>
          <w:szCs w:val="28"/>
          <w:rtl w:val="true"/>
          <w:lang w:bidi="fa-IR"/>
        </w:rPr>
        <w:t>،حدّثنا خالد بن النضر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الأعز قراتكين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الأسعد، أنا أبو محمّد الجوهري، أنا أبو الحسن علي بن محمّد بن أحمد بن نصير بن عرفة، أنا أبو بكر بن محمّد بن الحسين بن شهريار،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علي، قال أبو العالية الرّياحي اسمه رفيع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أمية و 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أمينة، امرأة،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رياح أعتقته سائبة لوجه اللّه، و طافت به على حلق المسجد فلما حضر أوصى بثلاثة </w:t>
      </w:r>
      <w:r>
        <w:rPr>
          <w:rStyle w:val="FootnoteAnchor"/>
          <w:rtl w:val="true"/>
        </w:rPr>
        <w:footnoteReference w:id="807"/>
      </w:r>
      <w:r>
        <w:rPr>
          <w:rFonts w:ascii="Amiri" w:hAnsi="Amiri" w:eastAsia="Amiri" w:cs="Amiri"/>
          <w:color w:val="111111"/>
          <w:sz w:val="28"/>
          <w:sz w:val="28"/>
          <w:szCs w:val="28"/>
          <w:rtl w:val="true"/>
          <w:lang w:bidi="ar-SA"/>
        </w:rPr>
        <w:t>في 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أبو القاسم عبد الواحد بن محمّد بن عثمان، أنا أبو علي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المدائني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العالية الرياحي رفيع بن عمرو أبي موسى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محمّد بن أحمد بن الصّوّاف بن أبي شيبة، نا أبي عروة،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عالية الرياحي رفيع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أنا أبو طاهر أحمد بن الحسن، أنا يوسف بن رباح بن علي، أنا أبو بكر أحمد بن محمّد بن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الرّياحي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و ثابت بن بندار، فرقهما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العلاء الواسطي، أنا أبو بكر البابسيري، أنا أبو الأحوص بن المفضّل بن غسان، أنا أبي </w:t>
      </w:r>
      <w:r>
        <w:rPr>
          <w:rStyle w:val="FootnoteAnchor"/>
          <w:rtl w:val="true"/>
        </w:rPr>
        <w:footnoteReference w:id="808"/>
      </w:r>
      <w:r>
        <w:rPr>
          <w:rFonts w:ascii="Amiri" w:hAnsi="Amiri" w:eastAsia="Amiri" w:cs="Amiri"/>
          <w:color w:val="111111"/>
          <w:sz w:val="28"/>
          <w:sz w:val="28"/>
          <w:szCs w:val="28"/>
          <w:rtl w:val="true"/>
          <w:lang w:bidi="ar-SA"/>
        </w:rPr>
        <w:t>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الرّياحي رفيع، و أبو العالية البراء زياد بن فيروز، و أبو العالية الواسطي، و أبو العالية عبد 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نا أبو بكر بن أبي الدنيا، نا محمّد بن سعد </w:t>
      </w:r>
      <w:r>
        <w:rPr>
          <w:rStyle w:val="FootnoteAnchor"/>
          <w:rtl w:val="true"/>
        </w:rPr>
        <w:footnoteReference w:id="809"/>
      </w:r>
      <w:r>
        <w:rPr>
          <w:rFonts w:ascii="Amiri" w:hAnsi="Amiri" w:eastAsia="Amiri" w:cs="Amiri"/>
          <w:color w:val="111111"/>
          <w:sz w:val="28"/>
          <w:sz w:val="28"/>
          <w:szCs w:val="28"/>
          <w:rtl w:val="true"/>
          <w:lang w:bidi="ar-SA"/>
        </w:rPr>
        <w:t>، قال في الطبقة الأولى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و اسمه رفيع أعتقته امرأة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ولاية الحجّاج</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أبو العاليد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مولى امرأة أعتق سائبة، قال أحمد 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قطن، نا أبو خلدة، عن أبي العالية أنه مات في شوال يوم الاثنين سنة ثلاث و تسعين، و قال الأنصاري و زائدة عن هشام، عن حفصة، عن أبي العالية، سمع عليا، و قال معاذ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الفضل بن موسى، أنا الحسين بن واقد، عن ربيع </w:t>
      </w:r>
      <w:r>
        <w:rPr>
          <w:rStyle w:val="FootnoteAnchor"/>
          <w:rtl w:val="true"/>
        </w:rPr>
        <w:footnoteReference w:id="812"/>
      </w:r>
      <w:r>
        <w:rPr>
          <w:rFonts w:ascii="Amiri" w:hAnsi="Amiri" w:eastAsia="Amiri" w:cs="Amiri"/>
          <w:color w:val="111111"/>
          <w:sz w:val="28"/>
          <w:sz w:val="28"/>
          <w:szCs w:val="28"/>
          <w:rtl w:val="true"/>
          <w:lang w:bidi="ar-SA"/>
        </w:rPr>
        <w:t>بن أنس،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فأكل لحما و لم يتوضأ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 بن قتيبة، عن أبي خلدة، سألت أبا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رأيت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في عامين بعد موته،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 امرأة من بني يربوع، و قال آدم نا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أدرك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محمّد بن عبد اللّه بن حمدان،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w:t>
      </w:r>
      <w:r>
        <w:rPr>
          <w:rStyle w:val="FootnoteAnchor"/>
          <w:rtl w:val="true"/>
        </w:rPr>
        <w:footnoteReference w:id="813"/>
      </w:r>
      <w:r>
        <w:rPr>
          <w:rFonts w:ascii="Amiri" w:hAnsi="Amiri" w:eastAsia="Amiri" w:cs="Amiri"/>
          <w:color w:val="111111"/>
          <w:sz w:val="28"/>
          <w:sz w:val="28"/>
          <w:szCs w:val="28"/>
          <w:rtl w:val="true"/>
          <w:lang w:bidi="ar-SA"/>
        </w:rPr>
        <w:t>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الرّياحي رفيع سمع عمر بن الخطاب، و ابن العباس، روى عنه قتادة و أبو 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بعد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الرّياحي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على أبي القاسم بن محمّد بن علي بن أحمد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رشأ بن نظيف، أنا محمّد بن إبراهيم الطّرسوسي، أنا محمّد بن محمّد بن محمّد بن داود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رفيع سمع من </w:t>
      </w:r>
      <w:r>
        <w:rPr>
          <w:rStyle w:val="FootnoteAnchor"/>
          <w:rtl w:val="true"/>
        </w:rPr>
        <w:footnoteReference w:id="814"/>
      </w:r>
      <w:r>
        <w:rPr>
          <w:rFonts w:ascii="Amiri" w:hAnsi="Amiri" w:eastAsia="Amiri" w:cs="Amiri"/>
          <w:color w:val="111111"/>
          <w:sz w:val="28"/>
          <w:sz w:val="28"/>
          <w:szCs w:val="28"/>
          <w:rtl w:val="true"/>
          <w:lang w:bidi="ar-SA"/>
        </w:rPr>
        <w:t>أبي بكر و عمر و كان رجلا نبيلا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815"/>
      </w:r>
      <w:r>
        <w:rPr>
          <w:rFonts w:ascii="Amiri" w:hAnsi="Amiri" w:eastAsia="Amiri" w:cs="Amiri"/>
          <w:color w:val="111111"/>
          <w:sz w:val="28"/>
          <w:sz w:val="28"/>
          <w:szCs w:val="28"/>
          <w:rtl w:val="true"/>
          <w:lang w:bidi="ar-SA"/>
        </w:rPr>
        <w:t>،نا أحمد بن علي المطيري، نا عبد اللّه بن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العالية الرّياحي رفيع مولى امرأة من بني رياح عتاقة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العالية الرياحي مولى بني رياح أعتقته امرأة سائبة و هي من بني تميم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أنا أبو الفضل بن خيرون، أنا أبو العلاء محمّد بن علي بن يعقوب، أنا أبو الحسن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الحسن النعالي، حدّثني جدي لأبي إسحاق بن محمّد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w:t>
      </w:r>
    </w:p>
    <w:p>
      <w:pPr>
        <w:pStyle w:val="BookText"/>
        <w:rPr/>
      </w:pPr>
      <w:r>
        <w:rPr>
          <w:rFonts w:ascii="Amiri" w:hAnsi="Amiri" w:eastAsia="Amiri" w:cs="Amiri"/>
          <w:color w:val="111111"/>
          <w:sz w:val="28"/>
          <w:sz w:val="28"/>
          <w:szCs w:val="28"/>
          <w:rtl w:val="true"/>
          <w:lang w:bidi="ar-SA"/>
        </w:rPr>
        <w:t>إسحاق المدائني، ثنا أبو عمرو قعنب بن المحرر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الرياحي أعتقته امرأة من بني رياح بن 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طاهر بن محمّد بن سليمان، نا علي بن إبراهيم بن أحمد الحوري،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العالية الرياحي رفيع </w:t>
      </w:r>
      <w:r>
        <w:rPr>
          <w:rStyle w:val="FootnoteAnchor"/>
          <w:rtl w:val="true"/>
        </w:rPr>
        <w:footnoteReference w:id="817"/>
      </w:r>
      <w:r>
        <w:rPr>
          <w:rFonts w:ascii="Amiri" w:hAnsi="Amiri" w:eastAsia="Amiri" w:cs="Amiri"/>
          <w:color w:val="111111"/>
          <w:sz w:val="28"/>
          <w:sz w:val="28"/>
          <w:szCs w:val="28"/>
          <w:rtl w:val="true"/>
          <w:lang w:bidi="ar-SA"/>
        </w:rPr>
        <w:t>مولى امرأة من بني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أبي الفضل بن ناصر، عن أبي طاهر بن أبي الصقر، أنا هبة اللّه بن إبراهيم،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العالية الرياحي </w:t>
      </w:r>
      <w:r>
        <w:rPr>
          <w:rStyle w:val="FootnoteAnchor"/>
          <w:rtl w:val="true"/>
        </w:rPr>
        <w:footnoteReference w:id="818"/>
      </w:r>
      <w:r>
        <w:rPr>
          <w:rFonts w:ascii="Amiri" w:hAnsi="Amiri" w:eastAsia="Amiri" w:cs="Amiri"/>
          <w:color w:val="111111"/>
          <w:sz w:val="28"/>
          <w:sz w:val="28"/>
          <w:szCs w:val="28"/>
          <w:rtl w:val="true"/>
          <w:lang w:bidi="ar-SA"/>
        </w:rPr>
        <w:t xml:space="preserve">رفيع روى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أخبرنا أبو بكر الصفار أخبرنا أبو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العالية رفيع الرياحي البصري مولى أعرابية من رياح </w:t>
      </w:r>
      <w:r>
        <w:rPr>
          <w:rStyle w:val="FootnoteAnchor"/>
          <w:rtl w:val="true"/>
        </w:rPr>
        <w:footnoteReference w:id="819"/>
      </w:r>
      <w:r>
        <w:rPr>
          <w:rFonts w:ascii="Amiri" w:hAnsi="Amiri" w:eastAsia="Amiri" w:cs="Amiri"/>
          <w:color w:val="111111"/>
          <w:sz w:val="28"/>
          <w:sz w:val="28"/>
          <w:szCs w:val="28"/>
          <w:rtl w:val="true"/>
          <w:lang w:bidi="ar-SA"/>
        </w:rPr>
        <w:t xml:space="preserve">بن يربوع أعتقته سائبة في مسجد الجامع و الإمام على المنبر، أسلم بعد وفاة النبي صلى اللّه عليه و سلم و دخل على أبي بكر الصّدّيق، و سمع عمر بن الخطاب، و علي بن أبي طالب، و ابن العباس، روى عنه أبو </w:t>
      </w:r>
      <w:r>
        <w:rPr>
          <w:rStyle w:val="FootnoteAnchor"/>
          <w:rtl w:val="true"/>
        </w:rPr>
        <w:footnoteReference w:id="820"/>
      </w:r>
      <w:r>
        <w:rPr>
          <w:rFonts w:ascii="Amiri" w:hAnsi="Amiri" w:eastAsia="Amiri" w:cs="Amiri"/>
          <w:color w:val="111111"/>
          <w:sz w:val="28"/>
          <w:sz w:val="28"/>
          <w:szCs w:val="28"/>
          <w:rtl w:val="true"/>
          <w:lang w:bidi="ar-SA"/>
        </w:rPr>
        <w:t>الخطاب قتادة بن دعامة، و أبو خلدة خالد بن دينار و عداده في من دخل خراسان، و يقال إنه أول من أذّن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أبو منصور شجاع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إسحاق بن منيرة، في كتاب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أبو العالية أدرك زمان النبي صلى اللّه عليه و سلم و دخل أصبهان مع أبي موسى في الفتح، و هو رفيع بن مهران مولى أمية بنت بيضة، و كان أبو العالية دخل على أبي بكر الصديق، و شهد عمر و عثمان و أدرك عليا، و كان أسلم بعد وفاة النبي صلى اللّه عليه و سلم بعام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الحداد في كتابه، حدّثني أبو مسعود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نعيم الحافظ‍‌، قال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بن مهران أبو العالية الرّياحي توفي في سنة تسعين، و قبض النبي صلى اللّه عليه و سلم و هو ابن أربع سنين، و قرأ القرآن بعد وفاة النبي صلى اللّه عليه و سلم بعشر سنين، و روى عن أبي موسى أنه </w:t>
      </w:r>
      <w:r>
        <w:rPr>
          <w:rStyle w:val="FootnoteAnchor"/>
          <w:rtl w:val="true"/>
        </w:rPr>
        <w:footnoteReference w:id="823"/>
      </w:r>
      <w:r>
        <w:rPr>
          <w:rFonts w:ascii="Amiri" w:hAnsi="Amiri" w:eastAsia="Amiri" w:cs="Amiri"/>
          <w:color w:val="111111"/>
          <w:sz w:val="28"/>
          <w:sz w:val="28"/>
          <w:szCs w:val="28"/>
          <w:rtl w:val="true"/>
          <w:lang w:bidi="ar-SA"/>
        </w:rPr>
        <w:t xml:space="preserve">خطبهم بأصبهان و كان ممن أدرك الجاهلية و الإسلام، مخضرم، روى عن أبي بكر </w:t>
      </w:r>
      <w:r>
        <w:rPr>
          <w:rStyle w:val="FootnoteAnchor"/>
          <w:rtl w:val="true"/>
        </w:rPr>
        <w:footnoteReference w:id="824"/>
      </w:r>
      <w:r>
        <w:rPr>
          <w:rFonts w:ascii="Amiri" w:hAnsi="Amiri" w:eastAsia="Amiri" w:cs="Amiri"/>
          <w:color w:val="111111"/>
          <w:sz w:val="28"/>
          <w:sz w:val="28"/>
          <w:szCs w:val="28"/>
          <w:rtl w:val="true"/>
          <w:lang w:bidi="ar-SA"/>
        </w:rPr>
        <w:t>،و عمر، و أبيّ‌ بن كعب و غيرهم، روى عنه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محمّد بن طاهر، 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العالية رفيع مولى أمية امرأة من بني رياح أعتقته سائبة لوجه اللّه و طافت على حلق المسجد، قاله عمرو بن علي، سمع ابن عباس، روى عنه قتادة في الصلاة و في الدعوات و التقصير، و قال مسلم </w:t>
      </w:r>
      <w:r>
        <w:rPr>
          <w:rStyle w:val="FootnoteAnchor"/>
          <w:rtl w:val="true"/>
        </w:rPr>
        <w:footnoteReference w:id="825"/>
      </w:r>
      <w:r>
        <w:rPr>
          <w:rFonts w:ascii="Amiri" w:hAnsi="Amiri" w:eastAsia="Amiri" w:cs="Amiri"/>
          <w:color w:val="111111"/>
          <w:sz w:val="28"/>
          <w:sz w:val="28"/>
          <w:szCs w:val="28"/>
          <w:rtl w:val="true"/>
          <w:lang w:bidi="ar-SA"/>
        </w:rPr>
        <w:t>بن قتيبة، عن أبي خلدة، سألت أبا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في عامين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الربيع بن أنس عن 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لحما و لم يتوضأ</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قتادة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بعد وفاة نبيكم صلى اللّه عليه و سلم بعشر سنين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عاصم،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قبل أن تقتلوا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عشرة سنة </w:t>
      </w:r>
      <w:r>
        <w:rPr>
          <w:rStyle w:val="FootnoteAnchor"/>
          <w:rtl w:val="true"/>
        </w:rPr>
        <w:footnoteReference w:id="828"/>
      </w:r>
      <w:r>
        <w:rPr>
          <w:rFonts w:ascii="Amiri" w:hAnsi="Amiri" w:eastAsia="Amiri" w:cs="Amiri"/>
          <w:color w:val="111111"/>
          <w:sz w:val="28"/>
          <w:sz w:val="28"/>
          <w:szCs w:val="28"/>
          <w:rtl w:val="true"/>
          <w:lang w:bidi="ar-SA"/>
        </w:rPr>
        <w:t>،و يقال إنه كان حميلا، و الحميل الذي ولد بأرض العدو، و كان يتكلم بالفارسية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أبي صالح، و أبو الحسن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أبو العالية الرياحي كان عبدا لامرأة من بني رياح فأعتقته و هي من كبار 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أخبرنا أبو العلاء الواسطي، أنا أبو بكر بن أحمد البابسيري،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عمران عن أبي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جئت بعد ما مات بسنتين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محمّد بن إسحاق، أنا محمّد بن يعقوب، أنا سعيد بن سعدان البغدادي، نا نصر بن علي، عن أبيه، عن أبي خلدة خالد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جئت بعده بسنتين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إسحاق، أنا محمّد بن سعد، نا محمّد بن أيوب، نا محمّد بن سعيد، نا أبو جعفر الرازي، عن أبي العالية أنهم كانوا عند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محمّد بن أحمد بن الحسن بن الصّوّاف، نا محمّد بن عثمان، نا هاشم بن محمّد، نا الهيثم بن عدي، عن ابن عباس، قال أبو العالية الرياحي مولى بني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829"/>
      </w:r>
      <w:r>
        <w:rPr>
          <w:rFonts w:ascii="Amiri" w:hAnsi="Amiri" w:eastAsia="Amiri" w:cs="Amiri"/>
          <w:color w:val="111111"/>
          <w:sz w:val="28"/>
          <w:sz w:val="28"/>
          <w:szCs w:val="28"/>
          <w:rtl w:val="true"/>
          <w:lang w:bidi="ar-SA"/>
        </w:rPr>
        <w:t>،أنا الحجاج بن نصير، ثنا أبو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 من ذهب أو فضة أو مال فثلثه في سبيل اللّه، و ثلثه في أهل النبي صلى اللّه عليه و سلم، و ثلثه </w:t>
      </w:r>
      <w:r>
        <w:rPr>
          <w:rStyle w:val="FootnoteAnchor"/>
          <w:rtl w:val="true"/>
        </w:rPr>
        <w:footnoteReference w:id="830"/>
      </w:r>
      <w:r>
        <w:rPr>
          <w:rFonts w:ascii="Amiri" w:hAnsi="Amiri" w:eastAsia="Amiri" w:cs="Amiri"/>
          <w:color w:val="111111"/>
          <w:sz w:val="28"/>
          <w:sz w:val="28"/>
          <w:szCs w:val="28"/>
          <w:rtl w:val="true"/>
          <w:lang w:bidi="ar-SA"/>
        </w:rPr>
        <w:t>في 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أعطوا حقّ‌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خلدة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يسعك </w:t>
      </w:r>
      <w:r>
        <w:rPr>
          <w:rStyle w:val="FootnoteAnchor"/>
          <w:rtl w:val="true"/>
        </w:rPr>
        <w:footnoteReference w:id="831"/>
      </w:r>
      <w:r>
        <w:rPr>
          <w:rFonts w:ascii="Amiri" w:hAnsi="Amiri" w:eastAsia="Amiri" w:cs="Amiri"/>
          <w:color w:val="111111"/>
          <w:sz w:val="28"/>
          <w:sz w:val="28"/>
          <w:szCs w:val="28"/>
          <w:rtl w:val="true"/>
          <w:lang w:bidi="ar-SA"/>
        </w:rPr>
        <w:t>هذا فأين 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مملوكا لأعرابية مذكرة فاستقبلتني </w:t>
      </w:r>
      <w:r>
        <w:rPr>
          <w:rStyle w:val="FootnoteAnchor"/>
          <w:rtl w:val="true"/>
        </w:rPr>
        <w:footnoteReference w:id="832"/>
      </w:r>
      <w:r>
        <w:rPr>
          <w:rFonts w:ascii="Amiri" w:hAnsi="Amiri" w:eastAsia="Amiri" w:cs="Amiri"/>
          <w:color w:val="111111"/>
          <w:sz w:val="28"/>
          <w:sz w:val="28"/>
          <w:szCs w:val="28"/>
          <w:rtl w:val="true"/>
          <w:lang w:bidi="ar-SA"/>
        </w:rPr>
        <w:t>يوم جمعة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833"/>
      </w:r>
      <w:r>
        <w:rPr>
          <w:rFonts w:ascii="Amiri" w:hAnsi="Amiri" w:eastAsia="Amiri" w:cs="Amiri"/>
          <w:color w:val="111111"/>
          <w:sz w:val="28"/>
          <w:sz w:val="28"/>
          <w:szCs w:val="28"/>
          <w:rtl w:val="true"/>
          <w:lang w:bidi="ar-SA"/>
        </w:rPr>
        <w:t>ننطلق يا لكع‌؟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المسجد، فقالت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المساجد؟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الجامع،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لكع،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أتبعها حتى دخلت المسجد، فوافقنا الإمام على المنبر فقبضت على يدي،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ادخره عندك ذخيرة، اشهدوا يا أهل المسجد أنه سائبة للّه ليس لأحد عليه سبيل إلاّ سبيل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تركتني و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تراءينا بعد قال أبو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السائبة يضع نفسه حيث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835"/>
      </w:r>
      <w:r>
        <w:rPr>
          <w:rFonts w:ascii="Amiri" w:hAnsi="Amiri" w:eastAsia="Amiri" w:cs="Amiri"/>
          <w:color w:val="111111"/>
          <w:sz w:val="28"/>
          <w:sz w:val="28"/>
          <w:szCs w:val="28"/>
          <w:rtl w:val="true"/>
          <w:lang w:bidi="ar-SA"/>
        </w:rPr>
        <w:t>،أنا عمرو بن الهيثم، و يحيى بن خليف،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العالية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عبيدا مملوكين منّا من يؤدي الضرائب، و منا يخدم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نختم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فشق ذلك علينا فجعلنا نختم كل ليلتين مرة، فشق علينا فجعلنا نختم كل ثلاث ليال مرة، فشق علينا حتى شكى بعضنا إلى بعض فلقينا أصحاب رسول اللّه صلى اللّه عليه و سلم فعلّمونا أن نختم كل جمعة، أو قال كل سبع فصلّينا و نمنا و لم يشق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ثقة </w:t>
      </w:r>
      <w:r>
        <w:rPr>
          <w:rStyle w:val="FootnoteAnchor"/>
          <w:rtl w:val="true"/>
        </w:rPr>
        <w:footnoteReference w:id="838"/>
      </w:r>
      <w:r>
        <w:rPr>
          <w:rFonts w:ascii="Amiri" w:hAnsi="Amiri" w:eastAsia="Amiri" w:cs="Amiri"/>
          <w:color w:val="111111"/>
          <w:sz w:val="28"/>
          <w:sz w:val="28"/>
          <w:szCs w:val="28"/>
          <w:rtl w:val="true"/>
          <w:lang w:bidi="ar-SA"/>
        </w:rPr>
        <w:t>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الكوكبي، نا أبو بكر بن خيثمة، أنا المدائني، عن أبي خلدة، 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بي و أنا ابن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 حرب عن سعيد بن سعدان البغدادي، نا نصر بن علي، عن أبيه، عن أبي خلدة خالد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العالية أدركت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جئت بعد بسنتين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الخطيب، أنا أبو منصور محمّد بن الحسن بن محمّد النهاوندي، نا أبو العباس أحمد بن الحسين النهاوندي، أنا أبو القاسم عبد اللّه بن محمّد بن عبد الرّحمن، نا محمّد بن إسماعيل البخاري، نا محمّد بن عبيد اللّه، ثنا سلم بن قتيبة، عن أبي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في عامين بعد موته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منصور بن شكرويه، أنا إبراهيم بن </w:t>
      </w:r>
    </w:p>
    <w:p>
      <w:pPr>
        <w:pStyle w:val="BookText"/>
        <w:rPr/>
      </w:pPr>
      <w:r>
        <w:rPr>
          <w:rFonts w:ascii="Amiri" w:hAnsi="Amiri" w:eastAsia="Amiri" w:cs="Amiri"/>
          <w:color w:val="111111"/>
          <w:sz w:val="28"/>
          <w:sz w:val="28"/>
          <w:szCs w:val="28"/>
          <w:rtl w:val="true"/>
          <w:lang w:bidi="ar-SA"/>
        </w:rPr>
        <w:t>عبد اللّه، نا الحسين بن إسماعيل، نا خلاّد بن أسلم، نا النّضر، أنا هشام، عن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على عمر رضي اللّه عنه ثلاث مرار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المشكاني </w:t>
      </w:r>
      <w:r>
        <w:rPr>
          <w:rStyle w:val="FootnoteAnchor"/>
          <w:rtl w:val="true"/>
        </w:rPr>
        <w:footnoteReference w:id="840"/>
      </w:r>
      <w:r>
        <w:rPr>
          <w:rFonts w:ascii="Amiri" w:hAnsi="Amiri" w:eastAsia="Amiri" w:cs="Amiri"/>
          <w:color w:val="111111"/>
          <w:sz w:val="28"/>
          <w:sz w:val="28"/>
          <w:szCs w:val="28"/>
          <w:rtl w:val="true"/>
          <w:lang w:bidi="ar-SA"/>
        </w:rPr>
        <w:t>،أنا أبو منصور النهاوندي، أنا أبو العباس النهاوندي، أنا أبو القاسم بن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البخاري، نا موسى، نا ثابت، حدّثنا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العالية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قبل أن تقتلوا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عشرة سنة، و قد قرأت القرآن قبل أن يولد الحسن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أنا أبو الحسين بن الفضل، أنا عبد اللّه بن جعفر، نا 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بكر 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عبد الصمد، نا همّام، نا قتادة عن </w:t>
      </w:r>
      <w:r>
        <w:rPr>
          <w:rStyle w:val="FootnoteAnchor"/>
          <w:rtl w:val="true"/>
        </w:rPr>
        <w:footnoteReference w:id="841"/>
      </w:r>
      <w:r>
        <w:rPr>
          <w:rFonts w:ascii="Amiri" w:hAnsi="Amiri" w:eastAsia="Amiri" w:cs="Amiri"/>
          <w:color w:val="111111"/>
          <w:sz w:val="28"/>
          <w:sz w:val="28"/>
          <w:szCs w:val="28"/>
          <w:rtl w:val="true"/>
          <w:lang w:bidi="ar-SA"/>
        </w:rPr>
        <w:t>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حنبل لقد قرأنا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بعد وفاة نبيكم 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بكر، أنا أبو الحسين، أنا عبد اللّه، نا يعقوب </w:t>
      </w:r>
      <w:r>
        <w:rPr>
          <w:rStyle w:val="FootnoteAnchor"/>
          <w:rtl w:val="true"/>
        </w:rPr>
        <w:footnoteReference w:id="842"/>
      </w:r>
      <w:r>
        <w:rPr>
          <w:rFonts w:ascii="Amiri" w:hAnsi="Amiri" w:eastAsia="Amiri" w:cs="Amiri"/>
          <w:color w:val="111111"/>
          <w:sz w:val="28"/>
          <w:sz w:val="28"/>
          <w:szCs w:val="28"/>
          <w:rtl w:val="true"/>
          <w:lang w:bidi="ar-SA"/>
        </w:rPr>
        <w:t>،نا سليمان بن حرب، نا حمّاد،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القرآن قبل أن تقتلوا صاحبكم، و يفعلوا ما فعلوا باثنتي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أن يقتلوا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843"/>
      </w:r>
      <w:r>
        <w:rPr>
          <w:rFonts w:ascii="Amiri" w:hAnsi="Amiri" w:eastAsia="Amiri" w:cs="Amiri"/>
          <w:color w:val="111111"/>
          <w:sz w:val="28"/>
          <w:sz w:val="28"/>
          <w:szCs w:val="28"/>
          <w:rtl w:val="true"/>
          <w:lang w:bidi="ar-SA"/>
        </w:rPr>
        <w:t xml:space="preserve">،نا أبو نعيم، نا أبو خلدة </w:t>
      </w:r>
      <w:r>
        <w:rPr>
          <w:rStyle w:val="FootnoteAnchor"/>
          <w:rtl w:val="true"/>
        </w:rPr>
        <w:footnoteReference w:id="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لأبي العالية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مسلم يأمر بالمعروف و ينهى عن المنكر، و أدركنا الخبر فعلمنا قبل أن يولد الحسن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أخبرنا أحمد بن الحسن، أنا محمّد بن علي، أنا </w:t>
      </w:r>
    </w:p>
    <w:p>
      <w:pPr>
        <w:pStyle w:val="BookText"/>
        <w:rPr/>
      </w:pPr>
      <w:r>
        <w:rPr>
          <w:rFonts w:ascii="Amiri" w:hAnsi="Amiri" w:eastAsia="Amiri" w:cs="Amiri"/>
          <w:color w:val="111111"/>
          <w:sz w:val="28"/>
          <w:sz w:val="28"/>
          <w:szCs w:val="28"/>
          <w:rtl w:val="true"/>
          <w:lang w:bidi="ar-SA"/>
        </w:rPr>
        <w:t>محمّد بن أحمد، أنا الأحوص بن المفضّل، أنا أبي، نا أبو عمار جعفر الإمام بصري، نا أبو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الخبر و تعلمناه قبل أن يولد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عن جدي، عن أبي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العالية يقوم يترحم الحسن لقد أدركنا الخبر و تعلمناه قبل أن يولد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أنا أبو القاسم بن مسعدة، أنا أبو القاسم السهمي، أنا أبو أحمد بن عدي </w:t>
      </w:r>
      <w:r>
        <w:rPr>
          <w:rStyle w:val="FootnoteAnchor"/>
          <w:rtl w:val="true"/>
        </w:rPr>
        <w:footnoteReference w:id="845"/>
      </w:r>
      <w:r>
        <w:rPr>
          <w:rFonts w:ascii="Amiri" w:hAnsi="Amiri" w:eastAsia="Amiri" w:cs="Amiri"/>
          <w:color w:val="111111"/>
          <w:sz w:val="28"/>
          <w:sz w:val="28"/>
          <w:szCs w:val="28"/>
          <w:rtl w:val="true"/>
          <w:lang w:bidi="ar-SA"/>
        </w:rPr>
        <w:t>،أنا الحسين بن إسماعيل، نا الفضل بن سهل، نا أبو النّضر هاشم بن القاسم، نا حمزة بن المغيرة، عن عاصم الأحول، عن أبي العالية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صلى اللّه عليه و سلم و صاحباه،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صاحباه، فذكر للحسن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العالية زيد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أبو أحمد علي بن الحسين بن عبد الرحيم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سعيد المرابطي </w:t>
      </w:r>
      <w:r>
        <w:rPr>
          <w:rStyle w:val="FootnoteAnchor"/>
          <w:rtl w:val="true"/>
        </w:rPr>
        <w:footnoteReference w:id="847"/>
      </w:r>
      <w:r>
        <w:rPr>
          <w:rFonts w:ascii="Amiri" w:hAnsi="Amiri" w:eastAsia="Amiri" w:cs="Amiri"/>
          <w:color w:val="111111"/>
          <w:sz w:val="28"/>
          <w:sz w:val="28"/>
          <w:szCs w:val="28"/>
          <w:rtl w:val="true"/>
          <w:lang w:bidi="ar-SA"/>
        </w:rPr>
        <w:t>،حدّثنا أبو محمّد بن عيسى، نا حمّاد بن زيد،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العالية و هو يعلّمنا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الإسلام فإذا علمتموه فلا ترغبوا عنه، و عليكم بالسراط‍‌ المستقيم فإنه الإسلام، لا تحرفوا السراط‍‌ يمينا و شمالا، و عليكم بسنة نبيكم محمّد صلى اللّه عليه و سلم و الذي كان عليه أصحابه من قبل أن تقتلوا صاحبكم </w:t>
      </w:r>
      <w:r>
        <w:rPr>
          <w:rStyle w:val="FootnoteAnchor"/>
          <w:rtl w:val="true"/>
        </w:rPr>
        <w:footnoteReference w:id="848"/>
      </w:r>
      <w:r>
        <w:rPr>
          <w:rFonts w:ascii="Amiri" w:hAnsi="Amiri" w:eastAsia="Amiri" w:cs="Amiri"/>
          <w:color w:val="111111"/>
          <w:sz w:val="28"/>
          <w:sz w:val="28"/>
          <w:szCs w:val="28"/>
          <w:rtl w:val="true"/>
          <w:lang w:bidi="ar-SA"/>
        </w:rPr>
        <w:t>،و من قبل أن يفعلوا ما فعلوا، فإنا قرأنا القرآن من قبل أن يقتلوا صاحبهم، و من قبل أن يفعلوا الذي فعلوا بخمس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Style w:val="FootnoteAnchor"/>
          <w:rtl w:val="true"/>
        </w:rPr>
        <w:footnoteReference w:id="849"/>
      </w:r>
      <w:r>
        <w:rPr>
          <w:rFonts w:ascii="IRNazanin" w:hAnsi="IRNazanin" w:eastAsia="IRNazanin"/>
          <w:color w:val="111111"/>
          <w:sz w:val="28"/>
          <w:sz w:val="28"/>
          <w:szCs w:val="28"/>
          <w:rtl w:val="true"/>
          <w:lang w:bidi="fa-IR"/>
        </w:rPr>
        <w:t>و نصح</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w:t>
      </w:r>
    </w:p>
    <w:p>
      <w:pPr>
        <w:pStyle w:val="BookText"/>
        <w:rPr/>
      </w:pPr>
      <w:r>
        <w:rPr>
          <w:rFonts w:ascii="Amiri" w:hAnsi="Amiri" w:eastAsia="Amiri" w:cs="Amiri"/>
          <w:color w:val="111111"/>
          <w:sz w:val="28"/>
          <w:sz w:val="28"/>
          <w:szCs w:val="28"/>
          <w:rtl w:val="true"/>
          <w:lang w:bidi="ar-SA"/>
        </w:rPr>
        <w:t>محمّد بن عبد اللّه بن خميرويه، نا الحسن بن إدريس، أنا محمّد بن عبد اللّه بن عمّار الموصلي، نا المعافا بن عمران، عن شعبة بن الحجاج،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رفيع أبو العالية يوصينا،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الإسلام فإذا تعلمتموه فتعلموا القرآن فإذا تعلمتموه فتعلموا سنّة رسول اللّه صلى اللّه عليه و سلم،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تحرفوا الصراط‍‌ يمينا و شمالا و إني قد قرأت القرآن قبل أن تفعلوا بصاحبكم ما فعلوا </w:t>
      </w:r>
      <w:r>
        <w:rPr>
          <w:rStyle w:val="FootnoteAnchor"/>
          <w:rtl w:val="true"/>
        </w:rPr>
        <w:footnoteReference w:id="850"/>
      </w:r>
      <w:r>
        <w:rPr>
          <w:rFonts w:ascii="Amiri" w:hAnsi="Amiri" w:eastAsia="Amiri" w:cs="Amiri"/>
          <w:color w:val="111111"/>
          <w:sz w:val="28"/>
          <w:sz w:val="28"/>
          <w:szCs w:val="28"/>
          <w:rtl w:val="true"/>
          <w:lang w:bidi="ar-SA"/>
        </w:rPr>
        <w:t>باثنتي عشرة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w:t>
      </w:r>
      <w:r>
        <w:rPr>
          <w:rStyle w:val="FootnoteAnchor"/>
          <w:rtl w:val="true"/>
        </w:rPr>
        <w:footnoteReference w:id="851"/>
      </w:r>
      <w:r>
        <w:rPr>
          <w:rFonts w:ascii="Amiri" w:hAnsi="Amiri" w:eastAsia="Amiri" w:cs="Amiri"/>
          <w:color w:val="111111"/>
          <w:sz w:val="28"/>
          <w:sz w:val="28"/>
          <w:szCs w:val="28"/>
          <w:rtl w:val="true"/>
          <w:lang w:bidi="ar-SA"/>
        </w:rPr>
        <w:t xml:space="preserve">به حفصة بنت سيرين، فقالت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لقد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853"/>
      </w:r>
      <w:r>
        <w:rPr>
          <w:rFonts w:ascii="IRNazanin" w:hAnsi="IRNazanin" w:eastAsia="IRNazanin"/>
          <w:color w:val="111111"/>
          <w:sz w:val="28"/>
          <w:sz w:val="28"/>
          <w:szCs w:val="28"/>
          <w:rtl w:val="true"/>
          <w:lang w:bidi="fa-IR"/>
        </w:rPr>
        <w:t xml:space="preserve">،نا أحمد </w:t>
      </w:r>
      <w:r>
        <w:rPr>
          <w:rStyle w:val="FootnoteAnchor"/>
          <w:rtl w:val="true"/>
        </w:rPr>
        <w:footnoteReference w:id="854"/>
      </w:r>
      <w:r>
        <w:rPr>
          <w:rFonts w:ascii="Amiri" w:hAnsi="Amiri" w:eastAsia="Amiri" w:cs="Amiri"/>
          <w:color w:val="111111"/>
          <w:sz w:val="28"/>
          <w:sz w:val="28"/>
          <w:szCs w:val="28"/>
          <w:rtl w:val="true"/>
          <w:lang w:bidi="ar-SA"/>
        </w:rPr>
        <w:t>بن محمّد بن الحسن، نا بشر بن موسى، نا الحميدي،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عاصم </w:t>
      </w:r>
      <w:r>
        <w:rPr>
          <w:rStyle w:val="FootnoteAnchor"/>
          <w:rtl w:val="true"/>
        </w:rPr>
        <w:footnoteReference w:id="855"/>
      </w:r>
      <w:r>
        <w:rPr>
          <w:rFonts w:ascii="Amiri" w:hAnsi="Amiri" w:eastAsia="Amiri" w:cs="Amiri"/>
          <w:color w:val="111111"/>
          <w:sz w:val="28"/>
          <w:sz w:val="28"/>
          <w:szCs w:val="28"/>
          <w:rtl w:val="true"/>
          <w:lang w:bidi="ar-SA"/>
        </w:rPr>
        <w:t>الأحول يحدث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فإذا تعلمتموه فلا ترغبوا عنه، و إياكم و هذه الأهواء فإنها توقع بينكم العداوة و البغضاء، و عليكم بالأمر الأول الذي كانوا عليه قبل أن يتفرقوا، فإنا قد قرأنا القرآن قبل أن يقتل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عشرة سنة،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نصحك و اللّه و 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بن الحسن، أنا أبو الحسين علي بن محمّد بن عبد اللّه بن بشران، أنا أبو عمرو عثمان بن أحمد بن عبد اللّه، أنا أبو الحسن محمّد بن أحمد بن البراء، نا علي بن المديني </w:t>
      </w:r>
      <w:r>
        <w:rPr>
          <w:rStyle w:val="FootnoteAnchor"/>
          <w:rtl w:val="true"/>
        </w:rPr>
        <w:footnoteReference w:id="856"/>
      </w:r>
      <w:r>
        <w:rPr>
          <w:rFonts w:ascii="Amiri" w:hAnsi="Amiri" w:eastAsia="Amiri" w:cs="Amiri"/>
          <w:color w:val="111111"/>
          <w:sz w:val="28"/>
          <w:sz w:val="28"/>
          <w:szCs w:val="28"/>
          <w:rtl w:val="true"/>
          <w:lang w:bidi="ar-SA"/>
        </w:rPr>
        <w:t>،نا معتمر بن سليمان، عن هشام، عن حفصة،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على عهد عمر بن الخطاب ثلاث مرات،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سمع من عمر بن الخطاب، و من علي، و من أبي موسى، و ابن عمر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الحسن النهاوندي، نا أحمد بن الحسين، نا عبد اللّه بن محمّد بن الأشقر، نا محمّد بن إسماعيل البخاري، حدّثني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p>
    <w:p>
      <w:pPr>
        <w:pStyle w:val="BookText"/>
        <w:rPr/>
      </w:pP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يونس، عن عيسى بن عبد اللّه الرازي، عن الربيع بن أنس البكري، عن أبي العالية، قال صاحب عمر و قرأت القرآن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البخاري </w:t>
      </w:r>
      <w:r>
        <w:rPr>
          <w:rStyle w:val="FootnoteAnchor"/>
          <w:rtl w:val="true"/>
        </w:rPr>
        <w:footnoteReference w:id="857"/>
      </w:r>
      <w:r>
        <w:rPr>
          <w:rFonts w:ascii="Amiri" w:hAnsi="Amiri" w:eastAsia="Amiri" w:cs="Amiri"/>
          <w:color w:val="111111"/>
          <w:sz w:val="28"/>
          <w:sz w:val="28"/>
          <w:szCs w:val="28"/>
          <w:rtl w:val="true"/>
          <w:lang w:bidi="ar-SA"/>
        </w:rPr>
        <w:t>،نا آدم، ثنا شعبة، ثنا قتادة، نا أبو العالية، و كان قد أدرك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العالية رفيع الرياحي، أعتق سائبة، و هو مولى امرأة من البصريين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أبو عمرو بن السماك،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أنبأنا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عبيد بن أحمد بن عثمان، أنا عبيد اللّه بن أحمد بن يعقوب، أنا العباس بن العباس بن محمّد بن عبد اللّه، أنا صالح بن أحمد بن محمّد بن حنبل،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أحمد بن محمّد بن حنبل،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رفيع أبو العالية عليا و لكن لم يسمع منه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رفيع أبو العالية علي بن أبي طالب، و لم يسمع منه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أبو البركات الأنماطي، أخبرنا أبو الفضل بن خيرون، أنا أبو العلاء الواسطي، أنا أبو بكر البابسيري، أنا الأحوص بن المفضّل،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w:t>
      </w:r>
      <w:r>
        <w:rPr>
          <w:rStyle w:val="FootnoteAnchor"/>
          <w:rtl w:val="true"/>
        </w:rPr>
        <w:footnoteReference w:id="861"/>
      </w:r>
      <w:r>
        <w:rPr>
          <w:rFonts w:ascii="Amiri" w:hAnsi="Amiri" w:eastAsia="Amiri" w:cs="Amiri"/>
          <w:color w:val="111111"/>
          <w:sz w:val="28"/>
          <w:sz w:val="28"/>
          <w:szCs w:val="28"/>
          <w:rtl w:val="true"/>
          <w:lang w:bidi="ar-SA"/>
        </w:rPr>
        <w:t xml:space="preserve">زكريا، عن </w:t>
      </w:r>
    </w:p>
    <w:p>
      <w:pPr>
        <w:pStyle w:val="BookText"/>
        <w:rPr/>
      </w:pPr>
      <w:r>
        <w:rPr>
          <w:rFonts w:ascii="Amiri" w:hAnsi="Amiri" w:eastAsia="Amiri" w:cs="Amiri"/>
          <w:color w:val="111111"/>
          <w:sz w:val="28"/>
          <w:sz w:val="28"/>
          <w:szCs w:val="28"/>
          <w:rtl w:val="true"/>
          <w:lang w:bidi="ar-SA"/>
        </w:rPr>
        <w:t>حجاج الأعور،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أبو العالية من علي، و قد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أنا أبو أحمد </w:t>
      </w:r>
      <w:r>
        <w:rPr>
          <w:rStyle w:val="FootnoteAnchor"/>
          <w:rtl w:val="true"/>
        </w:rPr>
        <w:footnoteReference w:id="862"/>
      </w:r>
      <w:r>
        <w:rPr>
          <w:rFonts w:ascii="Amiri" w:hAnsi="Amiri" w:eastAsia="Amiri" w:cs="Amiri"/>
          <w:color w:val="111111"/>
          <w:sz w:val="28"/>
          <w:sz w:val="28"/>
          <w:szCs w:val="28"/>
          <w:rtl w:val="true"/>
          <w:lang w:bidi="ar-SA"/>
        </w:rPr>
        <w:t xml:space="preserve">،حدّثنا الحسن بن سفيان، نا حجاج بن الشاعر، حدّثني حسن بن يحيى الثوري </w:t>
      </w:r>
      <w:r>
        <w:rPr>
          <w:rStyle w:val="FootnoteAnchor"/>
          <w:rtl w:val="true"/>
        </w:rPr>
        <w:footnoteReference w:id="863"/>
      </w:r>
      <w:r>
        <w:rPr>
          <w:rFonts w:ascii="Amiri" w:hAnsi="Amiri" w:eastAsia="Amiri" w:cs="Amiri"/>
          <w:color w:val="111111"/>
          <w:sz w:val="28"/>
          <w:sz w:val="28"/>
          <w:szCs w:val="28"/>
          <w:rtl w:val="true"/>
          <w:lang w:bidi="ar-SA"/>
        </w:rPr>
        <w:t xml:space="preserve">،نا النّضر </w:t>
      </w:r>
      <w:r>
        <w:rPr>
          <w:rStyle w:val="FootnoteAnchor"/>
          <w:rtl w:val="true"/>
        </w:rPr>
        <w:footnoteReference w:id="864"/>
      </w:r>
      <w:r>
        <w:rPr>
          <w:rFonts w:ascii="Amiri" w:hAnsi="Amiri" w:eastAsia="Amiri" w:cs="Amiri"/>
          <w:color w:val="111111"/>
          <w:sz w:val="28"/>
          <w:sz w:val="28"/>
          <w:szCs w:val="28"/>
          <w:rtl w:val="true"/>
          <w:lang w:bidi="ar-SA"/>
        </w:rPr>
        <w:t>بن شميل، نا شعبة،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لقيت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الشّحّامي، أنبأ أبو يعلى إسحاق بن عبد الرّحمن، أنا أبو سعيد محمّد بن الحسين بن موسى السمسار، أنا أبو بكر محمّد بن إسحاق بن خزيمة، نا أحمد بن سعيد الدارمي، نا أبو النّضر، حدّثنا شعبة،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من أدركت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غير أني لم آخذ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قتادة من </w:t>
      </w:r>
      <w:r>
        <w:rPr>
          <w:rStyle w:val="FootnoteAnchor"/>
          <w:rtl w:val="true"/>
        </w:rPr>
        <w:footnoteReference w:id="865"/>
      </w:r>
      <w:r>
        <w:rPr>
          <w:rFonts w:ascii="Amiri" w:hAnsi="Amiri" w:eastAsia="Amiri" w:cs="Amiri"/>
          <w:color w:val="111111"/>
          <w:sz w:val="28"/>
          <w:sz w:val="28"/>
          <w:szCs w:val="28"/>
          <w:rtl w:val="true"/>
          <w:lang w:bidi="ar-SA"/>
        </w:rPr>
        <w:t>أبي العالية إلاّ ثلاثة أشياء،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ريس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سمع منه أربعة أحاديث منها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w:t>
      </w:r>
      <w:r>
        <w:rPr>
          <w:rStyle w:val="FootnoteAnchor"/>
          <w:rtl w:val="true"/>
        </w:rPr>
        <w:footnoteReference w:id="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أبو العالية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أبي العالية رفيع‌؟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سعيد عبد اللّه بن مسعود بن محمّد، و أبو حفص عمر بن محمّد بن الحسن الفرغولي،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أبو طاهر بن محمش، نا محمّد بن </w:t>
      </w:r>
    </w:p>
    <w:p>
      <w:pPr>
        <w:pStyle w:val="BookText"/>
        <w:rPr/>
      </w:pPr>
      <w:r>
        <w:rPr>
          <w:rFonts w:ascii="Amiri" w:hAnsi="Amiri" w:eastAsia="Amiri" w:cs="Amiri"/>
          <w:color w:val="111111"/>
          <w:sz w:val="28"/>
          <w:sz w:val="28"/>
          <w:szCs w:val="28"/>
          <w:rtl w:val="true"/>
          <w:lang w:bidi="ar-SA"/>
        </w:rPr>
        <w:t>إسماعيل بن سمرة الأحمسي، نا زيد بن الحباب، أخبرني خالد بن دينار،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الكتاب و القرآن فما شعر بي أهلي و لا رئي المداد في ثوبي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محمّد بن يوسف، أنا أبو سعيد بن الأعرابي، نا الحسن بن محمّد الزّعفراني، نا إسماعيل بن عليّة، عن شعيب بن </w:t>
      </w:r>
      <w:r>
        <w:rPr>
          <w:rStyle w:val="FootnoteAnchor"/>
          <w:rtl w:val="true"/>
        </w:rPr>
        <w:footnoteReference w:id="867"/>
      </w:r>
      <w:r>
        <w:rPr>
          <w:rFonts w:ascii="Amiri" w:hAnsi="Amiri" w:eastAsia="Amiri" w:cs="Amiri"/>
          <w:color w:val="111111"/>
          <w:sz w:val="28"/>
          <w:sz w:val="28"/>
          <w:szCs w:val="28"/>
          <w:rtl w:val="true"/>
          <w:lang w:bidi="ar-SA"/>
        </w:rPr>
        <w:t>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العالية إذا قرأ عنده رجل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تقرأ،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فأقرأ كذا و كذا، فذكرت ذلك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صاحبك سمع أنه من كفر بحرف منه فقد كفر به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و أبو المعالي محمّد بن إسماعيل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عثمان بن أحمد بن السماك، حدّثنا حنبل بن إسحاق، حدّثني أبو عبد اللّه، نا أبو قطن </w:t>
      </w:r>
      <w:r>
        <w:rPr>
          <w:rStyle w:val="FootnoteAnchor"/>
          <w:rtl w:val="true"/>
        </w:rPr>
        <w:footnoteReference w:id="868"/>
      </w:r>
      <w:r>
        <w:rPr>
          <w:rFonts w:ascii="Amiri" w:hAnsi="Amiri" w:eastAsia="Amiri" w:cs="Amiri"/>
          <w:color w:val="111111"/>
          <w:sz w:val="28"/>
          <w:sz w:val="28"/>
          <w:szCs w:val="28"/>
          <w:rtl w:val="true"/>
          <w:lang w:bidi="ar-SA"/>
        </w:rPr>
        <w:t>،نا أبو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الرواية عن أصحاب رسول اللّه صلى اللّه عليه و سلم بالبصرة فلم نرض </w:t>
      </w:r>
      <w:r>
        <w:rPr>
          <w:rStyle w:val="FootnoteAnchor"/>
          <w:rtl w:val="true"/>
        </w:rPr>
        <w:footnoteReference w:id="869"/>
      </w:r>
      <w:r>
        <w:rPr>
          <w:rFonts w:ascii="Amiri" w:hAnsi="Amiri" w:eastAsia="Amiri" w:cs="Amiri"/>
          <w:color w:val="111111"/>
          <w:sz w:val="28"/>
          <w:sz w:val="28"/>
          <w:szCs w:val="28"/>
          <w:rtl w:val="true"/>
          <w:lang w:bidi="ar-SA"/>
        </w:rPr>
        <w:t>حتى ركبنا إلى المدينة فسمعناها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الفضل، أنا عبد اللّه بن جعفر، نا يعقوب بن سفيان </w:t>
      </w:r>
      <w:r>
        <w:rPr>
          <w:rStyle w:val="FootnoteAnchor"/>
          <w:rtl w:val="true"/>
        </w:rPr>
        <w:footnoteReference w:id="870"/>
      </w:r>
      <w:r>
        <w:rPr>
          <w:rFonts w:ascii="Amiri" w:hAnsi="Amiri" w:eastAsia="Amiri" w:cs="Amiri"/>
          <w:color w:val="111111"/>
          <w:sz w:val="28"/>
          <w:sz w:val="28"/>
          <w:szCs w:val="28"/>
          <w:rtl w:val="true"/>
          <w:lang w:bidi="ar-SA"/>
        </w:rPr>
        <w:t>،نا عبد الرّحمن بن إبراهيم، عن أبي قطن، عن أبي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بالرواية عن أصحاب رسول اللّه صلى اللّه عليه و سلم بالمدينة بالبصرة فما نرضى </w:t>
      </w:r>
      <w:r>
        <w:rPr>
          <w:rStyle w:val="FootnoteAnchor"/>
          <w:rtl w:val="true"/>
        </w:rPr>
        <w:footnoteReference w:id="871"/>
      </w:r>
      <w:r>
        <w:rPr>
          <w:rFonts w:ascii="Amiri" w:hAnsi="Amiri" w:eastAsia="Amiri" w:cs="Amiri"/>
          <w:color w:val="111111"/>
          <w:sz w:val="28"/>
          <w:sz w:val="28"/>
          <w:szCs w:val="28"/>
          <w:rtl w:val="true"/>
          <w:lang w:bidi="ar-SA"/>
        </w:rPr>
        <w:t>حتى أتيناهم فسمعنا منهم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أسعد بن علي، و أبو </w:t>
      </w:r>
    </w:p>
    <w:p>
      <w:pPr>
        <w:pStyle w:val="BookText"/>
        <w:rPr/>
      </w:pPr>
      <w:r>
        <w:rPr>
          <w:rFonts w:ascii="Amiri" w:hAnsi="Amiri" w:eastAsia="Amiri" w:cs="Amiri"/>
          <w:color w:val="111111"/>
          <w:sz w:val="28"/>
          <w:sz w:val="28"/>
          <w:szCs w:val="28"/>
          <w:rtl w:val="true"/>
          <w:lang w:bidi="ar-SA"/>
        </w:rPr>
        <w:t>بكر بن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الدارقطني، أنا عبد اللّه بن أحمد السّرخسي، أنا عيسى بن عمر بن العباس، أنا عبد اللّه بن عبد الرّحمن بن بهرام الدارمي، نا عمرو بن زرارة، نا أبو قطن عمرو بن الهيثم، عن أبي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الرواية بالبصرة عن أصحاب رسول اللّه صلى اللّه عليه و سلم فلم نرض </w:t>
      </w:r>
      <w:r>
        <w:rPr>
          <w:rStyle w:val="FootnoteAnchor"/>
          <w:rtl w:val="true"/>
        </w:rPr>
        <w:footnoteReference w:id="872"/>
      </w:r>
      <w:r>
        <w:rPr>
          <w:rFonts w:ascii="Amiri" w:hAnsi="Amiri" w:eastAsia="Amiri" w:cs="Amiri"/>
          <w:color w:val="111111"/>
          <w:sz w:val="28"/>
          <w:sz w:val="28"/>
          <w:szCs w:val="28"/>
          <w:rtl w:val="true"/>
          <w:lang w:bidi="ar-SA"/>
        </w:rPr>
        <w:t>حتى ركبنا إلى المدينة فسمعنا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الكتاني، أنا أبو محمّد بن أبي نصر، أنا أبو الميمون بن راشد، نا أبو زرعة </w:t>
      </w:r>
      <w:r>
        <w:rPr>
          <w:rStyle w:val="FootnoteAnchor"/>
          <w:rtl w:val="true"/>
        </w:rPr>
        <w:footnoteReference w:id="873"/>
      </w:r>
      <w:r>
        <w:rPr>
          <w:rFonts w:ascii="Amiri" w:hAnsi="Amiri" w:eastAsia="Amiri" w:cs="Amiri"/>
          <w:color w:val="111111"/>
          <w:sz w:val="28"/>
          <w:sz w:val="28"/>
          <w:szCs w:val="28"/>
          <w:rtl w:val="true"/>
          <w:lang w:bidi="ar-SA"/>
        </w:rPr>
        <w:t xml:space="preserve">،نا الحسن بن الصباح، نا أبو قطن، عن أبي خلدة </w:t>
      </w:r>
      <w:r>
        <w:rPr>
          <w:rStyle w:val="FootnoteAnchor"/>
          <w:rtl w:val="true"/>
        </w:rPr>
        <w:footnoteReference w:id="874"/>
      </w:r>
      <w:r>
        <w:rPr>
          <w:rFonts w:ascii="Amiri" w:hAnsi="Amiri" w:eastAsia="Amiri" w:cs="Amiri"/>
          <w:color w:val="111111"/>
          <w:sz w:val="28"/>
          <w:sz w:val="28"/>
          <w:szCs w:val="28"/>
          <w:rtl w:val="true"/>
          <w:lang w:bidi="ar-SA"/>
        </w:rPr>
        <w:t>،عن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الرواية بالبصرة عن أصحاب رسول اللّه صلى اللّه عليه و سلم فما رضينا حتى رحلنا إليهم، فسمعناها من أفواههم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أخبرنا أبو أحمد </w:t>
      </w:r>
      <w:r>
        <w:rPr>
          <w:rStyle w:val="FootnoteAnchor"/>
          <w:rtl w:val="true"/>
        </w:rPr>
        <w:footnoteReference w:id="875"/>
      </w:r>
      <w:r>
        <w:rPr>
          <w:rFonts w:ascii="Amiri" w:hAnsi="Amiri" w:eastAsia="Amiri" w:cs="Amiri"/>
          <w:color w:val="111111"/>
          <w:sz w:val="28"/>
          <w:sz w:val="28"/>
          <w:szCs w:val="28"/>
          <w:rtl w:val="true"/>
          <w:lang w:bidi="ar-SA"/>
        </w:rPr>
        <w:t xml:space="preserve">،نا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نا محمّد بن حميد، نا سليمان بن يزيد أبو أيوب البصري، عن أبي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الرواية عن أصحاب رسول اللّه صلى اللّه عليه و سلم بالبصرة فلم نصبر حتى ركبنا إلى المدينة فسمعناها من أفواههم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أحمد </w:t>
      </w:r>
      <w:r>
        <w:rPr>
          <w:rStyle w:val="FootnoteAnchor"/>
          <w:rtl w:val="true"/>
        </w:rPr>
        <w:footnoteReference w:id="876"/>
      </w:r>
      <w:r>
        <w:rPr>
          <w:rFonts w:ascii="Amiri" w:hAnsi="Amiri" w:eastAsia="Amiri" w:cs="Amiri"/>
          <w:color w:val="111111"/>
          <w:sz w:val="28"/>
          <w:sz w:val="28"/>
          <w:szCs w:val="28"/>
          <w:rtl w:val="true"/>
          <w:lang w:bidi="ar-SA"/>
        </w:rPr>
        <w:t>،نا يعقوب بن إسحاق بن إبراهيم بن يزيد، نا عبد اللّه بن أيوب المخرّمي، نا إسحاق بن سليمان، نا أبو جعفر الرازي، عن الربيع بن أنس،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لأسمع بالرجل يذكر العلم فآتيه و لا أسأله عن شيء حتى انظر إلى صلاته، فإن كان يحسن و إلاّ قلت إذ كنت بهذا </w:t>
      </w:r>
      <w:r>
        <w:rPr>
          <w:rStyle w:val="FootnoteAnchor"/>
          <w:rtl w:val="true"/>
        </w:rPr>
        <w:footnoteReference w:id="877"/>
      </w:r>
      <w:r>
        <w:rPr>
          <w:rFonts w:ascii="Amiri" w:hAnsi="Amiri" w:eastAsia="Amiri" w:cs="Amiri"/>
          <w:color w:val="111111"/>
          <w:sz w:val="28"/>
          <w:sz w:val="28"/>
          <w:szCs w:val="28"/>
          <w:rtl w:val="true"/>
          <w:lang w:bidi="ar-SA"/>
        </w:rPr>
        <w:t xml:space="preserve">جاهلا فأنت بغيره </w:t>
      </w:r>
      <w:r>
        <w:rPr>
          <w:rStyle w:val="FootnoteAnchor"/>
          <w:rtl w:val="true"/>
        </w:rPr>
        <w:footnoteReference w:id="878"/>
      </w:r>
      <w:r>
        <w:rPr>
          <w:rFonts w:ascii="Amiri" w:hAnsi="Amiri" w:eastAsia="Amiri" w:cs="Amiri"/>
          <w:color w:val="111111"/>
          <w:sz w:val="28"/>
          <w:sz w:val="28"/>
          <w:szCs w:val="28"/>
          <w:rtl w:val="true"/>
          <w:lang w:bidi="ar-SA"/>
        </w:rPr>
        <w:t>أجهل و أجهل، فأذهب و لا أسأله عن شيء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السعادات المتولي، أنا أبو بكر الخطيب، أنا أبو سعيد محمّد بن موسى بن الفضل بن شاذان الصّيرفي نيسابوري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المعالي محمّد بن إسماعيل، أنا أبو بكر البيهقي، أنا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الصغاني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الرازي، عن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أنس،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أرحل إلى الرجل مسيرة أيام لأسمع منه، فأول ما افتقد منه صلاته فإن أجده يقيمها أقمت، و سمعت منه و إن أجده يضيعها رجعت و لم أسمع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لغير الصلاة أضيع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علي الفضلي،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أنا عيسى بن عمر، أنا عبد اللّه بن عبد الرّحمن بن بهرام، أنا محمّد بن عيسى، نا عباد بن العوام، عن عوف،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العالية أ تريد أن تكون مفتيا؟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آمن أن تذهبوا و نبقى،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العالية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و أبو الوحش المقرئ،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رشأ بن نظيف، أنا أبو مسلم الكاتب، أنا أبو بكر الأنباري، حدّثني أبي، أنا منصور الصاغاني، نا أبو نعيم، عن أبي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يعلّمنا اللحن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الإعراب، لأن بن يجتنب اللحن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ثنا الحسين بن الفهم، نا محمّد بن </w:t>
      </w:r>
      <w:r>
        <w:rPr>
          <w:rStyle w:val="FootnoteAnchor"/>
          <w:rtl w:val="true"/>
        </w:rPr>
        <w:footnoteReference w:id="882"/>
      </w:r>
      <w:r>
        <w:rPr>
          <w:rFonts w:ascii="Amiri" w:hAnsi="Amiri" w:eastAsia="Amiri" w:cs="Amiri"/>
          <w:color w:val="111111"/>
          <w:sz w:val="28"/>
          <w:sz w:val="28"/>
          <w:szCs w:val="28"/>
          <w:rtl w:val="true"/>
          <w:lang w:bidi="ar-SA"/>
        </w:rPr>
        <w:t xml:space="preserve">سعد، أنا يحيى بن خليف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عباس و هو أمير البصرة فتناولني يده حتى استويت معه على </w:t>
      </w:r>
    </w:p>
    <w:p>
      <w:pPr>
        <w:pStyle w:val="BookText"/>
        <w:rPr/>
      </w:pPr>
      <w:r>
        <w:rPr>
          <w:rFonts w:ascii="Amiri" w:hAnsi="Amiri" w:eastAsia="Amiri" w:cs="Amiri"/>
          <w:color w:val="111111"/>
          <w:sz w:val="28"/>
          <w:sz w:val="28"/>
          <w:szCs w:val="28"/>
          <w:rtl w:val="true"/>
          <w:lang w:bidi="ar-SA"/>
        </w:rPr>
        <w:t>السرير، فقال رجل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قميص و رداء و عمامة بخمسة عشر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أشتري كرباسة </w:t>
      </w:r>
      <w:r>
        <w:rPr>
          <w:rStyle w:val="FootnoteAnchor"/>
          <w:rtl w:val="true"/>
        </w:rPr>
        <w:footnoteReference w:id="883"/>
      </w:r>
      <w:r>
        <w:rPr>
          <w:rFonts w:ascii="Amiri" w:hAnsi="Amiri" w:eastAsia="Amiri" w:cs="Amiri"/>
          <w:color w:val="111111"/>
          <w:sz w:val="28"/>
          <w:sz w:val="28"/>
          <w:szCs w:val="28"/>
          <w:rtl w:val="true"/>
          <w:lang w:bidi="ar-SA"/>
        </w:rPr>
        <w:t xml:space="preserve">رازيّة </w:t>
      </w:r>
      <w:r>
        <w:rPr>
          <w:rStyle w:val="FootnoteAnchor"/>
          <w:rtl w:val="true"/>
        </w:rPr>
        <w:footnoteReference w:id="884"/>
      </w:r>
      <w:r>
        <w:rPr>
          <w:rFonts w:ascii="Amiri" w:hAnsi="Amiri" w:eastAsia="Amiri" w:cs="Amiri"/>
          <w:color w:val="111111"/>
          <w:sz w:val="28"/>
          <w:sz w:val="28"/>
          <w:szCs w:val="28"/>
          <w:rtl w:val="true"/>
          <w:lang w:bidi="ar-SA"/>
        </w:rPr>
        <w:t xml:space="preserve">باثني عشر درهما فأجعل منها قميصا و عمامة، و كان يجزيني إزار بثلاثة دراهم ألبسه تحت القميص، غير أني كنت أستخير </w:t>
      </w:r>
      <w:r>
        <w:rPr>
          <w:rStyle w:val="FootnoteAnchor"/>
          <w:rtl w:val="true"/>
        </w:rPr>
        <w:footnoteReference w:id="885"/>
      </w:r>
      <w:r>
        <w:rPr>
          <w:rFonts w:ascii="Amiri" w:hAnsi="Amiri" w:eastAsia="Amiri" w:cs="Amiri"/>
          <w:color w:val="111111"/>
          <w:sz w:val="28"/>
          <w:sz w:val="28"/>
          <w:szCs w:val="28"/>
          <w:rtl w:val="true"/>
          <w:lang w:bidi="ar-SA"/>
        </w:rPr>
        <w:t>الرداء يبلغ العشرين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أنا أبو عبد اللّه الحافظ‍‌، نا جعفر بن محمّد بن نصير الخوّاص، نا محمّد بن عبد اللّه بن سليمان، نا العلاء بن عمرو الحنفي نا ابن أبي زائدة، عن أبي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ابن عباس فيرفعني على السرير و قريش أسفل من السرير، فتغامزني قريش،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هذا العبد على السرير، ففطن بهم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يزيد الشريف شرفا، و يجلس المملوك على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رشأ بن نظيف، نا الحسن بن إسماعيل الضّراب، نا أحمد بن مروان المالكي، نا عبد الرّحمن بن خراش </w:t>
      </w:r>
      <w:r>
        <w:rPr>
          <w:rStyle w:val="FootnoteAnchor"/>
          <w:rtl w:val="true"/>
        </w:rPr>
        <w:footnoteReference w:id="886"/>
      </w:r>
      <w:r>
        <w:rPr>
          <w:rFonts w:ascii="Amiri" w:hAnsi="Amiri" w:eastAsia="Amiri" w:cs="Amiri"/>
          <w:color w:val="111111"/>
          <w:sz w:val="28"/>
          <w:sz w:val="28"/>
          <w:szCs w:val="28"/>
          <w:rtl w:val="true"/>
          <w:lang w:bidi="ar-SA"/>
        </w:rPr>
        <w:t>،نا محمّد بن الحارث المروزي، نا العلاء بن عمرو الحنفي، نا ابن أبي زائدة، عن أبي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ابن عباس و قريش حوله فيأخذ بيدي فيجلسني معه على السرير فتغامزت قريش، ففطن بهم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العلم يزيد الشريف شرفا، و يجلس المملوك على الأسرة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محمّد بن الحارث في إثره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رفيع الناس من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 قومه بحسيب</w:t>
      </w:r>
    </w:p>
    <w:p>
      <w:pPr>
        <w:pStyle w:val="BookText"/>
        <w:rPr/>
      </w:pPr>
      <w:r>
        <w:rPr>
          <w:rFonts w:ascii="Amiri" w:hAnsi="Amiri" w:eastAsia="Amiri" w:cs="Amiri"/>
          <w:color w:val="111111"/>
          <w:sz w:val="28"/>
          <w:sz w:val="28"/>
          <w:szCs w:val="28"/>
          <w:rtl w:val="true"/>
          <w:lang w:bidi="ar-SA"/>
        </w:rPr>
        <w:t xml:space="preserve">إذا حلّ‌ أرضا عاش فيها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عالم في بلدة بغريب </w:t>
      </w:r>
      <w:r>
        <w:rPr>
          <w:rStyle w:val="FootnoteAnchor"/>
          <w:rtl w:val="true"/>
        </w:rPr>
        <w:footnoteReference w:id="88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أبو جعفر محمّد بن عثمان، نا أبي،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 أهل البصرة علما بإبراهيم النّخعي أبو العالية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القرة </w:t>
      </w:r>
      <w:r>
        <w:rPr>
          <w:rStyle w:val="FootnoteAnchor"/>
          <w:rtl w:val="true"/>
        </w:rPr>
        <w:footnoteReference w:id="889"/>
      </w:r>
      <w:r>
        <w:rPr>
          <w:rFonts w:ascii="Amiri" w:hAnsi="Amiri" w:eastAsia="Amiri" w:cs="Amiri"/>
          <w:color w:val="111111"/>
          <w:sz w:val="28"/>
          <w:sz w:val="28"/>
          <w:szCs w:val="28"/>
          <w:rtl w:val="true"/>
          <w:lang w:bidi="ar-SA"/>
        </w:rPr>
        <w:t xml:space="preserve">،عن أبي الحسن علي بن محمّد الخطيب، أنا محمّد بن الحسن القطان، أنا دعلج بن أحمد، أنا أحمد بن علي الأبّار، 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الحلواني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زيد بن الحباب، نا خالد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إلاّ باب الصلاة و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أنا أبو بكر محمّد بن المؤمل، نا الفضل بن محمّد الشعراني، نا أحمد بن حنبل، نا مسكين بن بكير الجزري، و أبو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خالد الحذاء،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رسول اللّه صلى اللّه عليه و سلم فازدهر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ازدهر يعني احتفظ‍‌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890"/>
      </w:r>
      <w:r>
        <w:rPr>
          <w:rFonts w:ascii="Amiri" w:hAnsi="Amiri" w:eastAsia="Amiri" w:cs="Amiri"/>
          <w:color w:val="111111"/>
          <w:sz w:val="28"/>
          <w:sz w:val="28"/>
          <w:szCs w:val="28"/>
          <w:rtl w:val="true"/>
          <w:lang w:bidi="ar-SA"/>
        </w:rPr>
        <w:t xml:space="preserve">،ثنا أبو عروبة، نا عبد القدوس بن محمّد، نا عمي صالح بن عبد الكبير، حدّثنا عمي أبو بكر بن </w:t>
      </w:r>
      <w:r>
        <w:rPr>
          <w:rStyle w:val="FootnoteAnchor"/>
          <w:rtl w:val="true"/>
        </w:rPr>
        <w:footnoteReference w:id="891"/>
      </w:r>
      <w:r>
        <w:rPr>
          <w:rFonts w:ascii="Amiri" w:hAnsi="Amiri" w:eastAsia="Amiri" w:cs="Amiri"/>
          <w:color w:val="111111"/>
          <w:sz w:val="28"/>
          <w:sz w:val="28"/>
          <w:szCs w:val="28"/>
          <w:rtl w:val="true"/>
          <w:lang w:bidi="ar-SA"/>
        </w:rPr>
        <w:t>شعيب،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لشعيب بن الحبحاب نزل عليك أبو العالية الرّياحي فأقللت عليه </w:t>
      </w:r>
      <w:r>
        <w:rPr>
          <w:rStyle w:val="FootnoteAnchor"/>
          <w:rtl w:val="true"/>
        </w:rPr>
        <w:footnoteReference w:id="892"/>
      </w:r>
      <w:r>
        <w:rPr>
          <w:rFonts w:ascii="Amiri" w:hAnsi="Amiri" w:eastAsia="Amiri" w:cs="Amiri"/>
          <w:color w:val="111111"/>
          <w:sz w:val="28"/>
          <w:sz w:val="28"/>
          <w:szCs w:val="28"/>
          <w:rtl w:val="true"/>
          <w:lang w:bidi="ar-SA"/>
        </w:rPr>
        <w:t>الحديث،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السماع من الرجال أرزاق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الحسن بن عبيدة الحداد، عن سعيد بن زيد </w:t>
      </w:r>
      <w:r>
        <w:rPr>
          <w:rStyle w:val="FootnoteAnchor"/>
          <w:rtl w:val="true"/>
        </w:rPr>
        <w:footnoteReference w:id="893"/>
      </w:r>
      <w:r>
        <w:rPr>
          <w:rFonts w:ascii="Amiri" w:hAnsi="Amiri" w:eastAsia="Amiri" w:cs="Amiri"/>
          <w:color w:val="111111"/>
          <w:sz w:val="28"/>
          <w:sz w:val="28"/>
          <w:szCs w:val="28"/>
          <w:rtl w:val="true"/>
          <w:lang w:bidi="ar-SA"/>
        </w:rPr>
        <w:t>أخي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مهاجر أبو خالد مولى ثقيف كان أبو العالية جارا لي و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و اكتب مني قبل أن تلتمس العلم عند غيري فلا تجده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الفارسي، أنبأ أبو بكر البيهقي، أنا أبو سعد الماليني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إسماعيل بن مسعدة، أنا حمزة بن يوسف،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أحمد بن عدي الحافظ‍‌ </w:t>
      </w:r>
      <w:r>
        <w:rPr>
          <w:rStyle w:val="FootnoteAnchor"/>
          <w:rtl w:val="true"/>
        </w:rPr>
        <w:footnoteReference w:id="895"/>
      </w:r>
      <w:r>
        <w:rPr>
          <w:rFonts w:ascii="Amiri" w:hAnsi="Amiri" w:eastAsia="Amiri" w:cs="Amiri"/>
          <w:color w:val="111111"/>
          <w:sz w:val="28"/>
          <w:sz w:val="28"/>
          <w:szCs w:val="28"/>
          <w:rtl w:val="true"/>
          <w:lang w:bidi="ar-SA"/>
        </w:rPr>
        <w:t>،نا موسى بن عبد اللّه أبو القاسم المقرئ، ثنا علي بن الجعد، زاد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أحمد، نا عبد اللّه بن إسحاق المدائني، ثنا يزداد بن السباك،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الرازي، عن الربيع بن أنس، عن أبي 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علّم مجانا كما علّمت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بشران، أنا أبو عمرو بن السماك، نا حنبل بن إسحاق، نا مسكين بن إبراهيم، نا قطن بن كعب القطعي،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العالية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 النعمتين عليّ‌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أن هداني اللّه عز و جلّ‌ للإسلام، و نعمة إذ لم يجعلني حروريا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أنعم اللّه عليّ‌ نعمتين لا أدري أيتهما أفضل، أن هداني اللّه للإسلام، ثم لم يجعلني حروريا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الحسن علي بن محمّد بن بكران </w:t>
      </w:r>
      <w:r>
        <w:rPr>
          <w:rStyle w:val="FootnoteAnchor"/>
          <w:rtl w:val="true"/>
        </w:rPr>
        <w:footnoteReference w:id="897"/>
      </w:r>
      <w:r>
        <w:rPr>
          <w:rFonts w:ascii="Amiri" w:hAnsi="Amiri" w:eastAsia="Amiri" w:cs="Amiri"/>
          <w:color w:val="111111"/>
          <w:sz w:val="28"/>
          <w:sz w:val="28"/>
          <w:szCs w:val="28"/>
          <w:rtl w:val="true"/>
          <w:lang w:bidi="ar-SA"/>
        </w:rPr>
        <w:t xml:space="preserve">البصري، أنا أبو علي الحسن بن محمّد بن عمر العسوي </w:t>
      </w:r>
      <w:r>
        <w:rPr>
          <w:rStyle w:val="FootnoteAnchor"/>
          <w:rtl w:val="true"/>
        </w:rPr>
        <w:footnoteReference w:id="898"/>
      </w:r>
      <w:r>
        <w:rPr>
          <w:rFonts w:ascii="Amiri" w:hAnsi="Amiri" w:eastAsia="Amiri" w:cs="Amiri"/>
          <w:color w:val="111111"/>
          <w:sz w:val="28"/>
          <w:sz w:val="28"/>
          <w:szCs w:val="28"/>
          <w:rtl w:val="true"/>
          <w:lang w:bidi="ar-SA"/>
        </w:rPr>
        <w:t xml:space="preserve">،نا يعقوب بن سفيان، 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نا شجاع بن الوليد، عن هشام بن حسان، عن حفصة بنت سيرين، عن أبي العالية الرياحي،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نعمتان عظيمتان أعتد لنا، لا ندري أيتهما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أنقذني من الشرك أو إذ عافاني أن أكون من أهل هذه البدع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العباس محمّد بن يعقوب، نا محمّد بن إسحاق، نا خلف بن الوليد، نا أبو جعفر الرازي، عن الربيع بن أنس،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آيتان ما أشدهما على الذي يجادلوني </w:t>
      </w:r>
    </w:p>
    <w:p>
      <w:pPr>
        <w:pStyle w:val="BookText"/>
        <w:rPr/>
      </w:pP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إِلاَّ الَّذِينَ‌ كَفَرُوا </w:t>
      </w:r>
      <w:r>
        <w:rPr>
          <w:rStyle w:val="FootnoteAnchor"/>
          <w:rtl w:val="true"/>
        </w:rPr>
        <w:footnoteReference w:id="899"/>
      </w:r>
      <w:r>
        <w:rPr>
          <w:rFonts w:ascii="Amiri" w:hAnsi="Amiri" w:eastAsia="Amiri" w:cs="Amiri"/>
          <w:color w:val="111111"/>
          <w:sz w:val="28"/>
          <w:sz w:val="28"/>
          <w:szCs w:val="28"/>
          <w:rtl w:val="true"/>
          <w:lang w:bidi="ar-SA"/>
        </w:rPr>
        <w:t xml:space="preserve">و إِنَّ‌ الَّذِينَ‌ اخْتَلَفُوا فِي الْكِتٰابِ‌ لَفِي شِقٰاقٍ‌ بَعِيدٍ </w:t>
      </w:r>
      <w:r>
        <w:rPr>
          <w:rStyle w:val="FootnoteAnchor"/>
          <w:rtl w:val="true"/>
        </w:rPr>
        <w:footnoteReference w:id="900"/>
      </w: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نا محمّد بن عبد اللّه بن عمار، حدّثنا عبد الرّحمن بن مهدي، عن شعيب بن 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حابينا </w:t>
      </w:r>
      <w:r>
        <w:rPr>
          <w:rStyle w:val="FootnoteAnchor"/>
          <w:rtl w:val="true"/>
        </w:rPr>
        <w:footnoteReference w:id="901"/>
      </w:r>
      <w:r>
        <w:rPr>
          <w:rFonts w:ascii="Amiri" w:hAnsi="Amiri" w:eastAsia="Amiri" w:cs="Amiri"/>
          <w:color w:val="111111"/>
          <w:sz w:val="28"/>
          <w:sz w:val="28"/>
          <w:szCs w:val="28"/>
          <w:rtl w:val="true"/>
          <w:lang w:bidi="ar-SA"/>
        </w:rPr>
        <w:t xml:space="preserve">أبا العالية في ثوب فأبى </w:t>
      </w:r>
      <w:r>
        <w:rPr>
          <w:rStyle w:val="FootnoteAnchor"/>
          <w:rtl w:val="true"/>
        </w:rPr>
        <w:footnoteReference w:id="902"/>
      </w:r>
      <w:r>
        <w:rPr>
          <w:rFonts w:ascii="Amiri" w:hAnsi="Amiri" w:eastAsia="Amiri" w:cs="Amiri"/>
          <w:color w:val="111111"/>
          <w:sz w:val="28"/>
          <w:sz w:val="28"/>
          <w:szCs w:val="28"/>
          <w:rtl w:val="true"/>
          <w:lang w:bidi="ar-SA"/>
        </w:rPr>
        <w:t xml:space="preserve">أن يشتريه مني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904"/>
      </w:r>
      <w:r>
        <w:rPr>
          <w:rFonts w:ascii="Amiri" w:hAnsi="Amiri" w:eastAsia="Amiri" w:cs="Amiri"/>
          <w:color w:val="111111"/>
          <w:sz w:val="28"/>
          <w:sz w:val="28"/>
          <w:szCs w:val="28"/>
          <w:rtl w:val="true"/>
          <w:lang w:bidi="ar-SA"/>
        </w:rPr>
        <w:t xml:space="preserve">،حدّثنا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حمّاد، عن شعيب بن 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جرى بيني و بين أبي العالية أنه جاء إلى السوق، فطلب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بضاعة كانت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به، فأخرجت له ثوبا صالحا و أخذت 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فأراه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خير من دراهمك،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علينا دراهمنا بارك اللّه فيك، فرددت عليه الدراهم، و أخذت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نا عبد اللّه بن جعفر، نا يعقوب </w:t>
      </w:r>
      <w:r>
        <w:rPr>
          <w:rStyle w:val="FootnoteAnchor"/>
          <w:rtl w:val="true"/>
        </w:rPr>
        <w:footnoteReference w:id="905"/>
      </w:r>
      <w:r>
        <w:rPr>
          <w:rFonts w:ascii="Amiri" w:hAnsi="Amiri" w:eastAsia="Amiri" w:cs="Amiri"/>
          <w:color w:val="111111"/>
          <w:sz w:val="28"/>
          <w:sz w:val="28"/>
          <w:szCs w:val="28"/>
          <w:rtl w:val="true"/>
          <w:lang w:bidi="ar-SA"/>
        </w:rPr>
        <w:t>،نا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حمّاد بن زيد،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العالية يجيئنا في البيت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تتكلفوا لنا، أطعمونا من طعام البيت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أبا عبد اللّه بن أحمد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الأصمعي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العالية سفرا،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متوكل، فأقام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الرّحمن بن طاهر بن سعيد، أنا محمّد بن سعدان الفارسي، أنا أبو الحسن علي بن بكران الصوفي، أنا أبو الحسن علي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بن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أبي العالية الرّياحي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رجله الأكلة </w:t>
      </w:r>
      <w:r>
        <w:rPr>
          <w:rStyle w:val="FootnoteAnchor"/>
          <w:rtl w:val="true"/>
        </w:rPr>
        <w:footnoteReference w:id="906"/>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يقطع، فأبى عليهم فارتفع إلى ساقه، فقيل له إن لم تقطعه ارتفع إلى فخذك و متّ‌ فتكون قاتل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 لا بد فاحضروا إلي قارئا، فإذا رأيتموني قد احمرّ لوني و حددت بصري فافعلوا ما بدا لكم، فأحضر له قارئ، فقرأ فحدّد بصره و احمرّ لونه فقاموا فوضعوا على رجله المنشار فقطعوه و هو على حالته، فلما أفاق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ألمت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شغلني برد محبة اللّه عن حرارة سكّينه، ثم أخذ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سألني اللّه يوم القيامة هل مسست بها منذ أربعين سنة في شيء لم أرضه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 أنا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العلوي، أنا أبو الحسن المقرئ، أنا أبو محمّد المصري، أنا أبو بكر الدّينوري، نا الحارث بن أبي أسامة، نا روح بن عبادة، عن هشام بن أبي عبد اللّه، عن جعفر بن ميمون،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تخرب صدورهم من القرآن و تبلى كما تبلى ثيابهم لا يجدون له حلاوة و لا لذاذة، إن قصروا عن ما أمروا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رحيم، و إن عملوا ما نهوا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w:t>
      </w:r>
      <w:r>
        <w:rPr>
          <w:rStyle w:val="FootnoteAnchor"/>
          <w:rtl w:val="true"/>
        </w:rPr>
        <w:footnoteReference w:id="907"/>
      </w:r>
      <w:r>
        <w:rPr>
          <w:rFonts w:ascii="Amiri" w:hAnsi="Amiri" w:eastAsia="Amiri" w:cs="Amiri"/>
          <w:color w:val="111111"/>
          <w:sz w:val="28"/>
          <w:sz w:val="28"/>
          <w:szCs w:val="28"/>
          <w:rtl w:val="true"/>
          <w:lang w:bidi="ar-SA"/>
        </w:rPr>
        <w:t>أمرهم كله طمع ليس معه خوف، لبسوا جلود الضأن على قلوب الذئاب، أفضلهم في أنفسهم المداهن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بن يونس و أبو نصر بن البنّا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w:t>
      </w:r>
      <w:r>
        <w:rPr>
          <w:rStyle w:val="FootnoteAnchor"/>
          <w:rtl w:val="true"/>
        </w:rPr>
        <w:footnoteReference w:id="908"/>
      </w:r>
      <w:r>
        <w:rPr>
          <w:rFonts w:ascii="Amiri" w:hAnsi="Amiri" w:eastAsia="Amiri" w:cs="Amiri"/>
          <w:color w:val="111111"/>
          <w:sz w:val="28"/>
          <w:sz w:val="28"/>
          <w:szCs w:val="28"/>
          <w:rtl w:val="true"/>
          <w:lang w:bidi="ar-SA"/>
        </w:rPr>
        <w:t xml:space="preserve">بن حيّوية، أنا أحمد بن معروف، نا الحسين </w:t>
      </w:r>
      <w:r>
        <w:rPr>
          <w:rStyle w:val="FootnoteAnchor"/>
          <w:rtl w:val="true"/>
        </w:rPr>
        <w:footnoteReference w:id="909"/>
      </w:r>
      <w:r>
        <w:rPr>
          <w:rFonts w:ascii="IRNazanin" w:hAnsi="IRNazanin" w:eastAsia="IRNazanin"/>
          <w:color w:val="111111"/>
          <w:sz w:val="28"/>
          <w:sz w:val="28"/>
          <w:szCs w:val="28"/>
          <w:rtl w:val="true"/>
          <w:lang w:bidi="fa-IR"/>
        </w:rPr>
        <w:t xml:space="preserve">بن الفهم، نا محمّد بن سعد </w:t>
      </w:r>
      <w:r>
        <w:rPr>
          <w:rStyle w:val="FootnoteAnchor"/>
          <w:rtl w:val="true"/>
        </w:rPr>
        <w:footnoteReference w:id="910"/>
      </w:r>
      <w:r>
        <w:rPr>
          <w:rFonts w:ascii="Amiri" w:hAnsi="Amiri" w:eastAsia="Amiri" w:cs="Amiri"/>
          <w:color w:val="111111"/>
          <w:sz w:val="28"/>
          <w:sz w:val="28"/>
          <w:szCs w:val="28"/>
          <w:rtl w:val="true"/>
          <w:lang w:bidi="ar-SA"/>
        </w:rPr>
        <w:t>،نا يحيى بن خليف، نا أبو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زمن </w:t>
      </w:r>
    </w:p>
    <w:p>
      <w:pPr>
        <w:pStyle w:val="BookText"/>
        <w:rPr/>
      </w:pPr>
      <w:r>
        <w:rPr>
          <w:rFonts w:ascii="Amiri" w:hAnsi="Amiri" w:eastAsia="Amiri" w:cs="Amiri"/>
          <w:color w:val="111111"/>
          <w:sz w:val="28"/>
          <w:sz w:val="28"/>
          <w:szCs w:val="28"/>
          <w:rtl w:val="true"/>
          <w:lang w:bidi="ar-SA"/>
        </w:rPr>
        <w:t>علي و معاوية و إني لشابّ‌ القتال أحب إليّ‌ من الطعام الطيب، فتجهّزت بجهاز حسن حتى أتيتهم فإذا صفّان ما ترى طرفاهما، إذا كبر هؤلاء كبر هؤلاء، و إذا هلك هؤلاء هلك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الفريقين أنزله كافرا، و أي الفريقين أنزله مؤمنا؟ أو من أكرهني على هذا؟ فما أمسيت حتى رجعت و تركتهم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محمّد بن علي السيرافي </w:t>
      </w:r>
      <w:r>
        <w:rPr>
          <w:rStyle w:val="FootnoteAnchor"/>
          <w:rtl w:val="true"/>
        </w:rPr>
        <w:footnoteReference w:id="911"/>
      </w:r>
      <w:r>
        <w:rPr>
          <w:rFonts w:ascii="Amiri" w:hAnsi="Amiri" w:eastAsia="Amiri" w:cs="Amiri"/>
          <w:color w:val="111111"/>
          <w:sz w:val="28"/>
          <w:sz w:val="28"/>
          <w:szCs w:val="28"/>
          <w:rtl w:val="true"/>
          <w:lang w:bidi="ar-SA"/>
        </w:rPr>
        <w:t xml:space="preserve">،أنا أحمد بن إسحاق، أنا أحمد بن عمران، نا موسى بن زكريا، نا خليفة بن خياط‍‌ </w:t>
      </w:r>
      <w:r>
        <w:rPr>
          <w:rStyle w:val="FootnoteAnchor"/>
          <w:rtl w:val="true"/>
        </w:rPr>
        <w:footnoteReference w:id="912"/>
      </w:r>
      <w:r>
        <w:rPr>
          <w:rFonts w:ascii="Amiri" w:hAnsi="Amiri" w:eastAsia="Amiri" w:cs="Amiri"/>
          <w:color w:val="111111"/>
          <w:sz w:val="28"/>
          <w:sz w:val="28"/>
          <w:szCs w:val="28"/>
          <w:rtl w:val="true"/>
          <w:lang w:bidi="ar-SA"/>
        </w:rPr>
        <w:t>،أنا أبو داود و غيره عن أبي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علي و معاوية أتيتهم فإذا صفان لا يرى طرفاهما إذا كبر هؤلاء، كبر هؤلاء و إذا هلك هؤلاء هلك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الفريقين تراه كافرا، أي الفريقين تراه مؤمنا؟ فلم أمس حتى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913"/>
      </w:r>
      <w:r>
        <w:rPr>
          <w:rFonts w:ascii="Amiri" w:hAnsi="Amiri" w:eastAsia="Amiri" w:cs="Amiri"/>
          <w:color w:val="111111"/>
          <w:sz w:val="28"/>
          <w:sz w:val="28"/>
          <w:szCs w:val="28"/>
          <w:rtl w:val="true"/>
          <w:lang w:bidi="ar-SA"/>
        </w:rPr>
        <w:t xml:space="preserve">،نا أبو حامد بن جبلة، نا محمّد بن إسحاق، نا سوار </w:t>
      </w:r>
      <w:r>
        <w:rPr>
          <w:rStyle w:val="FootnoteAnchor"/>
          <w:rtl w:val="true"/>
        </w:rPr>
        <w:footnoteReference w:id="914"/>
      </w:r>
      <w:r>
        <w:rPr>
          <w:rFonts w:ascii="Amiri" w:hAnsi="Amiri" w:eastAsia="Amiri" w:cs="Amiri"/>
          <w:color w:val="111111"/>
          <w:sz w:val="28"/>
          <w:sz w:val="28"/>
          <w:szCs w:val="28"/>
          <w:rtl w:val="true"/>
          <w:lang w:bidi="ar-SA"/>
        </w:rPr>
        <w:t xml:space="preserve">بن عبد اللّه العنبري </w:t>
      </w:r>
      <w:r>
        <w:rPr>
          <w:rStyle w:val="FootnoteAnchor"/>
          <w:rtl w:val="true"/>
        </w:rPr>
        <w:footnoteReference w:id="915"/>
      </w:r>
      <w:r>
        <w:rPr>
          <w:rFonts w:ascii="Amiri" w:hAnsi="Amiri" w:eastAsia="Amiri" w:cs="Amiri"/>
          <w:color w:val="111111"/>
          <w:sz w:val="28"/>
          <w:sz w:val="28"/>
          <w:szCs w:val="28"/>
          <w:rtl w:val="true"/>
          <w:lang w:bidi="ar-SA"/>
        </w:rPr>
        <w:t>،نا أبو داود الطيالسي، نا أبو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قتال علي و معاوية كنت رجلا شابا فتهيأت سلاحي و لبست سلاحي فأتيت القوم فإذا صفّان لا يرى طرفاه </w:t>
      </w:r>
      <w:r>
        <w:rPr>
          <w:rStyle w:val="FootnoteAnchor"/>
          <w:rtl w:val="true"/>
        </w:rPr>
        <w:footnoteReference w:id="916"/>
      </w:r>
      <w:r>
        <w:rPr>
          <w:rFonts w:ascii="Amiri" w:hAnsi="Amiri" w:eastAsia="Amiri" w:cs="Amiri"/>
          <w:color w:val="111111"/>
          <w:sz w:val="28"/>
          <w:sz w:val="28"/>
          <w:szCs w:val="28"/>
          <w:rtl w:val="true"/>
          <w:lang w:bidi="ar-SA"/>
        </w:rPr>
        <w:t xml:space="preserve">،فتلوت هذه الآية وَ مَنْ‌ يَقْتُلْ‌ مُؤْمِناً مُتَعَمِّداً فَجَزٰاؤُهُ‌ جَهَنَّمُ‌ </w:t>
      </w:r>
      <w:r>
        <w:rPr>
          <w:rStyle w:val="FootnoteAnchor"/>
          <w:rtl w:val="true"/>
        </w:rPr>
        <w:footnoteReference w:id="9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و تركتهم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بن أحمد، قالا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محمّد الصيرفي، أنا محمّد بن إبراهيم بن أحمد الكتاني، أنا أبو القاسم عبد اللّه بن محمّد، نا أبو جهنة، نا عبد الرّحمن، نا أبو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العالية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القوم ما حملوا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نشطوا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جهينة عن جرير،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العالية إذا جلس إليه أكثر من أربعة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العالية إذا جلس إليه أكثر من أربعة قام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فيما قرأت عليه عن أبي الفتح عبد الملك بن عمر بن خلف، أنا عمر بن أحمد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أبو الحسن بن الطّيّوري، أنا أبو الفتح الدّاراني، أنا أبو حفص بن شاهين، أنا محمّد بن مخلد بن حفص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أيضا، أنبأنا أبو الحسين، أنا أبو الحسن العتيقي، أنا أبو عمرو عثمان بن محمّد المخرّمي، 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عبد اللّه بن محمّد بن حميد بن أبي الأسود، أنا عبد الرّحمن بن مهدي، عن نعيم التميمي،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العالية إذا اجتمع عليه أربعة قام و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محمّد عبد العزيز بن الحسن بن علي بن أبي صابر النافذ، نا أبو حبيب العباس بن محمّد بن أحمد بن عيسى المتوني، نا رزين بن السحت، نا يعقوب بن إسحاق بن زيد بن عبد اللّه الحضرمي المقرئ، نا حمّاد، عن حميد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أنس بن مالك إلى أبي العالية تفاحة كانت في يده فجعل يقلبها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مستها كف، مستها كف رسول اللّه صلى اللّه عليه و 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نا محمّد بن عبد اللّه بن عمار، ثنا وكيع، عن خالد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مسست ذكري منذ ستين سنة أو سبعين سنة بيميني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أخبرناه أبو غالب و أبو عبد اللّه ابنا </w:t>
      </w:r>
      <w:r>
        <w:rPr>
          <w:rStyle w:val="FootnoteAnchor"/>
          <w:rtl w:val="true"/>
        </w:rPr>
        <w:footnoteReference w:id="921"/>
      </w:r>
      <w:r>
        <w:rPr>
          <w:rFonts w:ascii="Amiri" w:hAnsi="Amiri" w:eastAsia="Amiri" w:cs="Amiri"/>
          <w:color w:val="111111"/>
          <w:sz w:val="28"/>
          <w:sz w:val="28"/>
          <w:szCs w:val="28"/>
          <w:rtl w:val="true"/>
          <w:lang w:bidi="ar-SA"/>
        </w:rPr>
        <w:t xml:space="preserve">البنّا، أنبأ أبو الحسين محمّد بن أحمد بن الآبنوسي، أنا أبو الحسين محمّد بن أحمد بن سمعون، أنا أحمد بن سليمان بن زيّان </w:t>
      </w:r>
      <w:r>
        <w:rPr>
          <w:rStyle w:val="FootnoteAnchor"/>
          <w:rtl w:val="true"/>
        </w:rPr>
        <w:footnoteReference w:id="922"/>
      </w:r>
      <w:r>
        <w:rPr>
          <w:rFonts w:ascii="Amiri" w:hAnsi="Amiri" w:eastAsia="Amiri" w:cs="Amiri"/>
          <w:color w:val="111111"/>
          <w:sz w:val="28"/>
          <w:sz w:val="28"/>
          <w:szCs w:val="28"/>
          <w:rtl w:val="true"/>
          <w:lang w:bidi="ar-SA"/>
        </w:rPr>
        <w:t xml:space="preserve">الكندي، نا أحمد بن أبي الحواري، نا وكيع عن </w:t>
      </w:r>
      <w:r>
        <w:rPr>
          <w:rStyle w:val="FootnoteAnchor"/>
          <w:rtl w:val="true"/>
        </w:rPr>
        <w:footnoteReference w:id="923"/>
      </w:r>
      <w:r>
        <w:rPr>
          <w:rFonts w:ascii="Amiri" w:hAnsi="Amiri" w:eastAsia="Amiri" w:cs="Amiri"/>
          <w:color w:val="111111"/>
          <w:sz w:val="28"/>
          <w:sz w:val="28"/>
          <w:szCs w:val="28"/>
          <w:rtl w:val="true"/>
          <w:lang w:bidi="ar-SA"/>
        </w:rPr>
        <w:t>خالد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العالية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مسست ذكري بيميني منذ ستين سنة أو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طاهر أحمد بن الحسن، و أبو الفضل أحمد بن الحسن الباقلانيان،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نا أبي،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أذّن وراء نهر </w:t>
      </w:r>
      <w:r>
        <w:rPr>
          <w:rStyle w:val="FootnoteAnchor"/>
          <w:rtl w:val="true"/>
        </w:rPr>
        <w:footnoteReference w:id="924"/>
      </w:r>
      <w:r>
        <w:rPr>
          <w:rFonts w:ascii="Amiri" w:hAnsi="Amiri" w:eastAsia="Amiri" w:cs="Amiri"/>
          <w:color w:val="111111"/>
          <w:sz w:val="28"/>
          <w:sz w:val="28"/>
          <w:szCs w:val="28"/>
          <w:rtl w:val="true"/>
          <w:lang w:bidi="ar-SA"/>
        </w:rPr>
        <w:t>بلخ أبو العالية لما قطعوا النهر تغفل الناس فأذّن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أنا أبو بكر البيهقي، 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إسماعيل بن محمّد الصفار، نا أحمد بن منصور، نا عبد الرزاق، أنا معمر،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العالية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أكثر صياما و صلاة ممن كان قبلكم، و لكن الكذب قد جرى في ألسنتكم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سعد الماليني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القاسم بن مسعدة، أنا حمزة بن مسعدة،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عدي الحافظ‍‌ </w:t>
      </w:r>
      <w:r>
        <w:rPr>
          <w:rStyle w:val="FootnoteAnchor"/>
          <w:rtl w:val="true"/>
        </w:rPr>
        <w:footnoteReference w:id="926"/>
      </w:r>
      <w:r>
        <w:rPr>
          <w:rFonts w:ascii="Amiri" w:hAnsi="Amiri" w:eastAsia="Amiri" w:cs="Amiri"/>
          <w:color w:val="111111"/>
          <w:sz w:val="28"/>
          <w:sz w:val="28"/>
          <w:szCs w:val="28"/>
          <w:rtl w:val="true"/>
          <w:lang w:bidi="ar-SA"/>
        </w:rPr>
        <w:t xml:space="preserve">،نا محمّد </w:t>
      </w:r>
      <w:r>
        <w:rPr>
          <w:rStyle w:val="FootnoteAnchor"/>
          <w:rtl w:val="true"/>
        </w:rPr>
        <w:footnoteReference w:id="927"/>
      </w:r>
      <w:r>
        <w:rPr>
          <w:rFonts w:ascii="Amiri" w:hAnsi="Amiri" w:eastAsia="Amiri" w:cs="Amiri"/>
          <w:color w:val="111111"/>
          <w:sz w:val="28"/>
          <w:sz w:val="28"/>
          <w:szCs w:val="28"/>
          <w:rtl w:val="true"/>
          <w:lang w:bidi="ar-SA"/>
        </w:rPr>
        <w:t xml:space="preserve">بن يحيى بن الحسين العمي، نا عبيد اللّه العبسي </w:t>
      </w:r>
      <w:r>
        <w:rPr>
          <w:rStyle w:val="FootnoteAnchor"/>
          <w:rtl w:val="true"/>
        </w:rPr>
        <w:footnoteReference w:id="928"/>
      </w:r>
      <w:r>
        <w:rPr>
          <w:rFonts w:ascii="Amiri" w:hAnsi="Amiri" w:eastAsia="Amiri" w:cs="Amiri"/>
          <w:color w:val="111111"/>
          <w:sz w:val="28"/>
          <w:sz w:val="28"/>
          <w:szCs w:val="28"/>
          <w:rtl w:val="true"/>
          <w:lang w:bidi="ar-SA"/>
        </w:rPr>
        <w:t>،نا حمّاد بن سلمة،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رفيع أبو </w:t>
      </w:r>
    </w:p>
    <w:p>
      <w:pPr>
        <w:pStyle w:val="BookText"/>
        <w:rPr/>
      </w:pP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لا يهلك عبد بين نعمتين </w:t>
      </w:r>
      <w:r>
        <w:rPr>
          <w:rStyle w:val="FootnoteAnchor"/>
          <w:rtl w:val="true"/>
        </w:rPr>
        <w:footnoteReference w:id="929"/>
      </w:r>
      <w:r>
        <w:rPr>
          <w:rFonts w:ascii="Amiri" w:hAnsi="Amiri" w:eastAsia="Amiri" w:cs="Amiri"/>
          <w:color w:val="111111"/>
          <w:sz w:val="28"/>
          <w:sz w:val="28"/>
          <w:szCs w:val="28"/>
          <w:rtl w:val="true"/>
          <w:lang w:bidi="ar-SA"/>
        </w:rPr>
        <w:t>،نعمة يحمد اللّه علينا، و ذنب يستغفر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w:t>
      </w:r>
      <w:r>
        <w:rPr>
          <w:rStyle w:val="FootnoteAnchor"/>
          <w:rtl w:val="true"/>
        </w:rPr>
        <w:footnoteReference w:id="930"/>
      </w:r>
      <w:r>
        <w:rPr>
          <w:rFonts w:ascii="Amiri" w:hAnsi="Amiri" w:eastAsia="Amiri" w:cs="Amiri"/>
          <w:color w:val="111111"/>
          <w:sz w:val="28"/>
          <w:sz w:val="28"/>
          <w:szCs w:val="28"/>
          <w:rtl w:val="true"/>
          <w:lang w:bidi="ar-SA"/>
        </w:rPr>
        <w:t>،نا أبو حامد بن جبلة، نا محمّد بن إسحاق الثقفي، نا علي بن مسلم، نا روح، ثنا أبو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العالية إذا دخل عليه أصحابه يرحب بهم ثم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،الآية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عبد اللّه بن محمّد بن جعفر، نا عبد اللّه بن سعيد بن الوليد، نا عبد الرّحمن بن محمّد بن سلام، نا محمّد بن مصعب، عن أبي جعفر الرازي، عن الربيع بن أنس،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قضى على نفسه أن من آمن به هداه، و تصديق ذلك في كتابه وَ مَنْ‌ يُؤْمِنْ‌ بِاللّٰهِ‌ يَهْدِ قَلْبَهُ‌ </w:t>
      </w:r>
      <w:r>
        <w:rPr>
          <w:rStyle w:val="FootnoteAnchor"/>
          <w:rtl w:val="true"/>
        </w:rPr>
        <w:footnoteReference w:id="933"/>
      </w:r>
      <w:r>
        <w:rPr>
          <w:rFonts w:ascii="Amiri" w:hAnsi="Amiri" w:eastAsia="Amiri" w:cs="Amiri"/>
          <w:color w:val="111111"/>
          <w:sz w:val="28"/>
          <w:sz w:val="28"/>
          <w:szCs w:val="28"/>
          <w:rtl w:val="true"/>
          <w:lang w:bidi="ar-SA"/>
        </w:rPr>
        <w:t>و من توكل عليه كفاه، و تصديق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934"/>
      </w:r>
      <w:r>
        <w:rPr>
          <w:rFonts w:ascii="Amiri" w:hAnsi="Amiri" w:eastAsia="Amiri" w:cs="Amiri"/>
          <w:color w:val="111111"/>
          <w:sz w:val="28"/>
          <w:sz w:val="28"/>
          <w:szCs w:val="28"/>
          <w:rtl w:val="true"/>
          <w:lang w:bidi="ar-SA"/>
        </w:rPr>
        <w:t>و من أقرضه جازاه و تصديق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w:t>
      </w:r>
      <w:r>
        <w:rPr>
          <w:rStyle w:val="FootnoteAnchor"/>
          <w:rtl w:val="true"/>
        </w:rPr>
        <w:footnoteReference w:id="935"/>
      </w:r>
      <w:r>
        <w:rPr>
          <w:rFonts w:ascii="Amiri" w:hAnsi="Amiri" w:eastAsia="Amiri" w:cs="Amiri"/>
          <w:color w:val="111111"/>
          <w:sz w:val="28"/>
          <w:sz w:val="28"/>
          <w:szCs w:val="28"/>
          <w:rtl w:val="true"/>
          <w:lang w:bidi="ar-SA"/>
        </w:rPr>
        <w:t>و من استجاره من عذابه أجاره، و تصديق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w:t>
      </w:r>
      <w:r>
        <w:rPr>
          <w:rStyle w:val="FootnoteAnchor"/>
          <w:rtl w:val="true"/>
        </w:rPr>
        <w:footnoteReference w:id="936"/>
      </w:r>
      <w:r>
        <w:rPr>
          <w:rFonts w:ascii="Amiri" w:hAnsi="Amiri" w:eastAsia="Amiri" w:cs="Amiri"/>
          <w:color w:val="111111"/>
          <w:sz w:val="28"/>
          <w:sz w:val="28"/>
          <w:szCs w:val="28"/>
          <w:rtl w:val="true"/>
          <w:lang w:bidi="ar-SA"/>
        </w:rPr>
        <w:t>و الاعتصام الثقة باللّه، و من دعاه أجابه و تصديق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أحمد بن جعفر بن معبد، نا أبو بكر بن النعمان، نا محمّد بن سعيد بن سابق، نا أبو جعفر الرازي، عن الربيع بن أنس،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بالطاعة و أجب عليها من عمل بها، و أجتنب المعصية و عاد عليها من عمل بها، فإن شاء </w:t>
      </w:r>
    </w:p>
    <w:p>
      <w:pPr>
        <w:pStyle w:val="BookText"/>
        <w:rPr/>
      </w:pPr>
      <w:r>
        <w:rPr>
          <w:rFonts w:ascii="Amiri" w:hAnsi="Amiri" w:eastAsia="Amiri" w:cs="Amiri"/>
          <w:color w:val="111111"/>
          <w:sz w:val="28"/>
          <w:sz w:val="28"/>
          <w:szCs w:val="28"/>
          <w:rtl w:val="true"/>
          <w:lang w:bidi="ar-SA"/>
        </w:rPr>
        <w:t>اللّه عذّب أهل معصيته و إن شاء 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يوسف، و أبو نصر بن البنا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الحسن بن علي بن أبي عمر بن حيوية، أنا أحمد بن معروف، أنا الحسين </w:t>
      </w:r>
      <w:r>
        <w:rPr>
          <w:rStyle w:val="FootnoteAnchor"/>
          <w:rtl w:val="true"/>
        </w:rPr>
        <w:footnoteReference w:id="939"/>
      </w:r>
      <w:r>
        <w:rPr>
          <w:rFonts w:ascii="IRNazanin" w:hAnsi="IRNazanin" w:eastAsia="IRNazanin"/>
          <w:color w:val="111111"/>
          <w:sz w:val="28"/>
          <w:sz w:val="28"/>
          <w:szCs w:val="28"/>
          <w:rtl w:val="true"/>
          <w:lang w:bidi="fa-IR"/>
        </w:rPr>
        <w:t xml:space="preserve">بن الفهم، نا محمّد بن سعد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المنهال بن بحر القشيري، نا أبو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العالية قاعدا إذ جاء غلام له بمنديل قند سكّر مختوم، ففضّ‌ الخاتم و أعطاه عشر سكرات،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w:t>
      </w:r>
      <w:r>
        <w:rPr>
          <w:rStyle w:val="FootnoteAnchor"/>
          <w:rtl w:val="true"/>
        </w:rPr>
        <w:footnoteReference w:id="941"/>
      </w:r>
      <w:r>
        <w:rPr>
          <w:rFonts w:ascii="Amiri" w:hAnsi="Amiri" w:eastAsia="Amiri" w:cs="Amiri"/>
          <w:color w:val="111111"/>
          <w:sz w:val="28"/>
          <w:sz w:val="28"/>
          <w:szCs w:val="28"/>
          <w:rtl w:val="true"/>
          <w:lang w:bidi="ar-SA"/>
        </w:rPr>
        <w:t xml:space="preserve">لم يخني بأكثر </w:t>
      </w:r>
      <w:r>
        <w:rPr>
          <w:rStyle w:val="FootnoteAnchor"/>
          <w:rtl w:val="true"/>
        </w:rPr>
        <w:footnoteReference w:id="942"/>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نختم على الرسول و الخادم لكي لا نظنّ‌ </w:t>
      </w:r>
      <w:r>
        <w:rPr>
          <w:rStyle w:val="FootnoteAnchor"/>
          <w:rtl w:val="true"/>
        </w:rPr>
        <w:footnoteReference w:id="943"/>
      </w:r>
      <w:r>
        <w:rPr>
          <w:rFonts w:ascii="Amiri" w:hAnsi="Amiri" w:eastAsia="Amiri" w:cs="Amiri"/>
          <w:color w:val="111111"/>
          <w:sz w:val="28"/>
          <w:sz w:val="28"/>
          <w:szCs w:val="28"/>
          <w:rtl w:val="true"/>
          <w:lang w:bidi="ar-SA"/>
        </w:rPr>
        <w:t>بهم ظنا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أبي صالح، و أبو الحسن بن أبي طالب، أنا أبو بكر بن خلف، أنا أبو عبد اللّه الحافظ‍‌، أخبرني أبو سعيد أحمد بن محمّد بن عمرو الأحمس بالكوفة، نا الحسن بن حميد بن الربيع، نا عثمان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أخبرنا أبو بكر بن الطبري، أنا أبو الحسين بن الفضل، أنا عبد اللّه بن جعفر، نا يعقوب </w:t>
      </w:r>
      <w:r>
        <w:rPr>
          <w:rStyle w:val="FootnoteAnchor"/>
          <w:rtl w:val="true"/>
        </w:rPr>
        <w:footnoteReference w:id="944"/>
      </w:r>
      <w:r>
        <w:rPr>
          <w:rFonts w:ascii="Amiri" w:hAnsi="Amiri" w:eastAsia="Amiri" w:cs="Amiri"/>
          <w:color w:val="111111"/>
          <w:sz w:val="28"/>
          <w:sz w:val="28"/>
          <w:szCs w:val="28"/>
          <w:rtl w:val="true"/>
          <w:lang w:bidi="ar-SA"/>
        </w:rPr>
        <w:t xml:space="preserve">،نا عثمان بن أبي شيبة </w:t>
      </w:r>
      <w:r>
        <w:rPr>
          <w:rStyle w:val="FootnoteAnchor"/>
          <w:rtl w:val="true"/>
        </w:rPr>
        <w:footnoteReference w:id="945"/>
      </w:r>
      <w:r>
        <w:rPr>
          <w:rFonts w:ascii="Amiri" w:hAnsi="Amiri" w:eastAsia="Amiri" w:cs="Amiri"/>
          <w:color w:val="111111"/>
          <w:sz w:val="28"/>
          <w:sz w:val="28"/>
          <w:szCs w:val="28"/>
          <w:rtl w:val="true"/>
          <w:lang w:bidi="ar-SA"/>
        </w:rPr>
        <w:t xml:space="preserve">، نا ابن إدريس، عن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عبد اللّه بن سعيد </w:t>
      </w:r>
      <w:r>
        <w:rPr>
          <w:rStyle w:val="FootnoteAnchor"/>
          <w:rtl w:val="true"/>
        </w:rPr>
        <w:footnoteReference w:id="947"/>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يصدقون من حدثهم </w:t>
      </w:r>
      <w:r>
        <w:rPr>
          <w:rStyle w:val="FootnoteAnchor"/>
          <w:rtl w:val="true"/>
        </w:rPr>
        <w:footnoteReference w:id="948"/>
      </w:r>
      <w:r>
        <w:rPr>
          <w:rFonts w:ascii="Amiri" w:hAnsi="Amiri" w:eastAsia="Amiri" w:cs="Amiri"/>
          <w:color w:val="111111"/>
          <w:sz w:val="28"/>
          <w:sz w:val="28"/>
          <w:szCs w:val="28"/>
          <w:rtl w:val="true"/>
          <w:lang w:bidi="ar-SA"/>
        </w:rPr>
        <w:t>أنس و أبو العالية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w:t>
      </w:r>
    </w:p>
    <w:p>
      <w:pPr>
        <w:pStyle w:val="BookText"/>
        <w:rPr/>
      </w:pPr>
      <w:r>
        <w:rPr>
          <w:rFonts w:ascii="Amiri" w:hAnsi="Amiri" w:eastAsia="Amiri" w:cs="Amiri"/>
          <w:color w:val="111111"/>
          <w:sz w:val="28"/>
          <w:sz w:val="28"/>
          <w:szCs w:val="28"/>
          <w:rtl w:val="true"/>
          <w:lang w:bidi="ar-SA"/>
        </w:rPr>
        <w:t xml:space="preserve">جعفر، نا يعقوب </w:t>
      </w:r>
      <w:r>
        <w:rPr>
          <w:rStyle w:val="FootnoteAnchor"/>
          <w:rtl w:val="true"/>
        </w:rPr>
        <w:footnoteReference w:id="949"/>
      </w:r>
      <w:r>
        <w:rPr>
          <w:rFonts w:ascii="Amiri" w:hAnsi="Amiri" w:eastAsia="Amiri" w:cs="Amiri"/>
          <w:color w:val="111111"/>
          <w:sz w:val="28"/>
          <w:sz w:val="28"/>
          <w:szCs w:val="28"/>
          <w:rtl w:val="true"/>
          <w:lang w:bidi="ar-SA"/>
        </w:rPr>
        <w:t>،نا عثمان، نا جرير، عن رجل، عن عاصم الأحول،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تحدّثني عن الحسن و لا أبي العالية بشيء </w:t>
      </w:r>
      <w:r>
        <w:rPr>
          <w:rStyle w:val="FootnoteAnchor"/>
          <w:rtl w:val="true"/>
        </w:rPr>
        <w:footnoteReference w:id="950"/>
      </w:r>
      <w:r>
        <w:rPr>
          <w:rFonts w:ascii="Amiri" w:hAnsi="Amiri" w:eastAsia="Amiri" w:cs="Amiri"/>
          <w:color w:val="111111"/>
          <w:sz w:val="28"/>
          <w:sz w:val="28"/>
          <w:szCs w:val="28"/>
          <w:rtl w:val="true"/>
          <w:lang w:bidi="ar-SA"/>
        </w:rPr>
        <w:t xml:space="preserve">فإنهما لا يباليان عن من أخذا </w:t>
      </w:r>
      <w:r>
        <w:rPr>
          <w:rStyle w:val="FootnoteAnchor"/>
          <w:rtl w:val="true"/>
        </w:rPr>
        <w:footnoteReference w:id="9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عبد الواحد بن أحمد بن شماس، أنا الحسين بن أحمد بن أبي ثابت، أنا زكريا بن يحيى السّجزي </w:t>
      </w:r>
      <w:r>
        <w:rPr>
          <w:rStyle w:val="FootnoteAnchor"/>
          <w:rtl w:val="true"/>
        </w:rPr>
        <w:footnoteReference w:id="952"/>
      </w:r>
      <w:r>
        <w:rPr>
          <w:rFonts w:ascii="Amiri" w:hAnsi="Amiri" w:eastAsia="Amiri" w:cs="Amiri"/>
          <w:color w:val="111111"/>
          <w:sz w:val="28"/>
          <w:sz w:val="28"/>
          <w:szCs w:val="28"/>
          <w:rtl w:val="true"/>
          <w:lang w:bidi="ar-SA"/>
        </w:rPr>
        <w:t xml:space="preserve">،أنا إسحاق بن إبراهيم، أنا جرير، عن رجل، عن عاصم، قال لي محمّد بن سيرين إذا حدثتني </w:t>
      </w:r>
      <w:r>
        <w:rPr>
          <w:rStyle w:val="FootnoteAnchor"/>
          <w:rtl w:val="true"/>
        </w:rPr>
        <w:footnoteReference w:id="953"/>
      </w:r>
      <w:r>
        <w:rPr>
          <w:rFonts w:ascii="Amiri" w:hAnsi="Amiri" w:eastAsia="Amiri" w:cs="Amiri"/>
          <w:color w:val="111111"/>
          <w:sz w:val="28"/>
          <w:sz w:val="28"/>
          <w:szCs w:val="28"/>
          <w:rtl w:val="true"/>
          <w:lang w:bidi="ar-SA"/>
        </w:rPr>
        <w:t>فلا تحدّثني عن رجلين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أبي العالية و إنهما كانا لا يباليان ممن أخذ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علي بن الحسين بن علي، أنا محمّد بن عمر، 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أحمد بن محمّد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الجيلي، نا عثمان بن أبي شيبة، نا جرير، عن رجل،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تحدّثني عن أبي العالية و الحسن فإنهما كانا لا يباليان عن من أخذا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لسلامتهما و حسن ظنهما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الفضل القطان، أنا عبد اللّه بن جعفر، نا يعقوب بن سفيان، نا سليمان بن حرب، نا حمّاد، عن ابن عون،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هاهنا ثلاثة يصدّقون كل من حدثهم </w:t>
      </w:r>
      <w:r>
        <w:rPr>
          <w:rStyle w:val="FootnoteAnchor"/>
          <w:rtl w:val="true"/>
        </w:rPr>
        <w:footnoteReference w:id="955"/>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كره ذلك لهم، أراد الحسن و أبا العالية و رجلا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أنا أبو بكر، أنا أبو الحسين، أنا عبد اللّه، أنا يعقوب </w:t>
      </w:r>
      <w:r>
        <w:rPr>
          <w:rStyle w:val="FootnoteAnchor"/>
          <w:rtl w:val="true"/>
        </w:rPr>
        <w:footnoteReference w:id="956"/>
      </w:r>
      <w:r>
        <w:rPr>
          <w:rFonts w:ascii="Amiri" w:hAnsi="Amiri" w:eastAsia="Amiri" w:cs="Amiri"/>
          <w:color w:val="111111"/>
          <w:sz w:val="28"/>
          <w:sz w:val="28"/>
          <w:szCs w:val="28"/>
          <w:rtl w:val="true"/>
          <w:lang w:bidi="ar-SA"/>
        </w:rPr>
        <w:t xml:space="preserve">،نا محمّد بن منصور الطوسي، نا يحيى بن أبي بكير </w:t>
      </w:r>
      <w:r>
        <w:rPr>
          <w:rStyle w:val="FootnoteAnchor"/>
          <w:rtl w:val="true"/>
        </w:rPr>
        <w:footnoteReference w:id="957"/>
      </w:r>
      <w:r>
        <w:rPr>
          <w:rFonts w:ascii="Amiri" w:hAnsi="Amiri" w:eastAsia="Amiri" w:cs="Amiri"/>
          <w:color w:val="111111"/>
          <w:sz w:val="28"/>
          <w:sz w:val="28"/>
          <w:szCs w:val="28"/>
          <w:rtl w:val="true"/>
          <w:lang w:bidi="ar-SA"/>
        </w:rPr>
        <w:t>،حدّثنا حمّاد بن سلمة، عن علي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من أصحابنا إذا سمعوا الحديث رفعوه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أبو العالية 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الثالث الذي لم يسمّه هو حميد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فيما قرأت عليه عن أبي الفتح عبد الملك بن عمر بن خلف، أنبأ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البلخي، أنا أبو الحسين بن الطّيّوري، أنا أبو الفتح الرزاز، أنا أبو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شاهين، أنا محمّد بن مخلد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أيضا، أنا أبو الحسين، أنا أبو الحسن العتيقي، أنا عثمان بن محمّد المخرّمي، 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الدوري، نا أبو بكر بن أبي الأسود، أخبرني داود بن إبراهيم، أنا وهيب، أخبرني ابن عون،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أربعة يصدّقون من حدثهم و لا يبالون ممن سمعوا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أبو العالية و حميد بن هلال، و لم يذكر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الصيرفي، أنا أبو القاسم بن حبّابة، نا أبو القاسم البغوي، ثنا عباس بن محمّد، نا أبو بكر بن أبي الأسود، ثنا داود بن إبراهيم، نا وهيب، ثنا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 أبو العالية و حميد بن هلال يصدّقون من حدثهم </w:t>
      </w:r>
      <w:r>
        <w:rPr>
          <w:rStyle w:val="FootnoteAnchor"/>
          <w:rtl w:val="true"/>
        </w:rPr>
        <w:footnoteReference w:id="958"/>
      </w:r>
      <w:r>
        <w:rPr>
          <w:rFonts w:ascii="Amiri" w:hAnsi="Amiri" w:eastAsia="Amiri" w:cs="Amiri"/>
          <w:color w:val="111111"/>
          <w:sz w:val="28"/>
          <w:sz w:val="28"/>
          <w:szCs w:val="28"/>
          <w:rtl w:val="true"/>
          <w:lang w:bidi="ar-SA"/>
        </w:rPr>
        <w:t>و لا يبالون ممن سمعوا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عبد العزيز بن مدرك، أنا أبو محمّد عبد الرّحمن بن أبي حاتم، ثنا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العالية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الذي يروي عن النبي صلى اللّه عليه و سلم في الضحك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الضحاك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يوسف، و أبو نصر بن البنا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w:t>
      </w:r>
      <w:r>
        <w:rPr>
          <w:rStyle w:val="FootnoteAnchor"/>
          <w:rtl w:val="true"/>
        </w:rPr>
        <w:footnoteReference w:id="959"/>
      </w:r>
      <w:r>
        <w:rPr>
          <w:rFonts w:ascii="Amiri" w:hAnsi="Amiri" w:eastAsia="Amiri" w:cs="Amiri"/>
          <w:color w:val="111111"/>
          <w:sz w:val="28"/>
          <w:sz w:val="28"/>
          <w:szCs w:val="28"/>
          <w:rtl w:val="true"/>
          <w:lang w:bidi="ar-SA"/>
        </w:rPr>
        <w:t xml:space="preserve">بن حيّوية، أنا أحمد بن معروف، حدّثنا الحسين </w:t>
      </w:r>
      <w:r>
        <w:rPr>
          <w:rStyle w:val="FootnoteAnchor"/>
          <w:rtl w:val="true"/>
        </w:rPr>
        <w:footnoteReference w:id="960"/>
      </w:r>
      <w:r>
        <w:rPr>
          <w:rFonts w:ascii="IRNazanin" w:hAnsi="IRNazanin" w:eastAsia="IRNazanin"/>
          <w:color w:val="111111"/>
          <w:sz w:val="28"/>
          <w:sz w:val="28"/>
          <w:szCs w:val="28"/>
          <w:rtl w:val="true"/>
          <w:lang w:bidi="fa-IR"/>
        </w:rPr>
        <w:t xml:space="preserve">بن الفهم، نا محمّد بن سعد </w:t>
      </w:r>
      <w:r>
        <w:rPr>
          <w:rStyle w:val="FootnoteAnchor"/>
          <w:rtl w:val="true"/>
        </w:rPr>
        <w:footnoteReference w:id="961"/>
      </w:r>
      <w:r>
        <w:rPr>
          <w:rFonts w:ascii="IRNazanin" w:hAnsi="IRNazanin" w:eastAsia="IRNazanin"/>
          <w:color w:val="111111"/>
          <w:sz w:val="28"/>
          <w:sz w:val="28"/>
          <w:szCs w:val="28"/>
          <w:rtl w:val="true"/>
          <w:lang w:bidi="fa-IR"/>
        </w:rPr>
        <w:t xml:space="preserve">،أنا الفضل </w:t>
      </w:r>
      <w:r>
        <w:rPr>
          <w:rStyle w:val="FootnoteAnchor"/>
          <w:rtl w:val="true"/>
        </w:rPr>
        <w:footnoteReference w:id="962"/>
      </w:r>
      <w:r>
        <w:rPr>
          <w:rFonts w:ascii="Amiri" w:hAnsi="Amiri" w:eastAsia="Amiri" w:cs="Amiri"/>
          <w:color w:val="111111"/>
          <w:sz w:val="28"/>
          <w:sz w:val="28"/>
          <w:szCs w:val="28"/>
          <w:rtl w:val="true"/>
          <w:lang w:bidi="ar-SA"/>
        </w:rPr>
        <w:t>بن دكين، نا أبو خلدة،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كفن أبي العالية عند بكر بن عبد اللّه قميصا مكفوفا مزرورا </w:t>
      </w:r>
      <w:r>
        <w:rPr>
          <w:rStyle w:val="FootnoteAnchor"/>
          <w:rtl w:val="true"/>
        </w:rPr>
        <w:footnoteReference w:id="963"/>
      </w:r>
      <w:r>
        <w:rPr>
          <w:rFonts w:ascii="Amiri" w:hAnsi="Amiri" w:eastAsia="Amiri" w:cs="Amiri"/>
          <w:color w:val="111111"/>
          <w:sz w:val="28"/>
          <w:sz w:val="28"/>
          <w:szCs w:val="28"/>
          <w:rtl w:val="true"/>
          <w:lang w:bidi="ar-SA"/>
        </w:rPr>
        <w:t>و كان يلبسه كل ليلة أربعة و عشرين، و من الغد من رمضان ثم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أنا أبو بكر بن أبي الدنيا، حدّثني العباس بن يزيد البصري، نا يعلى بن عبد الرّحمن العنبري، ثنا سيار بن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العالية في مرضه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أحبّه إلى أحبّه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أخبرنا أبو القاسم عبد اللّه بن الحسن بن محمّد، و أبو محمّد أحمد بن محمّد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الحسين بن القاسم بن الحسن الخلاّل، أنا أبو بكر أحمد بن عبد اللّه بن محمّد صاحب أبي صخرة، نا علي بن مسلم الطوسي، نا عمر بن محمّد هو ابن أبي رزين، نا سعيد،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العالية لما حضره الموت بذل دراهم ورقا فكره أن يموت و هي ورق فأمر أن يجعلوها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بن خيرون، أنا أبو القاسم بن بشران، نا أبو علي بن الصّوّاف، ثنا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العالية الرياحي في سلطان الحجاج</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ثنا يعقوب، حدّثني أحمد بن منيع، ثنا أبو قطن، ثنا أبو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يصيبني إلى الهلال أمر شديد لم يصبني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p>
    <w:p>
      <w:pPr>
        <w:pStyle w:val="BookText"/>
        <w:rPr/>
      </w:pPr>
      <w:r>
        <w:rPr>
          <w:rFonts w:ascii="Amiri" w:hAnsi="Amiri" w:eastAsia="Amiri" w:cs="Amiri"/>
          <w:color w:val="111111"/>
          <w:sz w:val="28"/>
          <w:sz w:val="28"/>
          <w:szCs w:val="28"/>
          <w:rtl w:val="true"/>
          <w:lang w:bidi="ar-SA"/>
        </w:rPr>
        <w:t>امرأته تزعم أنك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آكل رطبا و عنبا لم آكل مثله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الهلال يوم الثالث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ثنا أبو سعيد عبد الرّحمن بن إبراهيم، عن أبي قطن، نا أبو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العالية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يصيبني إلى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لم يصبني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شوال 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ثنا سلمة، ثنا أحمد، ثنا أبو قطن عمرو بن الهيثم بن قطن القطعي، ثنا أبو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شوال يوم الاثنين 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نا شجاع بن علي، أنبأ محمّد بن إسحاق، أنبأ محمّد بن يعقوب، و محمّد بن عبد اللّه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أحمد بن حنبل، 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بن المزرفي </w:t>
      </w:r>
      <w:r>
        <w:rPr>
          <w:rStyle w:val="FootnoteAnchor"/>
          <w:rtl w:val="true"/>
        </w:rPr>
        <w:footnoteReference w:id="964"/>
      </w:r>
      <w:r>
        <w:rPr>
          <w:rFonts w:ascii="Amiri" w:hAnsi="Amiri" w:eastAsia="Amiri" w:cs="Amiri"/>
          <w:color w:val="111111"/>
          <w:sz w:val="28"/>
          <w:sz w:val="28"/>
          <w:szCs w:val="28"/>
          <w:rtl w:val="true"/>
          <w:lang w:bidi="ar-SA"/>
        </w:rPr>
        <w:t>،ثنا أبو بكر بن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رزقويه، و أخبرنا أبو القاسم بن السّمرقندي، أنا عمر بن عبيد اللّه بن عمر،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السماك، ثنا حنبل بن إسحاق، حدّثني أبو عبد اللّه، نا أبو قطن، ثنا أبو خلدة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شوال يوم الاثنين سنة تسعين، و ليس في رواية أبي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أنبأ أبو محمّد بن أبي نصر، أنا أبو الميمون،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عن عمرو بن الهيثم، عن أبي خلدة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العالية مات في شوال 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أنبأ أبو العلاء، أنبأ أبو بكر البابسيري، أنبأ أبو أمامة، أنبأ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وجيه بن طاهر، أنبأ أبو صالح أحمد بن عبد الملك، أنبأ أبو الحسن السفار،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العالية سنة تسعين، زاد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الرياحي اسمه رفيع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أنبأ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العالية في شوال سنة ثلاث و تسعين </w:t>
      </w:r>
      <w:r>
        <w:rPr>
          <w:rStyle w:val="FootnoteAnchor"/>
          <w:rtl w:val="true"/>
        </w:rPr>
        <w:footnoteReference w:id="965"/>
      </w:r>
      <w:r>
        <w:rPr>
          <w:rFonts w:ascii="Amiri" w:hAnsi="Amiri" w:eastAsia="Amiri" w:cs="Amiri"/>
          <w:color w:val="111111"/>
          <w:sz w:val="28"/>
          <w:sz w:val="28"/>
          <w:szCs w:val="28"/>
          <w:rtl w:val="true"/>
          <w:lang w:bidi="ar-SA"/>
        </w:rPr>
        <w:t xml:space="preserve">،قاله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و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عن أبي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خلدة بهذا،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حنبل، ثنا أبو قطن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تسعين،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الواقدي توفي في ولاية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في كتابه، أنبأ أبو الحسن علي بن عبد اللّه الهمداني، أنبأ أبو عبد اللّه محمّد بن الحسين بن عمر اليمني، أنبأ أبو الفضل جعفر بن أحمد بن عبد السلام الجيري، حدّثنا الحسين بن نصر بن المعاول، ثنا أحمد بن صالح، 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خلدة سنة ثنتين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مات أبو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ستين، فعلى هذه الرواية يكون موته سنة ثنتين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بن جعفر، ثنا أبو بكر بن أبي خيثمة، أنبأ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العالية الرياحي سنة ست و مائة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السلماني، أنبأ نعمة اللّه بن محمّد الزيدي، ثنا أحمد بن محمّد بن عبد اللّه، ثنا محمّد بن أحمد بن سليمان، أنبأ سفيان بن محمّد بن سفيان، حدّثني عمي أبو بكر الحسن بن سفيان، ثنا محمّد بن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العالية الرياحي رفيع بن مهران أعتقته امرأة من بني رياح سائبة، توفي أبو العالية سنة إحدى عشرة و مائة </w:t>
      </w:r>
      <w:r>
        <w:rPr>
          <w:rStyle w:val="FootnoteAnchor"/>
          <w:rtl w:val="true"/>
        </w:rPr>
        <w:footnoteReference w:id="967"/>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232" w:name="pg11377_118768"/>
    </w:p>
    <w:p>
      <w:pPr>
        <w:pStyle w:val="Heading3"/>
        <w:numPr>
          <w:ilvl w:val="2"/>
          <w:numId w:val="1"/>
        </w:numPr>
        <w:rPr/>
      </w:pPr>
      <w:bookmarkStart w:id="233" w:name="__RefHeading___Toc64121_73709187"/>
      <w:bookmarkStart w:id="234" w:name="_Toc88"/>
      <w:bookmarkEnd w:id="232"/>
      <w:bookmarkEnd w:id="233"/>
      <w:r>
        <w:rPr>
          <w:rtl w:val="true"/>
        </w:rPr>
        <w:t>ذكر من اسمه ركز</w:t>
      </w:r>
      <w:bookmarkEnd w:id="234"/>
    </w:p>
    <w:p>
      <w:pPr>
        <w:pStyle w:val="Heading4"/>
        <w:numPr>
          <w:ilvl w:val="3"/>
          <w:numId w:val="1"/>
        </w:numPr>
        <w:rPr/>
      </w:pPr>
      <w:bookmarkStart w:id="235" w:name="__RefHeading___Toc64123_73709187"/>
      <w:bookmarkStart w:id="236" w:name="_Toc89"/>
      <w:bookmarkEnd w:id="235"/>
      <w:r>
        <w:rPr/>
        <w:t>2190</w:t>
      </w:r>
      <w:r>
        <w:rPr>
          <w:rtl w:val="true"/>
        </w:rPr>
        <w:t xml:space="preserve"> - </w:t>
      </w:r>
      <w:r>
        <w:rPr>
          <w:rtl w:val="true"/>
        </w:rPr>
        <w:t>ركز بن أبي سهم الهلالي</w:t>
      </w:r>
      <w:bookmarkEnd w:id="236"/>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969"/>
      </w:r>
      <w:r>
        <w:rPr>
          <w:rFonts w:ascii="Amiri" w:hAnsi="Amiri" w:eastAsia="Amiri" w:cs="Amiri"/>
          <w:color w:val="111111"/>
          <w:sz w:val="28"/>
          <w:sz w:val="28"/>
          <w:szCs w:val="28"/>
          <w:rtl w:val="true"/>
          <w:lang w:bidi="ar-SA"/>
        </w:rPr>
        <w:t>ركز</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ركز بن أبي سهم الهلالي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ركز اللّهالي، كان على ميسرة الضحاك بن قيس </w:t>
      </w:r>
      <w:r>
        <w:rPr>
          <w:rStyle w:val="FootnoteAnchor"/>
          <w:rtl w:val="true"/>
        </w:rPr>
        <w:footnoteReference w:id="970"/>
      </w:r>
      <w:r>
        <w:rPr>
          <w:rFonts w:ascii="Amiri" w:hAnsi="Amiri" w:eastAsia="Amiri" w:cs="Amiri"/>
          <w:color w:val="111111"/>
          <w:sz w:val="28"/>
          <w:sz w:val="28"/>
          <w:szCs w:val="28"/>
          <w:rtl w:val="true"/>
          <w:lang w:bidi="ar-SA"/>
        </w:rPr>
        <w:t xml:space="preserve">الفهري يوم مرج </w:t>
      </w:r>
      <w:r>
        <w:rPr>
          <w:rStyle w:val="FootnoteAnchor"/>
          <w:rtl w:val="true"/>
        </w:rPr>
        <w:footnoteReference w:id="971"/>
      </w:r>
      <w:r>
        <w:rPr>
          <w:rFonts w:ascii="Amiri" w:hAnsi="Amiri" w:eastAsia="Amiri" w:cs="Amiri"/>
          <w:color w:val="111111"/>
          <w:sz w:val="28"/>
          <w:sz w:val="28"/>
          <w:szCs w:val="28"/>
          <w:rtl w:val="true"/>
          <w:lang w:bidi="ar-SA"/>
        </w:rPr>
        <w:t>راهط‍‌ حين قاتل مروان بن الحكم، و قتل ركز يومئذ، و سيأتي ذكره في ترجمة الضحاك بن قيس</w:t>
      </w:r>
      <w:r>
        <w:rPr>
          <w:rFonts w:eastAsia="Amiri" w:cs="Amiri" w:ascii="Amiri" w:hAnsi="Amiri"/>
          <w:color w:val="111111"/>
          <w:sz w:val="28"/>
          <w:szCs w:val="28"/>
          <w:rtl w:val="true"/>
          <w:lang w:bidi="ar-SA"/>
        </w:rPr>
        <w:t xml:space="preserve">. </w:t>
      </w:r>
      <w:bookmarkStart w:id="237" w:name="pg11377_118769"/>
    </w:p>
    <w:p>
      <w:pPr>
        <w:pStyle w:val="Heading3"/>
        <w:numPr>
          <w:ilvl w:val="2"/>
          <w:numId w:val="1"/>
        </w:numPr>
        <w:rPr/>
      </w:pPr>
      <w:bookmarkStart w:id="238" w:name="__RefHeading___Toc64125_73709187"/>
      <w:bookmarkStart w:id="239" w:name="_Toc90"/>
      <w:bookmarkEnd w:id="237"/>
      <w:bookmarkEnd w:id="238"/>
      <w:r>
        <w:rPr>
          <w:rtl w:val="true"/>
        </w:rPr>
        <w:t>ذكر من اسمه ركن</w:t>
      </w:r>
      <w:bookmarkEnd w:id="239"/>
    </w:p>
    <w:p>
      <w:pPr>
        <w:pStyle w:val="Heading4"/>
        <w:numPr>
          <w:ilvl w:val="3"/>
          <w:numId w:val="1"/>
        </w:numPr>
        <w:rPr/>
      </w:pPr>
      <w:bookmarkStart w:id="240" w:name="__RefHeading___Toc64127_73709187"/>
      <w:bookmarkStart w:id="241" w:name="_Toc91"/>
      <w:bookmarkEnd w:id="240"/>
      <w:r>
        <w:rPr/>
        <w:t>2191</w:t>
      </w:r>
      <w:r>
        <w:rPr>
          <w:rtl w:val="true"/>
        </w:rPr>
        <w:t xml:space="preserve"> - </w:t>
      </w:r>
      <w:r>
        <w:rPr>
          <w:rtl w:val="true"/>
        </w:rPr>
        <w:t>ركن بن عبد اللّه بن سعد</w:t>
      </w:r>
      <w:bookmarkEnd w:id="241"/>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972"/>
      </w:r>
      <w:r>
        <w:rPr>
          <w:rFonts w:ascii="Amiri" w:hAnsi="Amiri" w:eastAsia="Amiri" w:cs="Amiri"/>
          <w:color w:val="111111"/>
          <w:sz w:val="28"/>
          <w:sz w:val="28"/>
          <w:szCs w:val="28"/>
          <w:rtl w:val="true"/>
          <w:lang w:bidi="ar-SA"/>
        </w:rPr>
        <w:t>ركن</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 بن عبد اللّه بن سعد</w:t>
      </w:r>
    </w:p>
    <w:p>
      <w:pPr>
        <w:pStyle w:val="BookText"/>
        <w:rPr/>
      </w:pPr>
      <w:r>
        <w:rPr>
          <w:rFonts w:ascii="Amiri" w:hAnsi="Amiri" w:eastAsia="Amiri" w:cs="Amiri"/>
          <w:color w:val="111111"/>
          <w:sz w:val="28"/>
          <w:sz w:val="28"/>
          <w:szCs w:val="28"/>
          <w:rtl w:val="true"/>
          <w:lang w:bidi="ar-SA"/>
        </w:rPr>
        <w:t xml:space="preserve">أبو عبد اللّه ربيب </w:t>
      </w:r>
      <w:r>
        <w:rPr>
          <w:rStyle w:val="FootnoteAnchor"/>
          <w:rtl w:val="true"/>
        </w:rPr>
        <w:footnoteReference w:id="973"/>
      </w:r>
      <w:r>
        <w:rPr>
          <w:rFonts w:ascii="Amiri" w:hAnsi="Amiri" w:eastAsia="Amiri" w:cs="Amiri"/>
          <w:color w:val="111111"/>
          <w:sz w:val="28"/>
          <w:sz w:val="28"/>
          <w:szCs w:val="28"/>
          <w:rtl w:val="true"/>
          <w:lang w:bidi="ar-SA"/>
        </w:rPr>
        <w:t xml:space="preserve">مكحول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النعمان، و آدم بن أبي إياس، و شبابة بن سوّار، و أبو عمرو إسحاق بن مرار الشيباني النحوي، و يحيى بن عبد ربه السمسار، و أبو جابر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 أبو طالب بن غيلان، نا أبو بكر الشافعي، نا محمّد بن غالب، حدّثني عبد الصمد، ثنا ركن أبو عبد اللّه، عن مكحول،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ذراري المسلمين يوم القيامة تحت العرش، شافع و مشفّع، من لم يبلغ اثنتي </w:t>
      </w:r>
      <w:r>
        <w:rPr>
          <w:rStyle w:val="FootnoteAnchor"/>
          <w:rtl w:val="true"/>
        </w:rPr>
        <w:footnoteReference w:id="975"/>
      </w:r>
      <w:r>
        <w:rPr>
          <w:rFonts w:ascii="Amiri" w:hAnsi="Amiri" w:eastAsia="Amiri" w:cs="Amiri"/>
          <w:color w:val="111111"/>
          <w:sz w:val="28"/>
          <w:sz w:val="28"/>
          <w:szCs w:val="28"/>
          <w:rtl w:val="true"/>
          <w:lang w:bidi="ar-SA"/>
        </w:rPr>
        <w:t xml:space="preserve">عشرة سنة، و من بلغ ثلاث عشرة </w:t>
      </w:r>
      <w:r>
        <w:rPr>
          <w:rStyle w:val="FootnoteAnchor"/>
          <w:rtl w:val="true"/>
        </w:rPr>
        <w:footnoteReference w:id="976"/>
      </w:r>
      <w:r>
        <w:rPr>
          <w:rFonts w:ascii="Amiri" w:hAnsi="Amiri" w:eastAsia="Amiri" w:cs="Amiri"/>
          <w:color w:val="111111"/>
          <w:sz w:val="28"/>
          <w:sz w:val="28"/>
          <w:szCs w:val="28"/>
          <w:rtl w:val="true"/>
          <w:lang w:bidi="ar-SA"/>
        </w:rPr>
        <w:t>سنة فعليه و له</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4227</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غالب، حدّثني عبد الصمد، ثنا ركن أبو عبد اللّه، عن مكحول،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لا ينظر إلى صوركم و لا </w:t>
      </w:r>
    </w:p>
    <w:p>
      <w:pPr>
        <w:pStyle w:val="BookText"/>
        <w:rPr/>
      </w:pPr>
      <w:r>
        <w:rPr>
          <w:rFonts w:ascii="Amiri" w:hAnsi="Amiri" w:eastAsia="Amiri" w:cs="Amiri"/>
          <w:color w:val="111111"/>
          <w:sz w:val="28"/>
          <w:sz w:val="28"/>
          <w:szCs w:val="28"/>
          <w:rtl w:val="true"/>
          <w:lang w:bidi="ar-SA"/>
        </w:rPr>
        <w:t>إلى أموالكم و لكن ينظر إلى قلوبكم و 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إسماعيل بن مسعدة، أنا حمزة بن يوسف، أنا أبو أحمد بن عدي </w:t>
      </w:r>
      <w:r>
        <w:rPr>
          <w:rStyle w:val="FootnoteAnchor"/>
          <w:rtl w:val="true"/>
        </w:rPr>
        <w:footnoteReference w:id="978"/>
      </w:r>
      <w:r>
        <w:rPr>
          <w:rFonts w:ascii="Amiri" w:hAnsi="Amiri" w:eastAsia="Amiri" w:cs="Amiri"/>
          <w:color w:val="111111"/>
          <w:sz w:val="28"/>
          <w:sz w:val="28"/>
          <w:szCs w:val="28"/>
          <w:rtl w:val="true"/>
          <w:lang w:bidi="ar-SA"/>
        </w:rPr>
        <w:t xml:space="preserve">،ثنا ابن قتيبة، ثنا عبد العزيز بن هبّار، ثنا آدم أبو الحسن بن ناهية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أياس، اسمه ناهية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ركن بن عبد اللّه الشامي، عن مكحول،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يتوضأ للصلاة، ثم يقبّل أهله و يلاعبها ينقض ذلك و ضوأه‌؟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الخير محمّد بن أحمد بن هارون،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بكر بن مردويه، ثنا عبد اللّه بن إسحاق بن إبراهيم، ثنا أحمد بن عبيد بن صالح، ثنا شبابة بن سوّار، ثنا ركن بن عبد اللّه الدمشقي، عن مكحول الشامي،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لما بعثه إلى اليمن مشى معه أكثر من ميل يوصيه،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أوصيك بتقوى اللّه العظيم </w:t>
      </w:r>
      <w:r>
        <w:rPr>
          <w:rStyle w:val="FootnoteAnchor"/>
          <w:rtl w:val="true"/>
        </w:rPr>
        <w:footnoteReference w:id="981"/>
      </w:r>
      <w:r>
        <w:rPr>
          <w:rFonts w:ascii="Amiri" w:hAnsi="Amiri" w:eastAsia="Amiri" w:cs="Amiri"/>
          <w:color w:val="111111"/>
          <w:sz w:val="28"/>
          <w:sz w:val="28"/>
          <w:szCs w:val="28"/>
          <w:rtl w:val="true"/>
          <w:lang w:bidi="ar-SA"/>
        </w:rPr>
        <w:t>،و صدق الحديث، و أداء الأمانة، و ترك الخيانة، و حفظ‍‌ الجار، و خفض الجناح، و لين الكلام، و رحمة اليتيم، و التفقّه في القرآن، و حب الآخرة، يا معاذ لا تفسد أرضا، و لا تشتم مسلما، و لا تصدّق كاذبا، و لا تعص إماما عادلا، يا معاذ، أوصيك بذكر اللّه عند كل حجر، و شجر، و أن تحدث لكل ذنب توبة، السرّ بالسرّ و العلانية بالعلانية، يا معاذ، إني أحب لك ما أحب لنفسي، و أكره لك ما أكره لها، إني لو أعلم أننا نلتقي إلى يوم القيامة لقصرت عليك من الوصية، و لكني لا أراني نلتقي إلى يوم القيامة، يا معاذ إن أحبكم إليّ‌ لمن لقيني يوم القيامة على مثل الحالة التي فارقني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ثنا و أبو النجم الشيحي </w:t>
      </w:r>
      <w:r>
        <w:rPr>
          <w:rStyle w:val="FootnoteAnchor"/>
          <w:rtl w:val="true"/>
        </w:rPr>
        <w:footnoteReference w:id="982"/>
      </w:r>
      <w:r>
        <w:rPr>
          <w:rFonts w:ascii="Amiri" w:hAnsi="Amiri" w:eastAsia="Amiri" w:cs="Amiri"/>
          <w:color w:val="111111"/>
          <w:sz w:val="28"/>
          <w:sz w:val="28"/>
          <w:szCs w:val="28"/>
          <w:rtl w:val="true"/>
          <w:lang w:bidi="ar-SA"/>
        </w:rPr>
        <w:t xml:space="preserve">،أنبأ أبو بكر الخطيب </w:t>
      </w:r>
      <w:r>
        <w:rPr>
          <w:rStyle w:val="FootnoteAnchor"/>
          <w:rtl w:val="true"/>
        </w:rPr>
        <w:footnoteReference w:id="983"/>
      </w:r>
      <w:r>
        <w:rPr>
          <w:rFonts w:ascii="Amiri" w:hAnsi="Amiri" w:eastAsia="Amiri" w:cs="Amiri"/>
          <w:color w:val="111111"/>
          <w:sz w:val="28"/>
          <w:sz w:val="28"/>
          <w:szCs w:val="28"/>
          <w:rtl w:val="true"/>
          <w:lang w:bidi="ar-SA"/>
        </w:rPr>
        <w:t xml:space="preserve">،أخبرني أبو نصر أحمد بن محمّد بن أحمد بن حسنون النرسي </w:t>
      </w:r>
      <w:r>
        <w:rPr>
          <w:rStyle w:val="FootnoteAnchor"/>
          <w:rtl w:val="true"/>
        </w:rPr>
        <w:footnoteReference w:id="984"/>
      </w:r>
      <w:r>
        <w:rPr>
          <w:rFonts w:ascii="IRNazanin" w:hAnsi="IRNazanin" w:eastAsia="IRNazanin"/>
          <w:color w:val="111111"/>
          <w:sz w:val="28"/>
          <w:sz w:val="28"/>
          <w:szCs w:val="28"/>
          <w:rtl w:val="true"/>
          <w:lang w:bidi="fa-IR"/>
        </w:rPr>
        <w:t xml:space="preserve">،ثنا </w:t>
      </w:r>
    </w:p>
    <w:p>
      <w:pPr>
        <w:pStyle w:val="BookText"/>
        <w:rPr/>
      </w:pPr>
      <w:r>
        <w:rPr>
          <w:rFonts w:ascii="Amiri" w:hAnsi="Amiri" w:eastAsia="Amiri" w:cs="Amiri"/>
          <w:color w:val="111111"/>
          <w:sz w:val="28"/>
          <w:sz w:val="28"/>
          <w:szCs w:val="28"/>
          <w:rtl w:val="true"/>
          <w:lang w:bidi="ar-SA"/>
        </w:rPr>
        <w:t xml:space="preserve">محمّد بن جعفر بن محمّد الأدمي القارئ، نا أحمد بن عبيد بن صالح </w:t>
      </w:r>
      <w:r>
        <w:rPr>
          <w:rStyle w:val="FootnoteAnchor"/>
          <w:rtl w:val="true"/>
        </w:rPr>
        <w:footnoteReference w:id="985"/>
      </w:r>
      <w:r>
        <w:rPr>
          <w:rFonts w:ascii="Amiri" w:hAnsi="Amiri" w:eastAsia="Amiri" w:cs="Amiri"/>
          <w:color w:val="111111"/>
          <w:sz w:val="28"/>
          <w:sz w:val="28"/>
          <w:szCs w:val="28"/>
          <w:rtl w:val="true"/>
          <w:lang w:bidi="ar-SA"/>
        </w:rPr>
        <w:t>،ثنا شبابة بن سوّار الفزاري، ثنا ركن بن عبد اللّه الدمشقي، عن مكحول الشامي، 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لما بعثه إلى اليمن مشى معه أكثر من ميل يوصيه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أوصيك بتقوى اللّه العظيم، و صدق الحديث، و أداء الأمانة، و ترك الخيانة، و خفض الجناح، و لين الكلام، و رحمة اليتيم، و التفقّه في الدين، و الجزع من الحساب، و حب الآخرة، يا معاذ، و لا تفسدنّ‌ أرضا، و لا تشتم مسلما، و لا تصدّق كاذبا، و لا تكذّب صادقا، و لا تعص إماما عادلا، يا معاذ أوصيك بذكر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كل حجر و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تحدث لكل ذنب توبة، السرّ بالسرّ، و العلانية بالعلانية، يا معاذ إني أحب لك ما أحب لنفسي، و أكره لك ما أكره لها، يا معاذ إني لو أعلم أنّا نلتقي إلى يوم القيامة لأقصرت لك من الوصية، يا معاذ إن أحبكم إليّ‌ من لقيني يوم القيامة على مثل الحالة الذي فارقني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له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طلاق لامرئ فيما لا يملك، و لا عتق فيما لا يملك، و لا نذر في معصية، و لا قطيعة رحم، و لا فيما لا يملك ابن آدم، و على أن يأخذ من كل خادم دينارا أو عدله معافر، و على أن لا تمس القرآن إلاّ طاهرا، و انك إذا أتيت اليمن </w:t>
      </w:r>
      <w:r>
        <w:rPr>
          <w:rStyle w:val="FootnoteAnchor"/>
          <w:rtl w:val="true"/>
        </w:rPr>
        <w:footnoteReference w:id="986"/>
      </w:r>
      <w:r>
        <w:rPr>
          <w:rFonts w:ascii="Amiri" w:hAnsi="Amiri" w:eastAsia="Amiri" w:cs="Amiri"/>
          <w:color w:val="111111"/>
          <w:sz w:val="28"/>
          <w:sz w:val="28"/>
          <w:szCs w:val="28"/>
          <w:rtl w:val="true"/>
          <w:lang w:bidi="ar-SA"/>
        </w:rPr>
        <w:t xml:space="preserve">يسألونك </w:t>
      </w:r>
      <w:r>
        <w:rPr>
          <w:rStyle w:val="FootnoteAnchor"/>
          <w:rtl w:val="true"/>
        </w:rPr>
        <w:footnoteReference w:id="987"/>
      </w:r>
      <w:r>
        <w:rPr>
          <w:rFonts w:ascii="Amiri" w:hAnsi="Amiri" w:eastAsia="Amiri" w:cs="Amiri"/>
          <w:color w:val="111111"/>
          <w:sz w:val="28"/>
          <w:sz w:val="28"/>
          <w:szCs w:val="28"/>
          <w:rtl w:val="true"/>
          <w:lang w:bidi="ar-SA"/>
        </w:rPr>
        <w:t>نصاراها عن مفتاح الجنة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 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معافر يريد ثيابا معافرية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بن ناصر، أنا أحمد بن علي بن عبيد بن سوار،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الحسن بن علي الطناجيري، نا محمّد بن إبراهيم الدارمي، ثنا عبد الملك بن بدر بن الهيثم، ثنا أحمد بن هارون البرديجي، قال في الطبقة الثالثة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يروي عنه مكحول شامي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جعفر الهمذاني، أنا أبو بكر الصفار، أنبأ أبو بكر بن منجويه، أنبأنا </w:t>
      </w:r>
    </w:p>
    <w:p>
      <w:pPr>
        <w:pStyle w:val="BookText"/>
        <w:rPr/>
      </w:pPr>
      <w:r>
        <w:rPr>
          <w:rFonts w:ascii="Amiri" w:hAnsi="Amiri" w:eastAsia="Amiri" w:cs="Amiri"/>
          <w:color w:val="111111"/>
          <w:sz w:val="28"/>
          <w:sz w:val="28"/>
          <w:szCs w:val="28"/>
          <w:rtl w:val="true"/>
          <w:lang w:bidi="ar-SA"/>
        </w:rPr>
        <w:t>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ركن الشامي عن مكحول حديثه ليس بالقائم، روى عنه عبد الصمد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الدمشقي، يقال إنه كان ابن امرأة مكحول الشامي، قدم بغداد و حدث بها عن مكحول أبي عبد اللّه الشامي، روى عنه شبابة بن سوّار الفزاري، و يحيى بن عبدويه، و عبد الصمد بن النعمان البزار </w:t>
      </w:r>
      <w:r>
        <w:rPr>
          <w:rStyle w:val="FootnoteAnchor"/>
          <w:rtl w:val="true"/>
        </w:rPr>
        <w:footnoteReference w:id="990"/>
      </w:r>
      <w:r>
        <w:rPr>
          <w:rFonts w:ascii="Amiri" w:hAnsi="Amiri" w:eastAsia="Amiri" w:cs="Amiri"/>
          <w:color w:val="111111"/>
          <w:sz w:val="28"/>
          <w:sz w:val="28"/>
          <w:szCs w:val="28"/>
          <w:rtl w:val="true"/>
          <w:lang w:bidi="ar-SA"/>
        </w:rPr>
        <w:t>،و أبو عمرو الشيباني صاحب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أخبرنا أبو الحسن بن السّقّا، 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الذي يروي عنه أبو عمرو الشيباني ليس بثقة،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Style w:val="FootnoteAnchor"/>
          <w:rtl w:val="true"/>
        </w:rPr>
        <w:footnoteReference w:id="99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بن إبراهيم، أنا القاضي أبو العلاء الواسطي، أنا أبو بكر محمّد بن أحمد البابسيري، أنبأ أبو أمية الأحوص بن المفضل </w:t>
      </w:r>
      <w:r>
        <w:rPr>
          <w:rStyle w:val="FootnoteAnchor"/>
          <w:rtl w:val="true"/>
        </w:rPr>
        <w:footnoteReference w:id="992"/>
      </w:r>
      <w:r>
        <w:rPr>
          <w:rFonts w:ascii="Amiri" w:hAnsi="Amiri" w:eastAsia="Amiri" w:cs="Amiri"/>
          <w:color w:val="111111"/>
          <w:sz w:val="28"/>
          <w:sz w:val="28"/>
          <w:szCs w:val="28"/>
          <w:rtl w:val="true"/>
          <w:lang w:bidi="ar-SA"/>
        </w:rPr>
        <w:t>بن غسّان الغلاّبي،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ركن بشيء، روى عنه ضعفاء أهل العراق،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بعل أمي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و أبو النجم أنا أبو بكر الخطيب </w:t>
      </w:r>
      <w:r>
        <w:rPr>
          <w:rStyle w:val="FootnoteAnchor"/>
          <w:rtl w:val="true"/>
        </w:rPr>
        <w:footnoteReference w:id="993"/>
      </w:r>
      <w:r>
        <w:rPr>
          <w:rFonts w:ascii="Amiri" w:hAnsi="Amiri" w:eastAsia="Amiri" w:cs="Amiri"/>
          <w:color w:val="111111"/>
          <w:sz w:val="28"/>
          <w:sz w:val="28"/>
          <w:szCs w:val="28"/>
          <w:rtl w:val="true"/>
          <w:lang w:bidi="ar-SA"/>
        </w:rPr>
        <w:t>،أنا الجوهري، أنا محمّد بن العباس، ثنا محمّد بن القاسم الكوكبي، ثنا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ركن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 أبو عبد اللّه أحمد بن محمّد بن عبد اللّه الكاتب، أنا إبراهيم بن محمّد بن يحيى المزكّي، ثنا محمّد بن عبد الرّحمن الدّغولي، ثنا عبد اللّه بن جعفر بن </w:t>
      </w:r>
    </w:p>
    <w:p>
      <w:pPr>
        <w:pStyle w:val="BookText"/>
        <w:rPr/>
      </w:pPr>
      <w:r>
        <w:rPr>
          <w:rFonts w:ascii="Amiri" w:hAnsi="Amiri" w:eastAsia="Amiri" w:cs="Amiri"/>
          <w:color w:val="111111"/>
          <w:sz w:val="28"/>
          <w:sz w:val="28"/>
          <w:szCs w:val="28"/>
          <w:rtl w:val="true"/>
          <w:lang w:bidi="ar-SA"/>
        </w:rPr>
        <w:t>خاقان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النّضر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عبدان كتاب الجنائز، فلما فرغ من باب التسليم على الجنازة قال لرجل من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فلان</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من أين جئتم بتسليمتين‌؟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النبي صلى اللّه عليه و سلم بتسليمتين، فقال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إبراهيم بن رستم، عن أبي عصمة، عن الركن، عن مكحول،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الجنازة بالليل و النهار سواء، يكبر أربعا، و يسلّم تسليمتين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فلان من هاهنا أتى </w:t>
      </w:r>
      <w:r>
        <w:rPr>
          <w:rStyle w:val="FootnoteAnchor"/>
          <w:rtl w:val="true"/>
        </w:rPr>
        <w:footnoteReference w:id="996"/>
      </w:r>
      <w:r>
        <w:rPr>
          <w:rFonts w:ascii="Amiri" w:hAnsi="Amiri" w:eastAsia="Amiri" w:cs="Amiri"/>
          <w:color w:val="111111"/>
          <w:sz w:val="28"/>
          <w:sz w:val="28"/>
          <w:szCs w:val="28"/>
          <w:rtl w:val="true"/>
          <w:lang w:bidi="ar-SA"/>
        </w:rPr>
        <w:t>أبو عصمة حيث ترك حديثه، يروى مثل هذا عن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أقطع الطريق أحب إليّ‌ من أن أروي عن عبد القدوس الشامي، و عبد القدوس خير من مائة مثل 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أبو الحسين بن الفضل، أنا عبد اللّه بن جعفر، نا يعقوب بن سفيان، قال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وزير بن عبد اللّه، و غالب بن عبيد اللّه الجزري </w:t>
      </w:r>
      <w:r>
        <w:rPr>
          <w:rStyle w:val="FootnoteAnchor"/>
          <w:rtl w:val="true"/>
        </w:rPr>
        <w:footnoteReference w:id="998"/>
      </w:r>
      <w:r>
        <w:rPr>
          <w:rFonts w:ascii="Amiri" w:hAnsi="Amiri" w:eastAsia="Amiri" w:cs="Amiri"/>
          <w:color w:val="111111"/>
          <w:sz w:val="28"/>
          <w:sz w:val="28"/>
          <w:szCs w:val="28"/>
          <w:rtl w:val="true"/>
          <w:lang w:bidi="ar-SA"/>
        </w:rPr>
        <w:t>العقيلي، و ركن الشامي، و ذكر جماعة،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لأهل العلم أن يشغلوا أنفسهم بحديث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أنا الحسن بن رشيق، ثنا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متروك الحديث</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أنبأ حمزة بن يوسف، أنا أبو أحمد بن عدي </w:t>
      </w:r>
      <w:r>
        <w:rPr>
          <w:rStyle w:val="FootnoteAnchor"/>
          <w:rtl w:val="true"/>
        </w:rPr>
        <w:footnoteReference w:id="9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هذا له عن مكحول أحاديث و مقدار ما له مناكير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أحمد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لنا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متروك الحديث، و يذكره 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أنا محمّد بن علي، و علي بن محمّد بن الحسين في كتابيهما،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أخبرنا أبو ياسر محمّد بن عبد العزيز الخياط‍‌، أنا أبو بكر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وافقت </w:t>
      </w:r>
      <w:r>
        <w:rPr>
          <w:rStyle w:val="FootnoteAnchor"/>
          <w:rtl w:val="true"/>
        </w:rPr>
        <w:footnoteReference w:id="1001"/>
      </w:r>
      <w:r>
        <w:rPr>
          <w:rFonts w:ascii="Amiri" w:hAnsi="Amiri" w:eastAsia="Amiri" w:cs="Amiri"/>
          <w:color w:val="111111"/>
          <w:sz w:val="28"/>
          <w:sz w:val="28"/>
          <w:szCs w:val="28"/>
          <w:rtl w:val="true"/>
          <w:lang w:bidi="ar-SA"/>
        </w:rPr>
        <w:t>عليه أبا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بن عبد اللّه الشامي، عن مكحول مقلّ‌، و قال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لم يقل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ركن بن عبد اللّه شامي، يروي عن مكحول مناكير، حدث عنه آدم، لا شيء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bookmarkStart w:id="242" w:name="pg11377_118775"/>
    </w:p>
    <w:p>
      <w:pPr>
        <w:pStyle w:val="Heading3"/>
        <w:numPr>
          <w:ilvl w:val="2"/>
          <w:numId w:val="1"/>
        </w:numPr>
        <w:rPr/>
      </w:pPr>
      <w:bookmarkStart w:id="243" w:name="__RefHeading___Toc64129_73709187"/>
      <w:bookmarkStart w:id="244" w:name="_Toc92"/>
      <w:bookmarkEnd w:id="242"/>
      <w:bookmarkEnd w:id="243"/>
      <w:r>
        <w:rPr>
          <w:rtl w:val="true"/>
        </w:rPr>
        <w:t>ذكر من اسمه رماحس</w:t>
      </w:r>
      <w:bookmarkEnd w:id="244"/>
    </w:p>
    <w:p>
      <w:pPr>
        <w:pStyle w:val="Heading4"/>
        <w:numPr>
          <w:ilvl w:val="3"/>
          <w:numId w:val="1"/>
        </w:numPr>
        <w:rPr/>
      </w:pPr>
      <w:bookmarkStart w:id="245" w:name="__RefHeading___Toc64131_73709187"/>
      <w:bookmarkStart w:id="246" w:name="_Toc93"/>
      <w:bookmarkEnd w:id="245"/>
      <w:r>
        <w:rPr/>
        <w:t>2192</w:t>
      </w:r>
      <w:r>
        <w:rPr>
          <w:rtl w:val="true"/>
        </w:rPr>
        <w:t xml:space="preserve"> - </w:t>
      </w:r>
      <w:r>
        <w:rPr>
          <w:rtl w:val="true"/>
        </w:rPr>
        <w:t>رماحس بن عبد العزيز بن الرّماحس بن السكران</w:t>
      </w:r>
      <w:bookmarkEnd w:id="246"/>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003"/>
      </w:r>
      <w:r>
        <w:rPr>
          <w:rFonts w:ascii="IRNazanin" w:hAnsi="IRNazanin" w:eastAsia="IRNazanin"/>
          <w:color w:val="111111"/>
          <w:sz w:val="28"/>
          <w:sz w:val="28"/>
          <w:szCs w:val="28"/>
          <w:rtl w:val="true"/>
          <w:lang w:bidi="fa-IR"/>
        </w:rPr>
        <w:t>رماحس</w:t>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رماحس بن عبد العزيز بن الرّماحس </w:t>
      </w:r>
      <w:r>
        <w:rPr>
          <w:rStyle w:val="FootnoteAnchor"/>
          <w:rtl w:val="true"/>
        </w:rPr>
        <w:footnoteReference w:id="1004"/>
      </w:r>
      <w:r>
        <w:rPr>
          <w:rFonts w:ascii="Amiri" w:hAnsi="Amiri" w:eastAsia="Amiri" w:cs="Amiri"/>
          <w:color w:val="111111"/>
          <w:sz w:val="28"/>
          <w:sz w:val="28"/>
          <w:szCs w:val="28"/>
          <w:rtl w:val="true"/>
          <w:lang w:bidi="ar-SA"/>
        </w:rPr>
        <w:t>بن السكران ابن واقد بن وهيب،</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أهيب بن هاجر بن عرينة بن وائلة بن الفاكه ابن عمرو بن الحارث بن مالك بن كنانة بن خزيمة بن مدركة الكناني ولي شرطة مروان بن محمّد، ثم دخل الأندلس بعد زوال ملك بني أمية، فولاه عبد الرّحمن بن معاوية بن هشام الداخل إلى الأندلس الجزيرة و شذونة </w:t>
      </w:r>
      <w:r>
        <w:rPr>
          <w:rStyle w:val="FootnoteAnchor"/>
          <w:rtl w:val="true"/>
        </w:rPr>
        <w:footnoteReference w:id="1005"/>
      </w:r>
      <w:r>
        <w:rPr>
          <w:rFonts w:ascii="Amiri" w:hAnsi="Amiri" w:eastAsia="Amiri" w:cs="Amiri"/>
          <w:color w:val="111111"/>
          <w:sz w:val="28"/>
          <w:sz w:val="28"/>
          <w:szCs w:val="28"/>
          <w:rtl w:val="true"/>
          <w:lang w:bidi="ar-SA"/>
        </w:rPr>
        <w:t xml:space="preserve">و هي من </w:t>
      </w:r>
      <w:r>
        <w:rPr>
          <w:rStyle w:val="FootnoteAnchor"/>
          <w:rtl w:val="true"/>
        </w:rPr>
        <w:footnoteReference w:id="1006"/>
      </w:r>
      <w:r>
        <w:rPr>
          <w:rFonts w:ascii="Amiri" w:hAnsi="Amiri" w:eastAsia="Amiri" w:cs="Amiri"/>
          <w:color w:val="111111"/>
          <w:sz w:val="28"/>
          <w:sz w:val="28"/>
          <w:szCs w:val="28"/>
          <w:rtl w:val="true"/>
          <w:lang w:bidi="ar-SA"/>
        </w:rPr>
        <w:t>بلاد بني كنانة، فتمنّع عليه فيها فغزاه، فهرب إلى العدوة و مات هنالك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هاجر بكسر الجيم فهو عبد العزّى </w:t>
      </w:r>
      <w:r>
        <w:rPr>
          <w:rStyle w:val="FootnoteAnchor"/>
          <w:rtl w:val="true"/>
        </w:rPr>
        <w:footnoteReference w:id="1008"/>
      </w:r>
      <w:r>
        <w:rPr>
          <w:rFonts w:ascii="Amiri" w:hAnsi="Amiri" w:eastAsia="Amiri" w:cs="Amiri"/>
          <w:color w:val="111111"/>
          <w:sz w:val="28"/>
          <w:sz w:val="28"/>
          <w:szCs w:val="28"/>
          <w:rtl w:val="true"/>
          <w:lang w:bidi="ar-SA"/>
        </w:rPr>
        <w:t xml:space="preserve">بن الرّماحس بن الرّسارس بن السّكران بن واقد بن أهيب بن هاجر بن عرينة بن وائلة بن الفاكه بن عمرو بن الحارث بن مالك بن كنانة بن خزيمة، كذلك وجدته مقيدا محققا في نسبه لابن الكلبي بخط‍‌ ابن عبدة من رواية عبد اللّه بن مسلم المالكي الحرّاني </w:t>
      </w:r>
      <w:r>
        <w:rPr>
          <w:rStyle w:val="FootnoteAnchor"/>
          <w:rtl w:val="true"/>
        </w:rPr>
        <w:footnoteReference w:id="1009"/>
      </w:r>
      <w:r>
        <w:rPr>
          <w:rFonts w:ascii="Amiri" w:hAnsi="Amiri" w:eastAsia="Amiri" w:cs="Amiri"/>
          <w:color w:val="111111"/>
          <w:sz w:val="28"/>
          <w:sz w:val="28"/>
          <w:szCs w:val="28"/>
          <w:rtl w:val="true"/>
          <w:lang w:bidi="ar-SA"/>
        </w:rPr>
        <w:t xml:space="preserve">،عن أبي المنذر </w:t>
      </w:r>
      <w:r>
        <w:rPr>
          <w:rStyle w:val="FootnoteAnchor"/>
          <w:rtl w:val="true"/>
        </w:rPr>
        <w:footnoteReference w:id="1010"/>
      </w:r>
      <w:r>
        <w:rPr>
          <w:rFonts w:ascii="Amiri" w:hAnsi="Amiri" w:eastAsia="Amiri" w:cs="Amiri"/>
          <w:color w:val="111111"/>
          <w:sz w:val="28"/>
          <w:sz w:val="28"/>
          <w:szCs w:val="28"/>
          <w:rtl w:val="true"/>
          <w:lang w:bidi="ar-SA"/>
        </w:rPr>
        <w:t>،و قد قرئ الكتاب على شباب و عليه خط‍‌ علي بن عيسى الرّبعي بأنه قد قابل به و صححه و فيه بكسر الجيم، و من ولده الرّماحس بن عبد العزّى بن الرّماحس كان على شرطة مروان بن محمّد</w:t>
      </w:r>
      <w:r>
        <w:rPr>
          <w:rFonts w:eastAsia="Amiri" w:cs="Amiri" w:ascii="Amiri" w:hAnsi="Amiri"/>
          <w:color w:val="111111"/>
          <w:sz w:val="28"/>
          <w:szCs w:val="28"/>
          <w:rtl w:val="true"/>
          <w:lang w:bidi="ar-SA"/>
        </w:rPr>
        <w:t xml:space="preserve">. </w:t>
      </w:r>
      <w:bookmarkStart w:id="247" w:name="pg11377_118776"/>
    </w:p>
    <w:p>
      <w:pPr>
        <w:pStyle w:val="Heading3"/>
        <w:numPr>
          <w:ilvl w:val="2"/>
          <w:numId w:val="1"/>
        </w:numPr>
        <w:rPr/>
      </w:pPr>
      <w:bookmarkStart w:id="248" w:name="__RefHeading___Toc64133_73709187"/>
      <w:bookmarkStart w:id="249" w:name="_Toc94"/>
      <w:bookmarkEnd w:id="247"/>
      <w:bookmarkEnd w:id="248"/>
      <w:r>
        <w:rPr>
          <w:rtl w:val="true"/>
        </w:rPr>
        <w:t>ذكر من اسمه رمّاح</w:t>
      </w:r>
      <w:bookmarkEnd w:id="249"/>
    </w:p>
    <w:p>
      <w:pPr>
        <w:pStyle w:val="Heading4"/>
        <w:numPr>
          <w:ilvl w:val="3"/>
          <w:numId w:val="1"/>
        </w:numPr>
        <w:rPr/>
      </w:pPr>
      <w:bookmarkStart w:id="250" w:name="__RefHeading___Toc64135_73709187"/>
      <w:bookmarkStart w:id="251" w:name="_Toc95"/>
      <w:bookmarkEnd w:id="250"/>
      <w:r>
        <w:rPr/>
        <w:t>2193</w:t>
      </w:r>
      <w:r>
        <w:rPr>
          <w:rtl w:val="true"/>
        </w:rPr>
        <w:t xml:space="preserve"> - </w:t>
      </w:r>
      <w:r>
        <w:rPr>
          <w:rtl w:val="true"/>
        </w:rPr>
        <w:t>رمّاح بن أبرد بن ثوبان بن سراقة بن سليمان</w:t>
      </w:r>
      <w:bookmarkEnd w:id="251"/>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011"/>
      </w:r>
      <w:r>
        <w:rPr>
          <w:rFonts w:ascii="Amiri" w:hAnsi="Amiri" w:eastAsia="Amiri" w:cs="Amiri"/>
          <w:color w:val="111111"/>
          <w:sz w:val="28"/>
          <w:sz w:val="28"/>
          <w:szCs w:val="28"/>
          <w:rtl w:val="true"/>
          <w:lang w:bidi="ar-SA"/>
        </w:rPr>
        <w:t>رمّاح</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رمّاح بن أبرد بن ثوبان بن سراقة بن سليمان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ابن ظالم بن جذيمة </w:t>
      </w:r>
      <w:r>
        <w:rPr>
          <w:rStyle w:val="FootnoteAnchor"/>
          <w:rtl w:val="true"/>
        </w:rPr>
        <w:footnoteReference w:id="1013"/>
      </w:r>
      <w:r>
        <w:rPr>
          <w:rFonts w:ascii="Amiri" w:hAnsi="Amiri" w:eastAsia="Amiri" w:cs="Amiri"/>
          <w:color w:val="111111"/>
          <w:sz w:val="28"/>
          <w:sz w:val="28"/>
          <w:szCs w:val="28"/>
          <w:rtl w:val="true"/>
          <w:lang w:bidi="ar-SA"/>
        </w:rPr>
        <w:t>بن يربوع بن غيظ‍‌ بن مرّة</w:t>
      </w:r>
    </w:p>
    <w:p>
      <w:pPr>
        <w:pStyle w:val="BookText"/>
        <w:rPr/>
      </w:pPr>
      <w:r>
        <w:rPr>
          <w:rFonts w:ascii="Amiri" w:hAnsi="Amiri" w:eastAsia="Amiri" w:cs="Amiri"/>
          <w:color w:val="111111"/>
          <w:sz w:val="28"/>
          <w:sz w:val="28"/>
          <w:szCs w:val="28"/>
          <w:rtl w:val="true"/>
          <w:lang w:bidi="ar-SA"/>
        </w:rPr>
        <w:t>ابن عوف بن سعد بن ذبيان بن بغيص بن ريث بن غطفان</w:t>
      </w:r>
    </w:p>
    <w:p>
      <w:pPr>
        <w:pStyle w:val="BookText"/>
        <w:rPr/>
      </w:pPr>
      <w:r>
        <w:rPr>
          <w:rFonts w:ascii="Amiri" w:hAnsi="Amiri" w:eastAsia="Amiri" w:cs="Amiri"/>
          <w:color w:val="111111"/>
          <w:sz w:val="28"/>
          <w:sz w:val="28"/>
          <w:szCs w:val="28"/>
          <w:rtl w:val="true"/>
          <w:lang w:bidi="ar-SA"/>
        </w:rPr>
        <w:t>ابن سعد بن قيس بن عيلان بن مضر،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حرملة</w:t>
      </w:r>
    </w:p>
    <w:p>
      <w:pPr>
        <w:pStyle w:val="BookText"/>
        <w:rPr/>
      </w:pPr>
      <w:r>
        <w:rPr>
          <w:rFonts w:ascii="Amiri" w:hAnsi="Amiri" w:eastAsia="Amiri" w:cs="Amiri"/>
          <w:color w:val="111111"/>
          <w:sz w:val="28"/>
          <w:sz w:val="28"/>
          <w:szCs w:val="28"/>
          <w:rtl w:val="true"/>
          <w:lang w:bidi="ar-SA"/>
        </w:rPr>
        <w:t xml:space="preserve">أبو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 المعروف بابن ميّادة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هي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أمه بربرية </w:t>
      </w:r>
      <w:r>
        <w:rPr>
          <w:rStyle w:val="FootnoteAnchor"/>
          <w:rtl w:val="true"/>
        </w:rPr>
        <w:footnoteReference w:id="1015"/>
      </w:r>
      <w:r>
        <w:rPr>
          <w:rFonts w:ascii="Amiri" w:hAnsi="Amiri" w:eastAsia="Amiri" w:cs="Amiri"/>
          <w:color w:val="111111"/>
          <w:sz w:val="28"/>
          <w:sz w:val="28"/>
          <w:szCs w:val="28"/>
          <w:rtl w:val="true"/>
          <w:lang w:bidi="ar-SA"/>
        </w:rPr>
        <w:t xml:space="preserve">و قيل صقلبية </w:t>
      </w:r>
      <w:r>
        <w:rPr>
          <w:rStyle w:val="FootnoteAnchor"/>
          <w:rtl w:val="true"/>
        </w:rPr>
        <w:footnoteReference w:id="1016"/>
      </w:r>
      <w:r>
        <w:rPr>
          <w:rFonts w:ascii="Amiri" w:hAnsi="Amiri" w:eastAsia="Amiri" w:cs="Amiri"/>
          <w:color w:val="111111"/>
          <w:sz w:val="28"/>
          <w:sz w:val="28"/>
          <w:szCs w:val="28"/>
          <w:rtl w:val="true"/>
          <w:lang w:bidi="ar-SA"/>
        </w:rPr>
        <w:t>و كان هو يزعم أنها فارسية، و إنما سميت بذلك لأن رجلا نظر إليها و هي ناعسة تميل على بعيرها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بنو بريان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أبيكم انها لميّادة تميل على بعيرها، فغلب </w:t>
      </w:r>
      <w:r>
        <w:rPr>
          <w:rStyle w:val="FootnoteAnchor"/>
          <w:rtl w:val="true"/>
        </w:rPr>
        <w:footnoteReference w:id="1017"/>
      </w:r>
      <w:r>
        <w:rPr>
          <w:rFonts w:ascii="Amiri" w:hAnsi="Amiri" w:eastAsia="Amiri" w:cs="Amiri"/>
          <w:color w:val="111111"/>
          <w:sz w:val="28"/>
          <w:sz w:val="28"/>
          <w:szCs w:val="28"/>
          <w:rtl w:val="true"/>
          <w:lang w:bidi="ar-SA"/>
        </w:rPr>
        <w:t>عليها ميّادة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ابن ميادة من الشعراء المجيدين، كثير الشعر و هو مخضرم أدرك الدولتين جميعا، و أم ثوبان جدته </w:t>
      </w:r>
      <w:r>
        <w:rPr>
          <w:rStyle w:val="FootnoteAnchor"/>
          <w:rtl w:val="true"/>
        </w:rPr>
        <w:footnoteReference w:id="1018"/>
      </w:r>
      <w:r>
        <w:rPr>
          <w:rFonts w:ascii="Amiri" w:hAnsi="Amiri" w:eastAsia="Amiri" w:cs="Amiri"/>
          <w:color w:val="111111"/>
          <w:sz w:val="28"/>
          <w:sz w:val="28"/>
          <w:szCs w:val="28"/>
          <w:rtl w:val="true"/>
          <w:lang w:bidi="ar-SA"/>
        </w:rPr>
        <w:t>بنت كعب بن زهير بن أبي سلمة الشاعر بن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w:t>
      </w:r>
      <w:r>
        <w:rPr>
          <w:rStyle w:val="FootnoteAnchor"/>
          <w:rtl w:val="true"/>
        </w:rPr>
        <w:footnoteReference w:id="1019"/>
      </w:r>
      <w:r>
        <w:rPr>
          <w:rFonts w:ascii="Amiri" w:hAnsi="Amiri" w:eastAsia="Amiri" w:cs="Amiri"/>
          <w:color w:val="111111"/>
          <w:sz w:val="28"/>
          <w:sz w:val="28"/>
          <w:szCs w:val="28"/>
          <w:rtl w:val="true"/>
          <w:lang w:bidi="ar-SA"/>
        </w:rPr>
        <w:t xml:space="preserve">علي بن هبة اللّه بن ماكولا، قال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الرّمّاح بفتح الراء و تشديد الميم فجماعة منهم الرّمّاح بن أبرد بن ثوبان </w:t>
      </w:r>
      <w:r>
        <w:rPr>
          <w:rStyle w:val="FootnoteAnchor"/>
          <w:rtl w:val="true"/>
        </w:rPr>
        <w:footnoteReference w:id="1021"/>
      </w:r>
      <w:r>
        <w:rPr>
          <w:rFonts w:ascii="Amiri" w:hAnsi="Amiri" w:eastAsia="Amiri" w:cs="Amiri"/>
          <w:color w:val="111111"/>
          <w:sz w:val="28"/>
          <w:sz w:val="28"/>
          <w:szCs w:val="28"/>
          <w:rtl w:val="true"/>
          <w:lang w:bidi="ar-SA"/>
        </w:rPr>
        <w:t xml:space="preserve">بن سراقة بن حرملة بن سلمى بن ظالم بن جذيمة بن يربوع بن غيظ‍‌ بن مرّة بن عوف بن سعد بن ذبيان </w:t>
      </w:r>
      <w:r>
        <w:rPr>
          <w:rStyle w:val="FootnoteAnchor"/>
          <w:rtl w:val="true"/>
        </w:rPr>
        <w:footnoteReference w:id="1022"/>
      </w:r>
      <w:r>
        <w:rPr>
          <w:rFonts w:ascii="Amiri" w:hAnsi="Amiri" w:eastAsia="Amiri" w:cs="Amiri"/>
          <w:color w:val="111111"/>
          <w:sz w:val="28"/>
          <w:sz w:val="28"/>
          <w:szCs w:val="28"/>
          <w:rtl w:val="true"/>
          <w:lang w:bidi="ar-SA"/>
        </w:rPr>
        <w:t xml:space="preserve">شاعر يعرف بابن ميّادة، ثم قال ابن ماكولا </w:t>
      </w:r>
      <w:r>
        <w:rPr>
          <w:rStyle w:val="FootnoteAnchor"/>
          <w:rtl w:val="true"/>
        </w:rPr>
        <w:footnoteReference w:id="1023"/>
      </w:r>
      <w:r>
        <w:rPr>
          <w:rFonts w:ascii="Amiri" w:hAnsi="Amiri" w:eastAsia="Amiri" w:cs="Amiri"/>
          <w:color w:val="111111"/>
          <w:sz w:val="28"/>
          <w:sz w:val="28"/>
          <w:szCs w:val="28"/>
          <w:rtl w:val="true"/>
          <w:lang w:bidi="ar-SA"/>
        </w:rPr>
        <w:t>في باب الخضري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الخضري بضم الخاء الرّمّاح بن أبرد و هو ابن ميادة الشاعر، كذا قال، و الرّمّاح ليس بخضري بل كان يهاجي الحكم بن معمر الخضري، و ابن ميادة مرّي، و قد ذكره في موضع آخر الصواب، و هو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سبيع </w:t>
      </w:r>
      <w:r>
        <w:rPr>
          <w:rStyle w:val="FootnoteAnchor"/>
          <w:rtl w:val="true"/>
        </w:rPr>
        <w:footnoteReference w:id="1024"/>
      </w:r>
      <w:r>
        <w:rPr>
          <w:rFonts w:ascii="Amiri" w:hAnsi="Amiri" w:eastAsia="Amiri" w:cs="Amiri"/>
          <w:color w:val="111111"/>
          <w:sz w:val="28"/>
          <w:sz w:val="28"/>
          <w:szCs w:val="28"/>
          <w:rtl w:val="true"/>
          <w:lang w:bidi="ar-SA"/>
        </w:rPr>
        <w:t>بن مسلّم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إبراهيم بن علي بن إبراهيم البغدادي، حدّثنا أبو بكر محمّد بن يحيى بن العباس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تغلب، ثنا أبو العالية البصري، قال كان ابن ميادة، و ميادة أمه، و هو الرّمّاح بن دمان </w:t>
      </w:r>
      <w:r>
        <w:rPr>
          <w:rStyle w:val="FootnoteAnchor"/>
          <w:rtl w:val="true"/>
        </w:rPr>
        <w:footnoteReference w:id="1025"/>
      </w:r>
      <w:r>
        <w:rPr>
          <w:rFonts w:ascii="Amiri" w:hAnsi="Amiri" w:eastAsia="Amiri" w:cs="Amiri"/>
          <w:color w:val="111111"/>
          <w:sz w:val="28"/>
          <w:sz w:val="28"/>
          <w:szCs w:val="28"/>
          <w:rtl w:val="true"/>
          <w:lang w:bidi="ar-SA"/>
        </w:rPr>
        <w:t xml:space="preserve">الوليد بن يزيد فأقام عنده و حلى قلبه فلما طالت إقامته بعث إليه بشعر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شعري هل أبيتين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بحرّة ليلى </w:t>
      </w:r>
      <w:r>
        <w:rPr>
          <w:rStyle w:val="FootnoteAnchor"/>
          <w:rtl w:val="true"/>
        </w:rPr>
        <w:footnoteReference w:id="1027"/>
      </w:r>
      <w:r>
        <w:rPr>
          <w:rFonts w:ascii="Amiri" w:hAnsi="Amiri" w:eastAsia="Amiri" w:cs="Amiri"/>
          <w:color w:val="111111"/>
          <w:sz w:val="28"/>
          <w:sz w:val="28"/>
          <w:szCs w:val="28"/>
          <w:rtl w:val="true"/>
          <w:lang w:bidi="ar-SA"/>
        </w:rPr>
        <w:t xml:space="preserve">حيث ربّتني </w:t>
      </w:r>
      <w:r>
        <w:rPr>
          <w:rStyle w:val="FootnoteAnchor"/>
          <w:rtl w:val="true"/>
        </w:rPr>
        <w:footnoteReference w:id="1028"/>
      </w:r>
      <w:r>
        <w:rPr>
          <w:rFonts w:ascii="Amiri" w:hAnsi="Amiri" w:eastAsia="Amiri" w:cs="Amiri"/>
          <w:color w:val="111111"/>
          <w:sz w:val="28"/>
          <w:sz w:val="28"/>
          <w:szCs w:val="28"/>
          <w:rtl w:val="true"/>
          <w:lang w:bidi="ar-SA"/>
        </w:rPr>
        <w:t>أهلي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أسمعنّ‌ الدهر أصوات هجمة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تطلع من هجل </w:t>
      </w:r>
      <w:r>
        <w:rPr>
          <w:rStyle w:val="FootnoteAnchor"/>
          <w:rtl w:val="true"/>
        </w:rPr>
        <w:footnoteReference w:id="1030"/>
      </w:r>
      <w:r>
        <w:rPr>
          <w:rFonts w:ascii="Amiri" w:hAnsi="Amiri" w:eastAsia="Amiri" w:cs="Amiri"/>
          <w:color w:val="111111"/>
          <w:sz w:val="28"/>
          <w:sz w:val="28"/>
          <w:szCs w:val="28"/>
          <w:rtl w:val="true"/>
          <w:lang w:bidi="ar-SA"/>
        </w:rPr>
        <w:t xml:space="preserve">خصيب إلى هجلي </w:t>
      </w:r>
    </w:p>
    <w:p>
      <w:pPr>
        <w:pStyle w:val="BookText"/>
        <w:rPr/>
      </w:pPr>
      <w:r>
        <w:rPr>
          <w:rFonts w:ascii="Amiri" w:hAnsi="Amiri" w:eastAsia="Amiri" w:cs="Amiri"/>
          <w:color w:val="111111"/>
          <w:sz w:val="28"/>
          <w:sz w:val="28"/>
          <w:szCs w:val="28"/>
          <w:rtl w:val="true"/>
          <w:lang w:bidi="ar-SA"/>
        </w:rPr>
        <w:t xml:space="preserve">بلاد بها نيطت عليّ‌ تمائمي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 عني حيث أدركني عقلي</w:t>
      </w:r>
    </w:p>
    <w:p>
      <w:pPr>
        <w:pStyle w:val="BookText"/>
        <w:rPr/>
      </w:pPr>
      <w:r>
        <w:rPr>
          <w:rFonts w:ascii="Amiri" w:hAnsi="Amiri" w:eastAsia="Amiri" w:cs="Amiri"/>
          <w:color w:val="111111"/>
          <w:sz w:val="28"/>
          <w:sz w:val="28"/>
          <w:szCs w:val="28"/>
          <w:rtl w:val="true"/>
          <w:lang w:bidi="ar-SA"/>
        </w:rPr>
        <w:t xml:space="preserve">فإن كنت عن ملك المواطن حابسي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فأيسر عليّ‌ الرزق و اجمع إذا شملي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فأمر له بمائة ناقة سوداء و مائة غبراء و كتب إلى مصدّق كلب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عنا العرة، فإني ركبت إلى الوليد فأمر لي بمائة ناقة أدماء </w:t>
      </w:r>
      <w:r>
        <w:rPr>
          <w:rStyle w:val="FootnoteAnchor"/>
          <w:rtl w:val="true"/>
        </w:rPr>
        <w:footnoteReference w:id="1032"/>
      </w:r>
      <w:r>
        <w:rPr>
          <w:rFonts w:ascii="Amiri" w:hAnsi="Amiri" w:eastAsia="Amiri" w:cs="Amiri"/>
          <w:color w:val="111111"/>
          <w:sz w:val="28"/>
          <w:sz w:val="28"/>
          <w:szCs w:val="28"/>
          <w:rtl w:val="true"/>
          <w:lang w:bidi="ar-SA"/>
        </w:rPr>
        <w:t>و مائة ناقة سوداء، فاستاقها هذه تغني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تعلم من هاهنا و الأدماء البيضاء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أحمد عبد السلام بن الحسين البصري اللغوي، أنبأنا أبو محمّد علي بن عبد اللّه بن المغيرة الجوهري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أحمد بن محمّد الأسدي، 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أبيتن </w:t>
      </w:r>
      <w:r>
        <w:rPr>
          <w:rStyle w:val="FootnoteAnchor"/>
          <w:rtl w:val="true"/>
        </w:rPr>
        <w:footnoteReference w:id="1033"/>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بحرّة ليلى حيث ربّتني أهلي</w:t>
      </w:r>
    </w:p>
    <w:p>
      <w:pPr>
        <w:pStyle w:val="BookText"/>
        <w:rPr/>
      </w:pPr>
      <w:r>
        <w:rPr>
          <w:rFonts w:ascii="Amiri" w:hAnsi="Amiri" w:eastAsia="Amiri" w:cs="Amiri"/>
          <w:color w:val="111111"/>
          <w:sz w:val="28"/>
          <w:sz w:val="28"/>
          <w:szCs w:val="28"/>
          <w:rtl w:val="true"/>
          <w:lang w:bidi="ar-SA"/>
        </w:rPr>
        <w:t xml:space="preserve">بلاد بها نيطت عليّ‌ تمائمي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 عني حين أدركني عقلي</w:t>
      </w:r>
    </w:p>
    <w:p>
      <w:pPr>
        <w:pStyle w:val="BookText"/>
        <w:rPr/>
      </w:pPr>
      <w:r>
        <w:rPr>
          <w:rFonts w:ascii="Amiri" w:hAnsi="Amiri" w:eastAsia="Amiri" w:cs="Amiri"/>
          <w:color w:val="111111"/>
          <w:sz w:val="28"/>
          <w:sz w:val="28"/>
          <w:szCs w:val="28"/>
          <w:rtl w:val="true"/>
          <w:lang w:bidi="ar-SA"/>
        </w:rPr>
        <w:t xml:space="preserve">و هل أسمعنّ‌ الدهر أصوات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 من هجل خصيب إلى هجلي</w:t>
      </w:r>
    </w:p>
    <w:p>
      <w:pPr>
        <w:pStyle w:val="BookText"/>
        <w:rPr/>
      </w:pPr>
      <w:r>
        <w:rPr>
          <w:rFonts w:ascii="Amiri" w:hAnsi="Amiri" w:eastAsia="Amiri" w:cs="Amiri"/>
          <w:color w:val="111111"/>
          <w:sz w:val="28"/>
          <w:sz w:val="28"/>
          <w:szCs w:val="28"/>
          <w:rtl w:val="true"/>
          <w:lang w:bidi="ar-SA"/>
        </w:rPr>
        <w:t xml:space="preserve">فإن كنت عن تلك المواطن حابسي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فأفش </w:t>
      </w:r>
      <w:r>
        <w:rPr>
          <w:rStyle w:val="FootnoteAnchor"/>
          <w:rtl w:val="true"/>
        </w:rPr>
        <w:footnoteReference w:id="1034"/>
      </w:r>
      <w:r>
        <w:rPr>
          <w:rFonts w:ascii="Amiri" w:hAnsi="Amiri" w:eastAsia="Amiri" w:cs="Amiri"/>
          <w:color w:val="111111"/>
          <w:sz w:val="28"/>
          <w:sz w:val="28"/>
          <w:szCs w:val="28"/>
          <w:rtl w:val="true"/>
          <w:lang w:bidi="ar-SA"/>
        </w:rPr>
        <w:t>عليّ‌ الرزق و اجمع إذا شملي</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الهجمة الستون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الهجل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المدائني في سماعه من أبي سليمان بن يزيد، عن أبيه،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ميّادة يرثي الوليد بن يزيد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لهفي على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أصابه القدر المتاح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أ لا أبكي الوليد فتى قريش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اسمحها إذا عدّ السّماح</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أجبرها لذي عظم مهيض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ضنّت بدرّتها اللّقاح </w:t>
      </w:r>
    </w:p>
    <w:p>
      <w:pPr>
        <w:pStyle w:val="BookText"/>
        <w:rPr/>
      </w:pPr>
      <w:r>
        <w:rPr>
          <w:rFonts w:ascii="Amiri" w:hAnsi="Amiri" w:eastAsia="Amiri" w:cs="Amiri"/>
          <w:color w:val="111111"/>
          <w:sz w:val="28"/>
          <w:sz w:val="28"/>
          <w:szCs w:val="28"/>
          <w:rtl w:val="true"/>
          <w:lang w:bidi="ar-SA"/>
        </w:rPr>
        <w:t xml:space="preserve">لقد فعلت بنو مروان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أمرا ما يسوغ به القراح</w:t>
      </w:r>
    </w:p>
    <w:p>
      <w:pPr>
        <w:pStyle w:val="BookText"/>
        <w:rPr/>
      </w:pPr>
      <w:r>
        <w:rPr>
          <w:rFonts w:ascii="Amiri" w:hAnsi="Amiri" w:eastAsia="Amiri" w:cs="Amiri"/>
          <w:color w:val="111111"/>
          <w:sz w:val="28"/>
          <w:sz w:val="28"/>
          <w:szCs w:val="28"/>
          <w:rtl w:val="true"/>
          <w:lang w:bidi="ar-SA"/>
        </w:rPr>
        <w:t xml:space="preserve">فظلّ‌ كأنه أسد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في مناكبه الرماح</w:t>
      </w:r>
    </w:p>
    <w:p>
      <w:pPr>
        <w:pStyle w:val="BookText"/>
        <w:rPr/>
      </w:pPr>
      <w:r>
        <w:rPr>
          <w:rFonts w:ascii="Amiri" w:hAnsi="Amiri" w:eastAsia="Amiri" w:cs="Amiri"/>
          <w:color w:val="111111"/>
          <w:sz w:val="28"/>
          <w:sz w:val="28"/>
          <w:szCs w:val="28"/>
          <w:rtl w:val="true"/>
          <w:lang w:bidi="ar-SA"/>
        </w:rPr>
        <w:t xml:space="preserve">فهل لكم إلى أمر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فتصطلحوا ففي ذلكم صلاح</w:t>
      </w:r>
    </w:p>
    <w:p>
      <w:pPr>
        <w:pStyle w:val="BookText"/>
        <w:rPr/>
      </w:pPr>
      <w:r>
        <w:rPr>
          <w:rFonts w:ascii="Amiri" w:hAnsi="Amiri" w:eastAsia="Amiri" w:cs="Amiri"/>
          <w:color w:val="111111"/>
          <w:sz w:val="28"/>
          <w:sz w:val="28"/>
          <w:szCs w:val="28"/>
          <w:rtl w:val="true"/>
          <w:lang w:bidi="ar-SA"/>
        </w:rPr>
        <w:t xml:space="preserve">فما لكم إلى جزع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 بأيديكم رواح</w:t>
      </w:r>
    </w:p>
    <w:p>
      <w:pPr>
        <w:pStyle w:val="BookText"/>
        <w:rPr/>
      </w:pPr>
      <w:r>
        <w:rPr>
          <w:rFonts w:ascii="Amiri" w:hAnsi="Amiri" w:eastAsia="Amiri" w:cs="Amiri"/>
          <w:color w:val="111111"/>
          <w:sz w:val="28"/>
          <w:sz w:val="28"/>
          <w:szCs w:val="28"/>
          <w:rtl w:val="true"/>
          <w:lang w:bidi="ar-SA"/>
        </w:rPr>
        <w:t xml:space="preserve">تناكرت المنايا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ملممة لها رهج مباح</w:t>
      </w:r>
    </w:p>
    <w:p>
      <w:pPr>
        <w:pStyle w:val="BookText"/>
        <w:rPr/>
      </w:pPr>
      <w:r>
        <w:rPr>
          <w:rFonts w:ascii="Amiri" w:hAnsi="Amiri" w:eastAsia="Amiri" w:cs="Amiri"/>
          <w:color w:val="111111"/>
          <w:sz w:val="28"/>
          <w:sz w:val="28"/>
          <w:szCs w:val="28"/>
          <w:rtl w:val="true"/>
          <w:lang w:bidi="ar-SA"/>
        </w:rPr>
        <w:t xml:space="preserve">سأبكي ما أبكي جزعا و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عند مكة مستباح</w:t>
      </w:r>
    </w:p>
    <w:p>
      <w:pPr>
        <w:pStyle w:val="BookText"/>
        <w:rPr/>
      </w:pPr>
      <w:r>
        <w:rPr>
          <w:rFonts w:ascii="Amiri" w:hAnsi="Amiri" w:eastAsia="Amiri" w:cs="Amiri"/>
          <w:color w:val="111111"/>
          <w:sz w:val="28"/>
          <w:sz w:val="28"/>
          <w:szCs w:val="28"/>
          <w:rtl w:val="true"/>
          <w:lang w:bidi="ar-SA"/>
        </w:rPr>
        <w:t xml:space="preserve">حذار حذار أن أنحي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لا تميزها الصباح</w:t>
      </w:r>
    </w:p>
    <w:p>
      <w:pPr>
        <w:pStyle w:val="BookText"/>
        <w:rPr/>
      </w:pPr>
      <w:r>
        <w:rPr>
          <w:rFonts w:ascii="Amiri" w:hAnsi="Amiri" w:eastAsia="Amiri" w:cs="Amiri"/>
          <w:color w:val="111111"/>
          <w:sz w:val="28"/>
          <w:sz w:val="28"/>
          <w:szCs w:val="28"/>
          <w:rtl w:val="true"/>
          <w:lang w:bidi="ar-SA"/>
        </w:rPr>
        <w:t>أخبرنا أبو الحسن محمّد بن كامل بن ديسم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أحمد بن المسلمة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عمران بن موسى إجازة، أنا أحمد بن محمّد المكي، ثنا أبو العيناء عن عبيد بن يحيى، عن جويرية بن أسماء، عن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الوليد بن يزيد قال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لهفي على الملك المرجّا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أصابه القدر المتاح</w:t>
      </w:r>
    </w:p>
    <w:p>
      <w:pPr>
        <w:pStyle w:val="BookText"/>
        <w:rPr/>
      </w:pPr>
      <w:r>
        <w:rPr>
          <w:rFonts w:ascii="Amiri" w:hAnsi="Amiri" w:eastAsia="Amiri" w:cs="Amiri"/>
          <w:color w:val="111111"/>
          <w:sz w:val="28"/>
          <w:sz w:val="28"/>
          <w:szCs w:val="28"/>
          <w:rtl w:val="true"/>
          <w:lang w:bidi="ar-SA"/>
        </w:rPr>
        <w:t>و رواه إبراهيم بن محمّد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لهفي على 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أبكي الوليد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أسمحها إذا عدّ السماح</w:t>
      </w:r>
    </w:p>
    <w:p>
      <w:pPr>
        <w:pStyle w:val="BookText"/>
        <w:rPr/>
      </w:pPr>
      <w:r>
        <w:rPr>
          <w:rFonts w:ascii="Amiri" w:hAnsi="Amiri" w:eastAsia="Amiri" w:cs="Amiri"/>
          <w:color w:val="111111"/>
          <w:sz w:val="28"/>
          <w:sz w:val="28"/>
          <w:szCs w:val="28"/>
          <w:rtl w:val="true"/>
          <w:lang w:bidi="ar-SA"/>
        </w:rPr>
        <w:t xml:space="preserve">و أجبرها لذي عظم مهيض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ضنّت بدرّتها اللّقاح</w:t>
      </w:r>
    </w:p>
    <w:p>
      <w:pPr>
        <w:pStyle w:val="BookText"/>
        <w:rPr/>
      </w:pPr>
      <w:r>
        <w:rPr>
          <w:rFonts w:ascii="Amiri" w:hAnsi="Amiri" w:eastAsia="Amiri" w:cs="Amiri"/>
          <w:color w:val="111111"/>
          <w:sz w:val="28"/>
          <w:sz w:val="28"/>
          <w:szCs w:val="28"/>
          <w:rtl w:val="true"/>
          <w:lang w:bidi="ar-SA"/>
        </w:rPr>
        <w:t xml:space="preserve">لقد فعلت بنو مروان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عقيما ما يسوغ به القراح</w:t>
      </w:r>
    </w:p>
    <w:p>
      <w:pPr>
        <w:pStyle w:val="BookText"/>
        <w:rPr/>
      </w:pPr>
      <w:r>
        <w:rPr>
          <w:rFonts w:ascii="Amiri" w:hAnsi="Amiri" w:eastAsia="Amiri" w:cs="Amiri"/>
          <w:color w:val="111111"/>
          <w:sz w:val="28"/>
          <w:sz w:val="28"/>
          <w:szCs w:val="28"/>
          <w:rtl w:val="true"/>
          <w:lang w:bidi="ar-SA"/>
        </w:rPr>
        <w:t xml:space="preserve">فظل كأنه أسد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في مناكبه الرماح</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الفراء، و أبو غالب، و أبو عبد اللّه ابنا </w:t>
      </w:r>
      <w:r>
        <w:rPr>
          <w:rStyle w:val="FootnoteAnchor"/>
          <w:rtl w:val="true"/>
        </w:rPr>
        <w:footnoteReference w:id="1038"/>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ثنا أحمد بن سليمان، ثنا الزّبير بن بكّار، حدّثني عثمان بن عبد الرّحمن، عن أبي العلاء بن 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ميادة الرّمّاح بن أبرد </w:t>
      </w:r>
      <w:r>
        <w:rPr>
          <w:rStyle w:val="FootnoteAnchor"/>
          <w:rtl w:val="true"/>
        </w:rPr>
        <w:footnoteReference w:id="1039"/>
      </w:r>
      <w:r>
        <w:rPr>
          <w:rFonts w:ascii="Amiri" w:hAnsi="Amiri" w:eastAsia="Amiri" w:cs="Amiri"/>
          <w:color w:val="111111"/>
          <w:sz w:val="28"/>
          <w:sz w:val="28"/>
          <w:szCs w:val="28"/>
          <w:rtl w:val="true"/>
          <w:lang w:bidi="ar-SA"/>
        </w:rPr>
        <w:t>المدينة رافدا لعبد الواحد بن سليمان و هو أمير المدينة 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 يوسف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ابني الحكم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يوسف و له يقول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فضالة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يسمعا قول الوشاة تخالكا</w:t>
      </w:r>
    </w:p>
    <w:p>
      <w:pPr>
        <w:pStyle w:val="BookText"/>
        <w:rPr/>
      </w:pPr>
      <w:r>
        <w:rPr>
          <w:rFonts w:ascii="Amiri" w:hAnsi="Amiri" w:eastAsia="Amiri" w:cs="Amiri"/>
          <w:color w:val="111111"/>
          <w:sz w:val="28"/>
          <w:sz w:val="28"/>
          <w:szCs w:val="28"/>
          <w:rtl w:val="true"/>
          <w:lang w:bidi="ar-SA"/>
        </w:rPr>
        <w:t xml:space="preserve">رجال يقولون الأقاويل </w:t>
      </w:r>
      <w:r>
        <w:rPr>
          <w:rStyle w:val="FootnoteAnchor"/>
          <w:rtl w:val="true"/>
        </w:rPr>
        <w:footnoteReference w:id="1040"/>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يقول الواشون الأفاكا</w:t>
      </w:r>
    </w:p>
    <w:p>
      <w:pPr>
        <w:pStyle w:val="BookText"/>
        <w:rPr/>
      </w:pPr>
      <w:r>
        <w:rPr>
          <w:rFonts w:ascii="Amiri" w:hAnsi="Amiri" w:eastAsia="Amiri" w:cs="Amiri"/>
          <w:color w:val="111111"/>
          <w:sz w:val="28"/>
          <w:sz w:val="28"/>
          <w:szCs w:val="28"/>
          <w:rtl w:val="true"/>
          <w:lang w:bidi="ar-SA"/>
        </w:rPr>
        <w:t xml:space="preserve">رجال لو اني سنة اخترت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منكم هم هم أولئكا</w:t>
      </w:r>
    </w:p>
    <w:p>
      <w:pPr>
        <w:pStyle w:val="BookText"/>
        <w:rPr/>
      </w:pPr>
      <w:r>
        <w:rPr>
          <w:rFonts w:ascii="Amiri" w:hAnsi="Amiri" w:eastAsia="Amiri" w:cs="Amiri"/>
          <w:color w:val="111111"/>
          <w:sz w:val="28"/>
          <w:sz w:val="28"/>
          <w:szCs w:val="28"/>
          <w:rtl w:val="true"/>
          <w:lang w:bidi="ar-SA"/>
        </w:rPr>
        <w:t xml:space="preserve">أ لم يك في يمنى يديك خلعتني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تجعلني بعدها في شمالكا</w:t>
      </w:r>
    </w:p>
    <w:p>
      <w:pPr>
        <w:pStyle w:val="BookText"/>
        <w:rPr/>
      </w:pPr>
      <w:r>
        <w:rPr>
          <w:rFonts w:ascii="Amiri" w:hAnsi="Amiri" w:eastAsia="Amiri" w:cs="Amiri"/>
          <w:color w:val="111111"/>
          <w:sz w:val="28"/>
          <w:sz w:val="28"/>
          <w:szCs w:val="28"/>
          <w:rtl w:val="true"/>
          <w:lang w:bidi="ar-SA"/>
        </w:rPr>
        <w:t xml:space="preserve">و لو أنني أديت ما كنت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خصلة من صالحات خصالكا</w:t>
      </w:r>
    </w:p>
    <w:p>
      <w:pPr>
        <w:pStyle w:val="BookText"/>
        <w:rPr/>
      </w:pPr>
      <w:r>
        <w:rPr>
          <w:rFonts w:ascii="Amiri" w:hAnsi="Amiri" w:eastAsia="Amiri" w:cs="Amiri"/>
          <w:color w:val="111111"/>
          <w:sz w:val="28"/>
          <w:sz w:val="28"/>
          <w:szCs w:val="28"/>
          <w:rtl w:val="true"/>
          <w:lang w:bidi="ar-SA"/>
        </w:rPr>
        <w:t>أنبأنا أبو محمّد بن صابر، أنبأنا أبو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الحسين بن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القاسم لابن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أستاقك بالبقيع الغداة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أدنى عهدهن قديم</w:t>
      </w:r>
    </w:p>
    <w:p>
      <w:pPr>
        <w:pStyle w:val="BookText"/>
        <w:rPr/>
      </w:pPr>
      <w:r>
        <w:rPr>
          <w:rFonts w:ascii="Amiri" w:hAnsi="Amiri" w:eastAsia="Amiri" w:cs="Amiri"/>
          <w:color w:val="111111"/>
          <w:sz w:val="28"/>
          <w:sz w:val="28"/>
          <w:szCs w:val="28"/>
          <w:rtl w:val="true"/>
          <w:lang w:bidi="ar-SA"/>
        </w:rPr>
        <w:t xml:space="preserve">منازل أما أهلها فتحملوها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و أما حبّهم فمقيم</w:t>
      </w:r>
    </w:p>
    <w:p>
      <w:pPr>
        <w:pStyle w:val="BookText"/>
        <w:rPr/>
      </w:pPr>
      <w:r>
        <w:rPr>
          <w:rFonts w:ascii="Amiri" w:hAnsi="Amiri" w:eastAsia="Amiri" w:cs="Amiri"/>
          <w:color w:val="111111"/>
          <w:sz w:val="28"/>
          <w:sz w:val="28"/>
          <w:szCs w:val="28"/>
          <w:rtl w:val="true"/>
          <w:lang w:bidi="ar-SA"/>
        </w:rPr>
        <w:t xml:space="preserve">و لم يرعني مرتعا مثل 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عهدناه لو كان النعيم يدوم</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سبقتك اليوم عيناك 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أبكاك </w:t>
      </w:r>
      <w:r>
        <w:rPr>
          <w:rStyle w:val="FootnoteAnchor"/>
          <w:rtl w:val="true"/>
        </w:rPr>
        <w:footnoteReference w:id="1042"/>
      </w:r>
      <w:r>
        <w:rPr>
          <w:rFonts w:ascii="IRNazanin" w:hAnsi="IRNazanin" w:eastAsia="IRNazanin"/>
          <w:color w:val="111111"/>
          <w:sz w:val="28"/>
          <w:sz w:val="28"/>
          <w:szCs w:val="28"/>
          <w:rtl w:val="true"/>
          <w:lang w:bidi="fa-IR"/>
        </w:rPr>
        <w:t>من عهد الشباب ملاعبه</w:t>
      </w:r>
    </w:p>
    <w:p>
      <w:pPr>
        <w:pStyle w:val="BookText"/>
        <w:rPr/>
      </w:pPr>
      <w:r>
        <w:rPr>
          <w:rFonts w:ascii="Amiri" w:hAnsi="Amiri" w:eastAsia="Amiri" w:cs="Amiri"/>
          <w:color w:val="111111"/>
          <w:sz w:val="28"/>
          <w:sz w:val="28"/>
          <w:szCs w:val="28"/>
          <w:rtl w:val="true"/>
          <w:lang w:bidi="ar-SA"/>
        </w:rPr>
        <w:t xml:space="preserve">و تذكار عيش قد مضى ليس 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أبدا لو يرجع الدّرّ حالبه</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لقومي للفؤاد المروع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 الصبى الموصول غير المقطّع</w:t>
      </w:r>
    </w:p>
    <w:p>
      <w:pPr>
        <w:pStyle w:val="BookText"/>
        <w:rPr/>
      </w:pPr>
      <w:r>
        <w:rPr>
          <w:rFonts w:ascii="Amiri" w:hAnsi="Amiri" w:eastAsia="Amiri" w:cs="Amiri"/>
          <w:color w:val="111111"/>
          <w:sz w:val="28"/>
          <w:sz w:val="28"/>
          <w:szCs w:val="28"/>
          <w:rtl w:val="true"/>
          <w:lang w:bidi="ar-SA"/>
        </w:rPr>
        <w:t xml:space="preserve">و ذكرى حبيب لا تؤاتيك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إلاّ أن يرى عند مهجع</w:t>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 و أخبرني أبو المعمّر الأنصاري عنه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أنبأنا أبو علي بن أبي جعفر، و أبو الحسين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الملك بن محمّد بن بشران، نا أحمد بن إبراهيم، </w:t>
      </w:r>
    </w:p>
    <w:p>
      <w:pPr>
        <w:pStyle w:val="BookText"/>
        <w:rPr/>
      </w:pPr>
      <w:r>
        <w:rPr>
          <w:rFonts w:ascii="Amiri" w:hAnsi="Amiri" w:eastAsia="Amiri" w:cs="Amiri"/>
          <w:color w:val="111111"/>
          <w:sz w:val="28"/>
          <w:sz w:val="28"/>
          <w:szCs w:val="28"/>
          <w:rtl w:val="true"/>
          <w:lang w:bidi="ar-SA"/>
        </w:rPr>
        <w:t>أنبأنا محمّد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جعفر العبدي لابن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لما استودعت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 من عهدنا لكتوم</w:t>
      </w:r>
    </w:p>
    <w:p>
      <w:pPr>
        <w:pStyle w:val="BookText"/>
        <w:rPr/>
      </w:pPr>
      <w:r>
        <w:rPr>
          <w:rFonts w:ascii="Amiri" w:hAnsi="Amiri" w:eastAsia="Amiri" w:cs="Amiri"/>
          <w:color w:val="111111"/>
          <w:sz w:val="28"/>
          <w:sz w:val="28"/>
          <w:szCs w:val="28"/>
          <w:rtl w:val="true"/>
          <w:lang w:bidi="ar-SA"/>
        </w:rPr>
        <w:t xml:space="preserve">أ أخبر سواء ثم أسر كريم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احسره </w:t>
      </w:r>
      <w:r>
        <w:rPr>
          <w:rStyle w:val="FootnoteAnchor"/>
          <w:rtl w:val="true"/>
        </w:rPr>
        <w:footnoteReference w:id="1044"/>
      </w:r>
      <w:r>
        <w:rPr>
          <w:rFonts w:ascii="Amiri" w:hAnsi="Amiri" w:eastAsia="Amiri" w:cs="Amiri"/>
          <w:color w:val="111111"/>
          <w:sz w:val="28"/>
          <w:sz w:val="28"/>
          <w:szCs w:val="28"/>
          <w:rtl w:val="true"/>
          <w:lang w:bidi="ar-SA"/>
        </w:rPr>
        <w:t>إنّي إذا للئيم</w:t>
      </w:r>
    </w:p>
    <w:p>
      <w:pPr>
        <w:pStyle w:val="BookText"/>
        <w:rPr/>
      </w:pPr>
      <w:r>
        <w:rPr>
          <w:rFonts w:ascii="Amiri" w:hAnsi="Amiri" w:eastAsia="Amiri" w:cs="Amiri"/>
          <w:color w:val="111111"/>
          <w:sz w:val="28"/>
          <w:sz w:val="28"/>
          <w:szCs w:val="28"/>
          <w:rtl w:val="true"/>
          <w:lang w:bidi="ar-SA"/>
        </w:rPr>
        <w:t>أخبرنا أبو عبد اللّه الفراوي، أنبأنا أبو الحسين الفارسي، أنبأنا أبو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ربع مخيل يلعب الريح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عهدنا أهله منذ أعصر</w:t>
      </w:r>
    </w:p>
    <w:p>
      <w:pPr>
        <w:pStyle w:val="BookText"/>
        <w:rPr/>
      </w:pPr>
      <w:r>
        <w:rPr>
          <w:rFonts w:ascii="Amiri" w:hAnsi="Amiri" w:eastAsia="Amiri" w:cs="Amiri"/>
          <w:color w:val="111111"/>
          <w:sz w:val="28"/>
          <w:sz w:val="28"/>
          <w:szCs w:val="28"/>
          <w:rtl w:val="true"/>
          <w:lang w:bidi="ar-SA"/>
        </w:rPr>
        <w:t xml:space="preserve">كان تعناه هجره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سحق من رداء محبر</w:t>
      </w:r>
    </w:p>
    <w:p>
      <w:pPr>
        <w:pStyle w:val="BookText"/>
        <w:rPr/>
      </w:pPr>
      <w:r>
        <w:rPr>
          <w:rFonts w:ascii="Amiri" w:hAnsi="Amiri" w:eastAsia="Amiri" w:cs="Amiri"/>
          <w:color w:val="111111"/>
          <w:sz w:val="28"/>
          <w:sz w:val="28"/>
          <w:szCs w:val="28"/>
          <w:rtl w:val="true"/>
          <w:lang w:bidi="ar-SA"/>
        </w:rPr>
        <w:t>أخبرنا أبو المعالي عبد اللّه بن سهل بن المحب العنزي الصوفي بنيسابور، و أنا أحمد بن علي بن عبد اللّه بن عمر بن خلف الشيرازي، أنا أبو عبد اللّه الحافظ‍‌، أنشدنا أبو عمر الزاهد صاحب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ثعلب عن ابن الأعرابي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أشفق من وشك الفراق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لحمول عليه فراكبه</w:t>
      </w:r>
    </w:p>
    <w:p>
      <w:pPr>
        <w:pStyle w:val="BookText"/>
        <w:rPr/>
      </w:pPr>
      <w:r>
        <w:rPr>
          <w:rFonts w:ascii="Amiri" w:hAnsi="Amiri" w:eastAsia="Amiri" w:cs="Amiri"/>
          <w:color w:val="111111"/>
          <w:sz w:val="28"/>
          <w:sz w:val="28"/>
          <w:szCs w:val="28"/>
          <w:rtl w:val="true"/>
          <w:lang w:bidi="ar-SA"/>
        </w:rPr>
        <w:t xml:space="preserve">فو اللّه ما أدري أ غالبني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جدّ البين أم أنا غالبه</w:t>
      </w:r>
    </w:p>
    <w:p>
      <w:pPr>
        <w:pStyle w:val="BookText"/>
        <w:rPr/>
      </w:pPr>
      <w:r>
        <w:rPr>
          <w:rFonts w:ascii="Amiri" w:hAnsi="Amiri" w:eastAsia="Amiri" w:cs="Amiri"/>
          <w:color w:val="111111"/>
          <w:sz w:val="28"/>
          <w:sz w:val="28"/>
          <w:szCs w:val="28"/>
          <w:rtl w:val="true"/>
          <w:lang w:bidi="ar-SA"/>
        </w:rPr>
        <w:t xml:space="preserve">فإن استطع أغلب و إن يغلب الهوى فمثل الذي لاقيت يغلب صاحبه و هذه الأبيات للرّماح بن أبرد مملوك رلرمي </w:t>
      </w:r>
      <w:r>
        <w:rPr>
          <w:rStyle w:val="FootnoteAnchor"/>
          <w:rtl w:val="true"/>
        </w:rPr>
        <w:footnoteReference w:id="1046"/>
      </w:r>
      <w:r>
        <w:rPr>
          <w:rFonts w:ascii="Amiri" w:hAnsi="Amiri" w:eastAsia="Amiri" w:cs="Amiri"/>
          <w:color w:val="111111"/>
          <w:sz w:val="28"/>
          <w:sz w:val="28"/>
          <w:szCs w:val="28"/>
          <w:rtl w:val="true"/>
          <w:lang w:bidi="ar-SA"/>
        </w:rPr>
        <w:t xml:space="preserve">يهاجي به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الخضري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سبقتك اليوم عيناك 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أبكاك من عهد الشباب ملاعبه</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طال حبس الوفد وفد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المجد لم يأذن لهم بعد حاجبه</w:t>
      </w:r>
    </w:p>
    <w:p>
      <w:pPr>
        <w:pStyle w:val="BookText"/>
        <w:rPr/>
      </w:pPr>
      <w:r>
        <w:rPr>
          <w:rFonts w:ascii="Amiri" w:hAnsi="Amiri" w:eastAsia="Amiri" w:cs="Amiri"/>
          <w:color w:val="111111"/>
          <w:sz w:val="28"/>
          <w:sz w:val="28"/>
          <w:szCs w:val="28"/>
          <w:rtl w:val="true"/>
          <w:lang w:bidi="ar-SA"/>
        </w:rPr>
        <w:t xml:space="preserve">و قال لهم كروا فلست بآذن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أبدا أو يحصي الترب حاسبه</w:t>
      </w:r>
    </w:p>
    <w:p>
      <w:pPr>
        <w:pStyle w:val="BookText"/>
        <w:rPr/>
      </w:pPr>
      <w:r>
        <w:rPr>
          <w:rFonts w:ascii="Amiri" w:hAnsi="Amiri" w:eastAsia="Amiri" w:cs="Amiri"/>
          <w:color w:val="111111"/>
          <w:sz w:val="28"/>
          <w:sz w:val="28"/>
          <w:szCs w:val="28"/>
          <w:rtl w:val="true"/>
          <w:lang w:bidi="ar-SA"/>
        </w:rPr>
        <w:t>أخبرنا أبو محمّد هبة اللّه بن أحمد المزكي، و عبد اللّه بن أحمد بن عمر، قالا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بكر الخطيب، أخبرني أبو القاسم علي بن المحسّن التنوخي، ثنا أبو عمر </w:t>
      </w:r>
    </w:p>
    <w:p>
      <w:pPr>
        <w:pStyle w:val="BookText"/>
        <w:rPr/>
      </w:pPr>
      <w:r>
        <w:rPr>
          <w:rFonts w:ascii="Amiri" w:hAnsi="Amiri" w:eastAsia="Amiri" w:cs="Amiri"/>
          <w:color w:val="111111"/>
          <w:sz w:val="28"/>
          <w:sz w:val="28"/>
          <w:szCs w:val="28"/>
          <w:rtl w:val="true"/>
          <w:lang w:bidi="ar-SA"/>
        </w:rPr>
        <w:t>محمّد بن العباس بن حيّوية، أنا أبو بكر محمّد بن خلف بن المرزبان إجازة، ثنا أبو إسماعيل المديني، حدّثني إسماعيل بن يعقوب، حدّثني أبو سمح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أقصر يوم مرّ عليّ‌ من الدهر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ذلك يا أبا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جئت فيه أم جحدر باكرا فجلست بفنائها تحدّثني و أحدثها ودعت لي بعسّ‌ </w:t>
      </w:r>
      <w:r>
        <w:rPr>
          <w:rStyle w:val="FootnoteAnchor"/>
          <w:rtl w:val="true"/>
        </w:rPr>
        <w:footnoteReference w:id="1048"/>
      </w:r>
      <w:r>
        <w:rPr>
          <w:rFonts w:ascii="Amiri" w:hAnsi="Amiri" w:eastAsia="Amiri" w:cs="Amiri"/>
          <w:color w:val="111111"/>
          <w:sz w:val="28"/>
          <w:sz w:val="28"/>
          <w:szCs w:val="28"/>
          <w:rtl w:val="true"/>
          <w:lang w:bidi="ar-SA"/>
        </w:rPr>
        <w:t xml:space="preserve">من لبن، فأتيت به فوضعته على يدي و هي تحدّثني، فكرهت أن أقطع كلامها و حديثها إن </w:t>
      </w:r>
      <w:r>
        <w:rPr>
          <w:rStyle w:val="FootnoteAnchor"/>
          <w:rtl w:val="true"/>
        </w:rPr>
        <w:footnoteReference w:id="1049"/>
      </w:r>
      <w:r>
        <w:rPr>
          <w:rFonts w:ascii="Amiri" w:hAnsi="Amiri" w:eastAsia="Amiri" w:cs="Amiri"/>
          <w:color w:val="111111"/>
          <w:sz w:val="28"/>
          <w:sz w:val="28"/>
          <w:szCs w:val="28"/>
          <w:rtl w:val="true"/>
          <w:lang w:bidi="ar-SA"/>
        </w:rPr>
        <w:t xml:space="preserve">شربت، فما زال القدح على راحتي و أنا انظر إليها حتى فاتتني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شربت</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سيّار بن نجيح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فصبّت من شن لها فيه لبن في عسّ‌ مخضوب بالحنّاء فو اللّه ما ألقمته نفسي، و لا علمت أنه معي حتى صاحت بي عجوز يا ابن ميادة أ لا تصلّي لا صلّى اللّه عليك، و تروح فقد أطل رواح الرجال، فرحت، و ما أظن إلاّ أني في أول البكرة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محمّد الجوهري، أنا أبو عمر محمّد بن العباس بن حيّوية، أنا أبو بكر محمّد بن خلف بن المرزبان، أخبرني عبد اللّه بن شبيب، أخبرني محمّد بن إسماعيل الجعفري، حدّثني حكيم </w:t>
      </w:r>
      <w:r>
        <w:rPr>
          <w:rStyle w:val="FootnoteAnchor"/>
          <w:rtl w:val="true"/>
        </w:rPr>
        <w:footnoteReference w:id="1051"/>
      </w:r>
      <w:r>
        <w:rPr>
          <w:rFonts w:ascii="Amiri" w:hAnsi="Amiri" w:eastAsia="Amiri" w:cs="Amiri"/>
          <w:color w:val="111111"/>
          <w:sz w:val="28"/>
          <w:sz w:val="28"/>
          <w:szCs w:val="28"/>
          <w:rtl w:val="true"/>
          <w:lang w:bidi="ar-SA"/>
        </w:rPr>
        <w:t>بن طلحة الفزاري، حدّثني سيّار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أخت من كلب يقدم على أمه فجاءنا يستعيننا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 له في بني مرّة حتى بقي علينا ابن ميّادة فجئنا فسألنا عنه فقالت لنا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ذهب أمس في القبلة، قال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ذهب في اتباع أمة </w:t>
      </w:r>
      <w:r>
        <w:rPr>
          <w:rStyle w:val="FootnoteAnchor"/>
          <w:rtl w:val="true"/>
        </w:rPr>
        <w:footnoteReference w:id="1052"/>
      </w:r>
      <w:r>
        <w:rPr>
          <w:rFonts w:ascii="Amiri" w:hAnsi="Amiri" w:eastAsia="Amiri" w:cs="Amiri"/>
          <w:color w:val="111111"/>
          <w:sz w:val="28"/>
          <w:sz w:val="28"/>
          <w:szCs w:val="28"/>
          <w:rtl w:val="true"/>
          <w:lang w:bidi="ar-SA"/>
        </w:rPr>
        <w:t xml:space="preserve">بني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بني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فعتب في‌؟؟؟ عا؟؟؟ ه </w:t>
      </w:r>
      <w:r>
        <w:rPr>
          <w:rStyle w:val="FootnoteAnchor"/>
          <w:rtl w:val="true"/>
        </w:rPr>
        <w:footnoteReference w:id="1053"/>
      </w:r>
      <w:r>
        <w:rPr>
          <w:rFonts w:ascii="Amiri" w:hAnsi="Amiri" w:eastAsia="Amiri" w:cs="Amiri"/>
          <w:color w:val="111111"/>
          <w:sz w:val="28"/>
          <w:sz w:val="28"/>
          <w:szCs w:val="28"/>
          <w:rtl w:val="true"/>
          <w:lang w:bidi="ar-SA"/>
        </w:rPr>
        <w:t>أثار الرجل يوما و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فوقعنا عليه في قرارة </w:t>
      </w:r>
      <w:r>
        <w:rPr>
          <w:rStyle w:val="FootnoteAnchor"/>
          <w:rtl w:val="true"/>
        </w:rPr>
        <w:footnoteReference w:id="1054"/>
      </w:r>
      <w:r>
        <w:rPr>
          <w:rFonts w:ascii="Amiri" w:hAnsi="Amiri" w:eastAsia="Amiri" w:cs="Amiri"/>
          <w:color w:val="111111"/>
          <w:sz w:val="28"/>
          <w:sz w:val="28"/>
          <w:szCs w:val="28"/>
          <w:rtl w:val="true"/>
          <w:lang w:bidi="ar-SA"/>
        </w:rPr>
        <w:t xml:space="preserve">بيضاء، قد جعت </w:t>
      </w:r>
      <w:r>
        <w:rPr>
          <w:rStyle w:val="FootnoteAnchor"/>
          <w:rtl w:val="true"/>
        </w:rPr>
        <w:footnoteReference w:id="1055"/>
      </w:r>
      <w:r>
        <w:rPr>
          <w:rFonts w:ascii="Amiri" w:hAnsi="Amiri" w:eastAsia="Amiri" w:cs="Amiri"/>
          <w:color w:val="111111"/>
          <w:sz w:val="28"/>
          <w:sz w:val="28"/>
          <w:szCs w:val="28"/>
          <w:rtl w:val="true"/>
          <w:lang w:bidi="ar-SA"/>
        </w:rPr>
        <w:t xml:space="preserve">بحرّة سوداء و إذا غنم سود و بيض، و إذا حمار ابن ميّادة </w:t>
      </w:r>
    </w:p>
    <w:p>
      <w:pPr>
        <w:pStyle w:val="BookText"/>
        <w:rPr/>
      </w:pPr>
      <w:r>
        <w:rPr>
          <w:rFonts w:ascii="Amiri" w:hAnsi="Amiri" w:eastAsia="Amiri" w:cs="Amiri"/>
          <w:color w:val="111111"/>
          <w:sz w:val="28"/>
          <w:sz w:val="28"/>
          <w:szCs w:val="28"/>
          <w:rtl w:val="true"/>
          <w:lang w:bidi="ar-SA"/>
        </w:rPr>
        <w:t>مقيّد بينهما، و إذا هو معها تحت سمرة، و كانت الأمة سوداء، فسلمنا و جلسنا فأقبل ابن ميادة على الأمة فقال لها أنشديهم ما قلت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فأنشدتنا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يمنّونني منك اللقاء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لا ألقاك من دون قابل</w:t>
      </w:r>
    </w:p>
    <w:p>
      <w:pPr>
        <w:pStyle w:val="BookText"/>
        <w:rPr/>
      </w:pPr>
      <w:r>
        <w:rPr>
          <w:rFonts w:ascii="Amiri" w:hAnsi="Amiri" w:eastAsia="Amiri" w:cs="Amiri"/>
          <w:color w:val="111111"/>
          <w:sz w:val="28"/>
          <w:sz w:val="28"/>
          <w:szCs w:val="28"/>
          <w:rtl w:val="true"/>
          <w:lang w:bidi="ar-SA"/>
        </w:rPr>
        <w:t xml:space="preserve">إلى ذاك ما جاءت أمور و ما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غياية </w:t>
      </w:r>
      <w:r>
        <w:rPr>
          <w:rStyle w:val="FootnoteAnchor"/>
          <w:rtl w:val="true"/>
        </w:rPr>
        <w:footnoteReference w:id="1057"/>
      </w:r>
      <w:r>
        <w:rPr>
          <w:rFonts w:ascii="Amiri" w:hAnsi="Amiri" w:eastAsia="Amiri" w:cs="Amiri"/>
          <w:color w:val="111111"/>
          <w:sz w:val="28"/>
          <w:sz w:val="28"/>
          <w:szCs w:val="28"/>
          <w:rtl w:val="true"/>
          <w:lang w:bidi="ar-SA"/>
        </w:rPr>
        <w:t xml:space="preserve">حبّيك انجلاء المخايل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و حالت سقور الحج </w:t>
      </w:r>
      <w:r>
        <w:rPr>
          <w:rStyle w:val="FootnoteAnchor"/>
          <w:rtl w:val="true"/>
        </w:rPr>
        <w:footnoteReference w:id="1059"/>
      </w:r>
      <w:r>
        <w:rPr>
          <w:rFonts w:ascii="Amiri" w:hAnsi="Amiri" w:eastAsia="Amiri" w:cs="Amiri"/>
          <w:color w:val="111111"/>
          <w:sz w:val="28"/>
          <w:sz w:val="28"/>
          <w:szCs w:val="28"/>
          <w:rtl w:val="true"/>
          <w:lang w:bidi="ar-SA"/>
        </w:rPr>
        <w:t xml:space="preserve">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الأعادي كل حقّ‌ و باطل</w:t>
      </w:r>
    </w:p>
    <w:p>
      <w:pPr>
        <w:pStyle w:val="BookText"/>
        <w:rPr/>
      </w:pPr>
      <w:r>
        <w:rPr>
          <w:rFonts w:ascii="Amiri" w:hAnsi="Amiri" w:eastAsia="Amiri" w:cs="Amiri"/>
          <w:color w:val="111111"/>
          <w:sz w:val="28"/>
          <w:sz w:val="28"/>
          <w:szCs w:val="28"/>
          <w:rtl w:val="true"/>
          <w:lang w:bidi="ar-SA"/>
        </w:rPr>
        <w:t xml:space="preserve">أقول لعذّالي لمّا تقابلا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بلوم مثل طعن المقاتل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فلا تكثرا فيها الهجاء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مصلصلة من بعض تلك الصلاصل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من الصفر لا ورهاء </w:t>
      </w:r>
      <w:r>
        <w:rPr>
          <w:rStyle w:val="FootnoteAnchor"/>
          <w:rtl w:val="true"/>
        </w:rPr>
        <w:footnoteReference w:id="1062"/>
      </w:r>
      <w:r>
        <w:rPr>
          <w:rFonts w:ascii="Amiri" w:hAnsi="Amiri" w:eastAsia="Amiri" w:cs="Amiri"/>
          <w:color w:val="111111"/>
          <w:sz w:val="28"/>
          <w:sz w:val="28"/>
          <w:szCs w:val="28"/>
          <w:rtl w:val="true"/>
          <w:lang w:bidi="ar-SA"/>
        </w:rPr>
        <w:t xml:space="preserve">سمج دلالها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من البيض القصار الحوائل</w:t>
      </w:r>
    </w:p>
    <w:p>
      <w:pPr>
        <w:pStyle w:val="BookText"/>
        <w:rPr/>
      </w:pPr>
      <w:r>
        <w:rPr>
          <w:rFonts w:ascii="Amiri" w:hAnsi="Amiri" w:eastAsia="Amiri" w:cs="Amiri"/>
          <w:color w:val="111111"/>
          <w:sz w:val="28"/>
          <w:sz w:val="28"/>
          <w:szCs w:val="28"/>
          <w:rtl w:val="true"/>
          <w:lang w:bidi="ar-SA"/>
        </w:rPr>
        <w:t xml:space="preserve">و لكنها ريحانة طاب 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w:t>
      </w:r>
      <w:r>
        <w:rPr>
          <w:rStyle w:val="FootnoteAnchor"/>
          <w:rtl w:val="true"/>
        </w:rPr>
        <w:footnoteReference w:id="1063"/>
      </w:r>
      <w:r>
        <w:rPr>
          <w:rFonts w:ascii="Amiri" w:hAnsi="Amiri" w:eastAsia="Amiri" w:cs="Amiri"/>
          <w:color w:val="111111"/>
          <w:sz w:val="28"/>
          <w:sz w:val="28"/>
          <w:szCs w:val="28"/>
          <w:rtl w:val="true"/>
          <w:lang w:bidi="ar-SA"/>
        </w:rPr>
        <w:t>عليها بالضّحى و الأصائل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عليهما ابن ميّادة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ذراعيك، و عليها درّاعة مورّسة، فأبت،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يأذن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آذن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لا أقضي </w:t>
      </w:r>
      <w:r>
        <w:rPr>
          <w:rStyle w:val="FootnoteAnchor"/>
          <w:rtl w:val="true"/>
        </w:rPr>
        <w:footnoteReference w:id="1064"/>
      </w:r>
      <w:r>
        <w:rPr>
          <w:rFonts w:ascii="Amiri" w:hAnsi="Amiri" w:eastAsia="Amiri" w:cs="Amiri"/>
          <w:color w:val="111111"/>
          <w:sz w:val="28"/>
          <w:sz w:val="28"/>
          <w:szCs w:val="28"/>
          <w:rtl w:val="true"/>
          <w:lang w:bidi="ar-SA"/>
        </w:rPr>
        <w:t>حاجتك حتى تفعل، قال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شرحبيل، ما لك لا تشتريها؟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يفسد حبها</w:t>
      </w:r>
      <w:r>
        <w:rPr>
          <w:rFonts w:eastAsia="Amiri" w:cs="Amiri" w:ascii="Amiri" w:hAnsi="Amiri"/>
          <w:color w:val="111111"/>
          <w:sz w:val="28"/>
          <w:szCs w:val="28"/>
          <w:rtl w:val="true"/>
          <w:lang w:bidi="ar-SA"/>
        </w:rPr>
        <w:t xml:space="preserve">. </w:t>
      </w:r>
      <w:bookmarkStart w:id="252" w:name="pg11377_118784"/>
    </w:p>
    <w:p>
      <w:pPr>
        <w:pStyle w:val="Heading3"/>
        <w:numPr>
          <w:ilvl w:val="2"/>
          <w:numId w:val="1"/>
        </w:numPr>
        <w:rPr/>
      </w:pPr>
      <w:bookmarkStart w:id="253" w:name="__RefHeading___Toc64137_73709187"/>
      <w:bookmarkStart w:id="254" w:name="_Toc96"/>
      <w:bookmarkEnd w:id="252"/>
      <w:bookmarkEnd w:id="253"/>
      <w:r>
        <w:rPr>
          <w:rtl w:val="true"/>
        </w:rPr>
        <w:t>ذكر من اسمه رواد</w:t>
      </w:r>
      <w:bookmarkEnd w:id="254"/>
    </w:p>
    <w:p>
      <w:pPr>
        <w:pStyle w:val="Heading4"/>
        <w:numPr>
          <w:ilvl w:val="3"/>
          <w:numId w:val="1"/>
        </w:numPr>
        <w:rPr/>
      </w:pPr>
      <w:bookmarkStart w:id="255" w:name="__RefHeading___Toc64139_73709187"/>
      <w:bookmarkStart w:id="256" w:name="_Toc97"/>
      <w:bookmarkEnd w:id="255"/>
      <w:r>
        <w:rPr/>
        <w:t>2194</w:t>
      </w:r>
      <w:r>
        <w:rPr>
          <w:rtl w:val="true"/>
        </w:rPr>
        <w:t xml:space="preserve"> - </w:t>
      </w:r>
      <w:r>
        <w:rPr>
          <w:rtl w:val="true"/>
        </w:rPr>
        <w:t>روّاد بن الجرّاح</w:t>
      </w:r>
      <w:bookmarkEnd w:id="256"/>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065"/>
      </w:r>
      <w:r>
        <w:rPr>
          <w:rFonts w:ascii="IRNazanin" w:hAnsi="IRNazanin" w:eastAsia="IRNazanin"/>
          <w:color w:val="111111"/>
          <w:sz w:val="28"/>
          <w:sz w:val="28"/>
          <w:szCs w:val="28"/>
          <w:rtl w:val="true"/>
          <w:lang w:bidi="fa-IR"/>
        </w:rPr>
        <w:t>رواد</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روّاد بن الجرّاح</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066"/>
      </w:r>
      <w:r>
        <w:rPr>
          <w:rFonts w:ascii="IRNazanin" w:hAnsi="IRNazanin" w:eastAsia="IRNazanin"/>
          <w:color w:val="111111"/>
          <w:sz w:val="28"/>
          <w:sz w:val="28"/>
          <w:szCs w:val="28"/>
          <w:rtl w:val="true"/>
          <w:lang w:bidi="fa-IR"/>
        </w:rPr>
        <w:t xml:space="preserve">عصام </w:t>
      </w:r>
      <w:r>
        <w:rPr>
          <w:rStyle w:val="FootnoteAnchor"/>
          <w:rtl w:val="true"/>
        </w:rPr>
        <w:footnoteReference w:id="1067"/>
      </w:r>
      <w:r>
        <w:rPr>
          <w:rFonts w:ascii="Amiri" w:hAnsi="Amiri" w:eastAsia="Amiri" w:cs="Amiri"/>
          <w:color w:val="111111"/>
          <w:sz w:val="28"/>
          <w:sz w:val="28"/>
          <w:szCs w:val="28"/>
          <w:rtl w:val="true"/>
          <w:lang w:bidi="ar-SA"/>
        </w:rPr>
        <w:t xml:space="preserve">العسقلاني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حدّث عن الأوزاعي، و سعيد بن عبد العزيز، و سعيد بن بشير، و أبي زيد عبد اللّه بن العلاء بن زيد، و الوضين بن عطاء، و خليد بن دعلج، و إبراهيم بن طهمان، و نهشل بن سعيد، و عمر بن قيس سندل، و عبد العزيز بن أبي حازم، و صدقة بن عبد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الحميدي، و عبد اللّه بن محمّد بن أبي شيبة العنسي، و محمّد بن الحسن بن طريف الأعين، و الهيثم بن خارجة </w:t>
      </w:r>
      <w:r>
        <w:rPr>
          <w:rStyle w:val="FootnoteAnchor"/>
          <w:rtl w:val="true"/>
        </w:rPr>
        <w:footnoteReference w:id="1069"/>
      </w:r>
      <w:r>
        <w:rPr>
          <w:rFonts w:ascii="Amiri" w:hAnsi="Amiri" w:eastAsia="Amiri" w:cs="Amiri"/>
          <w:color w:val="111111"/>
          <w:sz w:val="28"/>
          <w:sz w:val="28"/>
          <w:szCs w:val="28"/>
          <w:rtl w:val="true"/>
          <w:lang w:bidi="ar-SA"/>
        </w:rPr>
        <w:t xml:space="preserve">،و يحيى بن معين، و محمّد بن خلف، و أحمد بن الفضل بن عبيد اللّه الصائغ العسقلاني، و عباس بن عبد اللّه الترقفي </w:t>
      </w:r>
      <w:r>
        <w:rPr>
          <w:rStyle w:val="FootnoteAnchor"/>
          <w:rtl w:val="true"/>
        </w:rPr>
        <w:footnoteReference w:id="1070"/>
      </w:r>
      <w:r>
        <w:rPr>
          <w:rFonts w:ascii="Amiri" w:hAnsi="Amiri" w:eastAsia="Amiri" w:cs="Amiri"/>
          <w:color w:val="111111"/>
          <w:sz w:val="28"/>
          <w:sz w:val="28"/>
          <w:szCs w:val="28"/>
          <w:rtl w:val="true"/>
          <w:lang w:bidi="ar-SA"/>
        </w:rPr>
        <w:t xml:space="preserve">،و هارون بن زيد بن أبي الزرقاء، و أبو عمير عيسى بن محمّد بن النحاس، و علي بن سهل، و إسماعيل بن إسرائيل المالي، و يعقوب بن إسحاق بن هبّار الرملوي، و مهنى بن يحيى الشامي، و أحمد بن الوليد بن برد الأنطاكي، و الفضل بن يعقوب الرحامي، و الحسن بن قتيبة، و عيسى بن عبد اللّه بن سليمان العسقلانيان، </w:t>
      </w:r>
    </w:p>
    <w:p>
      <w:pPr>
        <w:pStyle w:val="BookText"/>
        <w:rPr/>
      </w:pPr>
      <w:r>
        <w:rPr>
          <w:rFonts w:ascii="Amiri" w:hAnsi="Amiri" w:eastAsia="Amiri" w:cs="Amiri"/>
          <w:color w:val="111111"/>
          <w:sz w:val="28"/>
          <w:sz w:val="28"/>
          <w:szCs w:val="28"/>
          <w:rtl w:val="true"/>
          <w:lang w:bidi="ar-SA"/>
        </w:rPr>
        <w:t>و محمّد بن إسماعيل الوساوسي، و إبراهيم بن موسى الرازي، و سعيد بن أسد بن موسى، و ذاكر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عبدان، أنا أبو بكر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أنبأنا أبو الحسن بن السفار،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 بن عاصم </w:t>
      </w:r>
      <w:r>
        <w:rPr>
          <w:rStyle w:val="FootnoteAnchor"/>
          <w:rtl w:val="true"/>
        </w:rPr>
        <w:footnoteReference w:id="1071"/>
      </w:r>
      <w:r>
        <w:rPr>
          <w:rFonts w:ascii="Amiri" w:hAnsi="Amiri" w:eastAsia="Amiri" w:cs="Amiri"/>
          <w:color w:val="111111"/>
          <w:sz w:val="28"/>
          <w:sz w:val="28"/>
          <w:szCs w:val="28"/>
          <w:rtl w:val="true"/>
          <w:lang w:bidi="ar-SA"/>
        </w:rPr>
        <w:t xml:space="preserve">ليس به بأس إنما غلط‍‌ في حديث عن سفيان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النسيب، عن أبي بكر الخطيب، أنا عبد اللّه بن يحيى بن عبد الجبار السكري، ثنا محمّد بن عبد اللّه الشافعي، أنبأنا جعفر بن محمّد بن الأزهر، ثنا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روّاد بن الجرّاح محدث عنه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حدّثنا و رأيته عنده،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أنبأنا عبيد اللّه بن سعيد، أنبأنا الخصيب بن عبد اللّه، أخبرني عبد الكريم بن أبي عبد الرّحمن، أخبرني أبي، أنبأ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 أبو عصام ثقة مأمون، قال يحيى يوما لرجل ذاكره بحديث من حديث سفيان عن الزّبير </w:t>
      </w:r>
      <w:r>
        <w:rPr>
          <w:rStyle w:val="FootnoteAnchor"/>
          <w:rtl w:val="true"/>
        </w:rPr>
        <w:footnoteReference w:id="1073"/>
      </w:r>
      <w:r>
        <w:rPr>
          <w:rFonts w:ascii="Amiri" w:hAnsi="Amiri" w:eastAsia="Amiri" w:cs="Amiri"/>
          <w:color w:val="111111"/>
          <w:sz w:val="28"/>
          <w:sz w:val="28"/>
          <w:szCs w:val="28"/>
          <w:rtl w:val="true"/>
          <w:lang w:bidi="ar-SA"/>
        </w:rPr>
        <w:t>بن عدي، عن أنس،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بذا؟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عصام،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روّاد نعم ذاك حدّث عن سفيان، تخايل له سفيان الثوري، لم يحدثه سفيان بذا قط‍‌، إنما حدّثه عن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w:t>
      </w:r>
      <w:r>
        <w:rPr>
          <w:rStyle w:val="FootnoteAnchor"/>
          <w:rtl w:val="true"/>
        </w:rPr>
        <w:footnoteReference w:id="1074"/>
      </w:r>
      <w:r>
        <w:rPr>
          <w:rFonts w:ascii="Amiri" w:hAnsi="Amiri" w:eastAsia="Amiri" w:cs="Amiri"/>
          <w:color w:val="111111"/>
          <w:sz w:val="28"/>
          <w:sz w:val="28"/>
          <w:szCs w:val="28"/>
          <w:rtl w:val="true"/>
          <w:lang w:bidi="ar-SA"/>
        </w:rPr>
        <w:t xml:space="preserve">أنسا نشكو </w:t>
      </w:r>
      <w:r>
        <w:rPr>
          <w:rStyle w:val="FootnoteAnchor"/>
          <w:rtl w:val="true"/>
        </w:rPr>
        <w:footnoteReference w:id="1075"/>
      </w:r>
      <w:r>
        <w:rPr>
          <w:rFonts w:ascii="Amiri" w:hAnsi="Amiri" w:eastAsia="Amiri" w:cs="Amiri"/>
          <w:color w:val="111111"/>
          <w:sz w:val="28"/>
          <w:sz w:val="28"/>
          <w:szCs w:val="28"/>
          <w:rtl w:val="true"/>
          <w:lang w:bidi="ar-SA"/>
        </w:rPr>
        <w:t xml:space="preserve">الحجاج، و ينبغي أن يكون إلى جانب سفيان، عن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يزيد الرقاشي،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بن هبة اللّه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الفرج سهل بن بشر الأسفرايني، أنبأ أبو الحسن علي بن مسهر بن </w:t>
      </w:r>
    </w:p>
    <w:p>
      <w:pPr>
        <w:pStyle w:val="BookText"/>
        <w:rPr/>
      </w:pPr>
      <w:r>
        <w:rPr>
          <w:rFonts w:ascii="Amiri" w:hAnsi="Amiri" w:eastAsia="Amiri" w:cs="Amiri"/>
          <w:color w:val="111111"/>
          <w:sz w:val="28"/>
          <w:sz w:val="28"/>
          <w:szCs w:val="28"/>
          <w:rtl w:val="true"/>
          <w:lang w:bidi="ar-SA"/>
        </w:rPr>
        <w:t>أحمد بن منير الخلاّل، أنبأ أبو محمّد الحسن بن رشيق العسكري، أنبأ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 بن الجرّاج أبو عصام </w:t>
      </w:r>
      <w:r>
        <w:rPr>
          <w:rStyle w:val="FootnoteAnchor"/>
          <w:rtl w:val="true"/>
        </w:rPr>
        <w:footnoteReference w:id="1076"/>
      </w:r>
      <w:r>
        <w:rPr>
          <w:rFonts w:ascii="Amiri" w:hAnsi="Amiri" w:eastAsia="Amiri" w:cs="Amiri"/>
          <w:color w:val="111111"/>
          <w:sz w:val="28"/>
          <w:sz w:val="28"/>
          <w:szCs w:val="28"/>
          <w:rtl w:val="true"/>
          <w:lang w:bidi="ar-SA"/>
        </w:rPr>
        <w:t xml:space="preserve">ليس بالقوي، روى غير حديث منكر و كان قد اختلط‍‌ </w:t>
      </w:r>
      <w:r>
        <w:rPr>
          <w:rStyle w:val="FootnoteAnchor"/>
          <w:rtl w:val="true"/>
        </w:rPr>
        <w:footnoteReference w:id="1077"/>
      </w:r>
      <w:r>
        <w:rPr>
          <w:rFonts w:ascii="Amiri" w:hAnsi="Amiri" w:eastAsia="Amiri" w:cs="Amiri"/>
          <w:color w:val="111111"/>
          <w:sz w:val="28"/>
          <w:sz w:val="28"/>
          <w:szCs w:val="28"/>
          <w:rtl w:val="true"/>
          <w:lang w:bidi="ar-SA"/>
        </w:rPr>
        <w:t>،و مصعب بن ماهان كان فيما حكى روّاد بن الجرّاح أن مصعبا كان سيّئ الأخذ، كان لا يكتب عند سفيان الثوري ثم يحيى فكتب ما سمع و ما لم يسمع، و روّاد كان قد اختلط‍‌ أيضا فلا أدري هل هذا بعد الاختلاط‍‌ أم قبله،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الغنائم الحافظ‍‌، ثم حدّثنا أبو الفضل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الفضل بن خيرون، و أبو الحسن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أنبأ محمّد بن إسماعيل، قال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روّاد بن الجرّاح أبو عصام العسقلاني، عن سفيان، كان قد اختلط‍‌ لا يكاد </w:t>
      </w:r>
      <w:r>
        <w:rPr>
          <w:rStyle w:val="FootnoteAnchor"/>
          <w:rtl w:val="true"/>
        </w:rPr>
        <w:footnoteReference w:id="1079"/>
      </w:r>
      <w:r>
        <w:rPr>
          <w:rFonts w:ascii="Amiri" w:hAnsi="Amiri" w:eastAsia="Amiri" w:cs="Amiri"/>
          <w:color w:val="111111"/>
          <w:sz w:val="28"/>
          <w:sz w:val="28"/>
          <w:szCs w:val="28"/>
          <w:rtl w:val="true"/>
          <w:lang w:bidi="ar-SA"/>
        </w:rPr>
        <w:t>أن يقوم حديثه،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 أبو القاسم بن مسعدة، أنا حمزة بن يوسف، أنبأ أبو أحمد بن عدي </w:t>
      </w:r>
      <w:r>
        <w:rPr>
          <w:rStyle w:val="FootnoteAnchor"/>
          <w:rtl w:val="true"/>
        </w:rPr>
        <w:footnoteReference w:id="1081"/>
      </w:r>
      <w:r>
        <w:rPr>
          <w:rFonts w:ascii="Amiri" w:hAnsi="Amiri" w:eastAsia="Amiri" w:cs="Amiri"/>
          <w:color w:val="111111"/>
          <w:sz w:val="28"/>
          <w:sz w:val="28"/>
          <w:szCs w:val="28"/>
          <w:rtl w:val="true"/>
          <w:lang w:bidi="ar-SA"/>
        </w:rPr>
        <w:t>،حدّثنا الجنيدي، 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 بن الجرّاح أبو عصام العسقلاني، عن سفيان، كان قد اختلط‍‌ لا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حديثه، ليس له كثير حديث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الطبري، أنبأ أبو الحسين بن الفضل، أنبأ عبد اللّه بن جعفر، ثنا يعقوب، قال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 بن الجرّاح أبو عصام العسقلاني ضعيف الحديث</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أنبأ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عبد اللّه، أنا </w:t>
      </w:r>
    </w:p>
    <w:p>
      <w:pPr>
        <w:pStyle w:val="BookText"/>
        <w:rPr/>
      </w:pPr>
      <w:r>
        <w:rPr>
          <w:rFonts w:ascii="Amiri" w:hAnsi="Amiri" w:eastAsia="Amiri" w:cs="Amiri"/>
          <w:color w:val="111111"/>
          <w:sz w:val="28"/>
          <w:sz w:val="28"/>
          <w:szCs w:val="28"/>
          <w:rtl w:val="true"/>
          <w:lang w:bidi="ar-SA"/>
        </w:rPr>
        <w:t>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عصام روّاد بن الجرّاح العسقلاني 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الحافظ‍‌ </w:t>
      </w:r>
      <w:r>
        <w:rPr>
          <w:rStyle w:val="FootnoteAnchor"/>
          <w:rtl w:val="true"/>
        </w:rPr>
        <w:footnoteReference w:id="10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الروّاد بن الجرّاح أحاديث صالحة و إفرادات و غرائب ينفرد بها عن الثوري و غيره، و عامة ما يروي عن مشايخه لا يتابعه الناس عليه، و كان شيخا صالحا، و في حديث الصالحين بعض النكرة إلاّ أنه ممن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ثنا أبو منصور محمّد بن عبد الملك، أنا أبو بكر أحمد بن علي بن ثابت </w:t>
      </w:r>
      <w:r>
        <w:rPr>
          <w:rStyle w:val="FootnoteAnchor"/>
          <w:rtl w:val="true"/>
        </w:rPr>
        <w:footnoteReference w:id="1085"/>
      </w:r>
      <w:r>
        <w:rPr>
          <w:rFonts w:ascii="Amiri" w:hAnsi="Amiri" w:eastAsia="Amiri" w:cs="Amiri"/>
          <w:color w:val="111111"/>
          <w:sz w:val="28"/>
          <w:sz w:val="28"/>
          <w:szCs w:val="28"/>
          <w:rtl w:val="true"/>
          <w:lang w:bidi="ar-SA"/>
        </w:rPr>
        <w:t xml:space="preserve">،أنبأ محمّد بن أحمد بن رزق، أنبأ أبو القاسم موسى بن إبراهيم بن النضر بن مروان المقرئ القطان </w:t>
      </w:r>
      <w:r>
        <w:rPr>
          <w:rStyle w:val="FootnoteAnchor"/>
          <w:rtl w:val="true"/>
        </w:rPr>
        <w:footnoteReference w:id="1086"/>
      </w:r>
      <w:r>
        <w:rPr>
          <w:rFonts w:ascii="Amiri" w:hAnsi="Amiri" w:eastAsia="Amiri" w:cs="Amiri"/>
          <w:color w:val="111111"/>
          <w:sz w:val="28"/>
          <w:sz w:val="28"/>
          <w:szCs w:val="28"/>
          <w:rtl w:val="true"/>
          <w:lang w:bidi="ar-SA"/>
        </w:rPr>
        <w:t xml:space="preserve">،ثنا أبي إبراهيم بن النضر </w:t>
      </w:r>
      <w:r>
        <w:rPr>
          <w:rStyle w:val="FootnoteAnchor"/>
          <w:rtl w:val="true"/>
        </w:rPr>
        <w:footnoteReference w:id="1087"/>
      </w:r>
      <w:r>
        <w:rPr>
          <w:rFonts w:ascii="Amiri" w:hAnsi="Amiri" w:eastAsia="Amiri" w:cs="Amiri"/>
          <w:color w:val="111111"/>
          <w:sz w:val="28"/>
          <w:sz w:val="28"/>
          <w:szCs w:val="28"/>
          <w:rtl w:val="true"/>
          <w:lang w:bidi="ar-SA"/>
        </w:rPr>
        <w:t xml:space="preserve">،ثنا عباس الترقفي </w:t>
      </w:r>
      <w:r>
        <w:rPr>
          <w:rStyle w:val="FootnoteAnchor"/>
          <w:rtl w:val="true"/>
        </w:rPr>
        <w:footnoteReference w:id="1088"/>
      </w:r>
      <w:r>
        <w:rPr>
          <w:rFonts w:ascii="Amiri" w:hAnsi="Amiri" w:eastAsia="Amiri" w:cs="Amiri"/>
          <w:color w:val="111111"/>
          <w:sz w:val="28"/>
          <w:sz w:val="28"/>
          <w:szCs w:val="28"/>
          <w:rtl w:val="true"/>
          <w:lang w:bidi="ar-SA"/>
        </w:rPr>
        <w:t>،ثنا روّاد بن الجرّاح، ثنا سفيان، ثنا منصور، ثنا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في المائتين كل خفيف الحاذ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الخفيف الحاذ؟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أهل له و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فتكلم الناس في هذا الحديث، فرأيت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حدّثنا روّاد بن الجرّاح، ثنا سفيان، ثنا منصور، ثنا ربعي، عن حذيفة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في المائتين كل خفيف الحاذ، فقال لي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روّاد بن الجرّاح، و صدق سفيان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صدق منصور، و صدق ربعي، و صدق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في المائتين كل خفيف الحاذ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w:t>
      </w:r>
      <w:bookmarkStart w:id="257" w:name="pg11377_118788"/>
    </w:p>
    <w:p>
      <w:pPr>
        <w:pStyle w:val="Heading3"/>
        <w:numPr>
          <w:ilvl w:val="2"/>
          <w:numId w:val="1"/>
        </w:numPr>
        <w:rPr/>
      </w:pPr>
      <w:bookmarkStart w:id="258" w:name="__RefHeading___Toc64141_73709187"/>
      <w:bookmarkStart w:id="259" w:name="_Toc98"/>
      <w:bookmarkEnd w:id="257"/>
      <w:bookmarkEnd w:id="258"/>
      <w:r>
        <w:rPr>
          <w:rtl w:val="true"/>
        </w:rPr>
        <w:t>ذكر من اسمه رؤبة</w:t>
      </w:r>
      <w:bookmarkEnd w:id="259"/>
    </w:p>
    <w:p>
      <w:pPr>
        <w:pStyle w:val="Heading4"/>
        <w:numPr>
          <w:ilvl w:val="3"/>
          <w:numId w:val="1"/>
        </w:numPr>
        <w:rPr/>
      </w:pPr>
      <w:bookmarkStart w:id="260" w:name="__RefHeading___Toc64143_73709187"/>
      <w:bookmarkStart w:id="261" w:name="_Toc99"/>
      <w:bookmarkEnd w:id="260"/>
      <w:r>
        <w:rPr/>
        <w:t>2195</w:t>
      </w:r>
      <w:r>
        <w:rPr>
          <w:rtl w:val="true"/>
        </w:rPr>
        <w:t xml:space="preserve"> - </w:t>
      </w:r>
      <w:r>
        <w:rPr>
          <w:rtl w:val="true"/>
        </w:rPr>
        <w:t>رؤبة بن العجّاج</w:t>
      </w:r>
      <w:bookmarkEnd w:id="261"/>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089"/>
      </w:r>
      <w:r>
        <w:rPr>
          <w:rFonts w:ascii="Amiri" w:hAnsi="Amiri" w:eastAsia="Amiri" w:cs="Amiri"/>
          <w:color w:val="111111"/>
          <w:sz w:val="28"/>
          <w:sz w:val="28"/>
          <w:szCs w:val="28"/>
          <w:rtl w:val="true"/>
          <w:lang w:bidi="ar-SA"/>
        </w:rPr>
        <w:t>رؤبة</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رؤبة بن العجّاج</w:t>
      </w:r>
    </w:p>
    <w:p>
      <w:pPr>
        <w:pStyle w:val="BookText"/>
        <w:rPr/>
      </w:pPr>
      <w:r>
        <w:rPr>
          <w:rFonts w:ascii="IRNazanin" w:hAnsi="IRNazanin" w:eastAsia="IRNazanin"/>
          <w:color w:val="111111"/>
          <w:sz w:val="28"/>
          <w:sz w:val="28"/>
          <w:szCs w:val="28"/>
          <w:rtl w:val="true"/>
          <w:lang w:bidi="fa-IR"/>
        </w:rPr>
        <w:t xml:space="preserve">و اسمه </w:t>
      </w:r>
      <w:r>
        <w:rPr>
          <w:rStyle w:val="FootnoteAnchor"/>
          <w:rtl w:val="true"/>
        </w:rPr>
        <w:footnoteReference w:id="1090"/>
      </w:r>
      <w:r>
        <w:rPr>
          <w:rFonts w:ascii="Amiri" w:hAnsi="Amiri" w:eastAsia="Amiri" w:cs="Amiri"/>
          <w:color w:val="111111"/>
          <w:sz w:val="28"/>
          <w:sz w:val="28"/>
          <w:szCs w:val="28"/>
          <w:rtl w:val="true"/>
          <w:lang w:bidi="ar-SA"/>
        </w:rPr>
        <w:t xml:space="preserve">عبد اللّه بن روبة بن أسد </w:t>
      </w:r>
      <w:r>
        <w:rPr>
          <w:rStyle w:val="FootnoteAnchor"/>
          <w:rtl w:val="true"/>
        </w:rPr>
        <w:footnoteReference w:id="1091"/>
      </w:r>
      <w:r>
        <w:rPr>
          <w:rFonts w:ascii="Amiri" w:hAnsi="Amiri" w:eastAsia="Amiri" w:cs="Amiri"/>
          <w:color w:val="111111"/>
          <w:sz w:val="28"/>
          <w:sz w:val="28"/>
          <w:szCs w:val="28"/>
          <w:rtl w:val="true"/>
          <w:lang w:bidi="ar-SA"/>
        </w:rPr>
        <w:t xml:space="preserve">ابن صخر بن كنيف بن عميرة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ابن ربيعة بن سعد بن مالك بن زيد بن مناة بن تميم أبو الجحّاف، و يقال أبو العجّاج التميمي </w:t>
      </w:r>
      <w:r>
        <w:rPr>
          <w:rStyle w:val="FootnoteAnchor"/>
          <w:rtl w:val="true"/>
        </w:rPr>
        <w:footnoteReference w:id="1093"/>
      </w:r>
      <w:r>
        <w:rPr>
          <w:rFonts w:ascii="Amiri" w:hAnsi="Amiri" w:eastAsia="Amiri" w:cs="Amiri"/>
          <w:color w:val="111111"/>
          <w:sz w:val="28"/>
          <w:sz w:val="28"/>
          <w:szCs w:val="28"/>
          <w:rtl w:val="true"/>
          <w:lang w:bidi="ar-SA"/>
        </w:rPr>
        <w:t>الراجز المشهور من أعراب البصرة، و هو مخضرم، و قد ذكرنا نسبه على وجه آخر في ترجمة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أباه، و أبا هريرة، و النساب البكري، دغفل بن حنظلة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Style w:val="FootnoteAnchor"/>
          <w:rtl w:val="true"/>
        </w:rPr>
        <w:footnoteReference w:id="1094"/>
      </w:r>
      <w:r>
        <w:rPr>
          <w:rFonts w:ascii="Amiri" w:hAnsi="Amiri" w:eastAsia="Amiri" w:cs="Amiri"/>
          <w:color w:val="111111"/>
          <w:sz w:val="28"/>
          <w:sz w:val="28"/>
          <w:szCs w:val="28"/>
          <w:rtl w:val="true"/>
          <w:lang w:bidi="ar-SA"/>
        </w:rPr>
        <w:t xml:space="preserve">عبد اللّه </w:t>
      </w:r>
      <w:r>
        <w:rPr>
          <w:rStyle w:val="FootnoteAnchor"/>
          <w:rtl w:val="true"/>
        </w:rPr>
        <w:footnoteReference w:id="1095"/>
      </w:r>
      <w:r>
        <w:rPr>
          <w:rFonts w:ascii="Amiri" w:hAnsi="Amiri" w:eastAsia="Amiri" w:cs="Amiri"/>
          <w:color w:val="111111"/>
          <w:sz w:val="28"/>
          <w:sz w:val="28"/>
          <w:szCs w:val="28"/>
          <w:rtl w:val="true"/>
          <w:lang w:bidi="ar-SA"/>
        </w:rPr>
        <w:t>بن رؤبة، و أبو عبيدة معمر بن المثنى، و يحيى بن سعيد القطان، و النّضر بن شميل، و عثمان بن الهيثم، و أبو زيد سعيد بن أوس، و أبو عمرو بن العلاء، و خلف الأحمر، وفد على الوليد، و سليمان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الحريري </w:t>
      </w:r>
      <w:r>
        <w:rPr>
          <w:rStyle w:val="FootnoteAnchor"/>
          <w:rtl w:val="true"/>
        </w:rPr>
        <w:footnoteReference w:id="1096"/>
      </w:r>
      <w:r>
        <w:rPr>
          <w:rFonts w:ascii="Amiri" w:hAnsi="Amiri" w:eastAsia="Amiri" w:cs="Amiri"/>
          <w:color w:val="111111"/>
          <w:sz w:val="28"/>
          <w:sz w:val="28"/>
          <w:szCs w:val="28"/>
          <w:rtl w:val="true"/>
          <w:lang w:bidi="ar-SA"/>
        </w:rPr>
        <w:t>،أنبأ أبو الحسن محمّد بن عبد الواحد بن محمّد، أنبأ أبو بكر محمّد بن إسماعيل الوراق، ثنا أبو يحيى محمّد بن أحمد بن صاعد، ثنا عقبة بن مكرم العمّي ببغداد، ثنا عبد اللّه بن حرب الليثي، حدّثني أبو عبيدة معمر بن المثنى، قال ابن صاعد ثم خرجنا إلى البصرة في سنة خمسين و مائتين فحدّثناه أبو حاتم السّجستاني سهل بن محمّد، ثنا أبو عبيدة معمر بن المثنى، حدّثني رؤبة بن العجّاج،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ما تقول في هذا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تكنى و خيال تكتما</w:t>
      </w:r>
    </w:p>
    <w:p>
      <w:pPr>
        <w:pStyle w:val="BookText"/>
        <w:rPr/>
      </w:pPr>
      <w:r>
        <w:rPr>
          <w:rFonts w:ascii="Amiri" w:hAnsi="Amiri" w:eastAsia="Amiri" w:cs="Amiri"/>
          <w:color w:val="111111"/>
          <w:sz w:val="28"/>
          <w:sz w:val="28"/>
          <w:szCs w:val="28"/>
          <w:rtl w:val="true"/>
          <w:lang w:bidi="ar-SA"/>
        </w:rPr>
        <w:t xml:space="preserve">قامت تريك رهبة أن تصرما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ساقا بخنداة </w:t>
      </w:r>
      <w:r>
        <w:rPr>
          <w:rStyle w:val="FootnoteAnchor"/>
          <w:rtl w:val="true"/>
        </w:rPr>
        <w:footnoteReference w:id="1098"/>
      </w:r>
      <w:r>
        <w:rPr>
          <w:rFonts w:ascii="Amiri" w:hAnsi="Amiri" w:eastAsia="Amiri" w:cs="Amiri"/>
          <w:color w:val="111111"/>
          <w:sz w:val="28"/>
          <w:sz w:val="28"/>
          <w:szCs w:val="28"/>
          <w:rtl w:val="true"/>
          <w:lang w:bidi="ar-SA"/>
        </w:rPr>
        <w:t>و كعبا أدرما</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يحدى بنحو هذا أو مثل هذا مع رسول اللّه صلى اللّه عليه و سلم و لا يعيبه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المبارك بن الناعوس الزاهد،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منصور عبد الباقي محمّد بن غالب المعروف بابن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أحمد بن محمّد بن عمران بن موسى بن عروة بن الجرّاح المعروف بابن الجندي سنة ثلاث و تسعين و ثلاثمائة،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بكر عبد اللّه بن سليم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الحسن بن النّقّور، نا عيسى بن علي إملاء، نا أبو بكر عبد اللّه بن سليمان بن الأشعث إملاء، سنة أربع عشرة و ثلاثمائة، ثنا أبو حاتم السجستاني، ثنا أبو عبيدة معمر بن المثنى، عن رؤبة بن العجّاج،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تكنى و خيال تكتما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ينشد مثل هذا على عهد رسول اللّه صلى اللّه عليه و سلم فلا ينكره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عاليا أبو عبد اللّه الخلاّل، أنبأ إبراهيم بن منصور، أنبأ أبو بكر بن المقرئ، أنبأ أبو يعلى، 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عرعرة، ثنا معمر بن المثنى أبو عبيدة، عن رؤبة بن العجّاج،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أبا هريرة هذه القصيدة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كعبا أدرما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يعجبه نحو هذا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الخيالان فهاجا سقما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يونس بن حبيب النحوي البصري عن رؤبة فزاد في إسناده أبا الشعثاء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إبراهيم بن مسعدة، أنبأ حمزة بن يونس، أنبأ أبو أحمد بن عدي </w:t>
      </w:r>
      <w:r>
        <w:rPr>
          <w:rStyle w:val="FootnoteAnchor"/>
          <w:rtl w:val="true"/>
        </w:rPr>
        <w:footnoteReference w:id="1099"/>
      </w:r>
      <w:r>
        <w:rPr>
          <w:rFonts w:ascii="Amiri" w:hAnsi="Amiri" w:eastAsia="Amiri" w:cs="Amiri"/>
          <w:color w:val="111111"/>
          <w:sz w:val="28"/>
          <w:sz w:val="28"/>
          <w:szCs w:val="28"/>
          <w:rtl w:val="true"/>
          <w:lang w:bidi="ar-SA"/>
        </w:rPr>
        <w:t xml:space="preserve">،ثنا أبو عبد الرّحمن عبد اللّه بن علي بن إبراهيم بن محمّد بن عبد العزيز بن عبد اللّه </w:t>
      </w:r>
      <w:r>
        <w:rPr>
          <w:rStyle w:val="FootnoteAnchor"/>
          <w:rtl w:val="true"/>
        </w:rPr>
        <w:footnoteReference w:id="1100"/>
      </w:r>
      <w:r>
        <w:rPr>
          <w:rFonts w:ascii="Amiri" w:hAnsi="Amiri" w:eastAsia="Amiri" w:cs="Amiri"/>
          <w:color w:val="111111"/>
          <w:sz w:val="28"/>
          <w:sz w:val="28"/>
          <w:szCs w:val="28"/>
          <w:rtl w:val="true"/>
          <w:lang w:bidi="ar-SA"/>
        </w:rPr>
        <w:t xml:space="preserve">بن عمر بن الخطاب الموصلي، ثنا عمر بن شبّة </w:t>
      </w:r>
      <w:r>
        <w:rPr>
          <w:rStyle w:val="FootnoteAnchor"/>
          <w:rtl w:val="true"/>
        </w:rPr>
        <w:footnoteReference w:id="1101"/>
      </w:r>
      <w:r>
        <w:rPr>
          <w:rFonts w:ascii="Amiri" w:hAnsi="Amiri" w:eastAsia="Amiri" w:cs="Amiri"/>
          <w:color w:val="111111"/>
          <w:sz w:val="28"/>
          <w:sz w:val="28"/>
          <w:szCs w:val="28"/>
          <w:rtl w:val="true"/>
          <w:lang w:bidi="ar-SA"/>
        </w:rPr>
        <w:t xml:space="preserve">أبو زيد، ثنا أبو حرب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حمير من آل حجاج بن ثابت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يونس بن حبيب، عن رؤبة بن العجّاج، عن أبيه، عن أبي الشعثاء،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سفر و حاد يحدو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تكنى و خيال تكتما</w:t>
      </w:r>
    </w:p>
    <w:p>
      <w:pPr>
        <w:pStyle w:val="BookText"/>
        <w:rPr/>
      </w:pPr>
      <w:r>
        <w:rPr>
          <w:rFonts w:ascii="Amiri" w:hAnsi="Amiri" w:eastAsia="Amiri" w:cs="Amiri"/>
          <w:color w:val="111111"/>
          <w:sz w:val="28"/>
          <w:sz w:val="28"/>
          <w:szCs w:val="28"/>
          <w:rtl w:val="true"/>
          <w:lang w:bidi="ar-SA"/>
        </w:rPr>
        <w:t xml:space="preserve">قامت تربك خشية أن تصرما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ساقا بخنداة و كعبا أدرما</w:t>
      </w:r>
    </w:p>
    <w:p>
      <w:pPr>
        <w:pStyle w:val="BookText"/>
        <w:rPr/>
      </w:pPr>
      <w:r>
        <w:rPr>
          <w:rFonts w:ascii="Amiri" w:hAnsi="Amiri" w:eastAsia="Amiri" w:cs="Amiri"/>
          <w:color w:val="111111"/>
          <w:sz w:val="28"/>
          <w:sz w:val="28"/>
          <w:szCs w:val="28"/>
          <w:rtl w:val="true"/>
          <w:lang w:bidi="ar-SA"/>
        </w:rPr>
        <w:t>و النبي صلى اللّه عليه و سلم لا ينكر ذلك،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الشعر للعجاج </w:t>
      </w:r>
      <w:r>
        <w:rPr>
          <w:rStyle w:val="FootnoteAnchor"/>
          <w:rtl w:val="true"/>
        </w:rPr>
        <w:footnoteReference w:id="1103"/>
      </w:r>
      <w:r>
        <w:rPr>
          <w:rFonts w:ascii="Amiri" w:hAnsi="Amiri" w:eastAsia="Amiri" w:cs="Amiri"/>
          <w:color w:val="111111"/>
          <w:sz w:val="28"/>
          <w:sz w:val="28"/>
          <w:szCs w:val="28"/>
          <w:rtl w:val="true"/>
          <w:lang w:bidi="ar-SA"/>
        </w:rPr>
        <w:t>، و العجّاج إنما قال الشعر بعد موت النبي صلى اللّه عليه و سلم بدهر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العجّاج من رجزه في الجاهلية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غيره عن أبي زيد عمر </w:t>
      </w:r>
      <w:r>
        <w:rPr>
          <w:rStyle w:val="FootnoteAnchor"/>
          <w:rtl w:val="true"/>
        </w:rPr>
        <w:footnoteReference w:id="1104"/>
      </w:r>
      <w:r>
        <w:rPr>
          <w:rFonts w:ascii="Amiri" w:hAnsi="Amiri" w:eastAsia="Amiri" w:cs="Amiri"/>
          <w:color w:val="111111"/>
          <w:sz w:val="28"/>
          <w:sz w:val="28"/>
          <w:szCs w:val="28"/>
          <w:rtl w:val="true"/>
          <w:lang w:bidi="ar-SA"/>
        </w:rPr>
        <w:t>بن شبّة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حرب الثاني و هو الصواب، إلاّ أنه أسقط‍‌ منه رؤبة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الواسطي، أنبأ أبو بكر الخطيب، أخبرني عبد العزيز بن عمر الثقفي، ثنا أبو زيد عمر بن شبّة </w:t>
      </w:r>
      <w:r>
        <w:rPr>
          <w:rStyle w:val="FootnoteAnchor"/>
          <w:rtl w:val="true"/>
        </w:rPr>
        <w:footnoteReference w:id="1106"/>
      </w:r>
      <w:r>
        <w:rPr>
          <w:rFonts w:ascii="Amiri" w:hAnsi="Amiri" w:eastAsia="Amiri" w:cs="Amiri"/>
          <w:color w:val="111111"/>
          <w:sz w:val="28"/>
          <w:sz w:val="28"/>
          <w:szCs w:val="28"/>
          <w:rtl w:val="true"/>
          <w:lang w:bidi="ar-SA"/>
        </w:rPr>
        <w:t>،ثنا أبو أحمد الثاني من ولد الحجاج بن باب الحميري و لهم شرف، نبأنا يونس بن حبيب، عن العجّاج، عن أبي الشعثاء،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حاد يحدو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لشيء و خيال تكتما</w:t>
      </w:r>
    </w:p>
    <w:p>
      <w:pPr>
        <w:pStyle w:val="BookText"/>
        <w:rPr/>
      </w:pPr>
      <w:r>
        <w:rPr>
          <w:rFonts w:ascii="Amiri" w:hAnsi="Amiri" w:eastAsia="Amiri" w:cs="Amiri"/>
          <w:color w:val="111111"/>
          <w:sz w:val="28"/>
          <w:sz w:val="28"/>
          <w:szCs w:val="28"/>
          <w:rtl w:val="true"/>
          <w:lang w:bidi="ar-SA"/>
        </w:rPr>
        <w:t xml:space="preserve">قامت تريك رهبة أن تصرما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ساقا بخنداة و كعبا أدرما</w:t>
      </w:r>
    </w:p>
    <w:p>
      <w:pPr>
        <w:pStyle w:val="BookText"/>
        <w:rPr/>
      </w:pPr>
      <w:r>
        <w:rPr>
          <w:rFonts w:ascii="Amiri" w:hAnsi="Amiri" w:eastAsia="Amiri" w:cs="Amiri"/>
          <w:color w:val="111111"/>
          <w:sz w:val="28"/>
          <w:sz w:val="28"/>
          <w:szCs w:val="28"/>
          <w:rtl w:val="true"/>
          <w:lang w:bidi="ar-SA"/>
        </w:rPr>
        <w:t>و النبي صلى اللّه عليه و سلم لا ينكر ذلك،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من الشيخ و ذلك أن الشعر للعجاج، و العجّاج إنما قال الشعر بعد النبي صلى اللّه عليه و سلم بدهر طويل، و الحديث في هذا ما حدث به أبو عبيدة عن رؤبة بن العجّاج،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أبا هريرة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سلم ينشد مثل هذه الأبيات فلا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عثمان بن الهيثم، عن رؤبة، عن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رؤبة ما بخنداة‌؟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الصموت </w:t>
      </w:r>
      <w:r>
        <w:rPr>
          <w:rStyle w:val="FootnoteAnchor"/>
          <w:rtl w:val="true"/>
        </w:rPr>
        <w:footnoteReference w:id="1107"/>
      </w:r>
      <w:r>
        <w:rPr>
          <w:rFonts w:ascii="Amiri" w:hAnsi="Amiri" w:eastAsia="Amiri" w:cs="Amiri"/>
          <w:color w:val="111111"/>
          <w:sz w:val="28"/>
          <w:sz w:val="28"/>
          <w:szCs w:val="28"/>
          <w:rtl w:val="true"/>
          <w:lang w:bidi="ar-SA"/>
        </w:rPr>
        <w:t>التي يعضّ‌ عليها الخلخال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الطّيّوري، أنبأ أبو محمّد الجوهري، أنبأ أبو عمر بن حيّوية قراءة، أنبأ أبو الطّيّب محمّد بن القاسم بن جعفر، 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هذا الحديث يحيى بن معين و دفعه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أنبأ أبو الحسن المقرئ، أنبأ أبو محمّد المصري، أنبأ أبو بكر الدّينوري، ثنا أبو إسحاق بن إبراهيم الحربي، ثنا الرياشي، ثنا الأصمعي أن أعرابيا لقي رؤبة بن العجّاج،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أنك همزت نفسك لنخستك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الرياشي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الروبة غير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الناسبة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عبد الوهاب بن علي بن عبد الوهاب البزار إجازة إن لم يكن سماعا، أنبأ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أنا أبو خليفة الفضل بن الحباب، نا أبو عبد اللّه </w:t>
      </w:r>
    </w:p>
    <w:p>
      <w:pPr>
        <w:pStyle w:val="BookText"/>
        <w:rPr/>
      </w:pPr>
      <w:r>
        <w:rPr>
          <w:rFonts w:ascii="Amiri" w:hAnsi="Amiri" w:eastAsia="Amiri" w:cs="Amiri"/>
          <w:color w:val="111111"/>
          <w:sz w:val="28"/>
          <w:sz w:val="28"/>
          <w:szCs w:val="28"/>
          <w:rtl w:val="true"/>
          <w:lang w:bidi="ar-SA"/>
        </w:rPr>
        <w:t>محمّد بن سلاّم، قال في الطبقة التاسعة و هم رجاز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العجّاج، و اسمه عبد اللّه بن رؤبة بن لبيد بن صخر بن كنيف بن عمر 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سعد بن مالك بن سعد بن زيد مناة بن تميم، و رؤبة 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أنا محمّد بن إسماعيل، قال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رؤبة بن العجّاج بن رؤبة بن العجّاج، كان بالبصرة، و اسم العجّاج عبد اللّه، أبو </w:t>
      </w:r>
      <w:r>
        <w:rPr>
          <w:rStyle w:val="FootnoteAnchor"/>
          <w:rtl w:val="true"/>
        </w:rPr>
        <w:footnoteReference w:id="1109"/>
      </w:r>
      <w:r>
        <w:rPr>
          <w:rFonts w:ascii="Amiri" w:hAnsi="Amiri" w:eastAsia="Amiri" w:cs="Amiri"/>
          <w:color w:val="111111"/>
          <w:sz w:val="28"/>
          <w:sz w:val="28"/>
          <w:szCs w:val="28"/>
          <w:rtl w:val="true"/>
          <w:lang w:bidi="ar-SA"/>
        </w:rPr>
        <w:t>الجحّاف سمع منه يحيى القطان، و معمر بن المثنى، و النّضر بن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العباس، أنبأ أبو بكر أحمد بن منصور،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الجحّاف رؤبة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العجّاج التميمي عن أبيه، روى عنه يحيى القطان و معمر بن المثنى، و النّضر بن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أنبأ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أبي حاتم </w:t>
      </w:r>
      <w:r>
        <w:rPr>
          <w:rStyle w:val="FootnoteAnchor"/>
          <w:rtl w:val="true"/>
        </w:rPr>
        <w:footnoteReference w:id="1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بن العجّاج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عن</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أبي هريرة، و اسم العجّاج </w:t>
      </w:r>
      <w:r>
        <w:rPr>
          <w:rStyle w:val="FootnoteAnchor"/>
          <w:rtl w:val="true"/>
        </w:rPr>
        <w:footnoteReference w:id="1112"/>
      </w:r>
      <w:r>
        <w:rPr>
          <w:rFonts w:ascii="IRNazanin" w:hAnsi="IRNazanin" w:eastAsia="IRNazanin"/>
          <w:color w:val="111111"/>
          <w:sz w:val="28"/>
          <w:sz w:val="28"/>
          <w:szCs w:val="28"/>
          <w:rtl w:val="true"/>
          <w:lang w:bidi="fa-IR"/>
        </w:rPr>
        <w:t xml:space="preserve">عبد اللّه أبو العجّاج، روى عنه ابنه عبد </w:t>
      </w:r>
      <w:r>
        <w:rPr>
          <w:rStyle w:val="FootnoteAnchor"/>
          <w:rtl w:val="true"/>
        </w:rPr>
        <w:footnoteReference w:id="1113"/>
      </w:r>
      <w:r>
        <w:rPr>
          <w:rFonts w:ascii="Amiri" w:hAnsi="Amiri" w:eastAsia="Amiri" w:cs="Amiri"/>
          <w:color w:val="111111"/>
          <w:sz w:val="28"/>
          <w:sz w:val="28"/>
          <w:szCs w:val="28"/>
          <w:rtl w:val="true"/>
          <w:lang w:bidi="ar-SA"/>
        </w:rPr>
        <w:t>اللّه بن رؤبة، و يحيى بن سعيد القطان، و النّصر بن شميل، و معمر بن المثنى، سمعت أبي يقول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أنبأ أبو طاهر بن سوّار، و أبو الحسن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الحسين بن علي الطناجيري، ثنا ابن حكيم محمّد بن إبراهيم، ثنا أبو عبد اللّه عبد الملك بن بدر بن الهيثم، ثنا أحمد بن هارون بن روح البرديجي، </w:t>
      </w:r>
    </w:p>
    <w:p>
      <w:pPr>
        <w:pStyle w:val="BookText"/>
        <w:rPr/>
      </w:pPr>
      <w:r>
        <w:rPr>
          <w:rFonts w:ascii="Amiri" w:hAnsi="Amiri" w:eastAsia="Amiri" w:cs="Amiri"/>
          <w:color w:val="111111"/>
          <w:sz w:val="28"/>
          <w:sz w:val="28"/>
          <w:szCs w:val="28"/>
          <w:rtl w:val="true"/>
          <w:lang w:bidi="ar-SA"/>
        </w:rPr>
        <w:t>قال في الطبقة الثالثة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رؤبة بن العجّاج، روى عنه معمر بن المثنى،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البنّاء، عن أبي الفتح بن المحاملي، أنبأ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رؤبة بن العجّاج الشاعر، روى عن أبيه عن أبي هريرة، روى عنه أبو عبيدة معمر بن المثنى، و عثمان بن الهيثم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أحمد بن علي، أنبأ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الجحّاف </w:t>
      </w:r>
      <w:r>
        <w:rPr>
          <w:rStyle w:val="FootnoteAnchor"/>
          <w:rtl w:val="true"/>
        </w:rPr>
        <w:footnoteReference w:id="1114"/>
      </w:r>
      <w:r>
        <w:rPr>
          <w:rFonts w:ascii="Amiri" w:hAnsi="Amiri" w:eastAsia="Amiri" w:cs="Amiri"/>
          <w:color w:val="111111"/>
          <w:sz w:val="28"/>
          <w:sz w:val="28"/>
          <w:szCs w:val="28"/>
          <w:rtl w:val="true"/>
          <w:lang w:bidi="ar-SA"/>
        </w:rPr>
        <w:t xml:space="preserve">رؤبة بن العجّاج بن رؤبة التميمي، و اسم العجّاج عبد اللّه، عن أبيه العجّاج، حديثه في البصريين، و قد شهد رؤبة أن أبا هريرة مع أبيه العجّاج، روى عنه يحيى بن سعيد القطان، و النّضر بن شميل كناه لنا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رؤبة بن العجّاج الراجز يكنى أبا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إسماعيل بن مسعدة، أنا حمزة بن يوسف، أنا أبو أحمد بن عدي </w:t>
      </w:r>
      <w:r>
        <w:rPr>
          <w:rStyle w:val="FootnoteAnchor"/>
          <w:rtl w:val="true"/>
        </w:rPr>
        <w:footnoteReference w:id="1116"/>
      </w:r>
      <w:r>
        <w:rPr>
          <w:rFonts w:ascii="Amiri" w:hAnsi="Amiri" w:eastAsia="Amiri" w:cs="Amiri"/>
          <w:color w:val="111111"/>
          <w:sz w:val="28"/>
          <w:sz w:val="28"/>
          <w:szCs w:val="28"/>
          <w:rtl w:val="true"/>
          <w:lang w:bidi="ar-SA"/>
        </w:rPr>
        <w:t>،نا ابن حمّاد، حدّثني صالح بن أحمد، حدّثني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رؤبة بن العجّاج،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لرؤبة مسندا إلاّ ما ذكرت، و الذي أشار يحيى القطان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له إلاّ حديث واحد، و الحديث محتمل فيما كان يحدى بين يدي رسول اللّه صلى اللّه عليه و سلم بالشعر لم يكن بروايته بأس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علي المسلّم الفقيه، و أبو يعلى حمزة بن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سهل بن بشر، أنبأ علي بن منير بن أحمد، أنبأ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رؤبة بن العجّاج ليس بالقوي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 أبو بكر محمّد بن المظفّر الشامي، أنا أبو الحسن العتيقي، أنا يوسف بن أحمد بن يوسف، حدّثنا أبو جعفر العقيلي،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رؤبة بن العجّاج الشاعر، عن أبيه و 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أبي نصر، أنبأ أبو عمر بن أبي عبد اللّه، أنا أبو محمد الحسن اللبناني، أنا أبو بكر بن أبي الدنيا، حدثني الحسن بن جهور، عن شيخ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رؤبة بن العجاج على سليمان بن عبد الملك، و قد جلس للصحابة و هيأ الجوائز فقال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بين قمر و شمس</w:t>
      </w:r>
    </w:p>
    <w:p>
      <w:pPr>
        <w:pStyle w:val="BookText"/>
        <w:rPr/>
      </w:pPr>
      <w:r>
        <w:rPr>
          <w:rFonts w:ascii="Amiri" w:hAnsi="Amiri" w:eastAsia="Amiri" w:cs="Amiri"/>
          <w:color w:val="111111"/>
          <w:sz w:val="28"/>
          <w:sz w:val="28"/>
          <w:szCs w:val="28"/>
          <w:rtl w:val="true"/>
          <w:lang w:bidi="ar-SA"/>
        </w:rPr>
        <w:t xml:space="preserve">بين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و</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عبد شمس</w:t>
      </w:r>
    </w:p>
    <w:p>
      <w:pPr>
        <w:pStyle w:val="BookText"/>
        <w:rPr/>
      </w:pPr>
      <w:r>
        <w:rPr>
          <w:rFonts w:ascii="Amiri" w:hAnsi="Amiri" w:eastAsia="Amiri" w:cs="Amiri"/>
          <w:color w:val="111111"/>
          <w:sz w:val="28"/>
          <w:sz w:val="28"/>
          <w:szCs w:val="28"/>
          <w:rtl w:val="true"/>
          <w:lang w:bidi="ar-SA"/>
        </w:rPr>
        <w:t>يا خير نفس خرجت من نفس</w:t>
      </w:r>
    </w:p>
    <w:p>
      <w:pPr>
        <w:pStyle w:val="BookText"/>
        <w:rPr/>
      </w:pPr>
      <w:r>
        <w:rPr>
          <w:rFonts w:ascii="Amiri" w:hAnsi="Amiri" w:eastAsia="Amiri" w:cs="Amiri"/>
          <w:color w:val="111111"/>
          <w:sz w:val="28"/>
          <w:sz w:val="28"/>
          <w:szCs w:val="28"/>
          <w:rtl w:val="true"/>
          <w:lang w:bidi="ar-SA"/>
        </w:rPr>
        <w:t>فقال له عمر بن عبد العزيز و هو جالس إلى جنب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ذاك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عبد اللّه الحسين بن الحسن بن علي بن ميمون الرّبعي بن أبي محمد عبد اللّه بن عطية بن حبيب، أنا أبو علي محمد بن القاسم بن حبيب، أنا علي بن بكر، أنا ابن الخليل، و اسمه أحمد، ثنا ابن عبيدة بن زيد، و هو عمر بن شبّة </w:t>
      </w:r>
      <w:r>
        <w:rPr>
          <w:rStyle w:val="FootnoteAnchor"/>
          <w:rtl w:val="true"/>
        </w:rPr>
        <w:footnoteReference w:id="1120"/>
      </w:r>
      <w:r>
        <w:rPr>
          <w:rFonts w:ascii="Amiri" w:hAnsi="Amiri" w:eastAsia="Amiri" w:cs="Amiri"/>
          <w:color w:val="111111"/>
          <w:sz w:val="28"/>
          <w:sz w:val="28"/>
          <w:szCs w:val="28"/>
          <w:rtl w:val="true"/>
          <w:lang w:bidi="ar-SA"/>
        </w:rPr>
        <w:t>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رؤبة 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عسكر سليمان بن عبد الملك و أتى بأسرى من أسرى الروم فظهر للناس فجلسوا على مراتبهم و أمر بالأسرى فأحضروا، فدفع إلى كل رجل أسيرا ليضرب عنقه فكان أول من دفع إليه أسير ابن عبد اللّه بن حسن فضرب عنق أسيره، ثم فعل ذلك بالناس على قدر مراتبهم فلم يبق إلاّ الشعراء فدفع إلى جرير أسيرا و دسّت إيه بنو عبس سيفا هذاما </w:t>
      </w:r>
      <w:r>
        <w:rPr>
          <w:rStyle w:val="FootnoteAnchor"/>
          <w:rtl w:val="true"/>
        </w:rPr>
        <w:footnoteReference w:id="1121"/>
      </w:r>
      <w:r>
        <w:rPr>
          <w:rFonts w:ascii="Amiri" w:hAnsi="Amiri" w:eastAsia="Amiri" w:cs="Amiri"/>
          <w:color w:val="111111"/>
          <w:sz w:val="28"/>
          <w:sz w:val="28"/>
          <w:szCs w:val="28"/>
          <w:rtl w:val="true"/>
          <w:lang w:bidi="ar-SA"/>
        </w:rPr>
        <w:t>لا يليق شيئا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عنق أسيره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فكأنما قد به عنصله، و دفع إلى الفرزدق أسيرا، و دسّت إليه بنو عبس </w:t>
      </w:r>
    </w:p>
    <w:p>
      <w:pPr>
        <w:pStyle w:val="BookText"/>
        <w:rPr/>
      </w:pPr>
      <w:r>
        <w:rPr>
          <w:rFonts w:ascii="Amiri" w:hAnsi="Amiri" w:eastAsia="Amiri" w:cs="Amiri"/>
          <w:color w:val="111111"/>
          <w:sz w:val="28"/>
          <w:sz w:val="28"/>
          <w:szCs w:val="28"/>
          <w:rtl w:val="true"/>
          <w:lang w:bidi="ar-SA"/>
        </w:rPr>
        <w:t>سيفا كليلا، فضرب عنق أسيره</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فلم يحصص منه شعرة فضحك سليمان، و الناس، و ألقى السيف و علم أن قد 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بسيف أبي رغوان </w:t>
      </w:r>
      <w:r>
        <w:rPr>
          <w:rStyle w:val="FootnoteAnchor"/>
          <w:rtl w:val="true"/>
        </w:rPr>
        <w:footnoteReference w:id="1123"/>
      </w:r>
      <w:r>
        <w:rPr>
          <w:rFonts w:ascii="Amiri" w:hAnsi="Amiri" w:eastAsia="Amiri" w:cs="Amiri"/>
          <w:color w:val="111111"/>
          <w:sz w:val="28"/>
          <w:sz w:val="28"/>
          <w:szCs w:val="28"/>
          <w:rtl w:val="true"/>
          <w:lang w:bidi="ar-SA"/>
        </w:rPr>
        <w:t xml:space="preserve">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 ظالم</w:t>
      </w:r>
    </w:p>
    <w:p>
      <w:pPr>
        <w:pStyle w:val="BookText"/>
        <w:rPr/>
      </w:pPr>
      <w:r>
        <w:rPr>
          <w:rFonts w:ascii="Amiri" w:hAnsi="Amiri" w:eastAsia="Amiri" w:cs="Amiri"/>
          <w:color w:val="111111"/>
          <w:sz w:val="28"/>
          <w:sz w:val="28"/>
          <w:szCs w:val="28"/>
          <w:rtl w:val="true"/>
          <w:lang w:bidi="ar-SA"/>
        </w:rPr>
        <w:t xml:space="preserve">ضربت به عند الإمام فأرعشت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غير صارم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فقال الفرزدق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نقتل الأسرى و لكن نفكّهم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أثقل الأعناق حمل العمائم</w:t>
      </w:r>
    </w:p>
    <w:p>
      <w:pPr>
        <w:pStyle w:val="BookText"/>
        <w:rPr/>
      </w:pPr>
      <w:r>
        <w:rPr>
          <w:rFonts w:ascii="Amiri" w:hAnsi="Amiri" w:eastAsia="Amiri" w:cs="Amiri"/>
          <w:color w:val="111111"/>
          <w:sz w:val="28"/>
          <w:sz w:val="28"/>
          <w:szCs w:val="28"/>
          <w:rtl w:val="true"/>
          <w:lang w:bidi="ar-SA"/>
        </w:rPr>
        <w:t xml:space="preserve">و هل ضربة المرء جاعلة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w:t>
      </w:r>
      <w:r>
        <w:rPr>
          <w:rStyle w:val="FootnoteAnchor"/>
          <w:rtl w:val="true"/>
        </w:rPr>
        <w:footnoteReference w:id="1126"/>
      </w:r>
      <w:r>
        <w:rPr>
          <w:rFonts w:ascii="Amiri" w:hAnsi="Amiri" w:eastAsia="Amiri" w:cs="Amiri"/>
          <w:color w:val="111111"/>
          <w:sz w:val="28"/>
          <w:sz w:val="28"/>
          <w:szCs w:val="28"/>
          <w:rtl w:val="true"/>
          <w:lang w:bidi="ar-SA"/>
        </w:rPr>
        <w:t>كليب أو أبا مثل دارم</w:t>
      </w:r>
    </w:p>
    <w:p>
      <w:pPr>
        <w:pStyle w:val="BookText"/>
        <w:rPr/>
      </w:pPr>
      <w:r>
        <w:rPr>
          <w:rFonts w:ascii="Amiri" w:hAnsi="Amiri" w:eastAsia="Amiri" w:cs="Amiri"/>
          <w:color w:val="111111"/>
          <w:sz w:val="28"/>
          <w:sz w:val="28"/>
          <w:szCs w:val="28"/>
          <w:rtl w:val="true"/>
          <w:lang w:bidi="ar-SA"/>
        </w:rPr>
        <w:t xml:space="preserve">و قال يهجو بني عبس لما فعلوا به و ينعى عليهم قتل خالد بن جعفر بن كلاب بن زهير بن جذيمة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يك سيف خان أو قدر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 نفس حتفها غير شاهد</w:t>
      </w:r>
    </w:p>
    <w:p>
      <w:pPr>
        <w:pStyle w:val="BookText"/>
        <w:rPr/>
      </w:pPr>
      <w:r>
        <w:rPr>
          <w:rFonts w:ascii="Amiri" w:hAnsi="Amiri" w:eastAsia="Amiri" w:cs="Amiri"/>
          <w:color w:val="111111"/>
          <w:sz w:val="28"/>
          <w:sz w:val="28"/>
          <w:szCs w:val="28"/>
          <w:rtl w:val="true"/>
          <w:lang w:bidi="ar-SA"/>
        </w:rPr>
        <w:t xml:space="preserve">بسيف بني عبس </w:t>
      </w:r>
      <w:r>
        <w:rPr>
          <w:rStyle w:val="FootnoteAnchor"/>
          <w:rtl w:val="true"/>
        </w:rPr>
        <w:footnoteReference w:id="1128"/>
      </w:r>
      <w:r>
        <w:rPr>
          <w:rFonts w:ascii="Amiri" w:hAnsi="Amiri" w:eastAsia="Amiri" w:cs="Amiri"/>
          <w:color w:val="111111"/>
          <w:sz w:val="28"/>
          <w:sz w:val="28"/>
          <w:szCs w:val="28"/>
          <w:rtl w:val="true"/>
          <w:lang w:bidi="ar-SA"/>
        </w:rPr>
        <w:t xml:space="preserve">و 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بيدي ورقاء على رأس خالد</w:t>
      </w:r>
    </w:p>
    <w:p>
      <w:p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 أحيانا مناط‍‌ القلائد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أخزيت قومك في مقام 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سيف مجاشع لا يقطع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و قال الفرزدق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يعجب الناس أن أصبحت </w:t>
      </w:r>
      <w:r>
        <w:rPr>
          <w:rStyle w:val="FootnoteAnchor"/>
          <w:rtl w:val="true"/>
        </w:rPr>
        <w:footnoteReference w:id="1132"/>
      </w:r>
      <w:r>
        <w:rPr>
          <w:rFonts w:ascii="Amiri" w:hAnsi="Amiri" w:eastAsia="Amiri" w:cs="Amiri"/>
          <w:color w:val="111111"/>
          <w:sz w:val="28"/>
          <w:sz w:val="28"/>
          <w:szCs w:val="28"/>
          <w:rtl w:val="true"/>
          <w:lang w:bidi="ar-SA"/>
        </w:rPr>
        <w:t xml:space="preserve">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يستسقى به المطر</w:t>
      </w:r>
    </w:p>
    <w:p>
      <w:pPr>
        <w:pStyle w:val="BookText"/>
        <w:rPr/>
      </w:pPr>
      <w:r>
        <w:rPr>
          <w:rFonts w:ascii="Amiri" w:hAnsi="Amiri" w:eastAsia="Amiri" w:cs="Amiri"/>
          <w:color w:val="111111"/>
          <w:sz w:val="28"/>
          <w:sz w:val="28"/>
          <w:szCs w:val="28"/>
          <w:rtl w:val="true"/>
          <w:lang w:bidi="ar-SA"/>
        </w:rPr>
        <w:t xml:space="preserve">فما نبا السيف من جبن و من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الأسير و لكن أخّر القدر</w:t>
      </w:r>
    </w:p>
    <w:p>
      <w:pPr>
        <w:pStyle w:val="BookText"/>
        <w:rPr/>
      </w:pPr>
      <w:r>
        <w:rPr>
          <w:rFonts w:ascii="Amiri" w:hAnsi="Amiri" w:eastAsia="Amiri" w:cs="Amiri"/>
          <w:color w:val="111111"/>
          <w:sz w:val="28"/>
          <w:sz w:val="28"/>
          <w:szCs w:val="28"/>
          <w:rtl w:val="true"/>
          <w:lang w:bidi="ar-SA"/>
        </w:rPr>
        <w:t xml:space="preserve">و لن تقدم نفس قبل ميتتها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اليدين و لا الصمصامة الذكر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و لو ضربت على عمد مقلّده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لخرّ </w:t>
      </w:r>
      <w:r>
        <w:rPr>
          <w:rStyle w:val="FootnoteAnchor"/>
          <w:rtl w:val="true"/>
        </w:rPr>
        <w:footnoteReference w:id="1134"/>
      </w:r>
      <w:r>
        <w:rPr>
          <w:rFonts w:ascii="IRNazanin" w:hAnsi="IRNazanin" w:eastAsia="IRNazanin"/>
          <w:color w:val="111111"/>
          <w:sz w:val="28"/>
          <w:sz w:val="28"/>
          <w:szCs w:val="28"/>
          <w:rtl w:val="true"/>
          <w:lang w:bidi="fa-IR"/>
        </w:rPr>
        <w:t>جثمانه ما فوقه شعر</w:t>
      </w:r>
    </w:p>
    <w:p>
      <w:pPr>
        <w:pStyle w:val="BookText"/>
        <w:rPr/>
      </w:pPr>
      <w:r>
        <w:rPr>
          <w:rFonts w:ascii="Amiri" w:hAnsi="Amiri" w:eastAsia="Amiri" w:cs="Amiri"/>
          <w:color w:val="111111"/>
          <w:sz w:val="28"/>
          <w:sz w:val="28"/>
          <w:szCs w:val="28"/>
          <w:rtl w:val="true"/>
          <w:lang w:bidi="ar-SA"/>
        </w:rPr>
        <w:t>أخبرنا أبو القاسم العلوي، و أبو الوحش المقرئ قراءة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رشأ بن نظيف، أنبأنا أبو مسلم الكاتب، أنبأنا أبو بكر بن الأنباري، نا إسماعيل بن إسحاق، 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الطبري، أنبأ أبو الحسين بن الفضل، أنا عبد اللّه بن جعفر، نا يعقوب بن سفيان </w:t>
      </w:r>
      <w:r>
        <w:rPr>
          <w:rStyle w:val="FootnoteAnchor"/>
          <w:rtl w:val="true"/>
        </w:rPr>
        <w:footnoteReference w:id="1135"/>
      </w:r>
      <w:r>
        <w:rPr>
          <w:rFonts w:ascii="Amiri" w:hAnsi="Amiri" w:eastAsia="Amiri" w:cs="Amiri"/>
          <w:color w:val="111111"/>
          <w:sz w:val="28"/>
          <w:sz w:val="28"/>
          <w:szCs w:val="28"/>
          <w:rtl w:val="true"/>
          <w:lang w:bidi="ar-SA"/>
        </w:rPr>
        <w:t>،نا محمد بن عبد الرحيم، ثنا علي،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أخضر،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أشبّه لغة الحسن أو كلام الحسن 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العجاج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أنبأ أبو القاسم بن بشران، أنبأ أبو علي بن الصّوّاف، نا محمد بن عثمان بن أبي شيبة، نا أبي عن عفان، نا سليم بن أخضر،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نشبه لهجة الحسن بلهجة رؤبة 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عالية أبو عبد اللّه الخلاّل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طاهر بن محمود، أنا أبو بكر بن المقرئ، نا أبو عبد اللّه أحمد بن عمرو الواسطي، نا علي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عفان، نا سليم بن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نشبه لهجة إلا بلهجة رؤبة 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جعفر المسلمة، و ابنه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محمد بن عمر بن الحسن بن المسلمة، أنبأ أبو سعيد الحسن بن عبد اللّه بن المرزبان السيرافي، أنا أبو مزاحم الحاماني، ثنا ابن سعد، ثنا أبو عثمان المازني، نا الأصمعي، عن خلف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رؤبة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أعرب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مزاحم بن أبي سعيد، نا أبو عثمان، حدثني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رؤبة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فَيَذْهَبُ‌ جُفٰاءً </w:t>
      </w:r>
      <w:r>
        <w:rPr>
          <w:rStyle w:val="FootnoteAnchor"/>
          <w:rtl w:val="true"/>
        </w:rPr>
        <w:footnoteReference w:id="1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يجفله الريح أي تعلقه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أنا أبو بكر محمد بن خلف بن المرزبان، حدثني غير واحد عن الأصمعي، نا العلاء بن أسلم، عن رؤبة 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النسابة البكري،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و عرفت لعلك كقوم عندي، إن حدثتهم لم يعوا عني‌؟ و إن سكتّ‌ عنهم لم يسألوني،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أكون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تخبرني، قال بنو عم السوء، إن رأوا حسنا كتموا، و إن رأوا سيئا أذاعوه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آفة و نكدا و هجنة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فآفته نسيانه، و نكده الكذب فيه، و هجنته نشره عند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قبيس، أنا أبو الحسن بن أبي الحديد، أنا جدي أبو بكر، أنا أبو محمد بن زيد، ثنا محمد بن الحسين الحسني، و بشر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ثنا ابن مسلم، عن رؤبة 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النساب البكري، فقال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و عرفت لعلك كأقوام يأتوني، إن سكتّ‌ </w:t>
      </w:r>
    </w:p>
    <w:p>
      <w:pPr>
        <w:pStyle w:val="BookText"/>
        <w:rPr/>
      </w:pPr>
      <w:r>
        <w:rPr>
          <w:rFonts w:ascii="Amiri" w:hAnsi="Amiri" w:eastAsia="Amiri" w:cs="Amiri"/>
          <w:color w:val="111111"/>
          <w:sz w:val="28"/>
          <w:sz w:val="28"/>
          <w:szCs w:val="28"/>
          <w:rtl w:val="true"/>
          <w:lang w:bidi="ar-SA"/>
        </w:rPr>
        <w:t>عنهم لم يسألوني، و إن حدثتهم لم يعوا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لأرجو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أكون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أعداء المروءة‌؟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قال بنو عمّ‌ السوء، إن رأوا صالحا دفنوه، و إن رأوا شرا أذاعوه،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آفة و نكدا و هجنة، فآفته نسيانه و نكده الكذب فيه، و هجنته نشره في غير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بابي </w:t>
      </w:r>
      <w:r>
        <w:rPr>
          <w:rStyle w:val="FootnoteAnchor"/>
          <w:rtl w:val="true"/>
        </w:rPr>
        <w:footnoteReference w:id="1143"/>
      </w:r>
      <w:r>
        <w:rPr>
          <w:rFonts w:ascii="Amiri" w:hAnsi="Amiri" w:eastAsia="Amiri" w:cs="Amiri"/>
          <w:color w:val="111111"/>
          <w:sz w:val="28"/>
          <w:sz w:val="28"/>
          <w:szCs w:val="28"/>
          <w:rtl w:val="true"/>
          <w:lang w:bidi="ar-SA"/>
        </w:rPr>
        <w:t>هذا ما جعلت فيه شيئا قط‍‌ إلاّ أداه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 محمد بن الحسين، و انتهى حديث بشر بن موسى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في غير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 أي فيه عن الأصمعي فذكر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نا أبو الحسن علي بن الحسن بن الحسين بمصر، أنا أبو محمد عبد الرحمن بن عمر بن محمد البزار إملاء، أنبأ الشيخ الزاهد أبو العباس أحمد بن الحسين بن داناج الإصطخري إملاء سنة خمس و ثلاثين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عبد اللّه </w:t>
      </w:r>
      <w:r>
        <w:rPr>
          <w:rStyle w:val="FootnoteAnchor"/>
          <w:rtl w:val="true"/>
        </w:rPr>
        <w:footnoteReference w:id="1144"/>
      </w:r>
      <w:r>
        <w:rPr>
          <w:rFonts w:ascii="Amiri" w:hAnsi="Amiri" w:eastAsia="Amiri" w:cs="Amiri"/>
          <w:color w:val="111111"/>
          <w:sz w:val="28"/>
          <w:sz w:val="28"/>
          <w:szCs w:val="28"/>
          <w:rtl w:val="true"/>
          <w:lang w:bidi="ar-SA"/>
        </w:rPr>
        <w:t>بن أحمد بن حنبل، و موسى بن هارون، و محمّد بن العبّاس المؤذن،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الحكم بن موسى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العلاء بن أسلم بن أخي العلاء بن زياد، عن رؤبة 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النساب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و اللّه و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كقوم عندي إن سكتّ‌ عنهم لم يسألوني، و إن حدّثتهم لم يعوا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w:t>
      </w:r>
      <w:r>
        <w:rPr>
          <w:rStyle w:val="FootnoteAnchor"/>
          <w:rtl w:val="true"/>
        </w:rPr>
        <w:footnoteReference w:id="1145"/>
      </w:r>
      <w:r>
        <w:rPr>
          <w:rFonts w:ascii="Amiri" w:hAnsi="Amiri" w:eastAsia="Amiri" w:cs="Amiri"/>
          <w:color w:val="111111"/>
          <w:sz w:val="28"/>
          <w:sz w:val="28"/>
          <w:szCs w:val="28"/>
          <w:rtl w:val="true"/>
          <w:lang w:bidi="ar-SA"/>
        </w:rPr>
        <w:t>أن لا أكون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أعداء المروءة‌؟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 السوء، إن رأوا صالحا دفنوه، و إن رأوا قبيحا أذاعوه،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للعلم آفة و نكدا </w:t>
      </w:r>
      <w:r>
        <w:rPr>
          <w:rStyle w:val="FootnoteAnchor"/>
          <w:rtl w:val="true"/>
        </w:rPr>
        <w:footnoteReference w:id="1146"/>
      </w:r>
      <w:r>
        <w:rPr>
          <w:rFonts w:ascii="Amiri" w:hAnsi="Amiri" w:eastAsia="Amiri" w:cs="Amiri"/>
          <w:color w:val="111111"/>
          <w:sz w:val="28"/>
          <w:sz w:val="28"/>
          <w:szCs w:val="28"/>
          <w:rtl w:val="true"/>
          <w:lang w:bidi="ar-SA"/>
        </w:rPr>
        <w:t>و هجنة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فآفته نسيانه، و نكده الكذب، و هجنته نشره عند غير أهله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عبد القادر بن محمّد بن يوسف، أنا إبراهيم بن عمر الفقيه، و حدّثنا أبو المعمّر المبارك بن أحمد الأنصاري، أنا المبارك بن عبد الجبار، أنبأ </w:t>
      </w:r>
    </w:p>
    <w:p>
      <w:pPr>
        <w:pStyle w:val="BookText"/>
        <w:rPr/>
      </w:pPr>
      <w:r>
        <w:rPr>
          <w:rFonts w:ascii="Amiri" w:hAnsi="Amiri" w:eastAsia="Amiri" w:cs="Amiri"/>
          <w:color w:val="111111"/>
          <w:sz w:val="28"/>
          <w:sz w:val="28"/>
          <w:szCs w:val="28"/>
          <w:rtl w:val="true"/>
          <w:lang w:bidi="ar-SA"/>
        </w:rPr>
        <w:t>إبراهيم بن عمرو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عبد اللّه بن عبد الرّحمن بن محمّد السكري، أنا عبد اللّه بن مسلم الدّينوري، حدّثنا الرياشي، عن محمّد بن سلام، عن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تسألني عن هذا، تلك أباطيل أرويها لك أما ترى الشيب قد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لحيتي</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و لحيتك، 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فيه الشيب إذا طهرته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ثنا شيخ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رؤبة بن العجاج دخل على سليمان بن علي بالشبكة </w:t>
      </w:r>
      <w:r>
        <w:rPr>
          <w:rStyle w:val="FootnoteAnchor"/>
          <w:rtl w:val="true"/>
        </w:rPr>
        <w:footnoteReference w:id="1148"/>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للنساء يا أبا الحجّاف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يمثد </w:t>
      </w:r>
      <w:r>
        <w:rPr>
          <w:rStyle w:val="FootnoteAnchor"/>
          <w:rtl w:val="true"/>
        </w:rPr>
        <w:footnoteReference w:id="1149"/>
      </w:r>
      <w:r>
        <w:rPr>
          <w:rFonts w:ascii="Amiri" w:hAnsi="Amiri" w:eastAsia="Amiri" w:cs="Amiri"/>
          <w:color w:val="111111"/>
          <w:sz w:val="28"/>
          <w:sz w:val="28"/>
          <w:szCs w:val="28"/>
          <w:rtl w:val="true"/>
          <w:lang w:bidi="ar-SA"/>
        </w:rPr>
        <w:t>و لا يشتد، و أرده فيرتدّ، و أستعين عليه أحيانا باليد، ثم أورده فأقضب، فشكى سليمان نحوا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ليس ذلك على السنّ‌ إنما ذاك لطول الرغات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تمصّك النساء</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فأقضب هو من الإقضاب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قضبت الدابّة فهي قاضبة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فلم تشرب، و أقضب الرجل إذا لم تشرب إبله، ضربت ذلك مثلا لنفسه، يريد أنه إذا باشر لم يقدر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أنا أبو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أحمد بن محمّد بن جعفر، أنا الفضل بن الحباب، نا محمّد بن سليمان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رؤبة بن العجاج و يكنى أبا الجحّاف و هو أول من قال في تقصير الاسم و تخفيف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رفع العجاج </w:t>
      </w:r>
      <w:r>
        <w:rPr>
          <w:rStyle w:val="FootnoteAnchor"/>
          <w:rtl w:val="true"/>
        </w:rPr>
        <w:footnoteReference w:id="1151"/>
      </w:r>
      <w:r>
        <w:rPr>
          <w:rFonts w:ascii="Amiri" w:hAnsi="Amiri" w:eastAsia="Amiri" w:cs="Amiri"/>
          <w:color w:val="111111"/>
          <w:sz w:val="28"/>
          <w:sz w:val="28"/>
          <w:szCs w:val="28"/>
          <w:rtl w:val="true"/>
          <w:lang w:bidi="ar-SA"/>
        </w:rPr>
        <w:t xml:space="preserve">ذكرا فادعني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باسمي أو الأنساب طالت يكفني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رؤبة أكثر شعرا من أبيه، و قال بعضهم إنه أفصح من أبيه و لا أحسب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 مؤاخذ</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عليه في قصيدته التي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قائم الأعناق حاوي المحترق </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الأعلام لماع الخفق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مصبورة فروا هرحات مبق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 قال يمدح أيضا سلم بن قتيبة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 أعلى لعبد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عدى أوبقهم إبليس</w:t>
      </w:r>
    </w:p>
    <w:p>
      <w:pPr>
        <w:pStyle w:val="BookText"/>
        <w:rPr/>
      </w:pPr>
      <w:r>
        <w:rPr>
          <w:rFonts w:ascii="Amiri" w:hAnsi="Amiri" w:eastAsia="Amiri" w:cs="Amiri"/>
          <w:color w:val="111111"/>
          <w:sz w:val="28"/>
          <w:sz w:val="28"/>
          <w:szCs w:val="28"/>
          <w:rtl w:val="true"/>
          <w:lang w:bidi="ar-SA"/>
        </w:rPr>
        <w:t>يوم بني المهلة اللبيس</w:t>
      </w:r>
    </w:p>
    <w:p>
      <w:pPr>
        <w:pStyle w:val="BookText"/>
        <w:rPr/>
      </w:pPr>
      <w:r>
        <w:rPr>
          <w:rFonts w:ascii="Amiri" w:hAnsi="Amiri" w:eastAsia="Amiri" w:cs="Amiri"/>
          <w:color w:val="111111"/>
          <w:sz w:val="28"/>
          <w:sz w:val="28"/>
          <w:szCs w:val="28"/>
          <w:rtl w:val="true"/>
          <w:lang w:bidi="ar-SA"/>
        </w:rPr>
        <w:t xml:space="preserve">أصلاهم ما نصبه طلي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أصبحهم فليق بن حوس</w:t>
      </w:r>
    </w:p>
    <w:p>
      <w:pPr>
        <w:pStyle w:val="BookText"/>
        <w:rPr/>
      </w:pPr>
      <w:r>
        <w:rPr>
          <w:rFonts w:ascii="Amiri" w:hAnsi="Amiri" w:eastAsia="Amiri" w:cs="Amiri"/>
          <w:color w:val="111111"/>
          <w:sz w:val="28"/>
          <w:sz w:val="28"/>
          <w:szCs w:val="28"/>
          <w:rtl w:val="true"/>
          <w:lang w:bidi="ar-SA"/>
        </w:rPr>
        <w:t>لموله دفر درميس</w:t>
      </w:r>
    </w:p>
    <w:p>
      <w:pPr>
        <w:pStyle w:val="BookText"/>
        <w:rPr/>
      </w:pPr>
      <w:r>
        <w:rPr>
          <w:rFonts w:ascii="Amiri" w:hAnsi="Amiri" w:eastAsia="Amiri" w:cs="Amiri"/>
          <w:color w:val="111111"/>
          <w:sz w:val="28"/>
          <w:sz w:val="28"/>
          <w:szCs w:val="28"/>
          <w:rtl w:val="true"/>
          <w:lang w:bidi="ar-SA"/>
        </w:rPr>
        <w:t xml:space="preserve">و صبحت سقباتها النحوس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بذلك اللحم العطوس</w:t>
      </w:r>
    </w:p>
    <w:p>
      <w:pPr>
        <w:pStyle w:val="BookText"/>
        <w:rPr/>
      </w:pPr>
      <w:r>
        <w:rPr>
          <w:rFonts w:ascii="Amiri" w:hAnsi="Amiri" w:eastAsia="Amiri" w:cs="Amiri"/>
          <w:color w:val="111111"/>
          <w:sz w:val="28"/>
          <w:sz w:val="28"/>
          <w:szCs w:val="28"/>
          <w:rtl w:val="true"/>
          <w:lang w:bidi="ar-SA"/>
        </w:rPr>
        <w:t>فصبحهم مرحا مطليس</w:t>
      </w:r>
    </w:p>
    <w:p>
      <w:pPr>
        <w:pStyle w:val="BookText"/>
        <w:rPr/>
      </w:pPr>
      <w:r>
        <w:rPr>
          <w:rFonts w:ascii="Amiri" w:hAnsi="Amiri" w:eastAsia="Amiri" w:cs="Amiri"/>
          <w:color w:val="111111"/>
          <w:sz w:val="28"/>
          <w:sz w:val="28"/>
          <w:szCs w:val="28"/>
          <w:rtl w:val="true"/>
          <w:lang w:bidi="ar-SA"/>
        </w:rPr>
        <w:t xml:space="preserve">فلا تحس منهم حسيس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العامل و القسيس</w:t>
      </w:r>
    </w:p>
    <w:p>
      <w:pPr>
        <w:pStyle w:val="BookText"/>
        <w:rPr/>
      </w:pPr>
      <w:r>
        <w:rPr>
          <w:rFonts w:ascii="Amiri" w:hAnsi="Amiri" w:eastAsia="Amiri" w:cs="Amiri"/>
          <w:color w:val="111111"/>
          <w:sz w:val="28"/>
          <w:sz w:val="28"/>
          <w:szCs w:val="28"/>
          <w:rtl w:val="true"/>
          <w:lang w:bidi="ar-SA"/>
        </w:rPr>
        <w:t>إن امرأ حاربكم ممسوس</w:t>
      </w:r>
    </w:p>
    <w:p>
      <w:pPr>
        <w:pStyle w:val="BookText"/>
        <w:rPr/>
      </w:pPr>
      <w:r>
        <w:rPr>
          <w:rFonts w:ascii="Amiri" w:hAnsi="Amiri" w:eastAsia="Amiri" w:cs="Amiri"/>
          <w:color w:val="111111"/>
          <w:sz w:val="28"/>
          <w:sz w:val="28"/>
          <w:szCs w:val="28"/>
          <w:rtl w:val="true"/>
          <w:lang w:bidi="ar-SA"/>
        </w:rPr>
        <w:t xml:space="preserve">بئس الخليط‍‌ الحرب المرسوس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يداوي السقم الحسيس</w:t>
      </w:r>
    </w:p>
    <w:p>
      <w:pPr>
        <w:pStyle w:val="BookText"/>
        <w:rPr/>
      </w:pPr>
      <w:r>
        <w:rPr>
          <w:rFonts w:ascii="Amiri" w:hAnsi="Amiri" w:eastAsia="Amiri" w:cs="Amiri"/>
          <w:color w:val="111111"/>
          <w:sz w:val="28"/>
          <w:sz w:val="28"/>
          <w:szCs w:val="28"/>
          <w:rtl w:val="true"/>
          <w:lang w:bidi="ar-SA"/>
        </w:rPr>
        <w:t xml:space="preserve">و هذه طويلة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 يا ابن الأطيبين شجرا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عروقا في الورى و تمرا</w:t>
      </w:r>
    </w:p>
    <w:p>
      <w:pPr>
        <w:pStyle w:val="BookText"/>
        <w:rPr/>
      </w:pPr>
      <w:r>
        <w:rPr>
          <w:rFonts w:ascii="Amiri" w:hAnsi="Amiri" w:eastAsia="Amiri" w:cs="Amiri"/>
          <w:color w:val="111111"/>
          <w:sz w:val="28"/>
          <w:sz w:val="28"/>
          <w:szCs w:val="28"/>
          <w:rtl w:val="true"/>
          <w:lang w:bidi="ar-SA"/>
        </w:rPr>
        <w:t>و هي طويلة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 قد عرّفك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أنت المسلم الحنيف</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المقرئ، و أنبأنيه أبو القاسم النسيب، و أبو الوحش الضرير عنه، أنا عبد الرّحمن بن عمر بن نصر، نا خيثمة، نا أحمد بن الأسود الحنفي، حدّثنا الثوري،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رؤبة بن العجاج على سلّم بن قتيبة فحجبه غلامه قنبر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أنت سلطت علي قنبرا</w:t>
      </w:r>
    </w:p>
    <w:p>
      <w:pPr>
        <w:pStyle w:val="BookText"/>
        <w:rPr/>
      </w:pPr>
      <w:r>
        <w:rPr>
          <w:rFonts w:ascii="Amiri" w:hAnsi="Amiri" w:eastAsia="Amiri" w:cs="Amiri"/>
          <w:color w:val="111111"/>
          <w:sz w:val="28"/>
          <w:sz w:val="28"/>
          <w:szCs w:val="28"/>
          <w:rtl w:val="true"/>
          <w:lang w:bidi="ar-SA"/>
        </w:rPr>
        <w:t>إذ رآني مقبلا تنمرا</w:t>
      </w:r>
    </w:p>
    <w:p>
      <w:pPr>
        <w:pStyle w:val="BookText"/>
        <w:rPr/>
      </w:pPr>
      <w:r>
        <w:rPr>
          <w:rFonts w:ascii="Amiri" w:hAnsi="Amiri" w:eastAsia="Amiri" w:cs="Amiri"/>
          <w:color w:val="111111"/>
          <w:sz w:val="28"/>
          <w:sz w:val="28"/>
          <w:szCs w:val="28"/>
          <w:rtl w:val="true"/>
          <w:lang w:bidi="ar-SA"/>
        </w:rPr>
        <w:t xml:space="preserve">و يجعل </w:t>
      </w:r>
      <w:r>
        <w:rPr>
          <w:rStyle w:val="FootnoteAnchor"/>
          <w:rtl w:val="true"/>
        </w:rPr>
        <w:footnoteReference w:id="1157"/>
      </w:r>
      <w:r>
        <w:rPr>
          <w:rFonts w:ascii="Amiri" w:hAnsi="Amiri" w:eastAsia="Amiri" w:cs="Amiri"/>
          <w:color w:val="111111"/>
          <w:sz w:val="28"/>
          <w:sz w:val="28"/>
          <w:szCs w:val="28"/>
          <w:rtl w:val="true"/>
          <w:lang w:bidi="ar-SA"/>
        </w:rPr>
        <w:t xml:space="preserve">الموجز الحاجة منه و رأى أميرا </w:t>
      </w:r>
      <w:r>
        <w:rPr>
          <w:rStyle w:val="FootnoteAnchor"/>
          <w:rtl w:val="true"/>
        </w:rPr>
        <w:footnoteReference w:id="1158"/>
      </w: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w:t>
      </w:r>
      <w:r>
        <w:rPr>
          <w:rStyle w:val="FootnoteAnchor"/>
          <w:rtl w:val="true"/>
        </w:rPr>
        <w:footnoteReference w:id="1159"/>
      </w:r>
      <w:r>
        <w:rPr>
          <w:rFonts w:ascii="Amiri" w:hAnsi="Amiri" w:eastAsia="Amiri" w:cs="Amiri"/>
          <w:color w:val="111111"/>
          <w:sz w:val="28"/>
          <w:sz w:val="28"/>
          <w:szCs w:val="28"/>
          <w:rtl w:val="true"/>
          <w:lang w:bidi="ar-SA"/>
        </w:rPr>
        <w:t xml:space="preserve">،ثنا أحمد بن علي المدائني، نا علي بن عمرو </w:t>
      </w:r>
      <w:r>
        <w:rPr>
          <w:rStyle w:val="FootnoteAnchor"/>
          <w:rtl w:val="true"/>
        </w:rPr>
        <w:footnoteReference w:id="1160"/>
      </w:r>
      <w:r>
        <w:rPr>
          <w:rFonts w:ascii="Amiri" w:hAnsi="Amiri" w:eastAsia="Amiri" w:cs="Amiri"/>
          <w:color w:val="111111"/>
          <w:sz w:val="28"/>
          <w:sz w:val="28"/>
          <w:szCs w:val="28"/>
          <w:rtl w:val="true"/>
          <w:lang w:bidi="ar-SA"/>
        </w:rPr>
        <w:t>بن خالد، حدّثني يحيى بن زكريا، أبو زكريا الأصغر،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رؤبة رجلا كان واليا على كرمان من أشراف العرب بهذه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رب العزة القدوسا</w:t>
      </w:r>
    </w:p>
    <w:p>
      <w:pPr>
        <w:pStyle w:val="BookText"/>
        <w:rPr/>
      </w:pPr>
      <w:r>
        <w:rPr>
          <w:rFonts w:ascii="Amiri" w:hAnsi="Amiri" w:eastAsia="Amiri" w:cs="Amiri"/>
          <w:color w:val="111111"/>
          <w:sz w:val="28"/>
          <w:sz w:val="28"/>
          <w:szCs w:val="28"/>
          <w:rtl w:val="true"/>
          <w:lang w:bidi="ar-SA"/>
        </w:rPr>
        <w:t>دعاء من لا يقرع الناقوسا</w:t>
      </w:r>
    </w:p>
    <w:p>
      <w:pPr>
        <w:pStyle w:val="BookText"/>
        <w:rPr/>
      </w:pPr>
      <w:r>
        <w:rPr>
          <w:rFonts w:ascii="Amiri" w:hAnsi="Amiri" w:eastAsia="Amiri" w:cs="Amiri"/>
          <w:color w:val="111111"/>
          <w:sz w:val="28"/>
          <w:sz w:val="28"/>
          <w:szCs w:val="28"/>
          <w:rtl w:val="true"/>
          <w:lang w:bidi="ar-SA"/>
        </w:rPr>
        <w:t>حتى أرانا وجهك المرغوسا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الكميت عن يمينه و الطّرمّاح عن يساره،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أمل افسح افسح </w:t>
      </w:r>
      <w:r>
        <w:rPr>
          <w:rStyle w:val="FootnoteAnchor"/>
          <w:rtl w:val="true"/>
        </w:rPr>
        <w:footnoteReference w:id="1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جعلا يسألانه عن الغريب فجعل يخبرهما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162"/>
      </w:r>
      <w:r>
        <w:rPr>
          <w:rFonts w:ascii="Amiri" w:hAnsi="Amiri" w:eastAsia="Amiri" w:cs="Amiri"/>
          <w:color w:val="111111"/>
          <w:sz w:val="28"/>
          <w:sz w:val="28"/>
          <w:szCs w:val="28"/>
          <w:rtl w:val="true"/>
          <w:lang w:bidi="ar-SA"/>
        </w:rPr>
        <w:t>،نا أحمد بن عبد اللّه بن صالح بن شيخ بن عميرة، نا الرياشي، قال عبد اللّه بن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حاجة إلى بعض السلاطين فعسرت علينا فرشوت دراهم فسهلت الحاجة فقال رؤبة 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الشفعاء بلدوا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سألوا أميرهم فأنكدوا</w:t>
      </w:r>
    </w:p>
    <w:p>
      <w:pPr>
        <w:pStyle w:val="BookText"/>
        <w:rPr/>
      </w:pPr>
      <w:r>
        <w:rPr>
          <w:rFonts w:ascii="Amiri" w:hAnsi="Amiri" w:eastAsia="Amiri" w:cs="Amiri"/>
          <w:color w:val="111111"/>
          <w:sz w:val="28"/>
          <w:sz w:val="28"/>
          <w:szCs w:val="28"/>
          <w:rtl w:val="true"/>
          <w:lang w:bidi="ar-SA"/>
        </w:rPr>
        <w:t xml:space="preserve">فأمستهم برشوة فأفردوا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اللّه بها ما شددوا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إذنا مناولة، و قرأ عليّ‌ إسناده، أنبأنا أبو علي محمّد بن الحسين، أنبأ المعافا بن زكريا </w:t>
      </w:r>
      <w:r>
        <w:rPr>
          <w:rStyle w:val="FootnoteAnchor"/>
          <w:rtl w:val="true"/>
        </w:rPr>
        <w:footnoteReference w:id="1163"/>
      </w:r>
      <w:r>
        <w:rPr>
          <w:rFonts w:ascii="Amiri" w:hAnsi="Amiri" w:eastAsia="Amiri" w:cs="Amiri"/>
          <w:color w:val="111111"/>
          <w:sz w:val="28"/>
          <w:sz w:val="28"/>
          <w:szCs w:val="28"/>
          <w:rtl w:val="true"/>
          <w:lang w:bidi="ar-SA"/>
        </w:rPr>
        <w:t>،أنا أبو بكر بن دريد، نا الرياشي، نا أبو معقل،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عبد اللّه بن رؤبة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حاجة إلى السلطان فاستشفعنا إليه فلم يشفعنا فرشونا فقضى حاجتنا فقال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الشفعاء بلدوا</w:t>
      </w:r>
    </w:p>
    <w:p>
      <w:pPr>
        <w:pStyle w:val="BookText"/>
        <w:rPr/>
      </w:pPr>
      <w:r>
        <w:rPr>
          <w:rFonts w:ascii="Amiri" w:hAnsi="Amiri" w:eastAsia="Amiri" w:cs="Amiri"/>
          <w:color w:val="111111"/>
          <w:sz w:val="28"/>
          <w:sz w:val="28"/>
          <w:szCs w:val="28"/>
          <w:rtl w:val="true"/>
          <w:lang w:bidi="ar-SA"/>
        </w:rPr>
        <w:t>و سألوا أميرهم فأنكدوا</w:t>
      </w:r>
    </w:p>
    <w:p>
      <w:pPr>
        <w:pStyle w:val="BookText"/>
        <w:rPr/>
      </w:pPr>
      <w:r>
        <w:rPr>
          <w:rFonts w:ascii="Amiri" w:hAnsi="Amiri" w:eastAsia="Amiri" w:cs="Amiri"/>
          <w:color w:val="111111"/>
          <w:sz w:val="28"/>
          <w:sz w:val="28"/>
          <w:szCs w:val="28"/>
          <w:rtl w:val="true"/>
          <w:lang w:bidi="ar-SA"/>
        </w:rPr>
        <w:t>نامستهم برشوة فأفردوا</w:t>
      </w:r>
    </w:p>
    <w:p>
      <w:pPr>
        <w:pStyle w:val="BookText"/>
        <w:rPr/>
      </w:pPr>
      <w:r>
        <w:rPr>
          <w:rFonts w:ascii="Amiri" w:hAnsi="Amiri" w:eastAsia="Amiri" w:cs="Amiri"/>
          <w:color w:val="111111"/>
          <w:sz w:val="28"/>
          <w:sz w:val="28"/>
          <w:szCs w:val="28"/>
          <w:rtl w:val="true"/>
          <w:lang w:bidi="ar-SA"/>
        </w:rPr>
        <w:t>و سهّل اللّه بها ما شدّدوا</w:t>
      </w:r>
    </w:p>
    <w:p>
      <w:pPr>
        <w:pStyle w:val="BookText"/>
        <w:rPr/>
      </w:pPr>
      <w:r>
        <w:rPr>
          <w:rFonts w:ascii="IRNazanin" w:hAnsi="IRNazanin" w:eastAsia="IRNazanin"/>
          <w:color w:val="111111"/>
          <w:sz w:val="28"/>
          <w:sz w:val="28"/>
          <w:szCs w:val="28"/>
          <w:rtl w:val="true"/>
          <w:lang w:bidi="fa-IR"/>
        </w:rPr>
        <w:t xml:space="preserve">أخبرنا أبو القاسم، أنبأنا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أنا أبو القاسم، أنا أبو أحمد </w:t>
      </w:r>
      <w:r>
        <w:rPr>
          <w:rStyle w:val="FootnoteAnchor"/>
          <w:rtl w:val="true"/>
        </w:rPr>
        <w:footnoteReference w:id="1165"/>
      </w:r>
      <w:r>
        <w:rPr>
          <w:rFonts w:ascii="IRNazanin" w:hAnsi="IRNazanin" w:eastAsia="IRNazanin"/>
          <w:color w:val="111111"/>
          <w:sz w:val="28"/>
          <w:sz w:val="28"/>
          <w:szCs w:val="28"/>
          <w:rtl w:val="true"/>
          <w:lang w:bidi="fa-IR"/>
        </w:rPr>
        <w:t xml:space="preserve">،نا أحمد </w:t>
      </w:r>
      <w:r>
        <w:rPr>
          <w:rStyle w:val="FootnoteAnchor"/>
          <w:rtl w:val="true"/>
        </w:rPr>
        <w:footnoteReference w:id="1166"/>
      </w:r>
      <w:r>
        <w:rPr>
          <w:rFonts w:ascii="Amiri" w:hAnsi="Amiri" w:eastAsia="Amiri" w:cs="Amiri"/>
          <w:color w:val="111111"/>
          <w:sz w:val="28"/>
          <w:sz w:val="28"/>
          <w:szCs w:val="28"/>
          <w:rtl w:val="true"/>
          <w:lang w:bidi="ar-SA"/>
        </w:rPr>
        <w:t xml:space="preserve">بن عبد الرّحمن بن حبيب 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أبو الحسن الكهمسي البصري، نا أبو يوسف يعقوب بن إسماعيل الضرير في مجلس الرياشي، 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المربد في دار سليمان بن علي في سوق الإبل، فإذا شيخ قد أقبل على حمار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رؤبة بن العجاج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فتصفح </w:t>
      </w:r>
      <w:r>
        <w:rPr>
          <w:rStyle w:val="FootnoteAnchor"/>
          <w:rtl w:val="true"/>
        </w:rPr>
        <w:footnoteReference w:id="1168"/>
      </w:r>
      <w:r>
        <w:rPr>
          <w:rFonts w:ascii="Amiri" w:hAnsi="Amiri" w:eastAsia="Amiri" w:cs="Amiri"/>
          <w:color w:val="111111"/>
          <w:sz w:val="28"/>
          <w:sz w:val="28"/>
          <w:szCs w:val="28"/>
          <w:rtl w:val="true"/>
          <w:lang w:bidi="ar-SA"/>
        </w:rPr>
        <w:t xml:space="preserve">الأباعر فمن بقطعة خيائر </w:t>
      </w:r>
      <w:r>
        <w:rPr>
          <w:rStyle w:val="FootnoteAnchor"/>
          <w:rtl w:val="true"/>
        </w:rPr>
        <w:footnoteReference w:id="1169"/>
      </w:r>
      <w:r>
        <w:rPr>
          <w:rFonts w:ascii="Amiri" w:hAnsi="Amiri" w:eastAsia="Amiri" w:cs="Amiri"/>
          <w:color w:val="111111"/>
          <w:sz w:val="28"/>
          <w:sz w:val="28"/>
          <w:szCs w:val="28"/>
          <w:rtl w:val="true"/>
          <w:lang w:bidi="ar-SA"/>
        </w:rPr>
        <w:t>فوقف عليهن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الربيس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ربيس و أبو ربيس لم ير فيما جمعوا اللدوس في العنزيين </w:t>
      </w:r>
      <w:r>
        <w:rPr>
          <w:rStyle w:val="FootnoteAnchor"/>
          <w:rtl w:val="true"/>
        </w:rPr>
        <w:footnoteReference w:id="1170"/>
      </w:r>
      <w:r>
        <w:rPr>
          <w:rFonts w:ascii="Amiri" w:hAnsi="Amiri" w:eastAsia="Amiri" w:cs="Amiri"/>
          <w:color w:val="111111"/>
          <w:sz w:val="28"/>
          <w:sz w:val="28"/>
          <w:szCs w:val="28"/>
          <w:rtl w:val="true"/>
          <w:lang w:bidi="ar-SA"/>
        </w:rPr>
        <w:t xml:space="preserve">و لا في قيس </w:t>
      </w:r>
      <w:r>
        <w:rPr>
          <w:rStyle w:val="FootnoteAnchor"/>
          <w:rtl w:val="true"/>
        </w:rPr>
        <w:footnoteReference w:id="1171"/>
      </w:r>
      <w:r>
        <w:rPr>
          <w:rFonts w:ascii="Amiri" w:hAnsi="Amiri" w:eastAsia="Amiri" w:cs="Amiri"/>
          <w:color w:val="111111"/>
          <w:sz w:val="28"/>
          <w:sz w:val="28"/>
          <w:szCs w:val="28"/>
          <w:rtl w:val="true"/>
          <w:lang w:bidi="ar-SA"/>
        </w:rPr>
        <w:t>و لا حمالات بني الخميس مثل قناميس أبي الربيس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الكهمسي، قال لنا الرياشي اكتبوا </w:t>
      </w:r>
      <w:r>
        <w:rPr>
          <w:rStyle w:val="FootnoteAnchor"/>
          <w:rtl w:val="true"/>
        </w:rPr>
        <w:footnoteReference w:id="1172"/>
      </w:r>
      <w:r>
        <w:rPr>
          <w:rFonts w:ascii="Amiri" w:hAnsi="Amiri" w:eastAsia="Amiri" w:cs="Amiri"/>
          <w:color w:val="111111"/>
          <w:sz w:val="28"/>
          <w:sz w:val="28"/>
          <w:szCs w:val="28"/>
          <w:rtl w:val="true"/>
          <w:lang w:bidi="ar-SA"/>
        </w:rPr>
        <w:t xml:space="preserve">هذا فلما سمع هذا الأصمعي لكتبه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أحمد </w:t>
      </w:r>
      <w:r>
        <w:rPr>
          <w:rStyle w:val="FootnoteAnchor"/>
          <w:rtl w:val="true"/>
        </w:rPr>
        <w:footnoteReference w:id="1174"/>
      </w:r>
      <w:r>
        <w:rPr>
          <w:rFonts w:ascii="Amiri" w:hAnsi="Amiri" w:eastAsia="Amiri" w:cs="Amiri"/>
          <w:color w:val="111111"/>
          <w:sz w:val="28"/>
          <w:sz w:val="28"/>
          <w:szCs w:val="28"/>
          <w:rtl w:val="true"/>
          <w:lang w:bidi="ar-SA"/>
        </w:rPr>
        <w:t xml:space="preserve">،نا أحمد بن حفص السعدي، ثنا أبو داود سليمان بن </w:t>
      </w:r>
    </w:p>
    <w:p>
      <w:pPr>
        <w:pStyle w:val="BookText"/>
        <w:rPr/>
      </w:pPr>
      <w:r>
        <w:rPr>
          <w:rFonts w:ascii="Amiri" w:hAnsi="Amiri" w:eastAsia="Amiri" w:cs="Amiri"/>
          <w:color w:val="111111"/>
          <w:sz w:val="28"/>
          <w:sz w:val="28"/>
          <w:szCs w:val="28"/>
          <w:rtl w:val="true"/>
          <w:lang w:bidi="ar-SA"/>
        </w:rPr>
        <w:t>معبد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رؤبة بن العجاج إلى دار سليمان بن علي بن عبد اللّه بن عباس يستأذن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شرب اليوم آذرطيوس </w:t>
      </w:r>
      <w:r>
        <w:rPr>
          <w:rStyle w:val="FootnoteAnchor"/>
          <w:rtl w:val="true"/>
        </w:rPr>
        <w:footnoteReference w:id="1175"/>
      </w:r>
      <w:r>
        <w:rPr>
          <w:rFonts w:ascii="Amiri" w:hAnsi="Amiri" w:eastAsia="Amiri" w:cs="Amiri"/>
          <w:color w:val="111111"/>
          <w:sz w:val="28"/>
          <w:sz w:val="28"/>
          <w:szCs w:val="28"/>
          <w:rtl w:val="true"/>
          <w:lang w:bidi="ar-SA"/>
        </w:rPr>
        <w:t>و ليس عليه إذن، فأنشأ رؤبة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 الرحم </w:t>
      </w:r>
      <w:r>
        <w:rPr>
          <w:rStyle w:val="FootnoteAnchor"/>
          <w:rtl w:val="true"/>
        </w:rPr>
        <w:footnoteReference w:id="1176"/>
      </w:r>
      <w:r>
        <w:rPr>
          <w:rFonts w:ascii="Amiri" w:hAnsi="Amiri" w:eastAsia="Amiri" w:cs="Amiri"/>
          <w:color w:val="111111"/>
          <w:sz w:val="28"/>
          <w:sz w:val="28"/>
          <w:szCs w:val="28"/>
          <w:rtl w:val="true"/>
          <w:lang w:bidi="ar-SA"/>
        </w:rPr>
        <w:t>على إدريس</w:t>
      </w:r>
    </w:p>
    <w:p>
      <w:pPr>
        <w:pStyle w:val="BookText"/>
        <w:rPr/>
      </w:pPr>
      <w:r>
        <w:rPr>
          <w:rFonts w:ascii="IRNazanin" w:hAnsi="IRNazanin" w:eastAsia="IRNazanin"/>
          <w:color w:val="111111"/>
          <w:sz w:val="28"/>
          <w:sz w:val="28"/>
          <w:szCs w:val="28"/>
          <w:rtl w:val="true"/>
          <w:lang w:bidi="fa-IR"/>
        </w:rPr>
        <w:t xml:space="preserve">و منزل اللعن على </w:t>
      </w:r>
      <w:r>
        <w:rPr>
          <w:rStyle w:val="FootnoteAnchor"/>
          <w:rtl w:val="true"/>
        </w:rPr>
        <w:footnoteReference w:id="1177"/>
      </w:r>
      <w:r>
        <w:rPr>
          <w:rFonts w:ascii="Amiri" w:hAnsi="Amiri" w:eastAsia="Amiri" w:cs="Amiri"/>
          <w:color w:val="111111"/>
          <w:sz w:val="28"/>
          <w:sz w:val="28"/>
          <w:szCs w:val="28"/>
          <w:rtl w:val="true"/>
          <w:lang w:bidi="ar-SA"/>
        </w:rPr>
        <w:t>إبليس</w:t>
      </w:r>
    </w:p>
    <w:p>
      <w:pPr>
        <w:pStyle w:val="BookText"/>
        <w:rPr/>
      </w:pPr>
      <w:r>
        <w:rPr>
          <w:rFonts w:ascii="Amiri" w:hAnsi="Amiri" w:eastAsia="Amiri" w:cs="Amiri"/>
          <w:color w:val="111111"/>
          <w:sz w:val="28"/>
          <w:sz w:val="28"/>
          <w:szCs w:val="28"/>
          <w:rtl w:val="true"/>
          <w:lang w:bidi="ar-SA"/>
        </w:rPr>
        <w:t>و خالق الاثنين و الخميس</w:t>
      </w:r>
    </w:p>
    <w:p>
      <w:pPr>
        <w:pStyle w:val="BookText"/>
        <w:rPr/>
      </w:pPr>
      <w:r>
        <w:rPr>
          <w:rFonts w:ascii="Amiri" w:hAnsi="Amiri" w:eastAsia="Amiri" w:cs="Amiri"/>
          <w:color w:val="111111"/>
          <w:sz w:val="28"/>
          <w:sz w:val="28"/>
          <w:szCs w:val="28"/>
          <w:rtl w:val="true"/>
          <w:lang w:bidi="ar-SA"/>
        </w:rPr>
        <w:t xml:space="preserve">بارك له في شرب آذرطيوس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أخبرنا أبو العز إذنا و مناولة، و قرأ عليّ‌ إسناده، أنا محمّد بن الحسين، أنا أبو المعافا بن زكريا </w:t>
      </w:r>
      <w:r>
        <w:rPr>
          <w:rStyle w:val="FootnoteAnchor"/>
          <w:rtl w:val="true"/>
        </w:rPr>
        <w:footnoteReference w:id="1179"/>
      </w:r>
      <w:r>
        <w:rPr>
          <w:rFonts w:ascii="Amiri" w:hAnsi="Amiri" w:eastAsia="Amiri" w:cs="Amiri"/>
          <w:color w:val="111111"/>
          <w:sz w:val="28"/>
          <w:sz w:val="28"/>
          <w:szCs w:val="28"/>
          <w:rtl w:val="true"/>
          <w:lang w:bidi="ar-SA"/>
        </w:rPr>
        <w:t>،نا محمّد بن القاسم الأنباري، نا أبي، نا أبو بكر محمّد بن عبد اللّه بن آدم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حبائي </w:t>
      </w:r>
      <w:r>
        <w:rPr>
          <w:rStyle w:val="FootnoteAnchor"/>
          <w:rtl w:val="true"/>
        </w:rPr>
        <w:footnoteReference w:id="1180"/>
      </w:r>
      <w:r>
        <w:rPr>
          <w:rFonts w:ascii="Amiri" w:hAnsi="Amiri" w:eastAsia="Amiri" w:cs="Amiri"/>
          <w:color w:val="111111"/>
          <w:sz w:val="28"/>
          <w:sz w:val="28"/>
          <w:szCs w:val="28"/>
          <w:rtl w:val="true"/>
          <w:lang w:bidi="ar-SA"/>
        </w:rPr>
        <w:t xml:space="preserve">عليّ‌ فاستغثت </w:t>
      </w:r>
      <w:r>
        <w:rPr>
          <w:rStyle w:val="FootnoteAnchor"/>
          <w:rtl w:val="true"/>
        </w:rPr>
        <w:footnoteReference w:id="1181"/>
      </w:r>
      <w:r>
        <w:rPr>
          <w:rFonts w:ascii="Amiri" w:hAnsi="Amiri" w:eastAsia="Amiri" w:cs="Amiri"/>
          <w:color w:val="111111"/>
          <w:sz w:val="28"/>
          <w:sz w:val="28"/>
          <w:szCs w:val="28"/>
          <w:rtl w:val="true"/>
          <w:lang w:bidi="ar-SA"/>
        </w:rPr>
        <w:t>بولدي فلم يجبني أحد منهم، ثم جاءني رؤبة و هو صبي صغير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للئام زهده</w:t>
      </w:r>
    </w:p>
    <w:p>
      <w:pPr>
        <w:pStyle w:val="BookText"/>
        <w:rPr/>
      </w:pPr>
      <w:r>
        <w:rPr>
          <w:rFonts w:ascii="Amiri" w:hAnsi="Amiri" w:eastAsia="Amiri" w:cs="Amiri"/>
          <w:color w:val="111111"/>
          <w:sz w:val="28"/>
          <w:sz w:val="28"/>
          <w:szCs w:val="28"/>
          <w:rtl w:val="true"/>
          <w:lang w:bidi="ar-SA"/>
        </w:rPr>
        <w:t>ما لي في صدورهم من موده</w:t>
      </w:r>
    </w:p>
    <w:p>
      <w:pPr>
        <w:pStyle w:val="BookText"/>
        <w:rPr/>
      </w:pPr>
      <w:r>
        <w:rPr>
          <w:rFonts w:ascii="Amiri" w:hAnsi="Amiri" w:eastAsia="Amiri" w:cs="Amiri"/>
          <w:color w:val="111111"/>
          <w:sz w:val="28"/>
          <w:sz w:val="28"/>
          <w:szCs w:val="28"/>
          <w:rtl w:val="true"/>
          <w:lang w:bidi="ar-SA"/>
        </w:rPr>
        <w:t>إلاّ كودّ مسد لقرمده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بنيك لكرام مجده</w:t>
      </w:r>
    </w:p>
    <w:p>
      <w:pPr>
        <w:pStyle w:val="BookText"/>
        <w:rPr/>
      </w:pPr>
      <w:r>
        <w:rPr>
          <w:rFonts w:ascii="Amiri" w:hAnsi="Amiri" w:eastAsia="Amiri" w:cs="Amiri"/>
          <w:color w:val="111111"/>
          <w:sz w:val="28"/>
          <w:sz w:val="28"/>
          <w:szCs w:val="28"/>
          <w:rtl w:val="true"/>
          <w:lang w:bidi="ar-SA"/>
        </w:rPr>
        <w:t>و لو دعوت لأتوك حفده</w:t>
      </w:r>
    </w:p>
    <w:p>
      <w:pPr>
        <w:pStyle w:val="BookText"/>
        <w:rPr/>
      </w:pPr>
      <w:r>
        <w:rPr>
          <w:rFonts w:ascii="IRNazanin" w:hAnsi="IRNazanin" w:eastAsia="IRNazanin"/>
          <w:color w:val="111111"/>
          <w:sz w:val="28"/>
          <w:sz w:val="28"/>
          <w:szCs w:val="28"/>
          <w:rtl w:val="true"/>
          <w:lang w:bidi="fa-IR"/>
        </w:rPr>
        <w:t>عجّاج ما أنت بأرض مأسده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سيكون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تعمل من ضروب من أوبار الإبل، و القرمد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فيما أرى، أنا أبو الحسين بن النّقّور، أنا أبو عبد اللّه الحسين بن هارون الضّبّي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والدي، حدّثني محمّد بن الحسن </w:t>
      </w:r>
      <w:r>
        <w:rPr>
          <w:rStyle w:val="FootnoteAnchor"/>
          <w:rtl w:val="true"/>
        </w:rPr>
        <w:footnoteReference w:id="1182"/>
      </w:r>
      <w:r>
        <w:rPr>
          <w:rFonts w:ascii="Amiri" w:hAnsi="Amiri" w:eastAsia="Amiri" w:cs="Amiri"/>
          <w:color w:val="111111"/>
          <w:sz w:val="28"/>
          <w:sz w:val="28"/>
          <w:szCs w:val="28"/>
          <w:rtl w:val="true"/>
          <w:lang w:bidi="ar-SA"/>
        </w:rPr>
        <w:t>بن دريد، حدّثني أبو مسلم قتيبة بن عمرو الحنفي،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دار بني عمير إذ أقبل رجل على حجر </w:t>
      </w:r>
      <w:r>
        <w:rPr>
          <w:rStyle w:val="FootnoteAnchor"/>
          <w:rtl w:val="true"/>
        </w:rPr>
        <w:footnoteReference w:id="1183"/>
      </w:r>
      <w:r>
        <w:rPr>
          <w:rFonts w:ascii="Amiri" w:hAnsi="Amiri" w:eastAsia="Amiri" w:cs="Amiri"/>
          <w:color w:val="111111"/>
          <w:sz w:val="28"/>
          <w:sz w:val="28"/>
          <w:szCs w:val="28"/>
          <w:rtl w:val="true"/>
          <w:lang w:bidi="ar-SA"/>
        </w:rPr>
        <w:t>دهماء معه عبد أسود فتوسع القوم له،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رؤبة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أنشدتكم شعرا قلته ما قلت غيره، ثم أنشد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الشامت المعير بالشيب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 بالشباب افتخارا</w:t>
      </w:r>
    </w:p>
    <w:p>
      <w:pPr>
        <w:pStyle w:val="BookText"/>
        <w:rPr/>
      </w:pPr>
      <w:r>
        <w:rPr>
          <w:rFonts w:ascii="Amiri" w:hAnsi="Amiri" w:eastAsia="Amiri" w:cs="Amiri"/>
          <w:color w:val="111111"/>
          <w:sz w:val="28"/>
          <w:sz w:val="28"/>
          <w:szCs w:val="28"/>
          <w:rtl w:val="true"/>
          <w:lang w:bidi="ar-SA"/>
        </w:rPr>
        <w:t xml:space="preserve">قد لبست الشباب غضّا 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الشباب ثوبا </w:t>
      </w:r>
      <w:r>
        <w:rPr>
          <w:rStyle w:val="FootnoteAnchor"/>
          <w:rtl w:val="true"/>
        </w:rPr>
        <w:footnoteReference w:id="1185"/>
      </w:r>
      <w:r>
        <w:rPr>
          <w:rFonts w:ascii="IRNazanin" w:hAnsi="IRNazanin" w:eastAsia="IRNazanin"/>
          <w:color w:val="111111"/>
          <w:sz w:val="28"/>
          <w:sz w:val="28"/>
          <w:szCs w:val="28"/>
          <w:rtl w:val="true"/>
          <w:lang w:bidi="fa-IR"/>
        </w:rPr>
        <w:t>معارا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رؤبة مات في أيام المنصور سنة خمس و أربعين و مائة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262" w:name="pg11377_118805"/>
    </w:p>
    <w:p>
      <w:pPr>
        <w:pStyle w:val="Heading3"/>
        <w:numPr>
          <w:ilvl w:val="2"/>
          <w:numId w:val="1"/>
        </w:numPr>
        <w:rPr/>
      </w:pPr>
      <w:bookmarkStart w:id="263" w:name="__RefHeading___Toc64145_73709187"/>
      <w:bookmarkStart w:id="264" w:name="_Toc100"/>
      <w:bookmarkEnd w:id="262"/>
      <w:bookmarkEnd w:id="263"/>
      <w:r>
        <w:rPr>
          <w:rtl w:val="true"/>
        </w:rPr>
        <w:t>ذكر من اسمه روح</w:t>
      </w:r>
      <w:bookmarkEnd w:id="264"/>
    </w:p>
    <w:p>
      <w:pPr>
        <w:pStyle w:val="Heading4"/>
        <w:numPr>
          <w:ilvl w:val="3"/>
          <w:numId w:val="1"/>
        </w:numPr>
        <w:rPr/>
      </w:pPr>
      <w:bookmarkStart w:id="265" w:name="__RefHeading___Toc64147_73709187"/>
      <w:bookmarkStart w:id="266" w:name="_Toc101"/>
      <w:bookmarkEnd w:id="265"/>
      <w:r>
        <w:rPr/>
        <w:t>2196</w:t>
      </w:r>
      <w:r>
        <w:rPr>
          <w:rtl w:val="true"/>
        </w:rPr>
        <w:t xml:space="preserve"> - </w:t>
      </w:r>
      <w:r>
        <w:rPr>
          <w:rtl w:val="true"/>
        </w:rPr>
        <w:t>روح  بن جناح</w:t>
      </w:r>
      <w:bookmarkEnd w:id="266"/>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w:t>
      </w:r>
      <w:r>
        <w:rPr>
          <w:rStyle w:val="FootnoteAnchor"/>
          <w:rtl w:val="true"/>
        </w:rPr>
        <w:footnoteReference w:id="1187"/>
      </w:r>
      <w:r>
        <w:rPr>
          <w:rFonts w:ascii="IRNazanin" w:hAnsi="IRNazanin" w:eastAsia="IRNazanin"/>
          <w:color w:val="111111"/>
          <w:sz w:val="28"/>
          <w:sz w:val="28"/>
          <w:szCs w:val="28"/>
          <w:rtl w:val="true"/>
          <w:lang w:bidi="fa-IR"/>
        </w:rPr>
        <w:t>بن جناح</w:t>
      </w:r>
    </w:p>
    <w:p>
      <w:pPr>
        <w:pStyle w:val="BookText"/>
        <w:rPr/>
      </w:pPr>
      <w:r>
        <w:rPr>
          <w:rFonts w:ascii="Amiri" w:hAnsi="Amiri" w:eastAsia="Amiri" w:cs="Amiri"/>
          <w:color w:val="111111"/>
          <w:sz w:val="28"/>
          <w:sz w:val="28"/>
          <w:szCs w:val="28"/>
          <w:rtl w:val="true"/>
          <w:lang w:bidi="ar-SA"/>
        </w:rPr>
        <w:t xml:space="preserve">أبو سعد، و يقال أبو سعيد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أخو مروان بن جناح مولى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مجاهد، و الزّهري، و عمر بن عبد العزيز، و مولى لعمر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حسين النخعي، و أبي الجهم سليمان بن الجهم </w:t>
      </w:r>
      <w:r>
        <w:rPr>
          <w:rStyle w:val="FootnoteAnchor"/>
          <w:rtl w:val="true"/>
        </w:rPr>
        <w:footnoteReference w:id="1189"/>
      </w:r>
      <w:r>
        <w:rPr>
          <w:rFonts w:ascii="Amiri" w:hAnsi="Amiri" w:eastAsia="Amiri" w:cs="Amiri"/>
          <w:color w:val="111111"/>
          <w:sz w:val="28"/>
          <w:sz w:val="28"/>
          <w:szCs w:val="28"/>
          <w:rtl w:val="true"/>
          <w:lang w:bidi="ar-SA"/>
        </w:rPr>
        <w:t>،و موسى بن عبد الملك بن عمير، و يونس بن ميسرة بن حلبس، و عطاء بن السائب، و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ابن شعيب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عبد العزيز بن أحمد، أنبأ أبو محمّد بن أبي نصر، أنا خيثمة بن سليمان، ثنا عباس، ثنا ابن شعيب، أخبرني روح بن جناح عن </w:t>
      </w:r>
      <w:r>
        <w:rPr>
          <w:rStyle w:val="FootnoteAnchor"/>
          <w:rtl w:val="true"/>
        </w:rPr>
        <w:footnoteReference w:id="1191"/>
      </w:r>
      <w:r>
        <w:rPr>
          <w:rFonts w:ascii="Amiri" w:hAnsi="Amiri" w:eastAsia="Amiri" w:cs="Amiri"/>
          <w:color w:val="111111"/>
          <w:sz w:val="28"/>
          <w:sz w:val="28"/>
          <w:szCs w:val="28"/>
          <w:rtl w:val="true"/>
          <w:lang w:bidi="ar-SA"/>
        </w:rPr>
        <w:t>عبد الملك بن حسين النّخعي، أنه أخبرهم عن قزعة و عطية العوفي، عن أبي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سبي أوطاس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سبي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نتمتع بهنّ‌، و قد كان بأيدي الناس منهم سبايا، فسألنا </w:t>
      </w:r>
      <w:r>
        <w:rPr>
          <w:rStyle w:val="FootnoteAnchor"/>
          <w:rtl w:val="true"/>
        </w:rPr>
        <w:footnoteReference w:id="1192"/>
      </w:r>
      <w:r>
        <w:rPr>
          <w:rFonts w:ascii="Amiri" w:hAnsi="Amiri" w:eastAsia="Amiri" w:cs="Amiri"/>
          <w:color w:val="111111"/>
          <w:sz w:val="28"/>
          <w:sz w:val="28"/>
          <w:szCs w:val="28"/>
          <w:rtl w:val="true"/>
          <w:lang w:bidi="ar-SA"/>
        </w:rPr>
        <w:t>رسول اللّه صلى اللّه عليه و سلم عن ذلك، فسكتّ‌ ثم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استبرءوهنّ‌ بحيضة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أنا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علي، ثنا عبد اللّه بن محمّد بن سالم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ثنا الوليد بن مسلم،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 روح بن جناح أبو سعد، عن مجاهد أنه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الفرج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فقيها واحدا </w:t>
      </w:r>
      <w:r>
        <w:rPr>
          <w:rStyle w:val="FootnoteAnchor"/>
          <w:rtl w:val="true"/>
        </w:rPr>
        <w:footnoteReference w:id="1193"/>
      </w:r>
      <w:r>
        <w:rPr>
          <w:rFonts w:ascii="Amiri" w:hAnsi="Amiri" w:eastAsia="Amiri" w:cs="Amiri"/>
          <w:color w:val="111111"/>
          <w:sz w:val="28"/>
          <w:sz w:val="28"/>
          <w:szCs w:val="28"/>
          <w:rtl w:val="true"/>
          <w:lang w:bidi="ar-SA"/>
        </w:rPr>
        <w:t>أشدّ على الشيطان 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الصيرفي روح بن 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بتمامه أبو بكر محمّد بن عبد الباقي، أنا أبو محمّد الجوهري، أنا أبو القاسم بن أحمد الحرفي، نا جعفر الفريابي، ثنا إبراهيم بن العلاء الحمصي، ثنا الوليد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جناح،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ابن عباس عطاء و طاوس و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رجل و ابن عباس قائم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مفت </w:t>
      </w:r>
      <w:r>
        <w:rPr>
          <w:rStyle w:val="FootnoteAnchor"/>
          <w:rtl w:val="true"/>
        </w:rPr>
        <w:footnoteReference w:id="1195"/>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كلما بلت تبعه الماء الدافق،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منه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 عليك الغسل، فولّى الرجل و هو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ابن عباس في صلاته،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عكرمة عليّ‌ بالرجل، فأتاه به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ما أفتاكم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الرجل عن كتاب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سنّة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أصحاب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فعن 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أشدّ على الشيطان 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كان منك هل تجد شهوة في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خدرا في جسدك‌؟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أبرده يجزئك منه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نا أبو القاسم تمام بن محمّد، نا جعفر بن محمّد بن جعفر، ثنا أبو زرعة، قال في تسمية نفر يحدثون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جناح و أخوه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البنّا، أنبأ أبو الحسن بن الآبنوسي، أنا أبو عبد اللّه بن عتاب </w:t>
      </w:r>
      <w:r>
        <w:rPr>
          <w:rStyle w:val="FootnoteAnchor"/>
          <w:rtl w:val="true"/>
        </w:rPr>
        <w:footnoteReference w:id="1196"/>
      </w:r>
      <w:r>
        <w:rPr>
          <w:rFonts w:ascii="Amiri" w:hAnsi="Amiri" w:eastAsia="Amiri" w:cs="Amiri"/>
          <w:color w:val="111111"/>
          <w:sz w:val="28"/>
          <w:sz w:val="28"/>
          <w:szCs w:val="28"/>
          <w:rtl w:val="true"/>
          <w:lang w:bidi="ar-SA"/>
        </w:rPr>
        <w:t xml:space="preserve">،أنا أحمد بن عمير </w:t>
      </w:r>
      <w:r>
        <w:rPr>
          <w:rStyle w:val="FootnoteAnchor"/>
          <w:rtl w:val="true"/>
        </w:rPr>
        <w:footnoteReference w:id="1197"/>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جناح، و أعاد ذكره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حمّاد بن الحسن، و ابن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أنا محمّد بن سهل، أنا محمّد بن إسماعيل، قال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جناح أبو سعد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روح بن جناح عن مجاهد و الزهري،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عن أبي الفضل السلامي، عن أبي الفضل المكي، أنبأ عبد اللّه بن سعيد بن حاتم، أنا الخصيب بن عبد اللّه، و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روح بن جناح شامي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أنا هبة اللّه بن إبراهيم بن عمر، أنا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سعيد روح بن جناح، عن مجاهد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ثنا أبو بكر الصفار، أنا أحمد بن علي الحافظ‍‌،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و يقال أبو سعيد روح بن جناح القرشي مولى الوليد بن عبد الملك، عن مجاهد بن جبر، و الزهري، و سليمان بن الجهم، لا يتابع في حديثه، روى عنه الوليد بن مسلم، و محمّد بن شعيب بن شابور، حديثه ليس بالقائم، و ذكر حديثه في البيت المعمور،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لا أعلم له أصلا من حديث أبي هريرة، و لا من حديث سعيد بن المسيّب، و لا من حديث الزهري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نا عبد الغفار بن عبد الواحد بن محمّد، أنا محمّد بن الحسين بن بقاء، نا جدي عبد الغني سعيد، قال في أوهام الحاكم في المدخل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أنه كنّى روح بن جناح بأبي سعيد، و إنما هو أبو سعد بحذف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هاشم عبد الجبار بن عبد الصمد، أنا أبو بكر القاسم بن عيسى القصار، ثنا أبو إسحاق إبراهيم بن يعقوب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جناح ذكر عن الزهري حديثا معضلا فيه ذكر البيت المعمور، فإن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الزهري أرجئ </w:t>
      </w:r>
      <w:r>
        <w:rPr>
          <w:rStyle w:val="FootnoteAnchor"/>
          <w:rtl w:val="true"/>
        </w:rPr>
        <w:footnoteReference w:id="1200"/>
      </w:r>
      <w:r>
        <w:rPr>
          <w:rFonts w:ascii="Amiri" w:hAnsi="Amiri" w:eastAsia="Amiri" w:cs="Amiri"/>
          <w:color w:val="111111"/>
          <w:sz w:val="28"/>
          <w:sz w:val="28"/>
          <w:szCs w:val="28"/>
          <w:rtl w:val="true"/>
          <w:lang w:bidi="ar-SA"/>
        </w:rPr>
        <w:t xml:space="preserve">و نظر في أمره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حمزة بن يوسف، أنا أبو أحمد </w:t>
      </w:r>
      <w:r>
        <w:rPr>
          <w:rStyle w:val="FootnoteAnchor"/>
          <w:rtl w:val="true"/>
        </w:rPr>
        <w:footnoteReference w:id="12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203"/>
      </w:r>
      <w:r>
        <w:rPr>
          <w:rFonts w:ascii="Amiri" w:hAnsi="Amiri" w:eastAsia="Amiri" w:cs="Amiri"/>
          <w:color w:val="111111"/>
          <w:sz w:val="28"/>
          <w:sz w:val="28"/>
          <w:szCs w:val="28"/>
          <w:rtl w:val="true"/>
          <w:lang w:bidi="ar-SA"/>
        </w:rPr>
        <w:t>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بن جناح ذكر عن الزهري حديثا معضلا في البيت المعمور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بن جناح شامي دمشقي، يكنى أبو سعد، و ذكر له أحاديث، ثم قال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لروح غير ما ذكرت من الحديث قليل، و عامة حديثه ما ذكرت، و ربما أخطأ في الأسانيد و يأتي بمتون لا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غيره و هو ممن يكتب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نسخة ما شافهني به أبو عبد اللّه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مندة، أنبأ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زرعة </w:t>
      </w:r>
      <w:r>
        <w:rPr>
          <w:rStyle w:val="FootnoteAnchor"/>
          <w:rtl w:val="true"/>
        </w:rPr>
        <w:footnoteReference w:id="1208"/>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دمشقي،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أخوه مروان بن جناح أحب إلي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ليس بقوي‌؟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و سئل أبي عن روح بن جناح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مروان بن جناح أحب إليّ‌ منه، يكتب حديثهما و لا يحتج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لفظا، أنا أبو نصر بن الجبّان إجازة، أنا أحمد بن القاسم الميانجي </w:t>
      </w:r>
      <w:r>
        <w:rPr>
          <w:rStyle w:val="FootnoteAnchor"/>
          <w:rtl w:val="true"/>
        </w:rPr>
        <w:footnoteReference w:id="1210"/>
      </w:r>
      <w:r>
        <w:rPr>
          <w:rFonts w:ascii="Amiri" w:hAnsi="Amiri" w:eastAsia="Amiri" w:cs="Amiri"/>
          <w:color w:val="111111"/>
          <w:sz w:val="28"/>
          <w:sz w:val="28"/>
          <w:szCs w:val="28"/>
          <w:rtl w:val="true"/>
          <w:lang w:bidi="ar-SA"/>
        </w:rPr>
        <w:t>،حدّثني أحمد بن طاهر بن النجم، أنا سعيد بن عمرو البردعي في ما نسخه من كتاب أبي زرعة الرازي الذي دفعه إليه 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ثنا أبو عبد الرّحمن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جناح ليس بالقوي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أنا أحمد بن محمّد بن أحمد العتيقي، أنا أبو يعقوب يوسف بن أحمد الدخيل، أنا أبو جعفر محمّد بن عمرو العقيلي </w:t>
      </w:r>
      <w:r>
        <w:rPr>
          <w:rStyle w:val="FootnoteAnchor"/>
          <w:rtl w:val="true"/>
        </w:rPr>
        <w:footnoteReference w:id="1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البيت المعمور لا يتابع عليه، شامي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بن القشيري، أنا أبو محمّد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بن يزيد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روح بن جناح شامي، أخو مروان بن جناح، مروان ثقة، و روح في أمره نظر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bookmarkStart w:id="267" w:name="pg11377_118810"/>
    </w:p>
    <w:p>
      <w:pPr>
        <w:pStyle w:val="BookText"/>
        <w:rPr/>
      </w:pPr>
      <w:bookmarkEnd w:id="267"/>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جناح أبو سعيد الشامي، روى عنه الوليد بن مسلم، و هو يروي عن مجاهد و بأحاديث مناكير لا شيء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64149_73709187"/>
      <w:bookmarkStart w:id="269" w:name="_Toc102"/>
      <w:bookmarkEnd w:id="268"/>
      <w:r>
        <w:rPr/>
        <w:t>2197</w:t>
      </w:r>
      <w:r>
        <w:rPr>
          <w:rtl w:val="true"/>
        </w:rPr>
        <w:t xml:space="preserve"> - </w:t>
      </w:r>
      <w:r>
        <w:rPr>
          <w:rtl w:val="true"/>
        </w:rPr>
        <w:t>روح بن حاتم بن قبيصة بن المهلّب</w:t>
      </w:r>
      <w:bookmarkEnd w:id="269"/>
    </w:p>
    <w:p>
      <w:pPr>
        <w:pStyle w:val="BookText"/>
        <w:rPr/>
      </w:pPr>
      <w:r>
        <w:rPr>
          <w:rFonts w:ascii="Amiri" w:hAnsi="Amiri" w:eastAsia="Amiri" w:cs="Amiri"/>
          <w:color w:val="111111"/>
          <w:sz w:val="28"/>
          <w:sz w:val="28"/>
          <w:szCs w:val="28"/>
          <w:rtl w:val="true"/>
          <w:lang w:bidi="ar-SA"/>
        </w:rPr>
        <w:t xml:space="preserve">أبو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كان من وجوه دولة المنصور و الإبداء عنده، و قدم معه دمشق و ولاه إفريقيا، و قد ولاها أيضا أخاه يزيد بن حاتم، و ولي روح البصرة </w:t>
      </w:r>
      <w:r>
        <w:rPr>
          <w:rStyle w:val="FootnoteAnchor"/>
          <w:rtl w:val="true"/>
        </w:rPr>
        <w:footnoteReference w:id="1216"/>
      </w:r>
      <w:r>
        <w:rPr>
          <w:rFonts w:ascii="Amiri" w:hAnsi="Amiri" w:eastAsia="Amiri" w:cs="Amiri"/>
          <w:color w:val="111111"/>
          <w:sz w:val="28"/>
          <w:sz w:val="28"/>
          <w:szCs w:val="28"/>
          <w:rtl w:val="true"/>
          <w:lang w:bidi="ar-SA"/>
        </w:rPr>
        <w:t>ثم الكوفة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خالد بن صفوان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الفضل السلوي، و طاهر بن محمّد الكندي، و هشام بن محمّد بن السائب الكلبي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عبد اللّه بن أحمد بن عمر، و أبو الحسن علي بن بركات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الحسين بن بشران، أنا أبو علي بن صفوان، ثنا أبو بكر بن أبي الدنيا، ثنا العباس بن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واقف على باب بعض ولاة البصرة إذ أقبل خالد بن صفوان يسير على بغلة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ما هجرت و لا أظهرت على باب أحد من الولاة إلاّ و أنا أراك عليه، أ كلّ‌ هذا حبا للدنيا و حرصا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فأجللته أن أجيبه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مثل العمّ‌، و لعله أراد الجواب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عمّ‌ لحسبك برؤيتك إياي عليها طلبا منك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ذاك يا ابن أخ لقد ذهب رونق الوجوه، و خمار القلب، و حسام الصلب، و سناء البصر، و مدى الصوت، و ماء الشباب، و اقترب عهاد العلل، و اللّه ما أتت علينا ساعة من أعمارنا إلاّ و نحن نؤثر الدنيا على ما سواها، ثم لا تزداد لنا </w:t>
      </w:r>
    </w:p>
    <w:p>
      <w:pPr>
        <w:pStyle w:val="BookText"/>
        <w:rPr/>
      </w:pPr>
      <w:r>
        <w:rPr>
          <w:rFonts w:ascii="Amiri" w:hAnsi="Amiri" w:eastAsia="Amiri" w:cs="Amiri"/>
          <w:color w:val="111111"/>
          <w:sz w:val="28"/>
          <w:sz w:val="28"/>
          <w:szCs w:val="28"/>
          <w:rtl w:val="true"/>
          <w:lang w:bidi="ar-SA"/>
        </w:rPr>
        <w:t xml:space="preserve">إلاّ تخليا و عنا إلاّ توليا، ثم ضرب دابته </w:t>
      </w:r>
      <w:r>
        <w:rPr>
          <w:rStyle w:val="FootnoteAnchor"/>
          <w:rtl w:val="true"/>
        </w:rPr>
        <w:footnoteReference w:id="1218"/>
      </w: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219"/>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بن الدجاجي، و أنا أبو القاسم إسماعيل بن سعيد بن محمّد بن سويد، أنا أبو علي الحسن بن القاسم بن جعفر الكوكبي، نا أحمد بن أبي خيثمة، نا محمّد بن زياد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أن أحدا أشد عصبية مني، فبينا أنا أطوف حول البيت إذا أنا برجل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w:t>
      </w:r>
      <w:r>
        <w:rPr>
          <w:rStyle w:val="FootnoteAnchor"/>
          <w:rtl w:val="true"/>
        </w:rPr>
        <w:footnoteReference w:id="1221"/>
      </w:r>
      <w:r>
        <w:rPr>
          <w:rFonts w:ascii="Amiri" w:hAnsi="Amiri" w:eastAsia="Amiri" w:cs="Amiri"/>
          <w:color w:val="111111"/>
          <w:sz w:val="28"/>
          <w:sz w:val="28"/>
          <w:szCs w:val="28"/>
          <w:rtl w:val="true"/>
          <w:lang w:bidi="ar-SA"/>
        </w:rPr>
        <w:t>لي و لأبي،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اللّهم اغفر لي و لوالدي،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من بني تميم، و أنا أحب أن لا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1223"/>
      </w:r>
      <w:r>
        <w:rPr>
          <w:rFonts w:ascii="Amiri" w:hAnsi="Amiri" w:eastAsia="Amiri" w:cs="Amiri"/>
          <w:color w:val="111111"/>
          <w:sz w:val="28"/>
          <w:sz w:val="28"/>
          <w:szCs w:val="28"/>
          <w:rtl w:val="true"/>
          <w:lang w:bidi="ar-SA"/>
        </w:rPr>
        <w:t>الرازي، أخبرني أبو علي بكر بن عبد اللّه بن حبيب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حرب الموصلي في سنة سبع </w:t>
      </w:r>
      <w:r>
        <w:rPr>
          <w:rStyle w:val="FootnoteAnchor"/>
          <w:rtl w:val="true"/>
        </w:rPr>
        <w:footnoteReference w:id="1224"/>
      </w:r>
      <w:r>
        <w:rPr>
          <w:rFonts w:ascii="Amiri" w:hAnsi="Amiri" w:eastAsia="Amiri" w:cs="Amiri"/>
          <w:color w:val="111111"/>
          <w:sz w:val="28"/>
          <w:sz w:val="28"/>
          <w:szCs w:val="28"/>
          <w:rtl w:val="true"/>
          <w:lang w:bidi="ar-SA"/>
        </w:rPr>
        <w:t>و مائة توجه أبو جعفر إلى بيت المقدس فاستنفر الشام مدينة مدينة و وجه روح بن حاتم بن قبيصة بن المهلّب إلى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ثنا عبيد اللّه بن عبد الرّحمن السكري، ثنا زكريا بن يحيى المنقري، 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صالح بن داود بن علي بن عبد اللّه بن عباس ثم عزله، ثم ولّى روح بن حاتم المهلّبي ثم عزله، و ولّى محمّد بن سليمان، ثم بويع لهارون الرشيد فأقر محمّد بن سليمان ثم عزله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ثنا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w:t>
      </w:r>
    </w:p>
    <w:p>
      <w:pPr>
        <w:pStyle w:val="BookText"/>
        <w:rPr/>
      </w:pPr>
      <w:r>
        <w:rPr>
          <w:rFonts w:ascii="Amiri" w:hAnsi="Amiri" w:eastAsia="Amiri" w:cs="Amiri"/>
          <w:color w:val="111111"/>
          <w:sz w:val="28"/>
          <w:sz w:val="28"/>
          <w:szCs w:val="28"/>
          <w:rtl w:val="true"/>
          <w:lang w:bidi="ar-SA"/>
        </w:rPr>
        <w:t xml:space="preserve">و ستين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داود عن البصرة و ولّى روح بن حاتم حتى مات، و ولّى روح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سنة تسع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و ولى نصر بن محمّد الخزاعي،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روح بن حاتم ثم عزله، و ولى موسى بن عيسى حتى مات المهدي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أنا أحمد بن مروان،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موضع آخر، نا أبو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روح بن حاتم إلى كاتب له ثلاثين ألف درهم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 </w:t>
      </w:r>
      <w:r>
        <w:rPr>
          <w:rStyle w:val="FootnoteAnchor"/>
          <w:rtl w:val="true"/>
        </w:rPr>
        <w:footnoteReference w:id="1226"/>
      </w:r>
      <w:r>
        <w:rPr>
          <w:rFonts w:ascii="Amiri" w:hAnsi="Amiri" w:eastAsia="Amiri" w:cs="Amiri"/>
          <w:color w:val="111111"/>
          <w:sz w:val="28"/>
          <w:sz w:val="28"/>
          <w:szCs w:val="28"/>
          <w:rtl w:val="true"/>
          <w:lang w:bidi="ar-SA"/>
        </w:rPr>
        <w:t xml:space="preserve">بها إليك، و لا أقللها تكبرا </w:t>
      </w:r>
      <w:r>
        <w:rPr>
          <w:rStyle w:val="FootnoteAnchor"/>
          <w:rtl w:val="true"/>
        </w:rPr>
        <w:footnoteReference w:id="1227"/>
      </w:r>
      <w:r>
        <w:rPr>
          <w:rFonts w:ascii="Amiri" w:hAnsi="Amiri" w:eastAsia="Amiri" w:cs="Amiri"/>
          <w:color w:val="111111"/>
          <w:sz w:val="28"/>
          <w:sz w:val="28"/>
          <w:szCs w:val="28"/>
          <w:rtl w:val="true"/>
          <w:lang w:bidi="ar-SA"/>
        </w:rPr>
        <w:t>و لا أكثرها تمننا و لا أطلب عليها ثناء و لا أقطع بها عنك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أحمد بن مروان، ثنا أحمد بن عبدان، ثنا أحمد بن منصور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روح بن حاتم واقفا في الشمس على باب المنصور،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وقوفك في الشمس، فقال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ليطول مقامي في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أنا إسماعيل بن بشر، أنبأ علي بن برقا الوراق إجازة، أنبأ أبو القاسم المبارك بن سالم، أنا الحسن بن رشيق، ثنا عون بن المروع، نا رفيع بن سلمة دماد،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الرياشي، عن الأصمعي، و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دلامة الشاعر و هو حدث في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عليه فيه روح بن حاتم، فواقف روح العدو يوما فخرج رجل من العدو يدعو للبراز فالتفت روح كالمعاتب إلى أبي دلامة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هذا الرجل، فسكت أبو دلامة قليلا </w:t>
      </w:r>
      <w:r>
        <w:rPr>
          <w:rStyle w:val="FootnoteAnchor"/>
          <w:rtl w:val="true"/>
        </w:rPr>
        <w:footnoteReference w:id="1228"/>
      </w:r>
      <w:r>
        <w:rPr>
          <w:rFonts w:ascii="Amiri" w:hAnsi="Amiri" w:eastAsia="Amiri" w:cs="Amiri"/>
          <w:color w:val="111111"/>
          <w:sz w:val="28"/>
          <w:sz w:val="28"/>
          <w:szCs w:val="28"/>
          <w:rtl w:val="true"/>
          <w:lang w:bidi="ar-SA"/>
        </w:rPr>
        <w:t xml:space="preserve">ثم أنشأ يقول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أعوذ بروح أن يقدّمني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القتال فتشقى </w:t>
      </w:r>
      <w:r>
        <w:rPr>
          <w:rStyle w:val="FootnoteAnchor"/>
          <w:rtl w:val="true"/>
        </w:rPr>
        <w:footnoteReference w:id="1230"/>
      </w:r>
      <w:r>
        <w:rPr>
          <w:rFonts w:ascii="Amiri" w:hAnsi="Amiri" w:eastAsia="Amiri" w:cs="Amiri"/>
          <w:color w:val="111111"/>
          <w:sz w:val="28"/>
          <w:sz w:val="28"/>
          <w:szCs w:val="28"/>
          <w:rtl w:val="true"/>
          <w:lang w:bidi="ar-SA"/>
        </w:rPr>
        <w:t xml:space="preserve">بي بنو أسد </w:t>
      </w:r>
    </w:p>
    <w:p>
      <w:pPr>
        <w:pStyle w:val="BookText"/>
        <w:rPr/>
      </w:pPr>
      <w:r>
        <w:rPr>
          <w:rFonts w:ascii="Amiri" w:hAnsi="Amiri" w:eastAsia="Amiri" w:cs="Amiri"/>
          <w:color w:val="111111"/>
          <w:sz w:val="28"/>
          <w:sz w:val="28"/>
          <w:szCs w:val="28"/>
          <w:rtl w:val="true"/>
          <w:lang w:bidi="ar-SA"/>
        </w:rPr>
        <w:t xml:space="preserve">إنّ‌ الدّنوّ إلى الأعداء أعرفه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يفرّق بين الروح و الجسد</w:t>
      </w:r>
    </w:p>
    <w:p>
      <w:pPr>
        <w:pStyle w:val="BookText"/>
        <w:rPr/>
      </w:pPr>
      <w:r>
        <w:rPr>
          <w:rFonts w:ascii="Amiri" w:hAnsi="Amiri" w:eastAsia="Amiri" w:cs="Amiri"/>
          <w:color w:val="111111"/>
          <w:sz w:val="28"/>
          <w:sz w:val="28"/>
          <w:szCs w:val="28"/>
          <w:rtl w:val="true"/>
          <w:lang w:bidi="ar-SA"/>
        </w:rPr>
        <w:t xml:space="preserve">إنّ‌ المهلب حبّ‌ الموت ورثكم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أرث نجدة في الموت عن أحد</w:t>
      </w:r>
    </w:p>
    <w:p>
      <w:pPr>
        <w:pStyle w:val="BookText"/>
        <w:rPr/>
      </w:pPr>
      <w:r>
        <w:rPr>
          <w:rFonts w:ascii="Amiri" w:hAnsi="Amiri" w:eastAsia="Amiri" w:cs="Amiri"/>
          <w:color w:val="111111"/>
          <w:sz w:val="28"/>
          <w:sz w:val="28"/>
          <w:szCs w:val="28"/>
          <w:rtl w:val="true"/>
          <w:lang w:bidi="ar-SA"/>
        </w:rPr>
        <w:t xml:space="preserve">فضحك روح، و خرج إلى الرجل فلقيه </w:t>
      </w:r>
      <w:r>
        <w:rPr>
          <w:rStyle w:val="FootnoteAnchor"/>
          <w:rtl w:val="true"/>
        </w:rPr>
        <w:footnoteReference w:id="1233"/>
      </w:r>
      <w:r>
        <w:rPr>
          <w:rFonts w:ascii="IRNazanin" w:hAnsi="IRNazanin" w:eastAsia="IRNazanin"/>
          <w:color w:val="111111"/>
          <w:sz w:val="28"/>
          <w:sz w:val="28"/>
          <w:szCs w:val="28"/>
          <w:rtl w:val="true"/>
          <w:lang w:bidi="fa-IR"/>
        </w:rPr>
        <w:t>و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عن أحمد بن المعلّى، ثنا روح بن عمر بن حوي، حدّثني محمّد بن الفضل، و طاهر بن محمّد الكندي، و كانا من أصحاب أبي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الربيع الحاجب في دار المنصور إذ دخل محمّد بن سليمان بن علي فأجلسه الربيع على وسادة ثم دخل روح بن حاتم بن قبيصة بن المهلّب فجلس و أقبل محمّد بن سليمان على الربيع فقال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بالباب رجلا من صفته و نعته لو مد يده لنالته رحم أمير المؤمنين و كان الرجل أسيرا من فرسان مروان بن محمّد فأمر الربيع بإدخاله فلما رآه روح بن حاتم و تأمله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سليمان هذا الذي كان</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كذا و كذا من أمد لو مد يده لنالته رحم أمير المؤمنين فقال له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فما أخطأ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أخطأ مني تنظر إلى رجل سفيه رطب من</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بعملنا على حق أمير المؤمنين في باطله، يزعم أنه لو مدّ يده لنالته رحم أمير المؤمنين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اعترض بهذه الدواة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ظننت أن نفسك تبايعك على ذلك لضربت بسيفي ما حملته يدي، و انك لتضع نفسك في غير موضعها، و يريد أن يجعل لها حق أمير المؤمنين و ولده و ليس ذلك لك، و لا لأحد من أهل بيتك إلاّ أمير المؤمنين و ولده بأنه حقه الحق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تحامى</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فاغتممنا لما</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و لم يمكنا أن ندخل بينهما إعظاما لهما، و قام الربيع، 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مليا و خرج فقال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أبا حاتم، فقام روح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فأدنت دابته فوق المكان الذي كان يركب منه و ينزل فيه فركب و مرّ </w:t>
      </w:r>
      <w:bookmarkStart w:id="270" w:name="pg11377_118814"/>
    </w:p>
    <w:p>
      <w:pPr>
        <w:pStyle w:val="BookText"/>
        <w:rPr/>
      </w:pPr>
      <w:bookmarkEnd w:id="270"/>
      <w:r>
        <w:rPr>
          <w:rFonts w:ascii="Amiri" w:hAnsi="Amiri" w:eastAsia="Amiri" w:cs="Amiri"/>
          <w:color w:val="111111"/>
          <w:sz w:val="28"/>
          <w:sz w:val="28"/>
          <w:szCs w:val="28"/>
          <w:rtl w:val="true"/>
          <w:lang w:bidi="ar-SA"/>
        </w:rPr>
        <w:t xml:space="preserve">بنا و التفت إلى محمّد بن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أغضبه فأطرق محمّد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روح بن حاتم بن عبد </w:t>
      </w:r>
      <w:r>
        <w:rPr>
          <w:rStyle w:val="FootnoteAnchor"/>
          <w:rtl w:val="true"/>
        </w:rPr>
        <w:footnoteReference w:id="1239"/>
      </w:r>
      <w:r>
        <w:rPr>
          <w:rFonts w:ascii="Amiri" w:hAnsi="Amiri" w:eastAsia="Amiri" w:cs="Amiri"/>
          <w:color w:val="111111"/>
          <w:sz w:val="28"/>
          <w:sz w:val="28"/>
          <w:szCs w:val="28"/>
          <w:rtl w:val="true"/>
          <w:lang w:bidi="ar-SA"/>
        </w:rPr>
        <w:t>،فحدّثنا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 المؤمنين حين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أخبرني به الربيع فيما جرى بينك و بين محمّد بن سليمان‌؟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نقلها إليك التمام، أما أنه لو لم يخبرك ما أخبرتك، ثم قصصت عليه ما جرى و بين يديه طبقات في أحدهما دراهم جدد من ضرب السنة و في الأخرى دنانير كذلك،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رأيت أحسن من هذين الطبقين‌؟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حسبي له مسفر يدليه سبرا، و ذكر كلاما أحسن من هذا، فضحك المنصور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أغضبك أقمه أقامه اللّه، و أمر لي بالطبقين و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بن عمران، أنا موسى بن زكريا، نا خليفة بن خياط‍‌ </w:t>
      </w:r>
      <w:r>
        <w:rPr>
          <w:rStyle w:val="FootnoteAnchor"/>
          <w:rtl w:val="true"/>
        </w:rPr>
        <w:footnoteReference w:id="1240"/>
      </w:r>
      <w:r>
        <w:rPr>
          <w:rFonts w:ascii="Amiri" w:hAnsi="Amiri" w:eastAsia="Amiri" w:cs="Amiri"/>
          <w:color w:val="111111"/>
          <w:sz w:val="28"/>
          <w:sz w:val="28"/>
          <w:szCs w:val="28"/>
          <w:rtl w:val="true"/>
          <w:lang w:bidi="ar-SA"/>
        </w:rPr>
        <w:t>قال في تسمية عمال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حتى مات يزيد و استخلف ابنه داود، ثم عزله و ولى روح بن حاتم، فمات سنة أربع أو خمس و سبعين، و استخلف ابنه قبيصة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المدائني، أنا أبو سليمان بن زبر، أنا عبد اللّه بن أحمد بن جعفر، أنا محمّد بن جرير </w:t>
      </w:r>
      <w:r>
        <w:rPr>
          <w:rStyle w:val="FootnoteAnchor"/>
          <w:rtl w:val="true"/>
        </w:rPr>
        <w:footnoteReference w:id="1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روح بن حاتم</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4151_73709187"/>
      <w:bookmarkStart w:id="272" w:name="_Toc103"/>
      <w:bookmarkEnd w:id="271"/>
      <w:r>
        <w:rPr/>
        <w:t>2198</w:t>
      </w:r>
      <w:r>
        <w:rPr>
          <w:rtl w:val="true"/>
        </w:rPr>
        <w:t xml:space="preserve"> - </w:t>
      </w:r>
      <w:r>
        <w:rPr>
          <w:rtl w:val="true"/>
        </w:rPr>
        <w:t>روح بن حبيب التّغلبي</w:t>
      </w:r>
      <w:bookmarkEnd w:id="272"/>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حبيب التّغلبي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أدرك عصر النبي صلى اللّه عليه و سلم، و روى عن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و شهد الجابية مع عمر بن الخطاب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الحسن محمّد بن عبد الواحد بن محمّد بن جعفر، أنا أبو بكر أحمد بن إبراهيم بن الحسن بن محمّد بن </w:t>
      </w:r>
    </w:p>
    <w:p>
      <w:pPr>
        <w:pStyle w:val="BookText"/>
        <w:rPr/>
      </w:pPr>
      <w:r>
        <w:rPr>
          <w:rFonts w:ascii="Amiri" w:hAnsi="Amiri" w:eastAsia="Amiri" w:cs="Amiri"/>
          <w:color w:val="111111"/>
          <w:sz w:val="28"/>
          <w:sz w:val="28"/>
          <w:szCs w:val="28"/>
          <w:rtl w:val="true"/>
          <w:lang w:bidi="ar-SA"/>
        </w:rPr>
        <w:t xml:space="preserve">شاذان، ثنا أبو علي الحسين بن حبر بن جويرة بن نعس </w:t>
      </w:r>
      <w:r>
        <w:rPr>
          <w:rStyle w:val="FootnoteAnchor"/>
          <w:rtl w:val="true"/>
        </w:rPr>
        <w:footnoteReference w:id="1243"/>
      </w:r>
      <w:r>
        <w:rPr>
          <w:rFonts w:ascii="Amiri" w:hAnsi="Amiri" w:eastAsia="Amiri" w:cs="Amiri"/>
          <w:color w:val="111111"/>
          <w:sz w:val="28"/>
          <w:sz w:val="28"/>
          <w:szCs w:val="28"/>
          <w:rtl w:val="true"/>
          <w:lang w:bidi="ar-SA"/>
        </w:rPr>
        <w:t xml:space="preserve">بن الموفق بن أبي بن النعمان الطائي الحمصي بحمص، ثنا أبو القاسم عبد الرّحمن بن يحيى بن أبي النعاس، نا عبد اللّه بن عبد الجبار الخبائري، أنا الحاكم </w:t>
      </w:r>
      <w:r>
        <w:rPr>
          <w:rStyle w:val="FootnoteAnchor"/>
          <w:rtl w:val="true"/>
        </w:rPr>
        <w:footnoteReference w:id="1244"/>
      </w:r>
      <w:r>
        <w:rPr>
          <w:rFonts w:ascii="Amiri" w:hAnsi="Amiri" w:eastAsia="Amiri" w:cs="Amiri"/>
          <w:color w:val="111111"/>
          <w:sz w:val="28"/>
          <w:sz w:val="28"/>
          <w:szCs w:val="28"/>
          <w:rtl w:val="true"/>
          <w:lang w:bidi="ar-SA"/>
        </w:rPr>
        <w:t xml:space="preserve">بن عبد اللّه بن خطاب، ثنا الزّهري، عن أبي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روح</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أبي بكر إذ أتى بغراب فلما رآه بجناحين 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صيد مصيد إلاّ بنقص من تسبيح، إلاّ أنبت اللّه نابه، و إلاّ و كلّ‌ ملكا يحصي تسبيحها حتى تأتي به يوم القيامة و لا عضد </w:t>
      </w:r>
      <w:r>
        <w:rPr>
          <w:rStyle w:val="FootnoteAnchor"/>
          <w:rtl w:val="true"/>
        </w:rPr>
        <w:footnoteReference w:id="1246"/>
      </w:r>
      <w:r>
        <w:rPr>
          <w:rFonts w:ascii="Amiri" w:hAnsi="Amiri" w:eastAsia="Amiri" w:cs="Amiri"/>
          <w:color w:val="111111"/>
          <w:sz w:val="28"/>
          <w:sz w:val="28"/>
          <w:szCs w:val="28"/>
          <w:rtl w:val="true"/>
          <w:lang w:bidi="ar-SA"/>
        </w:rPr>
        <w:t xml:space="preserve">من شجرة 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بنقص في تسبيح، و لا دخل على امرئ في مكروه إلاّ بذنب، و ما عفا اللّه عنه أكثر، يا غراب أو غريبة، أعبد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خلا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الحسن، ثنا عبد الرّحمن، ثنا الحكم، ثنا الزهري، عن أبي واقد،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 عمر بن الخطاب الجابية أتاه رجل من بني تغلب يقال </w:t>
      </w:r>
      <w:r>
        <w:rPr>
          <w:rStyle w:val="FootnoteAnchor"/>
          <w:rtl w:val="true"/>
        </w:rPr>
        <w:footnoteReference w:id="1247"/>
      </w:r>
      <w:r>
        <w:rPr>
          <w:rFonts w:ascii="Amiri" w:hAnsi="Amiri" w:eastAsia="Amiri" w:cs="Amiri"/>
          <w:color w:val="111111"/>
          <w:sz w:val="28"/>
          <w:sz w:val="28"/>
          <w:szCs w:val="28"/>
          <w:rtl w:val="true"/>
          <w:lang w:bidi="ar-SA"/>
        </w:rPr>
        <w:t xml:space="preserve">له روح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بأسد من ياقوت</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حتى وضعه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نابا</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أو محلبا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الحمد للّه 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صيد مصيد إلاّ بنقص في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قسورة لعبد اللّه ثم خلا سبيله، هذا حديث منكر، و الحكم بن عبد اللّه بن خطّاف ضعيف و الخبائري ضعيف، و الرجلان اللذان قبلهما حمصيان مجهولان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bookmarkStart w:id="273" w:name="pg11377_118816"/>
    </w:p>
    <w:p>
      <w:pPr>
        <w:pStyle w:val="Heading4"/>
        <w:numPr>
          <w:ilvl w:val="3"/>
          <w:numId w:val="1"/>
        </w:numPr>
        <w:rPr/>
      </w:pPr>
      <w:bookmarkStart w:id="274" w:name="__RefHeading___Toc64153_73709187"/>
      <w:bookmarkStart w:id="275" w:name="_Toc104"/>
      <w:bookmarkEnd w:id="273"/>
      <w:bookmarkEnd w:id="274"/>
      <w:r>
        <w:rPr/>
        <w:t>2199</w:t>
      </w:r>
      <w:r>
        <w:rPr>
          <w:rtl w:val="true"/>
        </w:rPr>
        <w:t xml:space="preserve"> - </w:t>
      </w:r>
      <w:r>
        <w:rPr>
          <w:rtl w:val="true"/>
        </w:rPr>
        <w:t>روح بن زنباع بن سلامة بن حداد بن حديدة</w:t>
      </w:r>
      <w:bookmarkEnd w:id="275"/>
    </w:p>
    <w:p>
      <w:pPr>
        <w:pStyle w:val="BookText"/>
        <w:rPr/>
      </w:pPr>
      <w:r>
        <w:rPr>
          <w:rFonts w:ascii="Amiri" w:hAnsi="Amiri" w:eastAsia="Amiri" w:cs="Amiri"/>
          <w:color w:val="111111"/>
          <w:sz w:val="28"/>
          <w:sz w:val="28"/>
          <w:szCs w:val="28"/>
          <w:rtl w:val="true"/>
          <w:lang w:bidi="ar-SA"/>
        </w:rPr>
        <w:t>ابن أميّة بن امرئ القيس بن جمانة بن وائل</w:t>
      </w:r>
    </w:p>
    <w:p>
      <w:pPr>
        <w:pStyle w:val="BookText"/>
        <w:rPr/>
      </w:pPr>
      <w:r>
        <w:rPr>
          <w:rFonts w:ascii="Amiri" w:hAnsi="Amiri" w:eastAsia="Amiri" w:cs="Amiri"/>
          <w:color w:val="111111"/>
          <w:sz w:val="28"/>
          <w:sz w:val="28"/>
          <w:szCs w:val="28"/>
          <w:rtl w:val="true"/>
          <w:lang w:bidi="ar-SA"/>
        </w:rPr>
        <w:t xml:space="preserve">ابن مالك بن زيد مناة بن أفصى بن سعد بن إياس بن أفصى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ابن حرام بن جذام و هو عمرو بن عدي بن الحارث بن مرة</w:t>
      </w:r>
    </w:p>
    <w:p>
      <w:pPr>
        <w:pStyle w:val="BookText"/>
        <w:rPr/>
      </w:pPr>
      <w:r>
        <w:rPr>
          <w:rFonts w:ascii="Amiri" w:hAnsi="Amiri" w:eastAsia="Amiri" w:cs="Amiri"/>
          <w:color w:val="111111"/>
          <w:sz w:val="28"/>
          <w:sz w:val="28"/>
          <w:szCs w:val="28"/>
          <w:rtl w:val="true"/>
          <w:lang w:bidi="ar-SA"/>
        </w:rPr>
        <w:t>ابن أدد بن زيد بن يشجب بن عريب بن زيد بن كهلان بن سبأ،</w:t>
      </w:r>
    </w:p>
    <w:p>
      <w:pPr>
        <w:pStyle w:val="BookText"/>
        <w:rPr/>
      </w:pPr>
      <w:r>
        <w:rPr>
          <w:rFonts w:ascii="Amiri" w:hAnsi="Amiri" w:eastAsia="Amiri" w:cs="Amiri"/>
          <w:color w:val="111111"/>
          <w:sz w:val="28"/>
          <w:sz w:val="28"/>
          <w:szCs w:val="28"/>
          <w:rtl w:val="true"/>
          <w:lang w:bidi="ar-SA"/>
        </w:rPr>
        <w:t xml:space="preserve">أبو زرعة، و يقال أبو زنباع الجذامي الفلسطيني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و لأبيه زنباع صحبة، أرسل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و معاوية، و عبادة بن الصامت، و تميم الداري،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روح، و شرحبيل بن مسلم، و يحيى بن أبي عمرو </w:t>
      </w:r>
      <w:r>
        <w:rPr>
          <w:rStyle w:val="FootnoteAnchor"/>
          <w:rtl w:val="true"/>
        </w:rPr>
        <w:footnoteReference w:id="1252"/>
      </w:r>
      <w:r>
        <w:rPr>
          <w:rFonts w:ascii="Amiri" w:hAnsi="Amiri" w:eastAsia="Amiri" w:cs="Amiri"/>
          <w:color w:val="111111"/>
          <w:sz w:val="28"/>
          <w:sz w:val="28"/>
          <w:szCs w:val="28"/>
          <w:rtl w:val="true"/>
          <w:lang w:bidi="ar-SA"/>
        </w:rPr>
        <w:t xml:space="preserve">الشيباني، و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عبلة، و محمّد بن إبراهيم، و عبد الرّحمن بن حسان الكتاني، و عبادة بن نسي، و ثعلبة بن مسلم الخثعمي، و عبيدة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اختصاص بعبد الملك بن مروان لا يكاد يغيب عنه، و دخل دمشق غير مرة، و كان له بها دار عند دار أبي العقب في طرف البزوريين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يزيد بن معاوية على جند فلسطين، و شهد </w:t>
      </w:r>
      <w:r>
        <w:rPr>
          <w:rStyle w:val="FootnoteAnchor"/>
          <w:rtl w:val="true"/>
        </w:rPr>
        <w:footnoteReference w:id="1253"/>
      </w:r>
      <w:r>
        <w:rPr>
          <w:rFonts w:ascii="IRNazanin" w:hAnsi="IRNazanin" w:eastAsia="IRNazanin"/>
          <w:color w:val="111111"/>
          <w:sz w:val="28"/>
          <w:sz w:val="28"/>
          <w:szCs w:val="28"/>
          <w:rtl w:val="true"/>
          <w:lang w:bidi="fa-IR"/>
        </w:rPr>
        <w:t xml:space="preserve">مرج راهط‍‌ </w:t>
      </w:r>
      <w:r>
        <w:rPr>
          <w:rStyle w:val="FootnoteAnchor"/>
          <w:rtl w:val="true"/>
        </w:rPr>
        <w:footnoteReference w:id="1254"/>
      </w:r>
      <w:r>
        <w:rPr>
          <w:rFonts w:ascii="IRNazanin" w:hAnsi="IRNazanin" w:eastAsia="IRNazanin"/>
          <w:color w:val="111111"/>
          <w:sz w:val="28"/>
          <w:sz w:val="28"/>
          <w:szCs w:val="28"/>
          <w:rtl w:val="true"/>
          <w:lang w:bidi="fa-IR"/>
        </w:rPr>
        <w:t>مع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أحمد بن محمود، أنا أبو بكر بن المقرئ، نا أبو العباس بن قتيبة، نا حرملة، أنا ابن وهب، أخبرني عمرو بن الحارث بن بكر بن سوادة،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بن عبد الرّحمن حدثه عن روح بن زنباع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حتى جبال جذام و بارك اللّه في جذام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البني صلى اللّه عليه و سلم يحبّهم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وقع في الأصل،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عبد الرّحمن </w:t>
      </w:r>
      <w:r>
        <w:rPr>
          <w:rStyle w:val="FootnoteAnchor"/>
          <w:rtl w:val="true"/>
        </w:rPr>
        <w:footnoteReference w:id="1255"/>
      </w:r>
      <w:r>
        <w:rPr>
          <w:rFonts w:ascii="Amiri" w:hAnsi="Amiri" w:eastAsia="Amiri" w:cs="Amiri"/>
          <w:color w:val="111111"/>
          <w:sz w:val="28"/>
          <w:sz w:val="28"/>
          <w:szCs w:val="28"/>
          <w:rtl w:val="true"/>
          <w:lang w:bidi="ar-SA"/>
        </w:rPr>
        <w:t xml:space="preserve">،و هو مصري، و قد </w:t>
      </w:r>
    </w:p>
    <w:p>
      <w:pPr>
        <w:pStyle w:val="BookText"/>
        <w:rPr/>
      </w:pPr>
      <w:r>
        <w:rPr>
          <w:rFonts w:ascii="Amiri" w:hAnsi="Amiri" w:eastAsia="Amiri" w:cs="Amiri"/>
          <w:color w:val="111111"/>
          <w:sz w:val="28"/>
          <w:sz w:val="28"/>
          <w:szCs w:val="28"/>
          <w:rtl w:val="true"/>
          <w:lang w:bidi="ar-SA"/>
        </w:rPr>
        <w:t>روى ابن مندة هذا الحديث في معرفة الصحابة عن أحمد بن الحسن بن عيينة، عن روح بن الفرح، عن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عمرو، ثنا إسماعيل بن عياش، ثنا شرحبيل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روح بن زنباع تميم الداري فوجده ينقي شعيرا لفرسه، و حوله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هؤلاء من يكفيك‌؟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ما من امرئ مسلم ينقي لفرسه شعيرا ثم يعلقه عليه إلاّ كتب له بكل حبة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داود و لم يرفعه، و رواه أبو المغيرة عبد القدّوس بن الحجاج، و سليمان بن عبد الرّحمن، و عبد الوهاب بن نجدة الحوطي، و الهيثم بن خارجة، عن إسماعيل بن عياش فرفعوه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أبي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القاسم بن الحصين، أنبأ أبو علي بن المذهب، أنا أحمد بن جعفر، نا عبد اللّه بن أحمد </w:t>
      </w:r>
      <w:r>
        <w:rPr>
          <w:rStyle w:val="FootnoteAnchor"/>
          <w:rtl w:val="true"/>
        </w:rPr>
        <w:footnoteReference w:id="1256"/>
      </w:r>
      <w:r>
        <w:rPr>
          <w:rFonts w:ascii="Amiri" w:hAnsi="Amiri" w:eastAsia="Amiri" w:cs="Amiri"/>
          <w:color w:val="111111"/>
          <w:sz w:val="28"/>
          <w:sz w:val="28"/>
          <w:szCs w:val="28"/>
          <w:rtl w:val="true"/>
          <w:lang w:bidi="ar-SA"/>
        </w:rPr>
        <w:t>،حدّثني أبي، نا أبو المغيرة، نا إسماعيل بن عياش، حدّثني شرحبيل بن الخولاني، عن روح بن زنباع، زار تميم الداري فوجده ينقي شعيرا لفرسه قال و حوله أهله فقال 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في هؤلاء من يكفيك‌؟ 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امرئ مسلم ينقي لفرسه شعيرا ثم يعلّقه عليه إلاّ كتب له بكلّ‌ حبة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سليمان و الحوطي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علي الحداد في كتابه، و حدّثني أبو مسعود الأصبهاني عنه، أنا أبو نعيم الحافظ‍‌، نا سليمان بن أحمد، نا أحمد بن المعلّى الدمشقي، ثنا سليمان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نا أحمد بن عبد الوهاب بن نجدة،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عياش، عن شرحبيل بن مسلم أن روح بن زنباع الجذامي زار تميم الداري فوجده ينقي شعيرا لفرسه و حوله أهله فقال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في هؤلاء من يكفيك‌؟ فقال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امرئ ينقي </w:t>
      </w:r>
    </w:p>
    <w:p>
      <w:pPr>
        <w:pStyle w:val="BookText"/>
        <w:rPr/>
      </w:pPr>
      <w:r>
        <w:rPr>
          <w:rFonts w:ascii="Amiri" w:hAnsi="Amiri" w:eastAsia="Amiri" w:cs="Amiri"/>
          <w:color w:val="111111"/>
          <w:sz w:val="28"/>
          <w:sz w:val="28"/>
          <w:szCs w:val="28"/>
          <w:rtl w:val="true"/>
          <w:lang w:bidi="ar-SA"/>
        </w:rPr>
        <w:t>لفرسه شعيرا، ثم يعلّقه عليه إلاّ كتب اللّه له بكلّ‌ حبة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القاسم بن الحصين، أخبرنا الحسن بن علي، أنا أبو بكر بن مالك بن مالك </w:t>
      </w:r>
      <w:r>
        <w:rPr>
          <w:rStyle w:val="FootnoteAnchor"/>
          <w:rtl w:val="true"/>
        </w:rPr>
        <w:footnoteReference w:id="1258"/>
      </w:r>
      <w:r>
        <w:rPr>
          <w:rFonts w:ascii="Amiri" w:hAnsi="Amiri" w:eastAsia="Amiri" w:cs="Amiri"/>
          <w:color w:val="111111"/>
          <w:sz w:val="28"/>
          <w:sz w:val="28"/>
          <w:szCs w:val="28"/>
          <w:rtl w:val="true"/>
          <w:lang w:bidi="ar-SA"/>
        </w:rPr>
        <w:t xml:space="preserve">،نا عبد اللّه بن أحمد، حدّثني أبي، ثنا الهيثم بن خارجة، حدّثنا إسماعيل بن عياش، عن شرحبيل بن مسلم، فذكر مثل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أبي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الحكم بن موسى، عن إسماعيل فأسقط‍‌ روحا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عبد اللّه الحسين بن عمر بن عمران بن حسن الضّرّاب، نا أبو العباس حامد بن محمّد بن شعيب البلخي، نا الحكم بن موسى أبو صالح، نا إسماعيل بن عيّاش، عن شرحبيل بن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زار تميما الداري فوجده ينقي شعيرا لفرسه و حوله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في هؤلاء من يكفيك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نقى شعيرا لفرسه فعلّقه عليه كتب اللّه له بكلّ‌ حبة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روح بن روح، عن إبراهيم، عن أبيه، و إبراهيم بن أبي عبلة العقيلي </w:t>
      </w:r>
      <w:r>
        <w:rPr>
          <w:rStyle w:val="FootnoteAnchor"/>
          <w:rtl w:val="true"/>
        </w:rPr>
        <w:footnoteReference w:id="1259"/>
      </w:r>
      <w:r>
        <w:rPr>
          <w:rFonts w:ascii="Amiri" w:hAnsi="Amiri" w:eastAsia="Amiri" w:cs="Amiri"/>
          <w:color w:val="111111"/>
          <w:sz w:val="28"/>
          <w:sz w:val="28"/>
          <w:szCs w:val="28"/>
          <w:rtl w:val="true"/>
          <w:lang w:bidi="ar-SA"/>
        </w:rPr>
        <w:t>، و ثعلبة بن مسلم الخثعمي، عن روح فأسندوه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روح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فأنبأناه أبو الفرج غيث بن علي، أنا أبو العلاء محمّد بن عبد الرّحمن بن محمّد بن طلحة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مسعود صالح بن أحمد بن القاسم الميانجي </w:t>
      </w:r>
      <w:r>
        <w:rPr>
          <w:rStyle w:val="FootnoteAnchor"/>
          <w:rtl w:val="true"/>
        </w:rPr>
        <w:footnoteReference w:id="1260"/>
      </w:r>
      <w:r>
        <w:rPr>
          <w:rFonts w:ascii="Amiri" w:hAnsi="Amiri" w:eastAsia="Amiri" w:cs="Amiri"/>
          <w:color w:val="111111"/>
          <w:sz w:val="28"/>
          <w:sz w:val="28"/>
          <w:szCs w:val="28"/>
          <w:rtl w:val="true"/>
          <w:lang w:bidi="ar-SA"/>
        </w:rPr>
        <w:t xml:space="preserve">بصيدا،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أحمد بن محمّد بن أحمد بن الكوفي، ثنا أبو عمرو، و سلامة بن سعيد بن زياد، ثنا أبي و عمي إبراهيم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روح بن الزّنباع الجذامي عن أبيه روح بن روح، عن جده روح بن الزّنباع،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بتميم الداري و هو ينقي شعيرا له في مسجد إبراهيم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رقية ما لك من يكفيك‌؟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ربط‍‌ فرسا في سبيل اللّه ثم ولي حسّه </w:t>
      </w:r>
    </w:p>
    <w:p>
      <w:pPr>
        <w:pStyle w:val="BookText"/>
        <w:rPr/>
      </w:pPr>
      <w:r>
        <w:rPr>
          <w:rFonts w:ascii="Amiri" w:hAnsi="Amiri" w:eastAsia="Amiri" w:cs="Amiri"/>
          <w:color w:val="111111"/>
          <w:sz w:val="28"/>
          <w:sz w:val="28"/>
          <w:szCs w:val="28"/>
          <w:rtl w:val="true"/>
          <w:lang w:bidi="ar-SA"/>
        </w:rPr>
        <w:t>و مسحه و نقّى شعيره كان له بكلّ‌ شعيرة حسنة تكتب له و سيئة تمحى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جعفر أحمد بن محمّد بن عبد العزيز المكي، أنا الحسن بن عبد الرّحمن بن الحسن، أنا أحمد بن إبراهيم بن أحمد بن فراس، أنا أبو محمّد إبراهيم بن عبد اللّه الدّيبلي، نا سعيد بن زياد، حدّثني طاهر بن روح، عن أبيه، عن جده روح بن زنباع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بتميم الداري في مسجد إبراهيم فوجدته ينقي شعيرا لفرسه،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رقية أ ما لك من يكفيك ما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ربط‍‌ فرسا في سبيل اللّه ثم ولي نقاة شعيره و مسحه و حسه كان له بعدد كلّ‌ شعيرة و كل حبّة حسنة تكتب له و سيئة تمحى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أبو جعفر، و إنما يرويه ابن فراس عن ابن عباس بن محمّد بن قتيبة، عن سعيد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إبراهيم 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علي الحداد في كتابه، ثم حدّثني أبو </w:t>
      </w:r>
      <w:r>
        <w:rPr>
          <w:rStyle w:val="FootnoteAnchor"/>
          <w:rtl w:val="true"/>
        </w:rPr>
        <w:footnoteReference w:id="1261"/>
      </w:r>
      <w:r>
        <w:rPr>
          <w:rFonts w:ascii="Amiri" w:hAnsi="Amiri" w:eastAsia="Amiri" w:cs="Amiri"/>
          <w:color w:val="111111"/>
          <w:sz w:val="28"/>
          <w:sz w:val="28"/>
          <w:szCs w:val="28"/>
          <w:rtl w:val="true"/>
          <w:lang w:bidi="ar-SA"/>
        </w:rPr>
        <w:t>مسعود الأصبهاني عنه، أنا أبو نعيم الحافظ‍‌، أنا سليمان بن أحمد الطّبراني، نا أحمد بن إسحاق الخشاب الرّقّي، نا عبيد بن حماد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أنا محمّد بن علي بن محمّد الخشاب، أنا الحسن بن أحمد بن محمّد المخلدي، أنا أبو بكر محمّد بن حمدون بن خالد، ثنا إبراهيم بن محمّد الصفار، ثنا عبيد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طالب علي </w:t>
      </w:r>
      <w:r>
        <w:rPr>
          <w:rStyle w:val="FootnoteAnchor"/>
          <w:rtl w:val="true"/>
        </w:rPr>
        <w:footnoteReference w:id="1262"/>
      </w:r>
      <w:r>
        <w:rPr>
          <w:rFonts w:ascii="Amiri" w:hAnsi="Amiri" w:eastAsia="Amiri" w:cs="Amiri"/>
          <w:color w:val="111111"/>
          <w:sz w:val="28"/>
          <w:sz w:val="28"/>
          <w:szCs w:val="28"/>
          <w:rtl w:val="true"/>
          <w:lang w:bidi="ar-SA"/>
        </w:rPr>
        <w:t>ابن عبد الرّحمن بن أبي عقيل، أنا أبو الحسن علي بن الحسن الخلعي، أنا أبو محمّد بن النحاس، أنا أبو سعيد بن الأعرابي، أنا محمّد بن الوليد الأمي أبو بكر بالرملة سنة سبعين و مائتين، ثنا عبيد بن حماد، نا عطا اللّه بن مسلم، عن ابن شوذب، عن إبراهيم بن أبي عبلة، عن روح بن زنباع،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تميم الداري و هو أمير على بيت المقدس و هو ينقي لفرسه شعيرا، فقلت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الأمير و ما كان لك من يكفيك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نقّى لفرسه شعيرا ثم قام حتى يعلّقه كتب اللّه له بكلّ‌ شعيرة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للطّبراني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ثعلبة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محمّد بن عبد الباقي، أنا أبو محمّد الجوهري، أنا أبو القاسم عبد العزيز بن جعفر بن محمّد الحرفي، نا أبو بكر قاسم بن زكريا المطرّز، نا محمّد بن عمرو بن حبان، نا محمّد بن حمير، نا ابن أبي الجون، عن ثعلبة بن مسلم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روح بن زنباع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تميم الداري فإذا هو جالس ينقّي شعيرا لفرسه، ثم مشى به حتى علّقه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نقّى شعيرا لفرسه ثم مشى حتى يعلّقه عليه كتب له بكلّ‌ شعيرة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مسلمة بن أبي الحسني </w:t>
      </w:r>
      <w:r>
        <w:rPr>
          <w:rStyle w:val="FootnoteAnchor"/>
          <w:rtl w:val="true"/>
        </w:rPr>
        <w:footnoteReference w:id="1263"/>
      </w:r>
      <w:r>
        <w:rPr>
          <w:rFonts w:ascii="Amiri" w:hAnsi="Amiri" w:eastAsia="Amiri" w:cs="Amiri"/>
          <w:color w:val="111111"/>
          <w:sz w:val="28"/>
          <w:sz w:val="28"/>
          <w:szCs w:val="28"/>
          <w:rtl w:val="true"/>
          <w:lang w:bidi="ar-SA"/>
        </w:rPr>
        <w:t xml:space="preserve">،عن ثعلبة بن مسلم مرفوعا، و زاد في إسناده </w:t>
      </w:r>
      <w:r>
        <w:rPr>
          <w:rStyle w:val="FootnoteAnchor"/>
          <w:rtl w:val="true"/>
        </w:rPr>
        <w:footnoteReference w:id="1264"/>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أنبأناه أبو محمّد الأكفاني، أنا عبد العزيز بن أحمد، أنا أبو نصر بن الحباب، أنا أبو سليمان بن زبر، أنا أحمد بن عمير بن جوصا، أنا أحمد بن عبد اللّه بن عبد الحكم، نا عبد اللّه بن وهب، أخبرني مسلمة بن علي، عن ثعلبة بن مسلم الخثعمي، عن روح بن زنباع الجذامي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تميما أبا رقيّة في رهط‍‌، فوافاه على باب داره بين يديه غربال فيه شعير ينقيه لفرسه فقال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رقية لو كفاك بعض أعوانك،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أريد الخير لنفسي، إني سمعت من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فإذا أنا برسول اللّه صلى اللّه عليه و سلم يمسح بردائه على ظهر فرسه،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أ بثوبك تمسح فرسك،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عائشة و ما يدريك لعل ربي أمرني بذلك مع أني لقد بتّ‌ و إنّ‌ الملائكة لتعاتبني في حسّ‌ الخيل فمسحها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فولنيه فأكون أنا التي ألي القيام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أفعل، لقد أخبرني خليلي جبريل عليه السلام أن ربي عزّ و جلّ‌ يكتب لي بكل حبة أوافيه بها حسنة و ان ربي يحط‍‌ عني بكل حبة سيئة، ما من امرئ من المسلمين يربط‍‌ فرسا في سبيل اللّه عز و جلّ‌ إلاّ يكتب له بكلّ‌ حبّة يوافيها حسنة و يحط‍‌ عنه بكل حبّة 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266"/>
      </w:r>
      <w:r>
        <w:rPr>
          <w:rFonts w:ascii="Amiri" w:hAnsi="Amiri" w:eastAsia="Amiri" w:cs="Amiri"/>
          <w:color w:val="111111"/>
          <w:sz w:val="28"/>
          <w:sz w:val="28"/>
          <w:szCs w:val="28"/>
          <w:rtl w:val="true"/>
          <w:lang w:bidi="ar-SA"/>
        </w:rPr>
        <w:t>،أنا أبو الحسين بن المهتدي، و أخبرناه أبو الحسين محمّد بن محمّد بن الفراء،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علي، أنا محمّد بن مخلد بن حفص، قال؛ قرأت على علي بن عمر الأنصاري، حدثكم الهيثم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زنباع أبو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محمّد بن الأكفاني، أنا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أحمد، أنا تمام بن محمّد، أنا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270"/>
      </w:r>
      <w:r>
        <w:rPr>
          <w:rFonts w:ascii="Amiri" w:hAnsi="Amiri" w:eastAsia="Amiri" w:cs="Amiri"/>
          <w:color w:val="111111"/>
          <w:sz w:val="28"/>
          <w:sz w:val="28"/>
          <w:szCs w:val="28"/>
          <w:rtl w:val="true"/>
          <w:lang w:bidi="ar-SA"/>
        </w:rPr>
        <w:t>أبو زرعة،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زنباع الجذامي يكنى أبا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عبد العزيز، أنا أبو محمّد بن أبي نصر، أنا أبو الميمون، نا أبو زرعة، قال </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الجذامي يكنى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العزيز، أنا تمام بن محمّد إجازة، أنا جعفر بن محمّد بن جعفر الكندي، أنا أبو زرعة الدمشقي </w:t>
      </w:r>
      <w:r>
        <w:rPr>
          <w:rStyle w:val="FootnoteAnchor"/>
          <w:rtl w:val="true"/>
        </w:rPr>
        <w:footnoteReference w:id="1272"/>
      </w:r>
      <w:r>
        <w:rPr>
          <w:rFonts w:ascii="Amiri" w:hAnsi="Amiri" w:eastAsia="Amiri" w:cs="Amiri"/>
          <w:color w:val="111111"/>
          <w:sz w:val="28"/>
          <w:sz w:val="28"/>
          <w:szCs w:val="28"/>
          <w:rtl w:val="true"/>
          <w:lang w:bidi="ar-SA"/>
        </w:rPr>
        <w:t>،قال في تسمية من يكنى أبا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أبو زرعة روح بن زنباع الجذامي صاحب فلسطين، و عامل عبد الملك بن مروان عليها، لقي جلّة أصحاب رسول اللّه صلى اللّه عليه و سلم تميم الداري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أنبأ عبد اللّه بن عتّاب، 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جوصا</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بن مقاتل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زنباع بن سلامة الجذامي، كان أميرا </w:t>
      </w:r>
      <w:r>
        <w:rPr>
          <w:rStyle w:val="FootnoteAnchor"/>
          <w:rtl w:val="true"/>
        </w:rPr>
        <w:footnoteReference w:id="1274"/>
      </w:r>
      <w:r>
        <w:rPr>
          <w:rFonts w:ascii="Amiri" w:hAnsi="Amiri" w:eastAsia="Amiri" w:cs="Amiri"/>
          <w:color w:val="111111"/>
          <w:sz w:val="28"/>
          <w:sz w:val="28"/>
          <w:szCs w:val="28"/>
          <w:rtl w:val="true"/>
          <w:lang w:bidi="ar-SA"/>
        </w:rPr>
        <w:t>على فلسطين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ثنا أبو الفضل بن ناصر، أنا أبو الفضل الباقلاني، </w:t>
      </w:r>
    </w:p>
    <w:p>
      <w:pPr>
        <w:pStyle w:val="BookText"/>
        <w:rPr/>
      </w:pPr>
      <w:r>
        <w:rPr>
          <w:rFonts w:ascii="Amiri" w:hAnsi="Amiri" w:eastAsia="Amiri" w:cs="Amiri"/>
          <w:color w:val="111111"/>
          <w:sz w:val="28"/>
          <w:sz w:val="28"/>
          <w:szCs w:val="28"/>
          <w:rtl w:val="true"/>
          <w:lang w:bidi="ar-SA"/>
        </w:rPr>
        <w:t xml:space="preserve">و أبو الحسن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عبادان، أنا محمّد بن سهل، أنا محمّد بن إسماعيل، قال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بن زنباع الجذامي </w:t>
      </w:r>
      <w:r>
        <w:rPr>
          <w:rStyle w:val="FootnoteAnchor"/>
          <w:rtl w:val="true"/>
        </w:rPr>
        <w:footnoteReference w:id="1276"/>
      </w:r>
      <w:r>
        <w:rPr>
          <w:rFonts w:ascii="Amiri" w:hAnsi="Amiri" w:eastAsia="Amiri" w:cs="Amiri"/>
          <w:color w:val="111111"/>
          <w:sz w:val="28"/>
          <w:sz w:val="28"/>
          <w:szCs w:val="28"/>
          <w:rtl w:val="true"/>
          <w:lang w:bidi="ar-SA"/>
        </w:rPr>
        <w:t>،لم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277"/>
      </w:r>
      <w:r>
        <w:rPr>
          <w:rFonts w:ascii="Amiri" w:hAnsi="Amiri" w:eastAsia="Amiri" w:cs="Amiri"/>
          <w:color w:val="111111"/>
          <w:sz w:val="28"/>
          <w:sz w:val="28"/>
          <w:szCs w:val="28"/>
          <w:rtl w:val="true"/>
          <w:lang w:bidi="ar-SA"/>
        </w:rPr>
        <w:t>،أنا أبو بكر 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روح بن زنباع الجذامي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 أبو القاسم بن مندة، أنا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طاهر بن سلمة، أنا علي بن محمّد، أنا أبو محمّد بن أبي حاتم، قال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بن زنباع، و يكنى أبا زرعة روى عن عبادة بن الصامت، روى عنه شرحبيل بن مسلم، و يحيى بن أبي عمرو </w:t>
      </w:r>
      <w:r>
        <w:rPr>
          <w:rStyle w:val="FootnoteAnchor"/>
          <w:rtl w:val="true"/>
        </w:rPr>
        <w:footnoteReference w:id="1279"/>
      </w:r>
      <w:r>
        <w:rPr>
          <w:rFonts w:ascii="Amiri" w:hAnsi="Amiri" w:eastAsia="Amiri" w:cs="Amiri"/>
          <w:color w:val="111111"/>
          <w:sz w:val="28"/>
          <w:sz w:val="28"/>
          <w:szCs w:val="28"/>
          <w:rtl w:val="true"/>
          <w:lang w:bidi="ar-SA"/>
        </w:rPr>
        <w:t xml:space="preserve">الشيباني </w:t>
      </w:r>
      <w:r>
        <w:rPr>
          <w:rStyle w:val="FootnoteAnchor"/>
          <w:rtl w:val="true"/>
        </w:rPr>
        <w:footnoteReference w:id="1280"/>
      </w:r>
      <w:r>
        <w:rPr>
          <w:rFonts w:ascii="Amiri" w:hAnsi="Amiri" w:eastAsia="Amiri" w:cs="Amiri"/>
          <w:color w:val="111111"/>
          <w:sz w:val="28"/>
          <w:sz w:val="28"/>
          <w:szCs w:val="28"/>
          <w:rtl w:val="true"/>
          <w:lang w:bidi="ar-SA"/>
        </w:rPr>
        <w:t>،و عبادة بن نسي،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روح بن زنباع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القاسم الصّوّاف،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روح بن زنباع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جعفر الهمذاني </w:t>
      </w:r>
      <w:r>
        <w:rPr>
          <w:rStyle w:val="FootnoteAnchor"/>
          <w:rtl w:val="true"/>
        </w:rPr>
        <w:footnoteReference w:id="1281"/>
      </w:r>
      <w:r>
        <w:rPr>
          <w:rFonts w:ascii="Amiri" w:hAnsi="Amiri" w:eastAsia="Amiri" w:cs="Amiri"/>
          <w:color w:val="111111"/>
          <w:sz w:val="28"/>
          <w:sz w:val="28"/>
          <w:szCs w:val="28"/>
          <w:rtl w:val="true"/>
          <w:lang w:bidi="ar-SA"/>
        </w:rPr>
        <w:t>،أنا أبو بكر الصفار، أنا أبو بكر بن منجويه، 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روح بن زنباع الجذامي السّبائي يقال له صحبة و ما أراه يصح، و الذي ظهرت روايته عن الصحابة مثل تميم الداري و دونه من أصحاب النبي صلى اللّه عليه و سلم الذين نزلوا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غانم بن محمّد، أنا عبد الرحمن بن محمّد بن إسحاق،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زنباع بن سلامة الجذامي يكنى أبا زرعة عداده في أهل مصر، أدرك النبي صلى اللّه عليه و سلم و لا يصح له صحبة، و لأبيه زنباع رؤية، روى عنه عبيدة بن عبد الرحمن، و ابنه روح بن زنباع، ذكره محمّد بن أيوب في الصحابة و ذكره موسى بن سهل الرّملي في التابعين،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شامي، و كذا كناه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زنباع بن سلامة الجذامي له من النبي صلى اللّه عليه و سلم إدراك، و لا يصح له صحبة و لأبيه زنباع رؤية، يكنى أبا زرعة، يعد في المصريين، حديثه عن عبيدة بن عبد الرحمن، و سلمة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الجذامي أوله جيم مضمومة و بعدها ذال معجمة فزنباع بن روح بن سلامة الجذامي، و ابنه روح بن زنباع الجذامي، و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رشأ بن نظيف، و أنبأنيه أبو القاسم علي بن إبراهيم، و أبو الوحش سبيع بن المسلّم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الفتح إبراهيم بن علي بن إبراهيم بن سيبخت </w:t>
      </w:r>
      <w:r>
        <w:rPr>
          <w:rStyle w:val="FootnoteAnchor"/>
          <w:rtl w:val="true"/>
        </w:rPr>
        <w:footnoteReference w:id="1283"/>
      </w:r>
      <w:r>
        <w:rPr>
          <w:rFonts w:ascii="Amiri" w:hAnsi="Amiri" w:eastAsia="Amiri" w:cs="Amiri"/>
          <w:color w:val="111111"/>
          <w:sz w:val="28"/>
          <w:sz w:val="28"/>
          <w:szCs w:val="28"/>
          <w:rtl w:val="true"/>
          <w:lang w:bidi="ar-SA"/>
        </w:rPr>
        <w:t xml:space="preserve">، نا معمر، عن يحيى الصولي، حدّثنا أحمد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w:t>
      </w:r>
      <w:r>
        <w:rPr>
          <w:rStyle w:val="FootnoteAnchor"/>
          <w:rtl w:val="true"/>
        </w:rPr>
        <w:footnoteReference w:id="1284"/>
      </w:r>
      <w:r>
        <w:rPr>
          <w:rFonts w:ascii="Amiri" w:hAnsi="Amiri" w:eastAsia="Amiri" w:cs="Amiri"/>
          <w:color w:val="111111"/>
          <w:sz w:val="28"/>
          <w:sz w:val="28"/>
          <w:szCs w:val="28"/>
          <w:rtl w:val="true"/>
          <w:lang w:bidi="ar-SA"/>
        </w:rPr>
        <w:t>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بن زنباع لما همّ‌ معاوية بن أبي سفيان بقتله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تشمت بي عدوا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قمته</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و لا تسؤ إليّ‌ صديقا أنت سررته، و لا تهدم مني ركنا أنت بنيته، فصفح عنه و أطلقه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أنبأنا أبو الحسن السيرافي، أنا أحمد بن إسحاق، ثنا أحمد بن عمران، ثنا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يزيد </w:t>
      </w:r>
      <w:r>
        <w:rPr>
          <w:rStyle w:val="FootnoteAnchor"/>
          <w:rtl w:val="true"/>
        </w:rPr>
        <w:footnoteReference w:id="1286"/>
      </w:r>
      <w:r>
        <w:rPr>
          <w:rFonts w:ascii="Amiri" w:hAnsi="Amiri" w:eastAsia="Amiri" w:cs="Amiri"/>
          <w:color w:val="111111"/>
          <w:sz w:val="28"/>
          <w:sz w:val="28"/>
          <w:szCs w:val="28"/>
          <w:rtl w:val="true"/>
          <w:lang w:bidi="ar-SA"/>
        </w:rPr>
        <w:t xml:space="preserve">مسلم بن عقبة المرّي بن غطفان فظهر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الحرّة ثم خرج إلى مكة </w:t>
      </w:r>
    </w:p>
    <w:p>
      <w:pPr>
        <w:pStyle w:val="BookText"/>
        <w:rPr/>
      </w:pPr>
      <w:r>
        <w:rPr>
          <w:rFonts w:ascii="Amiri" w:hAnsi="Amiri" w:eastAsia="Amiri" w:cs="Amiri"/>
          <w:color w:val="111111"/>
          <w:sz w:val="28"/>
          <w:sz w:val="28"/>
          <w:szCs w:val="28"/>
          <w:rtl w:val="true"/>
          <w:lang w:bidi="ar-SA"/>
        </w:rPr>
        <w:t xml:space="preserve">و استخلف روح بن زنباع الجذامي، و يقال ابن عضاة الأشعري اسمه عبد اللّه حتى مات يزيد، و مات يزيد و على الأردن حسان بن مالك بن بحدل و ضم إليه فلسطين، فولّى حسان بن مالك روح بن زنباع فلسطين، و أخرج ناتل بن قيس الجذامي روح بن زنباع عن فلسطين، و دعا إلى ابن الزبير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سعد المطرّز، أنا أبو نعيم الحافظ‍‌، أنبأ سليمان بن أحمد الطّبراني، نا عبد اللّه بن أحمد بن حنبل، حدّثني يحيى بن معين، نا حجاج بن محمّد، عن أبي معشر </w:t>
      </w:r>
      <w:r>
        <w:rPr>
          <w:rStyle w:val="FootnoteAnchor"/>
          <w:rtl w:val="true"/>
        </w:rPr>
        <w:footnoteReference w:id="1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مات معاوية بن يزيد بايع أهل الشام كلهم لابن الزبير، إلاّ أهل الأردن، فلما رأى ذلك رءوس بني أمية و ناس من أهل الشام من أشرافهم و فيهم روح بن زنباع الجذامي،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كان فينا أهل الشام فينتقل ذلك إلى الحجاز لا نرضى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الحسين بن بشران، أنا أبو علي بن صفوان، نا أبو بكر بن أبي الدنيا، حدّثني محمّد بن إدريس، نا عبد اللّه بن أبي يحيى الأفريقي، حدّثنا عبد اللّه بن وهب، نا مسلمة بن علي، عن سعيد بن سنان، عن حدير بن كريب أن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نقول إذا تخوّفنا الصواعق‌؟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 نستغفرك، و نؤمن بك و نتوب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مروان أرسل إلى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نقول إذا قحطت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الذنب الذي حبست عنا به المطر، فإنا نستغفرك منه، فاغفر لنا، و اسقنا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إلا أنه قال عبيد اللّه بن أبي يحيى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الحسن سبيع بن المسلّم، عن أبي الحسن رشأ بن نظيف، أنا أبو الفتح إبراهيم بن علي بن إبراهيم بن سيبخت </w:t>
      </w:r>
      <w:r>
        <w:rPr>
          <w:rStyle w:val="FootnoteAnchor"/>
          <w:rtl w:val="true"/>
        </w:rPr>
        <w:footnoteReference w:id="1289"/>
      </w:r>
      <w:r>
        <w:rPr>
          <w:rFonts w:ascii="Amiri" w:hAnsi="Amiri" w:eastAsia="Amiri" w:cs="Amiri"/>
          <w:color w:val="111111"/>
          <w:sz w:val="28"/>
          <w:sz w:val="28"/>
          <w:szCs w:val="28"/>
          <w:rtl w:val="true"/>
          <w:lang w:bidi="ar-SA"/>
        </w:rPr>
        <w:t>البغدادي، نا أبو بكر محمّد بن القاسم بن يسار، أنا محمّد بن المرزبان، و أبو العباس ثعلب و أبو حاتم عن العيني،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روح بن زنباع الجذامي على عبد الملك و عنده الوليد </w:t>
      </w:r>
    </w:p>
    <w:p>
      <w:pPr>
        <w:pStyle w:val="BookText"/>
        <w:rPr/>
      </w:pPr>
      <w:r>
        <w:rPr>
          <w:rFonts w:ascii="Amiri" w:hAnsi="Amiri" w:eastAsia="Amiri" w:cs="Amiri"/>
          <w:color w:val="111111"/>
          <w:sz w:val="28"/>
          <w:sz w:val="28"/>
          <w:szCs w:val="28"/>
          <w:rtl w:val="true"/>
          <w:lang w:bidi="ar-SA"/>
        </w:rPr>
        <w:t>ابنه، و كان روح ذا مكانة عند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أعدني على الوليد، فقال مالك 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إليه عبيده في ضيعتي الفلانية التي تجاور </w:t>
      </w:r>
      <w:r>
        <w:rPr>
          <w:rStyle w:val="FootnoteAnchor"/>
          <w:rtl w:val="true"/>
        </w:rPr>
        <w:footnoteReference w:id="1290"/>
      </w:r>
      <w:r>
        <w:rPr>
          <w:rFonts w:ascii="Amiri" w:hAnsi="Amiri" w:eastAsia="Amiri" w:cs="Amiri"/>
          <w:color w:val="111111"/>
          <w:sz w:val="28"/>
          <w:sz w:val="28"/>
          <w:szCs w:val="28"/>
          <w:rtl w:val="true"/>
          <w:lang w:bidi="ar-SA"/>
        </w:rPr>
        <w:t>ضيعته الفلانية فلم يشكني،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خيلك يا أبا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مرتين يا ابن أخي، مرة بصفّين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ب‍‌</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مرج راهط‍‌ و قام مغضبا؛ فقال عبد الملك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إليه وهب له الضيعة بما فيها من عبيدها و أكرتها </w:t>
      </w:r>
      <w:r>
        <w:rPr>
          <w:rStyle w:val="FootnoteAnchor"/>
          <w:rtl w:val="true"/>
        </w:rPr>
        <w:footnoteReference w:id="1292"/>
      </w:r>
      <w:r>
        <w:rPr>
          <w:rFonts w:ascii="Amiri" w:hAnsi="Amiri" w:eastAsia="Amiri" w:cs="Amiri"/>
          <w:color w:val="111111"/>
          <w:sz w:val="28"/>
          <w:sz w:val="28"/>
          <w:szCs w:val="28"/>
          <w:rtl w:val="true"/>
          <w:lang w:bidi="ar-SA"/>
        </w:rPr>
        <w:t>فلم يشعر روح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بالباب، فخرج إليه و اعتذر و وهب له الضيعة و ما فيها، و رجع إلى عبد الملك فأخبره بذلك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بكر وجيه بن طاهر، أنا أحمد بن عبد الملك بن علي، أنا علي بن محمّد بن علي بن الحسين، أنا أبو العباس الأصم،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عباس بن محمّد الدوري، نا يحيى بن معين، نا الحسن بن رافع، ثنا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أبي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روح بن زنباع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الحمام فخرج منه أعتق رقبة، و اللفظ‍‌ لابن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يعلى بن الفراء، أنا إسماعيل بن سعيد بن إسماعيل، أنا أبو علي الحسين بن القاسم بن جعفر الكوكبي، نا عباس بن محمّد الدوري، نا أبو إسحاق الطالقاني، نا ضمرة بن ربيعة، عن عبد الحميد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روح بن زنباع إذا خرج من الحمام أعتق رقبة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أنا محمّد بن عبد اللّه الحافظ‍‌</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وجيه بن طاهر، أنا أحمد بن عبد الملك، أنا علي بن محمّد بن </w:t>
      </w:r>
    </w:p>
    <w:p>
      <w:pPr>
        <w:pStyle w:val="BookText"/>
        <w:rPr/>
      </w:pPr>
      <w:r>
        <w:rPr>
          <w:rFonts w:ascii="Amiri" w:hAnsi="Amiri" w:eastAsia="Amiri" w:cs="Amiri"/>
          <w:color w:val="111111"/>
          <w:sz w:val="28"/>
          <w:sz w:val="28"/>
          <w:szCs w:val="28"/>
          <w:rtl w:val="true"/>
          <w:lang w:bidi="ar-SA"/>
        </w:rPr>
        <w:t>السّقّا،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نا العباس بن محمّد، ثنا علي بن الحسن </w:t>
      </w:r>
      <w:r>
        <w:rPr>
          <w:rStyle w:val="FootnoteAnchor"/>
          <w:rtl w:val="true"/>
        </w:rPr>
        <w:footnoteReference w:id="1295"/>
      </w:r>
      <w:r>
        <w:rPr>
          <w:rFonts w:ascii="Amiri" w:hAnsi="Amiri" w:eastAsia="Amiri" w:cs="Amiri"/>
          <w:color w:val="111111"/>
          <w:sz w:val="28"/>
          <w:sz w:val="28"/>
          <w:szCs w:val="28"/>
          <w:rtl w:val="true"/>
          <w:lang w:bidi="ar-SA"/>
        </w:rPr>
        <w:t>بن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يعلى بن هبة اللّه، و أنا أبو محمّد الحسن بن أبي بكر، أنا الفضل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محمّد بن عقيل بن الأزهر، نا عباس الدوري، نا علي بن الحسن، أنا عبد اللّه بن المبارك، عن سعيد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بالقدّاح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روح بن زنباع منزلا بين مكة و المدينة و قرب غداءه في يوم صائف فانحط‍‌ عليه راعي </w:t>
      </w:r>
      <w:r>
        <w:rPr>
          <w:rStyle w:val="FootnoteAnchor"/>
          <w:rtl w:val="true"/>
        </w:rPr>
        <w:footnoteReference w:id="1297"/>
      </w:r>
      <w:r>
        <w:rPr>
          <w:rFonts w:ascii="Amiri" w:hAnsi="Amiri" w:eastAsia="Amiri" w:cs="Amiri"/>
          <w:color w:val="111111"/>
          <w:sz w:val="28"/>
          <w:sz w:val="28"/>
          <w:szCs w:val="28"/>
          <w:rtl w:val="true"/>
          <w:lang w:bidi="ar-SA"/>
        </w:rPr>
        <w:t>من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هلم إلى الغداء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تصوم في هذا الحر الشديد،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 أيامي تذهب باطلا، فأنشأ روح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ضننت بأيامك يا 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جاد بها روح بن زنباع</w:t>
      </w:r>
    </w:p>
    <w:p>
      <w:pPr>
        <w:pStyle w:val="BookText"/>
        <w:rPr/>
      </w:pPr>
      <w:r>
        <w:rPr>
          <w:rFonts w:ascii="Amiri" w:hAnsi="Amiri" w:eastAsia="Amiri" w:cs="Amiri"/>
          <w:color w:val="111111"/>
          <w:sz w:val="28"/>
          <w:sz w:val="28"/>
          <w:szCs w:val="28"/>
          <w:rtl w:val="true"/>
          <w:lang w:bidi="ar-SA"/>
        </w:rPr>
        <w:t>و في رواية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تصوم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المعدّل، أنا أبو محمّد الحسن بن إسماعيل، أنا أبو بكر أحمد بن مروان، نا عباس بن محمّد الدوري، نا علي بن الحسن بن شقيق، عن عبد اللّه بن المبارك، عن سعيد بن سالم، و ليس بالقدّاح،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روح بن زنباع منزلا بين مكة و المدينة في يوم صائف و قرب غداءه فانحط‍‌ عليه راعي </w:t>
      </w:r>
      <w:r>
        <w:rPr>
          <w:rStyle w:val="FootnoteAnchor"/>
          <w:rtl w:val="true"/>
        </w:rPr>
        <w:footnoteReference w:id="1298"/>
      </w:r>
      <w:r>
        <w:rPr>
          <w:rFonts w:ascii="Amiri" w:hAnsi="Amiri" w:eastAsia="Amiri" w:cs="Amiri"/>
          <w:color w:val="111111"/>
          <w:sz w:val="28"/>
          <w:sz w:val="28"/>
          <w:szCs w:val="28"/>
          <w:rtl w:val="true"/>
          <w:lang w:bidi="ar-SA"/>
        </w:rPr>
        <w:t>من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هلم إلى الغداء،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تصوم في هذا الحر الشديد؟ 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فأدع أيامي تذهب باطلا؟ فأنشأ روح بن زنباع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ضننت بأيامك يا 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جاد بها روح بن زنباع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بن محمّد، أنا أبو بكر أحمد بن الحسين، أنا أبو عبد اللّه الحافظ‍‌، أخبرني أبو بكر محمّد بن إسماعيل المذكر، نا أبو سعيد محمّد بن يوسف الجوسقي، نا يحيى بن يحيى، نا سعيد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روح بن زنباع </w:t>
      </w:r>
      <w:bookmarkStart w:id="276" w:name="pg11377_118827"/>
    </w:p>
    <w:p>
      <w:pPr>
        <w:pStyle w:val="BookText"/>
        <w:rPr/>
      </w:pPr>
      <w:bookmarkEnd w:id="276"/>
      <w:r>
        <w:rPr>
          <w:rFonts w:ascii="IRNazanin" w:hAnsi="IRNazanin" w:eastAsia="IRNazanin"/>
          <w:color w:val="111111"/>
          <w:sz w:val="28"/>
          <w:sz w:val="28"/>
          <w:szCs w:val="28"/>
          <w:rtl w:val="true"/>
          <w:lang w:bidi="fa-IR"/>
        </w:rPr>
        <w:t xml:space="preserve">دعا </w:t>
      </w:r>
      <w:r>
        <w:rPr>
          <w:rStyle w:val="FootnoteAnchor"/>
          <w:rtl w:val="true"/>
        </w:rPr>
        <w:footnoteReference w:id="1299"/>
      </w:r>
      <w:r>
        <w:rPr>
          <w:rFonts w:ascii="Amiri" w:hAnsi="Amiri" w:eastAsia="Amiri" w:cs="Amiri"/>
          <w:color w:val="111111"/>
          <w:sz w:val="28"/>
          <w:sz w:val="28"/>
          <w:szCs w:val="28"/>
          <w:rtl w:val="true"/>
          <w:lang w:bidi="ar-SA"/>
        </w:rPr>
        <w:t>أعرابيا إلى طعامه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أطعم أنا صائم، فقال 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تصوم في مثل هذا اليوم‌؟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أيامي تذهب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يا أعرابي ظننت بأيامك تذهب باطلا لقد جاد بها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عبد العزيز بن مردك، أنا أبو محمّد بن أبي حاتم، ثنا يونس بن عبد الأعلى المصري، أخبرني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عبد الملك لما مات روح بن زنباع، قال لبعض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روح‌؟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أردت بابا من أبواب الخير إلاّ تيسّر لي، و لا أردت بابا من أبواب الشرّ إلاّ لم </w:t>
      </w:r>
      <w:r>
        <w:rPr>
          <w:rStyle w:val="FootnoteAnchor"/>
          <w:rtl w:val="true"/>
        </w:rPr>
        <w:footnoteReference w:id="1300"/>
      </w:r>
      <w:r>
        <w:rPr>
          <w:rFonts w:ascii="Amiri" w:hAnsi="Amiri" w:eastAsia="Amiri" w:cs="Amiri"/>
          <w:color w:val="111111"/>
          <w:sz w:val="28"/>
          <w:sz w:val="28"/>
          <w:szCs w:val="28"/>
          <w:rtl w:val="true"/>
          <w:lang w:bidi="ar-SA"/>
        </w:rPr>
        <w:t xml:space="preserve">يتيسر لي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هذه الحكاية، و روح مات في زمن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الغمر، أنا أبو سليمان بن زبر، قال في سنة أربع و ثمانين فيها مات روح بن زنباع بالأردن، و بلغني أن أمية بن خالد بن عبد اللّه بن أسيد، و خالد بن يزيد بن معاوية، و روح بن زنباع ما توافي عام واحد بالصفّين </w:t>
      </w:r>
      <w:r>
        <w:rPr>
          <w:rStyle w:val="FootnoteAnchor"/>
          <w:rtl w:val="true"/>
        </w:rPr>
        <w:footnoteReference w:id="1302"/>
      </w:r>
      <w:r>
        <w:rPr>
          <w:rFonts w:ascii="IRNazanin" w:hAnsi="IRNazanin" w:eastAsia="IRNazanin"/>
          <w:color w:val="111111"/>
          <w:sz w:val="28"/>
          <w:sz w:val="28"/>
          <w:szCs w:val="28"/>
          <w:rtl w:val="true"/>
          <w:lang w:bidi="fa-IR"/>
        </w:rPr>
        <w:t>من الأردن</w:t>
      </w:r>
      <w:r>
        <w:rPr>
          <w:rFonts w:eastAsia="IRNazanin" w:cs="IRNazanin"/>
          <w:color w:val="111111"/>
          <w:sz w:val="28"/>
          <w:szCs w:val="28"/>
          <w:rtl w:val="true"/>
          <w:lang w:bidi="fa-IR"/>
        </w:rPr>
        <w:t>.</w:t>
      </w:r>
    </w:p>
    <w:p>
      <w:pPr>
        <w:pStyle w:val="Heading4"/>
        <w:numPr>
          <w:ilvl w:val="3"/>
          <w:numId w:val="1"/>
        </w:numPr>
        <w:rPr/>
      </w:pPr>
      <w:bookmarkStart w:id="277" w:name="__RefHeading___Toc64155_73709187"/>
      <w:bookmarkStart w:id="278" w:name="_Toc105"/>
      <w:bookmarkEnd w:id="277"/>
      <w:r>
        <w:rPr/>
        <w:t>2200</w:t>
      </w:r>
      <w:r>
        <w:rPr>
          <w:rtl w:val="true"/>
        </w:rPr>
        <w:t xml:space="preserve"> - </w:t>
      </w:r>
      <w:r>
        <w:rPr>
          <w:rtl w:val="true"/>
        </w:rPr>
        <w:t>روح بن العيزار</w:t>
      </w:r>
      <w:bookmarkEnd w:id="278"/>
    </w:p>
    <w:p>
      <w:pPr>
        <w:pStyle w:val="BookText"/>
        <w:rPr/>
      </w:pPr>
      <w:r>
        <w:rPr>
          <w:rFonts w:ascii="Amiri" w:hAnsi="Amiri" w:eastAsia="Amiri" w:cs="Amiri"/>
          <w:color w:val="111111"/>
          <w:sz w:val="28"/>
          <w:sz w:val="28"/>
          <w:szCs w:val="28"/>
          <w:rtl w:val="true"/>
          <w:lang w:bidi="ar-SA"/>
        </w:rPr>
        <w:t>روى عن عبد الرّحمن بن آدم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حديثه في ترجمة عبد الرّحمن بن آدم الدمشقي</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4157_73709187"/>
      <w:bookmarkStart w:id="280" w:name="_Toc106"/>
      <w:bookmarkEnd w:id="279"/>
      <w:r>
        <w:rPr/>
        <w:t>2201</w:t>
      </w:r>
      <w:r>
        <w:rPr>
          <w:rtl w:val="true"/>
        </w:rPr>
        <w:t xml:space="preserve"> - </w:t>
      </w:r>
      <w:r>
        <w:rPr>
          <w:rtl w:val="true"/>
        </w:rPr>
        <w:t>روح بن نفيل</w:t>
      </w:r>
      <w:bookmarkEnd w:id="280"/>
    </w:p>
    <w:p>
      <w:pPr>
        <w:pStyle w:val="BookText"/>
        <w:rPr/>
      </w:pPr>
      <w:r>
        <w:rPr>
          <w:rFonts w:ascii="Amiri" w:hAnsi="Amiri" w:eastAsia="Amiri" w:cs="Amiri"/>
          <w:color w:val="111111"/>
          <w:sz w:val="28"/>
          <w:sz w:val="28"/>
          <w:szCs w:val="28"/>
          <w:rtl w:val="true"/>
          <w:lang w:bidi="ar-SA"/>
        </w:rPr>
        <w:t>قدم دمشق على يزيد بن الوليد برأس الوليد بن يزيد، له ذكر، يأتي ذكره في ترجمة الوليد بن يزيد</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64159_73709187"/>
      <w:bookmarkStart w:id="282" w:name="_Toc107"/>
      <w:bookmarkEnd w:id="281"/>
      <w:r>
        <w:rPr/>
        <w:t>2202</w:t>
      </w:r>
      <w:r>
        <w:rPr>
          <w:rtl w:val="true"/>
        </w:rPr>
        <w:t xml:space="preserve"> - </w:t>
      </w:r>
      <w:r>
        <w:rPr>
          <w:rtl w:val="true"/>
        </w:rPr>
        <w:t>روح بن الوليد بن عبد الملك بن مروان بن الحكم</w:t>
      </w:r>
      <w:bookmarkEnd w:id="28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أم ولد، تقدم ذكره في ترجمة أخيه تمام بن الوليد بن عبد الملك</w:t>
      </w:r>
      <w:r>
        <w:rPr>
          <w:rFonts w:eastAsia="Amiri" w:cs="Amiri" w:ascii="Amiri" w:hAnsi="Amiri"/>
          <w:color w:val="111111"/>
          <w:sz w:val="28"/>
          <w:szCs w:val="28"/>
          <w:rtl w:val="true"/>
          <w:lang w:bidi="ar-SA"/>
        </w:rPr>
        <w:t xml:space="preserve">. </w:t>
      </w:r>
      <w:bookmarkStart w:id="283" w:name="pg11377_118828"/>
    </w:p>
    <w:p>
      <w:pPr>
        <w:pStyle w:val="Heading4"/>
        <w:numPr>
          <w:ilvl w:val="3"/>
          <w:numId w:val="1"/>
        </w:numPr>
        <w:rPr/>
      </w:pPr>
      <w:bookmarkStart w:id="284" w:name="__RefHeading___Toc64161_73709187"/>
      <w:bookmarkStart w:id="285" w:name="_Toc108"/>
      <w:bookmarkEnd w:id="283"/>
      <w:bookmarkEnd w:id="284"/>
      <w:r>
        <w:rPr/>
        <w:t>2203</w:t>
      </w:r>
      <w:r>
        <w:rPr>
          <w:rtl w:val="true"/>
        </w:rPr>
        <w:t xml:space="preserve"> - </w:t>
      </w:r>
      <w:r>
        <w:rPr>
          <w:rtl w:val="true"/>
        </w:rPr>
        <w:t>روح بن الهيثم الغسّاني</w:t>
      </w:r>
      <w:bookmarkEnd w:id="285"/>
    </w:p>
    <w:p>
      <w:pPr>
        <w:pStyle w:val="BookText"/>
        <w:rPr/>
      </w:pPr>
      <w:r>
        <w:rPr>
          <w:rFonts w:ascii="Amiri" w:hAnsi="Amiri" w:eastAsia="Amiri" w:cs="Amiri"/>
          <w:color w:val="111111"/>
          <w:sz w:val="28"/>
          <w:sz w:val="28"/>
          <w:szCs w:val="28"/>
          <w:rtl w:val="true"/>
          <w:lang w:bidi="ar-SA"/>
        </w:rPr>
        <w:t>روى عن محمّد بن عمر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Style w:val="FootnoteAnchor"/>
          <w:rtl w:val="true"/>
        </w:rPr>
        <w:footnoteReference w:id="1303"/>
      </w:r>
      <w:r>
        <w:rPr>
          <w:rFonts w:ascii="Amiri" w:hAnsi="Amiri" w:eastAsia="Amiri" w:cs="Amiri"/>
          <w:color w:val="111111"/>
          <w:sz w:val="28"/>
          <w:sz w:val="28"/>
          <w:szCs w:val="28"/>
          <w:rtl w:val="true"/>
          <w:lang w:bidi="ar-SA"/>
        </w:rPr>
        <w:t xml:space="preserve">بن معاوية بن زياد بن يزيد بن عمر السفياني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 أبو القاسم علي بن إبراهيم،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أنا تمام بن محمّد، نا أبو القاسم علي بن يعقوب بن إبراهيم، حدّثنا يوسف بن موسى المروزي، نا أبو خالد بن زياد بن معاوية بن يزيد بن عمر بن حرب بن يزيد </w:t>
      </w:r>
      <w:r>
        <w:rPr>
          <w:rStyle w:val="FootnoteAnchor"/>
          <w:rtl w:val="true"/>
        </w:rPr>
        <w:footnoteReference w:id="1305"/>
      </w:r>
      <w:r>
        <w:rPr>
          <w:rFonts w:ascii="Amiri" w:hAnsi="Amiri" w:eastAsia="Amiri" w:cs="Amiri"/>
          <w:color w:val="111111"/>
          <w:sz w:val="28"/>
          <w:sz w:val="28"/>
          <w:szCs w:val="28"/>
          <w:rtl w:val="true"/>
          <w:lang w:bidi="ar-SA"/>
        </w:rPr>
        <w:t>بن معاوية، نا روح بن الهيثم، عن محمّد بن عمر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الوليد بن عبد الملك الكنيسة التي في مغارب المسجد، فوجد في أساسه حجرا مكتوبا </w:t>
      </w:r>
      <w:r>
        <w:rPr>
          <w:rStyle w:val="FootnoteAnchor"/>
          <w:rtl w:val="true"/>
        </w:rPr>
        <w:footnoteReference w:id="1307"/>
      </w:r>
      <w:r>
        <w:rPr>
          <w:rFonts w:ascii="Amiri" w:hAnsi="Amiri" w:eastAsia="Amiri" w:cs="Amiri"/>
          <w:color w:val="111111"/>
          <w:sz w:val="28"/>
          <w:sz w:val="28"/>
          <w:szCs w:val="28"/>
          <w:rtl w:val="true"/>
          <w:lang w:bidi="ar-SA"/>
        </w:rPr>
        <w:t>بالعبرانية، فأتوا الوليد بن عبد الملك،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وجدنا في أساس الحائط‍‌ حجرا فيه كتاب لا يدرى بأي 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الوليد بن عبد الملك أهل الكتب فلم يجد أحدا يقرؤه، فقال له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ابعث إلى وهب بن منبّه اليماني فإنه يقرأ كل كتاب، فأرسل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إنا وجدنا أساس الحائط‍‌ حجرا فيه كتاب بالعبرانية فذكر أنك تقرأ كل كتاب، فقام وهب بن منبّه إلى الحجر فقرأه، ثم بكى بكاء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وهب بن منبّه حين قرأ ما في الحجر دأب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فيه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وهب على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وهب لقد بكيت من شيء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في هذا الحجر عظة لمن </w:t>
      </w:r>
      <w:r>
        <w:rPr>
          <w:rStyle w:val="FootnoteAnchor"/>
          <w:rtl w:val="true"/>
        </w:rPr>
        <w:footnoteReference w:id="1308"/>
      </w:r>
      <w:r>
        <w:rPr>
          <w:rFonts w:ascii="Amiri" w:hAnsi="Amiri" w:eastAsia="Amiri" w:cs="Amiri"/>
          <w:color w:val="111111"/>
          <w:sz w:val="28"/>
          <w:sz w:val="28"/>
          <w:szCs w:val="28"/>
          <w:rtl w:val="true"/>
          <w:lang w:bidi="ar-SA"/>
        </w:rPr>
        <w:t>اتّعظ‍‌، و عبرة لمن اعتبر،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ما رأيت فيه‌؟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لو رأيت يسير ما بقي من أجلك لزهدت في طول ما ترجو به من أملك، و إنما يكفي </w:t>
      </w:r>
      <w:r>
        <w:rPr>
          <w:rStyle w:val="FootnoteAnchor"/>
          <w:rtl w:val="true"/>
        </w:rPr>
        <w:footnoteReference w:id="1309"/>
      </w:r>
      <w:r>
        <w:rPr>
          <w:rFonts w:ascii="Amiri" w:hAnsi="Amiri" w:eastAsia="Amiri" w:cs="Amiri"/>
          <w:color w:val="111111"/>
          <w:sz w:val="28"/>
          <w:sz w:val="28"/>
          <w:szCs w:val="28"/>
          <w:rtl w:val="true"/>
          <w:lang w:bidi="ar-SA"/>
        </w:rPr>
        <w:t xml:space="preserve">ندمك إن زلّت قدمك، و أسلمك أهلك و حشمك </w:t>
      </w:r>
      <w:r>
        <w:rPr>
          <w:rStyle w:val="FootnoteAnchor"/>
          <w:rtl w:val="true"/>
        </w:rPr>
        <w:footnoteReference w:id="1310"/>
      </w:r>
      <w:r>
        <w:rPr>
          <w:rFonts w:ascii="Amiri" w:hAnsi="Amiri" w:eastAsia="Amiri" w:cs="Amiri"/>
          <w:color w:val="111111"/>
          <w:sz w:val="28"/>
          <w:sz w:val="28"/>
          <w:szCs w:val="28"/>
          <w:rtl w:val="true"/>
          <w:lang w:bidi="ar-SA"/>
        </w:rPr>
        <w:t xml:space="preserve">،و فارقك </w:t>
      </w:r>
      <w:bookmarkStart w:id="286" w:name="pg11377_118829"/>
    </w:p>
    <w:p>
      <w:pPr>
        <w:pStyle w:val="BookText"/>
        <w:rPr/>
      </w:pPr>
      <w:bookmarkEnd w:id="286"/>
      <w:r>
        <w:rPr>
          <w:rFonts w:ascii="Amiri" w:hAnsi="Amiri" w:eastAsia="Amiri" w:cs="Amiri"/>
          <w:color w:val="111111"/>
          <w:sz w:val="28"/>
          <w:sz w:val="28"/>
          <w:szCs w:val="28"/>
          <w:rtl w:val="true"/>
          <w:lang w:bidi="ar-SA"/>
        </w:rPr>
        <w:t>الحبيب، و ودّعك القريب، فلا أنت إلى أهلك بعائد، و لا في عملك بزائد؛ فاحتل ليوم القيامة، قبل الحسرة و الندامة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64163_73709187"/>
      <w:bookmarkStart w:id="288" w:name="_Toc109"/>
      <w:bookmarkEnd w:id="287"/>
      <w:r>
        <w:rPr/>
        <w:t>2204</w:t>
      </w:r>
      <w:r>
        <w:rPr>
          <w:rtl w:val="true"/>
        </w:rPr>
        <w:t xml:space="preserve"> - </w:t>
      </w:r>
      <w:r>
        <w:rPr>
          <w:rtl w:val="true"/>
        </w:rPr>
        <w:t>روح بن يزيد بن بشر السّكسكي</w:t>
      </w:r>
      <w:bookmarkEnd w:id="288"/>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كان على شرطة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أحمد 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يزيد بن بشر </w:t>
      </w:r>
      <w:r>
        <w:rPr>
          <w:rStyle w:val="FootnoteAnchor"/>
          <w:rtl w:val="true"/>
        </w:rPr>
        <w:footnoteReference w:id="1312"/>
      </w:r>
      <w:r>
        <w:rPr>
          <w:rFonts w:ascii="Amiri" w:hAnsi="Amiri" w:eastAsia="Amiri" w:cs="Amiri"/>
          <w:color w:val="111111"/>
          <w:sz w:val="28"/>
          <w:sz w:val="28"/>
          <w:szCs w:val="28"/>
          <w:rtl w:val="true"/>
          <w:lang w:bidi="ar-SA"/>
        </w:rPr>
        <w:t>عن أبيه روى عنه الأوزاعي، يعد في الشاميين،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 أبو القاسم بن مندة، أنبأ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الهمداني،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قال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يزيد بن بشر شامي، روى عن أبيه، روى عنه الأوزاعي، منقطع، سمعت أبي يقول ذلك</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4165_73709187"/>
      <w:bookmarkStart w:id="290" w:name="_Toc110"/>
      <w:bookmarkEnd w:id="289"/>
      <w:r>
        <w:rPr>
          <w:rtl w:val="true"/>
        </w:rPr>
        <w:t>ذكر من اسمه رود</w:t>
      </w:r>
      <w:bookmarkEnd w:id="290"/>
    </w:p>
    <w:p>
      <w:pPr>
        <w:pStyle w:val="Heading4"/>
        <w:numPr>
          <w:ilvl w:val="3"/>
          <w:numId w:val="1"/>
        </w:numPr>
        <w:rPr/>
      </w:pPr>
      <w:bookmarkStart w:id="291" w:name="__RefHeading___Toc64167_73709187"/>
      <w:bookmarkStart w:id="292" w:name="_Toc111"/>
      <w:bookmarkEnd w:id="291"/>
      <w:r>
        <w:rPr/>
        <w:t>2205</w:t>
      </w:r>
      <w:r>
        <w:rPr>
          <w:rtl w:val="true"/>
        </w:rPr>
        <w:t xml:space="preserve"> - </w:t>
      </w:r>
      <w:r>
        <w:rPr>
          <w:rtl w:val="true"/>
        </w:rPr>
        <w:t>رود بن الحارث الكلابي</w:t>
      </w:r>
      <w:bookmarkEnd w:id="292"/>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314"/>
      </w:r>
      <w:r>
        <w:rPr>
          <w:rFonts w:ascii="IRNazanin" w:hAnsi="IRNazanin" w:eastAsia="IRNazanin"/>
          <w:color w:val="111111"/>
          <w:sz w:val="28"/>
          <w:sz w:val="28"/>
          <w:szCs w:val="28"/>
          <w:rtl w:val="true"/>
          <w:lang w:bidi="fa-IR"/>
        </w:rPr>
        <w:t>رود</w:t>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رود بن الحارث الكلابي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شهد صفّين مع معاوية، و كان فارسا بارز علي بن أبي طالب يومئذ فقتل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يأتي في ترجمة كريب بن الصبّاح</w:t>
      </w:r>
      <w:r>
        <w:rPr>
          <w:rFonts w:eastAsia="Amiri" w:cs="Amiri" w:ascii="Amiri" w:hAnsi="Amiri"/>
          <w:color w:val="111111"/>
          <w:sz w:val="28"/>
          <w:szCs w:val="28"/>
          <w:rtl w:val="true"/>
          <w:lang w:bidi="ar-SA"/>
        </w:rPr>
        <w:t xml:space="preserve">. </w:t>
      </w:r>
      <w:bookmarkStart w:id="293" w:name="pg11377_118830"/>
    </w:p>
    <w:p>
      <w:pPr>
        <w:pStyle w:val="Heading3"/>
        <w:numPr>
          <w:ilvl w:val="2"/>
          <w:numId w:val="1"/>
        </w:numPr>
        <w:rPr/>
      </w:pPr>
      <w:bookmarkStart w:id="294" w:name="__RefHeading___Toc64169_73709187"/>
      <w:bookmarkStart w:id="295" w:name="_Toc112"/>
      <w:bookmarkEnd w:id="293"/>
      <w:bookmarkEnd w:id="294"/>
      <w:r>
        <w:rPr>
          <w:rtl w:val="true"/>
        </w:rPr>
        <w:t>ذكر من اسمه روزبه</w:t>
      </w:r>
      <w:bookmarkEnd w:id="295"/>
    </w:p>
    <w:p>
      <w:pPr>
        <w:pStyle w:val="Heading4"/>
        <w:numPr>
          <w:ilvl w:val="3"/>
          <w:numId w:val="1"/>
        </w:numPr>
        <w:rPr/>
      </w:pPr>
      <w:bookmarkStart w:id="296" w:name="__RefHeading___Toc64171_73709187"/>
      <w:bookmarkStart w:id="297" w:name="_Toc113"/>
      <w:bookmarkEnd w:id="296"/>
      <w:r>
        <w:rPr/>
        <w:t>2206</w:t>
      </w:r>
      <w:r>
        <w:rPr>
          <w:rtl w:val="true"/>
        </w:rPr>
        <w:t xml:space="preserve"> - </w:t>
      </w:r>
      <w:r>
        <w:rPr>
          <w:rtl w:val="true"/>
        </w:rPr>
        <w:t>روزبه بن الحسن بن علي</w:t>
      </w:r>
      <w:bookmarkEnd w:id="297"/>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317"/>
      </w:r>
      <w:r>
        <w:rPr>
          <w:rFonts w:ascii="IRNazanin" w:hAnsi="IRNazanin" w:eastAsia="IRNazanin"/>
          <w:color w:val="111111"/>
          <w:sz w:val="28"/>
          <w:sz w:val="28"/>
          <w:szCs w:val="28"/>
          <w:rtl w:val="true"/>
          <w:lang w:bidi="fa-IR"/>
        </w:rPr>
        <w:t>روزبه</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روزبه بن الحسن بن علي</w:t>
      </w:r>
    </w:p>
    <w:p>
      <w:pPr>
        <w:pStyle w:val="BookText"/>
        <w:rPr/>
      </w:pPr>
      <w:r>
        <w:rPr>
          <w:rFonts w:ascii="Amiri" w:hAnsi="Amiri" w:eastAsia="Amiri" w:cs="Amiri"/>
          <w:color w:val="111111"/>
          <w:sz w:val="28"/>
          <w:sz w:val="28"/>
          <w:szCs w:val="28"/>
          <w:rtl w:val="true"/>
          <w:lang w:bidi="ar-SA"/>
        </w:rPr>
        <w:t>أبو بكرة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الفارسي الفسوي الصوفي</w:t>
      </w:r>
    </w:p>
    <w:p>
      <w:pPr>
        <w:pStyle w:val="BookText"/>
        <w:rPr/>
      </w:pPr>
      <w:r>
        <w:rPr>
          <w:rFonts w:ascii="Amiri" w:hAnsi="Amiri" w:eastAsia="Amiri" w:cs="Amiri"/>
          <w:color w:val="111111"/>
          <w:sz w:val="28"/>
          <w:sz w:val="28"/>
          <w:szCs w:val="28"/>
          <w:rtl w:val="true"/>
          <w:lang w:bidi="ar-SA"/>
        </w:rPr>
        <w:t xml:space="preserve">قدم دمشق، و حدث بها سنة تسع و تسعين و أربعمائة، عن سعد بن علي الزّنجاني </w:t>
      </w:r>
      <w:r>
        <w:rPr>
          <w:rStyle w:val="FootnoteAnchor"/>
          <w:rtl w:val="true"/>
        </w:rPr>
        <w:footnoteReference w:id="1318"/>
      </w:r>
      <w:r>
        <w:rPr>
          <w:rFonts w:ascii="Amiri" w:hAnsi="Amiri" w:eastAsia="Amiri" w:cs="Amiri"/>
          <w:color w:val="111111"/>
          <w:sz w:val="28"/>
          <w:sz w:val="28"/>
          <w:szCs w:val="28"/>
          <w:rtl w:val="true"/>
          <w:lang w:bidi="ar-SA"/>
        </w:rPr>
        <w:t>،و أبي علي الحسن بن عبد الرّحمن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محمّد بن الأكفاني، و أبو الحسن بن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محمّد بن الأكفاني، أنا الشيخ أبو بشر روزبه </w:t>
      </w:r>
      <w:r>
        <w:rPr>
          <w:rStyle w:val="FootnoteAnchor"/>
          <w:rtl w:val="true"/>
        </w:rPr>
        <w:footnoteReference w:id="1319"/>
      </w:r>
      <w:r>
        <w:rPr>
          <w:rFonts w:ascii="Amiri" w:hAnsi="Amiri" w:eastAsia="Amiri" w:cs="Amiri"/>
          <w:color w:val="111111"/>
          <w:sz w:val="28"/>
          <w:sz w:val="28"/>
          <w:szCs w:val="28"/>
          <w:rtl w:val="true"/>
          <w:lang w:bidi="ar-SA"/>
        </w:rPr>
        <w:t>بن الحسن الفارسي الصوفي، قدم علينا بقراءتي عليه،، أنا الحسن بن عبد الرّحمن بن الحسن بن محمّد بن أحمد بن إبراهيم بن العباس بن عبد اللّه بن جعفر بن أبي جعفر الشافعي، أخبرني أبو الحسن بن إبراهيم بن أحمد بن فراس الشاهد في المسجد الحرام، نا أبو جعفر محمّد بن عبد اللّه الدّيبلي، قراءة عنه، نا سعيد بن عبد الرّحمن، نا شيبان، عن عاصم الأحول، عن الشعبي،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شرب من زمزم و هو قائم، 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هو ابن عيينة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4248</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أحمد بن منصور، أنا روزبه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سعد بن علي بن محمّد الزّنجاني بمكة،</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،أنا أبو بكر </w:t>
      </w:r>
      <w:bookmarkStart w:id="298" w:name="pg11377_118831"/>
    </w:p>
    <w:p>
      <w:pPr>
        <w:pStyle w:val="BookText"/>
        <w:rPr/>
      </w:pPr>
      <w:bookmarkEnd w:id="298"/>
      <w:r>
        <w:rPr>
          <w:rFonts w:ascii="Amiri" w:hAnsi="Amiri" w:eastAsia="Amiri" w:cs="Amiri"/>
          <w:color w:val="111111"/>
          <w:sz w:val="28"/>
          <w:sz w:val="28"/>
          <w:szCs w:val="28"/>
          <w:rtl w:val="true"/>
          <w:lang w:bidi="ar-SA"/>
        </w:rPr>
        <w:t xml:space="preserve">محمّد بن جعفر الساحلي، نا أبو محمّد عبد اللّه بن عبد الرّحمن السّيلحيني </w:t>
      </w:r>
      <w:r>
        <w:rPr>
          <w:rStyle w:val="FootnoteAnchor"/>
          <w:rtl w:val="true"/>
        </w:rPr>
        <w:footnoteReference w:id="1322"/>
      </w:r>
      <w:r>
        <w:rPr>
          <w:rFonts w:ascii="Amiri" w:hAnsi="Amiri" w:eastAsia="Amiri" w:cs="Amiri"/>
          <w:color w:val="111111"/>
          <w:sz w:val="28"/>
          <w:sz w:val="28"/>
          <w:szCs w:val="28"/>
          <w:rtl w:val="true"/>
          <w:lang w:bidi="ar-SA"/>
        </w:rPr>
        <w:t>،نا أبو ميمون محمّد بن أحمد بن مطرف، أنا أبو بكر بن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عبيد القاضي بمصر إذ أقبل </w:t>
      </w:r>
      <w:r>
        <w:rPr>
          <w:rStyle w:val="FootnoteAnchor"/>
          <w:rtl w:val="true"/>
        </w:rPr>
        <w:footnoteReference w:id="1323"/>
      </w:r>
      <w:r>
        <w:rPr>
          <w:rFonts w:ascii="Amiri" w:hAnsi="Amiri" w:eastAsia="Amiri" w:cs="Amiri"/>
          <w:color w:val="111111"/>
          <w:sz w:val="28"/>
          <w:sz w:val="28"/>
          <w:szCs w:val="28"/>
          <w:rtl w:val="true"/>
          <w:lang w:bidi="ar-SA"/>
        </w:rPr>
        <w:t>خادم مسرع، حسن الصورة، جميل الهيئة، طيب الرائحة، ثم وقف على رأسه و طرح في حجره رقعة، فقرأها أبو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بينهما على رضاك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أنكرت حبّي و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من دله المحبّ‌</w:t>
      </w:r>
    </w:p>
    <w:p>
      <w:pPr>
        <w:pStyle w:val="BookText"/>
        <w:rPr/>
      </w:pPr>
      <w:r>
        <w:rPr>
          <w:rFonts w:ascii="Amiri" w:hAnsi="Amiri" w:eastAsia="Amiri" w:cs="Amiri"/>
          <w:color w:val="111111"/>
          <w:sz w:val="28"/>
          <w:sz w:val="28"/>
          <w:szCs w:val="28"/>
          <w:rtl w:val="true"/>
          <w:lang w:bidi="ar-SA"/>
        </w:rPr>
        <w:t xml:space="preserve">أ ليس شوقي و قبض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جسمي شهود حبي</w:t>
      </w:r>
    </w:p>
    <w:p>
      <w:pPr>
        <w:pStyle w:val="BookText"/>
        <w:rPr/>
      </w:pPr>
      <w:r>
        <w:rPr>
          <w:rFonts w:ascii="Amiri" w:hAnsi="Amiri" w:eastAsia="Amiri" w:cs="Amiri"/>
          <w:color w:val="111111"/>
          <w:sz w:val="28"/>
          <w:sz w:val="28"/>
          <w:szCs w:val="28"/>
          <w:rtl w:val="true"/>
          <w:lang w:bidi="ar-SA"/>
        </w:rPr>
        <w:t>فقال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شهود ثقات،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بالرقعة إليّ‌ فقرأتها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 عبد أعان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خليلين كانا دائمين على الودّ</w:t>
      </w:r>
    </w:p>
    <w:p>
      <w:pPr>
        <w:pStyle w:val="BookText"/>
        <w:rPr/>
      </w:pPr>
      <w:r>
        <w:rPr>
          <w:rFonts w:ascii="Amiri" w:hAnsi="Amiri" w:eastAsia="Amiri" w:cs="Amiri"/>
          <w:color w:val="111111"/>
          <w:sz w:val="28"/>
          <w:sz w:val="28"/>
          <w:szCs w:val="28"/>
          <w:rtl w:val="true"/>
          <w:lang w:bidi="ar-SA"/>
        </w:rPr>
        <w:t xml:space="preserve">إلى أن وشى واشي الهوى بنميمة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ذاك من هذا فحالا عن العهد</w:t>
      </w:r>
    </w:p>
    <w:p>
      <w:pPr>
        <w:pStyle w:val="Heading4"/>
        <w:numPr>
          <w:ilvl w:val="3"/>
          <w:numId w:val="1"/>
        </w:numPr>
        <w:rPr/>
      </w:pPr>
      <w:bookmarkStart w:id="299" w:name="__RefHeading___Toc64173_73709187"/>
      <w:bookmarkStart w:id="300" w:name="_Toc114"/>
      <w:bookmarkEnd w:id="299"/>
      <w:r>
        <w:rPr/>
        <w:t>2207</w:t>
      </w:r>
      <w:r>
        <w:rPr>
          <w:rtl w:val="true"/>
        </w:rPr>
        <w:t xml:space="preserve"> - </w:t>
      </w:r>
      <w:r>
        <w:rPr>
          <w:rtl w:val="true"/>
        </w:rPr>
        <w:t>رومان</w:t>
      </w:r>
      <w:bookmarkEnd w:id="300"/>
    </w:p>
    <w:p>
      <w:pPr>
        <w:pStyle w:val="BookText"/>
        <w:rPr/>
      </w:pPr>
      <w:r>
        <w:rPr>
          <w:rFonts w:ascii="Amiri" w:hAnsi="Amiri" w:eastAsia="Amiri" w:cs="Amiri"/>
          <w:color w:val="111111"/>
          <w:sz w:val="28"/>
          <w:sz w:val="28"/>
          <w:szCs w:val="28"/>
          <w:rtl w:val="true"/>
          <w:lang w:bidi="ar-SA"/>
        </w:rPr>
        <w:t>مؤدب ولد عبد الملك بن مروان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الضرير عنه، أنا أبو الفتح إبراهيم بن علي بن إبراهيم البغدادي، نا أبو بكر محمّد بن يحيى بن العباس الصولي، حدّثني أحمد بن جعفر الكرخي، حدّثني يزيد بن عبد الملك الكاتب، حدّثني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رومان 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عبد الملك</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بكلمات يأمرني أن آخذ بهن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بإحراز ما أقبل قبل إدباره، و التّعزي عن المدبر بعد تعذيره، و كتمان ما في الأنفس دون الخلصان، و مؤازرة الثقة من الاخوان، و توقّع انتقاض الإخوان، و قلّة التعجّب من غدر الخلاّن</w:t>
      </w:r>
      <w:r>
        <w:rPr>
          <w:rFonts w:eastAsia="Amiri" w:cs="Amiri" w:ascii="Amiri" w:hAnsi="Amiri"/>
          <w:color w:val="111111"/>
          <w:sz w:val="28"/>
          <w:szCs w:val="28"/>
          <w:rtl w:val="true"/>
          <w:lang w:bidi="ar-SA"/>
        </w:rPr>
        <w:t xml:space="preserve">. </w:t>
      </w:r>
      <w:bookmarkStart w:id="301" w:name="pg11377_118832"/>
    </w:p>
    <w:p>
      <w:pPr>
        <w:pStyle w:val="Heading3"/>
        <w:numPr>
          <w:ilvl w:val="2"/>
          <w:numId w:val="1"/>
        </w:numPr>
        <w:rPr/>
      </w:pPr>
      <w:bookmarkStart w:id="302" w:name="__RefHeading___Toc64175_73709187"/>
      <w:bookmarkStart w:id="303" w:name="_Toc115"/>
      <w:bookmarkEnd w:id="301"/>
      <w:bookmarkEnd w:id="302"/>
      <w:r>
        <w:rPr>
          <w:rtl w:val="true"/>
        </w:rPr>
        <w:t>ذكر من اسمه رويح</w:t>
      </w:r>
      <w:bookmarkEnd w:id="303"/>
    </w:p>
    <w:p>
      <w:pPr>
        <w:pStyle w:val="Heading4"/>
        <w:numPr>
          <w:ilvl w:val="3"/>
          <w:numId w:val="1"/>
        </w:numPr>
        <w:rPr/>
      </w:pPr>
      <w:bookmarkStart w:id="304" w:name="__RefHeading___Toc64177_73709187"/>
      <w:bookmarkStart w:id="305" w:name="_Toc116"/>
      <w:bookmarkEnd w:id="304"/>
      <w:r>
        <w:rPr/>
        <w:t>2208</w:t>
      </w:r>
      <w:r>
        <w:rPr>
          <w:rtl w:val="true"/>
        </w:rPr>
        <w:t xml:space="preserve"> - </w:t>
      </w:r>
      <w:r>
        <w:rPr>
          <w:rtl w:val="true"/>
        </w:rPr>
        <w:t>رويح أبو بكر المتعبد</w:t>
      </w:r>
      <w:bookmarkEnd w:id="30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326"/>
      </w:r>
      <w:r>
        <w:rPr>
          <w:rFonts w:ascii="Amiri" w:hAnsi="Amiri" w:eastAsia="Amiri" w:cs="Amiri"/>
          <w:color w:val="111111"/>
          <w:sz w:val="28"/>
          <w:sz w:val="28"/>
          <w:szCs w:val="28"/>
          <w:rtl w:val="true"/>
          <w:lang w:bidi="ar-SA"/>
        </w:rPr>
        <w:t>رويح</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رويح أبو بكر المتعبد</w:t>
      </w:r>
    </w:p>
    <w:p>
      <w:pPr>
        <w:pStyle w:val="BookText"/>
        <w:rPr/>
      </w:pPr>
      <w:r>
        <w:rPr>
          <w:rFonts w:ascii="Amiri" w:hAnsi="Amiri" w:eastAsia="Amiri" w:cs="Amiri"/>
          <w:color w:val="111111"/>
          <w:sz w:val="28"/>
          <w:sz w:val="28"/>
          <w:szCs w:val="28"/>
          <w:rtl w:val="true"/>
          <w:lang w:bidi="ar-SA"/>
        </w:rPr>
        <w:t xml:space="preserve">قرأت بخط‍‌ عبد الوهاب بن جعفر المدائني في يوم الخميس لخمس خلون من شعبان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رويح، و أخرجت جنازته العصر إلى خارج باب الشرقي عند دار النصر فصلّي عليه ثمّ‌، و شهده عالم من الناس حتى أن دمشق خلت و لم يتخلف أحد عن حضور جنازته من شريف و لا شيخ، و لا أحد حتى خرج الأمير قابل فشهدها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4179_73709187"/>
      <w:bookmarkStart w:id="307" w:name="_Toc117"/>
      <w:bookmarkEnd w:id="306"/>
      <w:r>
        <w:rPr>
          <w:rtl w:val="true"/>
        </w:rPr>
        <w:t>ذكر من اسمه رويم</w:t>
      </w:r>
      <w:bookmarkEnd w:id="307"/>
    </w:p>
    <w:p>
      <w:pPr>
        <w:pStyle w:val="Heading4"/>
        <w:numPr>
          <w:ilvl w:val="3"/>
          <w:numId w:val="1"/>
        </w:numPr>
        <w:rPr/>
      </w:pPr>
      <w:bookmarkStart w:id="308" w:name="__RefHeading___Toc64181_73709187"/>
      <w:bookmarkStart w:id="309" w:name="_Toc118"/>
      <w:bookmarkEnd w:id="308"/>
      <w:r>
        <w:rPr/>
        <w:t>2209</w:t>
      </w:r>
      <w:r>
        <w:rPr>
          <w:rtl w:val="true"/>
        </w:rPr>
        <w:t xml:space="preserve"> - </w:t>
      </w:r>
      <w:r>
        <w:rPr>
          <w:rtl w:val="true"/>
        </w:rPr>
        <w:t>رويم اللّخمي</w:t>
      </w:r>
      <w:bookmarkEnd w:id="309"/>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327"/>
      </w:r>
      <w:r>
        <w:rPr>
          <w:rFonts w:ascii="Amiri" w:hAnsi="Amiri" w:eastAsia="Amiri" w:cs="Amiri"/>
          <w:color w:val="111111"/>
          <w:sz w:val="28"/>
          <w:sz w:val="28"/>
          <w:szCs w:val="28"/>
          <w:rtl w:val="true"/>
          <w:lang w:bidi="ar-SA"/>
        </w:rPr>
        <w:t>رويم</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رويم </w:t>
      </w:r>
      <w:r>
        <w:rPr>
          <w:rStyle w:val="FootnoteAnchor"/>
          <w:rtl w:val="true"/>
        </w:rPr>
        <w:footnoteReference w:id="1328"/>
      </w:r>
      <w:r>
        <w:rPr>
          <w:rFonts w:ascii="Amiri" w:hAnsi="Amiri" w:eastAsia="Amiri" w:cs="Amiri"/>
          <w:color w:val="111111"/>
          <w:sz w:val="28"/>
          <w:sz w:val="28"/>
          <w:szCs w:val="28"/>
          <w:rtl w:val="true"/>
          <w:lang w:bidi="ar-SA"/>
        </w:rPr>
        <w:t>اللّخمي</w:t>
      </w:r>
    </w:p>
    <w:p>
      <w:pPr>
        <w:pStyle w:val="BookText"/>
        <w:rPr/>
      </w:pPr>
      <w:r>
        <w:rPr>
          <w:rFonts w:ascii="Amiri" w:hAnsi="Amiri" w:eastAsia="Amiri" w:cs="Amiri"/>
          <w:color w:val="111111"/>
          <w:sz w:val="28"/>
          <w:sz w:val="28"/>
          <w:szCs w:val="28"/>
          <w:rtl w:val="true"/>
          <w:lang w:bidi="ar-SA"/>
        </w:rPr>
        <w:t xml:space="preserve">والد عروة بن رويم </w:t>
      </w:r>
      <w:r>
        <w:rPr>
          <w:rStyle w:val="FootnoteAnchor"/>
          <w:rtl w:val="true"/>
        </w:rPr>
        <w:footnoteReference w:id="1329"/>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330"/>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انبه حديثا تقدم في فصل</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310" w:name="pg11377_118833"/>
    </w:p>
    <w:p>
      <w:pPr>
        <w:pStyle w:val="Heading3"/>
        <w:numPr>
          <w:ilvl w:val="2"/>
          <w:numId w:val="1"/>
        </w:numPr>
        <w:rPr/>
      </w:pPr>
      <w:bookmarkStart w:id="311" w:name="__RefHeading___Toc64183_73709187"/>
      <w:bookmarkStart w:id="312" w:name="_Toc119"/>
      <w:bookmarkEnd w:id="310"/>
      <w:bookmarkEnd w:id="311"/>
      <w:r>
        <w:rPr>
          <w:rtl w:val="true"/>
        </w:rPr>
        <w:t>ذكر من اسمه رياح</w:t>
      </w:r>
      <w:bookmarkEnd w:id="312"/>
    </w:p>
    <w:p>
      <w:pPr>
        <w:pStyle w:val="Heading4"/>
        <w:numPr>
          <w:ilvl w:val="3"/>
          <w:numId w:val="1"/>
        </w:numPr>
        <w:rPr/>
      </w:pPr>
      <w:bookmarkStart w:id="313" w:name="__RefHeading___Toc64185_73709187"/>
      <w:bookmarkStart w:id="314" w:name="_Toc120"/>
      <w:bookmarkEnd w:id="313"/>
      <w:r>
        <w:rPr/>
        <w:t>2210</w:t>
      </w:r>
      <w:r>
        <w:rPr>
          <w:rtl w:val="true"/>
        </w:rPr>
        <w:t xml:space="preserve"> - </w:t>
      </w:r>
      <w:r>
        <w:rPr>
          <w:rtl w:val="true"/>
        </w:rPr>
        <w:t>رياح بن عبيدة و يقال</w:t>
      </w:r>
      <w:r>
        <w:rPr>
          <w:rtl w:val="true"/>
        </w:rPr>
        <w:t xml:space="preserve">: </w:t>
      </w:r>
      <w:r>
        <w:rPr>
          <w:rtl w:val="true"/>
        </w:rPr>
        <w:t>ابن عبدة</w:t>
      </w:r>
      <w:bookmarkEnd w:id="314"/>
    </w:p>
    <w:p>
      <w:pPr>
        <w:pStyle w:val="BookText"/>
        <w:rPr/>
      </w:pPr>
      <w:r>
        <w:rPr>
          <w:rFonts w:ascii="Amiri" w:hAnsi="Amiri" w:eastAsia="Amiri" w:cs="Amiri"/>
          <w:color w:val="111111"/>
          <w:sz w:val="28"/>
          <w:sz w:val="28"/>
          <w:szCs w:val="28"/>
          <w:rtl w:val="true"/>
          <w:lang w:bidi="ar-SA"/>
        </w:rPr>
        <w:t>أبو ناتل الغسّاني</w:t>
      </w:r>
    </w:p>
    <w:p>
      <w:pPr>
        <w:pStyle w:val="BookText"/>
        <w:rPr/>
      </w:pPr>
      <w:r>
        <w:rPr>
          <w:rFonts w:ascii="Amiri" w:hAnsi="Amiri" w:eastAsia="Amiri" w:cs="Amiri"/>
          <w:color w:val="111111"/>
          <w:sz w:val="28"/>
          <w:sz w:val="28"/>
          <w:szCs w:val="28"/>
          <w:rtl w:val="true"/>
          <w:lang w:bidi="ar-SA"/>
        </w:rPr>
        <w:t>ولي شرطة عبد الملك بن مروان ثم ولي شرطة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نا موسى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خليفة</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بن خياط‍‌، قال في تسمية عمال عبد الملك </w:t>
      </w:r>
      <w:r>
        <w:rPr>
          <w:rStyle w:val="FootnoteAnchor"/>
          <w:rtl w:val="true"/>
        </w:rPr>
        <w:footnoteReference w:id="1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يزيد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كبشة </w:t>
      </w:r>
      <w:r>
        <w:rPr>
          <w:rStyle w:val="FootnoteAnchor"/>
          <w:rtl w:val="true"/>
        </w:rPr>
        <w:footnoteReference w:id="1334"/>
      </w:r>
      <w:r>
        <w:rPr>
          <w:rFonts w:ascii="Amiri" w:hAnsi="Amiri" w:eastAsia="Amiri" w:cs="Amiri"/>
          <w:color w:val="111111"/>
          <w:sz w:val="28"/>
          <w:sz w:val="28"/>
          <w:szCs w:val="28"/>
          <w:rtl w:val="true"/>
          <w:lang w:bidi="ar-SA"/>
        </w:rPr>
        <w:t xml:space="preserve">السّكسكي، ثم عزله و ولّى أبا ناتل رياح بن عبيدة </w:t>
      </w:r>
      <w:r>
        <w:rPr>
          <w:rStyle w:val="FootnoteAnchor"/>
          <w:rtl w:val="true"/>
        </w:rPr>
        <w:footnoteReference w:id="1335"/>
      </w:r>
      <w:r>
        <w:rPr>
          <w:rFonts w:ascii="Amiri" w:hAnsi="Amiri" w:eastAsia="Amiri" w:cs="Amiri"/>
          <w:color w:val="111111"/>
          <w:sz w:val="28"/>
          <w:sz w:val="28"/>
          <w:szCs w:val="28"/>
          <w:rtl w:val="true"/>
          <w:lang w:bidi="ar-SA"/>
        </w:rPr>
        <w:t xml:space="preserve">الغسّاني، ثم عزله و ولّى عبد اللّه بن بريد </w:t>
      </w:r>
      <w:r>
        <w:rPr>
          <w:rStyle w:val="FootnoteAnchor"/>
          <w:rtl w:val="true"/>
        </w:rPr>
        <w:footnoteReference w:id="1336"/>
      </w:r>
      <w:r>
        <w:rPr>
          <w:rFonts w:ascii="Amiri" w:hAnsi="Amiri" w:eastAsia="Amiri" w:cs="Amiri"/>
          <w:color w:val="111111"/>
          <w:sz w:val="28"/>
          <w:sz w:val="28"/>
          <w:szCs w:val="28"/>
          <w:rtl w:val="true"/>
          <w:lang w:bidi="ar-SA"/>
        </w:rPr>
        <w:t xml:space="preserve">الخطمي، ثم عزله و ولّى كعب بن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 عبد الملك كذا قال، و الصواب الحكمي بدل الخطمي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الشرط‍‌ رياح بن عبيدة </w:t>
      </w:r>
      <w:r>
        <w:rPr>
          <w:rStyle w:val="FootnoteAnchor"/>
          <w:rtl w:val="true"/>
        </w:rPr>
        <w:footnoteReference w:id="1339"/>
      </w:r>
      <w:r>
        <w:rPr>
          <w:rFonts w:ascii="Amiri" w:hAnsi="Amiri" w:eastAsia="Amiri" w:cs="Amiri"/>
          <w:color w:val="111111"/>
          <w:sz w:val="28"/>
          <w:sz w:val="28"/>
          <w:szCs w:val="28"/>
          <w:rtl w:val="true"/>
          <w:lang w:bidi="ar-SA"/>
        </w:rPr>
        <w:t>،ثم عزله و ولّى كعب بن حامد العبسي حتى مات الوليد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نا عبد العزيز بن أحمد، أنا أبو محمّد بن أبي نصر، أنا أبو القاسم بن أبي العقب أنا أحمد بن إبراهيم القرشي،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15" w:name="pg11377_118834"/>
    </w:p>
    <w:p>
      <w:pPr>
        <w:pStyle w:val="BookText"/>
        <w:rPr/>
      </w:pPr>
      <w:bookmarkEnd w:id="315"/>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تأخر من تعجيل الوليد بن عبد الملك بالمدد و الميرة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جيشه الذي بعثه مع مسلمة لفتح الطوانة </w:t>
      </w:r>
      <w:r>
        <w:rPr>
          <w:rStyle w:val="FootnoteAnchor"/>
          <w:rtl w:val="true"/>
        </w:rPr>
        <w:footnoteReference w:id="1340"/>
      </w:r>
      <w:r>
        <w:rPr>
          <w:rFonts w:ascii="Amiri" w:hAnsi="Amiri" w:eastAsia="Amiri" w:cs="Amiri"/>
          <w:color w:val="111111"/>
          <w:sz w:val="28"/>
          <w:sz w:val="28"/>
          <w:szCs w:val="28"/>
          <w:rtl w:val="true"/>
          <w:lang w:bidi="ar-SA"/>
        </w:rPr>
        <w:t>حتى أباح عليهم النساء فإنه قطع</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و جهز خيلا و إبلا و بغالا و حميرا بالميرة و ولى على الدخول به أحد بني شريك قرّة من أهل قنسرين فسار حتى بلغ ما منعه من المضي من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الوليد يخبره بذلك، و أن الدرب قد انغلق فلم يجد فيه منفذا، فعزله الوليد و استعمل رياح الغسّاني و أمره أن يلبس الثلج بالجواميس و البقر طالي فيها كل يوم حتى يأتيهم أو يهلك، فمضى ثم فعل ذلك</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64187_73709187"/>
      <w:bookmarkStart w:id="317" w:name="_Toc121"/>
      <w:bookmarkEnd w:id="316"/>
      <w:r>
        <w:rPr/>
        <w:t>2211</w:t>
      </w:r>
      <w:r>
        <w:rPr>
          <w:rtl w:val="true"/>
        </w:rPr>
        <w:t xml:space="preserve"> - </w:t>
      </w:r>
      <w:r>
        <w:rPr>
          <w:rtl w:val="true"/>
        </w:rPr>
        <w:t>رياح بن عبيدة الباهلي</w:t>
      </w:r>
      <w:bookmarkEnd w:id="317"/>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عبيدة الباهلي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مولاهم قيل إنه من أهل البصرة، و عندي أنه من أهل الحجاز، كان في صحابة عمر بن عبد العزيز بالمدينة، ثم خرج إلى الشام فكان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عبد العزيز، و قزعة بن يحيى، و علي بن الحسين بن علي، و أبان بن عثمان بن عفان، و أبي صالح ذكوان، و أسيد بن عبد الرّحمن بن يزيد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و حاتم بن أبي صغيرة، و السّري بن يحيى، و عبد اللّه بن شوذب، و محمّد بن معتب الباهلي البصريون، و عبد الرّحمن بن عثمان الزهري، و علي بن مسعدة أبو حبيب الباهلي البصري، و أخوه هذيل بن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أنا سهل بن بشر، أنا علي بن منير، أنا محمّد بن أحمد الذّهلي، نا يوسف بن يعقوب القاضي، نا محمّد بن أبي بكر، نا زهير بن إسحاق، عن داود بن أبي هند، عن رياح بن عبيدة، عن أسد أو أسيد بن عبد الرّحمن،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بالنبي صلى اللّه عليه و سلم و هو في حجرة حفصة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عمر ارفع إزارك، فإنه من جرّ إزاره خيلاء لم ينظر اللّه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ذكره بالشك، و هو أسيد بن سودة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أخبرناه أبو الحسن علي بن محمّد بن علي بن العلاف المقرئ في كتابه، ثم أخبرناه أبو محمّد عبد الكريم بن حمزة،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عمر بن حفص الحمّامي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إسماعيل بن محمّد بن الفضل، أنا أبو منصور محمّد بن أحمد بن علي بن شكرويه، أنا أبو بكر أحمد بن موسى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إبراهيم الشافعي، نا أبو المثنى معاذ بن المثنى بن معاذ بن معاذ العنبري، نا مسدّد بن مسرهد </w:t>
      </w:r>
      <w:r>
        <w:rPr>
          <w:rStyle w:val="FootnoteAnchor"/>
          <w:rtl w:val="true"/>
        </w:rPr>
        <w:footnoteReference w:id="1343"/>
      </w:r>
      <w:r>
        <w:rPr>
          <w:rFonts w:ascii="Amiri" w:hAnsi="Amiri" w:eastAsia="Amiri" w:cs="Amiri"/>
          <w:color w:val="111111"/>
          <w:sz w:val="28"/>
          <w:sz w:val="28"/>
          <w:szCs w:val="28"/>
          <w:rtl w:val="true"/>
          <w:lang w:bidi="ar-SA"/>
        </w:rPr>
        <w:t xml:space="preserve">،نا عبد الأعلى بن عبد الأعلى، عن داود بن أبي هند، عن رياح بن عبيدة، عن أسيد بن عبد الرّحمن أخي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ثوبا جديدا، فأتيت على رسول اللّه صلى اللّه عليه و سلم و هو قاعد عند حجرة حفصة 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 قعقعة الثوب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ثوبك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مرتفع،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ثوبك، فإن الذي يجر ثوبه خيلاء لا ينظر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إزاري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عبيد اللّه محمّد بن الفضل، أنا أبو عمرو بن حمدان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عبد اللّه الخلاّل </w:t>
      </w:r>
      <w:r>
        <w:rPr>
          <w:rStyle w:val="FootnoteAnchor"/>
          <w:rtl w:val="true"/>
        </w:rPr>
        <w:footnoteReference w:id="1344"/>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همّام الوليد بن شجاع بن الوليد بن قيس السّكوني </w:t>
      </w:r>
      <w:r>
        <w:rPr>
          <w:rStyle w:val="FootnoteAnchor"/>
          <w:rtl w:val="true"/>
        </w:rPr>
        <w:footnoteReference w:id="1345"/>
      </w:r>
      <w:r>
        <w:rPr>
          <w:rFonts w:ascii="Amiri" w:hAnsi="Amiri" w:eastAsia="Amiri" w:cs="Amiri"/>
          <w:color w:val="111111"/>
          <w:sz w:val="28"/>
          <w:sz w:val="28"/>
          <w:szCs w:val="28"/>
          <w:rtl w:val="true"/>
          <w:lang w:bidi="ar-SA"/>
        </w:rPr>
        <w:t>،نا عبد الأعلى بن عبد الأعلى، نا داود، نا رياح بن عبيدة، عن أسيد بن أبي عبد الرّحمن بن أخي عبد الحميد، و هو ابن سودة بنت عبد الرّحمن،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ثوبا جديدا فأتيت على رسول اللّه صلى اللّه عليه و سلم و هو عند حجرة حفصة في ليلة مظلمة فسمع قعقعة الثوب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ثوبك</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مرتفع،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يجر ثوبه خيلاء لا ينظر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إزاري </w:t>
      </w:r>
    </w:p>
    <w:p>
      <w:pPr>
        <w:pStyle w:val="BookText"/>
        <w:rPr/>
      </w:pPr>
      <w:r>
        <w:rPr>
          <w:rFonts w:ascii="Amiri" w:hAnsi="Amiri" w:eastAsia="Amiri" w:cs="Amiri"/>
          <w:color w:val="111111"/>
          <w:sz w:val="28"/>
          <w:sz w:val="28"/>
          <w:szCs w:val="28"/>
          <w:rtl w:val="true"/>
          <w:lang w:bidi="ar-SA"/>
        </w:rPr>
        <w:t>تلك الليلة إلى نصف ساقي، كذا في هذه، و هو أخو عبد الحميد، و الصواب سودة بنت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الحسين بن عبد اللّه بن أبي علاثة،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طاهر المخلّص، أنبأنا أبو القاسم البغوي، ثنا عبد الأعلى بن حمّاد النّرسي، نا حمّاد بن سلمة، عن داود بن أبي هند، عن رياح بن عبيدة أن أبان بن عثمان حدّث عن عمر بن عبد العزيز أن عمر بن الخطاب كان لا يورث الحملاء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 الرّزّاز، أخبرني أبو عبد اللّه البلخي، أنا أبو الحسين بن الطّيّوري، أنا عبد الملك بن عمر، أنا أبو حفص بن شاهين، ثنا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الحسين، أنا أبو الحسين العتيقي، أنا عثمان بن محمّد بن أحمد المخرّمي، نا إسماعيل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الدوري، نا أبو بكر بن أبي الأسود، ثنا عمر أبو حفص العقيلي، عن رياح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اشترى لعمر بن عبد العزيز أنبجانيا بثلاثين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العلاء يقرأ في مصحف ضخم، و رأيت عبد اللّه بن شقيق له وفرة، أبيض الرأس و اللحية، و لا أعلم إلاّ مقرونا و كان عبد اللّه بن شقيق بالحفير و رأيت عبد اللّه بن شقيق يصلّي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أبو حفص عمر بن أحمد، نا خليفة بن خياط‍‌ </w:t>
      </w:r>
      <w:r>
        <w:rPr>
          <w:rStyle w:val="FootnoteAnchor"/>
          <w:rtl w:val="true"/>
        </w:rPr>
        <w:footnoteReference w:id="1348"/>
      </w:r>
      <w:r>
        <w:rPr>
          <w:rFonts w:ascii="Amiri" w:hAnsi="Amiri" w:eastAsia="Amiri" w:cs="Amiri"/>
          <w:color w:val="111111"/>
          <w:sz w:val="28"/>
          <w:sz w:val="28"/>
          <w:szCs w:val="28"/>
          <w:rtl w:val="true"/>
          <w:lang w:bidi="ar-SA"/>
        </w:rPr>
        <w:t>،قال في الطبقة الخامسة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بن عبيدة مولى ابن و اهلة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الحافظ‍‌، ثم حدّثنا </w:t>
      </w:r>
      <w:r>
        <w:rPr>
          <w:rStyle w:val="FootnoteAnchor"/>
          <w:rtl w:val="true"/>
        </w:rPr>
        <w:footnoteReference w:id="1350"/>
      </w:r>
      <w:r>
        <w:rPr>
          <w:rFonts w:ascii="IRNazanin" w:hAnsi="IRNazanin" w:eastAsia="IRNazanin"/>
          <w:color w:val="111111"/>
          <w:sz w:val="28"/>
          <w:sz w:val="28"/>
          <w:szCs w:val="28"/>
          <w:rtl w:val="true"/>
          <w:lang w:bidi="fa-IR"/>
        </w:rPr>
        <w:t xml:space="preserve">أبو الفضل محمّد بن ناصر </w:t>
      </w:r>
      <w:r>
        <w:rPr>
          <w:rStyle w:val="FootnoteAnchor"/>
          <w:rtl w:val="true"/>
        </w:rPr>
        <w:footnoteReference w:id="1351"/>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 xml:space="preserve">أبو الفضل أحمد بن الحسن بن خيرون، و أبو الحسن عبد الجبار، 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الحسن الأصفهاني،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بن عبيدة عن قزعة، و عمر بن عبد العزيز، روى عنه حاتم بن أبي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مندة، أنا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الحسن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حاتم بن أبي حاتم، قال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w:t>
      </w:r>
      <w:r>
        <w:rPr>
          <w:rStyle w:val="FootnoteAnchor"/>
          <w:rtl w:val="true"/>
        </w:rPr>
        <w:footnoteReference w:id="1354"/>
      </w:r>
      <w:r>
        <w:rPr>
          <w:rFonts w:ascii="Amiri" w:hAnsi="Amiri" w:eastAsia="Amiri" w:cs="Amiri"/>
          <w:color w:val="111111"/>
          <w:sz w:val="28"/>
          <w:sz w:val="28"/>
          <w:szCs w:val="28"/>
          <w:rtl w:val="true"/>
          <w:lang w:bidi="ar-SA"/>
        </w:rPr>
        <w:t>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عمر بن عبد العزيز، و قزعة؛ روى عنه داود بن أبي هند، و حاتم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و السّري بن يحيى،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صالح ذكوان، روى عنه محرز بن قعنب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أنا أحمد بن محمّد الآبنوسي، أنا عبد اللّه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أنا عبد الوهاب بن الحسن، أنا أبو الحسن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عبيدة أصله بصري،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أنا أحمد بن محمّد بن زنجويه، أنا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مكسورة و تحت الياء نقطتان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بن عبيدة، روى عن عمر بن عبد العزيز و قزعة، روى عنه داود بن أبي هند، و حاتم بن أبي صغيرة </w:t>
      </w:r>
      <w:r>
        <w:rPr>
          <w:rStyle w:val="FootnoteAnchor"/>
          <w:rtl w:val="true"/>
        </w:rPr>
        <w:footnoteReference w:id="1356"/>
      </w:r>
      <w:r>
        <w:rPr>
          <w:rFonts w:ascii="Amiri" w:hAnsi="Amiri" w:eastAsia="Amiri" w:cs="Amiri"/>
          <w:color w:val="111111"/>
          <w:sz w:val="28"/>
          <w:sz w:val="28"/>
          <w:szCs w:val="28"/>
          <w:rtl w:val="true"/>
          <w:lang w:bidi="ar-SA"/>
        </w:rPr>
        <w:t>،و السري بن يحيى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w:t>
      </w:r>
    </w:p>
    <w:p>
      <w:pPr>
        <w:pStyle w:val="BookText"/>
        <w:rPr/>
      </w:pPr>
      <w:r>
        <w:rPr>
          <w:rFonts w:ascii="Amiri" w:hAnsi="Amiri" w:eastAsia="Amiri" w:cs="Amiri"/>
          <w:color w:val="111111"/>
          <w:sz w:val="28"/>
          <w:sz w:val="28"/>
          <w:szCs w:val="28"/>
          <w:rtl w:val="true"/>
          <w:lang w:bidi="ar-SA"/>
        </w:rPr>
        <w:t>الدارقطني، قال في باب رياح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بن عبدة </w:t>
      </w:r>
      <w:r>
        <w:rPr>
          <w:rStyle w:val="FootnoteAnchor"/>
          <w:rtl w:val="true"/>
        </w:rPr>
        <w:footnoteReference w:id="1357"/>
      </w:r>
      <w:r>
        <w:rPr>
          <w:rFonts w:ascii="Amiri" w:hAnsi="Amiri" w:eastAsia="Amiri" w:cs="Amiri"/>
          <w:color w:val="111111"/>
          <w:sz w:val="28"/>
          <w:sz w:val="28"/>
          <w:szCs w:val="28"/>
          <w:rtl w:val="true"/>
          <w:lang w:bidi="ar-SA"/>
        </w:rPr>
        <w:t>،يروي عن قزعة، و عمر بن عبد العزيز، و أسيد بن عبد الرّحمن بن زيد بن الخطاب، روى عنه داود بن أبي هند و حاتم بن أبي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قراءة،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القاضي، أنا أبو الفتح نصر بن إبراهيم، أنا أبو زكريا،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بالياء معجمة باثنتين من تحتها رياح بن عبيدة و له ولدان موسى و الخيار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رياح بكسر الراء و فتح الياء المعجمة باثنين </w:t>
      </w:r>
      <w:r>
        <w:rPr>
          <w:rStyle w:val="FootnoteAnchor"/>
          <w:rtl w:val="true"/>
        </w:rPr>
        <w:footnoteReference w:id="1360"/>
      </w:r>
      <w:r>
        <w:rPr>
          <w:rFonts w:ascii="Amiri" w:hAnsi="Amiri" w:eastAsia="Amiri" w:cs="Amiri"/>
          <w:color w:val="111111"/>
          <w:sz w:val="28"/>
          <w:sz w:val="28"/>
          <w:szCs w:val="28"/>
          <w:rtl w:val="true"/>
          <w:lang w:bidi="ar-SA"/>
        </w:rPr>
        <w:t xml:space="preserve">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عبيدة بفتح العين و كسر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عبيدة، يروي عن قزعة، و عمر بن عبد العزيز، و أسيد بن عبد الرّحمن بن زيد بن الخطاب، روى عنه داود بن أبي هند، و حاتم بن أبي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أخبرنا أبو القاسم الواسطي، أنا أبو بكر الخطيب، أنا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عبيدة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طاهر،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رياح بن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صادق مرشد بن يحيى بن القاسم بن علي، و أبو عبد اللّه محمّد بن أحمد بن إبراهيم الرازي، ثم أنا أبو محمّد عبد الرّحمن بن أبي الحسن بن إبراهيم، أنا </w:t>
      </w:r>
    </w:p>
    <w:p>
      <w:pPr>
        <w:pStyle w:val="BookText"/>
        <w:rPr/>
      </w:pPr>
      <w:r>
        <w:rPr>
          <w:rFonts w:ascii="Amiri" w:hAnsi="Amiri" w:eastAsia="Amiri" w:cs="Amiri"/>
          <w:color w:val="111111"/>
          <w:sz w:val="28"/>
          <w:sz w:val="28"/>
          <w:szCs w:val="28"/>
          <w:rtl w:val="true"/>
          <w:lang w:bidi="ar-SA"/>
        </w:rPr>
        <w:t>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محمّد النّيسابوري، أنا أبو الطاهر محمّد بن أحمد بن عبد اللّه الذّهلي، 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حدّثني محمّد بن يزيد العجلي، ثنا جميع بن عمير، عن داود بن أبي هند، عن رياح بن عبيدة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w:t>
      </w:r>
      <w:r>
        <w:rPr>
          <w:rStyle w:val="FootnoteAnchor"/>
          <w:rtl w:val="true"/>
        </w:rPr>
        <w:footnoteReference w:id="1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 الأولى، و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البنّا، عن أبي محمّد الجوهري، أنا أبو عمر بن حيّوية، أنا أحمد بن معروف إجازة، نبأ الحسين بن محمّد بن الفهم، نا محمّد بن سعد </w:t>
      </w:r>
      <w:r>
        <w:rPr>
          <w:rStyle w:val="FootnoteAnchor"/>
          <w:rtl w:val="true"/>
        </w:rPr>
        <w:footnoteReference w:id="1364"/>
      </w:r>
      <w:r>
        <w:rPr>
          <w:rFonts w:ascii="Amiri" w:hAnsi="Amiri" w:eastAsia="Amiri" w:cs="Amiri"/>
          <w:color w:val="111111"/>
          <w:sz w:val="28"/>
          <w:sz w:val="28"/>
          <w:szCs w:val="28"/>
          <w:rtl w:val="true"/>
          <w:lang w:bidi="ar-SA"/>
        </w:rPr>
        <w:t>،أنا علي بن محمّد المدائني، عن خالد بن يزيد بن بشر،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مهران، و رجاء بن حيوة، و رياح بن عبيدة الكندي، و كان قوم دون هؤلاء عنده، عمرو بن قيس، و عون بن عبد اللّه بن عيينة </w:t>
      </w:r>
      <w:r>
        <w:rPr>
          <w:rStyle w:val="FootnoteAnchor"/>
          <w:rtl w:val="true"/>
        </w:rPr>
        <w:footnoteReference w:id="1365"/>
      </w:r>
      <w:r>
        <w:rPr>
          <w:rFonts w:ascii="Amiri" w:hAnsi="Amiri" w:eastAsia="Amiri" w:cs="Amiri"/>
          <w:color w:val="111111"/>
          <w:sz w:val="28"/>
          <w:sz w:val="28"/>
          <w:szCs w:val="28"/>
          <w:rtl w:val="true"/>
          <w:lang w:bidi="ar-SA"/>
        </w:rPr>
        <w:t>،و محمّد بن الزبير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ثنا أبو بكر بن الطبري، أنا أبو الحسين بن الفضل، أنا عبد اللّه بن جعفر، ثنا يعقوب </w:t>
      </w:r>
      <w:r>
        <w:rPr>
          <w:rStyle w:val="FootnoteAnchor"/>
          <w:rtl w:val="true"/>
        </w:rPr>
        <w:footnoteReference w:id="1366"/>
      </w:r>
      <w:r>
        <w:rPr>
          <w:rFonts w:ascii="Amiri" w:hAnsi="Amiri" w:eastAsia="Amiri" w:cs="Amiri"/>
          <w:color w:val="111111"/>
          <w:sz w:val="28"/>
          <w:sz w:val="28"/>
          <w:szCs w:val="28"/>
          <w:rtl w:val="true"/>
          <w:lang w:bidi="ar-SA"/>
        </w:rPr>
        <w:t xml:space="preserve">،حدّثني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يعقوب، هو ابن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عمر بن عبد العزيز بذيل ثيابه و يسرف في عطره، و لقد كان يدخل في طيبه حمل القرنفل، و لقد رأيت العنبر على لحيته كالملح، فلما أفضت إليه الخلافة ترك ذلك و تبذل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رياح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تاجرا من أهل البصرة يعامل عمر بن عبد العزيز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و هو بالمدينة أن يشتري له جبة خزّ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فاشتريتها بعشرة دراهم ثم أتيته بها فمسّها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لأستخشنها، فلما ولي الخلافة أمرني فاشتريت له جبة صوف بدينار، ففعلت فأتيته بها فجعل يدخل يده فيها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ألينها،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تستخشن الخزّ المنصوب أمس و تستلين الصوف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حال </w:t>
      </w:r>
      <w:bookmarkStart w:id="318" w:name="pg11377_118840"/>
    </w:p>
    <w:p>
      <w:pPr>
        <w:pStyle w:val="BookText"/>
        <w:rPr/>
      </w:pPr>
      <w:bookmarkEnd w:id="318"/>
      <w:r>
        <w:rPr>
          <w:rFonts w:ascii="Amiri" w:hAnsi="Amiri" w:eastAsia="Amiri" w:cs="Amiri"/>
          <w:color w:val="111111"/>
          <w:sz w:val="28"/>
          <w:sz w:val="28"/>
          <w:szCs w:val="28"/>
          <w:rtl w:val="true"/>
          <w:lang w:bidi="ar-SA"/>
        </w:rPr>
        <w:t>و هذه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البصرة بخلاف ما قال أبو زرعة أنه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بن الحسن بن علي، أنا أبو عمر بن حيّوية، نا يحيى بن صاعد، نا الحسين بن الحسن، أنا عبد اللّه بن المبارك، أنا علي بن مسعدة، حدّثني رياح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عمر بن عبد العزيز فذكر الحجّاج فشتمته و وقعت فيه،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رياح، إنه بلغني أن الرجل يظلم بالمظلمة فلا يزال المظلوم يشتم الظالم و يتنقصه حتى يستوفي حقّه، و يكون للظالم الفضل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ثنا ابن أبي خيثمة، أنا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شعبة، عن يزيد بن رادي أن سليمان العطار أهدى إلى عمر بن عبد العزيز مع رياح بن عبيدة مولى باهلة بازورة دهن بنفسج فقبلها منه، و كان رياح بن عبيدة من أهل الحجاز، بعث به عمر بن عبد العزيز على بيع الخزائن بالعراق، فاشترى منه سليمان العطار واحدة بالثمن و قد ذكر ذلك صالح بن سليمان</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4189_73709187"/>
      <w:bookmarkStart w:id="320" w:name="_Toc122"/>
      <w:bookmarkEnd w:id="319"/>
      <w:r>
        <w:rPr/>
        <w:t>2212</w:t>
      </w:r>
      <w:r>
        <w:rPr>
          <w:rtl w:val="true"/>
        </w:rPr>
        <w:t xml:space="preserve"> - </w:t>
      </w:r>
      <w:r>
        <w:rPr>
          <w:rtl w:val="true"/>
        </w:rPr>
        <w:t>رياح بن عتيك الغسّاني</w:t>
      </w:r>
      <w:bookmarkEnd w:id="320"/>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عتيك الغسّاني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شاعر، شهد صفين مع معاوية، و قتل يومئذ، و كان من الفرسان المذكورين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أنا أبو غالب الباقلاني، أنا أبو علي بن شاذان، أنا أحمد بن إسحاق بن نيخاب </w:t>
      </w:r>
      <w:r>
        <w:rPr>
          <w:rStyle w:val="FootnoteAnchor"/>
          <w:rtl w:val="true"/>
        </w:rPr>
        <w:footnoteReference w:id="1370"/>
      </w:r>
      <w:r>
        <w:rPr>
          <w:rFonts w:ascii="Amiri" w:hAnsi="Amiri" w:eastAsia="Amiri" w:cs="Amiri"/>
          <w:color w:val="111111"/>
          <w:sz w:val="28"/>
          <w:sz w:val="28"/>
          <w:szCs w:val="28"/>
          <w:rtl w:val="true"/>
          <w:lang w:bidi="ar-SA"/>
        </w:rPr>
        <w:t xml:space="preserve">،نا إبراهيم بن الحسن بن علي، نا يحيى بن سليمان الجعفي، نا نصر بن مزاحم </w:t>
      </w:r>
      <w:r>
        <w:rPr>
          <w:rStyle w:val="FootnoteAnchor"/>
          <w:rtl w:val="true"/>
        </w:rPr>
        <w:footnoteReference w:id="1371"/>
      </w:r>
      <w:r>
        <w:rPr>
          <w:rFonts w:ascii="Amiri" w:hAnsi="Amiri" w:eastAsia="Amiri" w:cs="Amiri"/>
          <w:color w:val="111111"/>
          <w:sz w:val="28"/>
          <w:sz w:val="28"/>
          <w:szCs w:val="28"/>
          <w:rtl w:val="true"/>
          <w:lang w:bidi="ar-SA"/>
        </w:rPr>
        <w:t xml:space="preserve">،نا عمرو بن شمر، عن جابر الجعفي، عن الشعبي، عن الحارث بن أدهم </w:t>
      </w:r>
      <w:r>
        <w:rPr>
          <w:rStyle w:val="FootnoteAnchor"/>
          <w:rtl w:val="true"/>
        </w:rPr>
        <w:footnoteReference w:id="1372"/>
      </w:r>
      <w:r>
        <w:rPr>
          <w:rFonts w:ascii="Amiri" w:hAnsi="Amiri" w:eastAsia="Amiri" w:cs="Amiri"/>
          <w:color w:val="111111"/>
          <w:sz w:val="28"/>
          <w:sz w:val="28"/>
          <w:szCs w:val="28"/>
          <w:rtl w:val="true"/>
          <w:lang w:bidi="ar-SA"/>
        </w:rPr>
        <w:t>،و صعصعة بن صوحان، و أحدهما يزيد على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الأشتر </w:t>
      </w:r>
      <w:r>
        <w:rPr>
          <w:rStyle w:val="FootnoteAnchor"/>
          <w:rtl w:val="true"/>
        </w:rPr>
        <w:footnoteReference w:id="1373"/>
      </w:r>
      <w:r>
        <w:rPr>
          <w:rFonts w:ascii="Amiri" w:hAnsi="Amiri" w:eastAsia="Amiri" w:cs="Amiri"/>
          <w:color w:val="111111"/>
          <w:sz w:val="28"/>
          <w:sz w:val="28"/>
          <w:szCs w:val="28"/>
          <w:rtl w:val="true"/>
          <w:lang w:bidi="ar-SA"/>
        </w:rPr>
        <w:t xml:space="preserve">في تلك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سبعة مبارزة منهم صالح بن فيروز العكّي، و مالك بن أدهم السّلماني، و رياح بن عتيك الغسّاني، </w:t>
      </w:r>
      <w:bookmarkStart w:id="321" w:name="pg11377_118841"/>
    </w:p>
    <w:p>
      <w:pPr>
        <w:pStyle w:val="BookText"/>
        <w:rPr/>
      </w:pPr>
      <w:bookmarkEnd w:id="321"/>
      <w:r>
        <w:rPr>
          <w:rFonts w:ascii="IRNazanin" w:hAnsi="IRNazanin" w:eastAsia="IRNazanin"/>
          <w:color w:val="111111"/>
          <w:sz w:val="28"/>
          <w:sz w:val="28"/>
          <w:szCs w:val="28"/>
          <w:rtl w:val="true"/>
          <w:lang w:bidi="fa-IR"/>
        </w:rPr>
        <w:t xml:space="preserve">و الأبلج </w:t>
      </w:r>
      <w:r>
        <w:rPr>
          <w:rStyle w:val="FootnoteAnchor"/>
          <w:rtl w:val="true"/>
        </w:rPr>
        <w:footnoteReference w:id="1374"/>
      </w:r>
      <w:r>
        <w:rPr>
          <w:rFonts w:ascii="Amiri" w:hAnsi="Amiri" w:eastAsia="Amiri" w:cs="Amiri"/>
          <w:color w:val="111111"/>
          <w:sz w:val="28"/>
          <w:sz w:val="28"/>
          <w:szCs w:val="28"/>
          <w:rtl w:val="true"/>
          <w:lang w:bidi="ar-SA"/>
        </w:rPr>
        <w:t xml:space="preserve">بن منصور الكندي، و إبراهيم بن الوضّاح الجمحي، و زامل بن عتيق الحذامي </w:t>
      </w:r>
      <w:r>
        <w:rPr>
          <w:rStyle w:val="FootnoteAnchor"/>
          <w:rtl w:val="true"/>
        </w:rPr>
        <w:footnoteReference w:id="1375"/>
      </w:r>
      <w:r>
        <w:rPr>
          <w:rFonts w:ascii="Amiri" w:hAnsi="Amiri" w:eastAsia="Amiri" w:cs="Amiri"/>
          <w:color w:val="111111"/>
          <w:sz w:val="28"/>
          <w:sz w:val="28"/>
          <w:szCs w:val="28"/>
          <w:rtl w:val="true"/>
          <w:lang w:bidi="ar-SA"/>
        </w:rPr>
        <w:t>،و محمّد بن روضة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إليه رياح بن عتيك </w:t>
      </w:r>
      <w:r>
        <w:rPr>
          <w:rStyle w:val="FootnoteAnchor"/>
          <w:rtl w:val="true"/>
        </w:rPr>
        <w:footnoteReference w:id="1376"/>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مالك </w:t>
      </w:r>
      <w:r>
        <w:rPr>
          <w:rStyle w:val="FootnoteAnchor"/>
          <w:rtl w:val="true"/>
        </w:rPr>
        <w:footnoteReference w:id="1377"/>
      </w:r>
      <w:r>
        <w:rPr>
          <w:rFonts w:ascii="IRNazanin" w:hAnsi="IRNazanin" w:eastAsia="IRNazanin"/>
          <w:color w:val="111111"/>
          <w:sz w:val="28"/>
          <w:sz w:val="28"/>
          <w:szCs w:val="28"/>
          <w:rtl w:val="true"/>
          <w:lang w:bidi="fa-IR"/>
        </w:rPr>
        <w:t>بضرب</w:t>
      </w:r>
    </w:p>
    <w:p>
      <w:pPr>
        <w:pStyle w:val="BookText"/>
        <w:rPr/>
      </w:pPr>
      <w:r>
        <w:rPr>
          <w:rFonts w:ascii="Amiri" w:hAnsi="Amiri" w:eastAsia="Amiri" w:cs="Amiri"/>
          <w:color w:val="111111"/>
          <w:sz w:val="28"/>
          <w:sz w:val="28"/>
          <w:szCs w:val="28"/>
          <w:rtl w:val="true"/>
          <w:lang w:bidi="ar-SA"/>
        </w:rPr>
        <w:t>بذي غرارين جميع القلب</w:t>
      </w:r>
    </w:p>
    <w:p>
      <w:pPr>
        <w:pStyle w:val="BookText"/>
        <w:rPr/>
      </w:pPr>
      <w:r>
        <w:rPr>
          <w:rFonts w:ascii="Amiri" w:hAnsi="Amiri" w:eastAsia="Amiri" w:cs="Amiri"/>
          <w:color w:val="111111"/>
          <w:sz w:val="28"/>
          <w:sz w:val="28"/>
          <w:szCs w:val="28"/>
          <w:rtl w:val="true"/>
          <w:lang w:bidi="ar-SA"/>
        </w:rPr>
        <w:t xml:space="preserve">عبل الذراعين شديد الصلب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فشدّ عليه الأشتر </w:t>
      </w:r>
      <w:r>
        <w:rPr>
          <w:rStyle w:val="FootnoteAnchor"/>
          <w:rtl w:val="true"/>
        </w:rPr>
        <w:footnoteReference w:id="1379"/>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 لا تجزع من جلاد</w:t>
      </w:r>
    </w:p>
    <w:p>
      <w:pPr>
        <w:pStyle w:val="BookText"/>
        <w:rPr/>
      </w:pPr>
      <w:r>
        <w:rPr>
          <w:rFonts w:ascii="IRNazanin" w:hAnsi="IRNazanin" w:eastAsia="IRNazanin"/>
          <w:color w:val="111111"/>
          <w:sz w:val="28"/>
          <w:sz w:val="28"/>
          <w:szCs w:val="28"/>
          <w:rtl w:val="true"/>
          <w:lang w:bidi="fa-IR"/>
        </w:rPr>
        <w:t>جلاد شخص جامع الفؤاد</w:t>
      </w:r>
    </w:p>
    <w:p>
      <w:pPr>
        <w:pStyle w:val="BookText"/>
        <w:rPr/>
      </w:pPr>
      <w:r>
        <w:rPr>
          <w:rFonts w:ascii="Amiri" w:hAnsi="Amiri" w:eastAsia="Amiri" w:cs="Amiri"/>
          <w:color w:val="111111"/>
          <w:sz w:val="28"/>
          <w:sz w:val="28"/>
          <w:szCs w:val="28"/>
          <w:rtl w:val="true"/>
          <w:lang w:bidi="ar-SA"/>
        </w:rPr>
        <w:t>يجيب في الروع دعا المنادي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فاضطربا هويّا ثم قتله الأشتر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64191_73709187"/>
      <w:bookmarkStart w:id="323" w:name="_Toc123"/>
      <w:bookmarkEnd w:id="322"/>
      <w:r>
        <w:rPr/>
        <w:t>2213</w:t>
      </w:r>
      <w:r>
        <w:rPr>
          <w:rtl w:val="true"/>
        </w:rPr>
        <w:t xml:space="preserve"> - </w:t>
      </w:r>
      <w:r>
        <w:rPr>
          <w:rtl w:val="true"/>
        </w:rPr>
        <w:t>رياح بن عثمان بن حيّان</w:t>
      </w:r>
      <w:bookmarkEnd w:id="323"/>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عثمان بن حيّان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ابن معبد بن شدّاد بن نعمان بن رياح بن أسعد</w:t>
      </w:r>
    </w:p>
    <w:p>
      <w:pPr>
        <w:pStyle w:val="BookText"/>
        <w:rPr/>
      </w:pPr>
      <w:r>
        <w:rPr>
          <w:rFonts w:ascii="Amiri" w:hAnsi="Amiri" w:eastAsia="Amiri" w:cs="Amiri"/>
          <w:color w:val="111111"/>
          <w:sz w:val="28"/>
          <w:sz w:val="28"/>
          <w:szCs w:val="28"/>
          <w:rtl w:val="true"/>
          <w:lang w:bidi="ar-SA"/>
        </w:rPr>
        <w:t>ابن ربيعة بن عامر بن مالك بن يربوع بن غيظ‍‌</w:t>
      </w:r>
    </w:p>
    <w:p>
      <w:pPr>
        <w:pStyle w:val="BookText"/>
        <w:rPr/>
      </w:pPr>
      <w:r>
        <w:rPr>
          <w:rFonts w:ascii="Amiri" w:hAnsi="Amiri" w:eastAsia="Amiri" w:cs="Amiri"/>
          <w:color w:val="111111"/>
          <w:sz w:val="28"/>
          <w:sz w:val="28"/>
          <w:szCs w:val="28"/>
          <w:rtl w:val="true"/>
          <w:lang w:bidi="ar-SA"/>
        </w:rPr>
        <w:t xml:space="preserve">ابن مرّة بن عوف بن سعد بن ذبيان </w:t>
      </w:r>
      <w:r>
        <w:rPr>
          <w:rStyle w:val="FootnoteAnchor"/>
          <w:rtl w:val="true"/>
        </w:rPr>
        <w:footnoteReference w:id="1382"/>
      </w:r>
      <w:r>
        <w:rPr>
          <w:rFonts w:ascii="Amiri" w:hAnsi="Amiri" w:eastAsia="Amiri" w:cs="Amiri"/>
          <w:color w:val="111111"/>
          <w:sz w:val="28"/>
          <w:sz w:val="28"/>
          <w:szCs w:val="28"/>
          <w:rtl w:val="true"/>
          <w:lang w:bidi="ar-SA"/>
        </w:rPr>
        <w:t>بن بغيص</w:t>
      </w:r>
    </w:p>
    <w:p>
      <w:pPr>
        <w:pStyle w:val="BookText"/>
        <w:rPr/>
      </w:pPr>
      <w:r>
        <w:rPr>
          <w:rFonts w:ascii="Amiri" w:hAnsi="Amiri" w:eastAsia="Amiri" w:cs="Amiri"/>
          <w:color w:val="111111"/>
          <w:sz w:val="28"/>
          <w:sz w:val="28"/>
          <w:szCs w:val="28"/>
          <w:rtl w:val="true"/>
          <w:lang w:bidi="ar-SA"/>
        </w:rPr>
        <w:t xml:space="preserve">ابن ريث بن غطفان بن سعد </w:t>
      </w:r>
      <w:r>
        <w:rPr>
          <w:rStyle w:val="FootnoteAnchor"/>
          <w:rtl w:val="true"/>
        </w:rPr>
        <w:footnoteReference w:id="1383"/>
      </w:r>
      <w:r>
        <w:rPr>
          <w:rFonts w:ascii="Amiri" w:hAnsi="Amiri" w:eastAsia="Amiri" w:cs="Amiri"/>
          <w:color w:val="111111"/>
          <w:sz w:val="28"/>
          <w:sz w:val="28"/>
          <w:szCs w:val="28"/>
          <w:rtl w:val="true"/>
          <w:lang w:bidi="ar-SA"/>
        </w:rPr>
        <w:t xml:space="preserve">بن قيس عيلان المرّي </w:t>
      </w:r>
      <w:r>
        <w:rPr>
          <w:rStyle w:val="FootnoteAnchor"/>
          <w:rtl w:val="true"/>
        </w:rPr>
        <w:footnoteReference w:id="138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إمرة دمشق لصالح بن علي الهاشمي أمير الشام و مصر من قبل المنصور، ثم ولي إمرة المدينة للمنصور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 كاتبه ابن البختري، و مالك بن أنس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نا محمّد بن أبي زكير </w:t>
      </w:r>
      <w:r>
        <w:rPr>
          <w:rStyle w:val="FootnoteAnchor"/>
          <w:rtl w:val="true"/>
        </w:rPr>
        <w:footnoteReference w:id="1385"/>
      </w:r>
      <w:r>
        <w:rPr>
          <w:rFonts w:ascii="Amiri" w:hAnsi="Amiri" w:eastAsia="Amiri" w:cs="Amiri"/>
          <w:color w:val="111111"/>
          <w:sz w:val="28"/>
          <w:sz w:val="28"/>
          <w:szCs w:val="28"/>
          <w:rtl w:val="true"/>
          <w:lang w:bidi="ar-SA"/>
        </w:rPr>
        <w:t>،أنا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رياح بن عثمان على المدينة، حدث رياح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علينا بريد لعمر بن عبد العزيز بالشام إلاّ باحياء سنّة أو قسم </w:t>
      </w:r>
      <w:r>
        <w:rPr>
          <w:rStyle w:val="FootnoteAnchor"/>
          <w:rtl w:val="true"/>
        </w:rPr>
        <w:footnoteReference w:id="1386"/>
      </w:r>
      <w:r>
        <w:rPr>
          <w:rFonts w:ascii="Amiri" w:hAnsi="Amiri" w:eastAsia="Amiri" w:cs="Amiri"/>
          <w:color w:val="111111"/>
          <w:sz w:val="28"/>
          <w:sz w:val="28"/>
          <w:szCs w:val="28"/>
          <w:rtl w:val="true"/>
          <w:lang w:bidi="ar-SA"/>
        </w:rPr>
        <w:t>مال أو أمر فيه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أنا أبو عبد اللّه محمّد بن إبراهيم بن محمّد بن أيمن الدّينوري قراءة عليه، أنا أبو الحسن علي بن موسى بن السمسار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طعان، أنا الحسين بن حبيب، نا أبو عبد الملك، نا إبراهيم بن هشام،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عبد العزيز بغلمة من أولاد المهالبة لم يبلغوا الحنث، و عنده رجاء بن حيوة الكندي، و رياح بن عثمان المرّي،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رياح ما تقول في هؤلاء الغلمة‌؟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قال نوح النبي صلى اللّه عليه و سلم في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إِنَّكَ‌ إِنْ‌ تَذَرْهُمْ‌ يُضِلُّوا عِبٰادَكَ‌ وَ لاٰ يَلِدُوا إِلاّٰ فٰاجِراً كَفّٰاراً </w:t>
      </w:r>
      <w:r>
        <w:rPr>
          <w:rStyle w:val="FootnoteAnchor"/>
          <w:rtl w:val="true"/>
        </w:rPr>
        <w:footnoteReference w:id="1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يوافقه فيما قال، و التفت إلى رجاء بن حيوة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هؤلاء الغلمة يا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سبيلك على هؤلاء الغلمة لم يبلغوا الحنث و لم تجب عليهم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 رجاء و خلّى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رجاء و رياح من عند عمر 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رجاء بن حيوة إن للّه رجالا خلقهم للشر و هو </w:t>
      </w:r>
      <w:r>
        <w:rPr>
          <w:rStyle w:val="FootnoteAnchor"/>
          <w:rtl w:val="true"/>
        </w:rPr>
        <w:footnoteReference w:id="1388"/>
      </w:r>
      <w:r>
        <w:rPr>
          <w:rFonts w:ascii="Amiri" w:hAnsi="Amiri" w:eastAsia="Amiri" w:cs="Amiri"/>
          <w:color w:val="111111"/>
          <w:sz w:val="28"/>
          <w:sz w:val="28"/>
          <w:szCs w:val="28"/>
          <w:rtl w:val="true"/>
          <w:lang w:bidi="ar-SA"/>
        </w:rPr>
        <w:t>منهم، و خلق رجالا للخير و أنت منهم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أبي بكر العدل،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رياح الراء مكسورة و تحت الياء نقطتان رياح بن عثمان بن حيّان المرّي، كان أميرا على المدينة للمنصور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زكريا، و حدّثنا خالي القاضي أبو المعالي، نا نصر بن إبراهيم، أنا أبو زكريا، أنا عبد الغني بن سعيد المقرئ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بباء معجمة باثنتين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قال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 فتح الياء المعجمة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بن عثمان بن حيّان المرّي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أنا علي بن محمّد بن علي، أنا أبو نصر الجندي، أنا أبو القاسم بن أبي العقب، أخبرني أبو عبد الملك أحمد بن إبراهيم القرشي، ثنا أبو عبد اللّه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غير واحد عن مسير الروم إلى مدينة أطرابلس و رحلها عنها و انه لم يعد إليها و لم يظهر الحراحية </w:t>
      </w:r>
      <w:r>
        <w:rPr>
          <w:rStyle w:val="FootnoteAnchor"/>
          <w:rtl w:val="true"/>
        </w:rPr>
        <w:footnoteReference w:id="1390"/>
      </w:r>
      <w:r>
        <w:rPr>
          <w:rFonts w:ascii="Amiri" w:hAnsi="Amiri" w:eastAsia="Amiri" w:cs="Amiri"/>
          <w:color w:val="111111"/>
          <w:sz w:val="28"/>
          <w:sz w:val="28"/>
          <w:szCs w:val="28"/>
          <w:rtl w:val="true"/>
          <w:lang w:bidi="ar-SA"/>
        </w:rPr>
        <w:t xml:space="preserve">في جبل لبنان حتى ظهر بها رجل يقال له بندار من أهل المنيطرة </w:t>
      </w:r>
      <w:r>
        <w:rPr>
          <w:rStyle w:val="FootnoteAnchor"/>
          <w:rtl w:val="true"/>
        </w:rPr>
        <w:footnoteReference w:id="1391"/>
      </w:r>
      <w:r>
        <w:rPr>
          <w:rFonts w:ascii="Amiri" w:hAnsi="Amiri" w:eastAsia="Amiri" w:cs="Amiri"/>
          <w:color w:val="111111"/>
          <w:sz w:val="28"/>
          <w:sz w:val="28"/>
          <w:szCs w:val="28"/>
          <w:rtl w:val="true"/>
          <w:lang w:bidi="ar-SA"/>
        </w:rPr>
        <w:t xml:space="preserve">شاب مديم الجسم و ذلك في سنة ثنتين و أربعين و مائة، و سنة ثلاث و أربعين و مائة، و يسمى بالملك، و توّج نفسه و أظهر الصليب، و اجتمع عليه أنباط‍‌ جبل لبنان و غيرهم، و قالت الأنباط‍‌ طلبنا إسماعيل بن الأزرق و الجزري و كان على خراج بعلبك و تعمد علينا و أمسك الناس عن قتالهم مما شكوه من إسماعيل حتى كثروا و نظروا فسبوا بعض قرى البقاع فقتلوا المسلمين و أخذوا ما وجدوا، و كتب بندار الملك إلى أهل بعلبك يعلمهم بمصيرهم و يأمرهم بالتمني </w:t>
      </w:r>
      <w:r>
        <w:rPr>
          <w:rStyle w:val="FootnoteAnchor"/>
          <w:rtl w:val="true"/>
        </w:rPr>
        <w:footnoteReference w:id="1392"/>
      </w:r>
      <w:r>
        <w:rPr>
          <w:rFonts w:ascii="Amiri" w:hAnsi="Amiri" w:eastAsia="Amiri" w:cs="Amiri"/>
          <w:color w:val="111111"/>
          <w:sz w:val="28"/>
          <w:sz w:val="28"/>
          <w:szCs w:val="28"/>
          <w:rtl w:val="true"/>
          <w:lang w:bidi="ar-SA"/>
        </w:rPr>
        <w:t xml:space="preserve">إلى ذلك من أمر النساء في نحو من خمسة آلاف حتى لقيهم خيول بعلبك في أسفل جبل لبنان فاقتتلوا ثم أطردت لهم الخيول و أطمعوهم في الهزيمة فخرجوا في الطلب، ثم كرت عليهم الخيول فقتلوا منهم مقتلة عظيمة و انهزم بقيتهم إلى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فسار بهم إلى قلعة</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و كتب صالح بن علي إلى عامله على دمشق رياح بن عثمان المرّي يأمره</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الخيل، ففعل و أنفذ الناس جما غفيرا من أهل </w:t>
      </w:r>
    </w:p>
    <w:p>
      <w:pPr>
        <w:pStyle w:val="BookText"/>
        <w:rPr/>
      </w:pPr>
      <w:r>
        <w:rPr>
          <w:rFonts w:ascii="Amiri" w:hAnsi="Amiri" w:eastAsia="Amiri" w:cs="Amiri"/>
          <w:color w:val="111111"/>
          <w:sz w:val="28"/>
          <w:sz w:val="28"/>
          <w:szCs w:val="28"/>
          <w:rtl w:val="true"/>
          <w:lang w:bidi="ar-SA"/>
        </w:rPr>
        <w:t>الديوان و غيرهم من التجار و المطوعين و عقد ليزيد بن عثمان بن حيّان و كتب إلى صاحب بعلبك بإنفاذ أهل بعلبك و إلى الوليد بن عثمان المرّي، و كان واليا على ساحل دمشق أن يخرج من كان بالساحل من أهل الديوان و غيرهم، ففعل و اجتمعوا فلقوهم في أسفل القلعة فقاتلوهم حتى أوقفوهم إليها فامتنعوا فيها ثم ظهر أهل بعلبك على مؤخر القلعة و كبروا و هرب بندار في جماعة إلى أرض الروم،</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جماعة في الهوى فتحصنوا و بقيت بقية فردوا بافرادهم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صالح بن علي يأمر بإخراج جماعة أنباط‍‌ لبنان من قراهم و تفريقهم في بلاد الشام و كفورها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أربع و أربعين و مائة ولّى يعني أبا جعفر المنصور رياح بن عثمان المرّي المدينة، قال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محمّد بن عبد اللّه بن حسن بن حسن </w:t>
      </w:r>
      <w:r>
        <w:rPr>
          <w:rStyle w:val="FootnoteAnchor"/>
          <w:rtl w:val="true"/>
        </w:rPr>
        <w:footnoteReference w:id="1398"/>
      </w:r>
      <w:r>
        <w:rPr>
          <w:rFonts w:ascii="Amiri" w:hAnsi="Amiri" w:eastAsia="Amiri" w:cs="Amiri"/>
          <w:color w:val="111111"/>
          <w:sz w:val="28"/>
          <w:sz w:val="28"/>
          <w:szCs w:val="28"/>
          <w:rtl w:val="true"/>
          <w:lang w:bidi="ar-SA"/>
        </w:rPr>
        <w:t xml:space="preserve">بن علي بن أبي طالب بالمدينة في رجب فشدّ رياح بن عثمان المرّي، و ذكر خليفة في موضع آخر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ولّى رياحا في سنة ثلاث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 القسري </w:t>
      </w:r>
      <w:r>
        <w:rPr>
          <w:rStyle w:val="FootnoteAnchor"/>
          <w:rtl w:val="true"/>
        </w:rPr>
        <w:footnoteReference w:id="1400"/>
      </w:r>
      <w:r>
        <w:rPr>
          <w:rFonts w:ascii="Amiri" w:hAnsi="Amiri" w:eastAsia="Amiri" w:cs="Amiri"/>
          <w:color w:val="111111"/>
          <w:sz w:val="28"/>
          <w:sz w:val="28"/>
          <w:szCs w:val="28"/>
          <w:rtl w:val="true"/>
          <w:lang w:bidi="ar-SA"/>
        </w:rPr>
        <w:t xml:space="preserve">سنة ست و أربعين و مائة و ولّى رياح بن عثمان المرّي فخرج محمّد بن عبد اللّه بن حسن بن حسن </w:t>
      </w:r>
      <w:r>
        <w:rPr>
          <w:rStyle w:val="FootnoteAnchor"/>
          <w:rtl w:val="true"/>
        </w:rPr>
        <w:footnoteReference w:id="1401"/>
      </w:r>
      <w:r>
        <w:rPr>
          <w:rFonts w:ascii="Amiri" w:hAnsi="Amiri" w:eastAsia="Amiri" w:cs="Amiri"/>
          <w:color w:val="111111"/>
          <w:sz w:val="28"/>
          <w:sz w:val="28"/>
          <w:szCs w:val="28"/>
          <w:rtl w:val="true"/>
          <w:lang w:bidi="ar-SA"/>
        </w:rPr>
        <w:t>في رجب سنة خمس و أربعين و مائة، فشدّ عثمان بن رياح بالحديد و هذه أقوال متناقضة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محمّد بن خالد بن عبد اللّه القسري عن المدينة و ولي مكانه رياح بن عثمان المرّي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خرج </w:t>
      </w:r>
      <w:r>
        <w:rPr>
          <w:rStyle w:val="FootnoteAnchor"/>
          <w:rtl w:val="true"/>
        </w:rPr>
        <w:footnoteReference w:id="1403"/>
      </w:r>
      <w:r>
        <w:rPr>
          <w:rFonts w:ascii="Amiri" w:hAnsi="Amiri" w:eastAsia="Amiri" w:cs="Amiri"/>
          <w:color w:val="111111"/>
          <w:sz w:val="28"/>
          <w:sz w:val="28"/>
          <w:szCs w:val="28"/>
          <w:rtl w:val="true"/>
          <w:lang w:bidi="ar-SA"/>
        </w:rPr>
        <w:t xml:space="preserve">محمّد بن عبد اللّه بن حسن بن حسن بالمدينة يوم الأربعاء لثلاث ليال بقين من جماد الآخرة سنة خمس و أربعين و مائة، فأقام بها حتى قدم عليه عيسى بن موسى بن محمّد بن علي بن عبد اللّه بن عباس في جيش بعثه أبو </w:t>
      </w:r>
      <w:r>
        <w:rPr>
          <w:rStyle w:val="FootnoteAnchor"/>
          <w:rtl w:val="true"/>
        </w:rPr>
        <w:footnoteReference w:id="1404"/>
      </w:r>
      <w:r>
        <w:rPr>
          <w:rFonts w:ascii="Amiri" w:hAnsi="Amiri" w:eastAsia="Amiri" w:cs="Amiri"/>
          <w:color w:val="111111"/>
          <w:sz w:val="28"/>
          <w:sz w:val="28"/>
          <w:szCs w:val="28"/>
          <w:rtl w:val="true"/>
          <w:lang w:bidi="ar-SA"/>
        </w:rPr>
        <w:t>جعفر من الكوفة لقتل محمّد بن عبد اللّه بن حسن يوم الاثنين النصف من شهر رمضان سنة خمس و أربعين و مائة، و كان رياح بن عثمان بن حيّان على المدينة فحبسه يعني محمّد بن عبد اللّه، فلما قتل محمّد بن عبد اللّه و دخل أصحاب محمّد على رياح السجن فقتلوه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عن </w:t>
      </w:r>
      <w:r>
        <w:rPr>
          <w:rStyle w:val="FootnoteAnchor"/>
          <w:rtl w:val="true"/>
        </w:rPr>
        <w:footnoteReference w:id="1405"/>
      </w:r>
      <w:r>
        <w:rPr>
          <w:rFonts w:ascii="Amiri" w:hAnsi="Amiri" w:eastAsia="Amiri" w:cs="Amiri"/>
          <w:color w:val="111111"/>
          <w:sz w:val="28"/>
          <w:sz w:val="28"/>
          <w:szCs w:val="28"/>
          <w:rtl w:val="true"/>
          <w:lang w:bidi="ar-SA"/>
        </w:rPr>
        <w:t xml:space="preserve">الحسين بن عبدان، عن عبد العزيز بن أحمد، أنا عبد الوهاب الميداني، أنا أبو سليمان بن زبر، أنا عبد اللّه بن أحمد بن جعفر، أنا محمّد بن جرير، قال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حدّثني محمّد </w:t>
      </w:r>
      <w:r>
        <w:rPr>
          <w:rStyle w:val="FootnoteAnchor"/>
          <w:rtl w:val="true"/>
        </w:rPr>
        <w:footnoteReference w:id="1407"/>
      </w:r>
      <w:r>
        <w:rPr>
          <w:rFonts w:ascii="Amiri" w:hAnsi="Amiri" w:eastAsia="Amiri" w:cs="Amiri"/>
          <w:color w:val="111111"/>
          <w:sz w:val="28"/>
          <w:sz w:val="28"/>
          <w:szCs w:val="28"/>
          <w:rtl w:val="true"/>
          <w:lang w:bidi="ar-SA"/>
        </w:rPr>
        <w:t>بن عبد اللّه بن يحيى، عن موسى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أبو جعفر عزل محمّد بن خالد عن المدينة ركب ذات يوم فلما خرج من بيته استقبله يزيد بن أسد </w:t>
      </w:r>
      <w:r>
        <w:rPr>
          <w:rStyle w:val="FootnoteAnchor"/>
          <w:rtl w:val="true"/>
        </w:rPr>
        <w:footnoteReference w:id="1408"/>
      </w:r>
      <w:r>
        <w:rPr>
          <w:rFonts w:ascii="Amiri" w:hAnsi="Amiri" w:eastAsia="Amiri" w:cs="Amiri"/>
          <w:color w:val="111111"/>
          <w:sz w:val="28"/>
          <w:sz w:val="28"/>
          <w:szCs w:val="28"/>
          <w:rtl w:val="true"/>
          <w:lang w:bidi="ar-SA"/>
        </w:rPr>
        <w:t>السّلمي فدعاه فسائره،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تدلني </w:t>
      </w:r>
      <w:r>
        <w:rPr>
          <w:rStyle w:val="FootnoteAnchor"/>
          <w:rtl w:val="true"/>
        </w:rPr>
        <w:footnoteReference w:id="1409"/>
      </w:r>
      <w:r>
        <w:rPr>
          <w:rFonts w:ascii="Amiri" w:hAnsi="Amiri" w:eastAsia="Amiri" w:cs="Amiri"/>
          <w:color w:val="111111"/>
          <w:sz w:val="28"/>
          <w:sz w:val="28"/>
          <w:szCs w:val="28"/>
          <w:rtl w:val="true"/>
          <w:lang w:bidi="ar-SA"/>
        </w:rPr>
        <w:t>على فتى من قيس مقلّ‌ أغنيه و أشرّفه و أمكنه من سيد اليمن يلعب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وجدته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عثمان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تذكرون هذا لأحد، ثم انصرف فأمر بنجائب و كسوة و رجال فهيّئت للمسير، فلما انصرف من صلاة العتمة دعا برياح، فذكر له ما يلاقي من غش </w:t>
      </w:r>
      <w:r>
        <w:rPr>
          <w:rStyle w:val="FootnoteAnchor"/>
          <w:rtl w:val="true"/>
        </w:rPr>
        <w:footnoteReference w:id="1410"/>
      </w:r>
      <w:r>
        <w:rPr>
          <w:rFonts w:ascii="Amiri" w:hAnsi="Amiri" w:eastAsia="Amiri" w:cs="Amiri"/>
          <w:color w:val="111111"/>
          <w:sz w:val="28"/>
          <w:sz w:val="28"/>
          <w:szCs w:val="28"/>
          <w:rtl w:val="true"/>
          <w:lang w:bidi="ar-SA"/>
        </w:rPr>
        <w:t xml:space="preserve">زياد و ابن القسري في ابني </w:t>
      </w:r>
      <w:r>
        <w:rPr>
          <w:rStyle w:val="FootnoteAnchor"/>
          <w:rtl w:val="true"/>
        </w:rPr>
        <w:footnoteReference w:id="1411"/>
      </w:r>
      <w:r>
        <w:rPr>
          <w:rFonts w:ascii="Amiri" w:hAnsi="Amiri" w:eastAsia="Amiri" w:cs="Amiri"/>
          <w:color w:val="111111"/>
          <w:sz w:val="28"/>
          <w:sz w:val="28"/>
          <w:szCs w:val="28"/>
          <w:rtl w:val="true"/>
          <w:lang w:bidi="ar-SA"/>
        </w:rPr>
        <w:t xml:space="preserve">عبد اللّه، و ولاه المدينة، و أمره بالمسير من ساعته قبل أن يصل إلى منزله، و أمره بالجد في طلبهما، فخرج مسرعا حتى قدمها يوم الجمعة لتسع </w:t>
      </w:r>
      <w:r>
        <w:rPr>
          <w:rStyle w:val="FootnoteAnchor"/>
          <w:rtl w:val="true"/>
        </w:rPr>
        <w:footnoteReference w:id="1412"/>
      </w:r>
      <w:r>
        <w:rPr>
          <w:rFonts w:ascii="Amiri" w:hAnsi="Amiri" w:eastAsia="Amiri" w:cs="Amiri"/>
          <w:color w:val="111111"/>
          <w:sz w:val="28"/>
          <w:sz w:val="28"/>
          <w:szCs w:val="28"/>
          <w:rtl w:val="true"/>
          <w:lang w:bidi="ar-SA"/>
        </w:rPr>
        <w:t>ليال بقين من شهر رمضان سنة أربع و أربعين و 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معروف، أخبرني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أمر </w:t>
      </w:r>
      <w:r>
        <w:rPr>
          <w:rStyle w:val="FootnoteAnchor"/>
          <w:rtl w:val="true"/>
        </w:rPr>
        <w:footnoteReference w:id="1414"/>
      </w:r>
      <w:r>
        <w:rPr>
          <w:rFonts w:ascii="Amiri" w:hAnsi="Amiri" w:eastAsia="Amiri" w:cs="Amiri"/>
          <w:color w:val="111111"/>
          <w:sz w:val="28"/>
          <w:sz w:val="28"/>
          <w:szCs w:val="28"/>
          <w:rtl w:val="true"/>
          <w:lang w:bidi="ar-SA"/>
        </w:rPr>
        <w:t xml:space="preserve">محمّد و إبراهيم من </w:t>
      </w:r>
      <w:r>
        <w:rPr>
          <w:rStyle w:val="FootnoteAnchor"/>
          <w:rtl w:val="true"/>
        </w:rPr>
        <w:footnoteReference w:id="1415"/>
      </w:r>
      <w:r>
        <w:rPr>
          <w:rFonts w:ascii="Amiri" w:hAnsi="Amiri" w:eastAsia="Amiri" w:cs="Amiri"/>
          <w:color w:val="111111"/>
          <w:sz w:val="28"/>
          <w:sz w:val="28"/>
          <w:szCs w:val="28"/>
          <w:rtl w:val="true"/>
          <w:lang w:bidi="ar-SA"/>
        </w:rPr>
        <w:t xml:space="preserve">أبي جعفر ما بلغ خرجت يوما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 فإذا أنا برجل قد 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رياح إليك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أمر محمّد و إبراهيم و ادّهان الولاة في أحدهما </w:t>
      </w:r>
      <w:r>
        <w:rPr>
          <w:rStyle w:val="FootnoteAnchor"/>
          <w:rtl w:val="true"/>
        </w:rPr>
        <w:footnoteReference w:id="1416"/>
      </w:r>
      <w:r>
        <w:rPr>
          <w:rFonts w:ascii="Amiri" w:hAnsi="Amiri" w:eastAsia="Amiri" w:cs="Amiri"/>
          <w:color w:val="111111"/>
          <w:sz w:val="28"/>
          <w:sz w:val="28"/>
          <w:szCs w:val="28"/>
          <w:rtl w:val="true"/>
          <w:lang w:bidi="ar-SA"/>
        </w:rPr>
        <w:t xml:space="preserve">و إن ولاني أمير المؤمنين ضمنت له احدهما </w:t>
      </w:r>
      <w:r>
        <w:rPr>
          <w:rStyle w:val="FootnoteAnchor"/>
          <w:rtl w:val="true"/>
        </w:rPr>
        <w:footnoteReference w:id="1417"/>
      </w:r>
      <w:r>
        <w:rPr>
          <w:rFonts w:ascii="Amiri" w:hAnsi="Amiri" w:eastAsia="Amiri" w:cs="Amiri"/>
          <w:color w:val="111111"/>
          <w:sz w:val="28"/>
          <w:sz w:val="28"/>
          <w:szCs w:val="28"/>
          <w:rtl w:val="true"/>
          <w:lang w:bidi="ar-SA"/>
        </w:rPr>
        <w:t>و إن أظهرهما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 ذلك أمير المؤمنين، فكتب إليه بولايته و ليس بشاهد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عمر، حدّثني الزبير بن المنذر مولى آل عبد الرّحمن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رياح بن عثمان، فقدم معه حاجب له يكنى أبا البحتري و كان لأبي صديقا أيام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آتيه لصداقته لأبي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إن رياحا لما دخل دار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مروان‌؟ أما و اللّه انها لمحلال مظعان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انكشف الناس عنه أو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في قبة الدار التي على الطريق إلى المقصورة حبسه فيها زياد بن عبيد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البختري خذ بيدي ندخل على هذا الشيخ، و أقبل متكئا عليّ‌ حتى وقف على عبد اللّه بن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إن أمير المؤمنين و اللّه ما استعجلني </w:t>
      </w:r>
      <w:r>
        <w:rPr>
          <w:rStyle w:val="FootnoteAnchor"/>
          <w:rtl w:val="true"/>
        </w:rPr>
        <w:footnoteReference w:id="1418"/>
      </w:r>
      <w:r>
        <w:rPr>
          <w:rFonts w:ascii="Amiri" w:hAnsi="Amiri" w:eastAsia="Amiri" w:cs="Amiri"/>
          <w:color w:val="111111"/>
          <w:sz w:val="28"/>
          <w:sz w:val="28"/>
          <w:szCs w:val="28"/>
          <w:rtl w:val="true"/>
          <w:lang w:bidi="ar-SA"/>
        </w:rPr>
        <w:t>لرحم قريبة و لا ليد سلفت إليه، و اللّه لا لعبث بي كما لعبت بزياد و ابن القسري، و اللّه لأرهقن نفسك أو لتأتيني بابنيك محمّد و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و اللّه إنك لأزيرق قيس المذبوح فيها كما تذبح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اللّه رياح آخذ بيدي، أجد برد يده، و إن رجليه ليخطان مما 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و اللّه إنما اطّلع على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ويلك، فو اللّه ما قال إلاّ ما 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 اللّه ذبح الشاة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Style w:val="FootnoteAnchor"/>
          <w:rtl w:val="true"/>
        </w:rPr>
        <w:footnoteReference w:id="1419"/>
      </w:r>
      <w:r>
        <w:rPr>
          <w:rFonts w:ascii="Amiri" w:hAnsi="Amiri" w:eastAsia="Amiri" w:cs="Amiri"/>
          <w:color w:val="111111"/>
          <w:sz w:val="28"/>
          <w:sz w:val="28"/>
          <w:szCs w:val="28"/>
          <w:rtl w:val="true"/>
          <w:lang w:bidi="ar-SA"/>
        </w:rPr>
        <w:t>محمّد بن يحيى، حدّثني الحارث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ابن خضير رياحا و لم يجهز عليه، فجعل يضرب برأسه الجدار حتى مات و قتل </w:t>
      </w:r>
    </w:p>
    <w:p>
      <w:pPr>
        <w:pStyle w:val="BookText"/>
        <w:rPr/>
      </w:pPr>
      <w:r>
        <w:rPr>
          <w:rFonts w:ascii="Amiri" w:hAnsi="Amiri" w:eastAsia="Amiri" w:cs="Amiri"/>
          <w:color w:val="111111"/>
          <w:sz w:val="28"/>
          <w:sz w:val="28"/>
          <w:szCs w:val="28"/>
          <w:rtl w:val="true"/>
          <w:lang w:bidi="ar-SA"/>
        </w:rPr>
        <w:t xml:space="preserve">معه أخاه عباس بن عثمان، و كان مستقيم الطريقة فعاب الناس ذلك عليه ثم مضى إلى ابن القسري و هو 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به فردم بابي الدار دونه و هاج الناس و اجتمع من في الحبس فسدّوهما و لم يقدر عليهم فرجع إلى محمّد فقاتل بين يديه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الطبري أن ذلك كان في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1420"/>
      </w:r>
      <w:r>
        <w:rPr>
          <w:rFonts w:ascii="Amiri" w:hAnsi="Amiri" w:eastAsia="Amiri" w:cs="Amiri"/>
          <w:color w:val="111111"/>
          <w:sz w:val="28"/>
          <w:sz w:val="28"/>
          <w:szCs w:val="28"/>
          <w:rtl w:val="true"/>
          <w:lang w:bidi="ar-SA"/>
        </w:rPr>
        <w:t xml:space="preserve">أنا يحيى بن علي، نا أبو أيوب المديني، أخبرني مصعب الزبيري </w:t>
      </w:r>
      <w:r>
        <w:rPr>
          <w:rStyle w:val="FootnoteAnchor"/>
          <w:rtl w:val="true"/>
        </w:rPr>
        <w:footnoteReference w:id="1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ابن ميّادة على رياح بن عثمان و قد ولي المدينة و هو جادّ في طلب محمّد و إبراهيم ابني عبد اللّه بن حسن بن حسن </w:t>
      </w:r>
      <w:r>
        <w:rPr>
          <w:rStyle w:val="FootnoteAnchor"/>
          <w:rtl w:val="true"/>
        </w:rPr>
        <w:footnoteReference w:id="142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حرسا و جندا من غطفان و اترك هؤلاء العبيد الذين تعطيهم دراهمك و حذار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بقوله و لم يقبل رأيه، فلما قتل رياح قال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يا رياح بأمر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هشيمة من أهل نجد</w:t>
      </w:r>
    </w:p>
    <w:p>
      <w:pPr>
        <w:pStyle w:val="BookText"/>
        <w:rPr/>
      </w:pPr>
      <w:r>
        <w:rPr>
          <w:rFonts w:ascii="Amiri" w:hAnsi="Amiri" w:eastAsia="Amiri" w:cs="Amiri"/>
          <w:color w:val="111111"/>
          <w:sz w:val="28"/>
          <w:sz w:val="28"/>
          <w:szCs w:val="28"/>
          <w:rtl w:val="true"/>
          <w:lang w:bidi="ar-SA"/>
        </w:rPr>
        <w:t xml:space="preserve">و قلت له تحفّظ‍‌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رقّع كلّ‌ حاشية و برد</w:t>
      </w:r>
    </w:p>
    <w:p>
      <w:pPr>
        <w:pStyle w:val="BookText"/>
        <w:rPr/>
      </w:pPr>
      <w:r>
        <w:rPr>
          <w:rFonts w:ascii="Amiri" w:hAnsi="Amiri" w:eastAsia="Amiri" w:cs="Amiri"/>
          <w:color w:val="111111"/>
          <w:sz w:val="28"/>
          <w:sz w:val="28"/>
          <w:szCs w:val="28"/>
          <w:rtl w:val="true"/>
          <w:lang w:bidi="ar-SA"/>
        </w:rPr>
        <w:t xml:space="preserve">فوجدا ما وجدت على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أغنيت شيئا غير وجد</w:t>
      </w:r>
    </w:p>
    <w:p>
      <w:pPr>
        <w:pStyle w:val="BookText"/>
        <w:rPr/>
      </w:pPr>
      <w:r>
        <w:rPr>
          <w:rFonts w:ascii="IRNazanin" w:hAnsi="IRNazanin" w:eastAsia="IRNazanin"/>
          <w:color w:val="111111"/>
          <w:sz w:val="28"/>
          <w:sz w:val="28"/>
          <w:szCs w:val="28"/>
          <w:rtl w:val="true"/>
          <w:lang w:bidi="fa-IR"/>
        </w:rPr>
        <w:t xml:space="preserve">أخبرنا أبو غالب، و أبو عبد اللّه </w:t>
      </w:r>
      <w:r>
        <w:rPr>
          <w:rStyle w:val="FootnoteAnchor"/>
          <w:rtl w:val="true"/>
        </w:rPr>
        <w:footnoteReference w:id="1423"/>
      </w:r>
      <w:r>
        <w:rPr>
          <w:rFonts w:ascii="Amiri" w:hAnsi="Amiri" w:eastAsia="Amiri" w:cs="Amiri"/>
          <w:color w:val="111111"/>
          <w:sz w:val="28"/>
          <w:sz w:val="28"/>
          <w:szCs w:val="28"/>
          <w:rtl w:val="true"/>
          <w:lang w:bidi="ar-SA"/>
        </w:rPr>
        <w:t>،ابنا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أنا أبو طاهر المخلّص، أنا أحمد بن سليمان الطوسي،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مصعب بن الزبير إبراهيم بن مصعب المعروف بابن خضير قتل مع محمّد بن عبد اللّه، و كانت له شجاعة موصوفة، و له يقول رمّاح بن أبرد بن ميّادة في مرثية لرياح بن عثمان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الفرات فهاج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الأشراف و صيحات النواح</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حواص‌؟؟؟ د؟؟؟ ر نحا ساحته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ذي الصلاح </w:t>
      </w:r>
      <w:bookmarkStart w:id="324" w:name="pg11377_118848"/>
    </w:p>
    <w:p>
      <w:pPr>
        <w:pStyle w:val="BookText"/>
        <w:rPr/>
      </w:pPr>
      <w:bookmarkEnd w:id="324"/>
      <w:r>
        <w:rPr>
          <w:rFonts w:ascii="Amiri" w:hAnsi="Amiri" w:eastAsia="Amiri" w:cs="Amiri"/>
          <w:color w:val="111111"/>
          <w:sz w:val="28"/>
          <w:sz w:val="28"/>
          <w:szCs w:val="28"/>
          <w:rtl w:val="true"/>
          <w:lang w:bidi="ar-SA"/>
        </w:rPr>
        <w:t xml:space="preserve">فما روى العشيرة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على العشيرة من رياح</w:t>
      </w:r>
    </w:p>
    <w:p>
      <w:pPr>
        <w:pStyle w:val="BookText"/>
        <w:rPr/>
      </w:pPr>
      <w:r>
        <w:rPr>
          <w:rFonts w:ascii="Amiri" w:hAnsi="Amiri" w:eastAsia="Amiri" w:cs="Amiri"/>
          <w:color w:val="111111"/>
          <w:sz w:val="28"/>
          <w:sz w:val="28"/>
          <w:szCs w:val="28"/>
          <w:rtl w:val="true"/>
          <w:lang w:bidi="ar-SA"/>
        </w:rPr>
        <w:t xml:space="preserve">سقته الساقيات من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كأفطاس العلم موار القراح</w:t>
      </w:r>
    </w:p>
    <w:p>
      <w:pPr>
        <w:pStyle w:val="BookText"/>
        <w:rPr/>
      </w:pPr>
      <w:r>
        <w:rPr>
          <w:rFonts w:ascii="Amiri" w:hAnsi="Amiri" w:eastAsia="Amiri" w:cs="Amiri"/>
          <w:color w:val="111111"/>
          <w:sz w:val="28"/>
          <w:sz w:val="28"/>
          <w:szCs w:val="28"/>
          <w:rtl w:val="true"/>
          <w:lang w:bidi="ar-SA"/>
        </w:rPr>
        <w:t xml:space="preserve">متى يا ابن الخضير تقول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في الفوارس بالسياح</w:t>
      </w:r>
    </w:p>
    <w:p>
      <w:pPr>
        <w:pStyle w:val="BookText"/>
        <w:rPr/>
      </w:pPr>
      <w:r>
        <w:rPr>
          <w:rFonts w:ascii="Amiri" w:hAnsi="Amiri" w:eastAsia="Amiri" w:cs="Amiri"/>
          <w:color w:val="111111"/>
          <w:sz w:val="28"/>
          <w:sz w:val="28"/>
          <w:szCs w:val="28"/>
          <w:rtl w:val="true"/>
          <w:lang w:bidi="ar-SA"/>
        </w:rPr>
        <w:t xml:space="preserve">قتلتم رأس قيس ثم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سيخلط‍‌ عقل سكران بصاح</w:t>
      </w:r>
    </w:p>
    <w:p>
      <w:pPr>
        <w:pStyle w:val="BookText"/>
        <w:rPr/>
      </w:pPr>
      <w:r>
        <w:rPr>
          <w:rFonts w:ascii="Amiri" w:hAnsi="Amiri" w:eastAsia="Amiri" w:cs="Amiri"/>
          <w:color w:val="111111"/>
          <w:sz w:val="28"/>
          <w:sz w:val="28"/>
          <w:szCs w:val="28"/>
          <w:rtl w:val="true"/>
          <w:lang w:bidi="ar-SA"/>
        </w:rPr>
        <w:t xml:space="preserve">كذبتم لا يقر الضيم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القوم ذو الوجه الوقاح</w:t>
      </w:r>
    </w:p>
    <w:p>
      <w:pPr>
        <w:pStyle w:val="Heading4"/>
        <w:numPr>
          <w:ilvl w:val="3"/>
          <w:numId w:val="1"/>
        </w:numPr>
        <w:rPr/>
      </w:pPr>
      <w:bookmarkStart w:id="325" w:name="__RefHeading___Toc64193_73709187"/>
      <w:bookmarkStart w:id="326" w:name="_Toc124"/>
      <w:bookmarkEnd w:id="325"/>
      <w:r>
        <w:rPr/>
        <w:t>2214</w:t>
      </w:r>
      <w:r>
        <w:rPr>
          <w:rtl w:val="true"/>
        </w:rPr>
        <w:t xml:space="preserve"> - </w:t>
      </w:r>
      <w:r>
        <w:rPr>
          <w:rtl w:val="true"/>
        </w:rPr>
        <w:t>رياح بن أبي عمارة</w:t>
      </w:r>
      <w:bookmarkEnd w:id="326"/>
    </w:p>
    <w:p>
      <w:pPr>
        <w:pStyle w:val="BookText"/>
        <w:rPr/>
      </w:pPr>
      <w:r>
        <w:rPr>
          <w:rFonts w:ascii="Amiri" w:hAnsi="Amiri" w:eastAsia="Amiri" w:cs="Amiri"/>
          <w:color w:val="111111"/>
          <w:sz w:val="28"/>
          <w:sz w:val="28"/>
          <w:szCs w:val="28"/>
          <w:rtl w:val="true"/>
          <w:lang w:bidi="ar-SA"/>
        </w:rPr>
        <w:t>مولى بني أمية، كان على خاتم الوليد بن يزيد،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أنا محمّد بن علي بن أحمد بن إبراهيم، أنا أحمد بن إسحاق، نا أحمد بن عمران، نا موسى بن زكريا، نا خليفة بن خياط‍‌ </w:t>
      </w:r>
      <w:r>
        <w:rPr>
          <w:rStyle w:val="FootnoteAnchor"/>
          <w:rtl w:val="true"/>
        </w:rPr>
        <w:footnoteReference w:id="14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الصغير رياح بن أبي عمارة،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بيهس بن حبيب،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بن أبي عمارة مولى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يزيد بن عمر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سنة اثنتين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4195_73709187"/>
      <w:bookmarkStart w:id="328" w:name="_Toc125"/>
      <w:bookmarkEnd w:id="327"/>
      <w:r>
        <w:rPr/>
        <w:t>2215</w:t>
      </w:r>
      <w:r>
        <w:rPr>
          <w:rtl w:val="true"/>
        </w:rPr>
        <w:t xml:space="preserve"> - </w:t>
      </w:r>
      <w:r>
        <w:rPr>
          <w:rtl w:val="true"/>
        </w:rPr>
        <w:t>رياح بن الفرج</w:t>
      </w:r>
      <w:bookmarkEnd w:id="328"/>
    </w:p>
    <w:p>
      <w:pPr>
        <w:pStyle w:val="BookText"/>
        <w:rPr/>
      </w:pPr>
      <w:r>
        <w:rPr>
          <w:rFonts w:ascii="Amiri" w:hAnsi="Amiri" w:eastAsia="Amiri" w:cs="Amiri"/>
          <w:color w:val="111111"/>
          <w:sz w:val="28"/>
          <w:sz w:val="28"/>
          <w:szCs w:val="28"/>
          <w:rtl w:val="true"/>
          <w:lang w:bidi="ar-SA"/>
        </w:rPr>
        <w:t xml:space="preserve">حدّث عن زيد بن يحيى بن عبيد، و أبي </w:t>
      </w:r>
      <w:r>
        <w:rPr>
          <w:rStyle w:val="FootnoteAnchor"/>
          <w:rtl w:val="true"/>
        </w:rPr>
        <w:footnoteReference w:id="1426"/>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الفريابي، و أحمد بن المعلّى القاضي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يحيى بن محمّد بن أحمد، و أبو محمّد علي بن عبد القاهر بن الخضر، و أبو خازم </w:t>
      </w:r>
      <w:r>
        <w:rPr>
          <w:rStyle w:val="FootnoteAnchor"/>
          <w:rtl w:val="true"/>
        </w:rPr>
        <w:footnoteReference w:id="1427"/>
      </w:r>
      <w:r>
        <w:rPr>
          <w:rFonts w:ascii="Amiri" w:hAnsi="Amiri" w:eastAsia="Amiri" w:cs="Amiri"/>
          <w:color w:val="111111"/>
          <w:sz w:val="28"/>
          <w:sz w:val="28"/>
          <w:szCs w:val="28"/>
          <w:rtl w:val="true"/>
          <w:lang w:bidi="ar-SA"/>
        </w:rPr>
        <w:t xml:space="preserve">محمّد بن محمّد بن الفراء، و أبو الفرج هبة اللّه بن محمّد بن علي، و أبو عبد اللّه محمّد بن محمّد الوراق، و أبو عبد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أبي الفتح، و أبو بكر بن المزرفي </w:t>
      </w:r>
      <w:r>
        <w:rPr>
          <w:rStyle w:val="FootnoteAnchor"/>
          <w:rtl w:val="true"/>
        </w:rPr>
        <w:footnoteReference w:id="1428"/>
      </w:r>
      <w:r>
        <w:rPr>
          <w:rFonts w:ascii="Amiri" w:hAnsi="Amiri" w:eastAsia="Amiri" w:cs="Amiri"/>
          <w:color w:val="111111"/>
          <w:sz w:val="28"/>
          <w:sz w:val="28"/>
          <w:szCs w:val="28"/>
          <w:rtl w:val="true"/>
          <w:lang w:bidi="ar-SA"/>
        </w:rPr>
        <w:t xml:space="preserve">،و أبو منصور بن خيرون، و أبو غالب محمّد بن علي المؤذن، و أبو نصر محمّد بن سعد بن الفرج، و أبو يعقوب </w:t>
      </w:r>
    </w:p>
    <w:p>
      <w:pPr>
        <w:pStyle w:val="BookText"/>
        <w:rPr/>
      </w:pPr>
      <w:r>
        <w:rPr>
          <w:rFonts w:ascii="Amiri" w:hAnsi="Amiri" w:eastAsia="Amiri" w:cs="Amiri"/>
          <w:color w:val="111111"/>
          <w:sz w:val="28"/>
          <w:sz w:val="28"/>
          <w:szCs w:val="28"/>
          <w:rtl w:val="true"/>
          <w:lang w:bidi="ar-SA"/>
        </w:rPr>
        <w:t xml:space="preserve">يوسف بن أيوب بن الحسين، و أم أبيها فاطمة بنت علي بن الحسين، و يييارة </w:t>
      </w:r>
      <w:r>
        <w:rPr>
          <w:rStyle w:val="FootnoteAnchor"/>
          <w:rtl w:val="true"/>
        </w:rPr>
        <w:footnoteReference w:id="1429"/>
      </w:r>
      <w:r>
        <w:rPr>
          <w:rFonts w:ascii="Amiri" w:hAnsi="Amiri" w:eastAsia="Amiri" w:cs="Amiri"/>
          <w:color w:val="111111"/>
          <w:sz w:val="28"/>
          <w:sz w:val="28"/>
          <w:szCs w:val="28"/>
          <w:rtl w:val="true"/>
          <w:lang w:bidi="ar-SA"/>
        </w:rPr>
        <w:t xml:space="preserve">بنت محمّد بن عبد الوهاب، و ابيها </w:t>
      </w:r>
      <w:r>
        <w:rPr>
          <w:rStyle w:val="FootnoteAnchor"/>
          <w:rtl w:val="true"/>
        </w:rPr>
        <w:footnoteReference w:id="1430"/>
      </w:r>
      <w:r>
        <w:rPr>
          <w:rFonts w:ascii="IRNazanin" w:hAnsi="IRNazanin" w:eastAsia="IRNazanin"/>
          <w:color w:val="111111"/>
          <w:sz w:val="28"/>
          <w:sz w:val="28"/>
          <w:szCs w:val="28"/>
          <w:rtl w:val="true"/>
          <w:lang w:bidi="fa-IR"/>
        </w:rPr>
        <w:t xml:space="preserve">مه‌؟؟؟ ار الله‌؟؟؟ اس </w:t>
      </w:r>
      <w:r>
        <w:rPr>
          <w:rStyle w:val="FootnoteAnchor"/>
          <w:rtl w:val="true"/>
        </w:rPr>
        <w:footnoteReference w:id="1431"/>
      </w:r>
      <w:r>
        <w:rPr>
          <w:rFonts w:ascii="Amiri" w:hAnsi="Amiri" w:eastAsia="Amiri" w:cs="Amiri"/>
          <w:color w:val="111111"/>
          <w:sz w:val="28"/>
          <w:sz w:val="28"/>
          <w:szCs w:val="28"/>
          <w:rtl w:val="true"/>
          <w:lang w:bidi="ar-SA"/>
        </w:rPr>
        <w:t>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المسلمة، أنا أبو الفضل عبيد اللّه بن عبد الرّحمن، أنا محمّد بن عبيد اللّه بن سعد بن إبراهيم بن سعد بن عبد الرّحمن بن عوف، أنا جعفر بن محمّد بن الحسن الفريابي، نا رياح بن الفرج الدمشقي، نا زيد بن يحيى بن عبيد، نا سعيد بن عبد العزيز، عن أبي عبد رب، عن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الدّرداء كان إذا رأى الميت قد مات على حالة صالحة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ليتني بذلك، فقالت له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تعلمين يا حمقاء أن الرجل يصبح مؤمنا و يمسي منافقا،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إيمانه و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لهذا بالموت أغبط‍‌ مني لهذا بالبقاء في الصلاة و الصيام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جعفر بن محمّد، ثنا أبو زرعة، قال في آخر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الفرج</w:t>
      </w:r>
      <w:r>
        <w:rPr>
          <w:rFonts w:eastAsia="Amiri" w:cs="Amiri" w:ascii="Amiri" w:hAnsi="Amiri"/>
          <w:color w:val="111111"/>
          <w:sz w:val="28"/>
          <w:szCs w:val="28"/>
          <w:rtl w:val="true"/>
          <w:lang w:bidi="ar-SA"/>
        </w:rPr>
        <w:t xml:space="preserve">. </w:t>
      </w:r>
      <w:bookmarkStart w:id="329" w:name="pg11377_118850"/>
    </w:p>
    <w:p>
      <w:pPr>
        <w:pStyle w:val="Heading3"/>
        <w:numPr>
          <w:ilvl w:val="2"/>
          <w:numId w:val="1"/>
        </w:numPr>
        <w:rPr/>
      </w:pPr>
      <w:bookmarkStart w:id="330" w:name="__RefHeading___Toc64197_73709187"/>
      <w:bookmarkStart w:id="331" w:name="_Toc126"/>
      <w:bookmarkEnd w:id="329"/>
      <w:bookmarkEnd w:id="330"/>
      <w:r>
        <w:rPr>
          <w:rtl w:val="true"/>
        </w:rPr>
        <w:t>ذكر من اسمه ريان</w:t>
      </w:r>
      <w:bookmarkEnd w:id="331"/>
    </w:p>
    <w:p>
      <w:pPr>
        <w:pStyle w:val="Heading4"/>
        <w:numPr>
          <w:ilvl w:val="3"/>
          <w:numId w:val="1"/>
        </w:numPr>
        <w:rPr/>
      </w:pPr>
      <w:bookmarkStart w:id="332" w:name="__RefHeading___Toc64199_73709187"/>
      <w:bookmarkStart w:id="333" w:name="_Toc127"/>
      <w:bookmarkEnd w:id="332"/>
      <w:r>
        <w:rPr/>
        <w:t>2216</w:t>
      </w:r>
      <w:r>
        <w:rPr>
          <w:rtl w:val="true"/>
        </w:rPr>
        <w:t xml:space="preserve"> - </w:t>
      </w:r>
      <w:r>
        <w:rPr>
          <w:rtl w:val="true"/>
        </w:rPr>
        <w:t>ريّان</w:t>
      </w:r>
      <w:bookmarkEnd w:id="333"/>
    </w:p>
    <w:p>
      <w:pPr>
        <w:pStyle w:val="BookText"/>
        <w:rPr/>
      </w:pPr>
      <w:r>
        <w:rPr>
          <w:rFonts w:ascii="Amiri" w:hAnsi="Amiri" w:eastAsia="Amiri" w:cs="Amiri"/>
          <w:color w:val="111111"/>
          <w:sz w:val="28"/>
          <w:sz w:val="28"/>
          <w:szCs w:val="28"/>
          <w:rtl w:val="true"/>
          <w:lang w:bidi="ar-SA"/>
        </w:rPr>
        <w:t>مولى بني الحارث والد خالد بن الرّيان، ولي الحرس لعبد الملك بن مروان، له ذكر و لا أدري هو ريان أبو سعيد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أنا أحمد بن إسحاق، نا أحمد بن عمران، نا موسى بن زكريا، نا خليفة بن خياط‍‌ </w:t>
      </w:r>
      <w:r>
        <w:rPr>
          <w:rStyle w:val="FootnoteAnchor"/>
          <w:rtl w:val="true"/>
        </w:rPr>
        <w:footnoteReference w:id="1432"/>
      </w:r>
      <w:r>
        <w:rPr>
          <w:rFonts w:ascii="Amiri" w:hAnsi="Amiri" w:eastAsia="Amiri" w:cs="Amiri"/>
          <w:color w:val="111111"/>
          <w:sz w:val="28"/>
          <w:sz w:val="28"/>
          <w:szCs w:val="28"/>
          <w:rtl w:val="true"/>
          <w:lang w:bidi="ar-SA"/>
        </w:rPr>
        <w:t>،قال في تسمية عمال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أبو عباس </w:t>
      </w:r>
      <w:r>
        <w:rPr>
          <w:rStyle w:val="FootnoteAnchor"/>
          <w:rtl w:val="true"/>
        </w:rPr>
        <w:footnoteReference w:id="1433"/>
      </w:r>
      <w:r>
        <w:rPr>
          <w:rFonts w:ascii="Amiri" w:hAnsi="Amiri" w:eastAsia="Amiri" w:cs="Amiri"/>
          <w:color w:val="111111"/>
          <w:sz w:val="28"/>
          <w:sz w:val="28"/>
          <w:szCs w:val="28"/>
          <w:rtl w:val="true"/>
          <w:lang w:bidi="ar-SA"/>
        </w:rPr>
        <w:t xml:space="preserve">مولى لحمير ثم جمعه </w:t>
      </w:r>
      <w:r>
        <w:rPr>
          <w:rStyle w:val="FootnoteAnchor"/>
          <w:rtl w:val="true"/>
        </w:rPr>
        <w:footnoteReference w:id="1434"/>
      </w:r>
      <w:r>
        <w:rPr>
          <w:rFonts w:ascii="Amiri" w:hAnsi="Amiri" w:eastAsia="Amiri" w:cs="Amiri"/>
          <w:color w:val="111111"/>
          <w:sz w:val="28"/>
          <w:sz w:val="28"/>
          <w:szCs w:val="28"/>
          <w:rtl w:val="true"/>
          <w:lang w:bidi="ar-SA"/>
        </w:rPr>
        <w:t xml:space="preserve">لأبي الزعيزعة ثم الريان أبو </w:t>
      </w:r>
      <w:r>
        <w:rPr>
          <w:rStyle w:val="FootnoteAnchor"/>
          <w:rtl w:val="true"/>
        </w:rPr>
        <w:footnoteReference w:id="1435"/>
      </w:r>
      <w:r>
        <w:rPr>
          <w:rFonts w:ascii="Amiri" w:hAnsi="Amiri" w:eastAsia="Amiri" w:cs="Amiri"/>
          <w:color w:val="111111"/>
          <w:sz w:val="28"/>
          <w:sz w:val="28"/>
          <w:szCs w:val="28"/>
          <w:rtl w:val="true"/>
          <w:lang w:bidi="ar-SA"/>
        </w:rPr>
        <w:t>خالد بن الرّيّان مولى بني محارب، فمات الرّيّان فولي ابنه خالد بن الرّيّان حتى مات عبد الملك</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64201_73709187"/>
      <w:bookmarkStart w:id="335" w:name="_Toc128"/>
      <w:bookmarkEnd w:id="334"/>
      <w:r>
        <w:rPr/>
        <w:t>2217</w:t>
      </w:r>
      <w:r>
        <w:rPr>
          <w:rtl w:val="true"/>
        </w:rPr>
        <w:t xml:space="preserve"> - </w:t>
      </w:r>
      <w:r>
        <w:rPr>
          <w:rtl w:val="true"/>
        </w:rPr>
        <w:t>ريان بن مسلم، و يقال</w:t>
      </w:r>
      <w:r>
        <w:rPr>
          <w:rtl w:val="true"/>
        </w:rPr>
        <w:t xml:space="preserve">: </w:t>
      </w:r>
      <w:r>
        <w:rPr>
          <w:rtl w:val="true"/>
        </w:rPr>
        <w:t>ابن مسلم  الكاتب</w:t>
      </w:r>
      <w:bookmarkEnd w:id="335"/>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ريان 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w:t>
      </w:r>
      <w:r>
        <w:rPr>
          <w:rStyle w:val="FootnoteAnchor"/>
          <w:rtl w:val="true"/>
        </w:rPr>
        <w:footnoteReference w:id="1436"/>
      </w:r>
      <w:r>
        <w:rPr>
          <w:rFonts w:ascii="Amiri" w:hAnsi="Amiri" w:eastAsia="Amiri" w:cs="Amiri"/>
          <w:color w:val="111111"/>
          <w:sz w:val="28"/>
          <w:sz w:val="28"/>
          <w:szCs w:val="28"/>
          <w:rtl w:val="true"/>
          <w:lang w:bidi="ar-SA"/>
        </w:rPr>
        <w:t>الكاتب</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الحسن الرازي في ذكر أسماء كتّاب أمراء دمشق، و ذكر أنه كان كاتبا لمعاوية بن يزيد بن معاوية</w:t>
      </w:r>
      <w:r>
        <w:rPr>
          <w:rFonts w:eastAsia="Amiri" w:cs="Amiri" w:ascii="Amiri" w:hAnsi="Amiri"/>
          <w:color w:val="111111"/>
          <w:sz w:val="28"/>
          <w:szCs w:val="28"/>
          <w:rtl w:val="true"/>
          <w:lang w:bidi="ar-SA"/>
        </w:rPr>
        <w:t xml:space="preserve">. </w:t>
      </w:r>
      <w:bookmarkStart w:id="336" w:name="pg11377_118851"/>
    </w:p>
    <w:p>
      <w:pPr>
        <w:pStyle w:val="BookText"/>
        <w:rPr/>
      </w:pPr>
      <w:bookmarkEnd w:id="336"/>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الحسين بن الفضل، أنا عبد اللّه بن جعفر، نا يعقوب </w:t>
      </w:r>
      <w:r>
        <w:rPr>
          <w:rStyle w:val="FootnoteAnchor"/>
          <w:rtl w:val="true"/>
        </w:rPr>
        <w:footnoteReference w:id="1437"/>
      </w:r>
      <w:r>
        <w:rPr>
          <w:rFonts w:ascii="Amiri" w:hAnsi="Amiri" w:eastAsia="Amiri" w:cs="Amiri"/>
          <w:color w:val="111111"/>
          <w:sz w:val="28"/>
          <w:sz w:val="28"/>
          <w:szCs w:val="28"/>
          <w:rtl w:val="true"/>
          <w:lang w:bidi="ar-SA"/>
        </w:rPr>
        <w:t>،نا سعيد بن أسد، نا ضمرة، عن الرّيّان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 بن عبد العزيز بآل أبي عقيل أهل بيت الحجاج إلى صاحب اليمن </w:t>
      </w:r>
      <w:r>
        <w:rPr>
          <w:rStyle w:val="FootnoteAnchor"/>
          <w:rtl w:val="true"/>
        </w:rPr>
        <w:footnoteReference w:id="1438"/>
      </w: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بعثت إليك بآل أبي عقيل و هم شر بيت في العرب ففرّقهم في عملك على قدر هوانهم </w:t>
      </w:r>
      <w:r>
        <w:rPr>
          <w:rStyle w:val="FootnoteAnchor"/>
          <w:rtl w:val="true"/>
        </w:rPr>
        <w:footnoteReference w:id="1439"/>
      </w:r>
      <w:r>
        <w:rPr>
          <w:rFonts w:ascii="Amiri" w:hAnsi="Amiri" w:eastAsia="Amiri" w:cs="Amiri"/>
          <w:color w:val="111111"/>
          <w:sz w:val="28"/>
          <w:sz w:val="28"/>
          <w:szCs w:val="28"/>
          <w:rtl w:val="true"/>
          <w:lang w:bidi="ar-SA"/>
        </w:rPr>
        <w:t>على اللّه، و علينا 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نفاهم</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64203_73709187"/>
      <w:bookmarkStart w:id="338" w:name="_Toc129"/>
      <w:bookmarkEnd w:id="337"/>
      <w:r>
        <w:rPr/>
        <w:t>2218</w:t>
      </w:r>
      <w:r>
        <w:rPr>
          <w:rtl w:val="true"/>
        </w:rPr>
        <w:t xml:space="preserve"> - </w:t>
      </w:r>
      <w:r>
        <w:rPr>
          <w:rtl w:val="true"/>
        </w:rPr>
        <w:t>ريان أبو سعيد</w:t>
      </w:r>
      <w:bookmarkEnd w:id="338"/>
    </w:p>
    <w:p>
      <w:pPr>
        <w:pStyle w:val="BookText"/>
        <w:rPr/>
      </w:pPr>
      <w:r>
        <w:rPr>
          <w:rFonts w:ascii="Amiri" w:hAnsi="Amiri" w:eastAsia="Amiri" w:cs="Amiri"/>
          <w:color w:val="111111"/>
          <w:sz w:val="28"/>
          <w:sz w:val="28"/>
          <w:szCs w:val="28"/>
          <w:rtl w:val="true"/>
          <w:lang w:bidi="ar-SA"/>
        </w:rPr>
        <w:t>له ذكر يأتي ذكره في ترجمة سيّار بن أبي منصور، و أظنه والد خالد بن الرّيّان</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64205_73709187"/>
      <w:bookmarkStart w:id="340" w:name="_Toc130"/>
      <w:bookmarkEnd w:id="339"/>
      <w:r>
        <w:rPr/>
        <w:t>2219</w:t>
      </w:r>
      <w:r>
        <w:rPr>
          <w:rtl w:val="true"/>
        </w:rPr>
        <w:t xml:space="preserve"> - </w:t>
      </w:r>
      <w:r>
        <w:rPr>
          <w:rtl w:val="true"/>
        </w:rPr>
        <w:t>ريان بن عبد اللّه</w:t>
      </w:r>
      <w:bookmarkEnd w:id="340"/>
    </w:p>
    <w:p>
      <w:pPr>
        <w:pStyle w:val="BookText"/>
        <w:rPr/>
      </w:pPr>
      <w:r>
        <w:rPr>
          <w:rFonts w:ascii="Amiri" w:hAnsi="Amiri" w:eastAsia="Amiri" w:cs="Amiri"/>
          <w:color w:val="111111"/>
          <w:sz w:val="28"/>
          <w:sz w:val="28"/>
          <w:szCs w:val="28"/>
          <w:rtl w:val="true"/>
          <w:lang w:bidi="ar-SA"/>
        </w:rPr>
        <w:t>أبو راشد الأزدي الخادم</w:t>
      </w:r>
    </w:p>
    <w:p>
      <w:pPr>
        <w:pStyle w:val="BookText"/>
        <w:rPr/>
      </w:pPr>
      <w:r>
        <w:rPr>
          <w:rFonts w:ascii="Amiri" w:hAnsi="Amiri" w:eastAsia="Amiri" w:cs="Amiri"/>
          <w:color w:val="111111"/>
          <w:sz w:val="28"/>
          <w:sz w:val="28"/>
          <w:szCs w:val="28"/>
          <w:rtl w:val="true"/>
          <w:lang w:bidi="ar-SA"/>
        </w:rPr>
        <w:t xml:space="preserve">مولى سليمان بن جابر، حدث بصيدا، عن عمارة بن وثيمة، و أبي مسلم عبد الرّحمن بن محمّد بن الحكم الطّرسوسي الحداد، و محمّد بن النعمان بن بشير، و أبي الحسن أحمد بن مسعود بن الربيع المقدسيين، و الفضل بن يزيد الكوسيني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بكوسين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جميع، و أبو بكر أحمد بن عبد اللّه بن أبي دجانة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التمام كامل بن أحمد بن أبي جميل، أنا أبو الحسن علي بن الحسن الموازيني، و أجازه لي الماوديني </w:t>
      </w:r>
      <w:r>
        <w:rPr>
          <w:rStyle w:val="FootnoteAnchor"/>
          <w:rtl w:val="true"/>
        </w:rPr>
        <w:footnoteReference w:id="1441"/>
      </w:r>
      <w:r>
        <w:rPr>
          <w:rFonts w:ascii="Amiri" w:hAnsi="Amiri" w:eastAsia="Amiri" w:cs="Amiri"/>
          <w:color w:val="111111"/>
          <w:sz w:val="28"/>
          <w:sz w:val="28"/>
          <w:szCs w:val="28"/>
          <w:rtl w:val="true"/>
          <w:lang w:bidi="ar-SA"/>
        </w:rPr>
        <w:t xml:space="preserve">،أنا الحسن بن محمّد بن أحمد بن جميع إجازة، أنا جدي، أنا أبو راشد ريّان بن عبد اللّه الخادم الأسود مولى سليمان بن جابر، حدّثنا </w:t>
      </w:r>
      <w:bookmarkStart w:id="341" w:name="pg11377_118852"/>
    </w:p>
    <w:p>
      <w:pPr>
        <w:pStyle w:val="BookText"/>
        <w:rPr/>
      </w:pPr>
      <w:bookmarkEnd w:id="341"/>
      <w:r>
        <w:rPr>
          <w:rFonts w:ascii="Amiri" w:hAnsi="Amiri" w:eastAsia="Amiri" w:cs="Amiri"/>
          <w:color w:val="111111"/>
          <w:sz w:val="28"/>
          <w:sz w:val="28"/>
          <w:szCs w:val="28"/>
          <w:rtl w:val="true"/>
          <w:lang w:bidi="ar-SA"/>
        </w:rPr>
        <w:t>عمارة بن وثيمة، ثنا ابن أبي مريم، نا محمّد بن جعفر، عن موسى بن عقبة، عن أبي إسحاق، عن أبي عبيدة بن عبد اللّه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الأعمال أيها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 لوقتها، و برّ الوالدين، و الجهاد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الأكفاني، و ذكر أنه نقله من خط‍‌ بعض أصحاب الحديث في تسمية من سمع منه بصيدا في طبقة ابن معافا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بن عبد اللّه الأسود و الخادم</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4207_73709187"/>
      <w:bookmarkStart w:id="343" w:name="_Toc131"/>
      <w:bookmarkEnd w:id="342"/>
      <w:r>
        <w:rPr/>
        <w:t>2220</w:t>
      </w:r>
      <w:r>
        <w:rPr>
          <w:rtl w:val="true"/>
        </w:rPr>
        <w:t xml:space="preserve"> - </w:t>
      </w:r>
      <w:r>
        <w:rPr>
          <w:rtl w:val="true"/>
        </w:rPr>
        <w:t>ريّان بن عبد اللّه آخر</w:t>
      </w:r>
      <w:bookmarkEnd w:id="343"/>
    </w:p>
    <w:p>
      <w:pPr>
        <w:pStyle w:val="BookText"/>
        <w:rPr/>
      </w:pPr>
      <w:r>
        <w:rPr>
          <w:rFonts w:ascii="Amiri" w:hAnsi="Amiri" w:eastAsia="Amiri" w:cs="Amiri"/>
          <w:color w:val="111111"/>
          <w:sz w:val="28"/>
          <w:sz w:val="28"/>
          <w:szCs w:val="28"/>
          <w:rtl w:val="true"/>
          <w:lang w:bidi="ar-SA"/>
        </w:rPr>
        <w:t>حدّث بصيدا عن أبي محمّد أحمد بن محمّد بن الحجاج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w:t>
      </w:r>
      <w:r>
        <w:rPr>
          <w:rStyle w:val="FootnoteAnchor"/>
          <w:rtl w:val="true"/>
        </w:rPr>
        <w:footnoteReference w:id="1442"/>
      </w:r>
      <w:r>
        <w:rPr>
          <w:rFonts w:ascii="Amiri" w:hAnsi="Amiri" w:eastAsia="Amiri" w:cs="Amiri"/>
          <w:color w:val="111111"/>
          <w:sz w:val="28"/>
          <w:sz w:val="28"/>
          <w:szCs w:val="28"/>
          <w:rtl w:val="true"/>
          <w:lang w:bidi="ar-SA"/>
        </w:rPr>
        <w:t>القاسم هبة اللّه بن عبد اللّه، أنا أبو بكر الخطيب، حدّثني محمّد بن علي الصّوري، أنا ريّان بن عبد اللّه بصيدا، أنا أبو محمّد أحمد بن محمّد بن الحجّاج المرعشي، ثنا عمر بن شيبان،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أهل الطاعة ليس بالطاعة سعدوا، و لكن بالسعادة أطاعوا، و إن أهل المعاصي ليس بالمعاصي شقوا، و لكن بالشقوة عصوا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 تشديد الياء المعجمة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 بن عبد اللّه، روى عن أبي محمّد أحمد بن محمّد بن الحجّاج المرعشي، عن عمر بن شيبان </w:t>
      </w:r>
      <w:r>
        <w:rPr>
          <w:rStyle w:val="FootnoteAnchor"/>
          <w:rtl w:val="true"/>
        </w:rPr>
        <w:footnoteReference w:id="1444"/>
      </w:r>
      <w:r>
        <w:rPr>
          <w:rFonts w:ascii="Amiri" w:hAnsi="Amiri" w:eastAsia="Amiri" w:cs="Amiri"/>
          <w:color w:val="111111"/>
          <w:sz w:val="28"/>
          <w:sz w:val="28"/>
          <w:szCs w:val="28"/>
          <w:rtl w:val="true"/>
          <w:lang w:bidi="ar-SA"/>
        </w:rPr>
        <w:t xml:space="preserve">،عن أحمد بن أبي الحواري كان والي طرابلس </w:t>
      </w:r>
      <w:r>
        <w:rPr>
          <w:rStyle w:val="FootnoteAnchor"/>
          <w:rtl w:val="true"/>
        </w:rPr>
        <w:footnoteReference w:id="1445"/>
      </w:r>
      <w:r>
        <w:rPr>
          <w:rFonts w:ascii="Amiri" w:hAnsi="Amiri" w:eastAsia="Amiri" w:cs="Amiri"/>
          <w:color w:val="111111"/>
          <w:sz w:val="28"/>
          <w:sz w:val="28"/>
          <w:szCs w:val="28"/>
          <w:rtl w:val="true"/>
          <w:lang w:bidi="ar-SA"/>
        </w:rPr>
        <w:t xml:space="preserve">،سمع منه شيخنا </w:t>
      </w:r>
      <w:r>
        <w:rPr>
          <w:rStyle w:val="FootnoteAnchor"/>
          <w:rtl w:val="true"/>
        </w:rPr>
        <w:footnoteReference w:id="1446"/>
      </w:r>
      <w:r>
        <w:rPr>
          <w:rFonts w:ascii="Amiri" w:hAnsi="Amiri" w:eastAsia="Amiri" w:cs="Amiri"/>
          <w:color w:val="111111"/>
          <w:sz w:val="28"/>
          <w:sz w:val="28"/>
          <w:szCs w:val="28"/>
          <w:rtl w:val="true"/>
          <w:lang w:bidi="ar-SA"/>
        </w:rPr>
        <w:t>أبو عبد اللّه الصوري</w:t>
      </w:r>
      <w:r>
        <w:rPr>
          <w:rFonts w:eastAsia="Amiri" w:cs="Amiri" w:ascii="Amiri" w:hAnsi="Amiri"/>
          <w:color w:val="111111"/>
          <w:sz w:val="28"/>
          <w:szCs w:val="28"/>
          <w:rtl w:val="true"/>
          <w:lang w:bidi="ar-SA"/>
        </w:rPr>
        <w:t xml:space="preserve">. </w:t>
      </w:r>
      <w:bookmarkStart w:id="344" w:name="pg11377_118853"/>
    </w:p>
    <w:p>
      <w:pPr>
        <w:pStyle w:val="Heading4"/>
        <w:numPr>
          <w:ilvl w:val="3"/>
          <w:numId w:val="1"/>
        </w:numPr>
        <w:rPr/>
      </w:pPr>
      <w:bookmarkStart w:id="345" w:name="__RefHeading___Toc64209_73709187"/>
      <w:bookmarkStart w:id="346" w:name="_Toc132"/>
      <w:bookmarkEnd w:id="344"/>
      <w:bookmarkEnd w:id="345"/>
      <w:r>
        <w:rPr/>
        <w:t>2221</w:t>
      </w:r>
      <w:r>
        <w:rPr>
          <w:rtl w:val="true"/>
        </w:rPr>
        <w:t xml:space="preserve"> - </w:t>
      </w:r>
      <w:r>
        <w:rPr>
          <w:rtl w:val="true"/>
        </w:rPr>
        <w:t>ريان الخادم</w:t>
      </w:r>
      <w:bookmarkEnd w:id="346"/>
    </w:p>
    <w:p>
      <w:pPr>
        <w:pStyle w:val="BookText"/>
        <w:rPr/>
      </w:pPr>
      <w:r>
        <w:rPr>
          <w:rFonts w:ascii="Amiri" w:hAnsi="Amiri" w:eastAsia="Amiri" w:cs="Amiri"/>
          <w:color w:val="111111"/>
          <w:sz w:val="28"/>
          <w:sz w:val="28"/>
          <w:szCs w:val="28"/>
          <w:rtl w:val="true"/>
          <w:lang w:bidi="ar-SA"/>
        </w:rPr>
        <w:t xml:space="preserve">خادم الملقب بالمعزّ ولاه إمرة دمشق و تدبير أمر العسكر، فقدم دمشق لعشر خلون من رجب سنة أربع و ستين و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في سنة ثلاث و ستين، و عزل أبو محمود المقرئ، و أقام بها إلى أن وصل بفتكين و يسمى أيضا ايفتكين من بغداد، و ذلك يوم السبت لثلاث </w:t>
      </w:r>
      <w:r>
        <w:rPr>
          <w:rStyle w:val="FootnoteAnchor"/>
          <w:rtl w:val="true"/>
        </w:rPr>
        <w:footnoteReference w:id="1448"/>
      </w:r>
      <w:r>
        <w:rPr>
          <w:rFonts w:ascii="Amiri" w:hAnsi="Amiri" w:eastAsia="Amiri" w:cs="Amiri"/>
          <w:color w:val="111111"/>
          <w:sz w:val="28"/>
          <w:sz w:val="28"/>
          <w:szCs w:val="28"/>
          <w:rtl w:val="true"/>
          <w:lang w:bidi="ar-SA"/>
        </w:rPr>
        <w:t>و عشرين ليلة خلت من شعبان من هذه السنة</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64211_73709187"/>
      <w:bookmarkStart w:id="348" w:name="_Toc133"/>
      <w:bookmarkEnd w:id="347"/>
      <w:r>
        <w:rPr/>
        <w:t>2222</w:t>
      </w:r>
      <w:r>
        <w:rPr>
          <w:rtl w:val="true"/>
        </w:rPr>
        <w:t xml:space="preserve"> - </w:t>
      </w:r>
      <w:r>
        <w:rPr>
          <w:rtl w:val="true"/>
        </w:rPr>
        <w:t>ريحان بن عبد اللّه</w:t>
      </w:r>
      <w:bookmarkEnd w:id="348"/>
    </w:p>
    <w:p>
      <w:pPr>
        <w:pStyle w:val="BookText"/>
        <w:rPr/>
      </w:pPr>
      <w:r>
        <w:rPr>
          <w:rFonts w:ascii="Amiri" w:hAnsi="Amiri" w:eastAsia="Amiri" w:cs="Amiri"/>
          <w:color w:val="111111"/>
          <w:sz w:val="28"/>
          <w:sz w:val="28"/>
          <w:szCs w:val="28"/>
          <w:rtl w:val="true"/>
          <w:lang w:bidi="ar-SA"/>
        </w:rPr>
        <w:t>أبو الحاتم الخادم المعتمدي</w:t>
      </w:r>
    </w:p>
    <w:p>
      <w:pPr>
        <w:pStyle w:val="BookText"/>
        <w:rPr/>
      </w:pPr>
      <w:r>
        <w:rPr>
          <w:rFonts w:ascii="Amiri" w:hAnsi="Amiri" w:eastAsia="Amiri" w:cs="Amiri"/>
          <w:color w:val="111111"/>
          <w:sz w:val="28"/>
          <w:sz w:val="28"/>
          <w:szCs w:val="28"/>
          <w:rtl w:val="true"/>
          <w:lang w:bidi="ar-SA"/>
        </w:rPr>
        <w:t xml:space="preserve">حدّث بدمشق عن الزاهدة أم الدلال أمير الرّحمن بن عبد الواحد بن الحسن بن الجنيد، عن ابني بسران، عن الاحرى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العزلة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منه أبو القاسم صابر</w:t>
      </w:r>
      <w:r>
        <w:rPr>
          <w:rFonts w:eastAsia="IRNazanin" w:cs="IRNazanin"/>
          <w:color w:val="111111"/>
          <w:sz w:val="28"/>
          <w:szCs w:val="28"/>
          <w:rtl w:val="true"/>
          <w:lang w:bidi="fa-IR"/>
        </w:rPr>
        <w:t xml:space="preserve">. </w:t>
      </w:r>
      <w:bookmarkStart w:id="349" w:name="pg11377_118854"/>
    </w:p>
    <w:p>
      <w:pPr>
        <w:pStyle w:val="Heading2"/>
        <w:numPr>
          <w:ilvl w:val="1"/>
          <w:numId w:val="1"/>
        </w:numPr>
        <w:rPr/>
      </w:pPr>
      <w:bookmarkStart w:id="350" w:name="__RefHeading___Toc64213_73709187"/>
      <w:bookmarkStart w:id="351" w:name="_Toc134"/>
      <w:bookmarkEnd w:id="349"/>
      <w:bookmarkEnd w:id="350"/>
      <w:r>
        <w:rPr>
          <w:rtl w:val="true"/>
        </w:rPr>
        <w:t>حرف الزاي</w:t>
      </w:r>
      <w:bookmarkEnd w:id="351"/>
    </w:p>
    <w:p>
      <w:pPr>
        <w:pStyle w:val="Heading3"/>
        <w:numPr>
          <w:ilvl w:val="2"/>
          <w:numId w:val="1"/>
        </w:numPr>
        <w:rPr/>
      </w:pPr>
      <w:bookmarkStart w:id="352" w:name="__RefHeading___Toc64215_73709187"/>
      <w:bookmarkStart w:id="353" w:name="_Toc135"/>
      <w:bookmarkEnd w:id="352"/>
      <w:r>
        <w:rPr>
          <w:rtl w:val="true"/>
        </w:rPr>
        <w:t>ذكر من اسمه زاذان</w:t>
      </w:r>
      <w:bookmarkEnd w:id="353"/>
    </w:p>
    <w:p>
      <w:pPr>
        <w:pStyle w:val="Heading4"/>
        <w:numPr>
          <w:ilvl w:val="3"/>
          <w:numId w:val="1"/>
        </w:numPr>
        <w:rPr/>
      </w:pPr>
      <w:bookmarkStart w:id="354" w:name="__RefHeading___Toc64217_73709187"/>
      <w:bookmarkStart w:id="355" w:name="_Toc136"/>
      <w:bookmarkEnd w:id="354"/>
      <w:r>
        <w:rPr/>
        <w:t>2223</w:t>
      </w:r>
      <w:r>
        <w:rPr>
          <w:rtl w:val="true"/>
        </w:rPr>
        <w:t xml:space="preserve"> - </w:t>
      </w:r>
      <w:r>
        <w:rPr>
          <w:rtl w:val="true"/>
        </w:rPr>
        <w:t>زاذان أبو عمر</w:t>
      </w:r>
      <w:bookmarkEnd w:id="35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50"/>
      </w:r>
      <w:r>
        <w:rPr>
          <w:rFonts w:ascii="IRNazanin" w:hAnsi="IRNazanin" w:eastAsia="IRNazanin"/>
          <w:color w:val="111111"/>
          <w:sz w:val="28"/>
          <w:sz w:val="28"/>
          <w:szCs w:val="28"/>
          <w:rtl w:val="true"/>
          <w:lang w:bidi="fa-IR"/>
        </w:rPr>
        <w:t>زاذان</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زاذان </w:t>
      </w:r>
      <w:r>
        <w:rPr>
          <w:rStyle w:val="FootnoteAnchor"/>
          <w:rtl w:val="true"/>
        </w:rPr>
        <w:footnoteReference w:id="1451"/>
      </w:r>
      <w:r>
        <w:rPr>
          <w:rFonts w:ascii="IRNazanin" w:hAnsi="IRNazanin" w:eastAsia="IRNazanin"/>
          <w:color w:val="111111"/>
          <w:sz w:val="28"/>
          <w:sz w:val="28"/>
          <w:szCs w:val="28"/>
          <w:rtl w:val="true"/>
          <w:lang w:bidi="fa-IR"/>
        </w:rPr>
        <w:t>أبو عمر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الكندي، مولاهم، الكوفي البزار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حدّث عن عمر، و علي، و ابن مسعود، 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و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عبد اللّه بن السائب، و محمّد بن سوقة، و منهال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و</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حبيب بن أبي ثابت، و أبو اليقظان عثمان بن </w:t>
      </w:r>
      <w:r>
        <w:rPr>
          <w:rStyle w:val="FootnoteAnchor"/>
          <w:rtl w:val="true"/>
        </w:rPr>
        <w:footnoteReference w:id="1455"/>
      </w:r>
      <w:r>
        <w:rPr>
          <w:rFonts w:ascii="Amiri" w:hAnsi="Amiri" w:eastAsia="Amiri" w:cs="Amiri"/>
          <w:color w:val="111111"/>
          <w:sz w:val="28"/>
          <w:sz w:val="28"/>
          <w:szCs w:val="28"/>
          <w:rtl w:val="true"/>
          <w:lang w:bidi="ar-SA"/>
        </w:rPr>
        <w:t xml:space="preserve">عمير، و عطاء بن السائب، و هارون بن عنبرة، و أبو حبان يحيى بن أبي حيّة الكلبي، و أبو هاشم </w:t>
      </w:r>
      <w:r>
        <w:rPr>
          <w:rStyle w:val="FootnoteAnchor"/>
          <w:rtl w:val="true"/>
        </w:rPr>
        <w:footnoteReference w:id="1456"/>
      </w:r>
      <w:r>
        <w:rPr>
          <w:rFonts w:ascii="Amiri" w:hAnsi="Amiri" w:eastAsia="Amiri" w:cs="Amiri"/>
          <w:color w:val="111111"/>
          <w:sz w:val="28"/>
          <w:sz w:val="28"/>
          <w:szCs w:val="28"/>
          <w:rtl w:val="true"/>
          <w:lang w:bidi="ar-SA"/>
        </w:rPr>
        <w:t>يحيى بن قيس الرماني، و أبو حمزة ثابت بن أبي صفية اليماني، و هلال بن يساف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خطبة عمر بن الخطاب بالجابية على ما قيل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السندي،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الجنزرودي </w:t>
      </w:r>
      <w:r>
        <w:rPr>
          <w:rStyle w:val="FootnoteAnchor"/>
          <w:rtl w:val="true"/>
        </w:rPr>
        <w:footnoteReference w:id="1458"/>
      </w:r>
      <w:r>
        <w:rPr>
          <w:rFonts w:ascii="Amiri" w:hAnsi="Amiri" w:eastAsia="Amiri" w:cs="Amiri"/>
          <w:color w:val="111111"/>
          <w:sz w:val="28"/>
          <w:sz w:val="28"/>
          <w:szCs w:val="28"/>
          <w:rtl w:val="true"/>
          <w:lang w:bidi="ar-SA"/>
        </w:rPr>
        <w:t xml:space="preserve">،أنا أبو سعيد عبد اللّه بن محمّد بن عبد الوهاب الرازي، أنا محمّد بن أيوب بن يحيى الرازي، أنا محمّد بن إبراهيم، نا شعبة عن </w:t>
      </w:r>
      <w:r>
        <w:rPr>
          <w:rStyle w:val="FootnoteAnchor"/>
          <w:rtl w:val="true"/>
        </w:rPr>
        <w:footnoteReference w:id="1459"/>
      </w:r>
      <w:r>
        <w:rPr>
          <w:rFonts w:ascii="Amiri" w:hAnsi="Amiri" w:eastAsia="Amiri" w:cs="Amiri"/>
          <w:color w:val="111111"/>
          <w:sz w:val="28"/>
          <w:sz w:val="28"/>
          <w:szCs w:val="28"/>
          <w:rtl w:val="true"/>
          <w:lang w:bidi="ar-SA"/>
        </w:rPr>
        <w:t>عمرو بن مرة،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 سمعت من رسول اللّه صلى اللّه عليه و سلم في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الحنتم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نهانا عن الدّبّاء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القرع، و نهى عن النّقير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الجذع ينقر و نهى عن 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المقيّر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علي بن إبراهيم بن عيسى الباقلاني، حدثكم أبو بكر بن مالك، نا أبو خليفة الفضل بن الحبّاب الجمحي، نا إبراهيم بن يسار، نا سفيان، نا أبو حمزة الثمالي، عن زاذان،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اللّحد لنا و الشقّ‌ لغيرنا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 xml:space="preserve">سليم بن أيوب، و قرأته بخط‍‌ أبي </w:t>
      </w:r>
      <w:r>
        <w:rPr>
          <w:rStyle w:val="FootnoteAnchor"/>
          <w:rtl w:val="true"/>
        </w:rPr>
        <w:footnoteReference w:id="1462"/>
      </w:r>
      <w:r>
        <w:rPr>
          <w:rFonts w:ascii="IRNazanin" w:hAnsi="IRNazanin" w:eastAsia="IRNazanin"/>
          <w:color w:val="111111"/>
          <w:sz w:val="28"/>
          <w:sz w:val="28"/>
          <w:szCs w:val="28"/>
          <w:rtl w:val="true"/>
          <w:lang w:bidi="fa-IR"/>
        </w:rPr>
        <w:t xml:space="preserve">الحسن أحمد بن محمّد بن موسى بن القاسم بن الصلت المجبر </w:t>
      </w:r>
      <w:r>
        <w:rPr>
          <w:rStyle w:val="FootnoteAnchor"/>
          <w:rtl w:val="true"/>
        </w:rPr>
        <w:footnoteReference w:id="1463"/>
      </w:r>
      <w:r>
        <w:rPr>
          <w:rFonts w:ascii="Amiri" w:hAnsi="Amiri" w:eastAsia="Amiri" w:cs="Amiri"/>
          <w:color w:val="111111"/>
          <w:sz w:val="28"/>
          <w:sz w:val="28"/>
          <w:szCs w:val="28"/>
          <w:rtl w:val="true"/>
          <w:lang w:bidi="ar-SA"/>
        </w:rPr>
        <w:t>،ثنا أبو هارون موسى بن محمّد بن هارون الأنصاري الزرقي، ثنا الحسين بن الهيثم الرازي، نا مالك بن يحيى التّنوخي، نا عطاء بن مسلم الحلبي، عن محمّد بن سوقة،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عمر بن الخطاب بالجابية على بعير مقتّب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بقتب</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عليه عباء قطوانيّة </w:t>
      </w:r>
      <w:r>
        <w:rPr>
          <w:rStyle w:val="FootnoteAnchor"/>
          <w:rtl w:val="true"/>
        </w:rPr>
        <w:footnoteReference w:id="1465"/>
      </w:r>
      <w:r>
        <w:rPr>
          <w:rFonts w:ascii="Amiri" w:hAnsi="Amiri" w:eastAsia="Amiri" w:cs="Amiri"/>
          <w:color w:val="111111"/>
          <w:sz w:val="28"/>
          <w:sz w:val="28"/>
          <w:szCs w:val="28"/>
          <w:rtl w:val="true"/>
          <w:lang w:bidi="ar-SA"/>
        </w:rPr>
        <w:t xml:space="preserve">و بيده عنزة </w:t>
      </w:r>
      <w:r>
        <w:rPr>
          <w:rStyle w:val="FootnoteAnchor"/>
          <w:rtl w:val="true"/>
        </w:rPr>
        <w:footnoteReference w:id="14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فثاب </w:t>
      </w:r>
      <w:r>
        <w:rPr>
          <w:rStyle w:val="FootnoteAnchor"/>
          <w:rtl w:val="true"/>
        </w:rPr>
        <w:footnoteReference w:id="1467"/>
      </w:r>
      <w:r>
        <w:rPr>
          <w:rFonts w:ascii="Amiri" w:hAnsi="Amiri" w:eastAsia="Amiri" w:cs="Amiri"/>
          <w:color w:val="111111"/>
          <w:sz w:val="28"/>
          <w:sz w:val="28"/>
          <w:szCs w:val="28"/>
          <w:rtl w:val="true"/>
          <w:lang w:bidi="ar-SA"/>
        </w:rPr>
        <w:t>الناس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 ثم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سلم ثم بكى،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عليكم بأصحابي ثم الذين يلونهم، ثم الذين يلونهم، ثم الذين يلونهم، ثلاثة </w:t>
      </w:r>
    </w:p>
    <w:p>
      <w:pPr>
        <w:pStyle w:val="BookText"/>
        <w:rPr/>
      </w:pPr>
      <w:r>
        <w:rPr>
          <w:rFonts w:ascii="Amiri" w:hAnsi="Amiri" w:eastAsia="Amiri" w:cs="Amiri"/>
          <w:color w:val="111111"/>
          <w:sz w:val="28"/>
          <w:sz w:val="28"/>
          <w:szCs w:val="28"/>
          <w:rtl w:val="true"/>
          <w:lang w:bidi="ar-SA"/>
        </w:rPr>
        <w:t xml:space="preserve">قرون؛ ثم يجيء قوم لا خير فيهم، يشهدون و لا يستشهدون، و يحلفون و لا يستحلفون، من سرّه أن ينزل بحبوحة الجنة فعليه بالجماعة، ألا إن الواحد شيطان و هو من الاثنين أبعد، ألا و من ساءته سيئة و سرّته حسنته </w:t>
      </w:r>
      <w:r>
        <w:rPr>
          <w:rStyle w:val="FootnoteAnchor"/>
          <w:rtl w:val="true"/>
        </w:rPr>
        <w:footnoteReference w:id="1468"/>
      </w:r>
      <w:r>
        <w:rPr>
          <w:rFonts w:ascii="IRNazanin" w:hAnsi="IRNazanin" w:eastAsia="IRNazanin"/>
          <w:color w:val="111111"/>
          <w:sz w:val="28"/>
          <w:sz w:val="28"/>
          <w:szCs w:val="28"/>
          <w:rtl w:val="true"/>
          <w:lang w:bidi="fa-IR"/>
        </w:rPr>
        <w:t>فهو مؤمن</w:t>
      </w:r>
      <w:r>
        <w:rPr>
          <w:rFonts w:eastAsia="IRNazanin" w:cs="IRNazanin"/>
          <w:color w:val="111111"/>
          <w:sz w:val="28"/>
          <w:szCs w:val="28"/>
          <w:rtl w:val="true"/>
          <w:lang w:bidi="fa-IR"/>
        </w:rPr>
        <w:t>»[</w:t>
      </w:r>
      <w:r>
        <w:rPr>
          <w:rFonts w:eastAsia="IRNazanin" w:cs="IRNazanin"/>
          <w:color w:val="111111"/>
          <w:sz w:val="28"/>
          <w:szCs w:val="28"/>
          <w:lang w:bidi="fa-IR"/>
        </w:rPr>
        <w:t>4255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و أبو العزّ الحنبليان </w:t>
      </w:r>
      <w:r>
        <w:rPr>
          <w:rStyle w:val="FootnoteAnchor"/>
          <w:rtl w:val="true"/>
        </w:rPr>
        <w:footnoteReference w:id="146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محمّد بن أحمد بن إسحاق، أنا عمر بن أحمد بن إسحاق، نا خليفة بن خياط‍‌ </w:t>
      </w:r>
      <w:r>
        <w:rPr>
          <w:rStyle w:val="FootnoteAnchor"/>
          <w:rtl w:val="true"/>
        </w:rPr>
        <w:footnoteReference w:id="1470"/>
      </w:r>
      <w:r>
        <w:rPr>
          <w:rFonts w:ascii="Amiri" w:hAnsi="Amiri" w:eastAsia="Amiri" w:cs="Amiri"/>
          <w:color w:val="111111"/>
          <w:sz w:val="28"/>
          <w:sz w:val="28"/>
          <w:szCs w:val="28"/>
          <w:rtl w:val="true"/>
          <w:lang w:bidi="ar-SA"/>
        </w:rPr>
        <w:t>،قال في الطبقة الثالثة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أبو عمرو </w:t>
      </w:r>
      <w:r>
        <w:rPr>
          <w:rStyle w:val="FootnoteAnchor"/>
          <w:rtl w:val="true"/>
        </w:rPr>
        <w:footnoteReference w:id="1471"/>
      </w:r>
      <w:r>
        <w:rPr>
          <w:rFonts w:ascii="Amiri" w:hAnsi="Amiri" w:eastAsia="Amiri" w:cs="Amiri"/>
          <w:color w:val="111111"/>
          <w:sz w:val="28"/>
          <w:sz w:val="28"/>
          <w:szCs w:val="28"/>
          <w:rtl w:val="true"/>
          <w:lang w:bidi="ar-SA"/>
        </w:rPr>
        <w:t xml:space="preserve">مولى كندة مات عند </w:t>
      </w:r>
      <w:r>
        <w:rPr>
          <w:rStyle w:val="FootnoteAnchor"/>
          <w:rtl w:val="true"/>
        </w:rPr>
        <w:footnoteReference w:id="1472"/>
      </w:r>
      <w:r>
        <w:rPr>
          <w:rFonts w:ascii="IRNazanin" w:hAnsi="IRNazanin" w:eastAsia="IRNazanin"/>
          <w:color w:val="111111"/>
          <w:sz w:val="28"/>
          <w:sz w:val="28"/>
          <w:szCs w:val="28"/>
          <w:rtl w:val="true"/>
          <w:lang w:bidi="fa-IR"/>
        </w:rPr>
        <w:t>الجماجم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رياح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أبو عمر أدرك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الحسين بن الطّيّوري، أنا أبو الحسن العتيقي، و أنا أبو عبد اللّه البلخي، أنا ثابت بن بندار، أنا الحسن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أحمد قال </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زاذان أبو عمر سمع من </w:t>
      </w:r>
      <w:r>
        <w:rPr>
          <w:rStyle w:val="FootnoteAnchor"/>
          <w:rtl w:val="true"/>
        </w:rPr>
        <w:footnoteReference w:id="1474"/>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اللّه بن محمّد بن بشران، أنا محمّد بن أحمد بن الحسن، أنا محمّد بن عثمان بن أبي شيبة، نا هاشم بن محمّد الهلالي،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تسمية من كان بالكوفة من المحدثين من أصحاب عبد اللّه بن مسعود زاذان أبو عمر الكندي مولى كندة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ثنا الحسين بن الفهم، ثنا محمّد بن سعد </w:t>
      </w:r>
      <w:r>
        <w:rPr>
          <w:rStyle w:val="FootnoteAnchor"/>
          <w:rtl w:val="true"/>
        </w:rPr>
        <w:footnoteReference w:id="1475"/>
      </w:r>
      <w:r>
        <w:rPr>
          <w:rFonts w:ascii="Amiri" w:hAnsi="Amiri" w:eastAsia="Amiri" w:cs="Amiri"/>
          <w:color w:val="111111"/>
          <w:sz w:val="28"/>
          <w:sz w:val="28"/>
          <w:szCs w:val="28"/>
          <w:rtl w:val="true"/>
          <w:lang w:bidi="ar-SA"/>
        </w:rPr>
        <w:t>،قال في الطبقة الثانية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أبو عمر مولى كندة، روى عن علي، و عبد اللّه، و سلمان، و البراء بن عازب، و عبد اللّه بن عمر، 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عبد الوهاب بن محمّد بن إسحاق، أنا الحسن بن محمّد بن يوسف، أنا أحمد بن محمّد بن عمر، نا أبو بكر بن أبي الدنيا، نا محمّد بن سعد </w:t>
      </w:r>
      <w:r>
        <w:rPr>
          <w:rStyle w:val="FootnoteAnchor"/>
          <w:rtl w:val="true"/>
        </w:rPr>
        <w:footnoteReference w:id="1476"/>
      </w:r>
      <w:r>
        <w:rPr>
          <w:rFonts w:ascii="Amiri" w:hAnsi="Amiri" w:eastAsia="Amiri" w:cs="Amiri"/>
          <w:color w:val="111111"/>
          <w:sz w:val="28"/>
          <w:sz w:val="28"/>
          <w:szCs w:val="28"/>
          <w:rtl w:val="true"/>
          <w:lang w:bidi="ar-SA"/>
        </w:rPr>
        <w:t xml:space="preserve">،قال في الطبقة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أبو عمر مولى كندة، توفي زمن الحجاج بعد الجماجم، روى عن علي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النّرسي، ثم حدّثنا أبو الفضل البغدادي،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أبو عبد اللّه مولى كندة، سمع من </w:t>
      </w:r>
      <w:r>
        <w:rPr>
          <w:rStyle w:val="FootnoteAnchor"/>
          <w:rtl w:val="true"/>
        </w:rPr>
        <w:footnoteReference w:id="1478"/>
      </w:r>
      <w:r>
        <w:rPr>
          <w:rFonts w:ascii="Amiri" w:hAnsi="Amiri" w:eastAsia="Amiri" w:cs="Amiri"/>
          <w:color w:val="111111"/>
          <w:sz w:val="28"/>
          <w:sz w:val="28"/>
          <w:szCs w:val="28"/>
          <w:rtl w:val="true"/>
          <w:lang w:bidi="ar-SA"/>
        </w:rPr>
        <w:t xml:space="preserve">ابن مسعود، و عليا </w:t>
      </w:r>
      <w:r>
        <w:rPr>
          <w:rStyle w:val="FootnoteAnchor"/>
          <w:rtl w:val="true"/>
        </w:rPr>
        <w:footnoteReference w:id="1479"/>
      </w:r>
      <w:r>
        <w:rPr>
          <w:rFonts w:ascii="IRNazanin" w:hAnsi="IRNazanin" w:eastAsia="IRNazanin"/>
          <w:color w:val="111111"/>
          <w:sz w:val="28"/>
          <w:sz w:val="28"/>
          <w:szCs w:val="28"/>
          <w:rtl w:val="true"/>
          <w:lang w:bidi="fa-IR"/>
        </w:rPr>
        <w:t xml:space="preserve">و ابن عمر، روى عنه </w:t>
      </w:r>
      <w:r>
        <w:rPr>
          <w:rStyle w:val="FootnoteAnchor"/>
          <w:rtl w:val="true"/>
        </w:rPr>
        <w:footnoteReference w:id="1480"/>
      </w:r>
      <w:r>
        <w:rPr>
          <w:rFonts w:ascii="Amiri" w:hAnsi="Amiri" w:eastAsia="Amiri" w:cs="Amiri"/>
          <w:color w:val="111111"/>
          <w:sz w:val="28"/>
          <w:sz w:val="28"/>
          <w:szCs w:val="28"/>
          <w:rtl w:val="true"/>
          <w:lang w:bidi="ar-SA"/>
        </w:rPr>
        <w:t>ذكوان أبو صالح، و عبد اللّه بن السائب، و عمرو بن مرّة،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مسلمة </w:t>
      </w:r>
      <w:r>
        <w:rPr>
          <w:rStyle w:val="FootnoteAnchor"/>
          <w:rtl w:val="true"/>
        </w:rPr>
        <w:footnoteReference w:id="1481"/>
      </w:r>
      <w:r>
        <w:rPr>
          <w:rFonts w:ascii="Amiri" w:hAnsi="Amiri" w:eastAsia="Amiri" w:cs="Amiri"/>
          <w:color w:val="111111"/>
          <w:sz w:val="28"/>
          <w:sz w:val="28"/>
          <w:szCs w:val="28"/>
          <w:rtl w:val="true"/>
          <w:lang w:bidi="ar-SA"/>
        </w:rPr>
        <w:t>الصائغ سمع أبا رجاء الأحمسي عن زاذان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درهمين بدرهم 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حفص عن أبيه، عن الأعمش، حدّثني حبيب، عن زاذان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بالصاعين الربا العجلان، و قال الثوري و شعبة عن حبيب عن رجل عن علي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الأصفهاني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محمّد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محمّد بن أبي حاتم </w:t>
      </w:r>
      <w:r>
        <w:rPr>
          <w:rStyle w:val="FootnoteAnchor"/>
          <w:rtl w:val="true"/>
        </w:rPr>
        <w:footnoteReference w:id="1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أبو عمر مولى كندة كوفي، روى عن علي و ابن مسعود و البراء بن عازب، و ابن عمر؛ روى عنه عمرو بن مرّة، و المنهال بن عمرو، و حبيب بن أبي ثابت، و ذكوان أبو صالح، و عطاء بن السائب،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اليقظان عثمان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محمّد بن عبد اللّه بن حمدون، أنا مكي بن عبدان، نا مسلم بن الحجّاج،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عن علي، و عبد اللّه، روى عنه هلال بن يساف </w:t>
      </w:r>
      <w:r>
        <w:rPr>
          <w:rStyle w:val="FootnoteAnchor"/>
          <w:rtl w:val="true"/>
        </w:rPr>
        <w:footnoteReference w:id="1483"/>
      </w:r>
      <w:r>
        <w:rPr>
          <w:rFonts w:ascii="Amiri" w:hAnsi="Amiri" w:eastAsia="Amiri" w:cs="Amiri"/>
          <w:color w:val="111111"/>
          <w:sz w:val="28"/>
          <w:sz w:val="28"/>
          <w:szCs w:val="28"/>
          <w:rtl w:val="true"/>
          <w:lang w:bidi="ar-SA"/>
        </w:rPr>
        <w:t>،و عثمان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الفضل بن ناصر، عن جعفر بن يحيى، أنا أبو نصر الوائلي، أنا الخصيب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زاذان عن ابن </w:t>
      </w:r>
      <w:r>
        <w:rPr>
          <w:rStyle w:val="FootnoteAnchor"/>
          <w:rtl w:val="true"/>
        </w:rPr>
        <w:footnoteReference w:id="1484"/>
      </w:r>
      <w:r>
        <w:rPr>
          <w:rFonts w:ascii="Amiri" w:hAnsi="Amiri" w:eastAsia="Amiri" w:cs="Amiri"/>
          <w:color w:val="111111"/>
          <w:sz w:val="28"/>
          <w:sz w:val="28"/>
          <w:szCs w:val="28"/>
          <w:rtl w:val="true"/>
          <w:lang w:bidi="ar-SA"/>
        </w:rPr>
        <w:t>مسعود، روى عنه عبد اللّه ابن السائب ليس به بأس، و قال في موضع آخر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 زاذان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إبراهيم بن يعقوب، حدّثني عبد اللّه بن يوسف، أنا عيسى، نا هارون بن عنبرة، نا زاذان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الفضل أيضا، عن محمّد بن أحمد بن محمّد، أنا هبة اللّه بن إبراهيم بن عمر، نا أحمد بن محمّد بن إسماعيل، أنا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زاذان الكندي، روى عنه المنهال بن عمرو</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أنا أبو طاهر بن سوار، و أبو الحسين بن الطّيّوري،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أنا حكيم الدارمي، أنا عبد الملك بن بدر، أنا أبو بكر أحمد بن هارون، قال في الطبقة الثانية من الأسماء المنفردة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أبو عمر يروي عن علي، و عبد اللّه، روى عنه عبد اللّه بن السائب، كوفي، و قد سمي زاذان غيره و هو ابن فرّوخ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محمّد بن محمّد بن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و يقال أبو عبد اللّه زاذان الكندي مولاهم الكوفي، سمع علي بن أبي طالب، و ابن مسعود، و ابن عمر، ليس بالمتين عندهم، روى عنه هلال بن يساف </w:t>
      </w:r>
      <w:r>
        <w:rPr>
          <w:rStyle w:val="FootnoteAnchor"/>
          <w:rtl w:val="true"/>
        </w:rPr>
        <w:footnoteReference w:id="1485"/>
      </w:r>
      <w:r>
        <w:rPr>
          <w:rFonts w:ascii="Amiri" w:hAnsi="Amiri" w:eastAsia="Amiri" w:cs="Amiri"/>
          <w:color w:val="111111"/>
          <w:sz w:val="28"/>
          <w:sz w:val="28"/>
          <w:szCs w:val="28"/>
          <w:rtl w:val="true"/>
          <w:lang w:bidi="ar-SA"/>
        </w:rPr>
        <w:t>،و حبيب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علي بن الحسن،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أبو عمر الكندي مولاهم سمع علي بن أبي طالب، و عبد اللّه بن مسعود، و عبد اللّه بن عمر، روى عنه ذكوان أبو صالح، و عبد اللّه بن السائب، و عمرو بن مرّة، و غيرهم 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بالكوفة، و ذكر أنه ورد بغداد، و وقف على الصراة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سقنا الخبر بذلك في أول الكتاب عند ذكر سليمان بن صرد الخزاعي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حفص عمر بن ظفر بن أحمد، أنا المبارك بن عبد الجبار بن أحمد، أنا أبو علي الحسن بن علي بن محمّد بن موسى الشاموخي </w:t>
      </w:r>
      <w:r>
        <w:rPr>
          <w:rStyle w:val="FootnoteAnchor"/>
          <w:rtl w:val="true"/>
        </w:rPr>
        <w:footnoteReference w:id="1487"/>
      </w:r>
      <w:r>
        <w:rPr>
          <w:rFonts w:ascii="Amiri" w:hAnsi="Amiri" w:eastAsia="Amiri" w:cs="Amiri"/>
          <w:color w:val="111111"/>
          <w:sz w:val="28"/>
          <w:sz w:val="28"/>
          <w:szCs w:val="28"/>
          <w:rtl w:val="true"/>
          <w:lang w:bidi="ar-SA"/>
        </w:rPr>
        <w:t xml:space="preserve">،أنا عمر بن محمّد بن سيف، نا عبد اللّه بن سليمان بن الأشعث، نا أحمد بن عبد الجبار الدارمي، نا أبي عن سهل بن شعيب، عن زياد بن أبي زياد، عن أبي هاشم الرّمّاني، قال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كذا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حسن الصوت جيد الضرب بالطنبور، و كنت أنا و صاحب لي في رابعة و عندنا نبيذ لنا و أنا أغنيهم </w:t>
      </w:r>
      <w:r>
        <w:rPr>
          <w:rStyle w:val="FootnoteAnchor"/>
          <w:rtl w:val="true"/>
        </w:rPr>
        <w:footnoteReference w:id="1489"/>
      </w:r>
      <w:r>
        <w:rPr>
          <w:rFonts w:ascii="Amiri" w:hAnsi="Amiri" w:eastAsia="Amiri" w:cs="Amiri"/>
          <w:color w:val="111111"/>
          <w:sz w:val="28"/>
          <w:sz w:val="28"/>
          <w:szCs w:val="28"/>
          <w:rtl w:val="true"/>
          <w:lang w:bidi="ar-SA"/>
        </w:rPr>
        <w:t xml:space="preserve">إذ مرّ عبد اللّه بن مسعود فلما سمع الصوت دخل علينا فضرب الباطية </w:t>
      </w:r>
      <w:r>
        <w:rPr>
          <w:rStyle w:val="FootnoteAnchor"/>
          <w:rtl w:val="true"/>
        </w:rPr>
        <w:footnoteReference w:id="1490"/>
      </w:r>
      <w:r>
        <w:rPr>
          <w:rFonts w:ascii="Amiri" w:hAnsi="Amiri" w:eastAsia="Amiri" w:cs="Amiri"/>
          <w:color w:val="111111"/>
          <w:sz w:val="28"/>
          <w:sz w:val="28"/>
          <w:szCs w:val="28"/>
          <w:rtl w:val="true"/>
          <w:lang w:bidi="ar-SA"/>
        </w:rPr>
        <w:t>برجله فأكفأها و انتزع الطنبور من يدي فضرب بن الأرض فكسره،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أسمع من حسن صوتك هذا يا غلام بالقرآن كنت أنت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اللّه في نفسي التوبة، فسعيت و أنا أبكي فلما بلغ الباب أراد أن يدخل فأخذت </w:t>
      </w:r>
    </w:p>
    <w:p>
      <w:pPr>
        <w:pStyle w:val="BookText"/>
        <w:rPr/>
      </w:pPr>
      <w:r>
        <w:rPr>
          <w:rFonts w:ascii="Amiri" w:hAnsi="Amiri" w:eastAsia="Amiri" w:cs="Amiri"/>
          <w:color w:val="111111"/>
          <w:sz w:val="28"/>
          <w:sz w:val="28"/>
          <w:szCs w:val="28"/>
          <w:rtl w:val="true"/>
          <w:lang w:bidi="ar-SA"/>
        </w:rPr>
        <w:t>بثوبه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الطنبور، فأقبل عليّ‌ فاعتنقني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يحبه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فأخرج إليّ‌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هذا التمر و لو كان غيره أخرجته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أبو القاسم الحسين بن محمّد بن إبراهيم، أنا أبو محمّد عبد الرّحمن بن عثمان بن القاسم بن معروف بن حبيب بن أبان التميمي قراءة عليه، أنا أبو الحسن خيثمة بن سليمان بن حيدرة القرشي، قراءة عليه، نا أبو جعفر محمّد بن الحسين بن موسى الحسيني، نا أبو عسار، حدّثني عطاء بن مسلم الخفّاف، عن العلاء بن المسيّب، عن شريك البرجمي، عن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 تدري على كم افترقت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ثنتين و سبعين فرقة كلها في الهاوية إلاّ واحدة في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على كم افترقت هذه الأمة‌؟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على ثلاث و سبعين فرقة كلها في الهاوية إلاّ واحدة في الناجية،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تفترق فيّ‌ اثنتا عشرة </w:t>
      </w:r>
      <w:r>
        <w:rPr>
          <w:rStyle w:val="FootnoteAnchor"/>
          <w:rtl w:val="true"/>
        </w:rPr>
        <w:footnoteReference w:id="1492"/>
      </w:r>
      <w:r>
        <w:rPr>
          <w:rFonts w:ascii="Amiri" w:hAnsi="Amiri" w:eastAsia="Amiri" w:cs="Amiri"/>
          <w:color w:val="111111"/>
          <w:sz w:val="28"/>
          <w:sz w:val="28"/>
          <w:szCs w:val="28"/>
          <w:rtl w:val="true"/>
          <w:lang w:bidi="ar-SA"/>
        </w:rPr>
        <w:t>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تفترق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عمر و تفترق فيّ‌ اثنتا عشرة </w:t>
      </w:r>
      <w:r>
        <w:rPr>
          <w:rStyle w:val="FootnoteAnchor"/>
          <w:rtl w:val="true"/>
        </w:rPr>
        <w:footnoteReference w:id="1493"/>
      </w:r>
      <w:r>
        <w:rPr>
          <w:rFonts w:ascii="Amiri" w:hAnsi="Amiri" w:eastAsia="Amiri" w:cs="Amiri"/>
          <w:color w:val="111111"/>
          <w:sz w:val="28"/>
          <w:sz w:val="28"/>
          <w:szCs w:val="28"/>
          <w:rtl w:val="true"/>
          <w:lang w:bidi="ar-SA"/>
        </w:rPr>
        <w:t>فرقة كلها في الهاوية إلاّ واحدة في الناجية، و إنك من تلك الواحدة، و تلك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الحسين بن الآبنوسي، أنا أحمد بن عبيد بن بيري، و عن أبي الحسن محمّد بن محمّد بن مخلد الأزدي، أنا علي بن محمّد بن خزفة </w:t>
      </w:r>
      <w:r>
        <w:rPr>
          <w:rStyle w:val="FootnoteAnchor"/>
          <w:rtl w:val="true"/>
        </w:rPr>
        <w:footnoteReference w:id="149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أبو بكر بن أبي خيثمة، نا أبي، نا حميد بن عبد الرّحمن الرّؤاسي، نا حسن بن صالح، عن موسى الذي كان في جهينة عن طلحة بن عبد اللّه،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أم يعقوب تسبيحا لها فلما أتيت على علي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ردّ على أم يعقوب تسبيحها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w:t>
      </w:r>
      <w:r>
        <w:rPr>
          <w:rStyle w:val="FootnoteAnchor"/>
          <w:rtl w:val="true"/>
        </w:rPr>
        <w:footnoteReference w:id="1495"/>
      </w:r>
      <w:r>
        <w:rPr>
          <w:rFonts w:ascii="Amiri" w:hAnsi="Amiri" w:eastAsia="Amiri" w:cs="Amiri"/>
          <w:color w:val="111111"/>
          <w:sz w:val="28"/>
          <w:sz w:val="28"/>
          <w:szCs w:val="28"/>
          <w:rtl w:val="true"/>
          <w:lang w:bidi="ar-SA"/>
        </w:rPr>
        <w:t xml:space="preserve">بن علي، أنا أبو عمر بن </w:t>
      </w:r>
    </w:p>
    <w:p>
      <w:pPr>
        <w:pStyle w:val="BookText"/>
        <w:rPr/>
      </w:pPr>
      <w:r>
        <w:rPr>
          <w:rFonts w:ascii="Amiri" w:hAnsi="Amiri" w:eastAsia="Amiri" w:cs="Amiri"/>
          <w:color w:val="111111"/>
          <w:sz w:val="28"/>
          <w:sz w:val="28"/>
          <w:szCs w:val="28"/>
          <w:rtl w:val="true"/>
          <w:lang w:bidi="ar-SA"/>
        </w:rPr>
        <w:t xml:space="preserve">حيّوية، أنا أحمد </w:t>
      </w:r>
      <w:r>
        <w:rPr>
          <w:rStyle w:val="FootnoteAnchor"/>
          <w:rtl w:val="true"/>
        </w:rPr>
        <w:footnoteReference w:id="1496"/>
      </w:r>
      <w:r>
        <w:rPr>
          <w:rFonts w:ascii="Amiri" w:hAnsi="Amiri" w:eastAsia="Amiri" w:cs="Amiri"/>
          <w:color w:val="111111"/>
          <w:sz w:val="28"/>
          <w:sz w:val="28"/>
          <w:szCs w:val="28"/>
          <w:rtl w:val="true"/>
          <w:lang w:bidi="ar-SA"/>
        </w:rPr>
        <w:t xml:space="preserve">بن معروف، نا الحسين بن فهم، نا محمّد بن سعد </w:t>
      </w:r>
      <w:r>
        <w:rPr>
          <w:rStyle w:val="FootnoteAnchor"/>
          <w:rtl w:val="true"/>
        </w:rPr>
        <w:footnoteReference w:id="1497"/>
      </w:r>
      <w:r>
        <w:rPr>
          <w:rFonts w:ascii="Amiri" w:hAnsi="Amiri" w:eastAsia="Amiri" w:cs="Amiri"/>
          <w:color w:val="111111"/>
          <w:sz w:val="28"/>
          <w:sz w:val="28"/>
          <w:szCs w:val="28"/>
          <w:rtl w:val="true"/>
          <w:lang w:bidi="ar-SA"/>
        </w:rPr>
        <w:t>،نا الفضل بن دكين، نا عبد اللّه بن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عنترة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زاذان أنه دخل على عبد اللّه و قد سبقه الناس بالمجلس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أديت أصحابك الخير </w:t>
      </w:r>
      <w:r>
        <w:rPr>
          <w:rStyle w:val="FootnoteAnchor"/>
          <w:rtl w:val="true"/>
        </w:rPr>
        <w:footnoteReference w:id="1498"/>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فاجلسني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غالب بن البنّا، أنا أبو محمّد الجوهري، أنا أبو عمر بن حيّوية 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نا الحسين بن الحسن، أنا عيسى بن يونس، عن هارون بن عنبرة، عن عبد اللّه بن السائب، نا زاذان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عبد اللّه بن مسعود، فوجدت أصحاب الخزّ و اليمنة </w:t>
      </w:r>
      <w:r>
        <w:rPr>
          <w:rStyle w:val="FootnoteAnchor"/>
          <w:rtl w:val="true"/>
        </w:rPr>
        <w:footnoteReference w:id="1499"/>
      </w:r>
      <w:r>
        <w:rPr>
          <w:rFonts w:ascii="Amiri" w:hAnsi="Amiri" w:eastAsia="Amiri" w:cs="Amiri"/>
          <w:color w:val="111111"/>
          <w:sz w:val="28"/>
          <w:sz w:val="28"/>
          <w:szCs w:val="28"/>
          <w:rtl w:val="true"/>
          <w:lang w:bidi="ar-SA"/>
        </w:rPr>
        <w:t xml:space="preserve">قد سبقوني إلى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فناديته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مسعود،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أني رجل أعجمي أقصيتني و أدنيت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المنتاب منه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كان بيني و بينه جليس،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بيد العبد و الأمة يوم القيامة فينصب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رءوس الأولين و الآخرين،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بن فلان، فمن كان له قبله حق فليأت إلى حقه، فتفرح المرأة أن يدور لها الحق على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أخيها أو زوجها 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يَوْمَئِذٍ وَ لاٰ يَتَسٰاءَلُونَ‌ </w:t>
      </w:r>
      <w:r>
        <w:rPr>
          <w:rStyle w:val="FootnoteAnchor"/>
          <w:rtl w:val="true"/>
        </w:rPr>
        <w:footnoteReference w:id="1500"/>
      </w:r>
      <w:r>
        <w:rPr>
          <w:rFonts w:ascii="Amiri" w:hAnsi="Amiri" w:eastAsia="Amiri" w:cs="Amiri"/>
          <w:color w:val="111111"/>
          <w:sz w:val="28"/>
          <w:sz w:val="28"/>
          <w:szCs w:val="28"/>
          <w:rtl w:val="true"/>
          <w:lang w:bidi="ar-SA"/>
        </w:rPr>
        <w:t>فيقول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حقوقهم،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أين أوتيهم‌؟ فيقول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 أعمالهم الصالحة و أعطوا كل إنسان بقدر ماله، فإن كان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كان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عز و جلّ‌ فضلت له مثقال حبة من خردل، ضاعفها اللّه له حتى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يدخله 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وَ إِنْ‌ تَكُ‌ حَسَنَةً‌ يُضٰاعِفْهٰا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 مِنْ‌ لَدُنْهُ‌ أَجْراً </w:t>
      </w:r>
    </w:p>
    <w:p>
      <w:pPr>
        <w:pStyle w:val="BookText"/>
        <w:rPr/>
      </w:pPr>
      <w:r>
        <w:rPr>
          <w:rFonts w:ascii="Amiri" w:hAnsi="Amiri" w:eastAsia="Amiri" w:cs="Amiri"/>
          <w:color w:val="111111"/>
          <w:sz w:val="28"/>
          <w:sz w:val="28"/>
          <w:szCs w:val="28"/>
          <w:rtl w:val="true"/>
          <w:lang w:bidi="ar-SA"/>
        </w:rPr>
        <w:t xml:space="preserve">عَظِيماً </w:t>
      </w:r>
      <w:r>
        <w:rPr>
          <w:rStyle w:val="FootnoteAnchor"/>
          <w:rtl w:val="true"/>
        </w:rPr>
        <w:footnoteReference w:id="1501"/>
      </w:r>
      <w:r>
        <w:rPr>
          <w:rFonts w:ascii="Amiri" w:hAnsi="Amiri" w:eastAsia="Amiri" w:cs="Amiri"/>
          <w:color w:val="111111"/>
          <w:sz w:val="28"/>
          <w:sz w:val="28"/>
          <w:szCs w:val="28"/>
          <w:rtl w:val="true"/>
          <w:lang w:bidi="ar-SA"/>
        </w:rPr>
        <w:t>و إن كان عبدا شقيا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فنيت </w:t>
      </w:r>
      <w:r>
        <w:rPr>
          <w:rStyle w:val="FootnoteAnchor"/>
          <w:rtl w:val="true"/>
        </w:rPr>
        <w:footnoteReference w:id="1502"/>
      </w:r>
      <w:r>
        <w:rPr>
          <w:rFonts w:ascii="Amiri" w:hAnsi="Amiri" w:eastAsia="Amiri" w:cs="Amiri"/>
          <w:color w:val="111111"/>
          <w:sz w:val="28"/>
          <w:sz w:val="28"/>
          <w:szCs w:val="28"/>
          <w:rtl w:val="true"/>
          <w:lang w:bidi="ar-SA"/>
        </w:rPr>
        <w:t>حسناته و يبقى طالبون كثير،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 أعمالهم السيئة فأضيفوها إلى عمله السيئ، ثم صكّوا له صكا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صكوا به صكا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شفاها، ثنا عبد العزيز بن أحمد، أنا علي بن الحسن بن علي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محمّد الطّرسوسي، أنا محمّد بن محمّد بن داود، نا عبد الرّحمن بن يوسف بن سعيد بن خراش </w:t>
      </w:r>
      <w:r>
        <w:rPr>
          <w:rStyle w:val="FootnoteAnchor"/>
          <w:rtl w:val="true"/>
        </w:rPr>
        <w:footnoteReference w:id="1504"/>
      </w:r>
      <w:r>
        <w:rPr>
          <w:rFonts w:ascii="Amiri" w:hAnsi="Amiri" w:eastAsia="Amiri" w:cs="Amiri"/>
          <w:color w:val="111111"/>
          <w:sz w:val="28"/>
          <w:sz w:val="28"/>
          <w:szCs w:val="28"/>
          <w:rtl w:val="true"/>
          <w:lang w:bidi="ar-SA"/>
        </w:rPr>
        <w:t>،ثنا عقبة بن قبيصة، أنا أبي، عن سفيان، عن عبد اللّه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عبد اللّه أشياء ما أحدا يسألني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أنا حنبل بن إسحاق، نا قبيصة، حدّثنا سفيان، 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عبد اللّه أشياء ما أحد يسألني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أنا أبو الحسين بن بشران، أنا أبو عمرو بن السماك، أنا حنبل بن إسحاق، نا قبيصة، نا سفيان، عن عبد اللّه بن السائب،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عبد اللّه عن أشياء ما سألت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الحسين بن الآبنوسي، أنا أحمد بن عبيد بن بيري، و عن محمّد بن محمّد بن مخلد، أنا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خزفة</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ابن أبي الأصبهاني، أنا وكيع، عن علي بن صالح، عن زبيد،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زاذان يصلّي قائما كأنه خشبة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الشّحّامي، أنا أبو بكر البيهقي، أنا أبو عبد الرّحمن </w:t>
      </w:r>
    </w:p>
    <w:p>
      <w:pPr>
        <w:pStyle w:val="BookText"/>
        <w:rPr/>
      </w:pPr>
      <w:r>
        <w:rPr>
          <w:rFonts w:ascii="Amiri" w:hAnsi="Amiri" w:eastAsia="Amiri" w:cs="Amiri"/>
          <w:color w:val="111111"/>
          <w:sz w:val="28"/>
          <w:sz w:val="28"/>
          <w:szCs w:val="28"/>
          <w:rtl w:val="true"/>
          <w:lang w:bidi="ar-SA"/>
        </w:rPr>
        <w:t xml:space="preserve">السّلمي، أنا أبو إسحاق بن رجاء الرارى </w:t>
      </w:r>
      <w:r>
        <w:rPr>
          <w:rStyle w:val="FootnoteAnchor"/>
          <w:rtl w:val="true"/>
        </w:rPr>
        <w:footnoteReference w:id="1506"/>
      </w:r>
      <w:r>
        <w:rPr>
          <w:rFonts w:ascii="IRNazanin" w:hAnsi="IRNazanin" w:eastAsia="IRNazanin"/>
          <w:color w:val="111111"/>
          <w:sz w:val="28"/>
          <w:sz w:val="28"/>
          <w:szCs w:val="28"/>
          <w:rtl w:val="true"/>
          <w:lang w:bidi="fa-IR"/>
        </w:rPr>
        <w:t>،أنا أبو الحسن</w:t>
      </w:r>
      <w:r>
        <w:rPr>
          <w:rFonts w:eastAsia="IRNazanin" w:cs="IRNazanin"/>
          <w:color w:val="111111"/>
          <w:sz w:val="28"/>
          <w:szCs w:val="28"/>
          <w:rtl w:val="true"/>
          <w:lang w:bidi="fa-IR"/>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،ثنا عمرو بن علي أبو حفص، نا أبو داود، نا علي بن صالح، عن زبيد </w:t>
      </w:r>
      <w:r>
        <w:rPr>
          <w:rStyle w:val="FootnoteAnchor"/>
          <w:rtl w:val="true"/>
        </w:rPr>
        <w:footnoteReference w:id="1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زاذان يصلّي قائما كأنه جذع قد حفر له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510"/>
      </w:r>
      <w:r>
        <w:rPr>
          <w:rFonts w:ascii="Amiri" w:hAnsi="Amiri" w:eastAsia="Amiri" w:cs="Amiri"/>
          <w:color w:val="111111"/>
          <w:sz w:val="28"/>
          <w:sz w:val="28"/>
          <w:szCs w:val="28"/>
          <w:rtl w:val="true"/>
          <w:lang w:bidi="ar-SA"/>
        </w:rPr>
        <w:t>،حدّثنا أبو حامد بن جبلة، ثنا محمّد بن إسحاق، ثنا سوار العنبري، نا عبد اللّه بن داود، عن علي بن صالح، عن زبيد،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زاذان يصلّي كأنه جذع و قد حفر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حامد بن جبلة، نا محمّد بن إسحاق، ثنا محمّد بن أحمد بن خلف، نا إسحاق بن منصور السلولي، نا محمّد بن طلحة، عن محمّد بن جحادة،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زاذان يبيع الكرابيس </w:t>
      </w:r>
      <w:r>
        <w:rPr>
          <w:rStyle w:val="FootnoteAnchor"/>
          <w:rtl w:val="true"/>
        </w:rPr>
        <w:footnoteReference w:id="1512"/>
      </w:r>
      <w:r>
        <w:rPr>
          <w:rFonts w:ascii="Amiri" w:hAnsi="Amiri" w:eastAsia="Amiri" w:cs="Amiri"/>
          <w:color w:val="111111"/>
          <w:sz w:val="28"/>
          <w:sz w:val="28"/>
          <w:szCs w:val="28"/>
          <w:rtl w:val="true"/>
          <w:lang w:bidi="ar-SA"/>
        </w:rPr>
        <w:t>فكان إذا جاءه الرجل أراه شرّ الطرفين و سامه سومة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اللّه بن محمّد، نا أحمد بن علي بن الجارود، نا أبو سعيد الأشج، نا عبد اللّه بن إدريس، عن أبيه، عن عبد اللّه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زادان يخرج يوم العيد فيتخلّل الطريق و يكبر و يذكر اللّه حتى يأتي المصلّى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عبد اللّه بن محمّد بن جعفر، نا محمّد بن أحمد </w:t>
      </w:r>
      <w:r>
        <w:rPr>
          <w:rStyle w:val="FootnoteAnchor"/>
          <w:rtl w:val="true"/>
        </w:rPr>
        <w:footnoteReference w:id="1515"/>
      </w:r>
      <w:r>
        <w:rPr>
          <w:rFonts w:ascii="Amiri" w:hAnsi="Amiri" w:eastAsia="Amiri" w:cs="Amiri"/>
          <w:color w:val="111111"/>
          <w:sz w:val="28"/>
          <w:sz w:val="28"/>
          <w:szCs w:val="28"/>
          <w:rtl w:val="true"/>
          <w:lang w:bidi="ar-SA"/>
        </w:rPr>
        <w:t xml:space="preserve">بن سليمان الهروي، نا يحيى بن السري، نا أبو محمّد الضرير، نا ابن </w:t>
      </w:r>
      <w:r>
        <w:rPr>
          <w:rStyle w:val="FootnoteAnchor"/>
          <w:rtl w:val="true"/>
        </w:rPr>
        <w:footnoteReference w:id="1516"/>
      </w:r>
      <w:r>
        <w:rPr>
          <w:rFonts w:ascii="Amiri" w:hAnsi="Amiri" w:eastAsia="Amiri" w:cs="Amiri"/>
          <w:color w:val="111111"/>
          <w:sz w:val="28"/>
          <w:sz w:val="28"/>
          <w:szCs w:val="28"/>
          <w:rtl w:val="true"/>
          <w:lang w:bidi="ar-SA"/>
        </w:rPr>
        <w:t>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جائع فسقط‍‌ عليه من الرّوزنة رغيف مثل الرحا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عن عيسى بن علي، أنا عبد اللّه بن محمّد، نا داود بن عمرو، نا مبارك بن سعيد بن مسروق، نا سالم بن أبي </w:t>
      </w:r>
    </w:p>
    <w:p>
      <w:pPr>
        <w:pStyle w:val="BookText"/>
        <w:rPr/>
      </w:pPr>
      <w:r>
        <w:rPr>
          <w:rFonts w:ascii="Amiri" w:hAnsi="Amiri" w:eastAsia="Amiri" w:cs="Amiri"/>
          <w:color w:val="111111"/>
          <w:sz w:val="28"/>
          <w:sz w:val="28"/>
          <w:szCs w:val="28"/>
          <w:rtl w:val="true"/>
          <w:lang w:bidi="ar-SA"/>
        </w:rPr>
        <w:t>حفصة، عن زاذان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يبيع الثياب فكان إذا نشر الثوب ناول شرّ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أنا أبو بكر الطبري، أنا أبو الحسين بن الفضل، أنا عبد اللّه بن جعفر، نا يعقوب </w:t>
      </w:r>
      <w:r>
        <w:rPr>
          <w:rStyle w:val="FootnoteAnchor"/>
          <w:rtl w:val="true"/>
        </w:rPr>
        <w:footnoteReference w:id="1517"/>
      </w:r>
      <w:r>
        <w:rPr>
          <w:rFonts w:ascii="Amiri" w:hAnsi="Amiri" w:eastAsia="Amiri" w:cs="Amiri"/>
          <w:color w:val="111111"/>
          <w:sz w:val="28"/>
          <w:sz w:val="28"/>
          <w:szCs w:val="28"/>
          <w:rtl w:val="true"/>
          <w:lang w:bidi="ar-SA"/>
        </w:rPr>
        <w:t>،نا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زاذان إذا نشر الثوب ناول المشتري أحد </w:t>
      </w:r>
      <w:r>
        <w:rPr>
          <w:rStyle w:val="FootnoteAnchor"/>
          <w:rtl w:val="true"/>
        </w:rPr>
        <w:footnoteReference w:id="1518"/>
      </w:r>
      <w:r>
        <w:rPr>
          <w:rFonts w:ascii="Amiri" w:hAnsi="Amiri" w:eastAsia="Amiri" w:cs="Amiri"/>
          <w:color w:val="111111"/>
          <w:sz w:val="28"/>
          <w:sz w:val="28"/>
          <w:szCs w:val="28"/>
          <w:rtl w:val="true"/>
          <w:lang w:bidi="ar-SA"/>
        </w:rPr>
        <w:t>الشقين فساوم سومة واحدة،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 عطاء قد ذكره عن ميسرة </w:t>
      </w:r>
      <w:r>
        <w:rPr>
          <w:rStyle w:val="FootnoteAnchor"/>
          <w:rtl w:val="true"/>
        </w:rPr>
        <w:footnoteReference w:id="1519"/>
      </w:r>
      <w:r>
        <w:rPr>
          <w:rFonts w:ascii="IRNazanin" w:hAnsi="IRNazanin" w:eastAsia="IRNazanin"/>
          <w:color w:val="111111"/>
          <w:sz w:val="28"/>
          <w:sz w:val="28"/>
          <w:szCs w:val="28"/>
          <w:rtl w:val="true"/>
          <w:lang w:bidi="fa-IR"/>
        </w:rPr>
        <w:t>و سالم البراد أو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مسعدة، أنا حمزة بن يوسف، أنا أبو أحمد بن عدي </w:t>
      </w:r>
      <w:r>
        <w:rPr>
          <w:rStyle w:val="FootnoteAnchor"/>
          <w:rtl w:val="true"/>
        </w:rPr>
        <w:footnoteReference w:id="1520"/>
      </w:r>
      <w:r>
        <w:rPr>
          <w:rFonts w:ascii="Amiri" w:hAnsi="Amiri" w:eastAsia="Amiri" w:cs="Amiri"/>
          <w:color w:val="111111"/>
          <w:sz w:val="28"/>
          <w:sz w:val="28"/>
          <w:szCs w:val="28"/>
          <w:rtl w:val="true"/>
          <w:lang w:bidi="ar-SA"/>
        </w:rPr>
        <w:t xml:space="preserve">،نا أحمد بن علي المطيري، نا عبد اللّه بن الدّورقي </w:t>
      </w:r>
      <w:r>
        <w:rPr>
          <w:rStyle w:val="FootnoteAnchor"/>
          <w:rtl w:val="true"/>
        </w:rPr>
        <w:footnoteReference w:id="1521"/>
      </w:r>
      <w:r>
        <w:rPr>
          <w:rFonts w:ascii="Amiri" w:hAnsi="Amiri" w:eastAsia="Amiri" w:cs="Amiri"/>
          <w:color w:val="111111"/>
          <w:sz w:val="28"/>
          <w:sz w:val="28"/>
          <w:szCs w:val="28"/>
          <w:rtl w:val="true"/>
          <w:lang w:bidi="ar-SA"/>
        </w:rPr>
        <w:t xml:space="preserve">،نا يحيى بن معين، نا عمار بن محمّد ابن أخت </w:t>
      </w:r>
      <w:r>
        <w:rPr>
          <w:rStyle w:val="FootnoteAnchor"/>
          <w:rtl w:val="true"/>
        </w:rPr>
        <w:footnoteReference w:id="1522"/>
      </w:r>
      <w:r>
        <w:rPr>
          <w:rFonts w:ascii="Amiri" w:hAnsi="Amiri" w:eastAsia="Amiri" w:cs="Amiri"/>
          <w:color w:val="111111"/>
          <w:sz w:val="28"/>
          <w:sz w:val="28"/>
          <w:szCs w:val="28"/>
          <w:rtl w:val="true"/>
          <w:lang w:bidi="ar-SA"/>
        </w:rPr>
        <w:t>سفيان عن عمارة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زاذان إذا نشر الثوب بدأ بأردإ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أنا أبو سعيد الماليني، أنا أبو أحمد بن عدي </w:t>
      </w:r>
      <w:r>
        <w:rPr>
          <w:rStyle w:val="FootnoteAnchor"/>
          <w:rtl w:val="true"/>
        </w:rPr>
        <w:footnoteReference w:id="1524"/>
      </w:r>
      <w:r>
        <w:rPr>
          <w:rFonts w:ascii="Amiri" w:hAnsi="Amiri" w:eastAsia="Amiri" w:cs="Amiri"/>
          <w:color w:val="111111"/>
          <w:sz w:val="28"/>
          <w:sz w:val="28"/>
          <w:szCs w:val="28"/>
          <w:rtl w:val="true"/>
          <w:lang w:bidi="ar-SA"/>
        </w:rPr>
        <w:t>،نا عمران بن موسى، نا محمّد بن أبي خلف، نا إسحاق بن منصور، نا محمّد بن طلحة، عن محمّد بن جحادة،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زاذان يبيع الكرابيس، و كان إذا جاءه الرجل أراه شرّ الطرفين و سامه سومة واحدة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حمزة، نا أبو أحمد </w:t>
      </w:r>
      <w:r>
        <w:rPr>
          <w:rStyle w:val="FootnoteAnchor"/>
          <w:rtl w:val="true"/>
        </w:rPr>
        <w:footnoteReference w:id="1525"/>
      </w:r>
      <w:r>
        <w:rPr>
          <w:rFonts w:ascii="Amiri" w:hAnsi="Amiri" w:eastAsia="Amiri" w:cs="Amiri"/>
          <w:color w:val="111111"/>
          <w:sz w:val="28"/>
          <w:sz w:val="28"/>
          <w:szCs w:val="28"/>
          <w:rtl w:val="true"/>
          <w:lang w:bidi="ar-SA"/>
        </w:rPr>
        <w:t>، نا محمّد بن الحسن بن محمّد بن زياد بحلب، نا عبد اللّه بن عمر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علي بن سعيد بن بشر </w:t>
      </w:r>
      <w:r>
        <w:rPr>
          <w:rStyle w:val="FootnoteAnchor"/>
          <w:rtl w:val="true"/>
        </w:rPr>
        <w:footnoteReference w:id="1526"/>
      </w:r>
      <w:r>
        <w:rPr>
          <w:rFonts w:ascii="IRNazanin" w:hAnsi="IRNazanin" w:eastAsia="IRNazanin"/>
          <w:color w:val="111111"/>
          <w:sz w:val="28"/>
          <w:sz w:val="28"/>
          <w:szCs w:val="28"/>
          <w:rtl w:val="true"/>
          <w:lang w:bidi="fa-IR"/>
        </w:rPr>
        <w:t>و خالد بن النّضر،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عمرو </w:t>
      </w:r>
      <w:r>
        <w:rPr>
          <w:rStyle w:val="FootnoteAnchor"/>
          <w:rtl w:val="true"/>
        </w:rPr>
        <w:footnoteReference w:id="1527"/>
      </w:r>
      <w:r>
        <w:rPr>
          <w:rFonts w:ascii="Amiri" w:hAnsi="Amiri" w:eastAsia="Amiri" w:cs="Amiri"/>
          <w:color w:val="111111"/>
          <w:sz w:val="28"/>
          <w:sz w:val="28"/>
          <w:szCs w:val="28"/>
          <w:rtl w:val="true"/>
          <w:lang w:bidi="ar-SA"/>
        </w:rPr>
        <w:t xml:space="preserve">بن علي، نا أمية بن </w:t>
      </w:r>
    </w:p>
    <w:p>
      <w:pPr>
        <w:pStyle w:val="BookText"/>
        <w:rPr/>
      </w:pPr>
      <w:r>
        <w:rPr>
          <w:rFonts w:ascii="Amiri" w:hAnsi="Amiri" w:eastAsia="Amiri" w:cs="Amiri"/>
          <w:color w:val="111111"/>
          <w:sz w:val="28"/>
          <w:sz w:val="28"/>
          <w:szCs w:val="28"/>
          <w:rtl w:val="true"/>
          <w:lang w:bidi="ar-SA"/>
        </w:rPr>
        <w:t>خالد، أنا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تحمل عن </w:t>
      </w:r>
      <w:r>
        <w:rPr>
          <w:rStyle w:val="FootnoteAnchor"/>
          <w:rtl w:val="true"/>
        </w:rPr>
        <w:footnoteReference w:id="1528"/>
      </w:r>
      <w:r>
        <w:rPr>
          <w:rFonts w:ascii="Amiri" w:hAnsi="Amiri" w:eastAsia="Amiri" w:cs="Amiri"/>
          <w:color w:val="111111"/>
          <w:sz w:val="28"/>
          <w:sz w:val="28"/>
          <w:szCs w:val="28"/>
          <w:rtl w:val="true"/>
          <w:lang w:bidi="ar-SA"/>
        </w:rPr>
        <w:t>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طاهر بن سهل، نا أبو بكر الخطيب، أنا علي بن طلحة بن محمّد المقرئ، أنا أبو الفتح محمّد بن إبراهيم الطّرسوسي، أنا محمّد بن محمّد بن داود الكرخي، نا عبد الرّحمن بن يوسف بن خراش </w:t>
      </w:r>
      <w:r>
        <w:rPr>
          <w:rStyle w:val="FootnoteAnchor"/>
          <w:rtl w:val="true"/>
        </w:rPr>
        <w:footnoteReference w:id="1529"/>
      </w:r>
      <w:r>
        <w:rPr>
          <w:rFonts w:ascii="Amiri" w:hAnsi="Amiri" w:eastAsia="Amiri" w:cs="Amiri"/>
          <w:color w:val="111111"/>
          <w:sz w:val="28"/>
          <w:sz w:val="28"/>
          <w:szCs w:val="28"/>
          <w:rtl w:val="true"/>
          <w:lang w:bidi="ar-SA"/>
        </w:rPr>
        <w:t>،نا أبو حفص عمرو بن علي، نا أمية بن خالد،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ترو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أبو الأعز قراتكين بن الأسعد </w:t>
      </w:r>
      <w:r>
        <w:rPr>
          <w:rStyle w:val="FootnoteAnchor"/>
          <w:rtl w:val="true"/>
        </w:rPr>
        <w:footnoteReference w:id="1530"/>
      </w:r>
      <w:r>
        <w:rPr>
          <w:rFonts w:ascii="Amiri" w:hAnsi="Amiri" w:eastAsia="Amiri" w:cs="Amiri"/>
          <w:color w:val="111111"/>
          <w:sz w:val="28"/>
          <w:sz w:val="28"/>
          <w:szCs w:val="28"/>
          <w:rtl w:val="true"/>
          <w:lang w:bidi="ar-SA"/>
        </w:rPr>
        <w:t>،أنا أبو محمّد الجوهري، أنا أبو الحسن علي بن محمّد بن أحمد، أنا محمّد بن الحسين بن شهريار، نا أبو حفص عمرو بن علي، حدّثني أمية بن خالد، حدّثني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تحمل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531"/>
      </w:r>
      <w:r>
        <w:rPr>
          <w:rFonts w:ascii="Amiri" w:hAnsi="Amiri" w:eastAsia="Amiri" w:cs="Amiri"/>
          <w:color w:val="111111"/>
          <w:sz w:val="28"/>
          <w:sz w:val="28"/>
          <w:szCs w:val="28"/>
          <w:rtl w:val="true"/>
          <w:lang w:bidi="ar-SA"/>
        </w:rPr>
        <w:t>،نا علي بن أحمد بن سليمان، و الحسين بن الضّحّاك،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سعد بن أبي مريم، نا نعيم بن حمّاد، نا عبد اللّه بن إدريس،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سلمة بن كهيل عن زاذان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على نفسه و أبو البختري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بن الصّوّاف، أنا محمّد بن عثمان بن أبي شيبة، نا أبي، نا عبد اللّه بن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أنا أبو القاسم، أنا أبو القاسم، أنا أبو أحمد </w:t>
      </w:r>
      <w:r>
        <w:rPr>
          <w:rStyle w:val="FootnoteAnchor"/>
          <w:rtl w:val="true"/>
        </w:rPr>
        <w:footnoteReference w:id="1532"/>
      </w:r>
      <w:r>
        <w:rPr>
          <w:rFonts w:ascii="Amiri" w:hAnsi="Amiri" w:eastAsia="Amiri" w:cs="Amiri"/>
          <w:color w:val="111111"/>
          <w:sz w:val="28"/>
          <w:sz w:val="28"/>
          <w:szCs w:val="28"/>
          <w:rtl w:val="true"/>
          <w:lang w:bidi="ar-SA"/>
        </w:rPr>
        <w:t>،نا يعقوب بن إبراهيم الأكفاني، نا أبو كريب، نا ابن إدريس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أبو القاسم أيضا، أنا أبو الفضل بن البقّال، أنا أبو الحسين بن بشران، أنا أبو </w:t>
      </w:r>
    </w:p>
    <w:p>
      <w:pPr>
        <w:pStyle w:val="BookText"/>
        <w:rPr/>
      </w:pPr>
      <w:r>
        <w:rPr>
          <w:rFonts w:ascii="Amiri" w:hAnsi="Amiri" w:eastAsia="Amiri" w:cs="Amiri"/>
          <w:color w:val="111111"/>
          <w:sz w:val="28"/>
          <w:sz w:val="28"/>
          <w:szCs w:val="28"/>
          <w:rtl w:val="true"/>
          <w:lang w:bidi="ar-SA"/>
        </w:rPr>
        <w:t>عمرو بن السماك، نا حنبل بن إسحاق، حدّثني أبو الفضل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محمّد بن علي، أنا محمّد بن أحمد، أنا الأحوص بن مفضّل بن غسان، نا أبي، نا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إسماعيل بن أحمد، أنا أبو بكر بن الطبري، أنا أبو الحسن بن المفضّل، أنا عبد اللّه بن جعفر، نا يعقوب </w:t>
      </w:r>
      <w:r>
        <w:rPr>
          <w:rStyle w:val="FootnoteAnchor"/>
          <w:rtl w:val="true"/>
        </w:rPr>
        <w:footnoteReference w:id="1533"/>
      </w:r>
      <w:r>
        <w:rPr>
          <w:rFonts w:ascii="Amiri" w:hAnsi="Amiri" w:eastAsia="Amiri" w:cs="Amiri"/>
          <w:color w:val="111111"/>
          <w:sz w:val="28"/>
          <w:sz w:val="28"/>
          <w:szCs w:val="28"/>
          <w:rtl w:val="true"/>
          <w:lang w:bidi="ar-SA"/>
        </w:rPr>
        <w:t>،نا عثمان بن أبي شيبة، نا عبد اللّه بن إدريس،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 سألت سلمة بن كهيل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شيبة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بقراءتي عليه، عن أبي الحسن بن الطّيّوري، أنا أبو محمّد الجوهري، أنا أبو عمر </w:t>
      </w:r>
      <w:r>
        <w:rPr>
          <w:rStyle w:val="FootnoteAnchor"/>
          <w:rtl w:val="true"/>
        </w:rPr>
        <w:footnoteReference w:id="1534"/>
      </w:r>
      <w:r>
        <w:rPr>
          <w:rFonts w:ascii="Amiri" w:hAnsi="Amiri" w:eastAsia="Amiri" w:cs="Amiri"/>
          <w:color w:val="111111"/>
          <w:sz w:val="28"/>
          <w:sz w:val="28"/>
          <w:szCs w:val="28"/>
          <w:rtl w:val="true"/>
          <w:lang w:bidi="ar-SA"/>
        </w:rPr>
        <w:t>بن حيّوية قراءة، أنا محمّد بن القاسم بن جعفر، 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يسأل يحيى بن معين عن زاذان أبي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سألته عن حميد بن 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يسأل عن 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5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زاذان قد روى عن جماعة من أصحاب رسول اللّه صلى اللّه عليه و سلم منهم ابن مسعود، و تاب، زاذان على يديه، و روى عن أبي هريرة، و عبد اللّه بن عمر، و سلمان الفارسي، و أحاديثه لا بأس بها إذا روى عنه ثقة، و كان يبيع الكرابيس بالكوفة، و إنما رماه من رماه بكثرة كلامه، و لم أذكر من حديثه شيئا لأجل الطول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محمّد بن أحمد بن محمّد، أنا هبة اللّه بن إبراهيم، نا أحمد بن محمّد بن إسماعيل، نا محمّد بن أحمد بن حمّاد</w:t>
      </w:r>
      <w:r>
        <w:rPr>
          <w:rFonts w:eastAsia="Amiri" w:cs="Amiri" w:ascii="Amiri" w:hAnsi="Amiri"/>
          <w:color w:val="111111"/>
          <w:sz w:val="28"/>
          <w:szCs w:val="28"/>
          <w:rtl w:val="true"/>
          <w:lang w:bidi="ar-SA"/>
        </w:rPr>
        <w:t xml:space="preserve">. </w:t>
      </w:r>
      <w:bookmarkStart w:id="356" w:name="pg11377_118867"/>
    </w:p>
    <w:p>
      <w:pPr>
        <w:pStyle w:val="BookText"/>
        <w:rPr/>
      </w:pPr>
      <w:bookmarkEnd w:id="356"/>
      <w:r>
        <w:rPr>
          <w:rFonts w:ascii="Amiri" w:hAnsi="Amiri" w:eastAsia="Amiri" w:cs="Amiri"/>
          <w:color w:val="111111"/>
          <w:sz w:val="28"/>
          <w:sz w:val="28"/>
          <w:szCs w:val="28"/>
          <w:rtl w:val="true"/>
          <w:lang w:bidi="ar-SA"/>
        </w:rPr>
        <w:t>أخبرني محمّد بن إبراهيم بن هشام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زادان أبو عمر الفارقي مولى لكندة، أدرك عمر، و كان من أصحاب عبد اللّه، و كان من شيعة علي، هلك في سلطان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أنا أبو القاسم بن بشران، أنا أبو علي بن الصّوّاف، نا عثمان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زاذان أبو عمر مولى كندة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 عن الحسن بن علي، أنا أبو عمر </w:t>
      </w:r>
      <w:r>
        <w:rPr>
          <w:rStyle w:val="FootnoteAnchor"/>
          <w:rtl w:val="true"/>
        </w:rPr>
        <w:footnoteReference w:id="1537"/>
      </w:r>
      <w:r>
        <w:rPr>
          <w:rFonts w:ascii="Amiri" w:hAnsi="Amiri" w:eastAsia="Amiri" w:cs="Amiri"/>
          <w:color w:val="111111"/>
          <w:sz w:val="28"/>
          <w:sz w:val="28"/>
          <w:szCs w:val="28"/>
          <w:rtl w:val="true"/>
          <w:lang w:bidi="ar-SA"/>
        </w:rPr>
        <w:t xml:space="preserve">بن حيّوية، أنا أحمد بن معروف، نا الحسين </w:t>
      </w:r>
      <w:r>
        <w:rPr>
          <w:rStyle w:val="FootnoteAnchor"/>
          <w:rtl w:val="true"/>
        </w:rPr>
        <w:footnoteReference w:id="1538"/>
      </w:r>
      <w:r>
        <w:rPr>
          <w:rFonts w:ascii="IRNazanin" w:hAnsi="IRNazanin" w:eastAsia="IRNazanin"/>
          <w:color w:val="111111"/>
          <w:sz w:val="28"/>
          <w:sz w:val="28"/>
          <w:szCs w:val="28"/>
          <w:rtl w:val="true"/>
          <w:lang w:bidi="fa-IR"/>
        </w:rPr>
        <w:t xml:space="preserve">بن الفهم، نا محمّد بن سعد </w:t>
      </w:r>
      <w:r>
        <w:rPr>
          <w:rStyle w:val="FootnoteAnchor"/>
          <w:rtl w:val="true"/>
        </w:rPr>
        <w:footnoteReference w:id="1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زاذان بالكوفة أيام الحجاج بن يوسف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وائل و زاذان</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4219_73709187"/>
      <w:bookmarkStart w:id="358" w:name="_Toc137"/>
      <w:bookmarkEnd w:id="357"/>
      <w:r>
        <w:rPr/>
        <w:t>2224</w:t>
      </w:r>
      <w:r>
        <w:rPr>
          <w:rtl w:val="true"/>
        </w:rPr>
        <w:t xml:space="preserve"> - </w:t>
      </w:r>
      <w:r>
        <w:rPr>
          <w:rtl w:val="true"/>
        </w:rPr>
        <w:t>زاذان مولى عثمان بن عفان</w:t>
      </w:r>
      <w:bookmarkEnd w:id="35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قطيعة بدمشق ذكر ذلك أبو الحسن الرازي من مشيخته من أهل دمشق، و لا أعرف زاذان هذا إلاّ من هذا الوجه</w:t>
      </w:r>
      <w:r>
        <w:rPr>
          <w:rFonts w:eastAsia="Amiri" w:cs="Amiri" w:ascii="Amiri" w:hAnsi="Amiri"/>
          <w:color w:val="111111"/>
          <w:sz w:val="28"/>
          <w:szCs w:val="28"/>
          <w:rtl w:val="true"/>
          <w:lang w:bidi="ar-SA"/>
        </w:rPr>
        <w:t xml:space="preserve">. </w:t>
      </w:r>
      <w:bookmarkStart w:id="359" w:name="pg11377_118868"/>
    </w:p>
    <w:p>
      <w:pPr>
        <w:pStyle w:val="Heading3"/>
        <w:numPr>
          <w:ilvl w:val="2"/>
          <w:numId w:val="1"/>
        </w:numPr>
        <w:rPr/>
      </w:pPr>
      <w:bookmarkStart w:id="360" w:name="__RefHeading___Toc64221_73709187"/>
      <w:bookmarkStart w:id="361" w:name="_Toc138"/>
      <w:bookmarkEnd w:id="359"/>
      <w:bookmarkEnd w:id="360"/>
      <w:r>
        <w:rPr>
          <w:rtl w:val="true"/>
        </w:rPr>
        <w:t>ذكر من اسمه زامل</w:t>
      </w:r>
      <w:bookmarkEnd w:id="361"/>
    </w:p>
    <w:p>
      <w:pPr>
        <w:pStyle w:val="Heading4"/>
        <w:numPr>
          <w:ilvl w:val="3"/>
          <w:numId w:val="1"/>
        </w:numPr>
        <w:rPr/>
      </w:pPr>
      <w:bookmarkStart w:id="362" w:name="__RefHeading___Toc64223_73709187"/>
      <w:bookmarkStart w:id="363" w:name="_Toc139"/>
      <w:bookmarkEnd w:id="362"/>
      <w:r>
        <w:rPr/>
        <w:t>2225</w:t>
      </w:r>
      <w:r>
        <w:rPr>
          <w:rtl w:val="true"/>
        </w:rPr>
        <w:t xml:space="preserve"> - </w:t>
      </w:r>
      <w:r>
        <w:rPr>
          <w:rtl w:val="true"/>
        </w:rPr>
        <w:t>زامل بن عتيك الجذامي</w:t>
      </w:r>
      <w:bookmarkEnd w:id="363"/>
    </w:p>
    <w:p>
      <w:pPr>
        <w:pStyle w:val="BookText"/>
        <w:rPr/>
      </w:pPr>
      <w:r>
        <w:rPr>
          <w:rFonts w:ascii="Amiri" w:hAnsi="Amiri" w:eastAsia="Amiri" w:cs="Amiri"/>
          <w:color w:val="111111"/>
          <w:sz w:val="28"/>
          <w:sz w:val="28"/>
          <w:szCs w:val="28"/>
          <w:rtl w:val="true"/>
          <w:lang w:bidi="ar-SA"/>
        </w:rPr>
        <w:t>ممن شهد صفّين، و خرج من دمشق مع معاوية و قتل يومئذ، فارس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غالب محمّد بن الحسن بن أحمد الباقلاني، أنا أبو علي بن شاذان، أنا أبو الحسن أحمد بن إسحاق بن نيخاب الطيبي، نا إبراهيم بن الحسين الكسائي، نا يحيى بن سليمان الجعفي، نا نصر بن مزاحم </w:t>
      </w:r>
      <w:r>
        <w:rPr>
          <w:rStyle w:val="FootnoteAnchor"/>
          <w:rtl w:val="true"/>
        </w:rPr>
        <w:footnoteReference w:id="1541"/>
      </w:r>
      <w:r>
        <w:rPr>
          <w:rFonts w:ascii="IRNazanin" w:hAnsi="IRNazanin" w:eastAsia="IRNazanin"/>
          <w:color w:val="111111"/>
          <w:sz w:val="28"/>
          <w:sz w:val="28"/>
          <w:szCs w:val="28"/>
          <w:rtl w:val="true"/>
          <w:lang w:bidi="fa-IR"/>
        </w:rPr>
        <w:t xml:space="preserve">،نا عمرو بن شمر </w:t>
      </w:r>
      <w:r>
        <w:rPr>
          <w:rStyle w:val="FootnoteAnchor"/>
          <w:rtl w:val="true"/>
        </w:rPr>
        <w:footnoteReference w:id="15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 بن عتيك الجذامي </w:t>
      </w:r>
      <w:r>
        <w:rPr>
          <w:rStyle w:val="FootnoteAnchor"/>
          <w:rtl w:val="true"/>
        </w:rPr>
        <w:footnoteReference w:id="1543"/>
      </w:r>
      <w:r>
        <w:rPr>
          <w:rFonts w:ascii="Amiri" w:hAnsi="Amiri" w:eastAsia="Amiri" w:cs="Amiri"/>
          <w:color w:val="111111"/>
          <w:sz w:val="28"/>
          <w:sz w:val="28"/>
          <w:szCs w:val="28"/>
          <w:rtl w:val="true"/>
          <w:lang w:bidi="ar-SA"/>
        </w:rPr>
        <w:t>فشدّ عليه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السيف الخصيب المضرب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الجوشن </w:t>
      </w:r>
      <w:r>
        <w:rPr>
          <w:rStyle w:val="FootnoteAnchor"/>
          <w:rtl w:val="true"/>
        </w:rPr>
        <w:footnoteReference w:id="1545"/>
      </w:r>
      <w:r>
        <w:rPr>
          <w:rFonts w:ascii="Amiri" w:hAnsi="Amiri" w:eastAsia="Amiri" w:cs="Amiri"/>
          <w:color w:val="111111"/>
          <w:sz w:val="28"/>
          <w:sz w:val="28"/>
          <w:szCs w:val="28"/>
          <w:rtl w:val="true"/>
          <w:lang w:bidi="ar-SA"/>
        </w:rPr>
        <w:t>ذاك المذهب</w:t>
      </w:r>
    </w:p>
    <w:p>
      <w:pPr>
        <w:pStyle w:val="BookText"/>
        <w:rPr/>
      </w:pPr>
      <w:r>
        <w:rPr>
          <w:rFonts w:ascii="Amiri" w:hAnsi="Amiri" w:eastAsia="Amiri" w:cs="Amiri"/>
          <w:color w:val="111111"/>
          <w:sz w:val="28"/>
          <w:sz w:val="28"/>
          <w:szCs w:val="28"/>
          <w:rtl w:val="true"/>
          <w:lang w:bidi="ar-SA"/>
        </w:rPr>
        <w:t xml:space="preserve">هل لك في طعن غلام محرب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رمحا مستقيم الثعلب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 على الأشتر </w:t>
      </w:r>
      <w:r>
        <w:rPr>
          <w:rStyle w:val="FootnoteAnchor"/>
          <w:rtl w:val="true"/>
        </w:rPr>
        <w:footnoteReference w:id="1546"/>
      </w:r>
      <w:r>
        <w:rPr>
          <w:rFonts w:ascii="Amiri" w:hAnsi="Amiri" w:eastAsia="Amiri" w:cs="Amiri"/>
          <w:color w:val="111111"/>
          <w:sz w:val="28"/>
          <w:sz w:val="28"/>
          <w:szCs w:val="28"/>
          <w:rtl w:val="true"/>
          <w:lang w:bidi="ar-SA"/>
        </w:rPr>
        <w:t xml:space="preserve">فطعنه على الجوشن فصرعه، و شد الأشتر بسيفه فكسف </w:t>
      </w:r>
      <w:r>
        <w:rPr>
          <w:rStyle w:val="FootnoteAnchor"/>
          <w:rtl w:val="true"/>
        </w:rPr>
        <w:footnoteReference w:id="1547"/>
      </w:r>
      <w:r>
        <w:rPr>
          <w:rFonts w:ascii="Amiri" w:hAnsi="Amiri" w:eastAsia="Amiri" w:cs="Amiri"/>
          <w:color w:val="111111"/>
          <w:sz w:val="28"/>
          <w:sz w:val="28"/>
          <w:szCs w:val="28"/>
          <w:rtl w:val="true"/>
          <w:lang w:bidi="ar-SA"/>
        </w:rPr>
        <w:t>قوائم الفرس، ثم ضربه بالسيف فقتله و هو يقول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قتلي أو من قتلكا </w:t>
      </w:r>
      <w:bookmarkStart w:id="364" w:name="pg11377_118869"/>
    </w:p>
    <w:p>
      <w:pPr>
        <w:pStyle w:val="BookText"/>
        <w:rPr/>
      </w:pPr>
      <w:bookmarkEnd w:id="364"/>
      <w:r>
        <w:rPr>
          <w:rFonts w:ascii="IRNazanin" w:hAnsi="IRNazanin" w:eastAsia="IRNazanin"/>
          <w:color w:val="111111"/>
          <w:sz w:val="28"/>
          <w:sz w:val="28"/>
          <w:szCs w:val="28"/>
          <w:rtl w:val="true"/>
          <w:lang w:bidi="fa-IR"/>
        </w:rPr>
        <w:t xml:space="preserve">قتلت منهم </w:t>
      </w:r>
      <w:r>
        <w:rPr>
          <w:rStyle w:val="FootnoteAnchor"/>
          <w:rtl w:val="true"/>
        </w:rPr>
        <w:footnoteReference w:id="1548"/>
      </w:r>
      <w:r>
        <w:rPr>
          <w:rFonts w:ascii="Amiri" w:hAnsi="Amiri" w:eastAsia="Amiri" w:cs="Amiri"/>
          <w:color w:val="111111"/>
          <w:sz w:val="28"/>
          <w:sz w:val="28"/>
          <w:szCs w:val="28"/>
          <w:rtl w:val="true"/>
          <w:lang w:bidi="ar-SA"/>
        </w:rPr>
        <w:t>خمسة من قبلكا</w:t>
      </w:r>
    </w:p>
    <w:p>
      <w:pPr>
        <w:pStyle w:val="BookText"/>
        <w:rPr/>
      </w:pPr>
      <w:r>
        <w:rPr>
          <w:rFonts w:ascii="Amiri" w:hAnsi="Amiri" w:eastAsia="Amiri" w:cs="Amiri"/>
          <w:color w:val="111111"/>
          <w:sz w:val="28"/>
          <w:sz w:val="28"/>
          <w:szCs w:val="28"/>
          <w:rtl w:val="true"/>
          <w:lang w:bidi="ar-SA"/>
        </w:rPr>
        <w:t>كلهم كانوا حماة مثلكا</w:t>
      </w:r>
    </w:p>
    <w:p>
      <w:pPr>
        <w:pStyle w:val="Heading4"/>
        <w:numPr>
          <w:ilvl w:val="3"/>
          <w:numId w:val="1"/>
        </w:numPr>
        <w:rPr/>
      </w:pPr>
      <w:bookmarkStart w:id="365" w:name="__RefHeading___Toc64225_73709187"/>
      <w:bookmarkStart w:id="366" w:name="_Toc140"/>
      <w:bookmarkEnd w:id="365"/>
      <w:r>
        <w:rPr/>
        <w:t>2226</w:t>
      </w:r>
      <w:r>
        <w:rPr>
          <w:rtl w:val="true"/>
        </w:rPr>
        <w:t xml:space="preserve"> - </w:t>
      </w:r>
      <w:r>
        <w:rPr>
          <w:rtl w:val="true"/>
        </w:rPr>
        <w:t>زامل بن عفير</w:t>
      </w:r>
      <w:bookmarkEnd w:id="366"/>
    </w:p>
    <w:p>
      <w:pPr>
        <w:pStyle w:val="BookText"/>
        <w:rPr/>
      </w:pPr>
      <w:r>
        <w:rPr>
          <w:rFonts w:ascii="Amiri" w:hAnsi="Amiri" w:eastAsia="Amiri" w:cs="Amiri"/>
          <w:color w:val="111111"/>
          <w:sz w:val="28"/>
          <w:sz w:val="28"/>
          <w:szCs w:val="28"/>
          <w:rtl w:val="true"/>
          <w:lang w:bidi="ar-SA"/>
        </w:rPr>
        <w:t>و يقال ابن عقيل الطائي، شاعر جاهلي أغير عليه، فهرب من بلاد قومه إلى الشام، و اتصل بالحارث الأكبر الغسّاني، و قال فيه شعرا يذكره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الحارث المردد في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المكرمات حدّا فحدا</w:t>
      </w:r>
    </w:p>
    <w:p>
      <w:pPr>
        <w:pStyle w:val="BookText"/>
        <w:rPr/>
      </w:pPr>
      <w:r>
        <w:rPr>
          <w:rFonts w:ascii="Amiri" w:hAnsi="Amiri" w:eastAsia="Amiri" w:cs="Amiri"/>
          <w:color w:val="111111"/>
          <w:sz w:val="28"/>
          <w:sz w:val="28"/>
          <w:szCs w:val="28"/>
          <w:rtl w:val="true"/>
          <w:lang w:bidi="ar-SA"/>
        </w:rPr>
        <w:t xml:space="preserve">و إن أرباب واطئ العقر و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و المالكين غورا و نجدا</w:t>
      </w:r>
    </w:p>
    <w:p>
      <w:pPr>
        <w:pStyle w:val="BookText"/>
        <w:rPr/>
      </w:pPr>
      <w:r>
        <w:rPr>
          <w:rFonts w:ascii="Amiri" w:hAnsi="Amiri" w:eastAsia="Amiri" w:cs="Amiri"/>
          <w:color w:val="111111"/>
          <w:sz w:val="28"/>
          <w:sz w:val="28"/>
          <w:szCs w:val="28"/>
          <w:rtl w:val="true"/>
          <w:lang w:bidi="ar-SA"/>
        </w:rPr>
        <w:t xml:space="preserve">إني ناظر إليك و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غائيات غادرن مدى بعدا</w:t>
      </w:r>
    </w:p>
    <w:p>
      <w:pPr>
        <w:pStyle w:val="BookText"/>
        <w:rPr/>
      </w:pPr>
      <w:r>
        <w:rPr>
          <w:rFonts w:ascii="Amiri" w:hAnsi="Amiri" w:eastAsia="Amiri" w:cs="Amiri"/>
          <w:color w:val="111111"/>
          <w:sz w:val="28"/>
          <w:sz w:val="28"/>
          <w:szCs w:val="28"/>
          <w:rtl w:val="true"/>
          <w:lang w:bidi="ar-SA"/>
        </w:rPr>
        <w:t xml:space="preserve">أراك بارك سوي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البال من مراح و معدا</w:t>
      </w:r>
    </w:p>
    <w:p>
      <w:pPr>
        <w:pStyle w:val="BookText"/>
        <w:rPr/>
      </w:pPr>
      <w:r>
        <w:rPr>
          <w:rFonts w:ascii="Amiri" w:hAnsi="Amiri" w:eastAsia="Amiri" w:cs="Amiri"/>
          <w:color w:val="111111"/>
          <w:sz w:val="28"/>
          <w:sz w:val="28"/>
          <w:szCs w:val="28"/>
          <w:rtl w:val="true"/>
          <w:lang w:bidi="ar-SA"/>
        </w:rPr>
        <w:t xml:space="preserve">غير أن الأوطان تجتذب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الهوى و إن عاش كدا</w:t>
      </w:r>
    </w:p>
    <w:p>
      <w:pPr>
        <w:pStyle w:val="BookText"/>
        <w:rPr/>
      </w:pPr>
      <w:r>
        <w:rPr>
          <w:rFonts w:ascii="Amiri" w:hAnsi="Amiri" w:eastAsia="Amiri" w:cs="Amiri"/>
          <w:color w:val="111111"/>
          <w:sz w:val="28"/>
          <w:sz w:val="28"/>
          <w:szCs w:val="28"/>
          <w:rtl w:val="true"/>
          <w:lang w:bidi="ar-SA"/>
        </w:rPr>
        <w:t xml:space="preserve">و يأتي بالشام معتدي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حسرات يعددن قلبي فدا</w:t>
      </w:r>
    </w:p>
    <w:p>
      <w:pPr>
        <w:pStyle w:val="BookText"/>
        <w:rPr/>
      </w:pPr>
      <w:r>
        <w:rPr>
          <w:rFonts w:ascii="Amiri" w:hAnsi="Amiri" w:eastAsia="Amiri" w:cs="Amiri"/>
          <w:color w:val="111111"/>
          <w:sz w:val="28"/>
          <w:sz w:val="28"/>
          <w:szCs w:val="28"/>
          <w:rtl w:val="true"/>
          <w:lang w:bidi="ar-SA"/>
        </w:rPr>
        <w:t xml:space="preserve">ليس يستعذب الغريب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سوى أرضه و إن نال جدا</w:t>
      </w:r>
    </w:p>
    <w:p>
      <w:pPr>
        <w:pStyle w:val="BookText"/>
        <w:rPr/>
      </w:pPr>
      <w:r>
        <w:rPr>
          <w:rFonts w:ascii="Amiri" w:hAnsi="Amiri" w:eastAsia="Amiri" w:cs="Amiri"/>
          <w:color w:val="111111"/>
          <w:sz w:val="28"/>
          <w:sz w:val="28"/>
          <w:szCs w:val="28"/>
          <w:rtl w:val="true"/>
          <w:lang w:bidi="ar-SA"/>
        </w:rPr>
        <w:t>ذكر ذلك أبو بكر بن دريد، عن السكن بن سعيد، عن محمّد بن عبّاد، عن الكلبي</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4227_73709187"/>
      <w:bookmarkStart w:id="368" w:name="_Toc141"/>
      <w:bookmarkEnd w:id="367"/>
      <w:r>
        <w:rPr/>
        <w:t>2227</w:t>
      </w:r>
      <w:r>
        <w:rPr>
          <w:rtl w:val="true"/>
        </w:rPr>
        <w:t xml:space="preserve"> - </w:t>
      </w:r>
      <w:r>
        <w:rPr>
          <w:rtl w:val="true"/>
        </w:rPr>
        <w:t>زامل بن عمرو السّكسكي الحبراني الحميري الحمصي</w:t>
      </w:r>
      <w:bookmarkEnd w:id="368"/>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زامل بن عمرو السّكسكي الحبراني الحميري الحمصي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أمير دمشق و حمص من قبل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عن جده، و له صحبة، و عن عريب الحبراني، و شهاب بن عبد اللّه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هلال، و الزّبيدي، و عمر بن محمّد بن صهبان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إسحاق إبراهيم بن محمّد بن عبيد، نا هارون بن إسحاق، نا يحيى بن </w:t>
      </w:r>
    </w:p>
    <w:p>
      <w:pPr>
        <w:pStyle w:val="BookText"/>
        <w:rPr/>
      </w:pPr>
      <w:r>
        <w:rPr>
          <w:rFonts w:ascii="Amiri" w:hAnsi="Amiri" w:eastAsia="Amiri" w:cs="Amiri"/>
          <w:color w:val="111111"/>
          <w:sz w:val="28"/>
          <w:sz w:val="28"/>
          <w:szCs w:val="28"/>
          <w:rtl w:val="true"/>
          <w:lang w:bidi="ar-SA"/>
        </w:rPr>
        <w:t>بكير، حدّثني ليث، عن خالد، عن سعيد بن أبي هلال، عن زامل بن عمرو السّكسكي أن مخبرا أخبره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رسول اللّه صلى اللّه عليه و سلم يوما حتى وقف على أصحاب اللحم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تخلطوا ميتا بمذبوح، و الناس قريب 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احفظوهن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تحتكروا، و لا تناجشوا، و لا تلقّوا الركبان، و لا يبيع </w:t>
      </w:r>
      <w:r>
        <w:rPr>
          <w:rStyle w:val="FootnoteAnchor"/>
          <w:rtl w:val="true"/>
        </w:rPr>
        <w:footnoteReference w:id="1550"/>
      </w:r>
      <w:r>
        <w:rPr>
          <w:rFonts w:ascii="IRNazanin" w:hAnsi="IRNazanin" w:eastAsia="IRNazanin"/>
          <w:color w:val="111111"/>
          <w:sz w:val="28"/>
          <w:sz w:val="28"/>
          <w:szCs w:val="28"/>
          <w:rtl w:val="true"/>
          <w:lang w:bidi="fa-IR"/>
        </w:rPr>
        <w:t xml:space="preserve">حاضر لباد </w:t>
      </w:r>
      <w:r>
        <w:rPr>
          <w:rStyle w:val="FootnoteAnchor"/>
          <w:rtl w:val="true"/>
        </w:rPr>
        <w:footnoteReference w:id="1551"/>
      </w:r>
      <w:r>
        <w:rPr>
          <w:rFonts w:ascii="Amiri" w:hAnsi="Amiri" w:eastAsia="Amiri" w:cs="Amiri"/>
          <w:color w:val="111111"/>
          <w:sz w:val="28"/>
          <w:sz w:val="28"/>
          <w:szCs w:val="28"/>
          <w:rtl w:val="true"/>
          <w:lang w:bidi="ar-SA"/>
        </w:rPr>
        <w:t xml:space="preserve">،و لا يبيع </w:t>
      </w:r>
      <w:r>
        <w:rPr>
          <w:rStyle w:val="FootnoteAnchor"/>
          <w:rtl w:val="true"/>
        </w:rPr>
        <w:footnoteReference w:id="1552"/>
      </w:r>
      <w:r>
        <w:rPr>
          <w:rFonts w:ascii="Amiri" w:hAnsi="Amiri" w:eastAsia="Amiri" w:cs="Amiri"/>
          <w:color w:val="111111"/>
          <w:sz w:val="28"/>
          <w:sz w:val="28"/>
          <w:szCs w:val="28"/>
          <w:rtl w:val="true"/>
          <w:lang w:bidi="ar-SA"/>
        </w:rPr>
        <w:t>رجل على بيع أخيه حتى يذر، و لا يخطب على خطبة أخيه، و لا تسأل المرأة طلاق أختها لتكفئ إناءها و لتنكح، فإنّ‌ لها ما كتب اللّه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عبد العزيز بن أحمد، أنا تمام بن محمّد، أنا أبو جعفر أحمد بن إسحاق بن محمّد بن يزيد قاضي حلب بدمشق، نا أبو عبد اللّه أحمد بن علي بن سهل المروزي بحلب، نا علي بن الجعد، نا عمرو بن شمر، عن جابر، عن الشّعبي،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زامل بن عمرو </w:t>
      </w:r>
      <w:r>
        <w:rPr>
          <w:rStyle w:val="FootnoteAnchor"/>
          <w:rtl w:val="true"/>
        </w:rPr>
        <w:footnoteReference w:id="1553"/>
      </w:r>
      <w:r>
        <w:rPr>
          <w:rFonts w:ascii="Amiri" w:hAnsi="Amiri" w:eastAsia="Amiri" w:cs="Amiri"/>
          <w:color w:val="111111"/>
          <w:sz w:val="28"/>
          <w:sz w:val="28"/>
          <w:szCs w:val="28"/>
          <w:rtl w:val="true"/>
          <w:lang w:bidi="ar-SA"/>
        </w:rPr>
        <w:t xml:space="preserve">الجذامي </w:t>
      </w:r>
      <w:r>
        <w:rPr>
          <w:rStyle w:val="FootnoteAnchor"/>
          <w:rtl w:val="true"/>
        </w:rPr>
        <w:footnoteReference w:id="1554"/>
      </w:r>
      <w:r>
        <w:rPr>
          <w:rFonts w:ascii="Amiri" w:hAnsi="Amiri" w:eastAsia="Amiri" w:cs="Amiri"/>
          <w:color w:val="111111"/>
          <w:sz w:val="28"/>
          <w:sz w:val="28"/>
          <w:szCs w:val="28"/>
          <w:rtl w:val="true"/>
          <w:lang w:bidi="ar-SA"/>
        </w:rPr>
        <w:t>يحدّث عن ذي الكلاع،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يبعث المسلمون على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المقتتلون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أنبا أبو الحسين الآبنوسي، أنا عبد اللّه بن عتّاب </w:t>
      </w:r>
      <w:r>
        <w:rPr>
          <w:rStyle w:val="FootnoteAnchor"/>
          <w:rtl w:val="true"/>
        </w:rPr>
        <w:footnoteReference w:id="1556"/>
      </w:r>
      <w:r>
        <w:rPr>
          <w:rFonts w:ascii="Amiri" w:hAnsi="Amiri" w:eastAsia="Amiri" w:cs="Amiri"/>
          <w:color w:val="111111"/>
          <w:sz w:val="28"/>
          <w:sz w:val="28"/>
          <w:szCs w:val="28"/>
          <w:rtl w:val="true"/>
          <w:lang w:bidi="ar-SA"/>
        </w:rPr>
        <w:t>،أنا أبو الحسن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أبو الحسن الرّبعي، أنا عبد الوهاب الكلابي </w:t>
      </w:r>
      <w:r>
        <w:rPr>
          <w:rStyle w:val="FootnoteAnchor"/>
          <w:rtl w:val="true"/>
        </w:rPr>
        <w:footnoteReference w:id="1557"/>
      </w:r>
      <w:r>
        <w:rPr>
          <w:rFonts w:ascii="Amiri" w:hAnsi="Amiri" w:eastAsia="Amiri" w:cs="Amiri"/>
          <w:color w:val="111111"/>
          <w:sz w:val="28"/>
          <w:sz w:val="28"/>
          <w:szCs w:val="28"/>
          <w:rtl w:val="true"/>
          <w:lang w:bidi="ar-SA"/>
        </w:rPr>
        <w:t>،أنا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 بن عمرو من اليمن حمصي، و ولاّه مروان بن محمّد دمشق بعد مقتل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يزيد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w:t>
      </w:r>
      <w:bookmarkStart w:id="369" w:name="pg11377_118871"/>
    </w:p>
    <w:p>
      <w:pPr>
        <w:pStyle w:val="BookText"/>
        <w:rPr/>
      </w:pPr>
      <w:bookmarkEnd w:id="369"/>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أنا محمّد بن إسماعيل، قال </w:t>
      </w:r>
      <w:r>
        <w:rPr>
          <w:rStyle w:val="FootnoteAnchor"/>
          <w:rtl w:val="true"/>
        </w:rPr>
        <w:footnoteReference w:id="1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زامل بن عمرو </w:t>
      </w:r>
      <w:r>
        <w:rPr>
          <w:rStyle w:val="FootnoteAnchor"/>
          <w:rtl w:val="true"/>
        </w:rPr>
        <w:footnoteReference w:id="1559"/>
      </w:r>
      <w:r>
        <w:rPr>
          <w:rFonts w:ascii="Amiri" w:hAnsi="Amiri" w:eastAsia="Amiri" w:cs="Amiri"/>
          <w:color w:val="111111"/>
          <w:sz w:val="28"/>
          <w:sz w:val="28"/>
          <w:szCs w:val="28"/>
          <w:rtl w:val="true"/>
          <w:lang w:bidi="ar-SA"/>
        </w:rPr>
        <w:t xml:space="preserve">السكسكي يعدّ في الشاميين عن عريب الحبراني، روى عنه سعيد بن أبي هلال، و الزبيدي، و تابعه ابن أبي حاتم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64229_73709187"/>
      <w:bookmarkStart w:id="371" w:name="_Toc142"/>
      <w:bookmarkEnd w:id="370"/>
      <w:r>
        <w:rPr>
          <w:rtl w:val="true"/>
        </w:rPr>
        <w:t>ذكر من اسمه زائدة</w:t>
      </w:r>
      <w:bookmarkEnd w:id="371"/>
    </w:p>
    <w:p>
      <w:pPr>
        <w:pStyle w:val="Heading4"/>
        <w:numPr>
          <w:ilvl w:val="3"/>
          <w:numId w:val="1"/>
        </w:numPr>
        <w:rPr/>
      </w:pPr>
      <w:bookmarkStart w:id="372" w:name="__RefHeading___Toc64231_73709187"/>
      <w:bookmarkStart w:id="373" w:name="_Toc143"/>
      <w:bookmarkEnd w:id="372"/>
      <w:r>
        <w:rPr/>
        <w:t>2228</w:t>
      </w:r>
      <w:r>
        <w:rPr>
          <w:rtl w:val="true"/>
        </w:rPr>
        <w:t xml:space="preserve"> - </w:t>
      </w:r>
      <w:r>
        <w:rPr>
          <w:rtl w:val="true"/>
        </w:rPr>
        <w:t>زائدة بن قدامة بن مسعود الثقفي</w:t>
      </w:r>
      <w:bookmarkEnd w:id="373"/>
    </w:p>
    <w:p>
      <w:pPr>
        <w:pStyle w:val="BookText"/>
        <w:rPr/>
      </w:pPr>
      <w:r>
        <w:rPr>
          <w:rFonts w:ascii="Amiri" w:hAnsi="Amiri" w:eastAsia="Amiri" w:cs="Amiri"/>
          <w:color w:val="111111"/>
          <w:sz w:val="28"/>
          <w:sz w:val="28"/>
          <w:szCs w:val="28"/>
          <w:rtl w:val="true"/>
          <w:lang w:bidi="ar-SA"/>
        </w:rPr>
        <w:t>ابن عم المختار بن أبي عبيد بن مسعود كوفي سمع ابن عمر، و وفد على يزيد بن معاوية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الرّحمن بن أحمد، أنا عبد الوهاب الميداني، أنا أبو سليمان بن زبر، أنا عبد اللّه بن أحمد بن جعفر، أنا محمّد بن جرير الطبري </w:t>
      </w:r>
      <w:r>
        <w:rPr>
          <w:rStyle w:val="FootnoteAnchor"/>
          <w:rtl w:val="true"/>
        </w:rPr>
        <w:footnoteReference w:id="15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1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الشيعة تشتم </w:t>
      </w:r>
      <w:r>
        <w:rPr>
          <w:rStyle w:val="FootnoteAnchor"/>
          <w:rtl w:val="true"/>
        </w:rPr>
        <w:footnoteReference w:id="1563"/>
      </w:r>
      <w:r>
        <w:rPr>
          <w:rFonts w:ascii="IRNazanin" w:hAnsi="IRNazanin" w:eastAsia="IRNazanin"/>
          <w:color w:val="111111"/>
          <w:sz w:val="28"/>
          <w:sz w:val="28"/>
          <w:szCs w:val="28"/>
          <w:rtl w:val="true"/>
          <w:lang w:bidi="fa-IR"/>
        </w:rPr>
        <w:t xml:space="preserve">المختار و تعتبه </w:t>
      </w:r>
      <w:r>
        <w:rPr>
          <w:rStyle w:val="FootnoteAnchor"/>
          <w:rtl w:val="true"/>
        </w:rPr>
        <w:footnoteReference w:id="1564"/>
      </w:r>
      <w:r>
        <w:rPr>
          <w:rFonts w:ascii="Amiri" w:hAnsi="Amiri" w:eastAsia="Amiri" w:cs="Amiri"/>
          <w:color w:val="111111"/>
          <w:sz w:val="28"/>
          <w:sz w:val="28"/>
          <w:szCs w:val="28"/>
          <w:rtl w:val="true"/>
          <w:lang w:bidi="ar-SA"/>
        </w:rPr>
        <w:t xml:space="preserve">لما كان منه في أمر الحسن بن علي يوم طعن بمظلم ساباط‍‌، فحمل إلى أبيض المدائن </w:t>
      </w:r>
      <w:r>
        <w:rPr>
          <w:rStyle w:val="FootnoteAnchor"/>
          <w:rtl w:val="true"/>
        </w:rPr>
        <w:footnoteReference w:id="1565"/>
      </w:r>
      <w:r>
        <w:rPr>
          <w:rFonts w:ascii="Amiri" w:hAnsi="Amiri" w:eastAsia="Amiri" w:cs="Amiri"/>
          <w:color w:val="111111"/>
          <w:sz w:val="28"/>
          <w:sz w:val="28"/>
          <w:szCs w:val="28"/>
          <w:rtl w:val="true"/>
          <w:lang w:bidi="ar-SA"/>
        </w:rPr>
        <w:t xml:space="preserve">،حتى إذا كان زمن الحسين، و بعث الحسين مسلم بن عقيل إلى الكوفة، نزل دار المختار و هي اليوم دار سالم </w:t>
      </w:r>
      <w:r>
        <w:rPr>
          <w:rStyle w:val="FootnoteAnchor"/>
          <w:rtl w:val="true"/>
        </w:rPr>
        <w:footnoteReference w:id="1566"/>
      </w:r>
      <w:r>
        <w:rPr>
          <w:rFonts w:ascii="Amiri" w:hAnsi="Amiri" w:eastAsia="Amiri" w:cs="Amiri"/>
          <w:color w:val="111111"/>
          <w:sz w:val="28"/>
          <w:sz w:val="28"/>
          <w:szCs w:val="28"/>
          <w:rtl w:val="true"/>
          <w:lang w:bidi="ar-SA"/>
        </w:rPr>
        <w:t xml:space="preserve">بن المسيّب، فبايعه المختار ابن أبي عبيد فيمن بايعه من أهل الكوفة، و ناصحه و دعا إليه من أطاعه حتى خرج ابن عقيل، ثم خرج و المختار في قبة له فجاءه خبر ابن عقيل عند الظهر أنه قد ظهر بالكوفة و لم يكن خروجه يوم خرج على ميعاد من أصحابه إنما خرج حين قيل له إن هانئ بن عروة المرادي، قد ضرب و حبس، فأقبل المختار في مواليه حتى انتهى إلى باب الفيل بعد المغرب، و قد عقد عبيد اللّه بن زياد </w:t>
      </w:r>
    </w:p>
    <w:p>
      <w:pPr>
        <w:pStyle w:val="BookText"/>
        <w:rPr/>
      </w:pPr>
      <w:r>
        <w:rPr>
          <w:rFonts w:ascii="Amiri" w:hAnsi="Amiri" w:eastAsia="Amiri" w:cs="Amiri"/>
          <w:color w:val="111111"/>
          <w:sz w:val="28"/>
          <w:sz w:val="28"/>
          <w:szCs w:val="28"/>
          <w:rtl w:val="true"/>
          <w:lang w:bidi="ar-SA"/>
        </w:rPr>
        <w:t xml:space="preserve">لعمرو بن حريث راية على جميع الناس، و أمره أن يقعد لهم في المسجد، فلما جاء المختار فوقف على باب الفيل مر به هانئ بن أبي حيّة الوادعي </w:t>
      </w:r>
      <w:r>
        <w:rPr>
          <w:rStyle w:val="FootnoteAnchor"/>
          <w:rtl w:val="true"/>
        </w:rPr>
        <w:footnoteReference w:id="1567"/>
      </w:r>
      <w:r>
        <w:rPr>
          <w:rFonts w:ascii="IRNazanin" w:hAnsi="IRNazanin" w:eastAsia="IRNazanin"/>
          <w:color w:val="111111"/>
          <w:sz w:val="28"/>
          <w:sz w:val="28"/>
          <w:szCs w:val="28"/>
          <w:rtl w:val="true"/>
          <w:lang w:bidi="fa-IR"/>
        </w:rPr>
        <w:t xml:space="preserve">فقال للمختار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وقوفك هاهنا، لا أنت مع الناس و لا أنت في رحلك،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w:t>
      </w:r>
      <w:r>
        <w:rPr>
          <w:rStyle w:val="FootnoteAnchor"/>
          <w:rtl w:val="true"/>
        </w:rPr>
        <w:footnoteReference w:id="1569"/>
      </w:r>
      <w:r>
        <w:rPr>
          <w:rFonts w:ascii="Amiri" w:hAnsi="Amiri" w:eastAsia="Amiri" w:cs="Amiri"/>
          <w:color w:val="111111"/>
          <w:sz w:val="28"/>
          <w:sz w:val="28"/>
          <w:szCs w:val="28"/>
          <w:rtl w:val="true"/>
          <w:lang w:bidi="ar-SA"/>
        </w:rPr>
        <w:t>رأي مرتجيا لعظيم خطابكم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 اللّه قاتلا نفسك، ثم دخل على عمرو بن حريث فأخبره بما قال للمختار و ما ورد عليه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النضر بن صالح، عن عبد الرّحمن بن أبي عمير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عمرو حين بلّغه هانئ بن أبي حيّة </w:t>
      </w:r>
      <w:r>
        <w:rPr>
          <w:rStyle w:val="FootnoteAnchor"/>
          <w:rtl w:val="true"/>
        </w:rPr>
        <w:footnoteReference w:id="1570"/>
      </w:r>
      <w:r>
        <w:rPr>
          <w:rFonts w:ascii="Amiri" w:hAnsi="Amiri" w:eastAsia="Amiri" w:cs="Amiri"/>
          <w:color w:val="111111"/>
          <w:sz w:val="28"/>
          <w:sz w:val="28"/>
          <w:szCs w:val="28"/>
          <w:rtl w:val="true"/>
          <w:lang w:bidi="ar-SA"/>
        </w:rPr>
        <w:t>عن المختار هذه المقالة،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إلى ابن عمك فأخبره أن صاحبه لا يدرى أين هو، فلا يجعلن على نفسه سبيلا، فقمت لآتيه، و وثب إليه زائدة </w:t>
      </w:r>
      <w:r>
        <w:rPr>
          <w:rStyle w:val="FootnoteAnchor"/>
          <w:rtl w:val="true"/>
        </w:rPr>
        <w:footnoteReference w:id="1571"/>
      </w:r>
      <w:r>
        <w:rPr>
          <w:rFonts w:ascii="Amiri" w:hAnsi="Amiri" w:eastAsia="Amiri" w:cs="Amiri"/>
          <w:color w:val="111111"/>
          <w:sz w:val="28"/>
          <w:sz w:val="28"/>
          <w:szCs w:val="28"/>
          <w:rtl w:val="true"/>
          <w:lang w:bidi="ar-SA"/>
        </w:rPr>
        <w:t>بن قدامة 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على أنه آمن‌؟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قبلي فهو آمن، و إن رقّي إلى الأمير عبيد اللّه بن زياد شيء من أمره قلت له بمحضره الشهادة، و شفعت له أحسن الشفاعة، فقال له زائدة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 هذا إن شاء اللّه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 معي زائدة إلى المختار، فأخبرناه بمقالة ابن أبي حيّة </w:t>
      </w:r>
      <w:r>
        <w:rPr>
          <w:rStyle w:val="FootnoteAnchor"/>
          <w:rtl w:val="true"/>
        </w:rPr>
        <w:footnoteReference w:id="1572"/>
      </w:r>
      <w:r>
        <w:rPr>
          <w:rFonts w:ascii="Amiri" w:hAnsi="Amiri" w:eastAsia="Amiri" w:cs="Amiri"/>
          <w:color w:val="111111"/>
          <w:sz w:val="28"/>
          <w:sz w:val="28"/>
          <w:szCs w:val="28"/>
          <w:rtl w:val="true"/>
          <w:lang w:bidi="ar-SA"/>
        </w:rPr>
        <w:t>و بمقالة عمرو بن حريث، و ناشدناه باللّه لا يجعل على نفسه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إلى ابن حريث فسلّم عليه و جلس تحت رأسه حتى أصبح، و تذاكر الناس أمر المختار و فعله فمشى عمارة بن عقبة بن أبي معيط‍‌ بذلك إلى عبيد اللّه بن زياد، فذكر له، فلما ارتفع النهار فتح باب عبيد اللّه بن زياد، و أذن للناس، فدخل المختار فيمن دخل، فدعاه عبيد اللّه بن زياد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المقبل في المجموع لتنصر ابن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و لكني أقبلت فنزلت تحت راية عمرو بن حريث، و بتّ‌ معه و أصبحت، فقال له عمرو</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القضيب، و اعترض به وجه المختار فخبط‍‌ به عينيه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فشترها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أما و اللّه لو لا شهادة عمر و لك لضربت عنقك، انطلقوا به إلى السجن، فانطلقوا به إلى السجن فحبس فيه فلم يزل في السجن حتى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المختار بعث إلى زائدة بن قدامة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يسير</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إلى عبد اللّه بن عمر فيسأله أن يكتب له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w:t>
      </w:r>
      <w:r>
        <w:rPr>
          <w:rStyle w:val="FootnoteAnchor"/>
          <w:rtl w:val="true"/>
        </w:rPr>
        <w:footnoteReference w:id="1575"/>
      </w:r>
      <w:r>
        <w:rPr>
          <w:rFonts w:ascii="Amiri" w:hAnsi="Amiri" w:eastAsia="Amiri" w:cs="Amiri"/>
          <w:color w:val="111111"/>
          <w:sz w:val="28"/>
          <w:sz w:val="28"/>
          <w:szCs w:val="28"/>
          <w:rtl w:val="true"/>
          <w:lang w:bidi="ar-SA"/>
        </w:rPr>
        <w:t>له إلى عبيد اللّه بن زياد بتخلية سبيله، فركب زائدة إلى عبد اللّه بن عمر فقدم عليه فبلّغه رسالة المختار، و علمت صفية أخت المختار بحبس أخيها و هي تحت عبد اللّه بن عمر، فبكت و جزعت فلما رأى ذلك عبد اللّه بن عمر كتب مع زائدة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عبيد اللّه بن زياد حبس المختار و هو صهري، و أنا أحب أن يعافا و يصلح، فإن رأيت رحمنا اللّه و إياك أن تكتب إلى ابن زياد فتأمره بتخليته فعلت،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زائدة على رواحله بالكتاب، حتى قدم به على يزيد بالشام، فلما قرأه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أبا عبد الرّحمن، و أهل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فكتب له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فخلّ‌ سبيل المختار بن أبي عبيد حين تنظر في كتابي،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به زائدة حتى دفعه إلى ابن زياد، فدعا ابن زياد بالمختار، فأخرجه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أجّلتك ثلاثا فإن أدركتك بالكوفة بعدها فقد برئت منك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اجترأ عليّ‌ زائدة </w:t>
      </w:r>
      <w:r>
        <w:rPr>
          <w:rStyle w:val="FootnoteAnchor"/>
          <w:rtl w:val="true"/>
        </w:rPr>
        <w:footnoteReference w:id="1577"/>
      </w:r>
      <w:r>
        <w:rPr>
          <w:rFonts w:ascii="Amiri" w:hAnsi="Amiri" w:eastAsia="Amiri" w:cs="Amiri"/>
          <w:color w:val="111111"/>
          <w:sz w:val="28"/>
          <w:sz w:val="28"/>
          <w:szCs w:val="28"/>
          <w:rtl w:val="true"/>
          <w:lang w:bidi="ar-SA"/>
        </w:rPr>
        <w:t xml:space="preserve">حيت ترحّل إلى أمير المؤمنين حتى يأتيني بالكتاب بتخلية رجل، قد كان من شأني أن أطيل حبسه، عليّ‌ به، فمرّ به عمرو بن نافع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 بنفسك، و اذكرها يدا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زائدة فتوارى يومه ذلك ثم إنه خرج في أناس من قومه حتى أتى القعقاع بن شور الذّهلي، و مسلم بن عمرو الباهليّ‌، فأخذا له من ابن زياد الأمان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النهاوندي، نا أحمد بن عمران الانساني، نا موسى بن زكريا التّستري، نا خليفة بن خياط‍‌ العصفري </w:t>
      </w:r>
      <w:r>
        <w:rPr>
          <w:rStyle w:val="FootnoteAnchor"/>
          <w:rtl w:val="true"/>
        </w:rPr>
        <w:footnoteReference w:id="1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الكوفة فوجّه </w:t>
      </w:r>
      <w:bookmarkStart w:id="374" w:name="pg11377_118874"/>
    </w:p>
    <w:p>
      <w:pPr>
        <w:pStyle w:val="BookText"/>
        <w:rPr/>
      </w:pPr>
      <w:bookmarkEnd w:id="374"/>
      <w:r>
        <w:rPr>
          <w:rFonts w:ascii="Amiri" w:hAnsi="Amiri" w:eastAsia="Amiri" w:cs="Amiri"/>
          <w:color w:val="111111"/>
          <w:sz w:val="28"/>
          <w:sz w:val="28"/>
          <w:szCs w:val="28"/>
          <w:rtl w:val="true"/>
          <w:lang w:bidi="ar-SA"/>
        </w:rPr>
        <w:t xml:space="preserve">إليه </w:t>
      </w:r>
      <w:r>
        <w:rPr>
          <w:rStyle w:val="FootnoteAnchor"/>
          <w:rtl w:val="true"/>
        </w:rPr>
        <w:footnoteReference w:id="1579"/>
      </w:r>
      <w:r>
        <w:rPr>
          <w:rFonts w:ascii="Amiri" w:hAnsi="Amiri" w:eastAsia="Amiri" w:cs="Amiri"/>
          <w:color w:val="111111"/>
          <w:sz w:val="28"/>
          <w:sz w:val="28"/>
          <w:szCs w:val="28"/>
          <w:rtl w:val="true"/>
          <w:lang w:bidi="ar-SA"/>
        </w:rPr>
        <w:t>الحجّاج زائدة بن قدامة الثقفي في جمع كثير فالتقوا بأسفل الفرات فقتل زائدة يعني سنة ست و سبعين</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64233_73709187"/>
      <w:bookmarkStart w:id="376" w:name="_Toc144"/>
      <w:bookmarkEnd w:id="375"/>
      <w:r>
        <w:rPr/>
        <w:t>2229</w:t>
      </w:r>
      <w:r>
        <w:rPr>
          <w:rtl w:val="true"/>
        </w:rPr>
        <w:t xml:space="preserve"> - </w:t>
      </w:r>
      <w:r>
        <w:rPr>
          <w:rtl w:val="true"/>
        </w:rPr>
        <w:t>زائدة بن نعمة بن نعيم بن نجيح</w:t>
      </w:r>
      <w:bookmarkEnd w:id="376"/>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بن نعمة بن نعيم بن نجيح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أبو نعمة القشيري المعروف بالمحفحف </w:t>
      </w:r>
      <w:r>
        <w:rPr>
          <w:rStyle w:val="FootnoteAnchor"/>
          <w:rtl w:val="true"/>
        </w:rPr>
        <w:footnoteReference w:id="1581"/>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شاعر، قدم دمشق و مدح بها أتابك </w:t>
      </w:r>
      <w:r>
        <w:rPr>
          <w:rStyle w:val="FootnoteAnchor"/>
          <w:rtl w:val="true"/>
        </w:rPr>
        <w:footnoteReference w:id="1583"/>
      </w:r>
      <w:r>
        <w:rPr>
          <w:rFonts w:ascii="Amiri" w:hAnsi="Amiri" w:eastAsia="Amiri" w:cs="Amiri"/>
          <w:color w:val="111111"/>
          <w:sz w:val="28"/>
          <w:sz w:val="28"/>
          <w:szCs w:val="28"/>
          <w:rtl w:val="true"/>
          <w:lang w:bidi="ar-SA"/>
        </w:rPr>
        <w:t>و لقيته بالرافقة، و أنشدني شيئا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المحسّن </w:t>
      </w:r>
      <w:r>
        <w:rPr>
          <w:rStyle w:val="FootnoteAnchor"/>
          <w:rtl w:val="true"/>
        </w:rPr>
        <w:footnoteReference w:id="1584"/>
      </w:r>
      <w:r>
        <w:rPr>
          <w:rFonts w:ascii="Amiri" w:hAnsi="Amiri" w:eastAsia="Amiri" w:cs="Amiri"/>
          <w:color w:val="111111"/>
          <w:sz w:val="28"/>
          <w:sz w:val="28"/>
          <w:szCs w:val="28"/>
          <w:rtl w:val="true"/>
          <w:lang w:bidi="ar-SA"/>
        </w:rPr>
        <w:t xml:space="preserve">بن أحمد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و 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المحفحف شاعر بدوي كثير الشعر، نقي الألفاظ‍‌ مختارها، مستطرف المعاني، قليل اللحن، حسن الفن، يمدح من العرب السادات و أهل البيوتات، و له في صدقة بن مزيد ما شئت من القصائد الناصعة و المعاني الرائعة، وصل إلى دمشق و أنشد أتابك قصيدة نونية، و خلع عليه خلعة تامة، و حمله على فرس عتيق، و رأيته بحلب في مجلس الملك رضوان، و هو ينشده قصيدة منها قوله لناقته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راحة لك يا زيد و لا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لنا أن نرى السلطان في حلبا</w:t>
      </w:r>
    </w:p>
    <w:p>
      <w:pPr>
        <w:pStyle w:val="BookText"/>
        <w:rPr/>
      </w:pPr>
      <w:r>
        <w:rPr>
          <w:rFonts w:ascii="Amiri" w:hAnsi="Amiri" w:eastAsia="Amiri" w:cs="Amiri"/>
          <w:color w:val="111111"/>
          <w:sz w:val="28"/>
          <w:sz w:val="28"/>
          <w:szCs w:val="28"/>
          <w:rtl w:val="true"/>
          <w:lang w:bidi="ar-SA"/>
        </w:rPr>
        <w:t xml:space="preserve">أنا المظفّر رضوان الذي أمنت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البريّة لما خافت العطبا</w:t>
      </w:r>
    </w:p>
    <w:p>
      <w:pPr>
        <w:pStyle w:val="BookText"/>
        <w:rPr/>
      </w:pPr>
      <w:r>
        <w:rPr>
          <w:rFonts w:ascii="Amiri" w:hAnsi="Amiri" w:eastAsia="Amiri" w:cs="Amiri"/>
          <w:color w:val="111111"/>
          <w:sz w:val="28"/>
          <w:sz w:val="28"/>
          <w:szCs w:val="28"/>
          <w:rtl w:val="true"/>
          <w:lang w:bidi="ar-SA"/>
        </w:rPr>
        <w:t xml:space="preserve">الواهب المنعم الحضر التي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الجرد و المرد و الهندية القضبا</w:t>
      </w:r>
    </w:p>
    <w:p>
      <w:pPr>
        <w:pStyle w:val="BookText"/>
        <w:rPr/>
      </w:pPr>
      <w:r>
        <w:rPr>
          <w:rFonts w:ascii="Amiri" w:hAnsi="Amiri" w:eastAsia="Amiri" w:cs="Amiri"/>
          <w:color w:val="111111"/>
          <w:sz w:val="28"/>
          <w:sz w:val="28"/>
          <w:szCs w:val="28"/>
          <w:rtl w:val="true"/>
          <w:lang w:bidi="ar-SA"/>
        </w:rPr>
        <w:t xml:space="preserve">سحابة تذهب العدم المضرّ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تمطر الفضّة البيضاء و الذهبا</w:t>
      </w:r>
    </w:p>
    <w:p>
      <w:pPr>
        <w:pStyle w:val="BookText"/>
        <w:rPr/>
      </w:pPr>
      <w:r>
        <w:rPr>
          <w:rFonts w:ascii="Amiri" w:hAnsi="Amiri" w:eastAsia="Amiri" w:cs="Amiri"/>
          <w:color w:val="111111"/>
          <w:sz w:val="28"/>
          <w:sz w:val="28"/>
          <w:szCs w:val="28"/>
          <w:rtl w:val="true"/>
          <w:lang w:bidi="ar-SA"/>
        </w:rPr>
        <w:t xml:space="preserve">و توقد الحرب في أعدائه 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عظامهم لا تني في قعرها حطبا</w:t>
      </w:r>
    </w:p>
    <w:p>
      <w:pPr>
        <w:pStyle w:val="BookText"/>
        <w:rPr/>
      </w:pPr>
      <w:r>
        <w:rPr>
          <w:rFonts w:ascii="Amiri" w:hAnsi="Amiri" w:eastAsia="Amiri" w:cs="Amiri"/>
          <w:color w:val="111111"/>
          <w:sz w:val="28"/>
          <w:sz w:val="28"/>
          <w:szCs w:val="28"/>
          <w:rtl w:val="true"/>
          <w:lang w:bidi="ar-SA"/>
        </w:rPr>
        <w:t xml:space="preserve">فالدهر يخدمه و النصر يقدمه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يولى عداه الويل و الحربا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الأولى ملكوا الدنيا و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خولوه العجم و العربا </w:t>
      </w:r>
    </w:p>
    <w:p>
      <w:pPr>
        <w:pStyle w:val="BookText"/>
        <w:rPr/>
      </w:pPr>
      <w:r>
        <w:rPr>
          <w:rFonts w:ascii="Amiri" w:hAnsi="Amiri" w:eastAsia="Amiri" w:cs="Amiri"/>
          <w:color w:val="111111"/>
          <w:sz w:val="28"/>
          <w:sz w:val="28"/>
          <w:szCs w:val="28"/>
          <w:rtl w:val="true"/>
          <w:lang w:bidi="ar-SA"/>
        </w:rPr>
        <w:t xml:space="preserve">قوم مناقبهم لمّا مضوا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تخالها </w:t>
      </w:r>
      <w:r>
        <w:rPr>
          <w:rStyle w:val="FootnoteAnchor"/>
          <w:rtl w:val="true"/>
        </w:rPr>
        <w:footnoteReference w:id="1586"/>
      </w:r>
      <w:r>
        <w:rPr>
          <w:rFonts w:ascii="Amiri" w:hAnsi="Amiri" w:eastAsia="Amiri" w:cs="Amiri"/>
          <w:color w:val="111111"/>
          <w:sz w:val="28"/>
          <w:sz w:val="28"/>
          <w:szCs w:val="28"/>
          <w:rtl w:val="true"/>
          <w:lang w:bidi="ar-SA"/>
        </w:rPr>
        <w:t>في سماء السؤدد الشهبا</w:t>
      </w:r>
    </w:p>
    <w:p>
      <w:pPr>
        <w:pStyle w:val="BookText"/>
        <w:rPr/>
      </w:pPr>
      <w:r>
        <w:rPr>
          <w:rFonts w:ascii="Amiri" w:hAnsi="Amiri" w:eastAsia="Amiri" w:cs="Amiri"/>
          <w:color w:val="111111"/>
          <w:sz w:val="28"/>
          <w:sz w:val="28"/>
          <w:szCs w:val="28"/>
          <w:rtl w:val="true"/>
          <w:lang w:bidi="ar-SA"/>
        </w:rPr>
        <w:t xml:space="preserve">لهم من اللّه نصر لا يعبّهم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مدحهم جمّل الأشعار و الخطباء</w:t>
      </w:r>
    </w:p>
    <w:p>
      <w:pPr>
        <w:pStyle w:val="BookText"/>
        <w:rPr/>
      </w:pPr>
      <w:r>
        <w:rPr>
          <w:rFonts w:ascii="Amiri" w:hAnsi="Amiri" w:eastAsia="Amiri" w:cs="Amiri"/>
          <w:color w:val="111111"/>
          <w:sz w:val="28"/>
          <w:sz w:val="28"/>
          <w:szCs w:val="28"/>
          <w:rtl w:val="true"/>
          <w:lang w:bidi="ar-SA"/>
        </w:rPr>
        <w:t xml:space="preserve">إنّي أتيتك لا أبغي سواك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في بلاد اللّه مضطربا</w:t>
      </w:r>
    </w:p>
    <w:p>
      <w:pPr>
        <w:pStyle w:val="BookText"/>
        <w:rPr/>
      </w:pPr>
      <w:r>
        <w:rPr>
          <w:rFonts w:ascii="Amiri" w:hAnsi="Amiri" w:eastAsia="Amiri" w:cs="Amiri"/>
          <w:color w:val="111111"/>
          <w:sz w:val="28"/>
          <w:sz w:val="28"/>
          <w:szCs w:val="28"/>
          <w:rtl w:val="true"/>
          <w:lang w:bidi="ar-SA"/>
        </w:rPr>
        <w:t xml:space="preserve">و من أتاك طليحا </w:t>
      </w:r>
      <w:r>
        <w:rPr>
          <w:rStyle w:val="FootnoteAnchor"/>
          <w:rtl w:val="true"/>
        </w:rPr>
        <w:footnoteReference w:id="1587"/>
      </w:r>
      <w:r>
        <w:rPr>
          <w:rFonts w:ascii="Amiri" w:hAnsi="Amiri" w:eastAsia="Amiri" w:cs="Amiri"/>
          <w:color w:val="111111"/>
          <w:sz w:val="28"/>
          <w:sz w:val="28"/>
          <w:szCs w:val="28"/>
          <w:rtl w:val="true"/>
          <w:lang w:bidi="ar-SA"/>
        </w:rPr>
        <w:t xml:space="preserve">طالبا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بالغ مما بغى الأربا</w:t>
      </w:r>
    </w:p>
    <w:p>
      <w:pPr>
        <w:pStyle w:val="BookText"/>
        <w:rPr/>
      </w:pPr>
      <w:r>
        <w:rPr>
          <w:rFonts w:ascii="IRNazanin" w:hAnsi="IRNazanin" w:eastAsia="IRNazanin"/>
          <w:color w:val="111111"/>
          <w:sz w:val="28"/>
          <w:sz w:val="28"/>
          <w:szCs w:val="28"/>
          <w:rtl w:val="true"/>
          <w:lang w:bidi="fa-IR"/>
        </w:rPr>
        <w:t>فأعطاه و خوّله و أجزل صلته و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أنشدني أبو نعمة زائدة بن نعمة بن نعيم بن نجيح القسري المعروف بالمحفحف لنفسه بالرافقة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هند على ما كنت تعهدها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استبدلت بعدي و غيّرها البعد</w:t>
      </w:r>
    </w:p>
    <w:p>
      <w:pPr>
        <w:pStyle w:val="BookText"/>
        <w:rPr/>
      </w:pPr>
      <w:r>
        <w:rPr>
          <w:rFonts w:ascii="Amiri" w:hAnsi="Amiri" w:eastAsia="Amiri" w:cs="Amiri"/>
          <w:color w:val="111111"/>
          <w:sz w:val="28"/>
          <w:sz w:val="28"/>
          <w:szCs w:val="28"/>
          <w:rtl w:val="true"/>
          <w:lang w:bidi="ar-SA"/>
        </w:rPr>
        <w:t xml:space="preserve">بلى غير شك إنها قد 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الغواني لا يدوم لها عهد</w:t>
      </w:r>
    </w:p>
    <w:p>
      <w:pPr>
        <w:pStyle w:val="BookText"/>
        <w:rPr/>
      </w:pPr>
      <w:r>
        <w:rPr>
          <w:rFonts w:ascii="Amiri" w:hAnsi="Amiri" w:eastAsia="Amiri" w:cs="Amiri"/>
          <w:color w:val="111111"/>
          <w:sz w:val="28"/>
          <w:sz w:val="28"/>
          <w:szCs w:val="28"/>
          <w:rtl w:val="true"/>
          <w:lang w:bidi="ar-SA"/>
        </w:rPr>
        <w:t xml:space="preserve">كما لم يدم عصر الشباب و لا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ماكث في غير أيامه الورد</w:t>
      </w:r>
    </w:p>
    <w:p>
      <w:pPr>
        <w:pStyle w:val="BookText"/>
        <w:rPr/>
      </w:pPr>
      <w:r>
        <w:rPr>
          <w:rFonts w:ascii="Amiri" w:hAnsi="Amiri" w:eastAsia="Amiri" w:cs="Amiri"/>
          <w:color w:val="111111"/>
          <w:sz w:val="28"/>
          <w:sz w:val="28"/>
          <w:szCs w:val="28"/>
          <w:rtl w:val="true"/>
          <w:lang w:bidi="ar-SA"/>
        </w:rPr>
        <w:t xml:space="preserve">و عندي من الآراء و العزم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أنتضيه ليس ينبو له حدّ</w:t>
      </w:r>
    </w:p>
    <w:p>
      <w:pPr>
        <w:pStyle w:val="BookText"/>
        <w:rPr/>
      </w:pPr>
      <w:r>
        <w:rPr>
          <w:rFonts w:ascii="Amiri" w:hAnsi="Amiri" w:eastAsia="Amiri" w:cs="Amiri"/>
          <w:color w:val="111111"/>
          <w:sz w:val="28"/>
          <w:sz w:val="28"/>
          <w:szCs w:val="28"/>
          <w:rtl w:val="true"/>
          <w:lang w:bidi="ar-SA"/>
        </w:rPr>
        <w:t xml:space="preserve">أتيتك يا بن الفضل من آل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بن الألى ما فوق مجدهم مجد</w:t>
      </w:r>
    </w:p>
    <w:p>
      <w:pPr>
        <w:pStyle w:val="BookText"/>
        <w:rPr/>
      </w:pPr>
      <w:r>
        <w:rPr>
          <w:rFonts w:ascii="Amiri" w:hAnsi="Amiri" w:eastAsia="Amiri" w:cs="Amiri"/>
          <w:color w:val="111111"/>
          <w:sz w:val="28"/>
          <w:sz w:val="28"/>
          <w:szCs w:val="28"/>
          <w:rtl w:val="true"/>
          <w:lang w:bidi="ar-SA"/>
        </w:rPr>
        <w:t xml:space="preserve">و قد حكمت كل الملاحم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الجانب السّعدي طالعك السعد</w:t>
      </w:r>
    </w:p>
    <w:p>
      <w:pPr>
        <w:pStyle w:val="BookText"/>
        <w:rPr/>
      </w:pPr>
      <w:r>
        <w:rPr>
          <w:rFonts w:ascii="Amiri" w:hAnsi="Amiri" w:eastAsia="Amiri" w:cs="Amiri"/>
          <w:color w:val="111111"/>
          <w:sz w:val="28"/>
          <w:sz w:val="28"/>
          <w:szCs w:val="28"/>
          <w:rtl w:val="true"/>
          <w:lang w:bidi="ar-SA"/>
        </w:rPr>
        <w:t xml:space="preserve">و قلنا بأرض الجامعين و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أفسدت فيها الأعاريب و الكرد</w:t>
      </w:r>
    </w:p>
    <w:p>
      <w:pPr>
        <w:pStyle w:val="BookText"/>
        <w:rPr/>
      </w:pPr>
      <w:r>
        <w:rPr>
          <w:rFonts w:ascii="Amiri" w:hAnsi="Amiri" w:eastAsia="Amiri" w:cs="Amiri"/>
          <w:color w:val="111111"/>
          <w:sz w:val="28"/>
          <w:sz w:val="28"/>
          <w:szCs w:val="28"/>
          <w:rtl w:val="true"/>
          <w:lang w:bidi="ar-SA"/>
        </w:rPr>
        <w:t xml:space="preserve">ألا فتنحّوا عن دبيس 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يظهر الملك الجعد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و يجعله يوما عبوسا عصبصبا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العدى حتى يشيب له المرد</w:t>
      </w:r>
    </w:p>
    <w:p>
      <w:pPr>
        <w:pStyle w:val="BookText"/>
        <w:rPr/>
      </w:pPr>
      <w:r>
        <w:rPr>
          <w:rFonts w:ascii="Amiri" w:hAnsi="Amiri" w:eastAsia="Amiri" w:cs="Amiri"/>
          <w:color w:val="111111"/>
          <w:sz w:val="28"/>
          <w:sz w:val="28"/>
          <w:szCs w:val="28"/>
          <w:rtl w:val="true"/>
          <w:lang w:bidi="ar-SA"/>
        </w:rPr>
        <w:t xml:space="preserve">فلم يقبلوا منا و كانت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ضلّ‌ في الدنيا فليس له رشد</w:t>
      </w:r>
    </w:p>
    <w:p>
      <w:pPr>
        <w:pStyle w:val="BookText"/>
        <w:rPr/>
      </w:pPr>
      <w:r>
        <w:rPr>
          <w:rFonts w:ascii="Amiri" w:hAnsi="Amiri" w:eastAsia="Amiri" w:cs="Amiri"/>
          <w:color w:val="111111"/>
          <w:sz w:val="28"/>
          <w:sz w:val="28"/>
          <w:szCs w:val="28"/>
          <w:rtl w:val="true"/>
          <w:lang w:bidi="ar-SA"/>
        </w:rPr>
        <w:t xml:space="preserve">و أنشدنا أبو نعمة لنفسه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 الرّبع من سميّة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Style w:val="FootnoteAnchor"/>
          <w:rtl w:val="true"/>
        </w:rPr>
        <w:footnoteReference w:id="1591"/>
      </w:r>
      <w:r>
        <w:rPr>
          <w:rFonts w:ascii="Amiri" w:hAnsi="Amiri" w:eastAsia="Amiri" w:cs="Amiri"/>
          <w:color w:val="111111"/>
          <w:sz w:val="28"/>
          <w:sz w:val="28"/>
          <w:szCs w:val="28"/>
          <w:rtl w:val="true"/>
          <w:lang w:bidi="ar-SA"/>
        </w:rPr>
        <w:t>هين و ناشط‍‌ و غوال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ثلاث كأنهن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رمال و أشعث الرأس بال </w:t>
      </w:r>
      <w:bookmarkStart w:id="377" w:name="pg11377_118876"/>
    </w:p>
    <w:p>
      <w:pPr>
        <w:pStyle w:val="BookText"/>
        <w:rPr/>
      </w:pPr>
      <w:bookmarkEnd w:id="377"/>
      <w:r>
        <w:rPr>
          <w:rFonts w:ascii="Amiri" w:hAnsi="Amiri" w:eastAsia="Amiri" w:cs="Amiri"/>
          <w:color w:val="111111"/>
          <w:sz w:val="28"/>
          <w:sz w:val="28"/>
          <w:szCs w:val="28"/>
          <w:rtl w:val="true"/>
          <w:lang w:bidi="ar-SA"/>
        </w:rPr>
        <w:t xml:space="preserve">هللته الرياح مما 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نسجها بالغدوّ و الآصال</w:t>
      </w:r>
    </w:p>
    <w:p>
      <w:pPr>
        <w:pStyle w:val="BookText"/>
        <w:rPr/>
      </w:pPr>
      <w:r>
        <w:rPr>
          <w:rFonts w:ascii="IRNazanin" w:hAnsi="IRNazanin" w:eastAsia="IRNazanin"/>
          <w:color w:val="111111"/>
          <w:sz w:val="28"/>
          <w:sz w:val="28"/>
          <w:szCs w:val="28"/>
          <w:rtl w:val="true"/>
          <w:lang w:bidi="fa-IR"/>
        </w:rPr>
        <w:t xml:space="preserve">برّح غربلت حصاه فأمسى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وحده بلا غربال</w:t>
      </w:r>
    </w:p>
    <w:p>
      <w:pPr>
        <w:pStyle w:val="BookText"/>
        <w:rPr/>
      </w:pPr>
      <w:r>
        <w:rPr>
          <w:rFonts w:ascii="IRNazanin" w:hAnsi="IRNazanin" w:eastAsia="IRNazanin"/>
          <w:color w:val="111111"/>
          <w:sz w:val="28"/>
          <w:sz w:val="28"/>
          <w:szCs w:val="28"/>
          <w:rtl w:val="true"/>
          <w:lang w:bidi="fa-IR"/>
        </w:rPr>
        <w:t xml:space="preserve">من قبول و من دبور نوج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جنوب و من صبا و شمال</w:t>
      </w:r>
    </w:p>
    <w:p>
      <w:pPr>
        <w:pStyle w:val="BookText"/>
        <w:rPr/>
      </w:pPr>
      <w:r>
        <w:rPr>
          <w:rFonts w:ascii="Amiri" w:hAnsi="Amiri" w:eastAsia="Amiri" w:cs="Amiri"/>
          <w:color w:val="111111"/>
          <w:sz w:val="28"/>
          <w:sz w:val="28"/>
          <w:szCs w:val="28"/>
          <w:rtl w:val="true"/>
          <w:lang w:bidi="ar-SA"/>
        </w:rPr>
        <w:t xml:space="preserve">يجلب الغيث غير ريب 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لرسوم الديار و الاطلالي</w:t>
      </w:r>
    </w:p>
    <w:p>
      <w:pPr>
        <w:pStyle w:val="BookText"/>
        <w:rPr/>
      </w:pPr>
      <w:r>
        <w:rPr>
          <w:rFonts w:ascii="Amiri" w:hAnsi="Amiri" w:eastAsia="Amiri" w:cs="Amiri"/>
          <w:color w:val="111111"/>
          <w:sz w:val="28"/>
          <w:sz w:val="28"/>
          <w:szCs w:val="28"/>
          <w:rtl w:val="true"/>
          <w:lang w:bidi="ar-SA"/>
        </w:rPr>
        <w:t xml:space="preserve">كلّ‌ بيت من الربيع و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جيد من العرائس حالي</w:t>
      </w:r>
    </w:p>
    <w:p>
      <w:pPr>
        <w:pStyle w:val="BookText"/>
        <w:rPr/>
      </w:pPr>
      <w:r>
        <w:rPr>
          <w:rFonts w:ascii="Amiri" w:hAnsi="Amiri" w:eastAsia="Amiri" w:cs="Amiri"/>
          <w:color w:val="111111"/>
          <w:sz w:val="28"/>
          <w:sz w:val="28"/>
          <w:szCs w:val="28"/>
          <w:rtl w:val="true"/>
          <w:lang w:bidi="ar-SA"/>
        </w:rPr>
        <w:t xml:space="preserve">أو كذا الذي عهدن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الخيام أو في الحجال</w:t>
      </w:r>
    </w:p>
    <w:p>
      <w:pPr>
        <w:pStyle w:val="BookText"/>
        <w:rPr/>
      </w:pPr>
      <w:r>
        <w:rPr>
          <w:rFonts w:ascii="Amiri" w:hAnsi="Amiri" w:eastAsia="Amiri" w:cs="Amiri"/>
          <w:color w:val="111111"/>
          <w:sz w:val="28"/>
          <w:sz w:val="28"/>
          <w:szCs w:val="28"/>
          <w:rtl w:val="true"/>
          <w:lang w:bidi="ar-SA"/>
        </w:rPr>
        <w:t xml:space="preserve">كل براقة الثنايا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برقيق العروق </w:t>
      </w:r>
      <w:r>
        <w:rPr>
          <w:rStyle w:val="FootnoteAnchor"/>
          <w:rtl w:val="true"/>
        </w:rPr>
        <w:footnoteReference w:id="1593"/>
      </w:r>
      <w:r>
        <w:rPr>
          <w:rFonts w:ascii="IRNazanin" w:hAnsi="IRNazanin" w:eastAsia="IRNazanin"/>
          <w:color w:val="111111"/>
          <w:sz w:val="28"/>
          <w:sz w:val="28"/>
          <w:szCs w:val="28"/>
          <w:rtl w:val="true"/>
          <w:lang w:bidi="fa-IR"/>
        </w:rPr>
        <w:t>عذب زلال</w:t>
      </w:r>
    </w:p>
    <w:p>
      <w:pPr>
        <w:pStyle w:val="BookText"/>
        <w:rPr/>
      </w:pPr>
      <w:r>
        <w:rPr>
          <w:rFonts w:ascii="Amiri" w:hAnsi="Amiri" w:eastAsia="Amiri" w:cs="Amiri"/>
          <w:color w:val="111111"/>
          <w:sz w:val="28"/>
          <w:sz w:val="28"/>
          <w:szCs w:val="28"/>
          <w:rtl w:val="true"/>
          <w:lang w:bidi="ar-SA"/>
        </w:rPr>
        <w:t xml:space="preserve">و كان الغمام من بعدوهن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مازحته بقرقف </w:t>
      </w:r>
      <w:r>
        <w:rPr>
          <w:rStyle w:val="FootnoteAnchor"/>
          <w:rtl w:val="true"/>
        </w:rPr>
        <w:footnoteReference w:id="1594"/>
      </w:r>
      <w:r>
        <w:rPr>
          <w:rFonts w:ascii="Amiri" w:hAnsi="Amiri" w:eastAsia="Amiri" w:cs="Amiri"/>
          <w:color w:val="111111"/>
          <w:sz w:val="28"/>
          <w:sz w:val="28"/>
          <w:szCs w:val="28"/>
          <w:rtl w:val="true"/>
          <w:lang w:bidi="ar-SA"/>
        </w:rPr>
        <w:t>جريال</w:t>
      </w:r>
    </w:p>
    <w:p>
      <w:pPr>
        <w:pStyle w:val="BookText"/>
        <w:rPr/>
      </w:pPr>
      <w:r>
        <w:rPr>
          <w:rFonts w:ascii="Amiri" w:hAnsi="Amiri" w:eastAsia="Amiri" w:cs="Amiri"/>
          <w:color w:val="111111"/>
          <w:sz w:val="28"/>
          <w:sz w:val="28"/>
          <w:szCs w:val="28"/>
          <w:rtl w:val="true"/>
          <w:lang w:bidi="ar-SA"/>
        </w:rPr>
        <w:t xml:space="preserve">تظني الشيب بعد طول 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الكريم الحليم بعد اكتهالي</w:t>
      </w:r>
    </w:p>
    <w:p>
      <w:pPr>
        <w:pStyle w:val="BookText"/>
        <w:rPr/>
      </w:pPr>
      <w:r>
        <w:rPr>
          <w:rFonts w:ascii="Amiri" w:hAnsi="Amiri" w:eastAsia="Amiri" w:cs="Amiri"/>
          <w:color w:val="111111"/>
          <w:sz w:val="28"/>
          <w:sz w:val="28"/>
          <w:szCs w:val="28"/>
          <w:rtl w:val="true"/>
          <w:lang w:bidi="ar-SA"/>
        </w:rPr>
        <w:t xml:space="preserve">كنت في عينها كمرود 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عينها كشوك السّبال</w:t>
      </w:r>
    </w:p>
    <w:p>
      <w:pPr>
        <w:pStyle w:val="BookText"/>
        <w:rPr/>
      </w:pPr>
      <w:r>
        <w:rPr>
          <w:rFonts w:ascii="Amiri" w:hAnsi="Amiri" w:eastAsia="Amiri" w:cs="Amiri"/>
          <w:color w:val="111111"/>
          <w:sz w:val="28"/>
          <w:sz w:val="28"/>
          <w:szCs w:val="28"/>
          <w:rtl w:val="true"/>
          <w:lang w:bidi="ar-SA"/>
        </w:rPr>
        <w:t xml:space="preserve">حيث صار السواد مني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تبدّلت أرذل الإبدال</w:t>
      </w:r>
    </w:p>
    <w:p>
      <w:pPr>
        <w:pStyle w:val="BookText"/>
        <w:rPr/>
      </w:pPr>
      <w:r>
        <w:rPr>
          <w:rFonts w:ascii="Amiri" w:hAnsi="Amiri" w:eastAsia="Amiri" w:cs="Amiri"/>
          <w:color w:val="111111"/>
          <w:sz w:val="28"/>
          <w:sz w:val="28"/>
          <w:szCs w:val="28"/>
          <w:rtl w:val="true"/>
          <w:lang w:bidi="ar-SA"/>
        </w:rPr>
        <w:t xml:space="preserve">فإذا الخيل أصبحت بي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صافنات و أينقي و جمال</w:t>
      </w:r>
    </w:p>
    <w:p>
      <w:pPr>
        <w:pStyle w:val="BookText"/>
        <w:rPr/>
      </w:pPr>
      <w:r>
        <w:rPr>
          <w:rFonts w:ascii="Amiri" w:hAnsi="Amiri" w:eastAsia="Amiri" w:cs="Amiri"/>
          <w:color w:val="111111"/>
          <w:sz w:val="28"/>
          <w:sz w:val="28"/>
          <w:szCs w:val="28"/>
          <w:rtl w:val="true"/>
          <w:lang w:bidi="ar-SA"/>
        </w:rPr>
        <w:t xml:space="preserve">بجناب بن سالم و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احتمى جانبي و جاهي و مالي</w:t>
      </w:r>
    </w:p>
    <w:p>
      <w:pPr>
        <w:pStyle w:val="BookText"/>
        <w:rPr/>
      </w:pPr>
      <w:r>
        <w:rPr>
          <w:rFonts w:ascii="Amiri" w:hAnsi="Amiri" w:eastAsia="Amiri" w:cs="Amiri"/>
          <w:color w:val="111111"/>
          <w:sz w:val="28"/>
          <w:sz w:val="28"/>
          <w:szCs w:val="28"/>
          <w:rtl w:val="true"/>
          <w:lang w:bidi="ar-SA"/>
        </w:rPr>
        <w:t xml:space="preserve">مثل ما كنت في عراق دبيس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تخطر الهموم ببالي</w:t>
      </w:r>
    </w:p>
    <w:p>
      <w:pPr>
        <w:pStyle w:val="BookText"/>
        <w:rPr/>
      </w:pPr>
      <w:r>
        <w:rPr>
          <w:rFonts w:ascii="Amiri" w:hAnsi="Amiri" w:eastAsia="Amiri" w:cs="Amiri"/>
          <w:color w:val="111111"/>
          <w:sz w:val="28"/>
          <w:sz w:val="28"/>
          <w:szCs w:val="28"/>
          <w:rtl w:val="true"/>
          <w:lang w:bidi="ar-SA"/>
        </w:rPr>
        <w:t xml:space="preserve">فإذا ساءلت قريش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نمير ابن عامر كيف حالي</w:t>
      </w:r>
    </w:p>
    <w:p>
      <w:pPr>
        <w:pStyle w:val="BookText"/>
        <w:rPr/>
      </w:pPr>
      <w:r>
        <w:rPr>
          <w:rFonts w:ascii="Amiri" w:hAnsi="Amiri" w:eastAsia="Amiri" w:cs="Amiri"/>
          <w:color w:val="111111"/>
          <w:sz w:val="28"/>
          <w:sz w:val="28"/>
          <w:szCs w:val="28"/>
          <w:rtl w:val="true"/>
          <w:lang w:bidi="ar-SA"/>
        </w:rPr>
        <w:t xml:space="preserve">و كلاب و فتية من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ببرقة من هلال</w:t>
      </w:r>
    </w:p>
    <w:p>
      <w:pPr>
        <w:pStyle w:val="BookText"/>
        <w:rPr/>
      </w:pPr>
      <w:r>
        <w:rPr>
          <w:rFonts w:ascii="Amiri" w:hAnsi="Amiri" w:eastAsia="Amiri" w:cs="Amiri"/>
          <w:color w:val="111111"/>
          <w:sz w:val="28"/>
          <w:sz w:val="28"/>
          <w:szCs w:val="28"/>
          <w:rtl w:val="true"/>
          <w:lang w:bidi="ar-SA"/>
        </w:rPr>
        <w:t xml:space="preserve">كان رد الجواب إني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عدت مالكا صروف الليالي</w:t>
      </w:r>
    </w:p>
    <w:p>
      <w:pPr>
        <w:pStyle w:val="Heading4"/>
        <w:numPr>
          <w:ilvl w:val="3"/>
          <w:numId w:val="1"/>
        </w:numPr>
        <w:rPr/>
      </w:pPr>
      <w:bookmarkStart w:id="378" w:name="__RefHeading___Toc64235_73709187"/>
      <w:bookmarkStart w:id="379" w:name="_Toc145"/>
      <w:bookmarkEnd w:id="378"/>
      <w:r>
        <w:rPr/>
        <w:t>2230</w:t>
      </w:r>
      <w:r>
        <w:rPr>
          <w:rtl w:val="true"/>
        </w:rPr>
        <w:t xml:space="preserve"> - </w:t>
      </w:r>
      <w:r>
        <w:rPr>
          <w:rtl w:val="true"/>
        </w:rPr>
        <w:t>زائدة بن هارون بن عفّان البيروتي</w:t>
      </w:r>
      <w:bookmarkEnd w:id="379"/>
    </w:p>
    <w:p>
      <w:pPr>
        <w:pStyle w:val="BookText"/>
        <w:rPr/>
      </w:pPr>
      <w:r>
        <w:rPr>
          <w:rFonts w:ascii="Amiri" w:hAnsi="Amiri" w:eastAsia="Amiri" w:cs="Amiri"/>
          <w:color w:val="111111"/>
          <w:sz w:val="28"/>
          <w:sz w:val="28"/>
          <w:szCs w:val="28"/>
          <w:rtl w:val="true"/>
          <w:lang w:bidi="ar-SA"/>
        </w:rPr>
        <w:t>حدّث بمكة عن أبيه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السّلمي الصوفي</w:t>
      </w:r>
      <w:r>
        <w:rPr>
          <w:rFonts w:eastAsia="Amiri" w:cs="Amiri" w:ascii="Amiri" w:hAnsi="Amiri"/>
          <w:color w:val="111111"/>
          <w:sz w:val="28"/>
          <w:szCs w:val="28"/>
          <w:rtl w:val="true"/>
          <w:lang w:bidi="ar-SA"/>
        </w:rPr>
        <w:t xml:space="preserve">. </w:t>
      </w:r>
      <w:bookmarkStart w:id="380" w:name="pg11377_118877"/>
    </w:p>
    <w:p>
      <w:pPr>
        <w:pStyle w:val="Heading4"/>
        <w:numPr>
          <w:ilvl w:val="3"/>
          <w:numId w:val="1"/>
        </w:numPr>
        <w:rPr/>
      </w:pPr>
      <w:bookmarkStart w:id="381" w:name="__RefHeading___Toc64237_73709187"/>
      <w:bookmarkStart w:id="382" w:name="_Toc146"/>
      <w:bookmarkEnd w:id="380"/>
      <w:bookmarkEnd w:id="381"/>
      <w:r>
        <w:rPr/>
        <w:t>2231</w:t>
      </w:r>
      <w:r>
        <w:rPr>
          <w:rtl w:val="true"/>
        </w:rPr>
        <w:t xml:space="preserve"> - </w:t>
      </w:r>
      <w:r>
        <w:rPr>
          <w:rtl w:val="true"/>
        </w:rPr>
        <w:t>زبّان  بن عبد العزيز بن مروان بن الحكم</w:t>
      </w:r>
      <w:bookmarkEnd w:id="382"/>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زبّان </w:t>
      </w:r>
      <w:r>
        <w:rPr>
          <w:rStyle w:val="FootnoteAnchor"/>
          <w:rtl w:val="true"/>
        </w:rPr>
        <w:footnoteReference w:id="1595"/>
      </w:r>
      <w:r>
        <w:rPr>
          <w:rFonts w:ascii="Amiri" w:hAnsi="Amiri" w:eastAsia="Amiri" w:cs="Amiri"/>
          <w:color w:val="111111"/>
          <w:sz w:val="28"/>
          <w:sz w:val="28"/>
          <w:szCs w:val="28"/>
          <w:rtl w:val="true"/>
          <w:lang w:bidi="ar-SA"/>
        </w:rPr>
        <w:t>بن عبد العزيز بن مروان بن الحكم</w:t>
      </w:r>
    </w:p>
    <w:p>
      <w:pPr>
        <w:pStyle w:val="BookText"/>
        <w:rPr/>
      </w:pPr>
      <w:r>
        <w:rPr>
          <w:rFonts w:ascii="Amiri" w:hAnsi="Amiri" w:eastAsia="Amiri" w:cs="Amiri"/>
          <w:color w:val="111111"/>
          <w:sz w:val="28"/>
          <w:sz w:val="28"/>
          <w:szCs w:val="28"/>
          <w:rtl w:val="true"/>
          <w:lang w:bidi="ar-SA"/>
        </w:rPr>
        <w:t>ابن أبي العاص بن أمية بن عبد شمس</w:t>
      </w:r>
    </w:p>
    <w:p>
      <w:pPr>
        <w:pStyle w:val="BookText"/>
        <w:rPr/>
      </w:pPr>
      <w:r>
        <w:rPr>
          <w:rFonts w:ascii="Amiri" w:hAnsi="Amiri" w:eastAsia="Amiri" w:cs="Amiri"/>
          <w:color w:val="111111"/>
          <w:sz w:val="28"/>
          <w:sz w:val="28"/>
          <w:szCs w:val="28"/>
          <w:rtl w:val="true"/>
          <w:lang w:bidi="ar-SA"/>
        </w:rPr>
        <w:t>أبو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الأموي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أخو عمر بن عبد العزيز، سكن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عبد العزيز، و أبي بكر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الليث بن سعد، و أسامة بن زيد الليثي، و معاوية بن صالح، و بكير بن قيس مولى بني أمية، و عبد اللّه بن موسى، و عبد العزيز الدّراوردي، و أخوه حري بن عبد العزيز، و ابن أخيه عبد العزيز بن عمر بن عبد العزيز، و كان له عقب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بن محمّد، و أبو المواهب أحمد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علي، أنا أبو الحسن بن المظفّر، نا أبو بكر بن الباغندي، نا محمّد بن المصفّى القرشي، نا بقية بن الوليد، عن الأوزاعي، نا أسامة بن زيد، عن زبّان بن عبد العزيز، عن عمر بن عبد العزيز، عن عائشة، عن النبي صلى اللّه عليه و سلم أنه كان يوتر بثلاث، يسلم في الركعتين سلاما يسمعنا ثم يقوم فيصلي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الباغندي، حدّثني محمّد بن خلف العسقلاني، أبو نصر، 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الفضل بن يعقوب الرحامي، نا محمّد بن يوسف الفريابي، نا الأوزاعي، عن أسامة بن زيد، عن زبّان بن عبد العزيز، عن عمر بن عبد العزيز،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يفرق بين الشفع و الوتر، و أنا في بيت أسمع تسليمه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تابعه يحيى بن عبد اللّه الباهلي، عن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1597"/>
      </w:r>
      <w:r>
        <w:rPr>
          <w:rFonts w:ascii="Amiri" w:hAnsi="Amiri" w:eastAsia="Amiri" w:cs="Amiri"/>
          <w:color w:val="111111"/>
          <w:sz w:val="28"/>
          <w:sz w:val="28"/>
          <w:szCs w:val="28"/>
          <w:rtl w:val="true"/>
          <w:lang w:bidi="ar-SA"/>
        </w:rPr>
        <w:t>،نا أبو محمّد المخلدي، إملاء، أنا أبو عمران موسى بن العباس الجويني، نا محمّد بن سنان البصري، نا إسحاق بن إدريس، نا أبو إسحاق السّلمي، عن عبد العزيز بن عمر، عن زبّان بن عبد العزيز، عن أبي بكر بن عبد الرّحمن، عن أبان بن عثمان، عن عثمان بن عفان،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مخرجا فقال حين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Style w:val="FootnoteAnchor"/>
          <w:rtl w:val="true"/>
        </w:rPr>
        <w:footnoteReference w:id="1598"/>
      </w:r>
      <w:r>
        <w:rPr>
          <w:rFonts w:ascii="Amiri" w:hAnsi="Amiri" w:eastAsia="Amiri" w:cs="Amiri"/>
          <w:color w:val="111111"/>
          <w:sz w:val="28"/>
          <w:sz w:val="28"/>
          <w:szCs w:val="28"/>
          <w:rtl w:val="true"/>
          <w:lang w:bidi="ar-SA"/>
        </w:rPr>
        <w:t>آمنت باللّه، و اعتصمت باللّه، و توكّلت على اللّه، عصم من شرّ مخرجه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من وجه آخر عن محمّد بن سنان فقيل عنه عن عبد العزيز بن محمّد الدراوردي </w:t>
      </w:r>
      <w:r>
        <w:rPr>
          <w:rStyle w:val="FootnoteAnchor"/>
          <w:rtl w:val="true"/>
        </w:rPr>
        <w:footnoteReference w:id="1599"/>
      </w:r>
      <w:r>
        <w:rPr>
          <w:rFonts w:ascii="Amiri" w:hAnsi="Amiri" w:eastAsia="Amiri" w:cs="Amiri"/>
          <w:color w:val="111111"/>
          <w:sz w:val="28"/>
          <w:sz w:val="28"/>
          <w:szCs w:val="28"/>
          <w:rtl w:val="true"/>
          <w:lang w:bidi="ar-SA"/>
        </w:rPr>
        <w:t>،بدل عبد العزيز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القاسم عبد الرّحمن بن المظفّر بن عبد الرّحمن المصري بمكة، أنا أبو بكر أحمد بن محمّد بن إسماعيل بن الفرح المهندس، نا أبو القاسم عبد اللّه بن محمّد بن عبد العزيز البغوي، حدّثني محمّد بن سنان الصرار، نا إسحاق بن إدريس، عن عبد العزيز بن محمّد، عن زبّان بن عبد العزيز، عن أبي بكر بن عبد الرّحمن، عن أبان، عن عثمان،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تخرج مخرجا فقال حين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و اعتصمت و توكلت على اللّه، عصم من شرّ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الدّراوردي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بن النّقّور، أنا عيسى بن علي، نا عبد اللّه بن محمّد، نا أبو محمّد الحسن بن إسرائيل الهر؟؟؟ دى </w:t>
      </w:r>
      <w:r>
        <w:rPr>
          <w:rStyle w:val="FootnoteAnchor"/>
          <w:rtl w:val="true"/>
        </w:rPr>
        <w:footnoteReference w:id="1600"/>
      </w:r>
      <w:r>
        <w:rPr>
          <w:rFonts w:ascii="Amiri" w:hAnsi="Amiri" w:eastAsia="Amiri" w:cs="Amiri"/>
          <w:color w:val="111111"/>
          <w:sz w:val="28"/>
          <w:sz w:val="28"/>
          <w:szCs w:val="28"/>
          <w:rtl w:val="true"/>
          <w:lang w:bidi="ar-SA"/>
        </w:rPr>
        <w:t>،نا عبد اللّه بن وهب، عن عبد اللّه بن موسى، عن زبّان بن عبد العزيز أن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طار ذباب إلاّ بقذر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إجازة، أنا سليمان بن إسحاق الحلاب، أنا الحارث بن أبي أسامة، نا محمّد بن سعد </w:t>
      </w:r>
      <w:r>
        <w:rPr>
          <w:rStyle w:val="FootnoteAnchor"/>
          <w:rtl w:val="true"/>
        </w:rPr>
        <w:footnoteReference w:id="16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بن عبد العزيز، و حربا </w:t>
      </w:r>
      <w:r>
        <w:rPr>
          <w:rStyle w:val="FootnoteAnchor"/>
          <w:rtl w:val="true"/>
        </w:rPr>
        <w:footnoteReference w:id="1603"/>
      </w:r>
      <w:r>
        <w:rPr>
          <w:rFonts w:ascii="IRNazanin" w:hAnsi="IRNazanin" w:eastAsia="IRNazanin"/>
          <w:color w:val="111111"/>
          <w:sz w:val="28"/>
          <w:sz w:val="28"/>
          <w:szCs w:val="28"/>
          <w:rtl w:val="true"/>
          <w:lang w:bidi="fa-IR"/>
        </w:rPr>
        <w:t>لام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نا أبو محمّد بن أبي نصر، أنا أبو الميمون، نا أبو زرعة، قال في ذكر الأخوة من أهل الشام أخوان عمر بن عبد العزيز، و زبّان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بن ناصر، أنا أبو الفضل بن خيرون،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بن عبد العزيز سمع عمر بن عبد العزيز قوله، روى عنه الليث، يقال أخو عمر، القرشي الأموي بن عبد العزيز بن مروان بن الحكم، و سمع منه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علي بن أبي الفضل بن الحكاك </w:t>
      </w:r>
      <w:r>
        <w:rPr>
          <w:rStyle w:val="FootnoteAnchor"/>
          <w:rtl w:val="true"/>
        </w:rPr>
        <w:footnoteReference w:id="1605"/>
      </w:r>
      <w:r>
        <w:rPr>
          <w:rFonts w:ascii="Amiri" w:hAnsi="Amiri" w:eastAsia="Amiri" w:cs="Amiri"/>
          <w:color w:val="111111"/>
          <w:sz w:val="28"/>
          <w:sz w:val="28"/>
          <w:szCs w:val="28"/>
          <w:rtl w:val="true"/>
          <w:lang w:bidi="ar-SA"/>
        </w:rPr>
        <w:t>،أنا أبو نصر الوائلي، أنا الخصيب بن عبد اللّه، أخبرني عبد الكريم بن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زبّان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الحسن بن سليم، ثم حدّثني أبو بكر اللفتواني عنه، أنا أبو بكر الباطرقاني،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أبو عبد اللّه بن مندة، و حدّثنا أبو بكر أيضا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و ابن مندة، عن أبيه،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بن عبد العزيز بن مروان بن الحكم، يكنى أبا إبراهيم، كان سيد بني عبد العزيز و فارسهم حضر الوقعة مع مروان بن محمّد ليلة بوصير </w:t>
      </w:r>
      <w:r>
        <w:rPr>
          <w:rStyle w:val="FootnoteAnchor"/>
          <w:rtl w:val="true"/>
        </w:rPr>
        <w:footnoteReference w:id="1607"/>
      </w:r>
      <w:r>
        <w:rPr>
          <w:rFonts w:ascii="IRNazanin" w:hAnsi="IRNazanin" w:eastAsia="IRNazanin"/>
          <w:color w:val="111111"/>
          <w:sz w:val="28"/>
          <w:sz w:val="28"/>
          <w:szCs w:val="28"/>
          <w:rtl w:val="true"/>
          <w:lang w:bidi="fa-IR"/>
        </w:rPr>
        <w:t xml:space="preserve">فتقنطر به فرسه فسقط‍‌ عند حائط‍‌ العجوز </w:t>
      </w:r>
      <w:r>
        <w:rPr>
          <w:rStyle w:val="FootnoteAnchor"/>
          <w:rtl w:val="true"/>
        </w:rPr>
        <w:footnoteReference w:id="1608"/>
      </w:r>
      <w:r>
        <w:rPr>
          <w:rFonts w:ascii="Amiri" w:hAnsi="Amiri" w:eastAsia="Amiri" w:cs="Amiri"/>
          <w:color w:val="111111"/>
          <w:sz w:val="28"/>
          <w:sz w:val="28"/>
          <w:szCs w:val="28"/>
          <w:rtl w:val="true"/>
          <w:lang w:bidi="ar-SA"/>
        </w:rPr>
        <w:t>فانكسرت فخذه و أدركته المسوّدة فقتلوه و لم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ابن كليب الأزدي من سكان ال‌؟؟؟ و؟؟؟ رة </w:t>
      </w:r>
      <w:r>
        <w:rPr>
          <w:rStyle w:val="FootnoteAnchor"/>
          <w:rtl w:val="true"/>
        </w:rPr>
        <w:footnoteReference w:id="1610"/>
      </w:r>
      <w:r>
        <w:rPr>
          <w:rFonts w:ascii="Amiri" w:hAnsi="Amiri" w:eastAsia="Amiri" w:cs="Amiri"/>
          <w:color w:val="111111"/>
          <w:sz w:val="28"/>
          <w:sz w:val="28"/>
          <w:szCs w:val="28"/>
          <w:rtl w:val="true"/>
          <w:lang w:bidi="ar-SA"/>
        </w:rPr>
        <w:t>عاملا على أشمون فلما خرّ زبّان و قتله المسوّدة كان الذي عرّفه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أسامة بن زيد، و معاوية بن صالح، و الليث بن سعد، و ركين بن قيس مولى بني أمية، و كان قتله ليلة حوصر مع مروان بن محمّد ليلة السبت آخر ليلة من ذي الحجة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حدّثني أبو أحمد الحسن بن أحمد بن علي المادرائي،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عمر محمّد بن يوسف بن يعقوب الكندي المصري، نا عاصم بن رازح، نا عبيد اللّه بن سعد، عن أبيه، حدّثني يزيد أبو خالد المرادي، أن زبّان بن عبد العزيز أرسل إلى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أن ائتني، فأرسل إليه يزيد بل أنت فائتني، فإن مجيئك إليّ‌ زين لك و مجيئي إليك شين طلبك،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بن عبد العزيز أخو عمر، يروي عن أخيه عمر بن عبد العزيز، روى عنه أسامة بن زيد الليثي، و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الأصبهاني، أنا أبو الحسن أحمد بن أبي بكر الأصبهاني،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زبّان بالزاي المعجمة و الباء </w:t>
      </w:r>
      <w:r>
        <w:rPr>
          <w:rStyle w:val="FootnoteAnchor"/>
          <w:rtl w:val="true"/>
        </w:rPr>
        <w:footnoteReference w:id="1611"/>
      </w:r>
      <w:r>
        <w:rPr>
          <w:rFonts w:ascii="Amiri" w:hAnsi="Amiri" w:eastAsia="Amiri" w:cs="Amiri"/>
          <w:color w:val="111111"/>
          <w:sz w:val="28"/>
          <w:sz w:val="28"/>
          <w:szCs w:val="28"/>
          <w:rtl w:val="true"/>
          <w:lang w:bidi="ar-SA"/>
        </w:rPr>
        <w:t>المشددة زبّان بن عبد العزيز أخو عمر بن عبد العزيز، روى عنه الليث بن سعد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زبّان أوله زاي بعدها باء مشددة معجمة بواحدة زبّان بن عبد العزيز بن مروان أبو إبراهيم، روى عن أخيه عمر بن عبد العزيز، روى عنه أسامة بن زيد، و ليث بن سعد</w:t>
      </w:r>
      <w:r>
        <w:rPr>
          <w:rFonts w:eastAsia="Amiri" w:cs="Amiri" w:ascii="Amiri" w:hAnsi="Amiri"/>
          <w:color w:val="111111"/>
          <w:sz w:val="28"/>
          <w:szCs w:val="28"/>
          <w:rtl w:val="true"/>
          <w:lang w:bidi="ar-SA"/>
        </w:rPr>
        <w:t xml:space="preserve">. </w:t>
      </w:r>
      <w:bookmarkStart w:id="383" w:name="pg11377_118881"/>
    </w:p>
    <w:p>
      <w:pPr>
        <w:pStyle w:val="Heading4"/>
        <w:numPr>
          <w:ilvl w:val="3"/>
          <w:numId w:val="1"/>
        </w:numPr>
        <w:rPr/>
      </w:pPr>
      <w:bookmarkStart w:id="384" w:name="__RefHeading___Toc64239_73709187"/>
      <w:bookmarkStart w:id="385" w:name="_Toc147"/>
      <w:bookmarkEnd w:id="383"/>
      <w:bookmarkEnd w:id="384"/>
      <w:r>
        <w:rPr/>
        <w:t>2232</w:t>
      </w:r>
      <w:r>
        <w:rPr>
          <w:rtl w:val="true"/>
        </w:rPr>
        <w:t xml:space="preserve"> - </w:t>
      </w:r>
      <w:r>
        <w:rPr>
          <w:rtl w:val="true"/>
        </w:rPr>
        <w:t>زبيد بن عبد الخولاني المصري</w:t>
      </w:r>
      <w:bookmarkEnd w:id="385"/>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زبيد بن عبد الخولاني المصري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له ذكر في كتب المصريين، وفد على معاوية و شهد معه صفّين، ثم لحق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الفضل أحمد بن يوسف </w:t>
      </w:r>
      <w:r>
        <w:rPr>
          <w:rStyle w:val="FootnoteAnchor"/>
          <w:rtl w:val="true"/>
        </w:rPr>
        <w:footnoteReference w:id="1614"/>
      </w:r>
      <w:r>
        <w:rPr>
          <w:rFonts w:ascii="Amiri" w:hAnsi="Amiri" w:eastAsia="Amiri" w:cs="Amiri"/>
          <w:color w:val="111111"/>
          <w:sz w:val="28"/>
          <w:sz w:val="28"/>
          <w:szCs w:val="28"/>
          <w:rtl w:val="true"/>
          <w:lang w:bidi="ar-SA"/>
        </w:rPr>
        <w:t>بن الحسن بن سليم، ثم حدّثني أبو بكر اللفتواني عنه، أنا أبو بكر الباطرقاني، 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بن عبد الخولاني من بني يعلى شهد الفتح بمصر، و كانت معه راية خولان بصفّين، فلما قتل عمّار بن ياسر انكفأ </w:t>
      </w:r>
      <w:r>
        <w:rPr>
          <w:rStyle w:val="FootnoteAnchor"/>
          <w:rtl w:val="true"/>
        </w:rPr>
        <w:footnoteReference w:id="1615"/>
      </w:r>
      <w:r>
        <w:rPr>
          <w:rFonts w:ascii="Amiri" w:hAnsi="Amiri" w:eastAsia="Amiri" w:cs="Amiri"/>
          <w:color w:val="111111"/>
          <w:sz w:val="28"/>
          <w:sz w:val="28"/>
          <w:szCs w:val="28"/>
          <w:rtl w:val="true"/>
          <w:lang w:bidi="ar-SA"/>
        </w:rPr>
        <w:t>إلى علي بن أبي طالب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زبيد بضم الزاي و فتح الباء المعجمة بواحدة و سكون الياء التي تليها فهو و زبيد بن عبد الخولاني كانت معه راية خولان بصفّين مع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عمار بن ياسر انكفأ </w:t>
      </w:r>
      <w:r>
        <w:rPr>
          <w:rStyle w:val="FootnoteAnchor"/>
          <w:rtl w:val="true"/>
        </w:rPr>
        <w:footnoteReference w:id="1617"/>
      </w:r>
      <w:r>
        <w:rPr>
          <w:rFonts w:ascii="Amiri" w:hAnsi="Amiri" w:eastAsia="Amiri" w:cs="Amiri"/>
          <w:color w:val="111111"/>
          <w:sz w:val="28"/>
          <w:sz w:val="28"/>
          <w:szCs w:val="28"/>
          <w:rtl w:val="true"/>
          <w:lang w:bidi="ar-SA"/>
        </w:rPr>
        <w:t>إلى علي بن أبي طالب، قاله ابن يونس</w:t>
      </w:r>
      <w:r>
        <w:rPr>
          <w:rFonts w:eastAsia="Amiri" w:cs="Amiri" w:ascii="Amiri" w:hAnsi="Amiri"/>
          <w:color w:val="111111"/>
          <w:sz w:val="28"/>
          <w:szCs w:val="28"/>
          <w:rtl w:val="true"/>
          <w:lang w:bidi="ar-SA"/>
        </w:rPr>
        <w:t xml:space="preserve">. </w:t>
      </w:r>
      <w:bookmarkStart w:id="386" w:name="pg11377_118882"/>
    </w:p>
    <w:p>
      <w:pPr>
        <w:pStyle w:val="Heading3"/>
        <w:numPr>
          <w:ilvl w:val="2"/>
          <w:numId w:val="1"/>
        </w:numPr>
        <w:rPr/>
      </w:pPr>
      <w:bookmarkStart w:id="387" w:name="__RefHeading___Toc64241_73709187"/>
      <w:bookmarkStart w:id="388" w:name="_Toc148"/>
      <w:bookmarkEnd w:id="386"/>
      <w:bookmarkEnd w:id="387"/>
      <w:r>
        <w:rPr>
          <w:rtl w:val="true"/>
        </w:rPr>
        <w:t>ذكر من اسمه زبير</w:t>
      </w:r>
      <w:bookmarkEnd w:id="388"/>
    </w:p>
    <w:p>
      <w:pPr>
        <w:pStyle w:val="Heading4"/>
        <w:numPr>
          <w:ilvl w:val="3"/>
          <w:numId w:val="1"/>
        </w:numPr>
        <w:rPr/>
      </w:pPr>
      <w:bookmarkStart w:id="389" w:name="__RefHeading___Toc64243_73709187"/>
      <w:bookmarkStart w:id="390" w:name="_Toc149"/>
      <w:bookmarkEnd w:id="389"/>
      <w:r>
        <w:rPr/>
        <w:t>2233</w:t>
      </w:r>
      <w:r>
        <w:rPr>
          <w:rtl w:val="true"/>
        </w:rPr>
        <w:t xml:space="preserve"> - </w:t>
      </w:r>
      <w:r>
        <w:rPr>
          <w:rtl w:val="true"/>
        </w:rPr>
        <w:t>الزّبير بن الأروح التّميمي</w:t>
      </w:r>
      <w:bookmarkEnd w:id="390"/>
    </w:p>
    <w:p>
      <w:pPr>
        <w:pStyle w:val="BookText"/>
        <w:rPr/>
      </w:pPr>
      <w:r>
        <w:rPr>
          <w:rFonts w:ascii="Amiri" w:hAnsi="Amiri" w:eastAsia="Amiri" w:cs="Amiri"/>
          <w:color w:val="111111"/>
          <w:sz w:val="28"/>
          <w:sz w:val="28"/>
          <w:szCs w:val="28"/>
          <w:rtl w:val="true"/>
          <w:lang w:bidi="ar-SA"/>
        </w:rPr>
        <w:t>عراقي من التابعين، وفد على يزيد بن معاوية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الغساني، عن عبد العزيز بن أحمد، أنا هارون الميداني، أنا أبو سليمان بن زبر، أنا عبد اللّه بن أحمد بن جعفر الفرغاني، أنا محمّد بن جرير الطبري </w:t>
      </w:r>
      <w:r>
        <w:rPr>
          <w:rStyle w:val="FootnoteAnchor"/>
          <w:rtl w:val="true"/>
        </w:rPr>
        <w:footnoteReference w:id="1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هشام بن محمّد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مخنف عن أبي جناب يحيى بن أبي حيّة </w:t>
      </w:r>
      <w:r>
        <w:rPr>
          <w:rStyle w:val="FootnoteAnchor"/>
          <w:rtl w:val="true"/>
        </w:rPr>
        <w:footnoteReference w:id="1619"/>
      </w:r>
      <w:r>
        <w:rPr>
          <w:rFonts w:ascii="Amiri" w:hAnsi="Amiri" w:eastAsia="Amiri" w:cs="Amiri"/>
          <w:color w:val="111111"/>
          <w:sz w:val="28"/>
          <w:sz w:val="28"/>
          <w:szCs w:val="28"/>
          <w:rtl w:val="true"/>
          <w:lang w:bidi="ar-SA"/>
        </w:rPr>
        <w:t>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عبيد اللّه بن زياد لما قتل مسلما و هانئا بعث برءوسهما مع هانئ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 الوادعي، و الزّبير بن الأروح التميمي إلى يزيد بن معاوية و أمر كاتبه عمرو بن نافع أن يكتب إلى يزيد بن معاوية بما كان من أمر مسلم و هانئ فكتب الكاتب كتابا أطال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من أطال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فيه عبيد اللّه بن زياد تكرّهه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التطويل، و هذه الفضول‌؟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أخذ لأمير المؤمنين بحقه، و كفا مئونة عدوه، أخبر أمير المؤمنين أكرمه اللّه أن مسلم بن عقيل لجأ إلى دار هانئ بن عروة المراديّ‌ و إني جعلت عليهما العيون، و دسست إليهما الرجال، و كدتهما حتى استخرجتهما، و أمكن اللّه منهما، فقدّمتهما فضربت أعناقهما، و قد بعثت </w:t>
      </w:r>
      <w:r>
        <w:rPr>
          <w:rStyle w:val="FootnoteAnchor"/>
          <w:rtl w:val="true"/>
        </w:rPr>
        <w:footnoteReference w:id="1620"/>
      </w:r>
      <w:r>
        <w:rPr>
          <w:rFonts w:ascii="Amiri" w:hAnsi="Amiri" w:eastAsia="Amiri" w:cs="Amiri"/>
          <w:color w:val="111111"/>
          <w:sz w:val="28"/>
          <w:sz w:val="28"/>
          <w:szCs w:val="28"/>
          <w:rtl w:val="true"/>
          <w:lang w:bidi="ar-SA"/>
        </w:rPr>
        <w:t xml:space="preserve">إليك برءوسهما مع هانئ بن أبي حية الهمداني، و الزبير بن الأروح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أهل السمع و الطاعة و النصيحة </w:t>
      </w:r>
      <w:r>
        <w:rPr>
          <w:rFonts w:eastAsia="Amiri" w:cs="Amiri" w:ascii="Amiri" w:hAnsi="Amiri"/>
          <w:color w:val="111111"/>
          <w:sz w:val="28"/>
          <w:szCs w:val="28"/>
          <w:rtl w:val="true"/>
          <w:lang w:bidi="ar-SA"/>
        </w:rPr>
        <w:t xml:space="preserve">- </w:t>
      </w:r>
      <w:bookmarkStart w:id="391" w:name="pg11377_118883"/>
    </w:p>
    <w:p>
      <w:pPr>
        <w:pStyle w:val="BookText"/>
        <w:rPr/>
      </w:pPr>
      <w:bookmarkEnd w:id="391"/>
      <w:r>
        <w:rPr>
          <w:rFonts w:ascii="Amiri" w:hAnsi="Amiri" w:eastAsia="Amiri" w:cs="Amiri"/>
          <w:color w:val="111111"/>
          <w:sz w:val="28"/>
          <w:sz w:val="28"/>
          <w:szCs w:val="28"/>
          <w:rtl w:val="true"/>
          <w:lang w:bidi="ar-SA"/>
        </w:rPr>
        <w:t>فليسألهما أمير المؤمنين عمّا أحبّ‌ من أمر، فإن عندهما علما و صدقا و ورعا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لن تعدوا أن كنت كما أحب، عملت عمل الخادم </w:t>
      </w:r>
      <w:r>
        <w:rPr>
          <w:rStyle w:val="FootnoteAnchor"/>
          <w:rtl w:val="true"/>
        </w:rPr>
        <w:footnoteReference w:id="1621"/>
      </w:r>
      <w:r>
        <w:rPr>
          <w:rFonts w:ascii="Amiri" w:hAnsi="Amiri" w:eastAsia="Amiri" w:cs="Amiri"/>
          <w:color w:val="111111"/>
          <w:sz w:val="28"/>
          <w:sz w:val="28"/>
          <w:szCs w:val="28"/>
          <w:rtl w:val="true"/>
          <w:lang w:bidi="ar-SA"/>
        </w:rPr>
        <w:t xml:space="preserve">و صلت صولة الشجاع الرابط‍‌ الجأش، و قد أغنيت و كتبت و صدّقت ظني بك، و رأيي فيك، و قد دعوت رسوليك فسألتهما، و ناجيتهما فوجدتهما في رأيهما و فضلهما كما ذكرت، فاستوص بهما خيرا، و أنه قد بلغني أن الحسين قد توجه نحو العراق فضع المناطر </w:t>
      </w:r>
      <w:r>
        <w:rPr>
          <w:rStyle w:val="FootnoteAnchor"/>
          <w:rtl w:val="true"/>
        </w:rPr>
        <w:footnoteReference w:id="1622"/>
      </w:r>
      <w:r>
        <w:rPr>
          <w:rFonts w:ascii="Amiri" w:hAnsi="Amiri" w:eastAsia="Amiri" w:cs="Amiri"/>
          <w:color w:val="111111"/>
          <w:sz w:val="28"/>
          <w:sz w:val="28"/>
          <w:szCs w:val="28"/>
          <w:rtl w:val="true"/>
          <w:lang w:bidi="ar-SA"/>
        </w:rPr>
        <w:t xml:space="preserve">و المسالح و احترس و احبس على الظّنّة، و خذ على التهمة، غير أن لا تقتل إلاّ من قاتلك، و اكتب إلي في كل ما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الخبر، و السلام عليك و رحمة اللّه</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64245_73709187"/>
      <w:bookmarkStart w:id="393" w:name="_Toc150"/>
      <w:bookmarkEnd w:id="392"/>
      <w:r>
        <w:rPr/>
        <w:t>2234</w:t>
      </w:r>
      <w:r>
        <w:rPr>
          <w:rtl w:val="true"/>
        </w:rPr>
        <w:t xml:space="preserve"> - </w:t>
      </w:r>
      <w:r>
        <w:rPr>
          <w:rtl w:val="true"/>
        </w:rPr>
        <w:t>الزبير بن جعفر بن محمّد هارون بن محمّد بن عبد اللّه</w:t>
      </w:r>
      <w:bookmarkEnd w:id="393"/>
    </w:p>
    <w:p>
      <w:pPr>
        <w:pStyle w:val="BookText"/>
        <w:rPr/>
      </w:pPr>
      <w:r>
        <w:rPr>
          <w:rFonts w:ascii="Amiri" w:hAnsi="Amiri" w:eastAsia="Amiri" w:cs="Amiri"/>
          <w:color w:val="111111"/>
          <w:sz w:val="28"/>
          <w:sz w:val="28"/>
          <w:szCs w:val="28"/>
          <w:rtl w:val="true"/>
          <w:lang w:bidi="ar-SA"/>
        </w:rPr>
        <w:t>ابن محمّد بن علي بن عبد اللّه بن عباس بن عبد المطّلب</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1624"/>
      </w:r>
      <w:r>
        <w:rPr>
          <w:rFonts w:ascii="IRNazanin" w:hAnsi="IRNazanin" w:eastAsia="IRNazanin"/>
          <w:color w:val="111111"/>
          <w:sz w:val="28"/>
          <w:sz w:val="28"/>
          <w:szCs w:val="28"/>
          <w:rtl w:val="true"/>
          <w:lang w:bidi="fa-IR"/>
        </w:rPr>
        <w:t>هاشم بن عبد مناف،</w:t>
      </w:r>
    </w:p>
    <w:p>
      <w:pPr>
        <w:pStyle w:val="BookText"/>
        <w:rPr/>
      </w:pPr>
      <w:r>
        <w:rPr>
          <w:rFonts w:ascii="Amiri" w:hAnsi="Amiri" w:eastAsia="Amiri" w:cs="Amiri"/>
          <w:color w:val="111111"/>
          <w:sz w:val="28"/>
          <w:sz w:val="28"/>
          <w:szCs w:val="28"/>
          <w:rtl w:val="true"/>
          <w:lang w:bidi="ar-SA"/>
        </w:rPr>
        <w:t>أبو عبد اللّه المعتزّ باللّه ابن المتوكل بن المعتصم</w:t>
      </w:r>
    </w:p>
    <w:p>
      <w:pPr>
        <w:pStyle w:val="BookText"/>
        <w:rPr/>
      </w:pPr>
      <w:r>
        <w:rPr>
          <w:rFonts w:ascii="Amiri" w:hAnsi="Amiri" w:eastAsia="Amiri" w:cs="Amiri"/>
          <w:color w:val="111111"/>
          <w:sz w:val="28"/>
          <w:sz w:val="28"/>
          <w:szCs w:val="28"/>
          <w:rtl w:val="true"/>
          <w:lang w:bidi="ar-SA"/>
        </w:rPr>
        <w:t xml:space="preserve">ابن الرشيد بن المهدي بن المنصور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قدم دمشق مع أبيه المتوكل، و بويع </w:t>
      </w:r>
      <w:r>
        <w:rPr>
          <w:rStyle w:val="FootnoteAnchor"/>
          <w:rtl w:val="true"/>
        </w:rPr>
        <w:footnoteReference w:id="1626"/>
      </w:r>
      <w:r>
        <w:rPr>
          <w:rFonts w:ascii="Amiri" w:hAnsi="Amiri" w:eastAsia="Amiri" w:cs="Amiri"/>
          <w:color w:val="111111"/>
          <w:sz w:val="28"/>
          <w:sz w:val="28"/>
          <w:szCs w:val="28"/>
          <w:rtl w:val="true"/>
          <w:lang w:bidi="ar-SA"/>
        </w:rPr>
        <w:t>له بالخلافة بعد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w:t>
      </w:r>
      <w:r>
        <w:rPr>
          <w:rStyle w:val="FootnoteAnchor"/>
          <w:rtl w:val="true"/>
        </w:rPr>
        <w:footnoteReference w:id="1627"/>
      </w:r>
      <w:r>
        <w:rPr>
          <w:rFonts w:ascii="Amiri" w:hAnsi="Amiri" w:eastAsia="Amiri" w:cs="Amiri"/>
          <w:color w:val="111111"/>
          <w:sz w:val="28"/>
          <w:sz w:val="28"/>
          <w:szCs w:val="28"/>
          <w:rtl w:val="true"/>
          <w:lang w:bidi="ar-SA"/>
        </w:rPr>
        <w:t>عبد اللّه بن المعتزّ، و 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قيل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أبو العباس أحمد بن يونس بن المسيّب الضّبّي أن اسمه أحمد،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باسمه محمّد بن عمران مؤدبه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الزبير، و هو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عمران أعلم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إبراهيم، و أبو الحسن علي بن أحمد، 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الخطيب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أمير المؤمنين المعتزّ باللّه بن المتوكل على اللّه بن محمّد المعتصم باللّه يكنى أبا عبد اللّه، و قيل إن اسمه الزبير، و كان مولده بسرّمن رأى فأنبأني إبراهيم بن مخلد، أنا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المعتز باللّه ولد في شهر ربيع الآخر سنة 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علي الحنفي، أنا الحسين بن هارون الضّبي، أنا محمّد بن عمر الحافظ‍‌ أن مولد المعتزّ يوم الخميس الحادي عشر من شهر ربيع الأول سنة ثلاث و ثلاثين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منزله بسرّمن رأى، و القول الأول عندنا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المعتزّ بسرّمن رأى عند خلع المستعين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محمّد بن أحمد بن الآبنوسي، أنا عبيد اللّه بن عثمان بن يحيى الدقاق، أنا إسماعيل بن علي بن إسماعيل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المتوكل على اللّه بايع لابنه </w:t>
      </w:r>
      <w:r>
        <w:rPr>
          <w:rStyle w:val="FootnoteAnchor"/>
          <w:rtl w:val="true"/>
        </w:rPr>
        <w:footnoteReference w:id="1632"/>
      </w:r>
      <w:r>
        <w:rPr>
          <w:rFonts w:ascii="Amiri" w:hAnsi="Amiri" w:eastAsia="Amiri" w:cs="Amiri"/>
          <w:color w:val="111111"/>
          <w:sz w:val="28"/>
          <w:sz w:val="28"/>
          <w:szCs w:val="28"/>
          <w:rtl w:val="true"/>
          <w:lang w:bidi="ar-SA"/>
        </w:rPr>
        <w:t xml:space="preserve">المعتزّ باللّه بالعهد و الخلافة بعد محمّد المنتصر باللّه، و المؤيد باللّه إبراهيم بن المتوكل على اللّه بالعهد بعد المعتزّ باللّه، و كان المؤيد محبوسا مع المعتز فأخرج بخروجه، فلما بويع المعتزّ باللّه بالخلافة و انتصب للأمر و النهي و التدبير وجه أخاه أبا أحمد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على اللّه إلى بغداد لحرب المستعين باللّه و أوعز معه بالجيوش و الكراع و السلاح و العدة و الآلة، فصار أبو أحمد </w:t>
      </w:r>
      <w:r>
        <w:rPr>
          <w:rStyle w:val="FootnoteAnchor"/>
          <w:rtl w:val="true"/>
        </w:rPr>
        <w:footnoteReference w:id="1634"/>
      </w:r>
      <w:r>
        <w:rPr>
          <w:rFonts w:ascii="Amiri" w:hAnsi="Amiri" w:eastAsia="Amiri" w:cs="Amiri"/>
          <w:color w:val="111111"/>
          <w:sz w:val="28"/>
          <w:sz w:val="28"/>
          <w:szCs w:val="28"/>
          <w:rtl w:val="true"/>
          <w:lang w:bidi="ar-SA"/>
        </w:rPr>
        <w:t xml:space="preserve">بالجيش إلى أكناف بغداد، و أخذ محمّد بن عبد اللّه بن طاهر في الاستعداد للحرب ببغداد، و بنى </w:t>
      </w:r>
    </w:p>
    <w:p>
      <w:pPr>
        <w:pStyle w:val="BookText"/>
        <w:rPr/>
      </w:pPr>
      <w:r>
        <w:rPr>
          <w:rFonts w:ascii="Amiri" w:hAnsi="Amiri" w:eastAsia="Amiri" w:cs="Amiri"/>
          <w:color w:val="111111"/>
          <w:sz w:val="28"/>
          <w:sz w:val="28"/>
          <w:szCs w:val="28"/>
          <w:rtl w:val="true"/>
          <w:lang w:bidi="ar-SA"/>
        </w:rPr>
        <w:t xml:space="preserve">سور ببغداد و أحكمه، و حفر خندقها و حصّنها و نزل أبو أحمد بن المتوكل على اللّه على بغداد فحضر المستعين باللّه و هو معترف </w:t>
      </w:r>
      <w:r>
        <w:rPr>
          <w:rStyle w:val="FootnoteAnchor"/>
          <w:rtl w:val="true"/>
        </w:rPr>
        <w:footnoteReference w:id="1635"/>
      </w:r>
      <w:r>
        <w:rPr>
          <w:rFonts w:ascii="IRNazanin" w:hAnsi="IRNazanin" w:eastAsia="IRNazanin"/>
          <w:color w:val="111111"/>
          <w:sz w:val="28"/>
          <w:sz w:val="28"/>
          <w:szCs w:val="28"/>
          <w:rtl w:val="true"/>
          <w:lang w:bidi="fa-IR"/>
        </w:rPr>
        <w:t xml:space="preserve">للناس، و نصب لهم الحرب و تجرّد من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للقتال</w:t>
      </w:r>
      <w:r>
        <w:rPr>
          <w:rFonts w:eastAsia="IRNazanin" w:cs="IRNazanin"/>
          <w:color w:val="111111"/>
          <w:sz w:val="28"/>
          <w:szCs w:val="28"/>
          <w:rtl w:val="true"/>
          <w:lang w:bidi="fa-IR"/>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فغدوا و راحوا على الحرب، و نصب المجانيق و العرّادات حول سور بغداد، فلم يزل القتال بينهم سنة اثنا عشر شهرا، و عظمت الفتنة، و كثر القتل، و غلت الأسعار ببغداد بشدّة الحصار، و أضر ذلك بالناس و جهدوا، و داهن محمّد بن عبد اللّه بن طاهر في نصرة المستعين، و مال إلى المعتز و كاتب </w:t>
      </w:r>
      <w:r>
        <w:rPr>
          <w:rStyle w:val="FootnoteAnchor"/>
          <w:rtl w:val="true"/>
        </w:rPr>
        <w:footnoteReference w:id="1637"/>
      </w:r>
      <w:r>
        <w:rPr>
          <w:rFonts w:ascii="Amiri" w:hAnsi="Amiri" w:eastAsia="Amiri" w:cs="Amiri"/>
          <w:color w:val="111111"/>
          <w:sz w:val="28"/>
          <w:sz w:val="28"/>
          <w:szCs w:val="28"/>
          <w:rtl w:val="true"/>
          <w:lang w:bidi="ar-SA"/>
        </w:rPr>
        <w:t xml:space="preserve">سرا، فضعف أمر المستعين و وقف أهل بغداد على مداهنة ابن طاهر فصيحوا به و كاشفوه، و انتقل المستعين باللّه من دار محمّد بن عبد اللّه إلى الرصافة فنزلها، و سعى في الصلح على خلع المستعين و تسليم الأمر للمعتزّ حتى تقرر الأمر على ذلك، و سعى فيه رجال من الوجوه منهم إسماعيل بن إسحاق القاضي و غيره، و وقعت فيه شرائط‍‌ مؤكدة، فخلع المستعين باللّه نفسه ببغداد في الرصافة يوم الجمعة لأربع خلون من المحرم سنة اثنين </w:t>
      </w:r>
      <w:r>
        <w:rPr>
          <w:rStyle w:val="FootnoteAnchor"/>
          <w:rtl w:val="true"/>
        </w:rPr>
        <w:footnoteReference w:id="1638"/>
      </w:r>
      <w:r>
        <w:rPr>
          <w:rFonts w:ascii="Amiri" w:hAnsi="Amiri" w:eastAsia="Amiri" w:cs="Amiri"/>
          <w:color w:val="111111"/>
          <w:sz w:val="28"/>
          <w:sz w:val="28"/>
          <w:szCs w:val="28"/>
          <w:rtl w:val="true"/>
          <w:lang w:bidi="ar-SA"/>
        </w:rPr>
        <w:t xml:space="preserve">و خمسين و مائتين، و سلّم الأمر للمعتز باللّه و بايع له و أشهد على نفسه بذلك من حضره من الهاشميين و القضاة و غيرهم، فكانت خلافة المستعين باللّه منذ يوم بويع له بسرّمن رأى بعد وفاة المنتصر باللّه إلى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ببغداد ثلاث سنين و سبعة أشهر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أحدر المستعين بعد خلعه إلى واسط‍‌ موكلا به فخرج من مدينة السلام ليلة الجمعة لإحدى عشرة خلت من المحرم بعد خلعه بثمانية أيام، فوصل إلى واسط‍‌ و أقام بها تسعة أشهر في التوكيل به، ثم حمل إلى سرّ من رأى فقتل بقادسية سرّ من رأى لثلاث خلون من شوال،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ليومين بقيا من شهر رمضان سنة ثنتين و خمسين و مائتين، فتوفي و له من السن أحد </w:t>
      </w:r>
      <w:r>
        <w:rPr>
          <w:rStyle w:val="FootnoteAnchor"/>
          <w:rtl w:val="true"/>
        </w:rPr>
        <w:footnoteReference w:id="1640"/>
      </w:r>
      <w:r>
        <w:rPr>
          <w:rFonts w:ascii="Amiri" w:hAnsi="Amiri" w:eastAsia="Amiri" w:cs="Amiri"/>
          <w:color w:val="111111"/>
          <w:sz w:val="28"/>
          <w:sz w:val="28"/>
          <w:szCs w:val="28"/>
          <w:rtl w:val="true"/>
          <w:lang w:bidi="ar-SA"/>
        </w:rPr>
        <w:t>و ثلاثون سنة و شهران و نيّف و عشرون يوما، و كان المستعين مربوعا أحمر الوجه خفيف العارضين بمقدم رأسه طول، حسن الجسم، بوجهه أثر جدري، في لسانه لثغة على السين يميل بها إلى الثاء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641"/>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الآبنوسي، أنا أحمد بن عبيد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في كتابه، أنا أبو بكر بن بيري </w:t>
      </w:r>
      <w:r>
        <w:rPr>
          <w:rStyle w:val="FootnoteAnchor"/>
          <w:rtl w:val="true"/>
        </w:rPr>
        <w:footnoteReference w:id="1642"/>
      </w:r>
      <w:r>
        <w:rPr>
          <w:rFonts w:ascii="Amiri" w:hAnsi="Amiri" w:eastAsia="Amiri" w:cs="Amiri"/>
          <w:color w:val="111111"/>
          <w:sz w:val="28"/>
          <w:sz w:val="28"/>
          <w:szCs w:val="28"/>
          <w:rtl w:val="true"/>
          <w:lang w:bidi="ar-SA"/>
        </w:rPr>
        <w:t>قراءة، أنا أبو عبد اللّه محمّد بن الحسين بن محمّد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للمعتزّ باللّه و اسمه الزبير بن جعفر، و يكنى أبا عبد اللّه في آخر سنة إحدى و خمسين و مائتين، و جددت له البيعة سنة اثنين </w:t>
      </w:r>
      <w:r>
        <w:rPr>
          <w:rStyle w:val="FootnoteAnchor"/>
          <w:rtl w:val="true"/>
        </w:rPr>
        <w:footnoteReference w:id="1643"/>
      </w:r>
      <w:r>
        <w:rPr>
          <w:rFonts w:ascii="Amiri" w:hAnsi="Amiri" w:eastAsia="Amiri" w:cs="Amiri"/>
          <w:color w:val="111111"/>
          <w:sz w:val="28"/>
          <w:sz w:val="28"/>
          <w:szCs w:val="28"/>
          <w:rtl w:val="true"/>
          <w:lang w:bidi="ar-SA"/>
        </w:rPr>
        <w:t xml:space="preserve">و خمسين و مائتين في المحرم، و في هذه السنة قتل المستعين، و قتل المعتز في رجب سنة خمس و خمسين و مائتين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بن خيرون، أنا أبو بكر الخطيب </w:t>
      </w:r>
      <w:r>
        <w:rPr>
          <w:rStyle w:val="FootnoteAnchor"/>
          <w:rtl w:val="true"/>
        </w:rPr>
        <w:footnoteReference w:id="1645"/>
      </w:r>
      <w:r>
        <w:rPr>
          <w:rFonts w:ascii="Amiri" w:hAnsi="Amiri" w:eastAsia="Amiri" w:cs="Amiri"/>
          <w:color w:val="111111"/>
          <w:sz w:val="28"/>
          <w:sz w:val="28"/>
          <w:szCs w:val="28"/>
          <w:rtl w:val="true"/>
          <w:lang w:bidi="ar-SA"/>
        </w:rPr>
        <w:t>،أنا عبد العزيز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أحمد بن المفيد، ثنا أبو بشر الدّولابي، أخبرني جعفر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أحمد الإمام المستعين باللّه أمير المؤمنين من سرّ من رأى يوم الأحد لخمس خلون من المحرم سنة إحدى و خمسين و مائتين إلى بغداد فوثب أهل سرّ من رأى فبايعوا لأبي عبد اللّه المعتز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موسى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المعتز باللّه من لؤلؤة و بويع له ركب إلى أمه و هي في القصر المعروف بالهاروني </w:t>
      </w:r>
      <w:r>
        <w:rPr>
          <w:rStyle w:val="FootnoteAnchor"/>
          <w:rtl w:val="true"/>
        </w:rPr>
        <w:footnoteReference w:id="1646"/>
      </w:r>
      <w:r>
        <w:rPr>
          <w:rFonts w:ascii="Amiri" w:hAnsi="Amiri" w:eastAsia="Amiri" w:cs="Amiri"/>
          <w:color w:val="111111"/>
          <w:sz w:val="28"/>
          <w:sz w:val="28"/>
          <w:szCs w:val="28"/>
          <w:rtl w:val="true"/>
          <w:lang w:bidi="ar-SA"/>
        </w:rPr>
        <w:t>فلما دخل عليها و سألته عن خبره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كالمريض المذنب </w:t>
      </w:r>
      <w:r>
        <w:rPr>
          <w:rStyle w:val="FootnoteAnchor"/>
          <w:rtl w:val="true"/>
        </w:rPr>
        <w:footnoteReference w:id="1647"/>
      </w:r>
      <w:r>
        <w:rPr>
          <w:rFonts w:ascii="Amiri" w:hAnsi="Amiri" w:eastAsia="Amiri" w:cs="Amiri"/>
          <w:color w:val="111111"/>
          <w:sz w:val="28"/>
          <w:sz w:val="28"/>
          <w:szCs w:val="28"/>
          <w:rtl w:val="true"/>
          <w:lang w:bidi="ar-SA"/>
        </w:rPr>
        <w:t xml:space="preserve">،و أنا الآن كالذي وقع في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بويع له بسرّمن رأى و المستعين خليفة مجتمع عليه في الشرق و الغرب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 الأتراك المستعين </w:t>
      </w:r>
    </w:p>
    <w:p>
      <w:pPr>
        <w:pStyle w:val="BookText"/>
        <w:rPr/>
      </w:pPr>
      <w:r>
        <w:rPr>
          <w:rFonts w:ascii="Amiri" w:hAnsi="Amiri" w:eastAsia="Amiri" w:cs="Amiri"/>
          <w:color w:val="111111"/>
          <w:sz w:val="28"/>
          <w:sz w:val="28"/>
          <w:szCs w:val="28"/>
          <w:rtl w:val="true"/>
          <w:lang w:bidi="ar-SA"/>
        </w:rPr>
        <w:t xml:space="preserve">باللّه الرجوع إلى سرّ من رأى فأبى عليهم قدموا بسرّمن رأى يوم الأربعاء لثلاث عشرة ليلة خلت من المحرم، فاجتمع الموالى و كسروا باب لؤلؤة، و أنزل المعتز فبايعوه، و خلعوا المستعين، فركب المعتزّ باللّه إلى دار العامة يوم الخميس في المحرم سنة إحدى و خمسين و مائتين، فبايعه الناس و عقد لنفسه لواء أسود، و خلع على إبراهيم المؤيد باللّه و على أحمد المعتمد على اللّه و على أبي أحمد الموفق، و أنهضه إلى بغداد مطالبا ببيعته التي أكدها له المتوكل على اللّه في أعناقهم، و معه </w:t>
      </w:r>
      <w:r>
        <w:rPr>
          <w:rStyle w:val="FootnoteAnchor"/>
          <w:rtl w:val="true"/>
        </w:rPr>
        <w:footnoteReference w:id="1648"/>
      </w:r>
      <w:r>
        <w:rPr>
          <w:rFonts w:ascii="Amiri" w:hAnsi="Amiri" w:eastAsia="Amiri" w:cs="Amiri"/>
          <w:color w:val="111111"/>
          <w:sz w:val="28"/>
          <w:sz w:val="28"/>
          <w:szCs w:val="28"/>
          <w:rtl w:val="true"/>
          <w:lang w:bidi="ar-SA"/>
        </w:rPr>
        <w:t>جماعة من الفقهاء، فشخص أبو أحمد يوم السبت لسبع بقين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حصّن </w:t>
      </w:r>
      <w:r>
        <w:rPr>
          <w:rStyle w:val="FootnoteAnchor"/>
          <w:rtl w:val="true"/>
        </w:rPr>
        <w:footnoteReference w:id="1649"/>
      </w:r>
      <w:r>
        <w:rPr>
          <w:rFonts w:ascii="Amiri" w:hAnsi="Amiri" w:eastAsia="Amiri" w:cs="Amiri"/>
          <w:color w:val="111111"/>
          <w:sz w:val="28"/>
          <w:sz w:val="28"/>
          <w:szCs w:val="28"/>
          <w:rtl w:val="true"/>
          <w:lang w:bidi="ar-SA"/>
        </w:rPr>
        <w:t xml:space="preserve">محمّد بن عبد اللّه بن طاهر بغداد و رمّ‌ سورها، و أصلح أبوابها و عسكر أبو أحمد بالشماسية </w:t>
      </w:r>
      <w:r>
        <w:rPr>
          <w:rStyle w:val="FootnoteAnchor"/>
          <w:rtl w:val="true"/>
        </w:rPr>
        <w:footnoteReference w:id="1650"/>
      </w:r>
      <w:r>
        <w:rPr>
          <w:rFonts w:ascii="Amiri" w:hAnsi="Amiri" w:eastAsia="Amiri" w:cs="Amiri"/>
          <w:color w:val="111111"/>
          <w:sz w:val="28"/>
          <w:sz w:val="28"/>
          <w:szCs w:val="28"/>
          <w:rtl w:val="true"/>
          <w:lang w:bidi="ar-SA"/>
        </w:rPr>
        <w:t xml:space="preserve">و وقع الحرب يوم الأحد </w:t>
      </w:r>
      <w:r>
        <w:rPr>
          <w:rStyle w:val="FootnoteAnchor"/>
          <w:rtl w:val="true"/>
        </w:rPr>
        <w:footnoteReference w:id="1651"/>
      </w:r>
      <w:r>
        <w:rPr>
          <w:rFonts w:ascii="IRNazanin" w:hAnsi="IRNazanin" w:eastAsia="IRNazanin"/>
          <w:color w:val="111111"/>
          <w:sz w:val="28"/>
          <w:sz w:val="28"/>
          <w:szCs w:val="28"/>
          <w:rtl w:val="true"/>
          <w:lang w:bidi="fa-IR"/>
        </w:rPr>
        <w:t>للنصف من صفر فاتصلت الوقائع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جعفر بن علي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المعتز يوم الأربعاء لاثنتي عشرة </w:t>
      </w:r>
      <w:r>
        <w:rPr>
          <w:rStyle w:val="FootnoteAnchor"/>
          <w:rtl w:val="true"/>
        </w:rPr>
        <w:footnoteReference w:id="1652"/>
      </w:r>
      <w:r>
        <w:rPr>
          <w:rFonts w:ascii="Amiri" w:hAnsi="Amiri" w:eastAsia="Amiri" w:cs="Amiri"/>
          <w:color w:val="111111"/>
          <w:sz w:val="28"/>
          <w:sz w:val="28"/>
          <w:szCs w:val="28"/>
          <w:rtl w:val="true"/>
          <w:lang w:bidi="ar-SA"/>
        </w:rPr>
        <w:t>ليلة خلت من المحرم، و توجه أبو أحمد بن المتوكل على اللّه إلى بغداد في عشرة آلاف من سرّ من رأى فواقع أهل بغداد، فقتل من الفريقين خلق عظيم، و كانت هذه السنة فتنة المعتز و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موسى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 المعتزّ باللّه أخاه أبا أحمد الموفق يحصرهم، و أقام المستعين ببغداد إلى أن خلع سنة، و اشتد الحصار على أهل بغداد، و قد كان أهل بغداد لما دخل إليهم المستعين أحبوه، و مالوا نحوه غاية الميل حتى نزل بهم من الحصار ما نزل فنسبوا محمّد بن عبد اللّه بن طاهر إلى المداهنة في أمر المستعين باللّه، و هجموا منزله يريدون نفسه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خلع المستعين باللّه فوثبت العامة على محمّد بن عبد اللّه بن طاهر، و ذمرت </w:t>
      </w:r>
      <w:r>
        <w:rPr>
          <w:rStyle w:val="FootnoteAnchor"/>
          <w:rtl w:val="true"/>
        </w:rPr>
        <w:footnoteReference w:id="1653"/>
      </w:r>
      <w:r>
        <w:rPr>
          <w:rFonts w:ascii="Amiri" w:hAnsi="Amiri" w:eastAsia="Amiri" w:cs="Amiri"/>
          <w:color w:val="111111"/>
          <w:sz w:val="28"/>
          <w:sz w:val="28"/>
          <w:szCs w:val="28"/>
          <w:rtl w:val="true"/>
          <w:lang w:bidi="ar-SA"/>
        </w:rPr>
        <w:t>عليه، و نقل المستعين باللّه من داره إلى الرصافة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موسى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 محمّد بن عبد اللّه بن طاهر إلى المستعين باللّه من يعرض له بالخلع على أنه يتوثق له من المعتزّ باللّه و يسلم إليه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المستعين باللّه رجلا صالحا ضعيفا، فأجاب المستعين باللّه إلى ذلك، و كره الدماء بعد أن لم يجد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جعفر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أحمد المستعين باللّه نفسه من الخلافة في المحرم أول سنة اثنتين </w:t>
      </w:r>
      <w:r>
        <w:rPr>
          <w:rStyle w:val="FootnoteAnchor"/>
          <w:rtl w:val="true"/>
        </w:rPr>
        <w:footnoteReference w:id="1654"/>
      </w:r>
      <w:r>
        <w:rPr>
          <w:rFonts w:ascii="Amiri" w:hAnsi="Amiri" w:eastAsia="Amiri" w:cs="Amiri"/>
          <w:color w:val="111111"/>
          <w:sz w:val="28"/>
          <w:sz w:val="28"/>
          <w:szCs w:val="28"/>
          <w:rtl w:val="true"/>
          <w:lang w:bidi="ar-SA"/>
        </w:rPr>
        <w:t>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علي بن زيد بن علي السّلميان،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نصر </w:t>
      </w:r>
      <w:r>
        <w:rPr>
          <w:rStyle w:val="FootnoteAnchor"/>
          <w:rtl w:val="true"/>
        </w:rPr>
        <w:footnoteReference w:id="1655"/>
      </w:r>
      <w:r>
        <w:rPr>
          <w:rFonts w:ascii="Amiri" w:hAnsi="Amiri" w:eastAsia="Amiri" w:cs="Amiri"/>
          <w:color w:val="111111"/>
          <w:sz w:val="28"/>
          <w:sz w:val="28"/>
          <w:szCs w:val="28"/>
          <w:rtl w:val="true"/>
          <w:lang w:bidi="ar-SA"/>
        </w:rPr>
        <w:t>بن إبراهيم المقدسي، زاد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الحسن بن منير، أنا أبو بكر بن خريم </w:t>
      </w:r>
      <w:r>
        <w:rPr>
          <w:rStyle w:val="FootnoteAnchor"/>
          <w:rtl w:val="true"/>
        </w:rPr>
        <w:footnoteReference w:id="16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استخلف أحمد المستعين باللّه و هو أحمد بن محمّد بن أبي إسحاق المعتصم لخمس ليال خلون من شهر ربيع الآخر سنة ثمان و أربعين و مائتين، و خلع يوم الجمعة لسبع ليال بقين من شهر رمضان سنة إحدى و خسين و مائتين، و قيل سنة اثنتين </w:t>
      </w:r>
      <w:r>
        <w:rPr>
          <w:rStyle w:val="FootnoteAnchor"/>
          <w:rtl w:val="true"/>
        </w:rPr>
        <w:footnoteReference w:id="1657"/>
      </w:r>
      <w:r>
        <w:rPr>
          <w:rFonts w:ascii="Amiri" w:hAnsi="Amiri" w:eastAsia="Amiri" w:cs="Amiri"/>
          <w:color w:val="111111"/>
          <w:sz w:val="28"/>
          <w:sz w:val="28"/>
          <w:szCs w:val="28"/>
          <w:rtl w:val="true"/>
          <w:lang w:bidi="ar-SA"/>
        </w:rPr>
        <w:t xml:space="preserve">و خمسين و مائتين، و جددت البيعة للمعتزّ باللّه، و هو الزبير بن جعفر المتوكل سنة اثنتين </w:t>
      </w:r>
      <w:r>
        <w:rPr>
          <w:rStyle w:val="FootnoteAnchor"/>
          <w:rtl w:val="true"/>
        </w:rPr>
        <w:footnoteReference w:id="1658"/>
      </w:r>
      <w:r>
        <w:rPr>
          <w:rFonts w:ascii="Amiri" w:hAnsi="Amiri" w:eastAsia="Amiri" w:cs="Amiri"/>
          <w:color w:val="111111"/>
          <w:sz w:val="28"/>
          <w:sz w:val="28"/>
          <w:szCs w:val="28"/>
          <w:rtl w:val="true"/>
          <w:lang w:bidi="ar-SA"/>
        </w:rPr>
        <w:t>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منصور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الخطيب </w:t>
      </w:r>
      <w:r>
        <w:rPr>
          <w:rStyle w:val="FootnoteAnchor"/>
          <w:rtl w:val="true"/>
        </w:rPr>
        <w:footnoteReference w:id="1659"/>
      </w:r>
      <w:r>
        <w:rPr>
          <w:rFonts w:ascii="Amiri" w:hAnsi="Amiri" w:eastAsia="Amiri" w:cs="Amiri"/>
          <w:color w:val="111111"/>
          <w:sz w:val="28"/>
          <w:sz w:val="28"/>
          <w:szCs w:val="28"/>
          <w:rtl w:val="true"/>
          <w:lang w:bidi="ar-SA"/>
        </w:rPr>
        <w:t>،أنا الحسن بن أبي بكر، أنا محمّد بن عبيد اللّه بن إبراهيم الشافعي، أنا عمر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دعي للمعتزّ </w:t>
      </w:r>
      <w:r>
        <w:rPr>
          <w:rStyle w:val="FootnoteAnchor"/>
          <w:rtl w:val="true"/>
        </w:rPr>
        <w:footnoteReference w:id="1660"/>
      </w:r>
      <w:r>
        <w:rPr>
          <w:rFonts w:ascii="Amiri" w:hAnsi="Amiri" w:eastAsia="Amiri" w:cs="Amiri"/>
          <w:color w:val="111111"/>
          <w:sz w:val="28"/>
          <w:sz w:val="28"/>
          <w:szCs w:val="28"/>
          <w:rtl w:val="true"/>
          <w:lang w:bidi="ar-SA"/>
        </w:rPr>
        <w:t xml:space="preserve">ببغداد يوم الجمعة لليلة خلت من المحرم سنة اثنتين </w:t>
      </w:r>
      <w:r>
        <w:rPr>
          <w:rStyle w:val="FootnoteAnchor"/>
          <w:rtl w:val="true"/>
        </w:rPr>
        <w:footnoteReference w:id="1661"/>
      </w:r>
      <w:r>
        <w:rPr>
          <w:rFonts w:ascii="Amiri" w:hAnsi="Amiri" w:eastAsia="Amiri" w:cs="Amiri"/>
          <w:color w:val="111111"/>
          <w:sz w:val="28"/>
          <w:sz w:val="28"/>
          <w:szCs w:val="28"/>
          <w:rtl w:val="true"/>
          <w:lang w:bidi="ar-SA"/>
        </w:rPr>
        <w:t>و خمسين و مائتين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محمّد بن سعيد بن نبهان، ثم أخبرنا أبو القاسم بن السمرقندي، </w:t>
      </w:r>
    </w:p>
    <w:p>
      <w:pPr>
        <w:pStyle w:val="BookText"/>
        <w:rPr/>
      </w:pPr>
      <w:r>
        <w:rPr>
          <w:rFonts w:ascii="Amiri" w:hAnsi="Amiri" w:eastAsia="Amiri" w:cs="Amiri"/>
          <w:color w:val="111111"/>
          <w:sz w:val="28"/>
          <w:sz w:val="28"/>
          <w:szCs w:val="28"/>
          <w:rtl w:val="true"/>
          <w:lang w:bidi="ar-SA"/>
        </w:rPr>
        <w:t>أنا أبو الفضل محمّد بن أحمد بن محمّد بن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أحمد بن الحسن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أيضا، أنا أبو محمّد بن رزق اللّه بن عبد الوهاب التميمي، و أبو الفوارس طراد بن محمّد الزينبي </w:t>
      </w:r>
      <w:r>
        <w:rPr>
          <w:rStyle w:val="FootnoteAnchor"/>
          <w:rtl w:val="true"/>
        </w:rPr>
        <w:footnoteReference w:id="166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الصياد،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عمرو بن حفص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w:t>
      </w:r>
      <w:r>
        <w:rPr>
          <w:rStyle w:val="FootnoteAnchor"/>
          <w:rtl w:val="true"/>
        </w:rPr>
        <w:footnoteReference w:id="1663"/>
      </w:r>
      <w:r>
        <w:rPr>
          <w:rFonts w:ascii="Amiri" w:hAnsi="Amiri" w:eastAsia="Amiri" w:cs="Amiri"/>
          <w:color w:val="111111"/>
          <w:sz w:val="28"/>
          <w:sz w:val="28"/>
          <w:szCs w:val="28"/>
          <w:rtl w:val="true"/>
          <w:lang w:bidi="ar-SA"/>
        </w:rPr>
        <w:t xml:space="preserve">أهل سرّ من رأى المعتزّ يوم الأربعاء لثلاث عشر خلت من المحرم سنة إحدى و خمسين و مائتين فكانت الحرب في صفر في أذار فخلع المستعين و دعي للمعتزّ ببغداد يوم الجمعة لثلاث ليال خلت من المحرم سنة اثنتين </w:t>
      </w:r>
      <w:r>
        <w:rPr>
          <w:rStyle w:val="FootnoteAnchor"/>
          <w:rtl w:val="true"/>
        </w:rPr>
        <w:footnoteReference w:id="1664"/>
      </w:r>
      <w:r>
        <w:rPr>
          <w:rFonts w:ascii="Amiri" w:hAnsi="Amiri" w:eastAsia="Amiri" w:cs="Amiri"/>
          <w:color w:val="111111"/>
          <w:sz w:val="28"/>
          <w:sz w:val="28"/>
          <w:szCs w:val="28"/>
          <w:rtl w:val="true"/>
          <w:lang w:bidi="ar-SA"/>
        </w:rPr>
        <w:t xml:space="preserve">و خمسين و مائتين، و أمة قبيجة </w:t>
      </w:r>
      <w:r>
        <w:rPr>
          <w:rStyle w:val="FootnoteAnchor"/>
          <w:rtl w:val="true"/>
        </w:rPr>
        <w:footnoteReference w:id="1665"/>
      </w:r>
      <w:r>
        <w:rPr>
          <w:rFonts w:ascii="Amiri" w:hAnsi="Amiri" w:eastAsia="Amiri" w:cs="Amiri"/>
          <w:color w:val="111111"/>
          <w:sz w:val="28"/>
          <w:sz w:val="28"/>
          <w:szCs w:val="28"/>
          <w:rtl w:val="true"/>
          <w:lang w:bidi="ar-SA"/>
        </w:rPr>
        <w:t>و كنيته أبو عبد اللّه، و خلع المعتزّ، في آخر رجب و دعي لمحمّد بن الواثق باللّه المهتدي بسرّمن رأى يوم الأربعاء ليومين بقيا من رجب و ثلاث عشرة خلون من تموز سنة خمس و خمسين و مائتين و دعي له يوم الجمعة بسرّمن رأى أول يوم من شعبان و لم يدع له ببغداد، و دعي للمعتزّ ببغداد، و قتل المعتزّ يوم السبت ليومين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أحمد بن محمّد بن الآبنوسي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اللّه بن عثمان بن يحيى، أنا إسماعيل بن علي، قال </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خلافة أبي عبد اللّه المعتزّ باللّه و اسمه محمّد بن جعفر المتوكل على اللّه و أمه أم ولد يقال لها قبيحة، أدركت خلافته، و مولده في شهر </w:t>
      </w:r>
      <w:r>
        <w:rPr>
          <w:rStyle w:val="FootnoteAnchor"/>
          <w:rtl w:val="true"/>
        </w:rPr>
        <w:footnoteReference w:id="1667"/>
      </w:r>
      <w:r>
        <w:rPr>
          <w:rFonts w:ascii="Amiri" w:hAnsi="Amiri" w:eastAsia="Amiri" w:cs="Amiri"/>
          <w:color w:val="111111"/>
          <w:sz w:val="28"/>
          <w:sz w:val="28"/>
          <w:szCs w:val="28"/>
          <w:rtl w:val="true"/>
          <w:lang w:bidi="ar-SA"/>
        </w:rPr>
        <w:t xml:space="preserve">ربيع الآخر سنة ثنتين و ثلاثين و مائتين، و اجتمع الناس على بيعة أبي عبد اللّه المعتزّ باللّه بعد خلع المستعين و بويع </w:t>
      </w:r>
      <w:r>
        <w:rPr>
          <w:rStyle w:val="FootnoteAnchor"/>
          <w:rtl w:val="true"/>
        </w:rPr>
        <w:footnoteReference w:id="1668"/>
      </w:r>
      <w:r>
        <w:rPr>
          <w:rFonts w:ascii="Amiri" w:hAnsi="Amiri" w:eastAsia="Amiri" w:cs="Amiri"/>
          <w:color w:val="111111"/>
          <w:sz w:val="28"/>
          <w:sz w:val="28"/>
          <w:szCs w:val="28"/>
          <w:rtl w:val="true"/>
          <w:lang w:bidi="ar-SA"/>
        </w:rPr>
        <w:t xml:space="preserve">له ببغداد يوم الجمعة لأربع خلون من المحرم سنة اثنتين </w:t>
      </w:r>
      <w:r>
        <w:rPr>
          <w:rStyle w:val="FootnoteAnchor"/>
          <w:rtl w:val="true"/>
        </w:rPr>
        <w:footnoteReference w:id="1669"/>
      </w:r>
      <w:r>
        <w:rPr>
          <w:rFonts w:ascii="Amiri" w:hAnsi="Amiri" w:eastAsia="Amiri" w:cs="Amiri"/>
          <w:color w:val="111111"/>
          <w:sz w:val="28"/>
          <w:sz w:val="28"/>
          <w:szCs w:val="28"/>
          <w:rtl w:val="true"/>
          <w:lang w:bidi="ar-SA"/>
        </w:rPr>
        <w:t xml:space="preserve">و خمسين و مائتين، فكانت خلافته منذ يوم بويع له ببغداد، و اجتمع الناس عليه إلى يوم خلع بسرّمن رأى و قبض عليه صالح بن </w:t>
      </w:r>
    </w:p>
    <w:p>
      <w:pPr>
        <w:pStyle w:val="BookText"/>
        <w:rPr/>
      </w:pPr>
      <w:r>
        <w:rPr>
          <w:rFonts w:ascii="Amiri" w:hAnsi="Amiri" w:eastAsia="Amiri" w:cs="Amiri"/>
          <w:color w:val="111111"/>
          <w:sz w:val="28"/>
          <w:sz w:val="28"/>
          <w:szCs w:val="28"/>
          <w:rtl w:val="true"/>
          <w:lang w:bidi="ar-SA"/>
        </w:rPr>
        <w:t xml:space="preserve">و صيف فحبسه و ذلك يوم الاثنين لثلاث بقين من رجب سنة خمس و خمسين ثلاث سنين و ستة أشهر و ثلاثة و عشرين يوما، و حبس خمسة أيام، ثم قتل يوم الجمعة وقت العصر مستهل شعبان سنة خمس و خمسين و مائتين، و هو ابن ثلاث و عشرين سنة و ثلاثة أشهر و عشرين يوما، و منه الوقت الذي بويع له فيه بسرّمن رأى بالخلافة إلى وقت قتل أربع سنين و ستة أشهر و خمسة عشر يوما، و كان أبيض شديد البياض معتدل الخلق جميل الوجه ربعة، حسن الجسم على خده 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Style w:val="FootnoteAnchor"/>
          <w:rtl w:val="true"/>
        </w:rPr>
        <w:footnoteReference w:id="1670"/>
      </w:r>
      <w:r>
        <w:rPr>
          <w:rFonts w:ascii="IRNazanin" w:hAnsi="IRNazanin" w:eastAsia="IRNazanin"/>
          <w:color w:val="111111"/>
          <w:sz w:val="28"/>
          <w:sz w:val="28"/>
          <w:szCs w:val="28"/>
          <w:rtl w:val="true"/>
          <w:lang w:bidi="fa-IR"/>
        </w:rPr>
        <w:t xml:space="preserve">أسود، و شعره أسود حسن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أنا أبو بكر الخطيب </w:t>
      </w:r>
      <w:r>
        <w:rPr>
          <w:rStyle w:val="FootnoteAnchor"/>
          <w:rtl w:val="true"/>
        </w:rPr>
        <w:footnoteReference w:id="1672"/>
      </w:r>
      <w:r>
        <w:rPr>
          <w:rFonts w:ascii="Amiri" w:hAnsi="Amiri" w:eastAsia="Amiri" w:cs="Amiri"/>
          <w:color w:val="111111"/>
          <w:sz w:val="28"/>
          <w:sz w:val="28"/>
          <w:szCs w:val="28"/>
          <w:rtl w:val="true"/>
          <w:lang w:bidi="ar-SA"/>
        </w:rPr>
        <w:t>،أنا عبد العزيز بن علي، أنا محمّد بن أحمد المفيد، نا أبو بشر الدولابي، أخبرني جعفر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الجماعة على أبي عبد اللّه المعتزّ باللّه، و اسمه الزبير بن جعفر بن محمّد، و أمه قبيحة أم ولد رومية في المحرم سنة اثنين </w:t>
      </w:r>
      <w:r>
        <w:rPr>
          <w:rStyle w:val="FootnoteAnchor"/>
          <w:rtl w:val="true"/>
        </w:rPr>
        <w:footnoteReference w:id="1673"/>
      </w:r>
      <w:r>
        <w:rPr>
          <w:rFonts w:ascii="Amiri" w:hAnsi="Amiri" w:eastAsia="Amiri" w:cs="Amiri"/>
          <w:color w:val="111111"/>
          <w:sz w:val="28"/>
          <w:sz w:val="28"/>
          <w:szCs w:val="28"/>
          <w:rtl w:val="true"/>
          <w:lang w:bidi="ar-SA"/>
        </w:rPr>
        <w:t>و خمسين و مائتين، و إنما يحسب أيام ملكه منذ يوم خلع المستعين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Style w:val="FootnoteAnchor"/>
          <w:rtl w:val="true"/>
        </w:rPr>
        <w:footnoteReference w:id="1674"/>
      </w:r>
      <w:r>
        <w:rPr>
          <w:rFonts w:ascii="Amiri" w:hAnsi="Amiri" w:eastAsia="Amiri" w:cs="Amiri"/>
          <w:color w:val="111111"/>
          <w:sz w:val="28"/>
          <w:sz w:val="28"/>
          <w:szCs w:val="28"/>
          <w:rtl w:val="true"/>
          <w:lang w:bidi="ar-SA"/>
        </w:rPr>
        <w:t>أبا الجعد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المعتزّ باللّه رجلا طويلا جسيما و سيما، أبيض مشربا بحمرة، أدعج العينين حسنهما، أقنى الأنف، حسن الوجه مليحا، جعد الشعر، كثّ‌ اللحية، مدوّر الوجه، حسن المضحك، شديد سواد الشعر، أكحل العينين، مات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أربع و عشرين، و كان قاضيه الحسن بن أبي الشوارب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له خاتم آخر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 باللّه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بن عبيد اللّه إذنا و مناولة، و قرأ علي إسناده، أنا أبو علي محمّد بن الحسين، أنا المعافا بن زكريا </w:t>
      </w:r>
      <w:r>
        <w:rPr>
          <w:rStyle w:val="FootnoteAnchor"/>
          <w:rtl w:val="true"/>
        </w:rPr>
        <w:footnoteReference w:id="1676"/>
      </w:r>
      <w:r>
        <w:rPr>
          <w:rFonts w:ascii="Amiri" w:hAnsi="Amiri" w:eastAsia="Amiri" w:cs="Amiri"/>
          <w:color w:val="111111"/>
          <w:sz w:val="28"/>
          <w:sz w:val="28"/>
          <w:szCs w:val="28"/>
          <w:rtl w:val="true"/>
          <w:lang w:bidi="ar-SA"/>
        </w:rPr>
        <w:t xml:space="preserve">،نا الحسين بن القاسم الكوكبي، حدّثني أبو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يعقوب بن بيان </w:t>
      </w:r>
      <w:r>
        <w:rPr>
          <w:rStyle w:val="FootnoteAnchor"/>
          <w:rtl w:val="true"/>
        </w:rPr>
        <w:footnoteReference w:id="1677"/>
      </w:r>
      <w:r>
        <w:rPr>
          <w:rFonts w:ascii="Amiri" w:hAnsi="Amiri" w:eastAsia="Amiri" w:cs="Amiri"/>
          <w:color w:val="111111"/>
          <w:sz w:val="28"/>
          <w:sz w:val="28"/>
          <w:szCs w:val="28"/>
          <w:rtl w:val="true"/>
          <w:lang w:bidi="ar-SA"/>
        </w:rPr>
        <w:t xml:space="preserve">الكاتب، نا أبو العباس أحمد بن محمّد بن موسى بن الفرات </w:t>
      </w:r>
      <w:r>
        <w:rPr>
          <w:rStyle w:val="FootnoteAnchor"/>
          <w:rtl w:val="true"/>
        </w:rPr>
        <w:footnoteReference w:id="1678"/>
      </w:r>
      <w:r>
        <w:rPr>
          <w:rFonts w:ascii="Amiri" w:hAnsi="Amiri" w:eastAsia="Amiri" w:cs="Amiri"/>
          <w:color w:val="111111"/>
          <w:sz w:val="28"/>
          <w:sz w:val="28"/>
          <w:szCs w:val="28"/>
          <w:rtl w:val="true"/>
          <w:lang w:bidi="ar-SA"/>
        </w:rPr>
        <w:t>،أنا أبي و جماعة من شيوخنا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حذق </w:t>
      </w:r>
      <w:r>
        <w:rPr>
          <w:rStyle w:val="FootnoteAnchor"/>
          <w:rtl w:val="true"/>
        </w:rPr>
        <w:footnoteReference w:id="1679"/>
      </w:r>
      <w:r>
        <w:rPr>
          <w:rFonts w:ascii="Amiri" w:hAnsi="Amiri" w:eastAsia="Amiri" w:cs="Amiri"/>
          <w:color w:val="111111"/>
          <w:sz w:val="28"/>
          <w:sz w:val="28"/>
          <w:szCs w:val="28"/>
          <w:rtl w:val="true"/>
          <w:lang w:bidi="ar-SA"/>
        </w:rPr>
        <w:t>المعتزّ القرآن دعا المتوكل شفيعا الخادم بحضرة الفتح بن خافان،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عزمت على تحذيق أبي عبد اللّه في يوم كذا و تكون خطبته علي و حذاقه </w:t>
      </w:r>
      <w:r>
        <w:rPr>
          <w:rStyle w:val="FootnoteAnchor"/>
          <w:rtl w:val="true"/>
        </w:rPr>
        <w:footnoteReference w:id="1680"/>
      </w:r>
      <w:r>
        <w:rPr>
          <w:rFonts w:ascii="Amiri" w:hAnsi="Amiri" w:eastAsia="Amiri" w:cs="Amiri"/>
          <w:color w:val="111111"/>
          <w:sz w:val="28"/>
          <w:sz w:val="28"/>
          <w:szCs w:val="28"/>
          <w:rtl w:val="true"/>
          <w:lang w:bidi="ar-SA"/>
        </w:rPr>
        <w:t xml:space="preserve">ببركوارا، فأخرج من خزانة الجوهر جوهرا بقيمة مائة ألف دينار في عشر صواني فضة للنثار على من يقرب من القواد مثل محمّد بن عبد اللّه و وصيف، و بغا، و جعفر الخياط‍‌، و رجا الحصاري، و نحو هؤلاء من قادة العسكر، و أخرج مائة ألف دينار عددا للنثار على القواد الذين دون هؤلاء في الرواق الذين بين يدي الأبواب، و أخرج </w:t>
      </w:r>
      <w:r>
        <w:rPr>
          <w:rStyle w:val="FootnoteAnchor"/>
          <w:rtl w:val="true"/>
        </w:rPr>
        <w:footnoteReference w:id="1681"/>
      </w:r>
      <w:r>
        <w:rPr>
          <w:rFonts w:ascii="Amiri" w:hAnsi="Amiri" w:eastAsia="Amiri" w:cs="Amiri"/>
          <w:color w:val="111111"/>
          <w:sz w:val="28"/>
          <w:sz w:val="28"/>
          <w:szCs w:val="28"/>
          <w:rtl w:val="true"/>
          <w:lang w:bidi="ar-SA"/>
        </w:rPr>
        <w:t>ألف ألف درهم بيضا صحاحا للنثار على من في الصحن من خلفاء القواد و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فوجهت إلى أحمد بن حباب الجوهري، فأقام معنا حتى صنّفنا في عشر صواني من الجوهر الأبيض و الأحمر و الأخضر و الأزرق بقيمة مائة ألف دينار و وزن كل صينية ثلاثة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شفيع لابن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في صينية من هذا الصواني جوهرا تكون قيمته خمسة آلاف دينار، و انتقصه من باقي الصواني، حتى تكون في كل واحدة تسعة آلاف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أمير المؤمنين أمرني أن أدفع هذه الصينية إلى محمّد بن عمران مؤدب الأمير أبي عبد اللّه إذا فرغ من خطبته، ففعلوا ذلك و شدوا كل صينية في منديل، و ختمت بخاتم شفيع، و تقدم شفيع إلى من كان معه من الخدم أن ينثروا العين في الرواق و الورق و الصحن، و أوعز </w:t>
      </w:r>
      <w:r>
        <w:rPr>
          <w:rStyle w:val="FootnoteAnchor"/>
          <w:rtl w:val="true"/>
        </w:rPr>
        <w:footnoteReference w:id="1682"/>
      </w:r>
      <w:r>
        <w:rPr>
          <w:rFonts w:ascii="Amiri" w:hAnsi="Amiri" w:eastAsia="Amiri" w:cs="Amiri"/>
          <w:color w:val="111111"/>
          <w:sz w:val="28"/>
          <w:sz w:val="28"/>
          <w:szCs w:val="28"/>
          <w:rtl w:val="true"/>
          <w:lang w:bidi="ar-SA"/>
        </w:rPr>
        <w:t xml:space="preserve">إلى الناس من الأكابر، و وجوه الموالي و الشاكرية </w:t>
      </w:r>
      <w:r>
        <w:rPr>
          <w:rStyle w:val="FootnoteAnchor"/>
          <w:rtl w:val="true"/>
        </w:rPr>
        <w:footnoteReference w:id="1683"/>
      </w:r>
      <w:r>
        <w:rPr>
          <w:rFonts w:ascii="Amiri" w:hAnsi="Amiri" w:eastAsia="Amiri" w:cs="Amiri"/>
          <w:color w:val="111111"/>
          <w:sz w:val="28"/>
          <w:sz w:val="28"/>
          <w:szCs w:val="28"/>
          <w:rtl w:val="true"/>
          <w:lang w:bidi="ar-SA"/>
        </w:rPr>
        <w:t>بحضور براكوارا في يوم سمّي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خطبة الأمير المعتزّ، و كتب إلى محمّد بن عبد اللّه و هو بمدينة السلام بالقدوم إلى سرّ من رأى لحضور الحذاق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فتوافى الناس إلى بركوارا قبل ذلك بثلاثة أيام، و ضربت المضارب، و انحدر المتوكل غداة ذلك اليوم و معه قبيحة و من اختصت من حرم </w:t>
      </w:r>
    </w:p>
    <w:p>
      <w:pPr>
        <w:pStyle w:val="BookText"/>
        <w:rPr/>
      </w:pPr>
      <w:r>
        <w:rPr>
          <w:rFonts w:ascii="Amiri" w:hAnsi="Amiri" w:eastAsia="Amiri" w:cs="Amiri"/>
          <w:color w:val="111111"/>
          <w:sz w:val="28"/>
          <w:sz w:val="28"/>
          <w:szCs w:val="28"/>
          <w:rtl w:val="true"/>
          <w:lang w:bidi="ar-SA"/>
        </w:rPr>
        <w:t>المتوكل و من حشمها إلى بركوارا و جلس المتوكل في الإيوان على منصته، و أخرج منبر أبنوس مضبب بالذهب مرصّع، مقابضه عاج،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هندي، فنصب تجاه المنصة وسط‍‌ الإيوان ثم أمر بإدخال محمّد بن عمران المؤدب، فدخل فسلّم على أمير المؤمنين بالخلافة، و دعا له، فجعل أمير المؤمنين يستدنيه حتى جلس بين يدي المنبر، و خرج المعتزّ من باب في جنبة </w:t>
      </w:r>
      <w:r>
        <w:rPr>
          <w:rStyle w:val="FootnoteAnchor"/>
          <w:rtl w:val="true"/>
        </w:rPr>
        <w:footnoteReference w:id="1684"/>
      </w:r>
      <w:r>
        <w:rPr>
          <w:rFonts w:ascii="Amiri" w:hAnsi="Amiri" w:eastAsia="Amiri" w:cs="Amiri"/>
          <w:color w:val="111111"/>
          <w:sz w:val="28"/>
          <w:sz w:val="28"/>
          <w:szCs w:val="28"/>
          <w:rtl w:val="true"/>
          <w:lang w:bidi="ar-SA"/>
        </w:rPr>
        <w:t xml:space="preserve">الإيوان حتى صعد المنبر فسلم على أمير المؤمنين و على من حضر، ثم خطب، فلما فرغ من خطبته وقعت الصينية إلى محمّد بن عمران، و نثر شفيع صواني الجوهر على من في الإيوان، و نثر الخدم الذين كانوا في الرواق و الصحن ما كان معهم من العين و الورق، و أقام المتوكل ببركوارا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في يوم منها دعته قبيحة فيقال انه لم ير يوم مثله سرورا و حسنا و كثرة نفقة، و إن الشمع كله كان عنبرا إلاّ الشمعة التي في الصحن فإنه كان وزنها ألف منا </w:t>
      </w:r>
      <w:r>
        <w:rPr>
          <w:rStyle w:val="FootnoteAnchor"/>
          <w:rtl w:val="true"/>
        </w:rPr>
        <w:footnoteReference w:id="1686"/>
      </w:r>
      <w:r>
        <w:rPr>
          <w:rFonts w:ascii="Amiri" w:hAnsi="Amiri" w:eastAsia="Amiri" w:cs="Amiri"/>
          <w:color w:val="111111"/>
          <w:sz w:val="28"/>
          <w:sz w:val="28"/>
          <w:szCs w:val="28"/>
          <w:rtl w:val="true"/>
          <w:lang w:bidi="ar-SA"/>
        </w:rPr>
        <w:t>،فكادت تحرق القصر، و وجد من حرها من كان في الجانب الغربي من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أمر المتوكل أن يصاغ له سريران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ذهب، و الآخر فضة و يفرش السرير الفضة ببساط‍‌ حب، و بردعة حب، و وسادتي حب، و مسند حب منظوم على ديباج أسود، و كان طول السرير تسعة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خزانة الجوهر حب عمل له ذلك، فكان أرفع قيمة الحب دينارا و أقل القيمة درهما فاتّخذ له ذلك و أمر بفرش السرير المذهب بمثل فرش السرير الفضة منقوشا بأنواع الجوهر الأحمر و الأخضر و الأصفر و الأنواع، ففرشا فقعد عليهما هو و قبيحة ثم وهبهما لها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محمّد بن عبد الملك، أنا أبو بكر الخطيب </w:t>
      </w:r>
      <w:r>
        <w:rPr>
          <w:rStyle w:val="FootnoteAnchor"/>
          <w:rtl w:val="true"/>
        </w:rPr>
        <w:footnoteReference w:id="1687"/>
      </w:r>
      <w:r>
        <w:rPr>
          <w:rFonts w:ascii="Amiri" w:hAnsi="Amiri" w:eastAsia="Amiri" w:cs="Amiri"/>
          <w:color w:val="111111"/>
          <w:sz w:val="28"/>
          <w:sz w:val="28"/>
          <w:szCs w:val="28"/>
          <w:rtl w:val="true"/>
          <w:lang w:bidi="ar-SA"/>
        </w:rPr>
        <w:t>،أنا أبو سعد إسماعيل بن علي بن الحسن السمان لفظا بالري، ثنا الحسن بن محمّد بن يحيى الشافعي بسامرّاء، حدّثنا أحمد بن علي بن يحيى بن حسان، نا علي بن حرب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المعتزّ باللّه فما </w:t>
      </w:r>
    </w:p>
    <w:p>
      <w:pPr>
        <w:pStyle w:val="BookText"/>
        <w:rPr/>
      </w:pPr>
      <w:r>
        <w:rPr>
          <w:rFonts w:ascii="Amiri" w:hAnsi="Amiri" w:eastAsia="Amiri" w:cs="Amiri"/>
          <w:color w:val="111111"/>
          <w:sz w:val="28"/>
          <w:sz w:val="28"/>
          <w:szCs w:val="28"/>
          <w:rtl w:val="true"/>
          <w:lang w:bidi="ar-SA"/>
        </w:rPr>
        <w:t xml:space="preserve">رأيت خليفة كان أحسن وجها منه فلما رأيته سجدت </w:t>
      </w:r>
      <w:r>
        <w:rPr>
          <w:rStyle w:val="FootnoteAnchor"/>
          <w:rtl w:val="true"/>
        </w:rPr>
        <w:footnoteReference w:id="168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تسجد لأحد من دون اللّه‌؟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أبو عاصم الضحاك بن مخلد النبيل، نا بكار بن عبد العزيز بن أبي بكرة، عن أبيه، عن جده أن النبي صلى اللّه عليه و سلم كان إذا رأى ما يفرح به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بما</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يسره سجد شكرا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و نقلته بخطه، ثنا أبو أحمد عبيد اللّه بن محمّد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1691"/>
      </w:r>
      <w:r>
        <w:rPr>
          <w:rFonts w:ascii="Amiri" w:hAnsi="Amiri" w:eastAsia="Amiri" w:cs="Amiri"/>
          <w:color w:val="111111"/>
          <w:sz w:val="28"/>
          <w:sz w:val="28"/>
          <w:szCs w:val="28"/>
          <w:rtl w:val="true"/>
          <w:lang w:bidi="ar-SA"/>
        </w:rPr>
        <w:t xml:space="preserve">،أخبرني أبو القاسم الأزهري، ثنا عبيد اللّه بن محمّد المقرئ، نا محمّد بن يحيى الصّوّاف </w:t>
      </w:r>
      <w:r>
        <w:rPr>
          <w:rStyle w:val="FootnoteAnchor"/>
          <w:rtl w:val="true"/>
        </w:rPr>
        <w:footnoteReference w:id="1692"/>
      </w:r>
      <w:r>
        <w:rPr>
          <w:rFonts w:ascii="Amiri" w:hAnsi="Amiri" w:eastAsia="Amiri" w:cs="Amiri"/>
          <w:color w:val="111111"/>
          <w:sz w:val="28"/>
          <w:sz w:val="28"/>
          <w:szCs w:val="28"/>
          <w:rtl w:val="true"/>
          <w:lang w:bidi="ar-SA"/>
        </w:rPr>
        <w:t xml:space="preserve">،نا أبو يعقوب </w:t>
      </w:r>
      <w:r>
        <w:rPr>
          <w:rStyle w:val="FootnoteAnchor"/>
          <w:rtl w:val="true"/>
        </w:rPr>
        <w:footnoteReference w:id="1693"/>
      </w:r>
      <w:r>
        <w:rPr>
          <w:rFonts w:ascii="Amiri" w:hAnsi="Amiri" w:eastAsia="Amiri" w:cs="Amiri"/>
          <w:color w:val="111111"/>
          <w:sz w:val="28"/>
          <w:sz w:val="28"/>
          <w:szCs w:val="28"/>
          <w:rtl w:val="true"/>
          <w:lang w:bidi="ar-SA"/>
        </w:rPr>
        <w:t>بن البختري،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المعتزّ و أنا انظر إلى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تنظر؟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كمال أمير المؤمنين في جمال وجهه و جميل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المزرفي </w:t>
      </w:r>
      <w:r>
        <w:rPr>
          <w:rStyle w:val="FootnoteAnchor"/>
          <w:rtl w:val="true"/>
        </w:rPr>
        <w:footnoteReference w:id="1694"/>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الماوردي، أنا عبد اللّه بن الحسن بن محمّد الخلاّل، أنا أبو القاسم عبيد اللّه بن أحمد الصّيدلاني، قراءة عليه، و أنا أسمع، ثنا يزداد </w:t>
      </w:r>
      <w:r>
        <w:rPr>
          <w:rStyle w:val="FootnoteAnchor"/>
          <w:rtl w:val="true"/>
        </w:rPr>
        <w:footnoteReference w:id="1695"/>
      </w:r>
      <w:r>
        <w:rPr>
          <w:rFonts w:ascii="Amiri" w:hAnsi="Amiri" w:eastAsia="Amiri" w:cs="Amiri"/>
          <w:color w:val="111111"/>
          <w:sz w:val="28"/>
          <w:sz w:val="28"/>
          <w:szCs w:val="28"/>
          <w:rtl w:val="true"/>
          <w:lang w:bidi="ar-SA"/>
        </w:rPr>
        <w:t>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w:t>
      </w:r>
      <w:r>
        <w:rPr>
          <w:rStyle w:val="FootnoteAnchor"/>
          <w:rtl w:val="true"/>
        </w:rPr>
        <w:footnoteReference w:id="1696"/>
      </w:r>
      <w:r>
        <w:rPr>
          <w:rFonts w:ascii="Amiri" w:hAnsi="Amiri" w:eastAsia="Amiri" w:cs="Amiri"/>
          <w:color w:val="111111"/>
          <w:sz w:val="28"/>
          <w:sz w:val="28"/>
          <w:szCs w:val="28"/>
          <w:rtl w:val="true"/>
          <w:lang w:bidi="ar-SA"/>
        </w:rPr>
        <w:t xml:space="preserve">إلى أبي عبد اللّه المعتزّ باللّه أمير المؤمنين و هو أمير فلما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الماوردي أعلم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بمكاني خرج مستعجلا فعثر فأنشأ يقول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يموت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يموت المرء من عثرة الرّجل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1698"/>
      </w:r>
      <w:r>
        <w:rPr>
          <w:rFonts w:ascii="Amiri" w:hAnsi="Amiri" w:eastAsia="Amiri" w:cs="Amiri"/>
          <w:color w:val="111111"/>
          <w:sz w:val="28"/>
          <w:sz w:val="28"/>
          <w:szCs w:val="28"/>
          <w:rtl w:val="true"/>
          <w:lang w:bidi="ar-SA"/>
        </w:rPr>
        <w:t>عن حسن الخلاّل عن عبيد اللّه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عنه أنا أبو الفتح إبراهيم بن علي بن إبراهيم بن الحسين بن محمّد، نا أبو بكر بن محمّد بن يحيى الصولي، ثنا أبو العيناء، قال </w:t>
      </w:r>
      <w:r>
        <w:rPr>
          <w:rStyle w:val="FootnoteAnchor"/>
          <w:rtl w:val="true"/>
        </w:rPr>
        <w:footnoteReference w:id="1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السّكّيت على المعتزّ و كان يؤدبه و له عشر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يحب أن أبتدئ الأمير من العلوم‌؟ فقال </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w:t>
      </w:r>
      <w:r>
        <w:rPr>
          <w:rStyle w:val="FootnoteAnchor"/>
          <w:rtl w:val="true"/>
        </w:rPr>
        <w:footnoteReference w:id="1701"/>
      </w:r>
      <w:r>
        <w:rPr>
          <w:rFonts w:ascii="Amiri" w:hAnsi="Amiri" w:eastAsia="Amiri" w:cs="Amiri"/>
          <w:color w:val="111111"/>
          <w:sz w:val="28"/>
          <w:sz w:val="28"/>
          <w:szCs w:val="28"/>
          <w:rtl w:val="true"/>
          <w:lang w:bidi="ar-SA"/>
        </w:rPr>
        <w:t xml:space="preserve">فهو مبارك </w:t>
      </w:r>
      <w:r>
        <w:rPr>
          <w:rStyle w:val="FootnoteAnchor"/>
          <w:rtl w:val="true"/>
        </w:rPr>
        <w:footnoteReference w:id="1702"/>
      </w:r>
      <w:r>
        <w:rPr>
          <w:rFonts w:ascii="Amiri" w:hAnsi="Amiri" w:eastAsia="Amiri" w:cs="Amiri"/>
          <w:color w:val="111111"/>
          <w:sz w:val="28"/>
          <w:sz w:val="28"/>
          <w:szCs w:val="28"/>
          <w:rtl w:val="true"/>
          <w:lang w:bidi="ar-SA"/>
        </w:rPr>
        <w:t>فوثب فعثر بسراويله فالتفت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يموت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يموت المرء من عثرة الرجل</w:t>
      </w:r>
    </w:p>
    <w:p>
      <w:pPr>
        <w:pStyle w:val="BookText"/>
        <w:rPr/>
      </w:pPr>
      <w:r>
        <w:rPr>
          <w:rFonts w:ascii="Amiri" w:hAnsi="Amiri" w:eastAsia="Amiri" w:cs="Amiri"/>
          <w:color w:val="111111"/>
          <w:sz w:val="28"/>
          <w:sz w:val="28"/>
          <w:szCs w:val="28"/>
          <w:rtl w:val="true"/>
          <w:lang w:bidi="ar-SA"/>
        </w:rPr>
        <w:t>فخبر بها المتوكل فأمر لابن السكيت بخمسين ألف درهم، قال أبو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ذلك المتوكل ليستر عوار ابنه في سوء أدبه على معلمه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أنا أبو بكر الخطيب </w:t>
      </w:r>
      <w:r>
        <w:rPr>
          <w:rStyle w:val="FootnoteAnchor"/>
          <w:rtl w:val="true"/>
        </w:rPr>
        <w:footnoteReference w:id="1703"/>
      </w:r>
      <w:r>
        <w:rPr>
          <w:rFonts w:ascii="IRNazanin" w:hAnsi="IRNazanin" w:eastAsia="IRNazanin"/>
          <w:color w:val="111111"/>
          <w:sz w:val="28"/>
          <w:sz w:val="28"/>
          <w:szCs w:val="28"/>
          <w:rtl w:val="true"/>
          <w:lang w:bidi="fa-IR"/>
        </w:rPr>
        <w:t xml:space="preserve">،أنا أحمد </w:t>
      </w:r>
      <w:r>
        <w:rPr>
          <w:rStyle w:val="FootnoteAnchor"/>
          <w:rtl w:val="true"/>
        </w:rPr>
        <w:footnoteReference w:id="1704"/>
      </w:r>
      <w:r>
        <w:rPr>
          <w:rFonts w:ascii="Amiri" w:hAnsi="Amiri" w:eastAsia="Amiri" w:cs="Amiri"/>
          <w:color w:val="111111"/>
          <w:sz w:val="28"/>
          <w:sz w:val="28"/>
          <w:szCs w:val="28"/>
          <w:rtl w:val="true"/>
          <w:lang w:bidi="ar-SA"/>
        </w:rPr>
        <w:t>بن محمّد بن رزق، أنا عثمان بن أحمد الدقاق،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استخلف المعتزّ باللّه أبو عبد اللّه محمّد بن المتوكل على اللّه قال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أظهر دينه و أعزه بمحمّد</w:t>
      </w:r>
    </w:p>
    <w:p>
      <w:pPr>
        <w:pStyle w:val="BookText"/>
        <w:rPr/>
      </w:pPr>
      <w:r>
        <w:rPr>
          <w:rFonts w:ascii="Amiri" w:hAnsi="Amiri" w:eastAsia="Amiri" w:cs="Amiri"/>
          <w:color w:val="111111"/>
          <w:sz w:val="28"/>
          <w:sz w:val="28"/>
          <w:szCs w:val="28"/>
          <w:rtl w:val="true"/>
          <w:lang w:bidi="ar-SA"/>
        </w:rPr>
        <w:t>و اللّه أكرم بالخلافة جعفر بن محمّد</w:t>
      </w:r>
    </w:p>
    <w:p>
      <w:pPr>
        <w:pStyle w:val="BookText"/>
        <w:rPr/>
      </w:pPr>
      <w:r>
        <w:rPr>
          <w:rFonts w:ascii="Amiri" w:hAnsi="Amiri" w:eastAsia="Amiri" w:cs="Amiri"/>
          <w:color w:val="111111"/>
          <w:sz w:val="28"/>
          <w:sz w:val="28"/>
          <w:szCs w:val="28"/>
          <w:rtl w:val="true"/>
          <w:lang w:bidi="ar-SA"/>
        </w:rPr>
        <w:t>و اللّه أيد عهده بمحمّد و محمّد</w:t>
      </w:r>
    </w:p>
    <w:p>
      <w:pPr>
        <w:pStyle w:val="BookText"/>
        <w:rPr/>
      </w:pPr>
      <w:r>
        <w:rPr>
          <w:rFonts w:ascii="Amiri" w:hAnsi="Amiri" w:eastAsia="Amiri" w:cs="Amiri"/>
          <w:color w:val="111111"/>
          <w:sz w:val="28"/>
          <w:sz w:val="28"/>
          <w:szCs w:val="28"/>
          <w:rtl w:val="true"/>
          <w:lang w:bidi="ar-SA"/>
        </w:rPr>
        <w:t>و مؤيد لمؤيدين إلى النبي محمّد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عيسى الهمذاني </w:t>
      </w:r>
      <w:r>
        <w:rPr>
          <w:rStyle w:val="FootnoteAnchor"/>
          <w:rtl w:val="true"/>
        </w:rPr>
        <w:footnoteReference w:id="1706"/>
      </w:r>
      <w:r>
        <w:rPr>
          <w:rFonts w:ascii="Amiri" w:hAnsi="Amiri" w:eastAsia="Amiri" w:cs="Amiri"/>
          <w:color w:val="111111"/>
          <w:sz w:val="28"/>
          <w:sz w:val="28"/>
          <w:szCs w:val="28"/>
          <w:rtl w:val="true"/>
          <w:lang w:bidi="ar-SA"/>
        </w:rPr>
        <w:t>،نا صالح بن أحمد الحافظ‍‌، نا أبو إسحاق إبراهيم بن عمروس،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بديل الكوفي قاضينا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المعتزّ رسولا بعد رسول، فلبست كمّتي و لبست نعل </w:t>
      </w:r>
      <w:r>
        <w:rPr>
          <w:rStyle w:val="FootnoteAnchor"/>
          <w:rtl w:val="true"/>
        </w:rPr>
        <w:footnoteReference w:id="1707"/>
      </w:r>
      <w:r>
        <w:rPr>
          <w:rFonts w:ascii="Amiri" w:hAnsi="Amiri" w:eastAsia="Amiri" w:cs="Amiri"/>
          <w:color w:val="111111"/>
          <w:sz w:val="28"/>
          <w:sz w:val="28"/>
          <w:szCs w:val="28"/>
          <w:rtl w:val="true"/>
          <w:lang w:bidi="ar-SA"/>
        </w:rPr>
        <w:t xml:space="preserve">طاق فأتيت بابه </w:t>
      </w:r>
      <w:r>
        <w:rPr>
          <w:rStyle w:val="FootnoteAnchor"/>
          <w:rtl w:val="true"/>
        </w:rPr>
        <w:footnoteReference w:id="1708"/>
      </w:r>
      <w:r>
        <w:rPr>
          <w:rFonts w:ascii="Amiri" w:hAnsi="Amiri" w:eastAsia="Amiri" w:cs="Amiri"/>
          <w:color w:val="111111"/>
          <w:sz w:val="28"/>
          <w:sz w:val="28"/>
          <w:szCs w:val="28"/>
          <w:rtl w:val="true"/>
          <w:lang w:bidi="ar-SA"/>
        </w:rPr>
        <w:t>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نعليك فلم التفت إليه، فدخلت إلى الباب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نعليك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الوادي المقدس أنا فأخلع نعلي‌؟ فدخلت بنعلي فرفع مجلسي و جلست على مصلاّه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أتعبناك، أبا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أتعبتني و أذعرتني، فكيف بك إذا سئلت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إلاّ الخير أردنا نسمع العلم،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نسمع العلم أيضا؟ أ لا جئتني فإن العلم يؤتى فلا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نعتب </w:t>
      </w:r>
      <w:r>
        <w:rPr>
          <w:rStyle w:val="FootnoteAnchor"/>
          <w:rtl w:val="true"/>
        </w:rPr>
        <w:footnoteReference w:id="1709"/>
      </w:r>
      <w:r>
        <w:rPr>
          <w:rFonts w:ascii="Amiri" w:hAnsi="Amiri" w:eastAsia="Amiri" w:cs="Amiri"/>
          <w:color w:val="111111"/>
          <w:sz w:val="28"/>
          <w:sz w:val="28"/>
          <w:szCs w:val="28"/>
          <w:rtl w:val="true"/>
          <w:lang w:bidi="ar-SA"/>
        </w:rPr>
        <w:t>أبا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خلبتني بحسن أدبك،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الكاتب القرطاس و الدواة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 حديث رسول اللّه صلى اللّه عليه و سلم في قرطاس بمداد؟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يكتب‌؟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 بحبر، فجاءوا برق و 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الكاتب يريد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بخطك، فأومئ إليّ‌ أنه لا يكتب، فأمليت عليه حديثين أسخن اللّه بهما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فسأله ابن البنّا أو ابن النعمان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استرعي رعية فلم يحطها بالنصيحة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أمير عشيرة إلاّ يؤتى به يوم القيامة مغلولا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إذنا و مناولة، و قرأ علي إسناده، أنا محمّد بن الحسين، أنا المعافا بن زكريا، نا محمّد بن يحيى الصولي، نا محمّد بن يحيى بن أبي عبّاد، حدّثني عمر بن محمّد بن عبد الملك </w:t>
      </w:r>
      <w:r>
        <w:rPr>
          <w:rStyle w:val="FootnoteAnchor"/>
          <w:rtl w:val="true"/>
        </w:rPr>
        <w:footnoteReference w:id="1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المعتزّ و يونس بن بغا بين يديه و الجلساء و المغنون حضور، و قد أعد الخلع و الجوائز إذ دخل بغا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والدة عبدك يونس في الموت، و هي تحب أن تراه، فأذن له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فتر المعتزّ بعده و نعس، و قام الجلساء إلى أن صلّيت المغرب، و عاد المعتزّ إلى مجلسه، و دخل يونس و بين يديه الشموع فلما رآه المعتزّ عاد المجلس أحسن ما كان فقال المعتزّ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تغيب فلا أفرح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لا تبرح</w:t>
      </w:r>
    </w:p>
    <w:p>
      <w:pPr>
        <w:pStyle w:val="BookText"/>
        <w:rPr/>
      </w:pPr>
      <w:r>
        <w:rPr>
          <w:rFonts w:ascii="Amiri" w:hAnsi="Amiri" w:eastAsia="Amiri" w:cs="Amiri"/>
          <w:color w:val="111111"/>
          <w:sz w:val="28"/>
          <w:sz w:val="28"/>
          <w:szCs w:val="28"/>
          <w:rtl w:val="true"/>
          <w:lang w:bidi="ar-SA"/>
        </w:rPr>
        <w:t xml:space="preserve">و إن جئت عذبتني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لا تسمح</w:t>
      </w:r>
    </w:p>
    <w:p>
      <w:pPr>
        <w:pStyle w:val="BookText"/>
        <w:rPr/>
      </w:pPr>
      <w:r>
        <w:rPr>
          <w:rFonts w:ascii="Amiri" w:hAnsi="Amiri" w:eastAsia="Amiri" w:cs="Amiri"/>
          <w:color w:val="111111"/>
          <w:sz w:val="28"/>
          <w:sz w:val="28"/>
          <w:szCs w:val="28"/>
          <w:rtl w:val="true"/>
          <w:lang w:bidi="ar-SA"/>
        </w:rPr>
        <w:t xml:space="preserve">فأصبحت ما بين 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كبد تجرح</w:t>
      </w:r>
    </w:p>
    <w:p>
      <w:pPr>
        <w:pStyle w:val="BookText"/>
        <w:rPr/>
      </w:pPr>
      <w:r>
        <w:rPr>
          <w:rFonts w:ascii="Amiri" w:hAnsi="Amiri" w:eastAsia="Amiri" w:cs="Amiri"/>
          <w:color w:val="111111"/>
          <w:sz w:val="28"/>
          <w:sz w:val="28"/>
          <w:szCs w:val="28"/>
          <w:rtl w:val="true"/>
          <w:lang w:bidi="ar-SA"/>
        </w:rPr>
        <w:t xml:space="preserve">على ذاك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دنوّك لي أصلح</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غنوا فيه فغنوا فيه فجعلوا يفكرون، فقال المعتزّ لابن الفضل الطنبوري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ألحان الطنبور أملح و أخف، فغنّ‌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فيه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الخريطة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مائة دينار فيها مائتان، مكتوب على كل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هذا الدينار بالحسنى لخريطة أمير المؤمنين، ثم دعا بالخلع و الجوائز لسائر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المجلس من أحسن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الحسين بن محمّد، أنا أبو الفرج سهل بن بشر، أنا أبو الحسن علي بن عبيد اللّه الهمداني إجازة، أنا أبو سعيد عبد الرّحمن بن أحمد بن خيران أنا ابن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الزبير بن أبي بكر على المعتزّ باللّه و هو محموم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قد قلت في ليلتي هذه أبياتا و قد أعيا </w:t>
      </w:r>
      <w:r>
        <w:rPr>
          <w:rStyle w:val="FootnoteAnchor"/>
          <w:rtl w:val="true"/>
        </w:rPr>
        <w:footnoteReference w:id="1712"/>
      </w:r>
      <w:r>
        <w:rPr>
          <w:rFonts w:ascii="Amiri" w:hAnsi="Amiri" w:eastAsia="Amiri" w:cs="Amiri"/>
          <w:color w:val="111111"/>
          <w:sz w:val="28"/>
          <w:sz w:val="28"/>
          <w:szCs w:val="28"/>
          <w:rtl w:val="true"/>
          <w:lang w:bidi="ar-SA"/>
        </w:rPr>
        <w:t>على إجازة بعضها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عرفت علاج القلب من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علاج الحب و الجزع</w:t>
      </w:r>
    </w:p>
    <w:p>
      <w:pPr>
        <w:pStyle w:val="BookText"/>
        <w:rPr/>
      </w:pPr>
      <w:r>
        <w:rPr>
          <w:rFonts w:ascii="Amiri" w:hAnsi="Amiri" w:eastAsia="Amiri" w:cs="Amiri"/>
          <w:color w:val="111111"/>
          <w:sz w:val="28"/>
          <w:sz w:val="28"/>
          <w:szCs w:val="28"/>
          <w:rtl w:val="true"/>
          <w:lang w:bidi="ar-SA"/>
        </w:rPr>
        <w:t xml:space="preserve">جزعت للحب و الحمى صبرت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صبري و من جزعي</w:t>
      </w:r>
    </w:p>
    <w:p>
      <w:pPr>
        <w:pStyle w:val="BookText"/>
        <w:rPr/>
      </w:pPr>
      <w:r>
        <w:rPr>
          <w:rFonts w:ascii="Amiri" w:hAnsi="Amiri" w:eastAsia="Amiri" w:cs="Amiri"/>
          <w:color w:val="111111"/>
          <w:sz w:val="28"/>
          <w:sz w:val="28"/>
          <w:szCs w:val="28"/>
          <w:rtl w:val="true"/>
          <w:lang w:bidi="ar-SA"/>
        </w:rPr>
        <w:t xml:space="preserve">من كان يشغله عن حبه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يشغلني عن حبكم وجعي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أمل حبيبي ليتني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الحبيب و يا ليت الحبيب معي</w:t>
      </w:r>
    </w:p>
    <w:p>
      <w:pPr>
        <w:pStyle w:val="BookText"/>
        <w:rPr/>
      </w:pPr>
      <w:r>
        <w:rPr>
          <w:rFonts w:ascii="Amiri" w:hAnsi="Amiri" w:eastAsia="Amiri" w:cs="Amiri"/>
          <w:color w:val="111111"/>
          <w:sz w:val="28"/>
          <w:sz w:val="28"/>
          <w:szCs w:val="28"/>
          <w:rtl w:val="true"/>
          <w:lang w:bidi="ar-SA"/>
        </w:rPr>
        <w:t xml:space="preserve">فأمر له على البيت بألف دينار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714"/>
      </w:r>
      <w:r>
        <w:rPr>
          <w:rFonts w:ascii="IRNazanin" w:hAnsi="IRNazanin" w:eastAsia="IRNazanin"/>
          <w:color w:val="111111"/>
          <w:sz w:val="28"/>
          <w:sz w:val="28"/>
          <w:szCs w:val="28"/>
          <w:rtl w:val="true"/>
          <w:lang w:bidi="fa-IR"/>
        </w:rPr>
        <w:t>الحسن بن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 xml:space="preserve">أبو الغنائم محمّد بن علي بن علي </w:t>
      </w:r>
      <w:r>
        <w:rPr>
          <w:rStyle w:val="FootnoteAnchor"/>
          <w:rtl w:val="true"/>
        </w:rPr>
        <w:footnoteReference w:id="1715"/>
      </w:r>
      <w:r>
        <w:rPr>
          <w:rFonts w:ascii="Amiri" w:hAnsi="Amiri" w:eastAsia="Amiri" w:cs="Amiri"/>
          <w:color w:val="111111"/>
          <w:sz w:val="28"/>
          <w:sz w:val="28"/>
          <w:szCs w:val="28"/>
          <w:rtl w:val="true"/>
          <w:lang w:bidi="ar-SA"/>
        </w:rPr>
        <w:t xml:space="preserve">بن الحسين بن الدّجاجي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سعيد بن إسماعيل بن محمّد بن سويد المعدّل، نا أبو علي الحسن بن القاسم بن جعفر الكوكبي، 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أنشدونا للمعتزّ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شبهت حمرة وجهه في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بشقائق النعمان في النمام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محمّد بن عبد الملك، أنا أبو بكر الخطيب </w:t>
      </w:r>
      <w:r>
        <w:rPr>
          <w:rStyle w:val="FootnoteAnchor"/>
          <w:rtl w:val="true"/>
        </w:rPr>
        <w:footnoteReference w:id="1718"/>
      </w:r>
      <w:r>
        <w:rPr>
          <w:rFonts w:ascii="Amiri" w:hAnsi="Amiri" w:eastAsia="Amiri" w:cs="Amiri"/>
          <w:color w:val="111111"/>
          <w:sz w:val="28"/>
          <w:sz w:val="28"/>
          <w:szCs w:val="28"/>
          <w:rtl w:val="true"/>
          <w:lang w:bidi="ar-SA"/>
        </w:rPr>
        <w:t>،أخبرني عبيد اللّه بن أبي الفتح، أنا محمّد بن العباس الخزاز، أنشدنا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المعتزّ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يا حبيبي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غبت عنك مدله مكروب</w:t>
      </w:r>
    </w:p>
    <w:p>
      <w:pPr>
        <w:pStyle w:val="BookText"/>
        <w:rPr/>
      </w:pPr>
      <w:r>
        <w:rPr>
          <w:rFonts w:ascii="Amiri" w:hAnsi="Amiri" w:eastAsia="Amiri" w:cs="Amiri"/>
          <w:color w:val="111111"/>
          <w:sz w:val="28"/>
          <w:sz w:val="28"/>
          <w:szCs w:val="28"/>
          <w:rtl w:val="true"/>
          <w:lang w:bidi="ar-SA"/>
        </w:rPr>
        <w:t xml:space="preserve">يدنو السرور إذا دنا بك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يغيب صفو العيش حين تغيب</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منصور محمّد بن محمّد بن أحمد بن الحسين، أنا أبو الحسن أحمد بن محمّد بن الصلت المجبر </w:t>
      </w:r>
      <w:r>
        <w:rPr>
          <w:rStyle w:val="FootnoteAnchor"/>
          <w:rtl w:val="true"/>
        </w:rPr>
        <w:footnoteReference w:id="1719"/>
      </w:r>
      <w:r>
        <w:rPr>
          <w:rFonts w:ascii="Amiri" w:hAnsi="Amiri" w:eastAsia="Amiri" w:cs="Amiri"/>
          <w:color w:val="111111"/>
          <w:sz w:val="28"/>
          <w:sz w:val="28"/>
          <w:szCs w:val="28"/>
          <w:rtl w:val="true"/>
          <w:lang w:bidi="ar-SA"/>
        </w:rPr>
        <w:t xml:space="preserve">،نا أبو الفرج علي بن الحسين بن محمّد الأصبهاني، قال </w:t>
      </w:r>
      <w:r>
        <w:rPr>
          <w:rStyle w:val="FootnoteAnchor"/>
          <w:rtl w:val="true"/>
        </w:rPr>
        <w:footnoteReference w:id="1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شعر عريب </w:t>
      </w:r>
      <w:r>
        <w:rPr>
          <w:rStyle w:val="FootnoteAnchor"/>
          <w:rtl w:val="true"/>
        </w:rPr>
        <w:footnoteReference w:id="1721"/>
      </w:r>
      <w:r>
        <w:rPr>
          <w:rFonts w:ascii="Amiri" w:hAnsi="Amiri" w:eastAsia="Amiri" w:cs="Amiri"/>
          <w:color w:val="111111"/>
          <w:sz w:val="28"/>
          <w:sz w:val="28"/>
          <w:szCs w:val="28"/>
          <w:rtl w:val="true"/>
          <w:lang w:bidi="ar-SA"/>
        </w:rPr>
        <w:t>في المعتزّ و أمه قبيحة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اسلمي يا دار العز للمعتزّ دارا</w:t>
      </w:r>
    </w:p>
    <w:p>
      <w:pPr>
        <w:pStyle w:val="BookText"/>
        <w:rPr/>
      </w:pPr>
      <w:r>
        <w:rPr>
          <w:rFonts w:ascii="Amiri" w:hAnsi="Amiri" w:eastAsia="Amiri" w:cs="Amiri"/>
          <w:color w:val="111111"/>
          <w:sz w:val="28"/>
          <w:sz w:val="28"/>
          <w:szCs w:val="28"/>
          <w:rtl w:val="true"/>
          <w:lang w:bidi="ar-SA"/>
        </w:rPr>
        <w:t>ثم كوني لولي العهد خلدا و قرارا</w:t>
      </w:r>
    </w:p>
    <w:p>
      <w:pPr>
        <w:pStyle w:val="BookText"/>
        <w:rPr/>
      </w:pPr>
      <w:r>
        <w:rPr>
          <w:rFonts w:ascii="Amiri" w:hAnsi="Amiri" w:eastAsia="Amiri" w:cs="Amiri"/>
          <w:color w:val="111111"/>
          <w:sz w:val="28"/>
          <w:sz w:val="28"/>
          <w:szCs w:val="28"/>
          <w:rtl w:val="true"/>
          <w:lang w:bidi="ar-SA"/>
        </w:rPr>
        <w:t>أبدا معمورة ما طرد الليل النهارا</w:t>
      </w:r>
    </w:p>
    <w:p>
      <w:pPr>
        <w:pStyle w:val="BookText"/>
        <w:rPr/>
      </w:pPr>
      <w:r>
        <w:rPr>
          <w:rFonts w:ascii="Amiri" w:hAnsi="Amiri" w:eastAsia="Amiri" w:cs="Amiri"/>
          <w:color w:val="111111"/>
          <w:sz w:val="28"/>
          <w:sz w:val="28"/>
          <w:szCs w:val="28"/>
          <w:rtl w:val="true"/>
          <w:lang w:bidi="ar-SA"/>
        </w:rPr>
        <w:t>و يكون اللّه للدين و الإسلام جارا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وليا و نصيرا حيث ما حلّ‌ و سارا </w:t>
      </w:r>
    </w:p>
    <w:p>
      <w:pPr>
        <w:pStyle w:val="BookText"/>
        <w:rPr/>
      </w:pPr>
      <w:r>
        <w:rPr>
          <w:rFonts w:ascii="Amiri" w:hAnsi="Amiri" w:eastAsia="Amiri" w:cs="Amiri"/>
          <w:color w:val="111111"/>
          <w:sz w:val="28"/>
          <w:sz w:val="28"/>
          <w:szCs w:val="28"/>
          <w:rtl w:val="true"/>
          <w:lang w:bidi="ar-SA"/>
        </w:rPr>
        <w:t>يا أمير المؤمنين اختارك اللّه اختيارا</w:t>
      </w:r>
    </w:p>
    <w:p>
      <w:pPr>
        <w:pStyle w:val="BookText"/>
        <w:rPr/>
      </w:pPr>
      <w:r>
        <w:rPr>
          <w:rFonts w:ascii="Amiri" w:hAnsi="Amiri" w:eastAsia="Amiri" w:cs="Amiri"/>
          <w:color w:val="111111"/>
          <w:sz w:val="28"/>
          <w:sz w:val="28"/>
          <w:szCs w:val="28"/>
          <w:rtl w:val="true"/>
          <w:lang w:bidi="ar-SA"/>
        </w:rPr>
        <w:t>و ولاه العهد للدين صغارا و كبارا</w:t>
      </w:r>
    </w:p>
    <w:p>
      <w:pPr>
        <w:pStyle w:val="BookText"/>
        <w:rPr/>
      </w:pPr>
      <w:r>
        <w:rPr>
          <w:rFonts w:ascii="IRNazanin" w:hAnsi="IRNazanin" w:eastAsia="IRNazanin"/>
          <w:color w:val="111111"/>
          <w:sz w:val="28"/>
          <w:sz w:val="28"/>
          <w:szCs w:val="28"/>
          <w:rtl w:val="true"/>
          <w:lang w:bidi="fa-IR"/>
        </w:rPr>
        <w:t>فدم الدّهر لنا ما طلع النجم و غارا</w:t>
      </w:r>
    </w:p>
    <w:p>
      <w:pPr>
        <w:pStyle w:val="BookText"/>
        <w:rPr/>
      </w:pPr>
      <w:r>
        <w:rPr>
          <w:rFonts w:ascii="Amiri" w:hAnsi="Amiri" w:eastAsia="Amiri" w:cs="Amiri"/>
          <w:color w:val="111111"/>
          <w:sz w:val="28"/>
          <w:sz w:val="28"/>
          <w:szCs w:val="28"/>
          <w:rtl w:val="true"/>
          <w:lang w:bidi="ar-SA"/>
        </w:rPr>
        <w:t>و لها فيه خفيف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بن خيرون، أنا أبو بكر الخطيب </w:t>
      </w:r>
      <w:r>
        <w:rPr>
          <w:rStyle w:val="FootnoteAnchor"/>
          <w:rtl w:val="true"/>
        </w:rPr>
        <w:footnoteReference w:id="1722"/>
      </w:r>
      <w:r>
        <w:rPr>
          <w:rFonts w:ascii="Amiri" w:hAnsi="Amiri" w:eastAsia="Amiri" w:cs="Amiri"/>
          <w:color w:val="111111"/>
          <w:sz w:val="28"/>
          <w:sz w:val="28"/>
          <w:szCs w:val="28"/>
          <w:rtl w:val="true"/>
          <w:lang w:bidi="ar-SA"/>
        </w:rPr>
        <w:t>،أنا محمّد بن أحمد بن رزق، أنا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البراء كانت خلافة المعتزّ إلى أن خلع يوم الاثنين لثلاث بقين </w:t>
      </w:r>
      <w:r>
        <w:rPr>
          <w:rStyle w:val="FootnoteAnchor"/>
          <w:rtl w:val="true"/>
        </w:rPr>
        <w:footnoteReference w:id="1723"/>
      </w:r>
      <w:r>
        <w:rPr>
          <w:rFonts w:ascii="Amiri" w:hAnsi="Amiri" w:eastAsia="Amiri" w:cs="Amiri"/>
          <w:color w:val="111111"/>
          <w:sz w:val="28"/>
          <w:sz w:val="28"/>
          <w:szCs w:val="28"/>
          <w:rtl w:val="true"/>
          <w:lang w:bidi="ar-SA"/>
        </w:rPr>
        <w:t xml:space="preserve">من رجب سنة خمس و خمسين و مائتين، أربع سنين و ستة أشهر و أربعة عشر يوما، و عمره ثلاثا و عشرين سنة، و أظهر قبره و بقي </w:t>
      </w:r>
      <w:r>
        <w:rPr>
          <w:rStyle w:val="FootnoteAnchor"/>
          <w:rtl w:val="true"/>
        </w:rPr>
        <w:footnoteReference w:id="1724"/>
      </w:r>
      <w:r>
        <w:rPr>
          <w:rFonts w:ascii="Amiri" w:hAnsi="Amiri" w:eastAsia="Amiri" w:cs="Amiri"/>
          <w:color w:val="111111"/>
          <w:sz w:val="28"/>
          <w:sz w:val="28"/>
          <w:szCs w:val="28"/>
          <w:rtl w:val="true"/>
          <w:lang w:bidi="ar-SA"/>
        </w:rPr>
        <w:t xml:space="preserve">الأمر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استخلف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محمّد بن الأكفاني، و أبو الحسن بن قبيس،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بن خيرون، أنا أبو بكر الخطيب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الحمّامي، أنا أبو الحسن علي بن أحمد بن قبيس </w:t>
      </w:r>
      <w:r>
        <w:rPr>
          <w:rStyle w:val="FootnoteAnchor"/>
          <w:rtl w:val="true"/>
        </w:rPr>
        <w:footnoteReference w:id="1726"/>
      </w:r>
      <w:r>
        <w:rPr>
          <w:rFonts w:ascii="IRNazanin" w:hAnsi="IRNazanin" w:eastAsia="IRNazanin"/>
          <w:color w:val="111111"/>
          <w:sz w:val="28"/>
          <w:sz w:val="28"/>
          <w:szCs w:val="28"/>
          <w:rtl w:val="true"/>
          <w:lang w:bidi="fa-IR"/>
        </w:rPr>
        <w:t>المقرئ الرفاء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السمرقندي، أنا أبو منصور محمّد بن محمّد بن عبد العزيز، أنا أبو الحسين بن بشران، أنا عمر بن الحسن بن علي بن مالك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المعتزّ باللّه في المحرم سنة ثنتين و خمسين و مائتين عند خلع المستعين باللّه 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من شهر رمضان بسرّمن رأى </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قيس بسرّمن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بموضع يقال له باب السميدع سنة خمس و خمسين و مائتين و له ثلاث و عشرون </w:t>
      </w:r>
      <w:r>
        <w:rPr>
          <w:rStyle w:val="FootnoteAnchor"/>
          <w:rtl w:val="true"/>
        </w:rPr>
        <w:footnoteReference w:id="1728"/>
      </w:r>
      <w:r>
        <w:rPr>
          <w:rFonts w:ascii="Amiri" w:hAnsi="Amiri" w:eastAsia="Amiri" w:cs="Amiri"/>
          <w:color w:val="111111"/>
          <w:sz w:val="28"/>
          <w:sz w:val="28"/>
          <w:szCs w:val="28"/>
          <w:rtl w:val="true"/>
          <w:lang w:bidi="ar-SA"/>
        </w:rPr>
        <w:t xml:space="preserve">سنة و كانت خلافة المعتزّ باللّه من يوم </w:t>
      </w:r>
      <w:bookmarkStart w:id="394" w:name="pg11377_118899"/>
    </w:p>
    <w:p>
      <w:pPr>
        <w:pStyle w:val="BookText"/>
        <w:rPr/>
      </w:pPr>
      <w:bookmarkEnd w:id="394"/>
      <w:r>
        <w:rPr>
          <w:rFonts w:ascii="Amiri" w:hAnsi="Amiri" w:eastAsia="Amiri" w:cs="Amiri"/>
          <w:color w:val="111111"/>
          <w:sz w:val="28"/>
          <w:sz w:val="28"/>
          <w:szCs w:val="28"/>
          <w:rtl w:val="true"/>
          <w:lang w:bidi="ar-SA"/>
        </w:rPr>
        <w:t xml:space="preserve">دعي له بالخلافة ببغداد إلى يوم دفن ثلاث سنين و سبعة أشهر إلاّ </w:t>
      </w:r>
      <w:r>
        <w:rPr>
          <w:rStyle w:val="FootnoteAnchor"/>
          <w:rtl w:val="true"/>
        </w:rPr>
        <w:footnoteReference w:id="1729"/>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رواية النسيب، و ابن قبيس و ابن خيرون، و زاد ابن الأكفاني و ابن السمرقندي بإسنادهما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المعتزّ أبيض ضخما مدور الوجه مشرب حمرة أعين جميلا و يكنى أبا عبد اللّه و أمه أم ولد يقال لها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القاسم النسيب و أبو الحسن بن قبيس، و أبو منصور بن خيرون، قال لنا أبو بكر الخطيب </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 ابن أبي الدنيا أن وفاة المعتزّ كانت في شهر رمضان،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أبي بكر، أنا الشافعي، أنا عمر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المعتزّ قتل يوم السبت ليومين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سلميان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w:t>
      </w:r>
      <w:r>
        <w:rPr>
          <w:rStyle w:val="FootnoteAnchor"/>
          <w:rtl w:val="true"/>
        </w:rPr>
        <w:footnoteReference w:id="1731"/>
      </w:r>
      <w:r>
        <w:rPr>
          <w:rFonts w:ascii="Amiri" w:hAnsi="Amiri" w:eastAsia="Amiri" w:cs="Amiri"/>
          <w:color w:val="111111"/>
          <w:sz w:val="28"/>
          <w:sz w:val="28"/>
          <w:szCs w:val="28"/>
          <w:rtl w:val="true"/>
          <w:lang w:bidi="ar-SA"/>
        </w:rPr>
        <w:t xml:space="preserve">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أبو عبد اللّه الزبير بن جعفر و هو المعتزّ باللّه لثلاث خلون من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المعتزّ باللّه يوم الاثنين لثلاث بقين من رجب، و بويع محمّد بن الواثق، و هو المهتدي باللّه و توفي المعتزّ يوم السبت لليلتين خلتا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منصور محمّد بن عبد الملك، أنا أبو بكر أحمد بن علي </w:t>
      </w:r>
      <w:r>
        <w:rPr>
          <w:rStyle w:val="FootnoteAnchor"/>
          <w:rtl w:val="true"/>
        </w:rPr>
        <w:footnoteReference w:id="173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الرّحمن بن علي، أنا المفيد، أنا أبو بشر الدولابي، أخبرني جعفر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المعتزّ باللّه صلّى عليه محمّد بن الواثق المهتدي و دفن عند قبر المنتصر باللّه يوم السبت لثلاث خلون من شعبان سنة خمس و خمسين و مائتين</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4247_73709187"/>
      <w:bookmarkStart w:id="396" w:name="_Toc151"/>
      <w:bookmarkEnd w:id="395"/>
      <w:r>
        <w:rPr/>
        <w:t>2235</w:t>
      </w:r>
      <w:r>
        <w:rPr>
          <w:rtl w:val="true"/>
        </w:rPr>
        <w:t xml:space="preserve"> - </w:t>
      </w:r>
      <w:r>
        <w:rPr>
          <w:rtl w:val="true"/>
        </w:rPr>
        <w:t>الزبير بن حزيمة الخثعمي</w:t>
      </w:r>
      <w:bookmarkEnd w:id="396"/>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حزيمة الخثعمي </w:t>
      </w:r>
      <w:r>
        <w:rPr>
          <w:rStyle w:val="FootnoteAnchor"/>
          <w:rtl w:val="true"/>
        </w:rPr>
        <w:footnoteReference w:id="173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بالحاء المهملة، من أهل فلسطين كان في جيش مسلم بن عقبة المعروف بمسرف </w:t>
      </w:r>
    </w:p>
    <w:p>
      <w:pPr>
        <w:pStyle w:val="BookText"/>
        <w:rPr/>
      </w:pPr>
      <w:r>
        <w:rPr>
          <w:rFonts w:ascii="Amiri" w:hAnsi="Amiri" w:eastAsia="Amiri" w:cs="Amiri"/>
          <w:color w:val="111111"/>
          <w:sz w:val="28"/>
          <w:sz w:val="28"/>
          <w:szCs w:val="28"/>
          <w:rtl w:val="true"/>
          <w:lang w:bidi="ar-SA"/>
        </w:rPr>
        <w:t>الذي قاتل به أهل المدينة يوم الحرّة، و استعمله مسلم على الرجالة، و بعثه بشر بن مروان إلى الزط‍‌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الأسدي، و الوليد بن عبد الرّحمن بن عمرو بن مسافع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الحسين بن الطّيّوري، أنا أبو الحسن محمّد بن عبد الواحد بن محمّد بن جعفر المعدّل، أنا أحمد بن إبراهيم بن الحسن بن شاذان البزار، نا أبو بكر أحمد بن محمّد بن شيبة بن أبي شيبة البزار، أنا أبو جعفر أحمد بن الحارث الحرار، عن أبي الحسن علي بن محمّد بن عبد اللّه بن أبي سيف المدائني، عن عبد اللّه بن فائد، عن بعض مشيخة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بن حزيمة </w:t>
      </w:r>
      <w:r>
        <w:rPr>
          <w:rStyle w:val="FootnoteAnchor"/>
          <w:rtl w:val="true"/>
        </w:rPr>
        <w:footnoteReference w:id="1734"/>
      </w:r>
      <w:r>
        <w:rPr>
          <w:rFonts w:ascii="Amiri" w:hAnsi="Amiri" w:eastAsia="Amiri" w:cs="Amiri"/>
          <w:color w:val="111111"/>
          <w:sz w:val="28"/>
          <w:sz w:val="28"/>
          <w:szCs w:val="28"/>
          <w:rtl w:val="true"/>
          <w:lang w:bidi="ar-SA"/>
        </w:rPr>
        <w:t xml:space="preserve">الخثعمي جاء إلى دار عبد اللّه بن حنظلة، و قد قتل و قتل معه سبع </w:t>
      </w:r>
      <w:r>
        <w:rPr>
          <w:rStyle w:val="FootnoteAnchor"/>
          <w:rtl w:val="true"/>
        </w:rPr>
        <w:footnoteReference w:id="1735"/>
      </w:r>
      <w:r>
        <w:rPr>
          <w:rFonts w:ascii="Amiri" w:hAnsi="Amiri" w:eastAsia="Amiri" w:cs="Amiri"/>
          <w:color w:val="111111"/>
          <w:sz w:val="28"/>
          <w:sz w:val="28"/>
          <w:szCs w:val="28"/>
          <w:rtl w:val="true"/>
          <w:lang w:bidi="ar-SA"/>
        </w:rPr>
        <w:t xml:space="preserve">بنين له و قتل أخوه لأمه محمّد بن ثابت بن قيس بن شماس حين انتهبت </w:t>
      </w:r>
      <w:r>
        <w:rPr>
          <w:rStyle w:val="FootnoteAnchor"/>
          <w:rtl w:val="true"/>
        </w:rPr>
        <w:footnoteReference w:id="1736"/>
      </w:r>
      <w:r>
        <w:rPr>
          <w:rFonts w:ascii="Amiri" w:hAnsi="Amiri" w:eastAsia="Amiri" w:cs="Amiri"/>
          <w:color w:val="111111"/>
          <w:sz w:val="28"/>
          <w:sz w:val="28"/>
          <w:szCs w:val="28"/>
          <w:rtl w:val="true"/>
          <w:lang w:bidi="ar-SA"/>
        </w:rPr>
        <w:t>المدينة و أباحها مسلم و رجل من الشام ينازع ابنته خلخالها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دين، أ ما حمية، أذهبت العرب‌؟ 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عبد اللّه بن حنظلة، و كان بينهما صهر، فقال للشامي </w:t>
      </w:r>
      <w:r>
        <w:rPr>
          <w:rStyle w:val="FootnoteAnchor"/>
          <w:rtl w:val="true"/>
        </w:rPr>
        <w:footnoteReference w:id="1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فقتله فرفع إلى مسلم فشده وثاقا و حمله إلى يزيد و كتب بقصته فقال 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حزيمة </w:t>
      </w:r>
      <w:r>
        <w:rPr>
          <w:rStyle w:val="FootnoteAnchor"/>
          <w:rtl w:val="true"/>
        </w:rPr>
        <w:footnoteReference w:id="1738"/>
      </w:r>
      <w:r>
        <w:rPr>
          <w:rFonts w:ascii="Amiri" w:hAnsi="Amiri" w:eastAsia="Amiri" w:cs="Amiri"/>
          <w:color w:val="111111"/>
          <w:sz w:val="28"/>
          <w:sz w:val="28"/>
          <w:szCs w:val="28"/>
          <w:rtl w:val="true"/>
          <w:lang w:bidi="ar-SA"/>
        </w:rPr>
        <w:t>أوعثت‌؟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أوعثت فطال ما قاتلت في طاعتك،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فودى يزيد دية الشامي من بيت المال، و 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عليك فأتى مكة فشهد حصار بن الزبير مع حصين، و للزبير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 خثعم على غير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أوصلهم الأمير بشير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ما كنت يعيفون </w:t>
      </w:r>
      <w:r>
        <w:rPr>
          <w:rStyle w:val="FootnoteAnchor"/>
          <w:rtl w:val="true"/>
        </w:rPr>
        <w:footnoteReference w:id="1739"/>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يزجرون من كلّ‌ طير </w:t>
      </w:r>
    </w:p>
    <w:p>
      <w:pPr>
        <w:pStyle w:val="BookText"/>
        <w:rPr/>
      </w:pPr>
      <w:r>
        <w:rPr>
          <w:rFonts w:ascii="Amiri" w:hAnsi="Amiri" w:eastAsia="Amiri" w:cs="Amiri"/>
          <w:color w:val="111111"/>
          <w:sz w:val="28"/>
          <w:sz w:val="28"/>
          <w:szCs w:val="28"/>
          <w:rtl w:val="true"/>
          <w:lang w:bidi="ar-SA"/>
        </w:rPr>
        <w:t xml:space="preserve">ضلّت الطير عنكم بحلولا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غرّتكم أماني الزبير</w:t>
      </w:r>
    </w:p>
    <w:p>
      <w:pPr>
        <w:pStyle w:val="BookText"/>
        <w:rPr/>
      </w:pPr>
      <w:r>
        <w:rPr>
          <w:rFonts w:ascii="Amiri" w:hAnsi="Amiri" w:eastAsia="Amiri" w:cs="Amiri"/>
          <w:color w:val="111111"/>
          <w:sz w:val="28"/>
          <w:sz w:val="28"/>
          <w:szCs w:val="28"/>
          <w:rtl w:val="true"/>
          <w:lang w:bidi="ar-SA"/>
        </w:rPr>
        <w:t>قال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مسلم بن عقبة على تعبئته، و على الرجالة الزبير بن حزيمة </w:t>
      </w:r>
      <w:r>
        <w:rPr>
          <w:rStyle w:val="FootnoteAnchor"/>
          <w:rtl w:val="true"/>
        </w:rPr>
        <w:footnoteReference w:id="1741"/>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الخطيب، أنا أبو منصور محمّد بن الحسن، أنا أبو العباس أحمد بن الحسين، أنا عبد اللّه بن محمّد بن عبد الرّحمن، نا محمّد بن إسماعيل، حدّثني محمّد بن عبادة، نا يعقوب بن محمّد، نا محمّد بن فليح، عن الوليد بن عبد الرّحمن بن عمرو بن مسافع، عن الزبير بن حزيمة </w:t>
      </w:r>
      <w:r>
        <w:rPr>
          <w:rStyle w:val="FootnoteAnchor"/>
          <w:rtl w:val="true"/>
        </w:rPr>
        <w:footnoteReference w:id="1742"/>
      </w:r>
      <w:r>
        <w:rPr>
          <w:rFonts w:ascii="Amiri" w:hAnsi="Amiri" w:eastAsia="Amiri" w:cs="Amiri"/>
          <w:color w:val="111111"/>
          <w:sz w:val="28"/>
          <w:sz w:val="28"/>
          <w:szCs w:val="28"/>
          <w:rtl w:val="true"/>
          <w:lang w:bidi="ar-SA"/>
        </w:rPr>
        <w:t>الخثعمي أنه ذكر أنه طعن رجلا في سحره يعني يوم الحرّة و هو إبراهيم بن نعيم بن النّحّام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محمّد بن ناصر، أنا أبو الفضل أحمد بن خيرون، و أبو الحسن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7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حزيمة </w:t>
      </w:r>
      <w:r>
        <w:rPr>
          <w:rStyle w:val="FootnoteAnchor"/>
          <w:rtl w:val="true"/>
        </w:rPr>
        <w:footnoteReference w:id="1744"/>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رؤيا فذكر أنه قتل إبراهيم بن نعيم بن النحام يوم الحرّة، قاله </w:t>
      </w:r>
      <w:r>
        <w:rPr>
          <w:rStyle w:val="FootnoteAnchor"/>
          <w:rtl w:val="true"/>
        </w:rPr>
        <w:footnoteReference w:id="1745"/>
      </w:r>
      <w:r>
        <w:rPr>
          <w:rFonts w:ascii="Amiri" w:hAnsi="Amiri" w:eastAsia="Amiri" w:cs="Amiri"/>
          <w:color w:val="111111"/>
          <w:sz w:val="28"/>
          <w:sz w:val="28"/>
          <w:szCs w:val="28"/>
          <w:rtl w:val="true"/>
          <w:lang w:bidi="ar-SA"/>
        </w:rPr>
        <w:t xml:space="preserve">محمّد بن عبادة سمع يعقوب بن محمّد، سمع محمّد بن فليح، عن الوليد بن عبد الرّحمن بن عمرو </w:t>
      </w:r>
      <w:r>
        <w:rPr>
          <w:rStyle w:val="FootnoteAnchor"/>
          <w:rtl w:val="true"/>
        </w:rPr>
        <w:footnoteReference w:id="1746"/>
      </w:r>
      <w:r>
        <w:rPr>
          <w:rFonts w:ascii="Amiri" w:hAnsi="Amiri" w:eastAsia="Amiri" w:cs="Amiri"/>
          <w:color w:val="111111"/>
          <w:sz w:val="28"/>
          <w:sz w:val="28"/>
          <w:szCs w:val="28"/>
          <w:rtl w:val="true"/>
          <w:lang w:bidi="ar-SA"/>
        </w:rPr>
        <w:t>بن مسافع، عن 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حزيمة </w:t>
      </w:r>
      <w:r>
        <w:rPr>
          <w:rStyle w:val="FootnoteAnchor"/>
          <w:rtl w:val="true"/>
        </w:rPr>
        <w:footnoteReference w:id="1748"/>
      </w:r>
      <w:r>
        <w:rPr>
          <w:rFonts w:ascii="Amiri" w:hAnsi="Amiri" w:eastAsia="Amiri" w:cs="Amiri"/>
          <w:color w:val="111111"/>
          <w:sz w:val="28"/>
          <w:sz w:val="28"/>
          <w:szCs w:val="28"/>
          <w:rtl w:val="true"/>
          <w:lang w:bidi="ar-SA"/>
        </w:rPr>
        <w:t>الخثعمي، و روى عن أبيه، روى عنه محمّد بن قيس الأسدي و الوليد بن عبد الرّحمن بن عمرو بن مسافع، سمعت أبي يقول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حزيمة أوله </w:t>
      </w:r>
      <w:bookmarkStart w:id="397" w:name="pg11377_118902"/>
    </w:p>
    <w:p>
      <w:pPr>
        <w:pStyle w:val="BookText"/>
        <w:rPr/>
      </w:pPr>
      <w:bookmarkEnd w:id="397"/>
      <w:r>
        <w:rPr>
          <w:rFonts w:ascii="Amiri" w:hAnsi="Amiri" w:eastAsia="Amiri" w:cs="Amiri"/>
          <w:color w:val="111111"/>
          <w:sz w:val="28"/>
          <w:sz w:val="28"/>
          <w:szCs w:val="28"/>
          <w:rtl w:val="true"/>
          <w:lang w:bidi="ar-SA"/>
        </w:rPr>
        <w:t xml:space="preserve">حاء مهملة مفتوحة بعدها زاي مكسورة الزبير بن حزيمة الجهني </w:t>
      </w:r>
      <w:r>
        <w:rPr>
          <w:rStyle w:val="FootnoteAnchor"/>
          <w:rtl w:val="true"/>
        </w:rPr>
        <w:footnoteReference w:id="1750"/>
      </w:r>
      <w:r>
        <w:rPr>
          <w:rFonts w:ascii="Amiri" w:hAnsi="Amiri" w:eastAsia="Amiri" w:cs="Amiri"/>
          <w:color w:val="111111"/>
          <w:sz w:val="28"/>
          <w:sz w:val="28"/>
          <w:szCs w:val="28"/>
          <w:rtl w:val="true"/>
          <w:lang w:bidi="ar-SA"/>
        </w:rPr>
        <w:t>،و قال البخاري الخثعمي، روى عن أبيه روى عنه محمّد بن قيس الأسدي، و الوليد بن عبد الرّحمن بن عمرو بن مسافع</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4249_73709187"/>
      <w:bookmarkStart w:id="399" w:name="_Toc152"/>
      <w:bookmarkEnd w:id="398"/>
      <w:r>
        <w:rPr/>
        <w:t>2236</w:t>
      </w:r>
      <w:r>
        <w:rPr>
          <w:rtl w:val="true"/>
        </w:rPr>
        <w:t xml:space="preserve"> - </w:t>
      </w:r>
      <w:r>
        <w:rPr>
          <w:rtl w:val="true"/>
        </w:rPr>
        <w:t>الزّبير بن سليم</w:t>
      </w:r>
      <w:bookmarkEnd w:id="399"/>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سليم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أظنه مصريا، و لكن لم أجد له ذكرا في تاريخهم، و لم يذكره البخاري، و لا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الضّحّاك بن عبد الرّحمن بن عرزب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المنزل بن خيرون بن عبد الملك بن الحسن الدباس ببغداد، أنا أبو الفضل حمد بن أحمد بن الحسن الحداد، أنا أبو نعيم الحافظ‍‌، نا سليمان بن أحمد، نا أحمد بن حمّاد بن زغبة </w:t>
      </w:r>
      <w:r>
        <w:rPr>
          <w:rStyle w:val="FootnoteAnchor"/>
          <w:rtl w:val="true"/>
        </w:rPr>
        <w:footnoteReference w:id="1752"/>
      </w:r>
      <w:r>
        <w:rPr>
          <w:rFonts w:ascii="Amiri" w:hAnsi="Amiri" w:eastAsia="Amiri" w:cs="Amiri"/>
          <w:color w:val="111111"/>
          <w:sz w:val="28"/>
          <w:sz w:val="28"/>
          <w:szCs w:val="28"/>
          <w:rtl w:val="true"/>
          <w:lang w:bidi="ar-SA"/>
        </w:rPr>
        <w:t>،نا سعيد بن عفير، قال أبو نعيم، و نا محمّد بن سليمان الهاشمي، نا أحمد بن عمرو البزار، نا إبراهيم بن سعيد الجوهري، نا عبيد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نا أبو بكر بن أبي عاصم، نا محمّد بن مسكين، نا أبو الأسود،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لهيعة عن الزّبير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بن عبد الرّحمن بن عرزب يحدث عند منبر دمشق، حدّثني أبي عن أبي موسى الأشعري،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اللّه عز و جلّ‌ ليلة النصف من شعبان إلى سماء الدنيا فيغفر لكلّ‌ مسلم إلاّ لمشرك أو مشاحن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الوليد بن مسلم عن ابن لهيعة عن الضحاك، بن أيمن عن </w:t>
      </w:r>
      <w:r>
        <w:rPr>
          <w:rStyle w:val="FootnoteAnchor"/>
          <w:rtl w:val="true"/>
        </w:rPr>
        <w:footnoteReference w:id="1753"/>
      </w:r>
      <w:r>
        <w:rPr>
          <w:rFonts w:ascii="Amiri" w:hAnsi="Amiri" w:eastAsia="Amiri" w:cs="Amiri"/>
          <w:color w:val="111111"/>
          <w:sz w:val="28"/>
          <w:sz w:val="28"/>
          <w:szCs w:val="28"/>
          <w:rtl w:val="true"/>
          <w:lang w:bidi="ar-SA"/>
        </w:rPr>
        <w:t>الضحاك بن عبد الرّحمن، عن أبي موسى من دون أبيه، و جعل بدل الزبير الضحاك بن أيمن، أنا أبو محمّد عبد الجبار محمّد بن أحمد البيهقي، و أبو القاسم زاهر بن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عبد اللّه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نا أبو العباس محمّد بن يعقوب، نا محمّد بن إسحاق الصفار، أنا أبو الأسود </w:t>
      </w:r>
      <w:bookmarkStart w:id="400" w:name="pg11377_118903"/>
    </w:p>
    <w:p>
      <w:pPr>
        <w:pStyle w:val="BookText"/>
        <w:rPr/>
      </w:pPr>
      <w:bookmarkEnd w:id="400"/>
      <w:r>
        <w:rPr>
          <w:rFonts w:ascii="Amiri" w:hAnsi="Amiri" w:eastAsia="Amiri" w:cs="Amiri"/>
          <w:color w:val="111111"/>
          <w:sz w:val="28"/>
          <w:sz w:val="28"/>
          <w:szCs w:val="28"/>
          <w:rtl w:val="true"/>
          <w:lang w:bidi="ar-SA"/>
        </w:rPr>
        <w:t>النضر بن عبد الجبار، نا ابن لهيعة عن الزّبير بن سليم، عن الضحاك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ربنا إلى السماء الدنيا في النصف من شعبان فيغفر لأهل الأرض إلاّ مشرك أو مشاحن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ماجة، عن الصغاني </w:t>
      </w:r>
      <w:r>
        <w:rPr>
          <w:rStyle w:val="FootnoteAnchor"/>
          <w:rtl w:val="true"/>
        </w:rPr>
        <w:footnoteReference w:id="1754"/>
      </w:r>
      <w:r>
        <w:rPr>
          <w:rFonts w:ascii="Amiri" w:hAnsi="Amiri" w:eastAsia="Amiri" w:cs="Amiri"/>
          <w:color w:val="111111"/>
          <w:sz w:val="28"/>
          <w:sz w:val="28"/>
          <w:szCs w:val="28"/>
          <w:rtl w:val="true"/>
          <w:lang w:bidi="ar-SA"/>
        </w:rPr>
        <w:t>و أخبرناه أبو عبد اللّه الفراوي، أنا محمّد بن عبد اللّه بن عمر العمري، أنا أبو محمّد بن أبي شريح، نا محمّد بن أحمد بن عبد الجبار الرياني، نا حميد بن زنجويه، نا أبو الأسود، نا ابن لهيعة، عن الزّبير بن سليم، عن الضحاك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ربنا تبارك و تعالى إلى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4251_73709187"/>
      <w:bookmarkStart w:id="402" w:name="_Toc153"/>
      <w:bookmarkEnd w:id="401"/>
      <w:r>
        <w:rPr/>
        <w:t>2237</w:t>
      </w:r>
      <w:r>
        <w:rPr>
          <w:rtl w:val="true"/>
        </w:rPr>
        <w:t xml:space="preserve"> - </w:t>
      </w:r>
      <w:r>
        <w:rPr>
          <w:rtl w:val="true"/>
        </w:rPr>
        <w:t>الزّبير بن عبد اللّه الكلابي</w:t>
      </w:r>
      <w:bookmarkEnd w:id="402"/>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عبد اللّه الكلابي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والد العلاء بن الزبير، أدرك عصر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w:t>
      </w:r>
      <w:r>
        <w:rPr>
          <w:rStyle w:val="FootnoteAnchor"/>
          <w:rtl w:val="true"/>
        </w:rPr>
        <w:footnoteReference w:id="1756"/>
      </w:r>
      <w:r>
        <w:rPr>
          <w:rFonts w:ascii="Amiri" w:hAnsi="Amiri" w:eastAsia="Amiri" w:cs="Amiri"/>
          <w:color w:val="111111"/>
          <w:sz w:val="28"/>
          <w:sz w:val="28"/>
          <w:szCs w:val="28"/>
          <w:rtl w:val="true"/>
          <w:lang w:bidi="ar-SA"/>
        </w:rPr>
        <w:t xml:space="preserve">العلاء، و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الشّعيثي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أحمد، 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1757"/>
      </w:r>
      <w:r>
        <w:rPr>
          <w:rFonts w:ascii="Amiri" w:hAnsi="Amiri" w:eastAsia="Amiri" w:cs="Amiri"/>
          <w:color w:val="111111"/>
          <w:sz w:val="28"/>
          <w:sz w:val="28"/>
          <w:szCs w:val="28"/>
          <w:rtl w:val="true"/>
          <w:lang w:bidi="ar-SA"/>
        </w:rPr>
        <w:t>،نا صفوان بن صالح، و أبو تقيّ‌ هشام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أسيد الكلاّبي، عن العلاء بن الزّبير الكلابي،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غلية فارس الروم ثم رأيت غلبة الروم فارس </w:t>
      </w:r>
      <w:r>
        <w:rPr>
          <w:rStyle w:val="FootnoteAnchor"/>
          <w:rtl w:val="true"/>
        </w:rPr>
        <w:footnoteReference w:id="1758"/>
      </w:r>
      <w:r>
        <w:rPr>
          <w:rFonts w:ascii="Amiri" w:hAnsi="Amiri" w:eastAsia="Amiri" w:cs="Amiri"/>
          <w:color w:val="111111"/>
          <w:sz w:val="28"/>
          <w:sz w:val="28"/>
          <w:szCs w:val="28"/>
          <w:rtl w:val="true"/>
          <w:lang w:bidi="ar-SA"/>
        </w:rPr>
        <w:t xml:space="preserve">،ثم رأيت غلبة المسلمين فارس و الروم و ظهورهم على الشام و العراق </w:t>
      </w:r>
      <w:r>
        <w:rPr>
          <w:rStyle w:val="FootnoteAnchor"/>
          <w:rtl w:val="true"/>
        </w:rPr>
        <w:footnoteReference w:id="1759"/>
      </w:r>
      <w:r>
        <w:rPr>
          <w:rFonts w:ascii="Amiri" w:hAnsi="Amiri" w:eastAsia="Amiri" w:cs="Amiri"/>
          <w:color w:val="111111"/>
          <w:sz w:val="28"/>
          <w:sz w:val="28"/>
          <w:szCs w:val="28"/>
          <w:rtl w:val="true"/>
          <w:lang w:bidi="ar-SA"/>
        </w:rPr>
        <w:t>،كلّ‌ ذلك في خمس عشرة سنة</w:t>
      </w:r>
      <w:r>
        <w:rPr>
          <w:rFonts w:eastAsia="Amiri" w:cs="Amiri" w:ascii="Amiri" w:hAnsi="Amiri"/>
          <w:color w:val="111111"/>
          <w:sz w:val="28"/>
          <w:szCs w:val="28"/>
          <w:rtl w:val="true"/>
          <w:lang w:bidi="ar-SA"/>
        </w:rPr>
        <w:t xml:space="preserve">. </w:t>
      </w:r>
      <w:bookmarkStart w:id="403" w:name="pg11377_118904"/>
    </w:p>
    <w:p>
      <w:pPr>
        <w:pStyle w:val="BookText"/>
        <w:rPr/>
      </w:pPr>
      <w:bookmarkEnd w:id="403"/>
      <w:r>
        <w:rPr>
          <w:rFonts w:ascii="Amiri" w:hAnsi="Amiri" w:eastAsia="Amiri" w:cs="Amiri"/>
          <w:color w:val="111111"/>
          <w:sz w:val="28"/>
          <w:sz w:val="28"/>
          <w:szCs w:val="28"/>
          <w:rtl w:val="true"/>
          <w:lang w:bidi="ar-SA"/>
        </w:rPr>
        <w:t>في نسخة ما شافهني به أبو عبد اللّه الحسين بن عبد الملك، أنا أبو القاسم عبد الرّحمن بن محمّد، أنا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7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عبد اللّه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غلبة فارس الروم ثم رأيت غلبة الروم </w:t>
      </w:r>
      <w:r>
        <w:rPr>
          <w:rStyle w:val="FootnoteAnchor"/>
          <w:rtl w:val="true"/>
        </w:rPr>
        <w:footnoteReference w:id="1761"/>
      </w:r>
      <w:r>
        <w:rPr>
          <w:rFonts w:ascii="Amiri" w:hAnsi="Amiri" w:eastAsia="Amiri" w:cs="Amiri"/>
          <w:color w:val="111111"/>
          <w:sz w:val="28"/>
          <w:sz w:val="28"/>
          <w:szCs w:val="28"/>
          <w:rtl w:val="true"/>
          <w:lang w:bidi="ar-SA"/>
        </w:rPr>
        <w:t xml:space="preserve">فارس ثم رأيت غلبة المسلمين فارس و الروم كل ذلك في خمس عشرة سنة، روى عن أبي مريم </w:t>
      </w:r>
      <w:r>
        <w:rPr>
          <w:rStyle w:val="FootnoteAnchor"/>
          <w:rtl w:val="true"/>
        </w:rPr>
        <w:footnoteReference w:id="1762"/>
      </w:r>
      <w:r>
        <w:rPr>
          <w:rFonts w:ascii="Amiri" w:hAnsi="Amiri" w:eastAsia="Amiri" w:cs="Amiri"/>
          <w:color w:val="111111"/>
          <w:sz w:val="28"/>
          <w:sz w:val="28"/>
          <w:szCs w:val="28"/>
          <w:rtl w:val="true"/>
          <w:lang w:bidi="ar-SA"/>
        </w:rPr>
        <w:t xml:space="preserve">عمرو بن مرّة الجهني صاحب النبي صلى اللّه عليه و سلم،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العلاء بن الزبير فيما رواه الوليد بن مسلم، عن أسيد الكلاّبي، عن العلاء، و روى عنه محمّد بن 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الحسين، أنا أبو الحسين بن الآبنوسي، أنا عبد اللّه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أنا عبد الوهاب بن الحسن، أنا أبو الحسن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الطبقة الثالثة </w:t>
      </w:r>
      <w:r>
        <w:rPr>
          <w:rStyle w:val="FootnoteAnchor"/>
          <w:rtl w:val="true"/>
        </w:rPr>
        <w:footnoteReference w:id="1764"/>
      </w:r>
      <w:r>
        <w:rPr>
          <w:rFonts w:ascii="Amiri" w:hAnsi="Amiri" w:eastAsia="Amiri" w:cs="Amiri"/>
          <w:color w:val="111111"/>
          <w:sz w:val="28"/>
          <w:sz w:val="28"/>
          <w:szCs w:val="28"/>
          <w:rtl w:val="true"/>
          <w:lang w:bidi="ar-SA"/>
        </w:rPr>
        <w:t>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عبد اللّه الكلابي مولى لهم يحدث عن أبي مريم، عن معاوية هو دمشقي داره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عبد اللّه الكلابي، روى عن أبي مريم يحدث عنه محمّد بن عبيد اللّه الشعبي </w:t>
      </w:r>
      <w:r>
        <w:rPr>
          <w:rStyle w:val="FootnoteAnchor"/>
          <w:rtl w:val="true"/>
        </w:rPr>
        <w:footnoteReference w:id="1765"/>
      </w:r>
      <w:r>
        <w:rPr>
          <w:rFonts w:ascii="Amiri" w:hAnsi="Amiri" w:eastAsia="Amiri" w:cs="Amiri"/>
          <w:color w:val="111111"/>
          <w:sz w:val="28"/>
          <w:sz w:val="28"/>
          <w:szCs w:val="28"/>
          <w:rtl w:val="true"/>
          <w:lang w:bidi="ar-SA"/>
        </w:rPr>
        <w:t>،و قد روى هذا الحديث ابن شعيب، عن أبي المعطل مولى بني كلاب</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64253_73709187"/>
      <w:bookmarkStart w:id="405" w:name="_Toc154"/>
      <w:bookmarkEnd w:id="404"/>
      <w:r>
        <w:rPr/>
        <w:t>2238</w:t>
      </w:r>
      <w:r>
        <w:rPr>
          <w:rtl w:val="true"/>
        </w:rPr>
        <w:t xml:space="preserve"> - </w:t>
      </w:r>
      <w:r>
        <w:rPr>
          <w:rtl w:val="true"/>
        </w:rPr>
        <w:t>الزّبير بن عبد الواحد بن أحمد</w:t>
      </w:r>
      <w:bookmarkEnd w:id="40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زكريا بن صالح</w:t>
      </w:r>
    </w:p>
    <w:p>
      <w:pPr>
        <w:pStyle w:val="BookText"/>
        <w:rPr/>
      </w:pPr>
      <w:r>
        <w:rPr>
          <w:rFonts w:ascii="Amiri" w:hAnsi="Amiri" w:eastAsia="Amiri" w:cs="Amiri"/>
          <w:color w:val="111111"/>
          <w:sz w:val="28"/>
          <w:sz w:val="28"/>
          <w:szCs w:val="28"/>
          <w:rtl w:val="true"/>
          <w:lang w:bidi="ar-SA"/>
        </w:rPr>
        <w:t xml:space="preserve">ابن إبراهيم الأسدآبادي الحافظ‍‌ </w:t>
      </w:r>
      <w:r>
        <w:rPr>
          <w:rStyle w:val="FootnoteAnchor"/>
          <w:rtl w:val="true"/>
        </w:rPr>
        <w:footnoteReference w:id="176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أبا الحسن بن جوصا، و أبا بكر بن خريم، و زكريا بن أحمد بن </w:t>
      </w:r>
    </w:p>
    <w:p>
      <w:pPr>
        <w:pStyle w:val="BookText"/>
        <w:rPr/>
      </w:pPr>
      <w:r>
        <w:rPr>
          <w:rFonts w:ascii="Amiri" w:hAnsi="Amiri" w:eastAsia="Amiri" w:cs="Amiri"/>
          <w:color w:val="111111"/>
          <w:sz w:val="28"/>
          <w:sz w:val="28"/>
          <w:szCs w:val="28"/>
          <w:rtl w:val="true"/>
          <w:lang w:bidi="ar-SA"/>
        </w:rPr>
        <w:t xml:space="preserve">يحيى البلخي، و أبا الدحداح </w:t>
      </w:r>
      <w:r>
        <w:rPr>
          <w:rStyle w:val="FootnoteAnchor"/>
          <w:rtl w:val="true"/>
        </w:rPr>
        <w:footnoteReference w:id="1767"/>
      </w:r>
      <w:r>
        <w:rPr>
          <w:rFonts w:ascii="Amiri" w:hAnsi="Amiri" w:eastAsia="Amiri" w:cs="Amiri"/>
          <w:color w:val="111111"/>
          <w:sz w:val="28"/>
          <w:sz w:val="28"/>
          <w:szCs w:val="28"/>
          <w:rtl w:val="true"/>
          <w:lang w:bidi="ar-SA"/>
        </w:rPr>
        <w:t>،و إبراهيم بن عبد الرّحمن بن عبد الملك بن مروان، و الحسن بن حبيب، و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قتيبة، و أبا الحسن بن يعقوب بن إسحاق بن إبراهيم بن حجر، و محمّد بن عمر الديماسي،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الواحد القمي </w:t>
      </w:r>
      <w:r>
        <w:rPr>
          <w:rStyle w:val="FootnoteAnchor"/>
          <w:rtl w:val="true"/>
        </w:rPr>
        <w:footnoteReference w:id="1768"/>
      </w:r>
      <w:r>
        <w:rPr>
          <w:rFonts w:ascii="Amiri" w:hAnsi="Amiri" w:eastAsia="Amiri" w:cs="Amiri"/>
          <w:color w:val="111111"/>
          <w:sz w:val="28"/>
          <w:sz w:val="28"/>
          <w:szCs w:val="28"/>
          <w:rtl w:val="true"/>
          <w:lang w:bidi="ar-SA"/>
        </w:rPr>
        <w:t>،و أبا عثمان عبد الحكم بن أحمد بن محمّد بن سلام الصّدفي، و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769"/>
      </w:r>
      <w:r>
        <w:rPr>
          <w:rFonts w:ascii="Amiri" w:hAnsi="Amiri" w:eastAsia="Amiri" w:cs="Amiri"/>
          <w:color w:val="111111"/>
          <w:sz w:val="28"/>
          <w:sz w:val="28"/>
          <w:szCs w:val="28"/>
          <w:rtl w:val="true"/>
          <w:lang w:bidi="ar-SA"/>
        </w:rPr>
        <w:t>محمّد بن نصير بن أبان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موسى عبدان، و عبد الرّحمن بن محمّد بن المغيرة البزار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1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مخلد الدوري، هو أكبر منه، و أبو حفص بن شاهين، و الحاكم أبو عبد اللّه، و قاضي القضاة أبو الحسن عبد الجبار بن أحمد بن عبد الجبار الهمذاني </w:t>
      </w:r>
      <w:r>
        <w:rPr>
          <w:rStyle w:val="FootnoteAnchor"/>
          <w:rtl w:val="true"/>
        </w:rPr>
        <w:footnoteReference w:id="1771"/>
      </w:r>
      <w:r>
        <w:rPr>
          <w:rFonts w:ascii="Amiri" w:hAnsi="Amiri" w:eastAsia="Amiri" w:cs="Amiri"/>
          <w:color w:val="111111"/>
          <w:sz w:val="28"/>
          <w:sz w:val="28"/>
          <w:szCs w:val="28"/>
          <w:rtl w:val="true"/>
          <w:lang w:bidi="ar-SA"/>
        </w:rPr>
        <w:t>،و أبو علي الحسن بن الحسين بن حمكان الفقيه الشافعي، و أبو بكر محمّد بن عبد اللّه بن محمّد الجوزقي، و أبو الحسن محمّد بن علي بن سهل الماسرجسي النيسابوريان، و علي بن الحسن بن حيويّة الدامغاني، و أبو عبد اللّه بن مندة، و أبو زكريا يحيى بن إبراهيم بن محمّد بن يحيى، و أبو الحسين الرازي، و سمع منه بحمص، و أبو العباس أحمد بن إبراهيم بن تركان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الفضل المقرئ، أنا محمّد بن عبد اللّه الجوزقي، أنا أبو عبد اللّه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أحمد بن زكريا الحافظ‍‌، نا عبد اللّه بن أحمد بن موسى، نا زيد بن الحريش، أنا وكيع، عن سفيان، عن عبد اللّه، عن نافع، عن ابن عمر أن النبي صلى اللّه عليه و سلم صلى إلى بعيره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هبة اللّه بن محمّد بن عبد اللّه، أنا أبي أبو البركات، أنا أبو </w:t>
      </w:r>
    </w:p>
    <w:p>
      <w:pPr>
        <w:pStyle w:val="BookText"/>
        <w:rPr/>
      </w:pPr>
      <w:r>
        <w:rPr>
          <w:rFonts w:ascii="Amiri" w:hAnsi="Amiri" w:eastAsia="Amiri" w:cs="Amiri"/>
          <w:color w:val="111111"/>
          <w:sz w:val="28"/>
          <w:sz w:val="28"/>
          <w:szCs w:val="28"/>
          <w:rtl w:val="true"/>
          <w:lang w:bidi="ar-SA"/>
        </w:rPr>
        <w:t>القاسم عبيد اللّه بن أحمد بن عثمان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علي الحسن بن الحسن بن حمكان الشافعي الفقيه، أنشدني أبو عبد اللّه الزّبير بن عبد الواحد الأسدآبادي، أنشدنا أبو الحسن بن جوصا بدمشق للشافعي رحمه اللّه تعالى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أمتّ‌ مطامعي فأرحت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ما طمعت تهون</w:t>
      </w:r>
    </w:p>
    <w:p>
      <w:pPr>
        <w:pStyle w:val="BookText"/>
        <w:rPr/>
      </w:pPr>
      <w:r>
        <w:rPr>
          <w:rFonts w:ascii="Amiri" w:hAnsi="Amiri" w:eastAsia="Amiri" w:cs="Amiri"/>
          <w:color w:val="111111"/>
          <w:sz w:val="28"/>
          <w:sz w:val="28"/>
          <w:szCs w:val="28"/>
          <w:rtl w:val="true"/>
          <w:lang w:bidi="ar-SA"/>
        </w:rPr>
        <w:t xml:space="preserve">و أحييت القنوع و كان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إحيائه عرضي مصون</w:t>
      </w:r>
    </w:p>
    <w:p>
      <w:pPr>
        <w:pStyle w:val="BookText"/>
        <w:rPr/>
      </w:pPr>
      <w:r>
        <w:rPr>
          <w:rFonts w:ascii="Amiri" w:hAnsi="Amiri" w:eastAsia="Amiri" w:cs="Amiri"/>
          <w:color w:val="111111"/>
          <w:sz w:val="28"/>
          <w:sz w:val="28"/>
          <w:szCs w:val="28"/>
          <w:rtl w:val="true"/>
          <w:lang w:bidi="ar-SA"/>
        </w:rPr>
        <w:t xml:space="preserve">إذا طمع يحل بقلب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 مهانة و علاه هون</w:t>
      </w:r>
    </w:p>
    <w:p>
      <w:pPr>
        <w:pStyle w:val="BookText"/>
        <w:rPr/>
      </w:pPr>
      <w:r>
        <w:rPr>
          <w:rFonts w:ascii="Amiri" w:hAnsi="Amiri" w:eastAsia="Amiri" w:cs="Amiri"/>
          <w:color w:val="111111"/>
          <w:sz w:val="28"/>
          <w:sz w:val="28"/>
          <w:szCs w:val="28"/>
          <w:rtl w:val="true"/>
          <w:lang w:bidi="ar-SA"/>
        </w:rPr>
        <w:t xml:space="preserve">أخبرنا أبو الحسن سعيد، نا و أبو النجم بدر بن عبد اللّه الشّيحي، أنا أبو بكر الخطيب </w:t>
      </w:r>
      <w:r>
        <w:rPr>
          <w:rStyle w:val="FootnoteAnchor"/>
          <w:rtl w:val="true"/>
        </w:rPr>
        <w:footnoteReference w:id="1773"/>
      </w:r>
      <w:r>
        <w:rPr>
          <w:rFonts w:ascii="Amiri" w:hAnsi="Amiri" w:eastAsia="Amiri" w:cs="Amiri"/>
          <w:color w:val="111111"/>
          <w:sz w:val="28"/>
          <w:sz w:val="28"/>
          <w:szCs w:val="28"/>
          <w:rtl w:val="true"/>
          <w:lang w:bidi="ar-SA"/>
        </w:rPr>
        <w:t>،أنا محمّد بن عيسى الهمذاني، نا صالح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عبد الواحد الأسدآبادي </w:t>
      </w:r>
      <w:r>
        <w:rPr>
          <w:rStyle w:val="FootnoteAnchor"/>
          <w:rtl w:val="true"/>
        </w:rPr>
        <w:footnoteReference w:id="1774"/>
      </w:r>
      <w:r>
        <w:rPr>
          <w:rFonts w:ascii="Amiri" w:hAnsi="Amiri" w:eastAsia="Amiri" w:cs="Amiri"/>
          <w:color w:val="111111"/>
          <w:sz w:val="28"/>
          <w:sz w:val="28"/>
          <w:szCs w:val="28"/>
          <w:rtl w:val="true"/>
          <w:lang w:bidi="ar-SA"/>
        </w:rPr>
        <w:t>عني بهذا الشأن و جمع و عاجله الموت، كتبت عنه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و أبو يعلى حمزة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أنا القاضي أبو الحسن علي بن عبيد اللّه بن محمّد الهمداني </w:t>
      </w:r>
      <w:r>
        <w:rPr>
          <w:rStyle w:val="FootnoteAnchor"/>
          <w:rtl w:val="true"/>
        </w:rPr>
        <w:footnoteReference w:id="1775"/>
      </w:r>
      <w:r>
        <w:rPr>
          <w:rFonts w:ascii="Amiri" w:hAnsi="Amiri" w:eastAsia="Amiri" w:cs="Amiri"/>
          <w:color w:val="111111"/>
          <w:sz w:val="28"/>
          <w:sz w:val="28"/>
          <w:szCs w:val="28"/>
          <w:rtl w:val="true"/>
          <w:lang w:bidi="ar-SA"/>
        </w:rPr>
        <w:t>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الرّحمن بن أحمد بن الحسين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عبد الواحد بن محمّد بن ناصر بن صالح أبو عبد اللّه الأسدآبادي، روى عن الحسن بن سفيان النسوي، و عمر بن موسى الشحامي، و عبد اللّه بن شيرويه </w:t>
      </w:r>
      <w:r>
        <w:rPr>
          <w:rStyle w:val="FootnoteAnchor"/>
          <w:rtl w:val="true"/>
        </w:rPr>
        <w:footnoteReference w:id="1776"/>
      </w:r>
      <w:r>
        <w:rPr>
          <w:rFonts w:ascii="Amiri" w:hAnsi="Amiri" w:eastAsia="Amiri" w:cs="Amiri"/>
          <w:color w:val="111111"/>
          <w:sz w:val="28"/>
          <w:sz w:val="28"/>
          <w:szCs w:val="28"/>
          <w:rtl w:val="true"/>
          <w:lang w:bidi="ar-SA"/>
        </w:rPr>
        <w:t>،و محمّد بن إسحاق السراج، و ابن خزيمة، و أبي خليفة، و عبدان، و أبي يعلى الموصلي و عامة مشايخ الشام و مصر، و عاجله الموت، و كان ورعا حافظا و هو صدوق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عبد الواحد بن أحمد بن زكريا بن صالح بن إبراهيم الحافظ‍‌، أنا أبو عبد اللّه الأسدآبادي قدم نيسابور بعد منصرفه من الحسن بن سفيان سنة ثلاث و ثلاثمائة فسمع المسند من عبد اللّه بن شيرويه </w:t>
      </w:r>
      <w:r>
        <w:rPr>
          <w:rStyle w:val="FootnoteAnchor"/>
          <w:rtl w:val="true"/>
        </w:rPr>
        <w:footnoteReference w:id="1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 جعفر الحافظ‍‌ و أقرانهما </w:t>
      </w:r>
    </w:p>
    <w:p>
      <w:pPr>
        <w:pStyle w:val="BookText"/>
        <w:rPr/>
      </w:pPr>
      <w:r>
        <w:rPr>
          <w:rFonts w:ascii="Amiri" w:hAnsi="Amiri" w:eastAsia="Amiri" w:cs="Amiri"/>
          <w:color w:val="111111"/>
          <w:sz w:val="28"/>
          <w:sz w:val="28"/>
          <w:szCs w:val="28"/>
          <w:rtl w:val="true"/>
          <w:lang w:bidi="ar-SA"/>
        </w:rPr>
        <w:t xml:space="preserve">و كان أقام بنيسابور سنتين؛ فأما رحلته إلى آفاق الدنيا فمشهور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خليفة، و عبدان، و عبد اللّه بن محمّد بن ناجية، و علي بن محمّد بن سليمان بمصر، و مشايخ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الزبير من الصالحين المذكورين </w:t>
      </w:r>
      <w:r>
        <w:rPr>
          <w:rStyle w:val="FootnoteAnchor"/>
          <w:rtl w:val="true"/>
        </w:rPr>
        <w:footnoteReference w:id="1778"/>
      </w:r>
      <w:r>
        <w:rPr>
          <w:rFonts w:ascii="Amiri" w:hAnsi="Amiri" w:eastAsia="Amiri" w:cs="Amiri"/>
          <w:color w:val="111111"/>
          <w:sz w:val="28"/>
          <w:sz w:val="28"/>
          <w:szCs w:val="28"/>
          <w:rtl w:val="true"/>
          <w:lang w:bidi="ar-SA"/>
        </w:rPr>
        <w:t xml:space="preserve">المشهورين من الثقات الحفاظ‍‌، صنّف الشيوخ و الأبواب، كتبت عنه بأسداباد في سنة إحدى أو اثنين </w:t>
      </w:r>
      <w:r>
        <w:rPr>
          <w:rStyle w:val="FootnoteAnchor"/>
          <w:rtl w:val="true"/>
        </w:rPr>
        <w:footnoteReference w:id="1779"/>
      </w:r>
      <w:r>
        <w:rPr>
          <w:rFonts w:ascii="Amiri" w:hAnsi="Amiri" w:eastAsia="Amiri" w:cs="Amiri"/>
          <w:color w:val="111111"/>
          <w:sz w:val="28"/>
          <w:sz w:val="28"/>
          <w:szCs w:val="28"/>
          <w:rtl w:val="true"/>
          <w:lang w:bidi="ar-SA"/>
        </w:rPr>
        <w:t>و أربعين، ثم سنة خمس أو ست و أربعين و ثلاثمائة ثم دخلت عندنا بأسداباد سنة سبع و ستين و ثلاثمائة فحضرني أخوه أبو عمرو عثمان بن عبد الواحد و كتبت عنه و سألته عن وفاة الزبير فذكر أنه توفي بأسداباد غرة ذي الحجة من سنة سبع و أربعين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كان أحد أركان الحديث و كان الزبير رحمه اللّه من عمال اللّه </w:t>
      </w:r>
      <w:r>
        <w:rPr>
          <w:rStyle w:val="FootnoteAnchor"/>
          <w:rtl w:val="true"/>
        </w:rPr>
        <w:footnoteReference w:id="1780"/>
      </w:r>
      <w:r>
        <w:rPr>
          <w:rFonts w:ascii="Amiri" w:hAnsi="Amiri" w:eastAsia="Amiri" w:cs="Amiri"/>
          <w:color w:val="111111"/>
          <w:sz w:val="28"/>
          <w:sz w:val="28"/>
          <w:szCs w:val="28"/>
          <w:rtl w:val="true"/>
          <w:lang w:bidi="ar-SA"/>
        </w:rPr>
        <w:t>،و من أصحاب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كتابا إلى أبي علي الحافظ‍‌ يعظه فيه، فأوصلت الكتاب و استرجعته و هو عندي بخطه من نظر فيه عرف محل الزبير من الدين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سعيد، و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عبد الواحد بن محمّد بن زكريا بن صالح بن إبراهيم، أبو عبد اللّه الأسدآبادي، أحد من رحل في الحديث، و طوف في البلاد شرقا و غربا، فسمع أبا خليفة الفضل بن الحباب البصري، و الحسن بن سفيان النسوي، و عمر </w:t>
      </w:r>
      <w:r>
        <w:rPr>
          <w:rStyle w:val="FootnoteAnchor"/>
          <w:rtl w:val="true"/>
        </w:rPr>
        <w:footnoteReference w:id="1783"/>
      </w:r>
      <w:r>
        <w:rPr>
          <w:rFonts w:ascii="Amiri" w:hAnsi="Amiri" w:eastAsia="Amiri" w:cs="Amiri"/>
          <w:color w:val="111111"/>
          <w:sz w:val="28"/>
          <w:sz w:val="28"/>
          <w:szCs w:val="28"/>
          <w:rtl w:val="true"/>
          <w:lang w:bidi="ar-SA"/>
        </w:rPr>
        <w:t>بن موسى السختياني، و محمّد بن إسحاق بن خزيمة، و محمّد بن إسحاق السراج، و عبد اللّه بن شيرويه النيسابوريين، و عبدان الأهوازي، و أبا يعلى الموصلي، و عبد اللّه بن محمّد بن ناجية البغدادي، و علاّن المصري،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هذه الطبقة بالشام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حافظا متقنا مكثرا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مخلد الدوري، و كان الزبير إذ ذاك </w:t>
      </w:r>
      <w:r>
        <w:rPr>
          <w:rStyle w:val="FootnoteAnchor"/>
          <w:rtl w:val="true"/>
        </w:rPr>
        <w:footnoteReference w:id="1784"/>
      </w:r>
      <w:r>
        <w:rPr>
          <w:rFonts w:ascii="IRNazanin" w:hAnsi="IRNazanin" w:eastAsia="IRNazanin"/>
          <w:color w:val="111111"/>
          <w:sz w:val="28"/>
          <w:sz w:val="28"/>
          <w:szCs w:val="28"/>
          <w:rtl w:val="true"/>
          <w:lang w:bidi="fa-IR"/>
        </w:rPr>
        <w:t>حدثا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محمّد بن علي المقرئ، أنا محمّد بن عبد اللّه </w:t>
      </w:r>
      <w:bookmarkStart w:id="406" w:name="pg11377_118908"/>
    </w:p>
    <w:p>
      <w:pPr>
        <w:pStyle w:val="BookText"/>
        <w:rPr/>
      </w:pPr>
      <w:bookmarkEnd w:id="406"/>
      <w:r>
        <w:rPr>
          <w:rFonts w:ascii="Amiri" w:hAnsi="Amiri" w:eastAsia="Amiri" w:cs="Amiri"/>
          <w:color w:val="111111"/>
          <w:sz w:val="28"/>
          <w:sz w:val="28"/>
          <w:szCs w:val="28"/>
          <w:rtl w:val="true"/>
          <w:lang w:bidi="ar-SA"/>
        </w:rPr>
        <w:t>النيسابوري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بن عبد الواحد الأسدآبادي كان من الصالحين المستورين الثقات الحفاظ‍‌، صنف الشيوخ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عنه في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أربعين ثم دخلت أسدآباذ في سنة سبع و ستين</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فحضرني أخوه عثمان بن عبد الواحد، فسألته عن وفاة الزبير فذكر أنه توفي بأسداباذ في ذي الحجة سنة سبع و أربعين و ثلاثمائة</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64255_73709187"/>
      <w:bookmarkStart w:id="408" w:name="_Toc155"/>
      <w:bookmarkEnd w:id="407"/>
      <w:r>
        <w:rPr/>
        <w:t>2239</w:t>
      </w:r>
      <w:r>
        <w:rPr>
          <w:rtl w:val="true"/>
        </w:rPr>
        <w:t xml:space="preserve"> - </w:t>
      </w:r>
      <w:r>
        <w:rPr>
          <w:rtl w:val="true"/>
        </w:rPr>
        <w:t>الزبير بن العوّام بن خويلد بن أسد</w:t>
      </w:r>
      <w:bookmarkEnd w:id="408"/>
    </w:p>
    <w:p>
      <w:pPr>
        <w:pStyle w:val="BookText"/>
        <w:rPr/>
      </w:pPr>
      <w:r>
        <w:rPr>
          <w:rFonts w:ascii="Amiri" w:hAnsi="Amiri" w:eastAsia="Amiri" w:cs="Amiri"/>
          <w:color w:val="111111"/>
          <w:sz w:val="28"/>
          <w:sz w:val="28"/>
          <w:szCs w:val="28"/>
          <w:rtl w:val="true"/>
          <w:lang w:bidi="ar-SA"/>
        </w:rPr>
        <w:t>ابن عبد العزّى بن قصي بن كلاب</w:t>
      </w:r>
    </w:p>
    <w:p>
      <w:pPr>
        <w:pStyle w:val="BookText"/>
        <w:rPr/>
      </w:pPr>
      <w:r>
        <w:rPr>
          <w:rFonts w:ascii="Amiri" w:hAnsi="Amiri" w:eastAsia="Amiri" w:cs="Amiri"/>
          <w:color w:val="111111"/>
          <w:sz w:val="28"/>
          <w:sz w:val="28"/>
          <w:szCs w:val="28"/>
          <w:rtl w:val="true"/>
          <w:lang w:bidi="ar-SA"/>
        </w:rPr>
        <w:t xml:space="preserve">أبو عبد اللّه الأسدي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ابن عمة رسول اللّه صلى اللّه عليه و سلم و حواريّه، و أحد العشرة الذين شهد لهم رسول اللّه صلى اللّه عليه و سلم بالجنة، شهد بدرا و أحدا و غيرهما من المشاهد و شهد اليرموك من أعمال دمشق، و كان على بعض الكرابيس يومئذ، و شهد الجابية مع عمر بن الخطاب، و هو من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 يسيرة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ابناؤه </w:t>
      </w:r>
      <w:r>
        <w:rPr>
          <w:rStyle w:val="FootnoteAnchor"/>
          <w:rtl w:val="true"/>
        </w:rPr>
        <w:footnoteReference w:id="1788"/>
      </w:r>
      <w:r>
        <w:rPr>
          <w:rFonts w:ascii="Amiri" w:hAnsi="Amiri" w:eastAsia="Amiri" w:cs="Amiri"/>
          <w:color w:val="111111"/>
          <w:sz w:val="28"/>
          <w:sz w:val="28"/>
          <w:szCs w:val="28"/>
          <w:rtl w:val="true"/>
          <w:lang w:bidi="ar-SA"/>
        </w:rPr>
        <w:t xml:space="preserve">عبد اللّه، و عروة، و جعفر، و مالك بن أوس بن الحدثان، و الأحنف بن قيس، و عبد اللّه بن عامر بن كريز، و مسلم بن جندب الهذلي المديني، و الحسن البصري، و أبو جرو </w:t>
      </w:r>
      <w:r>
        <w:rPr>
          <w:rStyle w:val="FootnoteAnchor"/>
          <w:rtl w:val="true"/>
        </w:rPr>
        <w:footnoteReference w:id="1789"/>
      </w:r>
      <w:r>
        <w:rPr>
          <w:rFonts w:ascii="Amiri" w:hAnsi="Amiri" w:eastAsia="Amiri" w:cs="Amiri"/>
          <w:color w:val="111111"/>
          <w:sz w:val="28"/>
          <w:sz w:val="28"/>
          <w:szCs w:val="28"/>
          <w:rtl w:val="true"/>
          <w:lang w:bidi="ar-SA"/>
        </w:rPr>
        <w:t>المازني، و أبو حكيم مولى الزّبير، و أم عطاء مولاة الزبير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السّلمي، أنا أبو محمّد الحسن بن علي، أنا علي بن محمّد بن أحمد بن لؤلؤ، أنبأ عمر بن أيوب السقطي، نا محمّد بن بكار، أنا خالد، عن بيان، عن عامر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يمنعك أن تحدث عن رسول اللّه صلى اللّه عليه و سلم كما يحدث عنه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قد كان لي منه </w:t>
      </w:r>
    </w:p>
    <w:p>
      <w:pPr>
        <w:pStyle w:val="BookText"/>
        <w:rPr/>
      </w:pPr>
      <w:r>
        <w:rPr>
          <w:rFonts w:ascii="Amiri" w:hAnsi="Amiri" w:eastAsia="Amiri" w:cs="Amiri"/>
          <w:color w:val="111111"/>
          <w:sz w:val="28"/>
          <w:sz w:val="28"/>
          <w:szCs w:val="28"/>
          <w:rtl w:val="true"/>
          <w:lang w:bidi="ar-SA"/>
        </w:rPr>
        <w:t>منزلة و وجهة و لكن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قد أسقط‍‌ وبرة بن عبد الرّحمن بن بيان و عامر، و كذلك رواه عن خالد وهب بن بقية، و إسحاق بن شاهين الواسطيان، و بشر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وهب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إبراهيم بن منصور، أنا أبو بكر محمّد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وهب بن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عن بيان، عن وبرة، عن عامر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الزبير،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تحدث عن رسول اللّه صلى اللّه عليه و سلم كما يحدث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لي منه وجه و منزلة و لكن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علي الحداد، و أبو القاسم غانم بن محمّد في كتابيهما، ثم أخبرني أبو محمّد بن طاوس، أنا أبو علي الحداد،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أبو نعيم الحافظ‍‌ أنا عبد اللّه بن أحمد بن جعفر بن فارس، أنا أبو مسعود أحمد بن الفرات، أنا بشر بن آدم، نا خالد بن عبد اللّه، عن بيان، عن وبرة، عن عامر بن عبد اللّه، عن أبيه، عن الزبير، عن النبي صلى اللّه عليه و سلم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عن خالد، عن بيان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المالكي، أنبأ أبو نصر بن طلاّب، أنا أبو بكر بن الحديد، أنا أبو بكر الخرائطي، نا سعدان بن نصر الثقفي ببغداد، نا علي بن عاصم، عن بيان، عن وبرة، عن عامر، عن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أراك تحدث عن رسول اللّه صلى اللّه عليه و سلم كما يحدث أصحابك‌؟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كان لي منه وجه </w:t>
      </w:r>
    </w:p>
    <w:p>
      <w:pPr>
        <w:pStyle w:val="BookText"/>
        <w:rPr/>
      </w:pPr>
      <w:r>
        <w:rPr>
          <w:rFonts w:ascii="Amiri" w:hAnsi="Amiri" w:eastAsia="Amiri" w:cs="Amiri"/>
          <w:color w:val="111111"/>
          <w:sz w:val="28"/>
          <w:sz w:val="28"/>
          <w:szCs w:val="28"/>
          <w:rtl w:val="true"/>
          <w:lang w:bidi="ar-SA"/>
        </w:rPr>
        <w:t>و منزلة و لكنه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ضمرة جامع بن شدّاد المحاربي الكوفي،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علي الحسن بن مظفر، 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791"/>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عبد الرّحمن بن مهدي، نا شعبة، عن جامع بن شداد، عن عامر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تحدث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فارقته منذ أسلمت و لكني سمعت منه كلمة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عليّ‌ متعمدا </w:t>
      </w:r>
      <w:r>
        <w:rPr>
          <w:rStyle w:val="FootnoteAnchor"/>
          <w:rtl w:val="true"/>
        </w:rPr>
        <w:footnoteReference w:id="1793"/>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1794"/>
      </w:r>
      <w:r>
        <w:rPr>
          <w:rFonts w:ascii="Amiri" w:hAnsi="Amiri" w:eastAsia="Amiri" w:cs="Amiri"/>
          <w:color w:val="111111"/>
          <w:sz w:val="28"/>
          <w:sz w:val="28"/>
          <w:szCs w:val="28"/>
          <w:rtl w:val="true"/>
          <w:lang w:bidi="ar-SA"/>
        </w:rPr>
        <w:t>،نا محمّد بن جعفر، نا شعبة، عن جامع بن شداد، عن عامر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أسمعك تحدث عن رسول اللّه صلى اللّه عليه و سلم كما أسمع ابن مسعود و فلان </w:t>
      </w:r>
      <w:r>
        <w:rPr>
          <w:rStyle w:val="FootnoteAnchor"/>
          <w:rtl w:val="true"/>
        </w:rPr>
        <w:footnoteReference w:id="1795"/>
      </w:r>
      <w:r>
        <w:rPr>
          <w:rFonts w:ascii="Amiri" w:hAnsi="Amiri" w:eastAsia="Amiri" w:cs="Amiri"/>
          <w:color w:val="111111"/>
          <w:sz w:val="28"/>
          <w:sz w:val="28"/>
          <w:szCs w:val="28"/>
          <w:rtl w:val="true"/>
          <w:lang w:bidi="ar-SA"/>
        </w:rPr>
        <w:t>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أفارقه منذ أسلمت و لكن سمعت منه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محمّد بن عبد الرّحمن، أنا أبو عمرو </w:t>
      </w:r>
      <w:r>
        <w:rPr>
          <w:rStyle w:val="FootnoteAnchor"/>
          <w:rtl w:val="true"/>
        </w:rPr>
        <w:footnoteReference w:id="1796"/>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سهل بن سعدويه، أنا إبراهيم بن منصور، أنا أبو بكر بن المقرى،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نا عبد الرّحمن، نا شعبة، عن جامع بن شداد،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عامر بن عبد اللّه بن الزبير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تحدث عن رسول اللّه صلى اللّه عليه و سلم كما يحدث عنه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فارقته منذ أسلمت و لكني سمعت منه كلمة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علي الحداد، ثم 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جعفر، نا يونس بن حبيب، نا أبو </w:t>
      </w:r>
    </w:p>
    <w:p>
      <w:pPr>
        <w:pStyle w:val="BookText"/>
        <w:rPr/>
      </w:pPr>
      <w:r>
        <w:rPr>
          <w:rFonts w:ascii="Amiri" w:hAnsi="Amiri" w:eastAsia="Amiri" w:cs="Amiri"/>
          <w:color w:val="111111"/>
          <w:sz w:val="28"/>
          <w:sz w:val="28"/>
          <w:szCs w:val="28"/>
          <w:rtl w:val="true"/>
          <w:lang w:bidi="ar-SA"/>
        </w:rPr>
        <w:t>داود، نا شعبة، حدّثني جامع بن شداد، أخبرني عامر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تحدث عن رسول اللّه صلى اللّه عليه و سلم كما يحدث ابن مسعود و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فارقته منذ أسلمت، لكن سمعته قال كلمة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عليّ‌ ما لم أقل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بن الفضيل، أنا أبو القاسم أحمد بن محمّد البلخي، أنا أبو القاسم علي بن أحمد بن الحسن الخزاعي، أنا أبو سعيد الهيثم بن كليب الشاشي، حدّثني أبو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وجدني على 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وهب بن جرير، نا شعبة، عن جامع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عبد اللّه الزبير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أراك تحدث كما نسمع فلان و فلان </w:t>
      </w:r>
      <w:r>
        <w:rPr>
          <w:rStyle w:val="FootnoteAnchor"/>
          <w:rtl w:val="true"/>
        </w:rPr>
        <w:footnoteReference w:id="1797"/>
      </w:r>
      <w:r>
        <w:rPr>
          <w:rFonts w:ascii="IRNazanin" w:hAnsi="IRNazanin" w:eastAsia="IRNazanin"/>
          <w:color w:val="111111"/>
          <w:sz w:val="28"/>
          <w:sz w:val="28"/>
          <w:szCs w:val="28"/>
          <w:rtl w:val="true"/>
          <w:lang w:bidi="fa-IR"/>
        </w:rPr>
        <w:t>و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فارقته </w:t>
      </w:r>
      <w:r>
        <w:rPr>
          <w:rStyle w:val="FootnoteAnchor"/>
          <w:rtl w:val="true"/>
        </w:rPr>
        <w:footnoteReference w:id="1798"/>
      </w:r>
      <w:r>
        <w:rPr>
          <w:rFonts w:ascii="Amiri" w:hAnsi="Amiri" w:eastAsia="Amiri" w:cs="Amiri"/>
          <w:color w:val="111111"/>
          <w:sz w:val="28"/>
          <w:sz w:val="28"/>
          <w:szCs w:val="28"/>
          <w:rtl w:val="true"/>
          <w:lang w:bidi="ar-SA"/>
        </w:rPr>
        <w:t>منذ أسلمت و لكني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عتيق بن يعقوب، حدثتني سلامة مولاة عائشة بنت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سلامة امرأة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أرسلتني عائشة بنت عامر إلى هشام بن عروة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لأصحاب رسول اللّه صلى اللّه عليه و سلم يحدثون عنه و لا يحدث عنه الزبير،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عناني ذلك فسألت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كانت عندي أمك، و عند رسول اللّه صلى اللّه عليه و سلم خالتك </w:t>
      </w:r>
      <w:r>
        <w:rPr>
          <w:rStyle w:val="FootnoteAnchor"/>
          <w:rtl w:val="true"/>
        </w:rPr>
        <w:footnoteReference w:id="1799"/>
      </w:r>
      <w:r>
        <w:rPr>
          <w:rFonts w:ascii="Amiri" w:hAnsi="Amiri" w:eastAsia="Amiri" w:cs="Amiri"/>
          <w:color w:val="111111"/>
          <w:sz w:val="28"/>
          <w:sz w:val="28"/>
          <w:szCs w:val="28"/>
          <w:rtl w:val="true"/>
          <w:lang w:bidi="ar-SA"/>
        </w:rPr>
        <w:t xml:space="preserve">عائشة و بيني و بينه من القرابة و الرحم ما قد علمت، و عمتي أم حبيبة بنت أبي </w:t>
      </w:r>
      <w:r>
        <w:rPr>
          <w:rStyle w:val="FootnoteAnchor"/>
          <w:rtl w:val="true"/>
        </w:rPr>
        <w:footnoteReference w:id="1800"/>
      </w:r>
      <w:r>
        <w:rPr>
          <w:rFonts w:ascii="Amiri" w:hAnsi="Amiri" w:eastAsia="Amiri" w:cs="Amiri"/>
          <w:color w:val="111111"/>
          <w:sz w:val="28"/>
          <w:sz w:val="28"/>
          <w:szCs w:val="28"/>
          <w:rtl w:val="true"/>
          <w:lang w:bidi="ar-SA"/>
        </w:rPr>
        <w:t>أسد جدته، و عمته أمي، و أمه بنت وهب بن عبد مناف، و جدتي هالة بنت أهيب بن عبد مناف، و زوجته خديجة بنت خويلد عمتي، و لقد نلت من صحابته أفضل من نال أحد، و لكني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عليّ‌ ما لم أقل 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أحب أن أحدث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محمود بن أحمد بن عبد المنعم، أنا أبو منصور شجاع، و أبو زيد أحمد، أنبأ علي بن شجاع، و أبو عيسى عبد الرّحمن بن محمّد بن عبد الرّحمن بن زياد، و أبو بكر بن محمّد بن أحمد بن محمّد بن الحسن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عبيد اللّه بن محمّد بن إبراهيم بن سعدويه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المطهر بن عبد الواحد بن محمّد البزاني </w:t>
      </w:r>
      <w:r>
        <w:rPr>
          <w:rStyle w:val="FootnoteAnchor"/>
          <w:rtl w:val="true"/>
        </w:rPr>
        <w:footnoteReference w:id="1801"/>
      </w:r>
      <w:r>
        <w:rPr>
          <w:rFonts w:ascii="Amiri" w:hAnsi="Amiri" w:eastAsia="Amiri" w:cs="Amiri"/>
          <w:color w:val="111111"/>
          <w:sz w:val="28"/>
          <w:sz w:val="28"/>
          <w:szCs w:val="28"/>
          <w:rtl w:val="true"/>
          <w:lang w:bidi="ar-SA"/>
        </w:rPr>
        <w:t>،و أبو عيسى بن زياد، و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السلام بن محمّد بن عبد اللّه التيمي، و أبو سعد سعيد بن عبد الواحد بن قادسة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المطهر بن عبد الواحد، و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نجيح محمّد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 أبو جعفر محمّد بن غانم بن أبي نصر الشرابي، و أبو القاسم رستم بن محمّد بن أبي عيسى بن زياد، و أبو المظفّر بندار بن أبي زرعة بن بندار البيّع،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العباس أحمد بن سلامة بن عبد اللّه، و أبو الوفاء عبد اللّه بن محمّد بن عبد اللّه الدشتي المقرئ، و أبو عبد اللّه محمّد بن حمد بن أحمد بن علي حيوة النجار، و أبو منصور فادشاه بن أحمد بن نصر بن علي بن الحسين، و أبو عبد اللّه الحسين بن محمّد بن محمّد بن عمرويه، و أبو سعيد شيبان بن عبد اللّه بن شيبان، و أبو محمّد هبة اللّه بن سلمان بن عبد اللّه، و أبو الفضائل الحسين بن الحسن بن أحمد بن الحداد، و أبو الوفاء أحمد بن الحسن بن محمّد بن أحمد بن ماجة، و أبو عبد اللّه محمّد بن أبي القاسم إبراهيم بن محمّد بن محمّد المديني، و أبو نصر الحسين بن رجاء بن محمّد بن سليم، و أبو عبد اللّه ظفر بن إسماعيل بن الحسن النجاد، و أبو المناقب ناصر بن حميرة بن ناصر بن طباطبا العلوي،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ماجة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محمّد بن إبراهيم بن علي الرّماني، و أبو غالب محمّد بن الحسن بن علي، و أم الفتوح رابعة بنت معمر بن محمّد بن أحمد العبدية،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المطهر بن عبد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زاهر بن طاهر، أنا أبو الحسن عبيد اللّه بن محمّد بن إسحاق بن مندة،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أحمد بن محمّد بن المرزبان </w:t>
      </w:r>
      <w:r>
        <w:rPr>
          <w:rStyle w:val="FootnoteAnchor"/>
          <w:rtl w:val="true"/>
        </w:rPr>
        <w:footnoteReference w:id="1802"/>
      </w:r>
      <w:r>
        <w:rPr>
          <w:rFonts w:ascii="Amiri" w:hAnsi="Amiri" w:eastAsia="Amiri" w:cs="Amiri"/>
          <w:color w:val="111111"/>
          <w:sz w:val="28"/>
          <w:sz w:val="28"/>
          <w:szCs w:val="28"/>
          <w:rtl w:val="true"/>
          <w:lang w:bidi="ar-SA"/>
        </w:rPr>
        <w:t xml:space="preserve">بن أدر حنبش الأبهري، ثنا محمّد بن إبراهيم بن يحيى الحزوّري </w:t>
      </w:r>
      <w:r>
        <w:rPr>
          <w:rStyle w:val="FootnoteAnchor"/>
          <w:rtl w:val="true"/>
        </w:rPr>
        <w:footnoteReference w:id="1803"/>
      </w:r>
      <w:r>
        <w:rPr>
          <w:rFonts w:ascii="Amiri" w:hAnsi="Amiri" w:eastAsia="Amiri" w:cs="Amiri"/>
          <w:color w:val="111111"/>
          <w:sz w:val="28"/>
          <w:sz w:val="28"/>
          <w:szCs w:val="28"/>
          <w:rtl w:val="true"/>
          <w:lang w:bidi="ar-SA"/>
        </w:rPr>
        <w:t>نا لوين محمّد بن سليمان، نا ابن أبي الزناد نا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الزبير قاعدا و رجل </w:t>
      </w:r>
      <w:r>
        <w:rPr>
          <w:rStyle w:val="FootnoteAnchor"/>
          <w:rtl w:val="true"/>
        </w:rPr>
        <w:footnoteReference w:id="18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عامة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الزبير حتى انقضت مقالته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رسول اللّه صلى اللّه عليه و سلم شيئا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عبد اللّه إنك لحاضر المجلس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إنما قال رسول اللّه صلى اللّه عليه و سلم قبل أن تجيء، قال رجل من أهل الكتاب فجعل يذكر عنه، فجئت و هو يذكر ذاك، فذاك الذي يمنعني من الحديث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w:t>
      </w:r>
      <w:r>
        <w:rPr>
          <w:rStyle w:val="FootnoteAnchor"/>
          <w:rtl w:val="true"/>
        </w:rPr>
        <w:footnoteReference w:id="1805"/>
      </w:r>
      <w:r>
        <w:rPr>
          <w:rFonts w:ascii="Amiri" w:hAnsi="Amiri" w:eastAsia="Amiri" w:cs="Amiri"/>
          <w:color w:val="111111"/>
          <w:sz w:val="28"/>
          <w:sz w:val="28"/>
          <w:szCs w:val="28"/>
          <w:rtl w:val="true"/>
          <w:lang w:bidi="ar-SA"/>
        </w:rPr>
        <w:t>الزبير على نفسه من الحديث أن يكذب فيه عمدا، و لكنه خاف أن يزلّ‌ أو يخطئ، فيكون ما يجري فيه من الغلط‍‌ كذبا إذ لم يتبين أن رسول اللّه صلى اللّه عليه و سلم قد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العلم أنه لا يجوز الحديث عن رسول اللّه صلى اللّه عليه و سلم بالشك، و غالب الظن، حتى يتيقن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الحافظ‍‌، أنا أبو منصور بن شكرويه، أنا أبو بكر بن مردويه، أنا أبو بكر الشافعي، حدّثنا معاذ بن المثنى، نا مسدّد، نا عطّاف بن مخلد المخزومي، حدّثني عمر بن عبد اللّه بن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مع الزبير من الشام من غزوة اليرموك فكنت أراه يصلّي على راحلته حيث ما توجّهت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علي محمّد بن محمّد بن أحمد، أنا أبو الحسن علي بن أحمد بن عمر بن حفص، أنا أبو علي محمّد بن أحمد بن الحسن، </w:t>
      </w:r>
    </w:p>
    <w:p>
      <w:pPr>
        <w:pStyle w:val="BookText"/>
        <w:rPr/>
      </w:pPr>
      <w:r>
        <w:rPr>
          <w:rFonts w:ascii="Amiri" w:hAnsi="Amiri" w:eastAsia="Amiri" w:cs="Amiri"/>
          <w:color w:val="111111"/>
          <w:sz w:val="28"/>
          <w:sz w:val="28"/>
          <w:szCs w:val="28"/>
          <w:rtl w:val="true"/>
          <w:lang w:bidi="ar-SA"/>
        </w:rPr>
        <w:t>أنا الحسن بن علي القطان، نا إسماعيل بن عيسى، نا إسحاق بن بشر،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وهب بن كيسان،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الزبير عام اليرموك فلما تعبّأ الناس للقتال لبس الزبير لأمته ثم جلس على فرسه، ثم قال لموليين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احبسا عبد اللّه في الركب معكما، فإنه غلام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فدخل في الناس، فلما اقتتلوا نظرت إلى ناس وقوف على تل رمل لا يقاتلون مع الناس، فأخذت فرسا للزبير، خلّفه للرحل فركبته ثم ذهبت إلى أولئك، فوقفت معهم،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يصنع الناس، فإذا أبو سفيان بن حرب في مشيخة من قريش من مهاجرة الفتح وقوفا لا يقاتلون </w:t>
      </w:r>
      <w:r>
        <w:rPr>
          <w:rStyle w:val="FootnoteAnchor"/>
          <w:rtl w:val="true"/>
        </w:rPr>
        <w:footnoteReference w:id="1806"/>
      </w:r>
      <w:r>
        <w:rPr>
          <w:rFonts w:ascii="Amiri" w:hAnsi="Amiri" w:eastAsia="Amiri" w:cs="Amiri"/>
          <w:color w:val="111111"/>
          <w:sz w:val="28"/>
          <w:sz w:val="28"/>
          <w:szCs w:val="28"/>
          <w:rtl w:val="true"/>
          <w:lang w:bidi="ar-SA"/>
        </w:rPr>
        <w:t>فلما رأوني غلاما حدثا فلم يتقوني، فجعلوا إذ مال المسلمون و ركبهم الروم يقولون إنه امة بني الأصفر،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مال الروم و ركبهم المسلمون </w:t>
      </w:r>
      <w:r>
        <w:rPr>
          <w:rStyle w:val="FootnoteAnchor"/>
          <w:rtl w:val="true"/>
        </w:rPr>
        <w:footnoteReference w:id="180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بني الأصفر، فجعلت أعجب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هزم اللّه الروم و رجع الزبير جعلت أخبره 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أبوا إلاّ ضغنا و ما ذا لهم في أن يظهر علينا الروم، لنحن خير لهم منهم، ثم إن اللّه أنزل نصره، و هزمت الروم و جموع هرقل التي جمعت و أصيب من الروم و أهل أرمينية و المستعربة </w:t>
      </w:r>
      <w:r>
        <w:rPr>
          <w:rStyle w:val="FootnoteAnchor"/>
          <w:rtl w:val="true"/>
        </w:rPr>
        <w:footnoteReference w:id="1808"/>
      </w:r>
      <w:r>
        <w:rPr>
          <w:rFonts w:ascii="Amiri" w:hAnsi="Amiri" w:eastAsia="Amiri" w:cs="Amiri"/>
          <w:color w:val="111111"/>
          <w:sz w:val="28"/>
          <w:sz w:val="28"/>
          <w:szCs w:val="28"/>
          <w:rtl w:val="true"/>
          <w:lang w:bidi="ar-SA"/>
        </w:rPr>
        <w:t>سبعون ألفا، و قتل اللّه القيقلان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انهزمت الروم بعث أبو عبيدة بن غنم في طلبهم، فسلك الأعماق حتى بلغ ملطلية </w:t>
      </w:r>
      <w:r>
        <w:rPr>
          <w:rStyle w:val="FootnoteAnchor"/>
          <w:rtl w:val="true"/>
        </w:rPr>
        <w:footnoteReference w:id="1809"/>
      </w:r>
      <w:r>
        <w:rPr>
          <w:rFonts w:ascii="Amiri" w:hAnsi="Amiri" w:eastAsia="Amiri" w:cs="Amiri"/>
          <w:color w:val="111111"/>
          <w:sz w:val="28"/>
          <w:sz w:val="28"/>
          <w:szCs w:val="28"/>
          <w:rtl w:val="true"/>
          <w:lang w:bidi="ar-SA"/>
        </w:rPr>
        <w:t>فصالحه أهلها على الجزية، ثم انصرف، فلما سمع هرقل بذلك بعث إلى مقاتليها و من فيها فساقهم إليه و أمر بملطية فحرقت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أنا عبد اللّه بن جعفر، نا يعقوب بن سفيان، نا عمرو بن خالد، و حسان،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بن خويلد بن أسد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الحجاج،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w:t>
      </w:r>
      <w:r>
        <w:rPr>
          <w:rStyle w:val="FootnoteAnchor"/>
          <w:rtl w:val="true"/>
        </w:rPr>
        <w:footnoteReference w:id="1810"/>
      </w:r>
      <w:r>
        <w:rPr>
          <w:rFonts w:ascii="Amiri" w:hAnsi="Amiri" w:eastAsia="Amiri" w:cs="Amiri"/>
          <w:color w:val="111111"/>
          <w:sz w:val="28"/>
          <w:sz w:val="28"/>
          <w:szCs w:val="28"/>
          <w:rtl w:val="true"/>
          <w:lang w:bidi="ar-SA"/>
        </w:rPr>
        <w:t>ابن عبد العزى بن قصي بن كلاب بن مرة بن كعب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سهل بن بشر،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عيسى، أنا منين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بن خويلد بن أسد بن عبد العزّى بن قصي، و أمه صفية ابنة عبد المطّلب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الأصبهاني، أنا محمّد بن أحمد بن إسحاق، نا خليفة بن خياط‍‌ </w:t>
      </w:r>
      <w:r>
        <w:rPr>
          <w:rStyle w:val="FootnoteAnchor"/>
          <w:rtl w:val="true"/>
        </w:rPr>
        <w:footnoteReference w:id="18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بن خويلد بن أسد بن عبد العزّى، يكنّى أبا عبد اللّه، أمه صفية بنت عبد المطلب بن هاشم بن عبد مناف استشهد بصفوان </w:t>
      </w:r>
      <w:r>
        <w:rPr>
          <w:rStyle w:val="FootnoteAnchor"/>
          <w:rtl w:val="true"/>
        </w:rPr>
        <w:footnoteReference w:id="1812"/>
      </w:r>
      <w:r>
        <w:rPr>
          <w:rFonts w:ascii="Amiri" w:hAnsi="Amiri" w:eastAsia="Amiri" w:cs="Amiri"/>
          <w:color w:val="111111"/>
          <w:sz w:val="28"/>
          <w:sz w:val="28"/>
          <w:szCs w:val="28"/>
          <w:rtl w:val="true"/>
          <w:lang w:bidi="ar-SA"/>
        </w:rPr>
        <w:t>من ناحية البصرة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بن خويلد بن أسد بن عبد العزّى بن قصي بن كلاب، يكنى أبا عبد اللّه من بني أسد قريش</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و أبو عبد اللّه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بكر، أنا علي بن أحمد بن زكريا، أنا صالح بن أحمد بن صالح، حدّثني أبي قال </w:t>
      </w:r>
      <w:r>
        <w:rPr>
          <w:rStyle w:val="FootnoteAnchor"/>
          <w:rtl w:val="true"/>
        </w:rPr>
        <w:footnoteReference w:id="1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العوّام بن خويلد، و خديجة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صلى اللّه عليه و سلم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صفية بنت عبد المطلب، </w:t>
      </w:r>
    </w:p>
    <w:p>
      <w:pPr>
        <w:pStyle w:val="BookText"/>
        <w:rPr/>
      </w:pPr>
      <w:r>
        <w:rPr>
          <w:rFonts w:ascii="Amiri" w:hAnsi="Amiri" w:eastAsia="Amiri" w:cs="Amiri"/>
          <w:color w:val="111111"/>
          <w:sz w:val="28"/>
          <w:sz w:val="28"/>
          <w:szCs w:val="28"/>
          <w:rtl w:val="true"/>
          <w:lang w:bidi="ar-SA"/>
        </w:rPr>
        <w:t xml:space="preserve">و هو حواريّ‌ رسول اللّه صلى اللّه عليه و سلم، و قتل يوم الجمل و قد تنحى عن القتال، فتبعه ابن جرموز </w:t>
      </w:r>
      <w:r>
        <w:rPr>
          <w:rStyle w:val="FootnoteAnchor"/>
          <w:rtl w:val="true"/>
        </w:rPr>
        <w:footnoteReference w:id="1814"/>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بن الفراء، و أبو غالب أحمد و أبو عبد اللّه يحيى، ابنا </w:t>
      </w:r>
      <w:r>
        <w:rPr>
          <w:rStyle w:val="FootnoteAnchor"/>
          <w:rtl w:val="true"/>
        </w:rPr>
        <w:footnoteReference w:id="1815"/>
      </w:r>
      <w:r>
        <w:rPr>
          <w:rFonts w:ascii="Amiri" w:hAnsi="Amiri" w:eastAsia="Amiri" w:cs="Amiri"/>
          <w:color w:val="111111"/>
          <w:sz w:val="28"/>
          <w:sz w:val="28"/>
          <w:szCs w:val="28"/>
          <w:rtl w:val="true"/>
          <w:lang w:bidi="ar-SA"/>
        </w:rPr>
        <w:t>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العوّام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 السائب، و أم حبيب ولدت لخالد بن حرام أم حسن </w:t>
      </w:r>
      <w:r>
        <w:rPr>
          <w:rStyle w:val="FootnoteAnchor"/>
          <w:rtl w:val="true"/>
        </w:rPr>
        <w:footnoteReference w:id="1816"/>
      </w:r>
      <w:r>
        <w:rPr>
          <w:rFonts w:ascii="Amiri" w:hAnsi="Amiri" w:eastAsia="Amiri" w:cs="Amiri"/>
          <w:color w:val="111111"/>
          <w:sz w:val="28"/>
          <w:sz w:val="28"/>
          <w:szCs w:val="28"/>
          <w:rtl w:val="true"/>
          <w:lang w:bidi="ar-SA"/>
        </w:rPr>
        <w:t xml:space="preserve">بنت خالد ليس لها ولد، و أمهم صفية بنت عبد المطلب بن هاشم، و أمها هالة بنت أهيب </w:t>
      </w:r>
      <w:r>
        <w:rPr>
          <w:rStyle w:val="FootnoteAnchor"/>
          <w:rtl w:val="true"/>
        </w:rPr>
        <w:footnoteReference w:id="1817"/>
      </w:r>
      <w:r>
        <w:rPr>
          <w:rFonts w:ascii="Amiri" w:hAnsi="Amiri" w:eastAsia="Amiri" w:cs="Amiri"/>
          <w:color w:val="111111"/>
          <w:sz w:val="28"/>
          <w:sz w:val="28"/>
          <w:szCs w:val="28"/>
          <w:rtl w:val="true"/>
          <w:lang w:bidi="ar-SA"/>
        </w:rPr>
        <w:t xml:space="preserve">بن عبد مناف بن زهرة، و أمها العبلة بنت المطلب بن عبد مناف و أمها خديجة بنت سعيد بن سعد بن سهم و أمها أم الخير بنت سعيد بن سهم و أمها عاتكة بنت عبد العزّى بن قصي، و أمها الحطباء </w:t>
      </w:r>
      <w:r>
        <w:rPr>
          <w:rStyle w:val="FootnoteAnchor"/>
          <w:rtl w:val="true"/>
        </w:rPr>
        <w:footnoteReference w:id="1818"/>
      </w:r>
      <w:r>
        <w:rPr>
          <w:rFonts w:ascii="Amiri" w:hAnsi="Amiri" w:eastAsia="Amiri" w:cs="Amiri"/>
          <w:color w:val="111111"/>
          <w:sz w:val="28"/>
          <w:sz w:val="28"/>
          <w:szCs w:val="28"/>
          <w:rtl w:val="true"/>
          <w:lang w:bidi="ar-SA"/>
        </w:rPr>
        <w:t>ريطة بنت كعب بن سعد بن تيم و هو أول من ضرب قباب الأدم، و أنها قتلت بنت حدانة بن حنح، و هو حواري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بن شجاع، أنا أبو عمرو عبد الوهاب بن محمّد، أنا الحسن بن محمّد بن يوسف، أنا أحمد بن محمّد بن عمر، نا أبو بكر بن أبي الدنيا، نا محمّد بن سعد </w:t>
      </w:r>
      <w:r>
        <w:rPr>
          <w:rStyle w:val="FootnoteAnchor"/>
          <w:rtl w:val="true"/>
        </w:rPr>
        <w:footnoteReference w:id="1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الزّبير بن العوّام بن خويلد بن أسد بن عبد العزّى بن قصي، و يكنى أبا عبد اللّه و أمه صفية بنت عبد المطلب بن هاشم قتل برحمة اللّه يوم الجمل في جمادى الآخرة سنة ست و ثلاثين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أحمد بن معروف، نا الحسين بن الفهم، نا محمّد بن سعد </w:t>
      </w:r>
      <w:r>
        <w:rPr>
          <w:rStyle w:val="FootnoteAnchor"/>
          <w:rtl w:val="true"/>
        </w:rPr>
        <w:footnoteReference w:id="18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ممن شهد بدرا </w:t>
      </w:r>
      <w:r>
        <w:rPr>
          <w:rStyle w:val="FootnoteAnchor"/>
          <w:rtl w:val="true"/>
        </w:rPr>
        <w:footnoteReference w:id="1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العوّام بن خويلد بن أسد بن عبد العزّى بن </w:t>
      </w:r>
    </w:p>
    <w:p>
      <w:pPr>
        <w:pStyle w:val="BookText"/>
        <w:rPr/>
      </w:pPr>
      <w:r>
        <w:rPr>
          <w:rFonts w:ascii="Amiri" w:hAnsi="Amiri" w:eastAsia="Amiri" w:cs="Amiri"/>
          <w:color w:val="111111"/>
          <w:sz w:val="28"/>
          <w:sz w:val="28"/>
          <w:szCs w:val="28"/>
          <w:rtl w:val="true"/>
          <w:lang w:bidi="ar-SA"/>
        </w:rPr>
        <w:t>قصي، و أمه صفية بنت عبد المطلب بن هاشم بن عبد مناف بن 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الزبير بن العوام بدرا و أحدا و المشاهد كلها مع رسول اللّه صلى اللّه عليه و سلم و ثبت معه يوم أحد، و بايعه على الموت و كانت مع الزبير إحدى رايات المهاجرين الثلاث في غزوة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بن عبد اللّه، ثم أخبرني أبو الفضل بن ناصر عنه، أنبأ أبو محمّد الجوهري، أنا أبو الحسين بن المظفّر، أنا أبو علي أحمد بن علي بن الحسن، أنبأ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بن خويلد بن أسد بن عبد العزّى بن قصي بن كلاب بن مرّة بن كعب، و أمه صفية بنت عبد المطلب عمة رسول اللّه صلى اللّه عليه و سلم حدّثنا بذلك ابن هشام عن زياد عن ابن إسحاق، يكنى أبا عبد اللّه، و كان حواريّ‌ رسول اللّه صلى اللّه عليه و سلم، و شهد بدرا و المشاهد كلها مع رسول اللّه صلى اللّه عليه و سلم، قتل يوم الجمل و هو منصرف منه في جمادى الآخرة و توفي في رجب سنة ست و ثلاثين، قتله بشر بن جرموز و قتل الزبير و هو ابن أربع و ستين فيما قاله </w:t>
      </w:r>
      <w:r>
        <w:rPr>
          <w:rStyle w:val="FootnoteAnchor"/>
          <w:rtl w:val="true"/>
        </w:rPr>
        <w:footnoteReference w:id="1823"/>
      </w:r>
      <w:r>
        <w:rPr>
          <w:rFonts w:ascii="Amiri" w:hAnsi="Amiri" w:eastAsia="Amiri" w:cs="Amiri"/>
          <w:color w:val="111111"/>
          <w:sz w:val="28"/>
          <w:sz w:val="28"/>
          <w:szCs w:val="28"/>
          <w:rtl w:val="true"/>
          <w:lang w:bidi="ar-SA"/>
        </w:rPr>
        <w:t>أبو أسامة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الطّيّوري، أنا أبو الحسين بن الفضل، أنا عبد اللّه بن جعفر، نا يعقوب بن سفيان </w:t>
      </w:r>
      <w:r>
        <w:rPr>
          <w:rStyle w:val="FootnoteAnchor"/>
          <w:rtl w:val="true"/>
        </w:rPr>
        <w:footnoteReference w:id="18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بن خويلد بن أسد بن عبد العزّى بن قصي بن كلاب بن مرّة بن كعب بن لؤي بن غالب بن فهر بن مالك بن النضر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أبو عبد اللّه القرشي الأسدي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طالح أحمد بن عبد الملك، أنا أبو </w:t>
      </w:r>
    </w:p>
    <w:p>
      <w:pPr>
        <w:pStyle w:val="BookText"/>
        <w:rPr/>
      </w:pPr>
      <w:r>
        <w:rPr>
          <w:rFonts w:ascii="Amiri" w:hAnsi="Amiri" w:eastAsia="Amiri" w:cs="Amiri"/>
          <w:color w:val="111111"/>
          <w:sz w:val="28"/>
          <w:sz w:val="28"/>
          <w:szCs w:val="28"/>
          <w:rtl w:val="true"/>
          <w:lang w:bidi="ar-SA"/>
        </w:rPr>
        <w:t>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الزبير بن العوام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محمّد المزيدي، نا أحمد بن محمّد بن عبد اللّه، نا أحمد بن محمّد بن سليمان، أنا سفيان بن محمّد بن سفيان، حدّثني عمي الحسن بن سفيان، نا محمّد بن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نا محمّد بن الحسين،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مصعب بن عبد اللّه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عبد الملك بن محمّد بن بشران، أنا أحمد بن محمّد بن الحسن،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أحمد بن منصور بن خلف، أنا أبو سعيد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الزّبير بن العوّام بن خويلد بن أسد بن عبد العزّى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الأنباري، أنا هبة اللّه بن إبراهيم بن عمر، أنا أحمد بن محمّد بن إسماعيل، نا أحمد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الزّبير بن العوّام بن خويلد بن أسد بن عبد العزّى بن قصي بن كلاب بن مرّة بن كعب بن لؤي،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حدّثنا أبو الفتح نصر بن إبراهيم المقدسي، أنا سليم بن أيوب الرازي، أنا طاهر بن محمّد بن سليمان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إبراهيم بن أحمد، 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الأسدي يكنى أبا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أبو القاسم أحمد بن محمّد الخليلي، أنبأ أبو القاسم علي بن أحمد بن الحسن الخزاعي، أنا أبو سعيد الهيثم بن كليب الشاشي </w:t>
      </w:r>
      <w:r>
        <w:rPr>
          <w:rStyle w:val="FootnoteAnchor"/>
          <w:rtl w:val="true"/>
        </w:rPr>
        <w:footnoteReference w:id="18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بن خويلد بن أسد بن عبد العزّى، يكنى أبا عبد اللّه، و أمه صفية بنت عبد المطلب، و عمته خديجة بنت خويلد قتل يوم الجمل مع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محمّد بن محمّد بن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الزّبير بن العوّام بن خويلد بن أسد بن عبد العزّى بن قصي القرشي الأسدي حواريّ‌ رسول اللّه صلى اللّه عليه و سلم و ابن عمته، و أمه صفية بنت عبد المطلب بن هاشم بن عبد مناف، شهد بدرا مع النبي صلى اللّه عليه و سلم، و شهد له رسول اللّه صلى اللّه عليه و سلم بالجنة، استشهد بصفوان </w:t>
      </w:r>
      <w:r>
        <w:rPr>
          <w:rStyle w:val="FootnoteAnchor"/>
          <w:rtl w:val="true"/>
        </w:rPr>
        <w:footnoteReference w:id="1827"/>
      </w:r>
      <w:r>
        <w:rPr>
          <w:rFonts w:ascii="Amiri" w:hAnsi="Amiri" w:eastAsia="Amiri" w:cs="Amiri"/>
          <w:color w:val="111111"/>
          <w:sz w:val="28"/>
          <w:sz w:val="28"/>
          <w:szCs w:val="28"/>
          <w:rtl w:val="true"/>
          <w:lang w:bidi="ar-SA"/>
        </w:rPr>
        <w:t>من ناحية البصرة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828"/>
      </w:r>
      <w:r>
        <w:rPr>
          <w:rFonts w:ascii="Amiri" w:hAnsi="Amiri" w:eastAsia="Amiri" w:cs="Amiri"/>
          <w:color w:val="111111"/>
          <w:sz w:val="28"/>
          <w:sz w:val="28"/>
          <w:szCs w:val="28"/>
          <w:rtl w:val="true"/>
          <w:lang w:bidi="ar-SA"/>
        </w:rPr>
        <w:t xml:space="preserve">،نا إبراهيم بن المنذر، حدّثني محمّد بن طلحة، عن </w:t>
      </w:r>
      <w:r>
        <w:rPr>
          <w:rStyle w:val="FootnoteAnchor"/>
          <w:rtl w:val="true"/>
        </w:rPr>
        <w:footnoteReference w:id="1829"/>
      </w:r>
      <w:r>
        <w:rPr>
          <w:rFonts w:ascii="Amiri" w:hAnsi="Amiri" w:eastAsia="Amiri" w:cs="Amiri"/>
          <w:color w:val="111111"/>
          <w:sz w:val="28"/>
          <w:sz w:val="28"/>
          <w:szCs w:val="28"/>
          <w:rtl w:val="true"/>
          <w:lang w:bidi="ar-SA"/>
        </w:rPr>
        <w:t>إسحاق بن يحيى بن طلحة،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و الزبير بن العوام، و سعد بن أبي وقاص، و طلحة بن عبيد اللّه عذار 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ولدوا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إجازة، نا محمّد بن الحسين،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طلحة و الزبير أتراب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كان أصحاب رسول اللّه صلى اللّه عليه و سلم صوعا واحدا و عبد الرّحمن بن اسعم </w:t>
      </w:r>
      <w:r>
        <w:rPr>
          <w:rStyle w:val="FootnoteAnchor"/>
          <w:rtl w:val="true"/>
        </w:rPr>
        <w:footnoteReference w:id="1831"/>
      </w:r>
      <w:r>
        <w:rPr>
          <w:rFonts w:ascii="Amiri" w:hAnsi="Amiri" w:eastAsia="Amiri" w:cs="Amiri"/>
          <w:color w:val="111111"/>
          <w:sz w:val="28"/>
          <w:sz w:val="28"/>
          <w:szCs w:val="28"/>
          <w:rtl w:val="true"/>
          <w:lang w:bidi="ar-SA"/>
        </w:rPr>
        <w:t>و سئل سعد بن أبي وقاص من أصحاب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عوال </w:t>
      </w:r>
      <w:r>
        <w:rPr>
          <w:rStyle w:val="FootnoteAnchor"/>
          <w:rtl w:val="true"/>
        </w:rPr>
        <w:footnoteReference w:id="1832"/>
      </w:r>
      <w:r>
        <w:rPr>
          <w:rFonts w:ascii="IRNazanin" w:hAnsi="IRNazanin" w:eastAsia="IRNazanin"/>
          <w:color w:val="111111"/>
          <w:sz w:val="28"/>
          <w:sz w:val="28"/>
          <w:szCs w:val="28"/>
          <w:rtl w:val="true"/>
          <w:lang w:bidi="fa-IR"/>
        </w:rPr>
        <w:t>عام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الغفار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ليث بن سعد، حدّثني أبو الأسود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 الزبير أسلما ابنا 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833"/>
      </w:r>
      <w:r>
        <w:rPr>
          <w:rFonts w:ascii="Amiri" w:hAnsi="Amiri" w:eastAsia="Amiri" w:cs="Amiri"/>
          <w:color w:val="111111"/>
          <w:sz w:val="28"/>
          <w:sz w:val="28"/>
          <w:szCs w:val="28"/>
          <w:rtl w:val="true"/>
          <w:lang w:bidi="ar-SA"/>
        </w:rPr>
        <w:t>،نا سليمان بن أحمد، نا أبو يزيد القراطيسي، نا أسد بن موسى، نا عبد اللّه بن وهب، نا الليث بن سعد،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الزبير بن العوام، و هو ابن ثمان سنين، و هاجر و هو ابن ثمان عشرة، و كان عم الزبير يعلق الزبير في حصير و يدخن عليه بالنار،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الكفر، فيقول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أكفر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القطان، أنا عبد اللّه بن جعفر، نا يعقوب بن سفيان، نا يحيى بن عبد اللّه بن بكير، حدّثنا الليث بن سعد، حدّثني أبو الأسود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الزبير و هو ابن ثمان سنين، انتهى حديث البيهقي، و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نفحت نفحة </w:t>
      </w:r>
      <w:r>
        <w:rPr>
          <w:rStyle w:val="FootnoteAnchor"/>
          <w:rtl w:val="true"/>
        </w:rPr>
        <w:footnoteReference w:id="1834"/>
      </w:r>
      <w:r>
        <w:rPr>
          <w:rFonts w:ascii="Amiri" w:hAnsi="Amiri" w:eastAsia="Amiri" w:cs="Amiri"/>
          <w:color w:val="111111"/>
          <w:sz w:val="28"/>
          <w:sz w:val="28"/>
          <w:szCs w:val="28"/>
          <w:rtl w:val="true"/>
          <w:lang w:bidi="ar-SA"/>
        </w:rPr>
        <w:t>من الشيطان أن رسول اللّه صلى اللّه عليه و سلم أخذ بأعلى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الزبير و هو غلام ابن اثنتي </w:t>
      </w:r>
      <w:r>
        <w:rPr>
          <w:rStyle w:val="FootnoteAnchor"/>
          <w:rtl w:val="true"/>
        </w:rPr>
        <w:footnoteReference w:id="1835"/>
      </w:r>
      <w:r>
        <w:rPr>
          <w:rFonts w:ascii="Amiri" w:hAnsi="Amiri" w:eastAsia="Amiri" w:cs="Amiri"/>
          <w:color w:val="111111"/>
          <w:sz w:val="28"/>
          <w:sz w:val="28"/>
          <w:szCs w:val="28"/>
          <w:rtl w:val="true"/>
          <w:lang w:bidi="ar-SA"/>
        </w:rPr>
        <w:t>عشرة سنة، و معه السيف، فمن رآه ممن لا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معه السيف، حتى أتى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أنك أخذت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صانعا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 به من أخذك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رسول اللّه صلى اللّه عليه و سلم و لسيفه، و كان أول سيف سلّ‌ في سبيل اللّه تعالى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البيهقي، و أخبرنا أبو محمّد عبد </w:t>
      </w:r>
    </w:p>
    <w:p>
      <w:pPr>
        <w:pStyle w:val="BookText"/>
        <w:rPr/>
      </w:pPr>
      <w:r>
        <w:rPr>
          <w:rFonts w:ascii="Amiri" w:hAnsi="Amiri" w:eastAsia="Amiri" w:cs="Amiri"/>
          <w:color w:val="111111"/>
          <w:sz w:val="28"/>
          <w:sz w:val="28"/>
          <w:szCs w:val="28"/>
          <w:rtl w:val="true"/>
          <w:lang w:bidi="ar-SA"/>
        </w:rPr>
        <w:t>الكريم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جعفر، نا يعقوب، نا يوسف بن محمّد الصفار، نا أبو أسامة، عن هشام، أخبرني أبي أن الزبير بن العوام أسلم يوم أسلم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الفضل بن البقّال، أنا أبو الحسين بن بشران، أنا أبو عمرو بن السماك، حدّثنا حنبل بن إسحاق، حدّثني أبو عبد اللّه، نا حمّاد بن أسامة، أنا هشام بن عروة، قال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الزبير و هو ابن ست عشرة سنة فما تخلف عن غزوة غزاها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و هو ابن بضع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أنا سليمان بن أحمد، ثنا أبو الزنباع يعني روح بن الفرج،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أحمد و أبو عبد اللّه يحيى، ابنا </w:t>
      </w:r>
      <w:r>
        <w:rPr>
          <w:rStyle w:val="FootnoteAnchor"/>
          <w:rtl w:val="true"/>
        </w:rPr>
        <w:footnoteReference w:id="1839"/>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بكر بن بيري إجازة، نا محمّد بن الحسين، نا ابن أبي خيثمة، نا قتيبة بن سعيد، نا ليث بن سعد، عن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عروة بن الزبير أن الزبير أسلم و هو ابن ثمان سنين و كان يكنى أبا عبد اللّه، فإن كان رسول اللّه صلى اللّه عليه و سلم أقام بمكة ثلاث عشرة سنة فهو يوم قتل ابن سبع و خمسين، و إن كان أقام عشر سنين فالزبير ابن أربع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المخلّص، نا أحمد بن سليمان الطوسي، نا الزبير بن بكار،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أبو عروبة، عن عبد الرّحمن بن أبي الزناد، عن هشام بن عروة،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 xml:space="preserve">كان الزبير بن العوام طويلا، تخط‍‌ رجلاه الأرض، إذا ركب الدابة، أشعر، ربما أخذت بشعر كتفيه، متوذف الخلقة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مندة، أنا أبي أبو عبد اللّه، أنا عبد الرّحمن بن الحسن بن عتبة، نا عبد اللّه بن عيسى المديني، نا إبراهيم بن المنذر، نا عبد العزيز بن أبي ثابت، عن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بن العوام طويلا أخضع و أشعر ربما أخذت بشعر كتفيه و أنا غلام، تخط‍‌ رجلاه الأرض إذا ركب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إبراهيم بن المنذر، نا سفيان بن عيينة، عن عثمان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لعروة بن الزبير ما تذكر 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أذكر شعرا ي منكبيه إذا أراد أن يقوم تعلقت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إبراهيم نا سعد بن عمرو الزبيري و عبد الحميد بن عبد اللّه بن أبي أويس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أبي، و كنت آخذ بشعر كتفي الزبير و هو يرتجز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 من ولد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من آل أبي عتيق</w:t>
      </w:r>
    </w:p>
    <w:p>
      <w:pPr>
        <w:pStyle w:val="BookText"/>
        <w:rPr/>
      </w:pPr>
      <w:r>
        <w:rPr>
          <w:rFonts w:ascii="Amiri" w:hAnsi="Amiri" w:eastAsia="Amiri" w:cs="Amiri"/>
          <w:color w:val="111111"/>
          <w:sz w:val="28"/>
          <w:sz w:val="28"/>
          <w:szCs w:val="28"/>
          <w:rtl w:val="true"/>
          <w:lang w:bidi="ar-SA"/>
        </w:rPr>
        <w:t xml:space="preserve">ألدّه كما ألدّ ريقي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إبراهيم، نا عبيد اللّه بن محمّد بن يحيى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بن العوام خفيف العارضين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المنذر، نا محمّد بن عمر، عن عبيد اللّه بن عروة، عن أخيه عبيد اللّه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أبي يوم الجمل و قد زاد على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ستين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الزبير ليس بالطويل و لا بالقصير إلى الخفة ما هو من اللحم، و لحيته خفيفة أسمر اللون، و قبر بوادي السباع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ابن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قال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عمر كان الزّبير بن العوّام رجلا ليس بالقصير و لا بالطويل، إلى الخفة ما هو في اللحم، و لحيته خفيفة، أسمر اللون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بوادي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اللّه بن محمّد بن يحيى بن عروة يقول لأبي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بن العوام أبيض طويلا</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خفيف العارضين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848"/>
      </w:r>
      <w:r>
        <w:rPr>
          <w:rFonts w:ascii="Amiri" w:hAnsi="Amiri" w:eastAsia="Amiri" w:cs="Amiri"/>
          <w:color w:val="111111"/>
          <w:sz w:val="28"/>
          <w:sz w:val="28"/>
          <w:szCs w:val="28"/>
          <w:rtl w:val="true"/>
          <w:lang w:bidi="ar-SA"/>
        </w:rPr>
        <w:t>،نا أبو أسامة حمّاد بن أسامة، حدّثني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الزبير بمكة، و هو غلام، رجلا فكسر يده و ضربه ضربا شديدا، فمرّ بالرجل على صفية و هو محمل فقالت </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الزبير،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 زبرا</w:t>
      </w:r>
    </w:p>
    <w:p>
      <w:pPr>
        <w:pStyle w:val="BookText"/>
        <w:rPr/>
      </w:pPr>
      <w:r>
        <w:rPr>
          <w:rFonts w:ascii="IRNazanin" w:hAnsi="IRNazanin" w:eastAsia="IRNazanin"/>
          <w:color w:val="111111"/>
          <w:sz w:val="28"/>
          <w:sz w:val="28"/>
          <w:szCs w:val="28"/>
          <w:rtl w:val="true"/>
          <w:lang w:bidi="fa-IR"/>
        </w:rPr>
        <w:t>أ أقطا حسبته أم تمرا</w:t>
      </w:r>
    </w:p>
    <w:p>
      <w:pPr>
        <w:pStyle w:val="BookText"/>
        <w:rPr/>
      </w:pPr>
      <w:r>
        <w:rPr>
          <w:rFonts w:ascii="IRNazanin" w:hAnsi="IRNazanin" w:eastAsia="IRNazanin"/>
          <w:color w:val="111111"/>
          <w:sz w:val="28"/>
          <w:sz w:val="28"/>
          <w:szCs w:val="28"/>
          <w:rtl w:val="true"/>
          <w:lang w:bidi="fa-IR"/>
        </w:rPr>
        <w:t>أم مشمعلاّ صقرا؟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850"/>
      </w:r>
      <w:r>
        <w:rPr>
          <w:rFonts w:ascii="Amiri" w:hAnsi="Amiri" w:eastAsia="Amiri" w:cs="Amiri"/>
          <w:color w:val="111111"/>
          <w:sz w:val="28"/>
          <w:sz w:val="28"/>
          <w:szCs w:val="28"/>
          <w:rtl w:val="true"/>
          <w:lang w:bidi="ar-SA"/>
        </w:rPr>
        <w:t>،نا عفان بن مسلم، نا حمّاد بن سلمة، عن هشام بن عروة،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صفية كانت تضرب الزبير ضربا شديدا و هو يتيم،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خلعت </w:t>
      </w:r>
      <w:r>
        <w:rPr>
          <w:rStyle w:val="FootnoteAnchor"/>
          <w:rtl w:val="true"/>
        </w:rPr>
        <w:footnoteReference w:id="1851"/>
      </w:r>
      <w:r>
        <w:rPr>
          <w:rFonts w:ascii="Amiri" w:hAnsi="Amiri" w:eastAsia="Amiri" w:cs="Amiri"/>
          <w:color w:val="111111"/>
          <w:sz w:val="28"/>
          <w:sz w:val="28"/>
          <w:szCs w:val="28"/>
          <w:rtl w:val="true"/>
          <w:lang w:bidi="ar-SA"/>
        </w:rPr>
        <w:t>فؤاده أهلكت هذا،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أضربه لكي يلب</w:t>
      </w:r>
    </w:p>
    <w:p>
      <w:pPr>
        <w:pStyle w:val="BookText"/>
        <w:rPr/>
      </w:pPr>
      <w:r>
        <w:rPr>
          <w:rFonts w:ascii="Amiri" w:hAnsi="Amiri" w:eastAsia="Amiri" w:cs="Amiri"/>
          <w:color w:val="111111"/>
          <w:sz w:val="28"/>
          <w:sz w:val="28"/>
          <w:szCs w:val="28"/>
          <w:rtl w:val="true"/>
          <w:lang w:bidi="ar-SA"/>
        </w:rPr>
        <w:t>و يجرّ الجيش ذا الجلب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يد غلام ذات يوم فجيء بالغلام إلى صفية، فقيل لها ذلك فقالت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وجدت زبرا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آقطا حسبته أم تمرا</w:t>
      </w:r>
    </w:p>
    <w:p>
      <w:pPr>
        <w:pStyle w:val="BookText"/>
        <w:rPr/>
      </w:pPr>
      <w:r>
        <w:rPr>
          <w:rFonts w:ascii="IRNazanin" w:hAnsi="IRNazanin" w:eastAsia="IRNazanin"/>
          <w:color w:val="111111"/>
          <w:sz w:val="28"/>
          <w:sz w:val="28"/>
          <w:szCs w:val="28"/>
          <w:rtl w:val="true"/>
          <w:lang w:bidi="fa-IR"/>
        </w:rPr>
        <w:t>أم مشمعلا صقرا؟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محمّد بن إسحاق </w:t>
      </w:r>
      <w:r>
        <w:rPr>
          <w:rStyle w:val="FootnoteAnchor"/>
          <w:rtl w:val="true"/>
        </w:rPr>
        <w:footnoteReference w:id="18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و عثمان بن عفان، و طلحة بن عبيد اللّه، و سعد بن أبي وقاص، و عبد الرّحمن بن عوف، فانطلقوا و معهم أبو بكر حتى أتوا رسول اللّه صلى اللّه عليه و سلم فعرض عليهم الإسلام و قرأ عليهم القرآن و أنبأهم بحق </w:t>
      </w:r>
      <w:r>
        <w:rPr>
          <w:rStyle w:val="FootnoteAnchor"/>
          <w:rtl w:val="true"/>
        </w:rPr>
        <w:footnoteReference w:id="1853"/>
      </w:r>
      <w:r>
        <w:rPr>
          <w:rFonts w:ascii="IRNazanin" w:hAnsi="IRNazanin" w:eastAsia="IRNazanin"/>
          <w:color w:val="111111"/>
          <w:sz w:val="28"/>
          <w:sz w:val="28"/>
          <w:szCs w:val="28"/>
          <w:rtl w:val="true"/>
          <w:lang w:bidi="fa-IR"/>
        </w:rPr>
        <w:t xml:space="preserve">الإسلام و بما وعدهم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من الكرامة، فآمنوا و أصبحوا مقرين بحق </w:t>
      </w:r>
      <w:r>
        <w:rPr>
          <w:rStyle w:val="FootnoteAnchor"/>
          <w:rtl w:val="true"/>
        </w:rPr>
        <w:footnoteReference w:id="1855"/>
      </w:r>
      <w:r>
        <w:rPr>
          <w:rFonts w:ascii="Amiri" w:hAnsi="Amiri" w:eastAsia="Amiri" w:cs="Amiri"/>
          <w:color w:val="111111"/>
          <w:sz w:val="28"/>
          <w:sz w:val="28"/>
          <w:szCs w:val="28"/>
          <w:rtl w:val="true"/>
          <w:lang w:bidi="ar-SA"/>
        </w:rPr>
        <w:t xml:space="preserve">الإسلام فكان هؤلاء النفر الثمانية </w:t>
      </w:r>
      <w:r>
        <w:rPr>
          <w:rStyle w:val="FootnoteAnchor"/>
          <w:rtl w:val="true"/>
        </w:rPr>
        <w:footnoteReference w:id="1856"/>
      </w:r>
      <w:r>
        <w:rPr>
          <w:rFonts w:ascii="Amiri" w:hAnsi="Amiri" w:eastAsia="Amiri" w:cs="Amiri"/>
          <w:color w:val="111111"/>
          <w:sz w:val="28"/>
          <w:sz w:val="28"/>
          <w:szCs w:val="28"/>
          <w:rtl w:val="true"/>
          <w:lang w:bidi="ar-SA"/>
        </w:rPr>
        <w:t>الذين سبقوا إلى الإسلام، فصلوا و صدّقوا رسول اللّه صلى اللّه عليه و سلم و آمنوا بما جاء من عند اللّه تعالى بعد هؤلاء يعني أبا بكر و عليا و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أحمد بن معروف، أنا الحسين بن الفهم، نا محمّد بن سعد </w:t>
      </w:r>
      <w:r>
        <w:rPr>
          <w:rStyle w:val="FootnoteAnchor"/>
          <w:rtl w:val="true"/>
        </w:rPr>
        <w:footnoteReference w:id="1857"/>
      </w:r>
      <w:r>
        <w:rPr>
          <w:rFonts w:ascii="IRNazanin" w:hAnsi="IRNazanin" w:eastAsia="IRNazanin"/>
          <w:color w:val="111111"/>
          <w:sz w:val="28"/>
          <w:sz w:val="28"/>
          <w:szCs w:val="28"/>
          <w:rtl w:val="true"/>
          <w:lang w:bidi="fa-IR"/>
        </w:rPr>
        <w:t>،أنا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مصعب بن ثابت، حدّثني أبو الأسود محمّد بن عبد الرّحمن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إسلام الزبير بعد أبي بكر، كان رابعا أو خامسا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858"/>
      </w:r>
      <w:r>
        <w:rPr>
          <w:rFonts w:ascii="IRNazanin" w:hAnsi="IRNazanin" w:eastAsia="IRNazanin"/>
          <w:color w:val="111111"/>
          <w:sz w:val="28"/>
          <w:sz w:val="28"/>
          <w:szCs w:val="28"/>
          <w:rtl w:val="true"/>
          <w:lang w:bidi="fa-IR"/>
        </w:rPr>
        <w:t>الحسن بن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 xml:space="preserve">الحسين بن الآبنوسي، أنا أحمد بن عبيد بن الفضل إجازة، أنا محمّد بن الحسين بن محمّد الزّعفراني، أنا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نا قتيبة بن سعيد، حدّثنا الليث بن سعد، عن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بن العوام أسلم و هو ابن ثمان سنين فجعل عمه يعذبه بالدخان كي يترك الإسلام فيأبى الزبير، فلما رأى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ابن أبي خيثمة، نا موسى بن إسماعيل، نا أبو هلال عن عمر، عن ابن مصعب بن الزبير أن الزبير قاتل مع النبي صلى اللّه عليه و سلم و هو ابن سبع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محمّد بن عبد اللّه الكبريتي، أنا أبو مسلم محمّد بن علي بن محمّد بن مهرابرد، أنا أبو بكر بن المقرئ، نا أبو عروة، نا سلمة بن نسيب، نا عبد الرزاق، أنا معمر،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سيف سلّ‌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الزبير، و ذلك أنه نفحت</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نفحة من الشيطان، أن رسول اللّه صلى اللّه عليه و سلم أخذ بأعلى مكة فخرج الزبير بسيفه يشق الناس فلقيه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يا رسول اللّه أنك أخذت،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النبي صلى اللّه عليه و سلم و لسيفه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الأنصاري، و أبو المعالي تغلب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أنا عبد الوهاب بن الحسن، أنا أبو العباس عبد اللّه بن عتّاب بن الزّفتي </w:t>
      </w:r>
      <w:r>
        <w:rPr>
          <w:rStyle w:val="FootnoteAnchor"/>
          <w:rtl w:val="true"/>
        </w:rPr>
        <w:footnoteReference w:id="1860"/>
      </w:r>
      <w:r>
        <w:rPr>
          <w:rFonts w:ascii="Amiri" w:hAnsi="Amiri" w:eastAsia="Amiri" w:cs="Amiri"/>
          <w:color w:val="111111"/>
          <w:sz w:val="28"/>
          <w:sz w:val="28"/>
          <w:szCs w:val="28"/>
          <w:rtl w:val="true"/>
          <w:lang w:bidi="ar-SA"/>
        </w:rPr>
        <w:t>،نا أحمد بن أبي الحواري، أنا أبو معاوية، حدّثنا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سيف سلّ‌ في الإسلام بمكة سيف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النبي صلى اللّه عليه و سلم قتل فسلّ‌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ألقى أحدا إلاّ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سلم فأخذ سيفه فمسحه و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الحسين بن المهتدي، نا أبو حفص بن شاهين إملاء، أنا أحمد بن سليمان بن داود بن محمّد بن أبي العباس الطوسي صاحب كتاب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بن الفراء، و أبو غالب و أبو عبد اللّه، ابنا </w:t>
      </w:r>
      <w:r>
        <w:rPr>
          <w:rStyle w:val="FootnoteAnchor"/>
          <w:rtl w:val="true"/>
        </w:rPr>
        <w:footnoteReference w:id="1861"/>
      </w:r>
      <w:r>
        <w:rPr>
          <w:rFonts w:ascii="IRNazanin" w:hAnsi="IRNazanin" w:eastAsia="IRNazanin"/>
          <w:color w:val="111111"/>
          <w:sz w:val="28"/>
          <w:sz w:val="28"/>
          <w:szCs w:val="28"/>
          <w:rtl w:val="true"/>
          <w:lang w:bidi="fa-IR"/>
        </w:rPr>
        <w:t>الحسن، قالوا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جعفر بن المسلمة، أنا أبو طاهر بن عبد الرّحمن، أنا أحمد بن سليمان، نا </w:t>
      </w:r>
    </w:p>
    <w:p>
      <w:pPr>
        <w:pStyle w:val="BookText"/>
        <w:rPr/>
      </w:pPr>
      <w:r>
        <w:rPr>
          <w:rFonts w:ascii="Amiri" w:hAnsi="Amiri" w:eastAsia="Amiri" w:cs="Amiri"/>
          <w:color w:val="111111"/>
          <w:sz w:val="28"/>
          <w:sz w:val="28"/>
          <w:szCs w:val="28"/>
          <w:rtl w:val="true"/>
          <w:lang w:bidi="ar-SA"/>
        </w:rPr>
        <w:t>الزبير بن بكار، حدّثني أبو ضمرة أنس بن عياض الليثي، عن هشام بن عروة،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رجل سلّ‌ سيفه في سبيل اللّه عز و جلّ‌ الزبير، نفحة نفحت من الشيطان أخذ رسول اللّه صلى اللّه عليه و سلم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الناس بسيفه و النبي صلى اللّه عليه و سلم بأعلى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أنك أخذت،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عليه و دعا له و لسيفه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و أبو غالب، و أبو عبد اللّه، قالوا </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عيسى بن يعقوب، عن عبد اللّه بن محمّد بن يحيى، عن عروة مثله بمثله إسناده إلاّ أنه قال على أثر قوله بأعلى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النبي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864"/>
      </w:r>
      <w:r>
        <w:rPr>
          <w:rFonts w:ascii="Amiri" w:hAnsi="Amiri" w:eastAsia="Amiri" w:cs="Amiri"/>
          <w:color w:val="111111"/>
          <w:sz w:val="28"/>
          <w:sz w:val="28"/>
          <w:szCs w:val="28"/>
          <w:rtl w:val="true"/>
          <w:lang w:bidi="ar-SA"/>
        </w:rPr>
        <w:t>،أنا أبو الحسن بن المهتدي، أنا محمّد بن علي الديباجي، نا علي بن عبد اللّه بن ميسر، نا محمّد بن حرب، نا أبو مروان يحيى بن أبي زكريا الغسّاني عن هشام بن عروة،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أول من سلّ‌ سيفا في سبيل اللّه نفحت </w:t>
      </w:r>
      <w:r>
        <w:rPr>
          <w:rStyle w:val="FootnoteAnchor"/>
          <w:rtl w:val="true"/>
        </w:rPr>
        <w:footnoteReference w:id="1865"/>
      </w:r>
      <w:r>
        <w:rPr>
          <w:rFonts w:ascii="Amiri" w:hAnsi="Amiri" w:eastAsia="Amiri" w:cs="Amiri"/>
          <w:color w:val="111111"/>
          <w:sz w:val="28"/>
          <w:sz w:val="28"/>
          <w:szCs w:val="28"/>
          <w:rtl w:val="true"/>
          <w:lang w:bidi="ar-SA"/>
        </w:rPr>
        <w:t>نفحة من الشيطان أخذ رسول اللّه صلى اللّه عليه و سلم بأعلا مكة، فخرج يسوق الناس بسيفه، فلقيه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أنك أخذت، فصلّى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الليث بن سعد، عن هشام فلم يذكر عروة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محمّد بن عمر بن علي بن خلف، نا أبو بكر بن أبي داود، نا عيسى، أنا الليث،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رجل سلّ‌ سيفه في اللّه الزبير نفحت </w:t>
      </w:r>
      <w:r>
        <w:rPr>
          <w:rStyle w:val="FootnoteAnchor"/>
          <w:rtl w:val="true"/>
        </w:rPr>
        <w:footnoteReference w:id="1866"/>
      </w:r>
      <w:r>
        <w:rPr>
          <w:rFonts w:ascii="Amiri" w:hAnsi="Amiri" w:eastAsia="Amiri" w:cs="Amiri"/>
          <w:color w:val="111111"/>
          <w:sz w:val="28"/>
          <w:sz w:val="28"/>
          <w:szCs w:val="28"/>
          <w:rtl w:val="true"/>
          <w:lang w:bidi="ar-SA"/>
        </w:rPr>
        <w:t>نفحة من الشيطان أخذ رسول اللّه صلى اللّه عليه و سلم قال فخرج الزبير فشق الناس بسيفه و النبي صلى اللّه عليه و سلم بأعلى مكة يلقى الزبير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أنك </w:t>
      </w:r>
    </w:p>
    <w:p>
      <w:pPr>
        <w:pStyle w:val="BookText"/>
        <w:rPr/>
      </w:pPr>
      <w:r>
        <w:rPr>
          <w:rFonts w:ascii="Amiri" w:hAnsi="Amiri" w:eastAsia="Amiri" w:cs="Amiri"/>
          <w:color w:val="111111"/>
          <w:sz w:val="28"/>
          <w:sz w:val="28"/>
          <w:szCs w:val="28"/>
          <w:rtl w:val="true"/>
          <w:lang w:bidi="ar-SA"/>
        </w:rPr>
        <w:t>أخذت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و دعا له و لسيفه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الجزء السادس و الستين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عبد اللّه، أنا أبو الحسين بن بشران، أنا أبو عمرو بن السماك، ثنا حنبل بن إسحاق، نا عفان، نا حمّاد، عن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سلّ‌ سيفا في ذات اللّه عز و جلّ‌ الزبير بن العوّام بينما هو بمكة إذ سمع نغمة </w:t>
      </w:r>
      <w:r>
        <w:rPr>
          <w:rStyle w:val="FootnoteAnchor"/>
          <w:rtl w:val="true"/>
        </w:rPr>
        <w:footnoteReference w:id="1867"/>
      </w:r>
      <w:r>
        <w:rPr>
          <w:rFonts w:ascii="Amiri" w:hAnsi="Amiri" w:eastAsia="Amiri" w:cs="Amiri"/>
          <w:color w:val="111111"/>
          <w:sz w:val="28"/>
          <w:sz w:val="28"/>
          <w:szCs w:val="28"/>
          <w:rtl w:val="true"/>
          <w:lang w:bidi="ar-SA"/>
        </w:rPr>
        <w:t>أن النبي صلى اللّه عليه و سلم قد قتل فخرج عريانا ما عليه شيء في يده السيف صلتا فتلقاه النبي صلى اللّه عليه و سلم كفه كفه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زبير، ما لك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أنك قتلت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كنت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 اللّه أن استعرض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النبي صلى اللّه عليه و سلم،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لا يضيع له دعوة النبي صلى اللّه عليه و سلم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الفراء، و أبو غالب، و أبو عبد اللّه ابنا البنّا، قالوا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 أبو جعفر بن المسلمة، أنا أبو طاهر بن المخلّص، أنا أحمد بن سليمان، نا الزبير بن بكار، حدّثني سليمان بن حرب، عن حمّاد بن سلمة،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سلّ‌ سيفا في اللّه الزبير بن العوام بينا هو ذات يوم قائل في شعب المصالح إذ سمع نغمة </w:t>
      </w:r>
      <w:r>
        <w:rPr>
          <w:rStyle w:val="FootnoteAnchor"/>
          <w:rtl w:val="true"/>
        </w:rPr>
        <w:footnoteReference w:id="1870"/>
      </w:r>
      <w:r>
        <w:rPr>
          <w:rFonts w:ascii="Amiri" w:hAnsi="Amiri" w:eastAsia="Amiri" w:cs="Amiri"/>
          <w:color w:val="111111"/>
          <w:sz w:val="28"/>
          <w:sz w:val="28"/>
          <w:szCs w:val="28"/>
          <w:rtl w:val="true"/>
          <w:lang w:bidi="ar-SA"/>
        </w:rPr>
        <w:t>قتل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متجردا بالسيف صلتا فلقيه النبي صلى اللّه عليه و سلم كفه كفه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أنك قتلت،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أردت أن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 اللّه أن استعرض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النبي صلى اللّه عليه و سلم بخير،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يضيع اللّه دعاء هذا النبي صلى اللّه عليه و سلم للزبير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 سيف سلّ‌ في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سيف الزبير المنتضى أنفا</w:t>
      </w:r>
    </w:p>
    <w:p>
      <w:pPr>
        <w:pStyle w:val="BookText"/>
        <w:rPr/>
      </w:pPr>
      <w:r>
        <w:rPr>
          <w:rFonts w:ascii="Amiri" w:hAnsi="Amiri" w:eastAsia="Amiri" w:cs="Amiri"/>
          <w:color w:val="111111"/>
          <w:sz w:val="28"/>
          <w:sz w:val="28"/>
          <w:szCs w:val="28"/>
          <w:rtl w:val="true"/>
          <w:lang w:bidi="ar-SA"/>
        </w:rPr>
        <w:t xml:space="preserve">حمية سبقت من فصل لحدته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يحسن النجدات المحسن الأزفا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معين، عن هشام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أخبرتنا أم العزّ بنت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بشر،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الفرج و أبو نصر أحمد بن محمّد بن سعيد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علي الفارسي بمصر، ثنا أبو الحسن محمّد بن عبد اللّه بن زكريا، نا ابن حيّوية، نا محمّد بن إبراهيم بن زياد الرازي، نا يحيى بن معين، نا هشام بن يوسف، عن معمر،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يهاجر أحد من المهاجرين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أمه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w:t>
      </w:r>
      <w:r>
        <w:rPr>
          <w:rStyle w:val="FootnoteAnchor"/>
          <w:rtl w:val="true"/>
        </w:rPr>
        <w:footnoteReference w:id="1872"/>
      </w: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1873"/>
      </w:r>
      <w:r>
        <w:rPr>
          <w:rFonts w:ascii="Amiri" w:hAnsi="Amiri" w:eastAsia="Amiri" w:cs="Amiri"/>
          <w:color w:val="111111"/>
          <w:sz w:val="28"/>
          <w:sz w:val="28"/>
          <w:szCs w:val="28"/>
          <w:rtl w:val="true"/>
          <w:lang w:bidi="ar-SA"/>
        </w:rPr>
        <w:t>،أنا أبو أسامة، نا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 النبي صلى اللّه عليه و سلم يوم بدر غير فرسين أحدهما عليه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أنا أبو محمّد عبد اللّه بن إسحاق البغوي، ببغداد، أنا إسماعيل بن إسحاق القاضي، أنا أبو ثابت، 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صخر عن أبي معاوية البجلي،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معنا إلاّ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الزبير، و فرس 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يوم بدر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874"/>
      </w:r>
      <w:r>
        <w:rPr>
          <w:rFonts w:ascii="Amiri" w:hAnsi="Amiri" w:eastAsia="Amiri" w:cs="Amiri"/>
          <w:color w:val="111111"/>
          <w:sz w:val="28"/>
          <w:sz w:val="28"/>
          <w:szCs w:val="28"/>
          <w:rtl w:val="true"/>
          <w:lang w:bidi="ar-SA"/>
        </w:rPr>
        <w:t xml:space="preserve">،نا سليمان بن أحمد، ثنا أبو يزيد </w:t>
      </w:r>
      <w:r>
        <w:rPr>
          <w:rStyle w:val="FootnoteAnchor"/>
          <w:rtl w:val="true"/>
        </w:rPr>
        <w:footnoteReference w:id="1875"/>
      </w:r>
      <w:r>
        <w:rPr>
          <w:rFonts w:ascii="Amiri" w:hAnsi="Amiri" w:eastAsia="Amiri" w:cs="Amiri"/>
          <w:color w:val="111111"/>
          <w:sz w:val="28"/>
          <w:sz w:val="28"/>
          <w:szCs w:val="28"/>
          <w:rtl w:val="true"/>
          <w:lang w:bidi="ar-SA"/>
        </w:rPr>
        <w:t xml:space="preserve">القراطيسي، نا أسد بن موسى، نا جامع أبو سلمة، عن إسماعيل بن أبي خالد، عن البهي </w:t>
      </w:r>
      <w:r>
        <w:rPr>
          <w:rStyle w:val="FootnoteAnchor"/>
          <w:rtl w:val="true"/>
        </w:rPr>
        <w:footnoteReference w:id="1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بدر مع النبي صلى اللّه عليه و سلم فارسان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الزبير بن العوّام على فرس على الميمنة، و المقداد بن الأسود على فرس على الميسرة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عاصم بن الحسن، أنا أبو عمر بن مهدي، أنا أبو العباس بن عقدة، نا أحمد بن يحيى الصوفي، نا عبد الرّحمن بن شريك بن عبد اللّه، نا أبي، نا هشام </w:t>
      </w:r>
      <w:r>
        <w:rPr>
          <w:rStyle w:val="FootnoteAnchor"/>
          <w:rtl w:val="true"/>
        </w:rPr>
        <w:footnoteReference w:id="1878"/>
      </w:r>
      <w:r>
        <w:rPr>
          <w:rFonts w:ascii="Amiri" w:hAnsi="Amiri" w:eastAsia="Amiri" w:cs="Amiri"/>
          <w:color w:val="111111"/>
          <w:sz w:val="28"/>
          <w:sz w:val="28"/>
          <w:szCs w:val="28"/>
          <w:rtl w:val="true"/>
          <w:lang w:bidi="ar-SA"/>
        </w:rPr>
        <w:t>بن عروة،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كانت عليه ملاءة صفراء يوم بدر فاعتمّ‌ بها فنزلت الملائكة معتمّين </w:t>
      </w:r>
      <w:r>
        <w:rPr>
          <w:rStyle w:val="FootnoteAnchor"/>
          <w:rtl w:val="true"/>
        </w:rPr>
        <w:footnoteReference w:id="1879"/>
      </w:r>
      <w:r>
        <w:rPr>
          <w:rFonts w:ascii="Amiri" w:hAnsi="Amiri" w:eastAsia="Amiri" w:cs="Amiri"/>
          <w:color w:val="111111"/>
          <w:sz w:val="28"/>
          <w:sz w:val="28"/>
          <w:szCs w:val="28"/>
          <w:rtl w:val="true"/>
          <w:lang w:bidi="ar-SA"/>
        </w:rPr>
        <w:t>بعمائم صفر، رواه غير شريك عن هشام فلم يذكر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880"/>
      </w:r>
      <w:r>
        <w:rPr>
          <w:rFonts w:ascii="Amiri" w:hAnsi="Amiri" w:eastAsia="Amiri" w:cs="Amiri"/>
          <w:color w:val="111111"/>
          <w:sz w:val="28"/>
          <w:sz w:val="28"/>
          <w:szCs w:val="28"/>
          <w:rtl w:val="true"/>
          <w:lang w:bidi="ar-SA"/>
        </w:rPr>
        <w:t>،نا سليمان بن أحمد، نا أبو يزيد القراطيسي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أسد بن موسى، نا حمّاد بن سلمة،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جبريل عليه السلام يوم بدر على سيما الزبير بن العوام و هو معتجر بعمامة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محمّد، نا محمّد بن سعد </w:t>
      </w:r>
      <w:r>
        <w:rPr>
          <w:rStyle w:val="FootnoteAnchor"/>
          <w:rtl w:val="true"/>
        </w:rPr>
        <w:footnoteReference w:id="1881"/>
      </w:r>
      <w:r>
        <w:rPr>
          <w:rFonts w:ascii="Amiri" w:hAnsi="Amiri" w:eastAsia="Amiri" w:cs="Amiri"/>
          <w:color w:val="111111"/>
          <w:sz w:val="28"/>
          <w:sz w:val="28"/>
          <w:szCs w:val="28"/>
          <w:rtl w:val="true"/>
          <w:lang w:bidi="ar-SA"/>
        </w:rPr>
        <w:t xml:space="preserve">،أنا عمرو بن عاصم الكلابي، حدّثني همّام </w:t>
      </w:r>
      <w:r>
        <w:rPr>
          <w:rStyle w:val="FootnoteAnchor"/>
          <w:rtl w:val="true"/>
        </w:rPr>
        <w:footnoteReference w:id="1882"/>
      </w: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الزبير ريطة صفراء معتجرا بها يوم بدر،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نزلت على سيماء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المقرئ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883"/>
      </w:r>
      <w:r>
        <w:rPr>
          <w:rFonts w:ascii="Amiri" w:hAnsi="Amiri" w:eastAsia="Amiri" w:cs="Amiri"/>
          <w:color w:val="111111"/>
          <w:sz w:val="28"/>
          <w:sz w:val="28"/>
          <w:szCs w:val="28"/>
          <w:rtl w:val="true"/>
          <w:lang w:bidi="ar-SA"/>
        </w:rPr>
        <w:t>،أنا سليمان بن أحمد، نا عبدان بن أحمد، نا أبو كامل الجحدري، نا يوسف بن خالد التميمي، نا الصلت بن الزبير عن أبي المليح،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الملائكة يوم بدر عليها العمائم، </w:t>
      </w:r>
    </w:p>
    <w:p>
      <w:pPr>
        <w:pStyle w:val="BookText"/>
        <w:rPr/>
      </w:pPr>
      <w:r>
        <w:rPr>
          <w:rFonts w:ascii="Amiri" w:hAnsi="Amiri" w:eastAsia="Amiri" w:cs="Amiri"/>
          <w:color w:val="111111"/>
          <w:sz w:val="28"/>
          <w:sz w:val="28"/>
          <w:szCs w:val="28"/>
          <w:rtl w:val="true"/>
          <w:lang w:bidi="ar-SA"/>
        </w:rPr>
        <w:t>و كانت على الزبير يومئذ عمامة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الحارث بن أبي أسامة، أنا محمّد بن سعد، أنا عتّاب بن زياد، نا عبد اللّه بن المبارك، أنا هشام بن عروة، عن عبّاد </w:t>
      </w:r>
      <w:r>
        <w:rPr>
          <w:rStyle w:val="FootnoteAnchor"/>
          <w:rtl w:val="true"/>
        </w:rPr>
        <w:footnoteReference w:id="1884"/>
      </w:r>
      <w:r>
        <w:rPr>
          <w:rFonts w:ascii="Amiri" w:hAnsi="Amiri" w:eastAsia="Amiri" w:cs="Amiri"/>
          <w:color w:val="111111"/>
          <w:sz w:val="28"/>
          <w:sz w:val="28"/>
          <w:szCs w:val="28"/>
          <w:rtl w:val="true"/>
          <w:lang w:bidi="ar-SA"/>
        </w:rPr>
        <w:t>بن حمزة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الملائكة يوم بدر عليهم عمائم صفر، كان على الزبير يوم بدر قطعة صفراء قد اعتجر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نا أحمد بن سليمان، نا الزّبير بن بكّار، حدّثني علي بن صالح، عن عامر بن صالح بن عبد اللّه بن عروة بن الزبير، عن هشام بن عروة، عن عبّاد بن حمزة بن عبد اللّه بن الزبير أنه بلغه أن الملائكة نزلت يوم بدر و هو طير بيض عليهم عمائم صفر، و كانت على الزبير يومئذ عمامة صفراء من بين الناس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الملائكة اليوم على سيماء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النبي صلى اللّه عليه و سلم و عليه عمامة صفراء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المكرم عقبة بن مكرم الضّبّي، حدّثني مصعب بن سلام التميمي، عن سعد بن طريف، عن أبي 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على الزّبير بن العوّام يوم بدر عمامة صفراء،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الملائكة و عليهم عمائم صفر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محمّد بن يحيى، عن نعم،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الملائكة يوم بدر على سيماء الزبير عليهم عمائم صفر، قد أرخوها في ظهورهم و كانت على الزّبير عمامة صفراء و في ذلك يقول عامر بن صالح بن عبد اللّه بن عروة بن الزبيري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 ابن عمة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البلاء و فارس العشواء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و غداة بدر كان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الوغا في اللامة الصفراء</w:t>
      </w:r>
    </w:p>
    <w:p>
      <w:pPr>
        <w:pStyle w:val="BookText"/>
        <w:rPr/>
      </w:pPr>
      <w:r>
        <w:rPr>
          <w:rFonts w:ascii="Amiri" w:hAnsi="Amiri" w:eastAsia="Amiri" w:cs="Amiri"/>
          <w:color w:val="111111"/>
          <w:sz w:val="28"/>
          <w:sz w:val="28"/>
          <w:szCs w:val="28"/>
          <w:rtl w:val="true"/>
          <w:lang w:bidi="ar-SA"/>
        </w:rPr>
        <w:t xml:space="preserve">نزلت بسيماه الملائك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بالخوض يوم تألّب الأعداء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w:t>
      </w:r>
      <w:r>
        <w:rPr>
          <w:rStyle w:val="FootnoteAnchor"/>
          <w:rtl w:val="true"/>
        </w:rPr>
        <w:footnoteReference w:id="1889"/>
      </w:r>
      <w:r>
        <w:rPr>
          <w:rFonts w:ascii="Amiri" w:hAnsi="Amiri" w:eastAsia="Amiri" w:cs="Amiri"/>
          <w:color w:val="111111"/>
          <w:sz w:val="28"/>
          <w:sz w:val="28"/>
          <w:szCs w:val="28"/>
          <w:rtl w:val="true"/>
          <w:lang w:bidi="ar-SA"/>
        </w:rPr>
        <w:t xml:space="preserve">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العلاء، أنا أبو محمّد بن أبي نصر، أنا علي بن يعقوب بن إبراهيم، أنا أحمد بن علي القرشي، نا محمّد بن عائذ </w:t>
      </w:r>
      <w:r>
        <w:rPr>
          <w:rStyle w:val="FootnoteAnchor"/>
          <w:rtl w:val="true"/>
        </w:rPr>
        <w:footnoteReference w:id="1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بن مسلم، عن عبد اللّه بن لهيعة، عن أبي الأسود، عن عروة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بن خويلد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محمّد بن الحسين بن الفضل، أنبأ محمّد بن عبد اللّه بن عتّاب، أنا القاسم بن عبد اللّه بن المغيرة، نا إسماعيل بن أبي أويس، نا إسماعيل بن إبراهيم، عن عمه موسى بن عقبة، قال في تسمية من شهد بدرا، و 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أنا محمّد بن جعفر، نا عبيد اللّه بن سعد، نا عمي، عن أبيه، عن ابن إسحاق، قال </w:t>
      </w:r>
      <w:r>
        <w:rPr>
          <w:rStyle w:val="FootnoteAnchor"/>
          <w:rtl w:val="true"/>
        </w:rPr>
        <w:footnoteReference w:id="1891"/>
      </w:r>
      <w:r>
        <w:rPr>
          <w:rFonts w:ascii="Amiri" w:hAnsi="Amiri" w:eastAsia="Amiri" w:cs="Amiri"/>
          <w:color w:val="111111"/>
          <w:sz w:val="28"/>
          <w:sz w:val="28"/>
          <w:szCs w:val="28"/>
          <w:rtl w:val="true"/>
          <w:lang w:bidi="ar-SA"/>
        </w:rPr>
        <w:t xml:space="preserve">في تسمية من شهد بدرا من بني أسد بن عبد العزّى بن قصي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 بن خويلد بن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قراءة، أنا أحمد بن عبد الجبار، نا يونس بن بكير، عن ابن إسحاق،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بن العوّام بن خويلد بن أسد بن عبد العزّى بن قصي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رضوان إجازة، أنا أحمد، نا يونس، عن ابن إسحاق، قال </w:t>
      </w:r>
      <w:r>
        <w:rPr>
          <w:rStyle w:val="FootnoteAnchor"/>
          <w:rtl w:val="true"/>
        </w:rPr>
        <w:footnoteReference w:id="1893"/>
      </w:r>
      <w:r>
        <w:rPr>
          <w:rFonts w:ascii="Amiri" w:hAnsi="Amiri" w:eastAsia="Amiri" w:cs="Amiri"/>
          <w:color w:val="111111"/>
          <w:sz w:val="28"/>
          <w:sz w:val="28"/>
          <w:szCs w:val="28"/>
          <w:rtl w:val="true"/>
          <w:lang w:bidi="ar-SA"/>
        </w:rPr>
        <w:t xml:space="preserve">في تسمية </w:t>
      </w:r>
    </w:p>
    <w:p>
      <w:pPr>
        <w:pStyle w:val="BookText"/>
        <w:rPr/>
      </w:pPr>
      <w:r>
        <w:rPr>
          <w:rFonts w:ascii="Amiri" w:hAnsi="Amiri" w:eastAsia="Amiri" w:cs="Amiri"/>
          <w:color w:val="111111"/>
          <w:sz w:val="28"/>
          <w:sz w:val="28"/>
          <w:szCs w:val="28"/>
          <w:rtl w:val="true"/>
          <w:lang w:bidi="ar-SA"/>
        </w:rPr>
        <w:t>من هاجر الهجرة الأولى إلى أرض الحبشة من مكة من بني أسد بن عبد 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بن خويلد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الوهاب بن أبي حيّة، أخبرنا محمّد بن شجاع، أنا محمّد بن عمر الواقدي، قال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علي القطان، أنا أبو الغنائم محمّد بن علي بن الحسن بن أبي عثمان الدقاق، أنا أبو الحسين علي بن محمّد بن عبد اللّه بن بشران المعدل، أنا أبو جعفر محمّد بن عمر بن البختري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عبد القاهر بن أحمد بن محمّد بن عبد القاهر الطوسي، و أبو القاسم عبد اللّه بن أحمد بن عبد اللّه بن الحسن بن الخلاّل، و أبو الفتح محمّد بن أحمد بن محمّد بن علي بن الدوري الصوفي، و اللفظ‍‌ لحديثهم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أحمد بن الحسين القارئ، أنا أبو علي بن شاذان، نا عثمان بن أحمد بن السماك،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عبد الجبار العطاردي، نا أبو معاوية،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w:t>
      </w:r>
      <w:r>
        <w:rPr>
          <w:rStyle w:val="FootnoteAnchor"/>
          <w:rtl w:val="true"/>
        </w:rPr>
        <w:footnoteReference w:id="1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أبواك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الزبير، و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اسْتَجٰابُوا لِلّٰهِ‌ وَ الرَّسُولِ‌ مِنْ‌ بَعْدِ مٰا أَصٰابَهُمُ‌ الْقَرْحُ‌ </w:t>
      </w:r>
      <w:r>
        <w:rPr>
          <w:rStyle w:val="FootnoteAnchor"/>
          <w:rtl w:val="true"/>
        </w:rPr>
        <w:footnoteReference w:id="189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انصرف المشركون من أحد، و أصاب النبي صلى اللّه عليه و سلم و أصحابهم </w:t>
      </w:r>
      <w:r>
        <w:rPr>
          <w:rStyle w:val="FootnoteAnchor"/>
          <w:rtl w:val="true"/>
        </w:rPr>
        <w:footnoteReference w:id="1898"/>
      </w:r>
      <w:r>
        <w:rPr>
          <w:rFonts w:ascii="Amiri" w:hAnsi="Amiri" w:eastAsia="Amiri" w:cs="Amiri"/>
          <w:color w:val="111111"/>
          <w:sz w:val="28"/>
          <w:sz w:val="28"/>
          <w:szCs w:val="28"/>
          <w:rtl w:val="true"/>
          <w:lang w:bidi="ar-SA"/>
        </w:rPr>
        <w:t>،خاف أن يرجع،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لهؤلاء في آثارهم حتى يعلموا أن بنا قوة‌؟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أبو بكر و الزبير في سبعين فخرجوا في آثار القوم، فسمعوا بهم، فانصرفوا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w:t>
      </w:r>
      <w:r>
        <w:rPr>
          <w:rStyle w:val="FootnoteAnchor"/>
          <w:rtl w:val="true"/>
        </w:rPr>
        <w:footnoteReference w:id="18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يلقوا عدوا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علي بن محمّد بن يوسف بن العلاّف في كتابه، و أخبرني أبو </w:t>
      </w:r>
    </w:p>
    <w:p>
      <w:pPr>
        <w:pStyle w:val="BookText"/>
        <w:rPr/>
      </w:pPr>
      <w:r>
        <w:rPr>
          <w:rFonts w:ascii="Amiri" w:hAnsi="Amiri" w:eastAsia="Amiri" w:cs="Amiri"/>
          <w:color w:val="111111"/>
          <w:sz w:val="28"/>
          <w:sz w:val="28"/>
          <w:szCs w:val="28"/>
          <w:rtl w:val="true"/>
          <w:lang w:bidi="ar-SA"/>
        </w:rPr>
        <w:t xml:space="preserve">طاهر محمّد بن أبي بكر بن عبد اللّه السّنجي </w:t>
      </w:r>
      <w:r>
        <w:rPr>
          <w:rStyle w:val="FootnoteAnchor"/>
          <w:rtl w:val="true"/>
        </w:rPr>
        <w:footnoteReference w:id="1900"/>
      </w:r>
      <w:r>
        <w:rPr>
          <w:rFonts w:ascii="Amiri" w:hAnsi="Amiri" w:eastAsia="Amiri" w:cs="Amiri"/>
          <w:color w:val="111111"/>
          <w:sz w:val="28"/>
          <w:sz w:val="28"/>
          <w:szCs w:val="28"/>
          <w:rtl w:val="true"/>
          <w:lang w:bidi="ar-SA"/>
        </w:rPr>
        <w:t>المؤذن عنه، أنا أبو الحسن بن الحمّامي، نا أبو عمر عثمان بن أحمد بن عبد اللّه بن يزيد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الفراري </w:t>
      </w:r>
      <w:r>
        <w:rPr>
          <w:rStyle w:val="FootnoteAnchor"/>
          <w:rtl w:val="true"/>
        </w:rPr>
        <w:footnoteReference w:id="1901"/>
      </w:r>
      <w:r>
        <w:rPr>
          <w:rFonts w:ascii="Amiri" w:hAnsi="Amiri" w:eastAsia="Amiri" w:cs="Amiri"/>
          <w:color w:val="111111"/>
          <w:sz w:val="28"/>
          <w:sz w:val="28"/>
          <w:szCs w:val="28"/>
          <w:rtl w:val="true"/>
          <w:lang w:bidi="ar-SA"/>
        </w:rPr>
        <w:t>،و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الحسين بن بشران ببغداد، أنا أبو جعفر محمّد بن عمرو بن البختري </w:t>
      </w:r>
      <w:r>
        <w:rPr>
          <w:rStyle w:val="FootnoteAnchor"/>
          <w:rtl w:val="true"/>
        </w:rPr>
        <w:footnoteReference w:id="190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العطاردي، نا أبو معاوية،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كان أبواك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من اَلَّذِينَ‌ اسْتَجٰابُوا لِلّٰهِ‌ وَ الرَّسُولِ‌ مِنْ‌ بَعْدِ مٰا أَصٰابَهُمُ‌ الْقَرْحُ‌ قال لما انصرف المشركون من أحد و أصاب النبي صلى اللّه عليه و سلم و أصحابه ما أصابهم، خاف أن يرجعوا فقال من ينتدب لهؤلاء في آثارهم حتى يعلموا أن بنا 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أبو بكر و الزبير في سبعين فخرجوا في آثار القوم فسمعوا بهم قال فانصرفوا بِنِعْمَةٍ‌ مِنَ‌ اللّٰهِ‌ وَ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يلقوا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 و أخبرني أبو بكر محمّد بن عبد اللّه بن حبيب عنه، أنا أبو البختري، نا أبو العباس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القاسم بن السمرقندي، أنا أبو الحسين بن النّقّور، أنا أبو طاهر بن المخلّص، 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بن بكير، عن هشام بن عروة، عن أبيه،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أبواك من اَلَّذِينَ‌ اسْتَجٰابُوا لِلّٰهِ‌ وَ الرَّسُولِ‌ مِنْ‌ بَعْدِ مٰا أَصٰابَهُمُ‌ الْقَرْحُ‌ و كان الزبير و أبو بكر قد جرحا يوم أحد فطلبا المشركين بعد ما أصابهم القرح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903"/>
      </w:r>
      <w:r>
        <w:rPr>
          <w:rFonts w:ascii="Amiri" w:hAnsi="Amiri" w:eastAsia="Amiri" w:cs="Amiri"/>
          <w:color w:val="111111"/>
          <w:sz w:val="28"/>
          <w:sz w:val="28"/>
          <w:szCs w:val="28"/>
          <w:rtl w:val="true"/>
          <w:lang w:bidi="ar-SA"/>
        </w:rPr>
        <w:t>،ثنا أبو الحسين بن المهتدي، أنا أبو بكر بن محمّد بن علي بن محمّد بن النضر الدّيباجي، نا علي بن عبد اللّه بن ميسر، نا محمّد بن حرب النسائي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مروان يحيى بن أبي زكريا الغسّاني، عن هشام،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من اَلَّذِينَ‌ اسْتَجٰابُوا لِلّٰهِ‌ وَ الرَّسُولِ‌ مِنْ‌ بَعْدِ مٰا أَصٰابَهُمُ‌ الْقَرْحُ‌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بن المقرئ، أنا أبو بكر الجوزقي، أنا أبو نصر محمّد بن عبدويه بن سهل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نصر عبد الرّحمن بن علي بن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أحمد السّليطي، أنا أبو نصر محمّد بن حمدويه بن سهل المروزي، نا و قال البحيري، أنا محمود بن آدم، أنا سفيان بن عيينة،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عروة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الجوزقي </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أبواك و الزبير من اَلَّذِينَ‌ اسْتَجٰابُوا لِلّٰهِ‌ وَ الرَّسُولِ‌ ،و في حديث السليطي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المقرئ، أنا أبو بكر الجوزقي، أنا مكي بن عبدان، ثنا أبو الأزهر، نا عبيد اللّه بن نمير، نا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أبواك و اللّه من اَلَّذِينَ‌ اسْتَجٰابُوا لِلّٰهِ‌ وَ الرَّسُولِ‌ مِنْ‌ بَعْدِ مٰا أَصٰابَهُمُ‌ الْقَرْحُ‌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بن الجوهري، أنا أبو حفص بن شاهين، نا عبد اللّه بن سليمان، حدّثنا المسيّب بن واضح، ثنا ابن عيينة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أبواك من اَلَّذِينَ‌ اسْتَجٰابُوا لِلّٰهِ‌ وَ الرَّسُولِ‌ مِنْ‌ بَعْدِ مٰا أَصٰابَهُمُ‌ الْقَرْحُ‌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شاهين، نا عبد اللّه بن محمّد، نا محمّد بن أبي عبد الرّحمن المقرئ، حدّثنا سفيان بن عيينة،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أبواك من اَلَّذِينَ‌ اسْتَجٰابُوا لِلّٰهِ‌ وَ الرَّسُولِ‌ مِنْ‌ بَعْدِ مٰا أَصٰابَهُمُ‌ الْقَرْحُ‌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 و الزبير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1905"/>
      </w:r>
      <w:r>
        <w:rPr>
          <w:rFonts w:ascii="Amiri" w:hAnsi="Amiri" w:eastAsia="Amiri" w:cs="Amiri"/>
          <w:color w:val="111111"/>
          <w:sz w:val="28"/>
          <w:sz w:val="28"/>
          <w:szCs w:val="28"/>
          <w:rtl w:val="true"/>
          <w:lang w:bidi="ar-SA"/>
        </w:rPr>
        <w:t xml:space="preserve">،أنا أحمد بن إبراهيم بن عبدويه العبدوي، أنا أبو يزيد حاتم بن مجنون السّلمي، نا سعيد بن </w:t>
      </w:r>
    </w:p>
    <w:p>
      <w:pPr>
        <w:pStyle w:val="BookText"/>
        <w:rPr/>
      </w:pPr>
      <w:r>
        <w:rPr>
          <w:rFonts w:ascii="Amiri" w:hAnsi="Amiri" w:eastAsia="Amiri" w:cs="Amiri"/>
          <w:color w:val="111111"/>
          <w:sz w:val="28"/>
          <w:sz w:val="28"/>
          <w:szCs w:val="28"/>
          <w:rtl w:val="true"/>
          <w:lang w:bidi="ar-SA"/>
        </w:rPr>
        <w:t>عبد الرّحمن المخزومي، حدّثنا سفيان بن عيينة، عن هشام بن عروة، عن أبيه، عن عائشة 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أبوك </w:t>
      </w:r>
      <w:r>
        <w:rPr>
          <w:rStyle w:val="FootnoteAnchor"/>
          <w:rtl w:val="true"/>
        </w:rPr>
        <w:footnoteReference w:id="1906"/>
      </w:r>
      <w:r>
        <w:rPr>
          <w:rFonts w:ascii="Amiri" w:hAnsi="Amiri" w:eastAsia="Amiri" w:cs="Amiri"/>
          <w:color w:val="111111"/>
          <w:sz w:val="28"/>
          <w:sz w:val="28"/>
          <w:szCs w:val="28"/>
          <w:rtl w:val="true"/>
          <w:lang w:bidi="ar-SA"/>
        </w:rPr>
        <w:t xml:space="preserve">من اَلَّذِينَ‌ اسْتَجٰابُوا لِلّٰهِ‌ وَ الرَّسُولِ‌ مِنْ‌ بَعْدِ مٰا أَصٰابَهُمُ‌ الْقَرْحُ‌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المزكي، أنا أبو بكر الحافظ‍‌، نا أبو عبد اللّه الحافظ‍‌، أنا الحسن بن يعقوب العدل، نا محمّد بن عبد الوهاب العبدي، أنا جعفر بن عون، أنا إسماعيل بن أبي خالد، عن البهي </w:t>
      </w:r>
      <w:r>
        <w:rPr>
          <w:rStyle w:val="FootnoteAnchor"/>
          <w:rtl w:val="true"/>
        </w:rPr>
        <w:footnoteReference w:id="1907"/>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من اَلَّذِينَ‌ اسْتَجٰابُوا لِلّٰهِ‌ وَ الرَّسُولِ‌ مِنْ‌ بَعْدِ مٰا أَصٰابَهُمُ‌ الْقَرْحُ‌ أخبرنا أبو القاسم زاهر بن طاهر، أنا أبو نصر عبد الرّحمن بن محمّد، أنا أبو زكريا يحيى بن إسماعيل، أنا عبد اللّه بن محمّد بن الحسين بن الشرقي، نا عبد اللّه بن هاشم، نا وكيع، نا إسماعيل بن أبي خالد، عن عبد اللّه البهي </w:t>
      </w:r>
      <w:r>
        <w:rPr>
          <w:rStyle w:val="FootnoteAnchor"/>
          <w:rtl w:val="true"/>
        </w:rPr>
        <w:footnoteReference w:id="1908"/>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أبواك ممن اِسْتَجٰابُوا لِلّٰهِ‌ وَ الرَّسُولِ‌ مِنْ‌ بَعْدِ مٰا أَصٰابَهُمُ‌ الْقَرْحُ‌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أبويه يعني أبا بكر و الزبير، و عروة بن الزبير و أمه أسماء بنت أبي بكر هما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أحمد، و أبو عبد اللّه يحيى ابنا </w:t>
      </w:r>
      <w:r>
        <w:rPr>
          <w:rStyle w:val="FootnoteAnchor"/>
          <w:rtl w:val="true"/>
        </w:rPr>
        <w:footnoteReference w:id="1909"/>
      </w:r>
      <w:r>
        <w:rPr>
          <w:rFonts w:ascii="Amiri" w:hAnsi="Amiri" w:eastAsia="Amiri" w:cs="Amiri"/>
          <w:color w:val="111111"/>
          <w:sz w:val="28"/>
          <w:sz w:val="28"/>
          <w:szCs w:val="28"/>
          <w:rtl w:val="true"/>
          <w:lang w:bidi="ar-SA"/>
        </w:rPr>
        <w:t>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سفيان بن عيينة، عن قعنب، عن سلمة بن كهيل، و محمّد بن معن، عن داود بن خالد، عن ابن إسحاق يزيد أحدهما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رأى يوم أحد رجلا يقتل المسلمين قتلا عنيفا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إليه يا 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فرقى إليه الزّبير حتى إذا علا فوقه اقتحم عليه فاعتنقه، فأقبلا يتحدران حتى وقعا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وقع الزبير على صدره فقتله، قال سفيان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النبي صلى اللّه عليه و سلم فقبله،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عمّ‌ و خال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بن أحمد، أنا أحمد بن إسحاق، نا أحمد بن عمران، ثنا موسى بن زكريا، نا خليفة بن خياط‍‌ </w:t>
      </w:r>
      <w:r>
        <w:rPr>
          <w:rStyle w:val="FootnoteAnchor"/>
          <w:rtl w:val="true"/>
        </w:rPr>
        <w:footnoteReference w:id="1910"/>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علي بن محمّد بن أبي سيف، عن سلام بن مسكين، عن قتادة، عن سعيد بن المسيّب في حديث ذكره في يوم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الزّبير بن العوّام على الرجال؛ و يقال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أنا أبو أحمد عبد اللّه بن عدي </w:t>
      </w:r>
      <w:r>
        <w:rPr>
          <w:rStyle w:val="FootnoteAnchor"/>
          <w:rtl w:val="true"/>
        </w:rPr>
        <w:footnoteReference w:id="1911"/>
      </w:r>
      <w:r>
        <w:rPr>
          <w:rFonts w:ascii="Amiri" w:hAnsi="Amiri" w:eastAsia="Amiri" w:cs="Amiri"/>
          <w:color w:val="111111"/>
          <w:sz w:val="28"/>
          <w:sz w:val="28"/>
          <w:szCs w:val="28"/>
          <w:rtl w:val="true"/>
          <w:lang w:bidi="ar-SA"/>
        </w:rPr>
        <w:t>،نا الحسين بن محمّد بن عفير، حدّثني شعيب بن سلمة، نا عصمة بن محمّد الأنصاري المدني، عن موسى بن عقبة،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غانم بن خالد بن عبد الواحد، أنا عبد الرزاق بن عمر قراءة عليه، و أنا حاضر، أنا أبو بكر المقرئ، أنا أحمد بن عبد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عاصم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الصّيرفي، 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عمر بن زنبور، أنا أبو بكر بن أبي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حمّاد، أنا الليث، عن هشام، عن محمّد بن المنكدر،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يأتينا بالخبر من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فذهب على فرسه فجاء بخبرهم، و قال الثانية،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بهم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w:t>
      </w:r>
      <w:r>
        <w:rPr>
          <w:rStyle w:val="FootnoteAnchor"/>
          <w:rtl w:val="true"/>
        </w:rPr>
        <w:footnoteReference w:id="1912"/>
      </w:r>
      <w:r>
        <w:rPr>
          <w:rFonts w:ascii="Amiri" w:hAnsi="Amiri" w:eastAsia="Amiri" w:cs="Amiri"/>
          <w:color w:val="111111"/>
          <w:sz w:val="28"/>
          <w:sz w:val="28"/>
          <w:szCs w:val="28"/>
          <w:rtl w:val="true"/>
          <w:lang w:bidi="ar-SA"/>
        </w:rPr>
        <w:t>بن حيّوية، نا أبو العباس أحمد بن محمّد بن الحسن الرّبعي الحرار، نا عيسى بن حمّاد، أنا الليث، عن هشام، عن محمّد بن المنكدر، عن جابر بن عبد اللّه أن النبي صلى اللّه عليه و سلم قال يوم الخندق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يأتينا بخبر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فذهب على فرس فجاء بخبرهم، ثم قال الثانية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فذهب، ثم الثالثة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الحسين بن مكي، أنا عبد الكريم بن أحمد بن علي بن أبي حدار الصّوّاف، أنا أبو القاسم الحسين بن محمّد بن داود سلمون، أنا محمّد بن هشام بن أبي حبرة السّدوسي، نا عثمان بن فرقد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المنكدر،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يأتينا بخبر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فذهب،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الزّبير حواريّ‌ و ابن 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هشام، نا أبو عاصم، عن سفيان،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يوم الأحزاب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يأتينا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يأتينا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يأتينا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القارئ، أنا عمر بن أحمد بن عمر بن مسرور، أنا أبو الحسين أحمد بن محمّد بن جعفر البحيري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عبد اللّه </w:t>
      </w:r>
      <w:r>
        <w:rPr>
          <w:rStyle w:val="FootnoteAnchor"/>
          <w:rtl w:val="true"/>
        </w:rPr>
        <w:footnoteReference w:id="1913"/>
      </w:r>
      <w:r>
        <w:rPr>
          <w:rFonts w:ascii="Amiri" w:hAnsi="Amiri" w:eastAsia="Amiri" w:cs="Amiri"/>
          <w:color w:val="111111"/>
          <w:sz w:val="28"/>
          <w:sz w:val="28"/>
          <w:szCs w:val="28"/>
          <w:rtl w:val="true"/>
          <w:lang w:bidi="ar-SA"/>
        </w:rPr>
        <w:t>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بن خلف، أنا أبو الفضل عبيد اللّه بن محمّد الفامي،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إسماعيل الثقفي، نا محمّد بن عثمان بن كرامة، نا أبو أسامة، عن هشام بن عروة، عن محمّد بن المنكدر، عن جابر،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1914"/>
      </w:r>
      <w:r>
        <w:rPr>
          <w:rFonts w:ascii="Amiri" w:hAnsi="Amiri" w:eastAsia="Amiri" w:cs="Amiri"/>
          <w:color w:val="111111"/>
          <w:sz w:val="28"/>
          <w:sz w:val="28"/>
          <w:szCs w:val="28"/>
          <w:rtl w:val="true"/>
          <w:lang w:bidi="ar-SA"/>
        </w:rPr>
        <w:t>محمّد بن عبد الباقي، أنا أبو محمّد الجوهري إملاء، أنا أبو علي محمّد بن أحمد بن يحيى العطشي، نا محمّد بن سليمان الباغندي، نا محمّد بن المصفّى، ثنا عبد القدوس بن الحجّاج، عن إسماعيل، عن هشام بن عروة، عن محمّد بن المنكدر،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يأتينا بخبر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القوم،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يأتينا بخبر </w:t>
      </w:r>
    </w:p>
    <w:p>
      <w:pPr>
        <w:pStyle w:val="BookText"/>
        <w:rPr/>
      </w:pP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القوم،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 و ابن 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محمّد بن يعقوب، نا أحمد بن عبد الجبار، نا أبو معاوية، عن هشام بن عروة،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ابن عمتي و حواريّ‌ من أهلي</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هشام، عن أخيه عبد اللّه، و روي عنه عن وهب بن كيسان، عن جابر، و روي عنه عن أبيه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حديثه عن أبيه عن عبد اللّه بن الزبير، و حديثه عن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غانم البحر، أنا أبو طاهر محمّد بن الفضل السّلمي، نا جدي أبو بكر محمّد بن إسحاق بن خزيمة، نا بشر بن معاذ، نا حمّاد، نا هشام بن عروة، عن أبيه،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إنّ‌ حواريّ‌ الزّبير و ابن 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الفضل، نا جدي، نا بشر بن معاذ، نا حمّاد بن زيد، نا هشام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بن كيسان، عن جابر بن عبد اللّه،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نا يونس،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عروة، عن أبيه، عن عبد اللّه بن الزبير،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الزّبير حواريّ‌ و ابن 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حديثه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الحصين، أنا أبو علي، أنا أحمد، نا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نا سليمان بن حرب، نا حمّاد بن زيد مرسل، ليس فيه ابن الزبير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نا يحيى و وكيع، عن هشام بن عروة مرسلا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السعود بن المجلي </w:t>
      </w:r>
      <w:r>
        <w:rPr>
          <w:rStyle w:val="FootnoteAnchor"/>
          <w:rtl w:val="true"/>
        </w:rPr>
        <w:footnoteReference w:id="1917"/>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918"/>
      </w:r>
      <w:r>
        <w:rPr>
          <w:rFonts w:ascii="Amiri" w:hAnsi="Amiri" w:eastAsia="Amiri" w:cs="Amiri"/>
          <w:color w:val="111111"/>
          <w:sz w:val="28"/>
          <w:sz w:val="28"/>
          <w:szCs w:val="28"/>
          <w:rtl w:val="true"/>
          <w:lang w:bidi="ar-SA"/>
        </w:rPr>
        <w:t xml:space="preserve">الحسين بن المهتدي، أنا أبو بكر محمّد بن محمّد بن المنتصر </w:t>
      </w:r>
      <w:r>
        <w:rPr>
          <w:rStyle w:val="FootnoteAnchor"/>
          <w:rtl w:val="true"/>
        </w:rPr>
        <w:footnoteReference w:id="1919"/>
      </w:r>
      <w:r>
        <w:rPr>
          <w:rFonts w:ascii="Amiri" w:hAnsi="Amiri" w:eastAsia="Amiri" w:cs="Amiri"/>
          <w:color w:val="111111"/>
          <w:sz w:val="28"/>
          <w:sz w:val="28"/>
          <w:szCs w:val="28"/>
          <w:rtl w:val="true"/>
          <w:lang w:bidi="ar-SA"/>
        </w:rPr>
        <w:t>الديباجي، نا أبو الحسن علي بن عبد اللّه بن ميسر الواسطي، نا محمّد بن حرب أبو عبد اللّه النسائي، نا أبو مروان، عن هشام،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يذهب يأتينا بخبر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الزبير فجاء بخبرهم ثم عاد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النبي صلى اللّه عليه و سلم بين أبويه،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الزّبير حواريّ‌ و ابن 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أنا أبو نصر عبد الرّحمن بن علي بن محمّد، أنا أبو زكريا يحيى بن إسماعيل بن يحيى، أنا عبد اللّه بن محمّد بن الحسن بن الشرقي </w:t>
      </w:r>
      <w:r>
        <w:rPr>
          <w:rStyle w:val="FootnoteAnchor"/>
          <w:rtl w:val="true"/>
        </w:rPr>
        <w:footnoteReference w:id="1920"/>
      </w:r>
      <w:r>
        <w:rPr>
          <w:rFonts w:ascii="Amiri" w:hAnsi="Amiri" w:eastAsia="Amiri" w:cs="Amiri"/>
          <w:color w:val="111111"/>
          <w:sz w:val="28"/>
          <w:sz w:val="28"/>
          <w:szCs w:val="28"/>
          <w:rtl w:val="true"/>
          <w:lang w:bidi="ar-SA"/>
        </w:rPr>
        <w:t>،نا عبد اللّه بن هاشم الطوسي، نا وكيع،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الزّبير حواريّ‌ و ابن 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هشام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الحسين بن الفراء، و أبو غالب أحمد، و أبو عبد اللّه يحيى، ابنا </w:t>
      </w:r>
      <w:r>
        <w:rPr>
          <w:rStyle w:val="FootnoteAnchor"/>
          <w:rtl w:val="true"/>
        </w:rPr>
        <w:footnoteReference w:id="1921"/>
      </w:r>
      <w:r>
        <w:rPr>
          <w:rFonts w:ascii="Amiri" w:hAnsi="Amiri" w:eastAsia="Amiri" w:cs="Amiri"/>
          <w:color w:val="111111"/>
          <w:sz w:val="28"/>
          <w:sz w:val="28"/>
          <w:szCs w:val="28"/>
          <w:rtl w:val="true"/>
          <w:lang w:bidi="ar-SA"/>
        </w:rPr>
        <w:t>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ضمرة </w:t>
      </w:r>
      <w:r>
        <w:rPr>
          <w:rStyle w:val="FootnoteAnchor"/>
          <w:rtl w:val="true"/>
        </w:rPr>
        <w:footnoteReference w:id="1922"/>
      </w:r>
      <w:r>
        <w:rPr>
          <w:rFonts w:ascii="Amiri" w:hAnsi="Amiri" w:eastAsia="Amiri" w:cs="Amiri"/>
          <w:color w:val="111111"/>
          <w:sz w:val="28"/>
          <w:sz w:val="28"/>
          <w:szCs w:val="28"/>
          <w:rtl w:val="true"/>
          <w:lang w:bidi="ar-SA"/>
        </w:rPr>
        <w:t>أنس بن عياض، عن هشام بن عروة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 و ابن 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صحيح من حديث محمّد بن المنكدر، فقد رواه عنه سفيان بن عيينة، و فليح بن سليمان، و سفيان الثوري، و عبد العزيز بن عبد الله الماجشون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محمّد </w:t>
      </w:r>
      <w:r>
        <w:rPr>
          <w:rStyle w:val="FootnoteAnchor"/>
          <w:rtl w:val="true"/>
        </w:rPr>
        <w:footnoteReference w:id="1923"/>
      </w:r>
      <w:r>
        <w:rPr>
          <w:rFonts w:ascii="Amiri" w:hAnsi="Amiri" w:eastAsia="Amiri" w:cs="Amiri"/>
          <w:color w:val="111111"/>
          <w:sz w:val="28"/>
          <w:sz w:val="28"/>
          <w:szCs w:val="28"/>
          <w:rtl w:val="true"/>
          <w:lang w:bidi="ar-SA"/>
        </w:rPr>
        <w:t xml:space="preserve">عبد العزيز بن أحمد، أنا أبو القاسم تمام بن محمّد، أنا أبو يعقوب الأذرعي، نا أبو يزيد يوسف بن يزيد، نا </w:t>
      </w:r>
    </w:p>
    <w:p>
      <w:pPr>
        <w:pStyle w:val="BookText"/>
        <w:rPr/>
      </w:pPr>
      <w:r>
        <w:rPr>
          <w:rFonts w:ascii="Amiri" w:hAnsi="Amiri" w:eastAsia="Amiri" w:cs="Amiri"/>
          <w:color w:val="111111"/>
          <w:sz w:val="28"/>
          <w:sz w:val="28"/>
          <w:szCs w:val="28"/>
          <w:rtl w:val="true"/>
          <w:lang w:bidi="ar-SA"/>
        </w:rPr>
        <w:t xml:space="preserve">أسد بن موسى، نا يحيى بن زكريا بن أبي زائدة، نا الثوري و أبو أيوب </w:t>
      </w:r>
      <w:r>
        <w:rPr>
          <w:rStyle w:val="FootnoteAnchor"/>
          <w:rtl w:val="true"/>
        </w:rPr>
        <w:footnoteReference w:id="1924"/>
      </w:r>
      <w:r>
        <w:rPr>
          <w:rFonts w:ascii="Amiri" w:hAnsi="Amiri" w:eastAsia="Amiri" w:cs="Amiri"/>
          <w:color w:val="111111"/>
          <w:sz w:val="28"/>
          <w:sz w:val="28"/>
          <w:szCs w:val="28"/>
          <w:rtl w:val="true"/>
          <w:lang w:bidi="ar-SA"/>
        </w:rPr>
        <w:t>و غيرهما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رسول اللّه صلى اللّه عليه و سلم أصحابه يوم الأحزاب فانتدب الزبير ثلاث مرات،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يأتيني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ثلاث مرات،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925"/>
      </w:r>
      <w:r>
        <w:rPr>
          <w:rFonts w:ascii="Amiri" w:hAnsi="Amiri" w:eastAsia="Amiri" w:cs="Amiri"/>
          <w:color w:val="111111"/>
          <w:sz w:val="28"/>
          <w:sz w:val="28"/>
          <w:szCs w:val="28"/>
          <w:rtl w:val="true"/>
          <w:lang w:bidi="ar-SA"/>
        </w:rPr>
        <w:t xml:space="preserve">،حدّثني أبي، 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بن المنكدر، سمع جابرا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المقرئ، أنا أبو بكر الجوزقي، أنا أبو حامد الشرقي، حدّثنا عبد الرحمن بن بشر،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رسول اللّه صلى اللّه عليه و سلم الناس يوم الخندق فانتدب الزبير ثم ندبهم فانتدب الزبير،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حواريّ‌ </w:t>
      </w:r>
      <w:r>
        <w:rPr>
          <w:rStyle w:val="FootnoteAnchor"/>
          <w:rtl w:val="true"/>
        </w:rPr>
        <w:footnoteReference w:id="1927"/>
      </w:r>
      <w:r>
        <w:rPr>
          <w:rFonts w:ascii="Amiri" w:hAnsi="Amiri" w:eastAsia="Amiri" w:cs="Amiri"/>
          <w:color w:val="111111"/>
          <w:sz w:val="28"/>
          <w:sz w:val="28"/>
          <w:szCs w:val="28"/>
          <w:rtl w:val="true"/>
          <w:lang w:bidi="ar-SA"/>
        </w:rPr>
        <w:t>،و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الناس في الموضعين،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 الزّبير،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المنكدر في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ثنا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علي الصّيرفي المعروف بابن الزيّات </w:t>
      </w:r>
      <w:r>
        <w:rPr>
          <w:rStyle w:val="FootnoteAnchor"/>
          <w:rtl w:val="true"/>
        </w:rPr>
        <w:footnoteReference w:id="1928"/>
      </w:r>
      <w:r>
        <w:rPr>
          <w:rFonts w:ascii="Amiri" w:hAnsi="Amiri" w:eastAsia="Amiri" w:cs="Amiri"/>
          <w:color w:val="111111"/>
          <w:sz w:val="28"/>
          <w:sz w:val="28"/>
          <w:szCs w:val="28"/>
          <w:rtl w:val="true"/>
          <w:lang w:bidi="ar-SA"/>
        </w:rPr>
        <w:t>،نا جعفر بن محمّد بن الحسن الفريابي إملاء، سنة ثلاثمائة، نا قتيبة بن سعيد، نا سفيان بن عيينة، عن محمّد بن المنكدر،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رسول اللّه صلى اللّه عليه و سلم الناس يوم الخندق فانتدب الزبير، ثم ندب فانتدب الزبير، ثم ندب فانتدب،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حواريّ‌ </w:t>
      </w:r>
      <w:r>
        <w:rPr>
          <w:rStyle w:val="FootnoteAnchor"/>
          <w:rtl w:val="true"/>
        </w:rPr>
        <w:footnoteReference w:id="1929"/>
      </w:r>
      <w:r>
        <w:rPr>
          <w:rFonts w:ascii="Amiri" w:hAnsi="Amiri" w:eastAsia="Amiri" w:cs="Amiri"/>
          <w:color w:val="111111"/>
          <w:sz w:val="28"/>
          <w:sz w:val="28"/>
          <w:szCs w:val="28"/>
          <w:rtl w:val="true"/>
          <w:lang w:bidi="ar-SA"/>
        </w:rPr>
        <w:t>،و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السعود أحمد بن علي بن محمّد بن المجلي </w:t>
      </w:r>
      <w:r>
        <w:rPr>
          <w:rStyle w:val="FootnoteAnchor"/>
          <w:rtl w:val="true"/>
        </w:rPr>
        <w:footnoteReference w:id="1930"/>
      </w:r>
      <w:r>
        <w:rPr>
          <w:rFonts w:ascii="IRNazanin" w:hAnsi="IRNazanin" w:eastAsia="IRNazanin"/>
          <w:color w:val="111111"/>
          <w:sz w:val="28"/>
          <w:sz w:val="28"/>
          <w:szCs w:val="28"/>
          <w:rtl w:val="true"/>
          <w:lang w:bidi="fa-IR"/>
        </w:rPr>
        <w:t xml:space="preserve">،أنا أبو الغنائم بن </w:t>
      </w:r>
    </w:p>
    <w:p>
      <w:pPr>
        <w:pStyle w:val="BookText"/>
        <w:rPr/>
      </w:pPr>
      <w:r>
        <w:rPr>
          <w:rFonts w:ascii="Amiri" w:hAnsi="Amiri" w:eastAsia="Amiri" w:cs="Amiri"/>
          <w:color w:val="111111"/>
          <w:sz w:val="28"/>
          <w:sz w:val="28"/>
          <w:szCs w:val="28"/>
          <w:rtl w:val="true"/>
          <w:lang w:bidi="ar-SA"/>
        </w:rPr>
        <w:t>المأمون، أنا أبو القاسم بن حبّابة، نا يحيى بن محمّد بن صاعد، نا عبد الجبار بن العلاء، نا سفيان، نا ابن المنكدر، سمع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الخندق ندب النبي صلى اللّه عليه و سلم، فانتدب الزبير، ثم ندب فانتدب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زاد هشام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931"/>
      </w:r>
      <w:r>
        <w:rPr>
          <w:rFonts w:ascii="Amiri" w:hAnsi="Amiri" w:eastAsia="Amiri" w:cs="Amiri"/>
          <w:color w:val="111111"/>
          <w:sz w:val="28"/>
          <w:sz w:val="28"/>
          <w:szCs w:val="28"/>
          <w:rtl w:val="true"/>
          <w:lang w:bidi="ar-SA"/>
        </w:rPr>
        <w:t>المنكدر بهذا الحديث حين قال له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يشتهون أن يحدثهم عن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و عبد الله بن أحمد بن عبد القادر بن محمّد بن يوسف، و أبو الحسن محمّد بن أحمد بن محمّد بن عبد الجبار بن توبة </w:t>
      </w:r>
      <w:r>
        <w:rPr>
          <w:rStyle w:val="FootnoteAnchor"/>
          <w:rtl w:val="true"/>
        </w:rPr>
        <w:footnoteReference w:id="1932"/>
      </w:r>
      <w:r>
        <w:rPr>
          <w:rFonts w:ascii="Amiri" w:hAnsi="Amiri" w:eastAsia="Amiri" w:cs="Amiri"/>
          <w:color w:val="111111"/>
          <w:sz w:val="28"/>
          <w:sz w:val="28"/>
          <w:szCs w:val="28"/>
          <w:rtl w:val="true"/>
          <w:lang w:bidi="ar-SA"/>
        </w:rPr>
        <w:t xml:space="preserve">الأسدي، و أبو الحسن علي بن المبارك بن الحسن المقرئ الخياط‍‌، و زوجته كريمة بنت محمّد بن أحمد بن عبد الباقي بن الخاضبة </w:t>
      </w:r>
      <w:r>
        <w:rPr>
          <w:rStyle w:val="FootnoteAnchor"/>
          <w:rtl w:val="true"/>
        </w:rPr>
        <w:footnoteReference w:id="193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الحسين محمّد بن عبد الله بن أخي ميمي، نا عبد الله بن محمّد البغوي،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سفيان بن عيينة، عن محمّد بن المنكدر،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رسول اللّه صلى اللّه عليه و سلم الناس يوم الخندق فانتدب الزبير، ثم ندب الناس فانتدب، ثم ندب الناس فانتدب الزبير،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المظفّر بن القشيري، أنا أبو سعد الجنزرودي </w:t>
      </w:r>
      <w:r>
        <w:rPr>
          <w:rStyle w:val="FootnoteAnchor"/>
          <w:rtl w:val="true"/>
        </w:rPr>
        <w:footnoteReference w:id="1934"/>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يعلى، نا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المنكدر سماه ابن المقرئ محمّدا سمع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فانتدب الزبير، ثم ندب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 و ندب الناس فانتدب الزبير،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1937"/>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سفيان بن عيينة، عن محمّد بن المنكدر،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رسول اللّه صلى اللّه عليه و سلم الناس يوم الخندق فانتدب الزبير، ثم ندبهم فانتدب الزبير، ثم ندبهم فانتدب الزبير،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حواريا، و انّ‌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بشر بن الوليد الكندي، نا فليح بن سليمان، نا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رسول اللّه صلى اللّه عليه و سلم يوم الخندق و الناس من يأتيه بخبر بني قريظة، فانتدب الزبير، ثم ندب فانتدب الزبير ثلاثا،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حواريّ‌ </w:t>
      </w:r>
      <w:r>
        <w:rPr>
          <w:rStyle w:val="FootnoteAnchor"/>
          <w:rtl w:val="true"/>
        </w:rPr>
        <w:footnoteReference w:id="1938"/>
      </w:r>
      <w:r>
        <w:rPr>
          <w:rFonts w:ascii="Amiri" w:hAnsi="Amiri" w:eastAsia="Amiri" w:cs="Amiri"/>
          <w:color w:val="111111"/>
          <w:sz w:val="28"/>
          <w:sz w:val="28"/>
          <w:szCs w:val="28"/>
          <w:rtl w:val="true"/>
          <w:lang w:bidi="ar-SA"/>
        </w:rPr>
        <w:t>،و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سعيد بن أحمد بن محمّد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محمّد بن عبد الله بن محمّد بن حفص، أنا أبو العباس محمّد بن إسحاق السراج، أنا أبو كريب محمّد بن العلاء، نا وكيع، عن سفيان، زاد زاهر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بن إبراهيم، نا شعيب بن حرب، عن سفيان، عن محمّد بن المنكدر،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يأتينا بخبر القوم يوم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حواريّ‌ </w:t>
      </w:r>
      <w:r>
        <w:rPr>
          <w:rStyle w:val="FootnoteAnchor"/>
          <w:rtl w:val="true"/>
        </w:rPr>
        <w:footnoteReference w:id="1939"/>
      </w:r>
      <w:r>
        <w:rPr>
          <w:rFonts w:ascii="Amiri" w:hAnsi="Amiri" w:eastAsia="Amiri" w:cs="Amiri"/>
          <w:color w:val="111111"/>
          <w:sz w:val="28"/>
          <w:sz w:val="28"/>
          <w:szCs w:val="28"/>
          <w:rtl w:val="true"/>
          <w:lang w:bidi="ar-SA"/>
        </w:rPr>
        <w:t>،و حواريّ‌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حديث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يأتينا بخبر القوم </w:t>
      </w:r>
    </w:p>
    <w:p>
      <w:pPr>
        <w:pStyle w:val="BookText"/>
        <w:rPr/>
      </w:pPr>
      <w:r>
        <w:rPr>
          <w:rFonts w:ascii="Amiri" w:hAnsi="Amiri" w:eastAsia="Amiri" w:cs="Amiri"/>
          <w:color w:val="111111"/>
          <w:sz w:val="28"/>
          <w:sz w:val="28"/>
          <w:szCs w:val="28"/>
          <w:rtl w:val="true"/>
          <w:lang w:bidi="ar-SA"/>
        </w:rPr>
        <w:t xml:space="preserve">ثلاثا، رواه مسلم عن أبي كريب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المقرئ، أنا أبو بكر الجوزقي، أنا مكي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نصر بن موسى، أنا أبو زكريا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الحسن، نا عبد الله بن محمّد بن هاشم، نا وكيع، عن سفيان،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يأتينا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يأتينا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يأتينا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حواريّ‌ </w:t>
      </w:r>
      <w:r>
        <w:rPr>
          <w:rStyle w:val="FootnoteAnchor"/>
          <w:rtl w:val="true"/>
        </w:rPr>
        <w:footnoteReference w:id="1941"/>
      </w:r>
      <w:r>
        <w:rPr>
          <w:rFonts w:ascii="Amiri" w:hAnsi="Amiri" w:eastAsia="Amiri" w:cs="Amiri"/>
          <w:color w:val="111111"/>
          <w:sz w:val="28"/>
          <w:sz w:val="28"/>
          <w:szCs w:val="28"/>
          <w:rtl w:val="true"/>
          <w:lang w:bidi="ar-SA"/>
        </w:rPr>
        <w:t>،و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السّلمي، أنا أقضى القضاة، أنا أبو الحسن علي بن محمّد بن حبيب، أنا أبو علي الحسن بن علي بن محمّد الحلبي، نا محمّد بن محمّد بن عروة الجوهري، نا موسى بن العباس التّستري، نا عبد الله بن رجاء، نا عبد العزيز الماجشون،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المعالي تغلب بن جعفر، أنا أبو القاسم الحسين بن محمّد الحنّائي </w:t>
      </w:r>
      <w:r>
        <w:rPr>
          <w:rStyle w:val="FootnoteAnchor"/>
          <w:rtl w:val="true"/>
        </w:rPr>
        <w:footnoteReference w:id="1942"/>
      </w:r>
      <w:r>
        <w:rPr>
          <w:rFonts w:ascii="Amiri" w:hAnsi="Amiri" w:eastAsia="Amiri" w:cs="Amiri"/>
          <w:color w:val="111111"/>
          <w:sz w:val="28"/>
          <w:sz w:val="28"/>
          <w:szCs w:val="28"/>
          <w:rtl w:val="true"/>
          <w:lang w:bidi="ar-SA"/>
        </w:rPr>
        <w:t xml:space="preserve">،أنا عبد الله بن محمّد بن عبد الله الحنّائي </w:t>
      </w:r>
      <w:r>
        <w:rPr>
          <w:rStyle w:val="FootnoteAnchor"/>
          <w:rtl w:val="true"/>
        </w:rPr>
        <w:footnoteReference w:id="1943"/>
      </w:r>
      <w:r>
        <w:rPr>
          <w:rFonts w:ascii="Amiri" w:hAnsi="Amiri" w:eastAsia="Amiri" w:cs="Amiri"/>
          <w:color w:val="111111"/>
          <w:sz w:val="28"/>
          <w:sz w:val="28"/>
          <w:szCs w:val="28"/>
          <w:rtl w:val="true"/>
          <w:lang w:bidi="ar-SA"/>
        </w:rPr>
        <w:t>،ثنا أبو يوسف الجصاص، نا أبو أيوب بن الوليد، نا شعيب بن حرب، نا الثوري، و عبد العزيز بن أبي سلمة،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القاسم بن السمرقندي، أنا أبو محمّد الصّريفيني، أنا أبو القاسم بن حبّابة، أنا أبو القاسم البغوي، أنا علي بن الجعد، أنا عبد العزيز بن الماجشون، فذكر بإسناده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لهشام عن محمّد بن المنكدر حديث آخر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1944"/>
      </w:r>
      <w:r>
        <w:rPr>
          <w:rFonts w:ascii="Amiri" w:hAnsi="Amiri" w:eastAsia="Amiri" w:cs="Amiri"/>
          <w:color w:val="111111"/>
          <w:sz w:val="28"/>
          <w:sz w:val="28"/>
          <w:szCs w:val="28"/>
          <w:rtl w:val="true"/>
          <w:lang w:bidi="ar-SA"/>
        </w:rPr>
        <w:t>،أنا محمّد بن محمّد بن أحمد الطرازي، أنا أبو بكر المستعيني العلاّف، و هو محمّد بن عبد الله بن الحسن، ثنا الحسن بن عرفة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و أبو المعالي تغلب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القطان، أنا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عتّاب بن أحمد بن الزّفتي </w:t>
      </w:r>
      <w:r>
        <w:rPr>
          <w:rStyle w:val="FootnoteAnchor"/>
          <w:rtl w:val="true"/>
        </w:rPr>
        <w:footnoteReference w:id="1945"/>
      </w:r>
      <w:r>
        <w:rPr>
          <w:rFonts w:ascii="Amiri" w:hAnsi="Amiri" w:eastAsia="Amiri" w:cs="Amiri"/>
          <w:color w:val="111111"/>
          <w:sz w:val="28"/>
          <w:sz w:val="28"/>
          <w:szCs w:val="28"/>
          <w:rtl w:val="true"/>
          <w:lang w:bidi="ar-SA"/>
        </w:rPr>
        <w:t>،أنا أحمد بن أبي الحواري،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46"/>
      </w:r>
      <w:r>
        <w:rPr>
          <w:rFonts w:ascii="Amiri" w:hAnsi="Amiri" w:eastAsia="Amiri" w:cs="Amiri"/>
          <w:color w:val="111111"/>
          <w:sz w:val="28"/>
          <w:sz w:val="28"/>
          <w:szCs w:val="28"/>
          <w:rtl w:val="true"/>
          <w:lang w:bidi="ar-SA"/>
        </w:rPr>
        <w:t>معاوية الضرير، حدّثنا هشام بن عروة،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ابن عمتي، و حواريّ‌ أمتي</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الفرح سعيد بن أبي الرجاء الأصبهاني، أنا منصور بن الحسن بن علي،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علي، نا أبو العباس عبد الله بن عتّاب بن أحمد بن الزّفتي </w:t>
      </w:r>
      <w:r>
        <w:rPr>
          <w:rStyle w:val="FootnoteAnchor"/>
          <w:rtl w:val="true"/>
        </w:rPr>
        <w:footnoteReference w:id="1948"/>
      </w:r>
      <w:r>
        <w:rPr>
          <w:rFonts w:ascii="Amiri" w:hAnsi="Amiri" w:eastAsia="Amiri" w:cs="Amiri"/>
          <w:color w:val="111111"/>
          <w:sz w:val="28"/>
          <w:sz w:val="28"/>
          <w:szCs w:val="28"/>
          <w:rtl w:val="true"/>
          <w:lang w:bidi="ar-SA"/>
        </w:rPr>
        <w:t xml:space="preserve">،و الدمشقي بدمشق، 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الحواري، نا أبو معاوية، عن هشام بن عروة، نا محمّد بن المنكدر،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علي، أنا أحمد بن جعفر، حدّثنا عبد الله بن أحمد، حدّثني أبي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علي بن عبد الواحد بن أحمد بن العباس، نا علي بن عمر بن محمّد القزويني إملاء، سنة ست و ثلاثين، نا أبو بكر محمّد بن علي بن سويد </w:t>
      </w:r>
    </w:p>
    <w:p>
      <w:pPr>
        <w:pStyle w:val="BookText"/>
        <w:rPr/>
      </w:pPr>
      <w:r>
        <w:rPr>
          <w:rFonts w:ascii="Amiri" w:hAnsi="Amiri" w:eastAsia="Amiri" w:cs="Amiri"/>
          <w:color w:val="111111"/>
          <w:sz w:val="28"/>
          <w:sz w:val="28"/>
          <w:szCs w:val="28"/>
          <w:rtl w:val="true"/>
          <w:lang w:bidi="ar-SA"/>
        </w:rPr>
        <w:t>المؤدب، نا محمّد بن علي بن سعيد المركب، نا عمرو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معاوية، حدّثنا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بكر عبد الغفار بن محمّد في كتابه، و حدّثني أبو المحاسن عبد الرزاق بن محمّد بن أبي نصر عنه، أنا أبو بكر الحيري، نا أبو العباس الأصم، نا أحمد بن عبد الجبار العطاردي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أحمد بن منصور، أنا أبو الفضل عبيد الله بن محمّد اليامي، أنا أبو العباس السراج، نا أبو كريب محمّد بن العلاء،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معاوية، عن هشام بن عروة،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ابن عمتي، و حواريّ‌ من أمتي</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هشام، عن أبيه، عن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المسلّم الفقيه، أنا أبو العباس أحمد بن منصور المالكي، أنا محمّد عبد الرحمن بن عثمان بن أبي نصر، أنا عمي، أنا أبو علي، أنا أبو عبد الله الحسين بن إسماعيل، ثنا محمّد بن عثمان بن كرامة، نا يونس بن بكير، عن هشام بن عروة، عن أبيه،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سلم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 و ابن 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أتعلم أن النبي صلى اللّه عليه و سلم قالها لأحد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عاليا أبو بكر السوري </w:t>
      </w:r>
      <w:r>
        <w:rPr>
          <w:rStyle w:val="FootnoteAnchor"/>
          <w:rtl w:val="true"/>
        </w:rPr>
        <w:footnoteReference w:id="1953"/>
      </w:r>
      <w:r>
        <w:rPr>
          <w:rFonts w:ascii="Amiri" w:hAnsi="Amiri" w:eastAsia="Amiri" w:cs="Amiri"/>
          <w:color w:val="111111"/>
          <w:sz w:val="28"/>
          <w:sz w:val="28"/>
          <w:szCs w:val="28"/>
          <w:rtl w:val="true"/>
          <w:lang w:bidi="ar-SA"/>
        </w:rPr>
        <w:t>في كتابه، أخبرنا أبو بكر الحيري، نا أبو العباس الأصم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أبو طاهر المخلّص، أنا رضوان بن أحمد، أنا أحمد بن عبد الجبار، نا يونس بن بكير، حدّثني هشام بن عروة، عن أبيه،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حواريّ‌ </w:t>
      </w:r>
      <w:r>
        <w:rPr>
          <w:rStyle w:val="FootnoteAnchor"/>
          <w:rtl w:val="true"/>
        </w:rPr>
        <w:footnoteReference w:id="1954"/>
      </w:r>
      <w:r>
        <w:rPr>
          <w:rFonts w:ascii="Amiri" w:hAnsi="Amiri" w:eastAsia="Amiri" w:cs="Amiri"/>
          <w:color w:val="111111"/>
          <w:sz w:val="28"/>
          <w:sz w:val="28"/>
          <w:szCs w:val="28"/>
          <w:rtl w:val="true"/>
          <w:lang w:bidi="ar-SA"/>
        </w:rPr>
        <w:t>،و هذا حواريّ‌ و ابن 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هل قالها </w:t>
      </w:r>
    </w:p>
    <w:p>
      <w:pPr>
        <w:pStyle w:val="BookText"/>
        <w:rPr/>
      </w:pPr>
      <w:r>
        <w:rPr>
          <w:rFonts w:ascii="Amiri" w:hAnsi="Amiri" w:eastAsia="Amiri" w:cs="Amiri"/>
          <w:color w:val="111111"/>
          <w:sz w:val="28"/>
          <w:sz w:val="28"/>
          <w:szCs w:val="28"/>
          <w:rtl w:val="true"/>
          <w:lang w:bidi="ar-SA"/>
        </w:rPr>
        <w:t>رسول اللّه صلى اللّه عليه و سلم لأحد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علمت قالها لأحد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هشام، عن أبيه، عن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1955"/>
      </w:r>
      <w:r>
        <w:rPr>
          <w:rFonts w:ascii="IRNazanin" w:hAnsi="IRNazanin" w:eastAsia="IRNazanin"/>
          <w:color w:val="111111"/>
          <w:sz w:val="28"/>
          <w:sz w:val="28"/>
          <w:szCs w:val="28"/>
          <w:rtl w:val="true"/>
          <w:lang w:bidi="fa-IR"/>
        </w:rPr>
        <w:t xml:space="preserve">،أنا أحمد بن محمّد </w:t>
      </w:r>
      <w:r>
        <w:rPr>
          <w:rStyle w:val="FootnoteAnchor"/>
          <w:rtl w:val="true"/>
        </w:rPr>
        <w:footnoteReference w:id="1956"/>
      </w:r>
      <w:r>
        <w:rPr>
          <w:rFonts w:ascii="Amiri" w:hAnsi="Amiri" w:eastAsia="Amiri" w:cs="Amiri"/>
          <w:color w:val="111111"/>
          <w:sz w:val="28"/>
          <w:sz w:val="28"/>
          <w:szCs w:val="28"/>
          <w:rtl w:val="true"/>
          <w:lang w:bidi="ar-SA"/>
        </w:rPr>
        <w:t>،أنا أبو بكر أحمد بن منصور بن أبي الجهم المروزي الشعبي، نا حميد بن مسعدة، نا حمّاد بن زيد، عن هشام بن عروة، عن أبيه عروة بن الزبير، عن أخيه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ابن عمتي و حواريّ‌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عن علي،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مظفر، أنا أبو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أنا عبد الله بن أحمد </w:t>
      </w:r>
      <w:r>
        <w:rPr>
          <w:rStyle w:val="FootnoteAnchor"/>
          <w:rtl w:val="true"/>
        </w:rPr>
        <w:footnoteReference w:id="1957"/>
      </w:r>
      <w:r>
        <w:rPr>
          <w:rFonts w:ascii="Amiri" w:hAnsi="Amiri" w:eastAsia="Amiri" w:cs="Amiri"/>
          <w:color w:val="111111"/>
          <w:sz w:val="28"/>
          <w:sz w:val="28"/>
          <w:szCs w:val="28"/>
          <w:rtl w:val="true"/>
          <w:lang w:bidi="ar-SA"/>
        </w:rPr>
        <w:t>،حدّثني أبي عن هاشم، و 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شيبان، عن عاصم،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ابن جرموز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جرموز يستأذن،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أن يدخل، قاتل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النار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حواريّ‌ </w:t>
      </w:r>
      <w:r>
        <w:rPr>
          <w:rStyle w:val="FootnoteAnchor"/>
          <w:rtl w:val="true"/>
        </w:rPr>
        <w:footnoteReference w:id="1959"/>
      </w:r>
      <w:r>
        <w:rPr>
          <w:rFonts w:ascii="Amiri" w:hAnsi="Amiri" w:eastAsia="Amiri" w:cs="Amiri"/>
          <w:color w:val="111111"/>
          <w:sz w:val="28"/>
          <w:sz w:val="28"/>
          <w:szCs w:val="28"/>
          <w:rtl w:val="true"/>
          <w:lang w:bidi="ar-SA"/>
        </w:rPr>
        <w:t>،و إنّ‌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معاوية بن عمرو، نا زائدة، عن 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ابن جرموز على علي و أنا عنده،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w:t>
      </w:r>
      <w:r>
        <w:rPr>
          <w:rStyle w:val="FootnoteAnchor"/>
          <w:rtl w:val="true"/>
        </w:rPr>
        <w:footnoteReference w:id="1961"/>
      </w:r>
      <w:r>
        <w:rPr>
          <w:rFonts w:ascii="Amiri" w:hAnsi="Amiri" w:eastAsia="Amiri" w:cs="Amiri"/>
          <w:color w:val="111111"/>
          <w:sz w:val="28"/>
          <w:sz w:val="28"/>
          <w:szCs w:val="28"/>
          <w:rtl w:val="true"/>
          <w:lang w:bidi="ar-SA"/>
        </w:rPr>
        <w:t>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نا عفان، نا حمّاد، نا عاصم بن بهدلة، عن زرّ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عليا قيل له إنّ‌ قاتل الزبير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قاتل ابن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حواريّ‌ </w:t>
      </w:r>
      <w:r>
        <w:rPr>
          <w:rStyle w:val="FootnoteAnchor"/>
          <w:rtl w:val="true"/>
        </w:rPr>
        <w:footnoteReference w:id="1963"/>
      </w:r>
      <w:r>
        <w:rPr>
          <w:rFonts w:ascii="Amiri" w:hAnsi="Amiri" w:eastAsia="Amiri" w:cs="Amiri"/>
          <w:color w:val="111111"/>
          <w:sz w:val="28"/>
          <w:sz w:val="28"/>
          <w:szCs w:val="28"/>
          <w:rtl w:val="true"/>
          <w:lang w:bidi="ar-SA"/>
        </w:rPr>
        <w:t>،و انّ‌ الزّبير حواريّ‌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يونس،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عاصم، عن زرّ أن عليا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الزبير على الباب،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قاتل ابن صفية النار،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انّ‌ حواريّ‌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المسلّم الفرضي، نا عبد العزيز بن أحمد الصوفي، أنا عبد الرحمن بن عثمان، و تمام بن محمّد، و عقيل بن عبيد الله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أنا علي بن محمّد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الشيخ أبو نصر بن القاسم، أنا محمّد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المقرئ، و أبو الحسين الأبّار،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محمّد، أنا الحسن بن علي بن البري، و أبو الفضل أحمد بن علي بن الفرات الكاتب،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سليمان بن أيوب بن حذلم، نا بكّار بن قتيبة، نا أبو داود الطيالسي، نا شيبان، عن عاصم،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ابن جرموز على علي بن أبي طالب، فقالوا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قاتل الزبير،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ليدخل قاتل ابن صفية النار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حواريّ‌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طالب بن غيلان، نا أبو بكر الشافعي، نا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حدّثنا أبو النّضر، نا أبو معاوية،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ابن جرموز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جرموز يستأذن،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ليدخل قاتل الزبير النار،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حواريّ‌ </w:t>
      </w:r>
      <w:r>
        <w:rPr>
          <w:rStyle w:val="FootnoteAnchor"/>
          <w:rtl w:val="true"/>
        </w:rPr>
        <w:footnoteReference w:id="1965"/>
      </w:r>
      <w:r>
        <w:rPr>
          <w:rFonts w:ascii="Amiri" w:hAnsi="Amiri" w:eastAsia="Amiri" w:cs="Amiri"/>
          <w:color w:val="111111"/>
          <w:sz w:val="28"/>
          <w:sz w:val="28"/>
          <w:szCs w:val="28"/>
          <w:rtl w:val="true"/>
          <w:lang w:bidi="ar-SA"/>
        </w:rPr>
        <w:t>،و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أنا أحمد بن محمد بن محمد الخليلي، أنا علي بن أحمد بن الحسين الخزاعي، أنا الهيثم بن كليب </w:t>
      </w:r>
      <w:r>
        <w:rPr>
          <w:rStyle w:val="FootnoteAnchor"/>
          <w:rtl w:val="true"/>
        </w:rPr>
        <w:footnoteReference w:id="1966"/>
      </w:r>
      <w:r>
        <w:rPr>
          <w:rFonts w:ascii="Amiri" w:hAnsi="Amiri" w:eastAsia="Amiri" w:cs="Amiri"/>
          <w:color w:val="111111"/>
          <w:sz w:val="28"/>
          <w:sz w:val="28"/>
          <w:szCs w:val="28"/>
          <w:rtl w:val="true"/>
          <w:lang w:bidi="ar-SA"/>
        </w:rPr>
        <w:t xml:space="preserve">بن شريح </w:t>
      </w:r>
      <w:r>
        <w:rPr>
          <w:rStyle w:val="FootnoteAnchor"/>
          <w:rtl w:val="true"/>
        </w:rPr>
        <w:footnoteReference w:id="1967"/>
      </w:r>
      <w:r>
        <w:rPr>
          <w:rFonts w:ascii="Amiri" w:hAnsi="Amiri" w:eastAsia="Amiri" w:cs="Amiri"/>
          <w:color w:val="111111"/>
          <w:sz w:val="28"/>
          <w:sz w:val="28"/>
          <w:szCs w:val="28"/>
          <w:rtl w:val="true"/>
          <w:lang w:bidi="ar-SA"/>
        </w:rPr>
        <w:t>بن معقل، نا العباس بن محمد بن حاتم الدوري، نا عبيد اللّه بن موسى بن إسرائيل،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ابن جرموز </w:t>
      </w:r>
      <w:r>
        <w:rPr>
          <w:rStyle w:val="FootnoteAnchor"/>
          <w:rtl w:val="true"/>
        </w:rPr>
        <w:footnoteReference w:id="1968"/>
      </w:r>
      <w:r>
        <w:rPr>
          <w:rFonts w:ascii="Amiri" w:hAnsi="Amiri" w:eastAsia="Amiri" w:cs="Amiri"/>
          <w:color w:val="111111"/>
          <w:sz w:val="28"/>
          <w:sz w:val="28"/>
          <w:szCs w:val="28"/>
          <w:rtl w:val="true"/>
          <w:lang w:bidi="ar-SA"/>
        </w:rPr>
        <w:t>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جرموز يستأذن،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ليدخل قاتل الزبير النار،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حواريّ‌، و انّ‌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العباس بن محمد، نا أبو سلمة، نا سلام بن أبي مطيع،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فجاءه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الزبير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قاتل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Style w:val="FootnoteAnchor"/>
          <w:rtl w:val="true"/>
        </w:rPr>
        <w:footnoteReference w:id="1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أمة حواريّ‌، و انّ‌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بكر بن المزرفي </w:t>
      </w:r>
      <w:r>
        <w:rPr>
          <w:rStyle w:val="FootnoteAnchor"/>
          <w:rtl w:val="true"/>
        </w:rPr>
        <w:footnoteReference w:id="1970"/>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أيضا،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أنا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القاسم البغوي، نا عثمان بن أبي شيبة، نا أبو الأحوص، و قال المخلّص، ثنا سلام بن سليم، عن عاصم بن أبي النجود،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جرموز قاتل الزبير يستأذن على علي،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النار، سمعت </w:t>
      </w:r>
    </w:p>
    <w:p>
      <w:pPr>
        <w:pStyle w:val="BookText"/>
        <w:rPr/>
      </w:pP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جعفر أحمد بن محمد بن عبد العزيز، أنا الحسن بن عبد الرحمن بن الحسن، أنا أحمد بن إبراهيم بن علي المكي، نا محمد بن إبراهيم الدّيبلي، نا محمد بن زنبور، نا أبو بكر بن عياش </w:t>
      </w:r>
      <w:r>
        <w:rPr>
          <w:rStyle w:val="FootnoteAnchor"/>
          <w:rtl w:val="true"/>
        </w:rPr>
        <w:footnoteReference w:id="1971"/>
      </w:r>
      <w:r>
        <w:rPr>
          <w:rFonts w:ascii="Amiri" w:hAnsi="Amiri" w:eastAsia="Amiri" w:cs="Amiri"/>
          <w:color w:val="111111"/>
          <w:sz w:val="28"/>
          <w:sz w:val="28"/>
          <w:szCs w:val="28"/>
          <w:rtl w:val="true"/>
          <w:lang w:bidi="ar-SA"/>
        </w:rPr>
        <w:t>،عن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بن جرموز بعد القتال يستأذن على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و بشّر قاتل ابن صفية بالنار،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و أبو محمد التّستري،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972"/>
      </w:r>
      <w:r>
        <w:rPr>
          <w:rFonts w:ascii="Amiri" w:hAnsi="Amiri" w:eastAsia="Amiri" w:cs="Amiri"/>
          <w:color w:val="111111"/>
          <w:sz w:val="28"/>
          <w:sz w:val="28"/>
          <w:szCs w:val="28"/>
          <w:rtl w:val="true"/>
          <w:lang w:bidi="ar-SA"/>
        </w:rPr>
        <w:t>،أنا أبو سعيد عبد اللّه بن محمد بن عبد الوهاب الرازي، أنا يوسف بن عاصم الرازي، نا إبراهيم بن الحجاج، نا حمّاد بن سلمة، عن عاصم، عن زرّ بن حبيش أن عليا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الزبير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قاتل ابن صفية النار،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حواريّ‌، و انّ‌ حواريّ‌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خيثمة بن سليمان، نا هلال بن العلاء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أبي، نا إسحاق بن يوسف بن الأزرق، نا أبو سنان، نا الضّحّاك بن مزاحم، عن النّزّال بن سمرة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حواريّ‌، و انّ‌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بن سعدويه، أنا إبراهيم بن منصور، 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يعلى، نا زهير، حدثنا جرير، عن مغيرة، عن أم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قاتل الزبير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النار،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المعمري، و أحمد بن علي بن عبد الواحد المعروف بابن الأشقر، و أبو البقاء عبيد اللّه بن أبي ثابت، مسعود بن عبد العزيز الرازي الحنفي،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محمد الحربي </w:t>
      </w:r>
      <w:r>
        <w:rPr>
          <w:rStyle w:val="FootnoteAnchor"/>
          <w:rtl w:val="true"/>
        </w:rPr>
        <w:footnoteReference w:id="1973"/>
      </w:r>
      <w:r>
        <w:rPr>
          <w:rFonts w:ascii="Amiri" w:hAnsi="Amiri" w:eastAsia="Amiri" w:cs="Amiri"/>
          <w:color w:val="111111"/>
          <w:sz w:val="28"/>
          <w:sz w:val="28"/>
          <w:szCs w:val="28"/>
          <w:rtl w:val="true"/>
          <w:lang w:bidi="ar-SA"/>
        </w:rPr>
        <w:t>،نا قاسم المطرّز، نا علي بن مسلّم، نا طلق بن غنّام، نا شريك، عن عباس بن عمر، عن مسلم بن بديد،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الحسن محمد بن أحمد بن محمد بن الآبنوسي،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الفضل عباس بن موسى بن إسحاق الأنصاري، حدثكم حمدان بن صالح الأشجّ‌، نا يحيى بن نصر بن حاجب، نا أبي، نا موسى بن عقبة، عن أبي سلمة بن عبد الرحمن،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حواريا، و إنّ‌ حواريّ‌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بن يحيى بن نصر، عن أبيه، عن موسى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إسماعيل بن مسعدة، أنا عبد الرحمن بن محمد الفارسي، أنا أبو أحمد بن عدي </w:t>
      </w:r>
      <w:r>
        <w:rPr>
          <w:rStyle w:val="FootnoteAnchor"/>
          <w:rtl w:val="true"/>
        </w:rPr>
        <w:footnoteReference w:id="1974"/>
      </w:r>
      <w:r>
        <w:rPr>
          <w:rFonts w:ascii="Amiri" w:hAnsi="Amiri" w:eastAsia="Amiri" w:cs="Amiri"/>
          <w:color w:val="111111"/>
          <w:sz w:val="28"/>
          <w:sz w:val="28"/>
          <w:szCs w:val="28"/>
          <w:rtl w:val="true"/>
          <w:lang w:bidi="ar-SA"/>
        </w:rPr>
        <w:t>،حدثني علي بن محمد بن علي عن عبد اللّه الرازي، نا محمد بن صالح بن علي الأشج، نا يحيى بن نصر بن حاجب القرشي، حدثني أبي عن موسى بن عقبة، عن أبي سلمة، عن أبي موسى،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يرويه غير يحيى بن نصر ن حاجب، عن أبيه، عن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و أبو عبد اللّه يحيى، ابنا أبي علي الفقيه،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محمد بن عبد الرحمن،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أكثم، عن وهب بن جرير، عن أبيه، عن يحيى بن أيوب، عن يزيد بن أبي حبيب، عن أبي الحر مرثد بن عبد اللّه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 الزبير من الرجال، و حواريّ‌ من النساء عائشة</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حاتم بن إسماعيل، عن مصعب بن ثابت، عن عطاء أو أبي زياد،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حواريّ‌ و للنساء حواريّة، فحواريّ‌ الرجال الزّبير، و حواريّ‌ النساء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إبراهيم بن حمزة، عن محمد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الدّراوردي،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بن الخطاب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الحواريّ‌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الزبير من قبل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سمعتك تقول أنا ابن الحواريّ‌،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الحواريّ‌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الزبير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من محمد بن عبد العزيز بن محمد الدراوردي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أنا أبو يعلى الموصلي، أنا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الجبار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شعيب بن إسحاق الدمشقي، عن سعيد بن أبي عروبة، عن أيوب، عن نافع، عن ابن عمر،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حواريّ‌ رسول اللّه صلى اللّه عليه و سلم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 آل الزبير و إلاّ فلا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الزبير بن بكّار، عن محمد بن إسحاق المسيبي عن يزيد بن هارون، عن سعيد بن أبي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أحمد، أنا أبو طاهر المخلّص، نا أحمد بن سليمان، نا الزّبير بن بكّار، و حدثني محمد بن الحسن، عن عبد العزيز بن أبان، عن ابن الفضل، عن أبي ركانة،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عمر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حواريّ‌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ابن الزبير و إلاّ فقد كذبت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أنا محمد بن سعد </w:t>
      </w:r>
      <w:r>
        <w:rPr>
          <w:rStyle w:val="FootnoteAnchor"/>
          <w:rtl w:val="true"/>
        </w:rPr>
        <w:footnoteReference w:id="1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عمرو بن </w:t>
      </w:r>
    </w:p>
    <w:p>
      <w:pPr>
        <w:pStyle w:val="BookText"/>
        <w:rPr/>
      </w:pPr>
      <w:r>
        <w:rPr>
          <w:rFonts w:ascii="Amiri" w:hAnsi="Amiri" w:eastAsia="Amiri" w:cs="Amiri"/>
          <w:color w:val="111111"/>
          <w:sz w:val="28"/>
          <w:sz w:val="28"/>
          <w:szCs w:val="28"/>
          <w:rtl w:val="true"/>
          <w:lang w:bidi="ar-SA"/>
        </w:rPr>
        <w:t xml:space="preserve">عاصم، نا همّام بن يحيى، عن هشام </w:t>
      </w:r>
      <w:r>
        <w:rPr>
          <w:rStyle w:val="FootnoteAnchor"/>
          <w:rtl w:val="true"/>
        </w:rPr>
        <w:footnoteReference w:id="1978"/>
      </w:r>
      <w:r>
        <w:rPr>
          <w:rFonts w:ascii="Amiri" w:hAnsi="Amiri" w:eastAsia="Amiri" w:cs="Amiri"/>
          <w:color w:val="111111"/>
          <w:sz w:val="28"/>
          <w:sz w:val="28"/>
          <w:szCs w:val="28"/>
          <w:rtl w:val="true"/>
          <w:lang w:bidi="ar-SA"/>
        </w:rPr>
        <w:t>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مرّ بابن عمر فسئل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حواريّ‌ رسول اللّه صلى اللّه عليه و سلم،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ولد الزبير و إلاّ فلا،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أحد يقال له حواريّ‌ رسول اللّه صلى اللّه عليه و سلم غير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بن أبي يعلى، و أبو غالب، و أبو عبد اللّه، ابنا </w:t>
      </w:r>
      <w:r>
        <w:rPr>
          <w:rStyle w:val="FootnoteAnchor"/>
          <w:rtl w:val="true"/>
        </w:rPr>
        <w:footnoteReference w:id="1979"/>
      </w:r>
      <w:r>
        <w:rPr>
          <w:rFonts w:ascii="Amiri" w:hAnsi="Amiri" w:eastAsia="Amiri" w:cs="Amiri"/>
          <w:color w:val="111111"/>
          <w:sz w:val="28"/>
          <w:sz w:val="28"/>
          <w:szCs w:val="28"/>
          <w:rtl w:val="true"/>
          <w:lang w:bidi="ar-SA"/>
        </w:rPr>
        <w:t>أبي علي الحنبلي،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الدهني، أنا أحمد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الزّبير بن بكّار، حدثني عبد اللّه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المنذر بن الزبير، عن مسلم بن عبد اللّه بن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سلمة موهوب بن رشيد الكلابي،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الأعور بن براء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 ابن حبيس من وراء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حنوا و لا يغررك من ليس جانيا</w:t>
      </w:r>
    </w:p>
    <w:p>
      <w:pPr>
        <w:pStyle w:val="BookText"/>
        <w:rPr/>
      </w:pPr>
      <w:r>
        <w:rPr>
          <w:rFonts w:ascii="Amiri" w:hAnsi="Amiri" w:eastAsia="Amiri" w:cs="Amiri"/>
          <w:color w:val="111111"/>
          <w:sz w:val="28"/>
          <w:sz w:val="28"/>
          <w:szCs w:val="28"/>
          <w:rtl w:val="true"/>
          <w:lang w:bidi="ar-SA"/>
        </w:rPr>
        <w:t xml:space="preserve">و لو شالحته قلوص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رمى النعام الرماح النواحيا</w:t>
      </w:r>
    </w:p>
    <w:p>
      <w:pPr>
        <w:pStyle w:val="BookText"/>
        <w:rPr/>
      </w:pPr>
      <w:r>
        <w:rPr>
          <w:rFonts w:ascii="Amiri" w:hAnsi="Amiri" w:eastAsia="Amiri" w:cs="Amiri"/>
          <w:color w:val="111111"/>
          <w:sz w:val="28"/>
          <w:sz w:val="28"/>
          <w:szCs w:val="28"/>
          <w:rtl w:val="true"/>
          <w:lang w:bidi="ar-SA"/>
        </w:rPr>
        <w:t xml:space="preserve">و لكنه ألقى زمام قلوصه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فيحيا كريما أو يموت حواريا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أي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صابئ البرجمي ببعت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كما كر الحواريّ‌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زلفى أن يشد فيقتلا</w:t>
      </w:r>
    </w:p>
    <w:p>
      <w:pPr>
        <w:pStyle w:val="BookText"/>
        <w:rPr/>
      </w:pPr>
      <w:r>
        <w:rPr>
          <w:rFonts w:ascii="Amiri" w:hAnsi="Amiri" w:eastAsia="Amiri" w:cs="Amiri"/>
          <w:color w:val="111111"/>
          <w:sz w:val="28"/>
          <w:sz w:val="28"/>
          <w:szCs w:val="28"/>
          <w:rtl w:val="true"/>
          <w:lang w:bidi="ar-SA"/>
        </w:rPr>
        <w:t>و قال بعض الشعراء يمدح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عامر صلّت عليكم 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تدعو بكلّ‌ أصيل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على أرواحكم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حواريّ‌ و كلّ‌ رسول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يونس، عن الزبير حواريه،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عمي مصعب بن عبد اللّه عن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كل شيء </w:t>
      </w:r>
      <w:r>
        <w:rPr>
          <w:rStyle w:val="FootnoteAnchor"/>
          <w:rtl w:val="true"/>
        </w:rPr>
        <w:footnoteReference w:id="1981"/>
      </w:r>
      <w:r>
        <w:rPr>
          <w:rFonts w:ascii="Amiri" w:hAnsi="Amiri" w:eastAsia="Amiri" w:cs="Amiri"/>
          <w:color w:val="111111"/>
          <w:sz w:val="28"/>
          <w:sz w:val="28"/>
          <w:szCs w:val="28"/>
          <w:rtl w:val="true"/>
          <w:lang w:bidi="ar-SA"/>
        </w:rPr>
        <w:t>،و من ذلك اشتق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المغيرة، عن هشام بن محمد بن السائب، عن أبيه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جرير بن الخطفى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تذكّرني الزبير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بأعلا الأيكتين </w:t>
      </w:r>
      <w:r>
        <w:rPr>
          <w:rStyle w:val="FootnoteAnchor"/>
          <w:rtl w:val="true"/>
        </w:rPr>
        <w:footnoteReference w:id="1984"/>
      </w:r>
      <w:r>
        <w:rPr>
          <w:rFonts w:ascii="Amiri" w:hAnsi="Amiri" w:eastAsia="Amiri" w:cs="Amiri"/>
          <w:color w:val="111111"/>
          <w:sz w:val="28"/>
          <w:sz w:val="28"/>
          <w:szCs w:val="28"/>
          <w:rtl w:val="true"/>
          <w:lang w:bidi="ar-SA"/>
        </w:rPr>
        <w:t>هديلا</w:t>
      </w:r>
    </w:p>
    <w:p>
      <w:pPr>
        <w:pStyle w:val="BookText"/>
        <w:rPr/>
      </w:pPr>
      <w:r>
        <w:rPr>
          <w:rFonts w:ascii="IRNazanin" w:hAnsi="IRNazanin" w:eastAsia="IRNazanin"/>
          <w:color w:val="111111"/>
          <w:sz w:val="28"/>
          <w:sz w:val="28"/>
          <w:szCs w:val="28"/>
          <w:rtl w:val="true"/>
          <w:lang w:bidi="fa-IR"/>
        </w:rPr>
        <w:t xml:space="preserve">أفتى الندى و فتى الطعان غررتم </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فتى الرياح إذا تهب بليلا</w:t>
      </w:r>
    </w:p>
    <w:p>
      <w:pPr>
        <w:pStyle w:val="BookText"/>
        <w:rPr/>
      </w:pPr>
      <w:r>
        <w:rPr>
          <w:rFonts w:ascii="IRNazanin" w:hAnsi="IRNazanin" w:eastAsia="IRNazanin"/>
          <w:color w:val="111111"/>
          <w:sz w:val="28"/>
          <w:sz w:val="28"/>
          <w:szCs w:val="28"/>
          <w:rtl w:val="true"/>
          <w:lang w:bidi="fa-IR"/>
        </w:rPr>
        <w:t xml:space="preserve">أ فبعد مقتلهم </w:t>
      </w:r>
      <w:r>
        <w:rPr>
          <w:rStyle w:val="FootnoteAnchor"/>
          <w:rtl w:val="true"/>
        </w:rPr>
        <w:footnoteReference w:id="1986"/>
      </w:r>
      <w:r>
        <w:rPr>
          <w:rFonts w:ascii="Amiri" w:hAnsi="Amiri" w:eastAsia="Amiri" w:cs="Amiri"/>
          <w:color w:val="111111"/>
          <w:sz w:val="28"/>
          <w:sz w:val="28"/>
          <w:szCs w:val="28"/>
          <w:rtl w:val="true"/>
          <w:lang w:bidi="ar-SA"/>
        </w:rPr>
        <w:t xml:space="preserve">خليل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القيون مع الرسول سبيلا</w:t>
      </w:r>
    </w:p>
    <w:p>
      <w:pPr>
        <w:pStyle w:val="BookText"/>
        <w:rPr/>
      </w:pPr>
      <w:r>
        <w:rPr>
          <w:rFonts w:ascii="Amiri" w:hAnsi="Amiri" w:eastAsia="Amiri" w:cs="Amiri"/>
          <w:color w:val="111111"/>
          <w:sz w:val="28"/>
          <w:sz w:val="28"/>
          <w:szCs w:val="28"/>
          <w:rtl w:val="true"/>
          <w:lang w:bidi="ar-SA"/>
        </w:rPr>
        <w:t>أخبرنا أبو المظفّر الصوفي، و أبو القاسم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987"/>
      </w:r>
      <w:r>
        <w:rPr>
          <w:rFonts w:ascii="Amiri" w:hAnsi="Amiri" w:eastAsia="Amiri" w:cs="Amiri"/>
          <w:color w:val="111111"/>
          <w:sz w:val="28"/>
          <w:sz w:val="28"/>
          <w:szCs w:val="28"/>
          <w:rtl w:val="true"/>
          <w:lang w:bidi="ar-SA"/>
        </w:rPr>
        <w:t xml:space="preserve">،أنا أبو سعيد محمد بن بشر التميمي، أنا أبو لبيد محمد بن إدريس السامي </w:t>
      </w:r>
      <w:r>
        <w:rPr>
          <w:rStyle w:val="FootnoteAnchor"/>
          <w:rtl w:val="true"/>
        </w:rPr>
        <w:footnoteReference w:id="1988"/>
      </w:r>
      <w:r>
        <w:rPr>
          <w:rFonts w:ascii="Amiri" w:hAnsi="Amiri" w:eastAsia="Amiri" w:cs="Amiri"/>
          <w:color w:val="111111"/>
          <w:sz w:val="28"/>
          <w:sz w:val="28"/>
          <w:szCs w:val="28"/>
          <w:rtl w:val="true"/>
          <w:lang w:bidi="ar-SA"/>
        </w:rPr>
        <w:t>،نا سويد بن سعيد، نا علي بن مسهر،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عروة، عن عبد اللّه بن أبي الزبير،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جمّع 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و أبو المعالي تغلب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أنا عبد الوهاب بن الحسن، أنا أبو العباس بن الزّفتي </w:t>
      </w:r>
      <w:r>
        <w:rPr>
          <w:rStyle w:val="FootnoteAnchor"/>
          <w:rtl w:val="true"/>
        </w:rPr>
        <w:footnoteReference w:id="1989"/>
      </w:r>
      <w:r>
        <w:rPr>
          <w:rFonts w:ascii="Amiri" w:hAnsi="Amiri" w:eastAsia="Amiri" w:cs="Amiri"/>
          <w:color w:val="111111"/>
          <w:sz w:val="28"/>
          <w:sz w:val="28"/>
          <w:szCs w:val="28"/>
          <w:rtl w:val="true"/>
          <w:lang w:bidi="ar-SA"/>
        </w:rPr>
        <w:t>،نا أحمد بن أبي الحواري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990"/>
      </w:r>
      <w:r>
        <w:rPr>
          <w:rFonts w:ascii="Amiri" w:hAnsi="Amiri" w:eastAsia="Amiri" w:cs="Amiri"/>
          <w:color w:val="111111"/>
          <w:sz w:val="28"/>
          <w:sz w:val="28"/>
          <w:szCs w:val="28"/>
          <w:rtl w:val="true"/>
          <w:lang w:bidi="ar-SA"/>
        </w:rPr>
        <w:t>،حدثني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معاوية، نا هشام، عن أبيه، عن عبد اللّه بن الزبير،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لي رسول اللّه صلى اللّه عليه و سلم أبويه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محمد بن عبد الرحمن،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91"/>
      </w:r>
      <w:r>
        <w:rPr>
          <w:rFonts w:ascii="IRNazanin" w:hAnsi="IRNazanin" w:eastAsia="IRNazanin"/>
          <w:color w:val="111111"/>
          <w:sz w:val="28"/>
          <w:sz w:val="28"/>
          <w:szCs w:val="28"/>
          <w:rtl w:val="true"/>
          <w:lang w:bidi="fa-IR"/>
        </w:rPr>
        <w:t>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سهل محمد بن إبراهيم، أنا إبراهيم بن منصور، 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حوثرة </w:t>
      </w:r>
      <w:r>
        <w:rPr>
          <w:rStyle w:val="FootnoteAnchor"/>
          <w:rtl w:val="true"/>
        </w:rPr>
        <w:footnoteReference w:id="1992"/>
      </w:r>
      <w:r>
        <w:rPr>
          <w:rFonts w:ascii="Amiri" w:hAnsi="Amiri" w:eastAsia="Amiri" w:cs="Amiri"/>
          <w:color w:val="111111"/>
          <w:sz w:val="28"/>
          <w:sz w:val="28"/>
          <w:szCs w:val="28"/>
          <w:rtl w:val="true"/>
          <w:lang w:bidi="ar-SA"/>
        </w:rPr>
        <w:t>بن أشرس أبو عامر، نا حمّاد بن سلمة، عن هشام بن عروة،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w:t>
      </w:r>
      <w:r>
        <w:rPr>
          <w:rStyle w:val="FootnoteAnchor"/>
          <w:rtl w:val="true"/>
        </w:rPr>
        <w:footnoteReference w:id="1993"/>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لقد رأيتك تحمل على فرسك الأشقر يوم الخندق،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يومئذ ليجمع لأبيك أبويه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يعلى، نا أبو خيثمة، 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عروة، عن أبيه، عن عبد اللّه بن الزبير،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لي رسول اللّه صلى اللّه عليه و سلم أبويه يوم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المحفوظ‍‌ يوم الخندق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995"/>
      </w:r>
      <w:r>
        <w:rPr>
          <w:rFonts w:ascii="Amiri" w:hAnsi="Amiri" w:eastAsia="Amiri" w:cs="Amiri"/>
          <w:color w:val="111111"/>
          <w:sz w:val="28"/>
          <w:sz w:val="28"/>
          <w:szCs w:val="28"/>
          <w:rtl w:val="true"/>
          <w:lang w:bidi="ar-SA"/>
        </w:rPr>
        <w:t>،حدثني أبي، نا أبو أسامة، أنا هشام، عن أبيه،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الخندق كنت أنا و عمر بن أبي سلمة في الأطمّ‌ الذي فيه نساء </w:t>
      </w:r>
      <w:r>
        <w:rPr>
          <w:rStyle w:val="FootnoteAnchor"/>
          <w:rtl w:val="true"/>
        </w:rPr>
        <w:footnoteReference w:id="1996"/>
      </w:r>
      <w:r>
        <w:rPr>
          <w:rFonts w:ascii="Amiri" w:hAnsi="Amiri" w:eastAsia="Amiri" w:cs="Amiri"/>
          <w:color w:val="111111"/>
          <w:sz w:val="28"/>
          <w:sz w:val="28"/>
          <w:szCs w:val="28"/>
          <w:rtl w:val="true"/>
          <w:lang w:bidi="ar-SA"/>
        </w:rPr>
        <w:t xml:space="preserve">رسول اللّه صلى اللّه عليه و سلم أطم حسان فكان يرفعني و أرفعه، فإذا رفعني عرفت أبي </w:t>
      </w:r>
    </w:p>
    <w:p>
      <w:pPr>
        <w:pStyle w:val="BookText"/>
        <w:rPr/>
      </w:pPr>
      <w:r>
        <w:rPr>
          <w:rFonts w:ascii="Amiri" w:hAnsi="Amiri" w:eastAsia="Amiri" w:cs="Amiri"/>
          <w:color w:val="111111"/>
          <w:sz w:val="28"/>
          <w:sz w:val="28"/>
          <w:szCs w:val="28"/>
          <w:rtl w:val="true"/>
          <w:lang w:bidi="ar-SA"/>
        </w:rPr>
        <w:t xml:space="preserve">حين يمرّ إلى بني قريظة، و كان يقاتل </w:t>
      </w:r>
      <w:r>
        <w:rPr>
          <w:rStyle w:val="FootnoteAnchor"/>
          <w:rtl w:val="true"/>
        </w:rPr>
        <w:footnoteReference w:id="1997"/>
      </w:r>
      <w:r>
        <w:rPr>
          <w:rFonts w:ascii="Amiri" w:hAnsi="Amiri" w:eastAsia="Amiri" w:cs="Amiri"/>
          <w:color w:val="111111"/>
          <w:sz w:val="28"/>
          <w:sz w:val="28"/>
          <w:szCs w:val="28"/>
          <w:rtl w:val="true"/>
          <w:lang w:bidi="ar-SA"/>
        </w:rPr>
        <w:t xml:space="preserve">يوم الخندق مع النبي </w:t>
      </w:r>
      <w:r>
        <w:rPr>
          <w:rStyle w:val="FootnoteAnchor"/>
          <w:rtl w:val="true"/>
        </w:rPr>
        <w:footnoteReference w:id="1998"/>
      </w:r>
      <w:r>
        <w:rPr>
          <w:rFonts w:ascii="Amiri" w:hAnsi="Amiri" w:eastAsia="Amiri" w:cs="Amiri"/>
          <w:color w:val="111111"/>
          <w:sz w:val="28"/>
          <w:sz w:val="28"/>
          <w:szCs w:val="28"/>
          <w:rtl w:val="true"/>
          <w:lang w:bidi="ar-SA"/>
        </w:rPr>
        <w:t>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 بني قريظة فيقاتلهم، فقلت حين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ابت</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إن كنت لأعرفك حين تمر ذاهبا إلى بني قريظة،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و اللّه إن كان رسول اللّه صلى اللّه عليه و سلم ليجمع لي أبويه جميعا يفديني بهما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2000"/>
      </w:r>
      <w:r>
        <w:rPr>
          <w:rFonts w:ascii="Amiri" w:hAnsi="Amiri" w:eastAsia="Amiri" w:cs="Amiri"/>
          <w:color w:val="111111"/>
          <w:sz w:val="28"/>
          <w:sz w:val="28"/>
          <w:szCs w:val="28"/>
          <w:rtl w:val="true"/>
          <w:lang w:bidi="ar-SA"/>
        </w:rPr>
        <w:t xml:space="preserve">البنا و أبو الحسين الفراء، قالوا </w:t>
      </w:r>
      <w:r>
        <w:rPr>
          <w:rStyle w:val="FootnoteAnchor"/>
          <w:rtl w:val="true"/>
        </w:rPr>
        <w:footnoteReference w:id="2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جعفر بن المسلمة، أنا أبو طاهر المخلّص، أنا أحمد بن سليمان، نا الزبير بن بكار، حدثني علي بن صالح، عن جدي عبد اللّه بن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الزبير يحدث أنه كان في فارع </w:t>
      </w:r>
      <w:r>
        <w:rPr>
          <w:rStyle w:val="FootnoteAnchor"/>
          <w:rtl w:val="true"/>
        </w:rPr>
        <w:footnoteReference w:id="2002"/>
      </w:r>
      <w:r>
        <w:rPr>
          <w:rFonts w:ascii="Amiri" w:hAnsi="Amiri" w:eastAsia="Amiri" w:cs="Amiri"/>
          <w:color w:val="111111"/>
          <w:sz w:val="28"/>
          <w:sz w:val="28"/>
          <w:szCs w:val="28"/>
          <w:rtl w:val="true"/>
          <w:lang w:bidi="ar-SA"/>
        </w:rPr>
        <w:t>أطمّ‌ حسان بن ثابت مع النساء يوم الخندق و معهم عمر بن أبي سلمة،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حسان بن ثابت ضاربا وتدا في ناحية الأطمّ‌ فإذا حمل أصحاب رسول اللّه صلى اللّه عليه و سلم على المشركين حمل على الوتد فضربه بالسيف، فإذا أقبل المشركون انحاز عن الوتد حتى كأنه يقاتل قرنا، يتشبه بهم كأنه يرى أنه يجاهد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على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لأظلم ابن أبي سلمة يومئذ و هو أكبر مني بسنتين،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تحملني على عنقك حتى انظر، فإني أحملك إذا نزلت، فإذا حملني ثم سألني أن يركب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لأنظر إلى أبي معلما بصفرة فأخبرتها أبي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أنت حينئذ؟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عنق ابن أبي سلمة يحملني،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إن رسول اللّه صلى اللّه عليه و سلم حينئذ ليجمع لي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يهودي يرتقي إلى الحصن، فقالت صفية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مقاتلا كنت مع رسول اللّه صلى اللّه عليه و سلم، فقالت صفية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السيف، فأعطاها فلما ارتقى اليهودي ضربته حتى قتلته، ثم أخذت رأسه فأعطته حسان، و قالت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طوّح به، فإن الرجل أشدّ رمية </w:t>
      </w:r>
      <w:r>
        <w:rPr>
          <w:rStyle w:val="FootnoteAnchor"/>
          <w:rtl w:val="true"/>
        </w:rPr>
        <w:footnoteReference w:id="2004"/>
      </w:r>
      <w:r>
        <w:rPr>
          <w:rFonts w:ascii="Amiri" w:hAnsi="Amiri" w:eastAsia="Amiri" w:cs="Amiri"/>
          <w:color w:val="111111"/>
          <w:sz w:val="28"/>
          <w:sz w:val="28"/>
          <w:szCs w:val="28"/>
          <w:rtl w:val="true"/>
          <w:lang w:bidi="ar-SA"/>
        </w:rPr>
        <w:t>من المرأة، تريد أن ترعب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الزبير حدثني عتيق بن يعقوب، عن الزبير بن حبيب، و عن عبيد اللّه بن محمد بن يحيى، عن هشام بن عروة، عن أبيه،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يذهب يأتينا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الزبير فجاء بخبرهم من بين الناس كلهم، فعل ذلك مرتين أو ثلاث، فلما ركب الزبير في آخر مرة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 و ابن 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النبي صلى اللّه عليه و سلم يومئذ للزبير أبويه،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امن و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رشأ بن نظيف المعدّل، أنا أبو محمد الحسن بن إسماعيل، أنا أحمد بن مروان، نا إبراهيم الحربي، نا العباس الرياشي، نا الأصمعي، نا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الزبير بن العوّام يوم الخندق عثمان بن عبد اللّه بن المغيرة بالسيف على مغفره فقطعه إلى القربوس </w:t>
      </w:r>
      <w:r>
        <w:rPr>
          <w:rStyle w:val="FootnoteAnchor"/>
          <w:rtl w:val="true"/>
        </w:rPr>
        <w:footnoteReference w:id="200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سيفك، فغضب الزبير، يريد أن العمل ليده لا لسيفه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عمر بن حيّوية، أنا عبد الوهاب بن أبي حيّة </w:t>
      </w:r>
      <w:r>
        <w:rPr>
          <w:rStyle w:val="FootnoteAnchor"/>
          <w:rtl w:val="true"/>
        </w:rPr>
        <w:footnoteReference w:id="2007"/>
      </w:r>
      <w:r>
        <w:rPr>
          <w:rFonts w:ascii="Amiri" w:hAnsi="Amiri" w:eastAsia="Amiri" w:cs="Amiri"/>
          <w:color w:val="111111"/>
          <w:sz w:val="28"/>
          <w:sz w:val="28"/>
          <w:szCs w:val="28"/>
          <w:rtl w:val="true"/>
          <w:lang w:bidi="ar-SA"/>
        </w:rPr>
        <w:t>،أنا محمد بن شجاع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عمر الواقدي </w:t>
      </w:r>
      <w:r>
        <w:rPr>
          <w:rStyle w:val="FootnoteAnchor"/>
          <w:rtl w:val="true"/>
        </w:rPr>
        <w:footnoteReference w:id="2008"/>
      </w:r>
      <w:r>
        <w:rPr>
          <w:rFonts w:ascii="Amiri" w:hAnsi="Amiri" w:eastAsia="Amiri" w:cs="Amiri"/>
          <w:color w:val="111111"/>
          <w:sz w:val="28"/>
          <w:sz w:val="28"/>
          <w:szCs w:val="28"/>
          <w:rtl w:val="true"/>
          <w:lang w:bidi="ar-SA"/>
        </w:rPr>
        <w:t>،حدثني الثوري عن عبد الكريم الجزري،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بني قريظة قال رجل من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فقام إليه الزبير فبارزه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أيهما علا على صاحبه فقتله، فعلاه الزبير فقتله، فنفله </w:t>
      </w:r>
      <w:r>
        <w:rPr>
          <w:rStyle w:val="FootnoteAnchor"/>
          <w:rtl w:val="true"/>
        </w:rPr>
        <w:footnoteReference w:id="2009"/>
      </w:r>
      <w:r>
        <w:rPr>
          <w:rFonts w:ascii="Amiri" w:hAnsi="Amiri" w:eastAsia="Amiri" w:cs="Amiri"/>
          <w:color w:val="111111"/>
          <w:sz w:val="28"/>
          <w:sz w:val="28"/>
          <w:szCs w:val="28"/>
          <w:rtl w:val="true"/>
          <w:lang w:bidi="ar-SA"/>
        </w:rPr>
        <w:t>رسول اللّه صلى اللّه عليه و سلم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بهذا الحديث في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أراه</w:t>
      </w:r>
      <w:r>
        <w:rPr>
          <w:rFonts w:eastAsia="Amiri" w:cs="Amiri" w:ascii="Amiri" w:hAnsi="Amiri"/>
          <w:color w:val="111111"/>
          <w:sz w:val="28"/>
          <w:szCs w:val="28"/>
          <w:rtl w:val="true"/>
          <w:lang w:bidi="ar-SA"/>
        </w:rPr>
        <w:t xml:space="preserve">] </w:t>
      </w:r>
      <w:r>
        <w:rPr>
          <w:rStyle w:val="FootnoteAnchor"/>
          <w:rtl w:val="true"/>
        </w:rPr>
        <w:footnoteReference w:id="2010"/>
      </w:r>
      <w:r>
        <w:rPr>
          <w:rFonts w:ascii="Amiri" w:hAnsi="Amiri" w:eastAsia="Amiri" w:cs="Amiri"/>
          <w:color w:val="111111"/>
          <w:sz w:val="28"/>
          <w:sz w:val="28"/>
          <w:szCs w:val="28"/>
          <w:rtl w:val="true"/>
          <w:lang w:bidi="ar-SA"/>
        </w:rPr>
        <w:t>و هل هذا في خيبر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برز </w:t>
      </w:r>
      <w:r>
        <w:rPr>
          <w:rStyle w:val="FootnoteAnchor"/>
          <w:rtl w:val="true"/>
        </w:rPr>
        <w:footnoteReference w:id="2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أيّدا، و كان إلى القصر، فجعل يصيح من </w:t>
      </w:r>
    </w:p>
    <w:p>
      <w:pPr>
        <w:pStyle w:val="BookText"/>
        <w:rPr/>
      </w:pPr>
      <w:r>
        <w:rPr>
          <w:rFonts w:ascii="Amiri" w:hAnsi="Amiri" w:eastAsia="Amiri" w:cs="Amiri"/>
          <w:color w:val="111111"/>
          <w:sz w:val="28"/>
          <w:sz w:val="28"/>
          <w:szCs w:val="28"/>
          <w:rtl w:val="true"/>
          <w:lang w:bidi="ar-SA"/>
        </w:rPr>
        <w:t>يبارز؟ فبرز له محمد بن مسلمة فاختلفا ضربات، ثم قتله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ياسر </w:t>
      </w:r>
      <w:r>
        <w:rPr>
          <w:rStyle w:val="FootnoteAnchor"/>
          <w:rtl w:val="true"/>
        </w:rPr>
        <w:footnoteReference w:id="2013"/>
      </w:r>
      <w:r>
        <w:rPr>
          <w:rFonts w:ascii="Amiri" w:hAnsi="Amiri" w:eastAsia="Amiri" w:cs="Amiri"/>
          <w:color w:val="111111"/>
          <w:sz w:val="28"/>
          <w:sz w:val="28"/>
          <w:szCs w:val="28"/>
          <w:rtl w:val="true"/>
          <w:lang w:bidi="ar-SA"/>
        </w:rPr>
        <w:t>و كان من أشدائهم و كانت معه حربة يحوش بها المسلمين حوشا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له علي،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ألاّ خليت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علي و أقبل ياسر بحربته يسوق بها الناس فبرز له الزبير 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 جدّي </w:t>
      </w:r>
      <w:r>
        <w:rPr>
          <w:rStyle w:val="FootnoteAnchor"/>
          <w:rtl w:val="true"/>
        </w:rPr>
        <w:footnoteReference w:id="2014"/>
      </w:r>
      <w:r>
        <w:rPr>
          <w:rFonts w:ascii="Amiri" w:hAnsi="Amiri" w:eastAsia="Amiri" w:cs="Amiri"/>
          <w:color w:val="111111"/>
          <w:sz w:val="28"/>
          <w:sz w:val="28"/>
          <w:szCs w:val="28"/>
          <w:rtl w:val="true"/>
          <w:lang w:bidi="ar-SA"/>
        </w:rPr>
        <w:t>ابني يقتل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ابنك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فاقتتلا فقتله الزبير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عمّ‌ 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 و ابن 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قتل مرحب و ياسر </w:t>
      </w:r>
      <w:r>
        <w:rPr>
          <w:rStyle w:val="FootnoteAnchor"/>
          <w:rtl w:val="true"/>
        </w:rPr>
        <w:footnoteReference w:id="2015"/>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قد ترحّبت خيبر و تيسّرت</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 و حدثني محمد بن الضحاك بن عثمان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ياسر اليهودي بخيبر فدعا إلى المبارزة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ياسر</w:t>
      </w:r>
    </w:p>
    <w:p>
      <w:pPr>
        <w:pStyle w:val="BookText"/>
        <w:rPr/>
      </w:pPr>
      <w:r>
        <w:rPr>
          <w:rFonts w:ascii="Amiri" w:hAnsi="Amiri" w:eastAsia="Amiri" w:cs="Amiri"/>
          <w:color w:val="111111"/>
          <w:sz w:val="28"/>
          <w:sz w:val="28"/>
          <w:szCs w:val="28"/>
          <w:rtl w:val="true"/>
          <w:lang w:bidi="ar-SA"/>
        </w:rPr>
        <w:t>شال السلاح بطل يغامر</w:t>
      </w:r>
    </w:p>
    <w:p>
      <w:pPr>
        <w:pStyle w:val="BookText"/>
        <w:rPr/>
      </w:pPr>
      <w:r>
        <w:rPr>
          <w:rFonts w:ascii="Amiri" w:hAnsi="Amiri" w:eastAsia="Amiri" w:cs="Amiri"/>
          <w:color w:val="111111"/>
          <w:sz w:val="28"/>
          <w:sz w:val="28"/>
          <w:szCs w:val="28"/>
          <w:rtl w:val="true"/>
          <w:lang w:bidi="ar-SA"/>
        </w:rPr>
        <w:t>فخرج إليه الزبير بن العوام، 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يقتل ابني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ابنك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الزبير بالسيف على عاتقه ضربة هدر منها سحره، فلما دنا الزبير من النبي صلى اللّه عليه و سلم راجعا قام إليه النبي صلى اللّه عليه و سلم فاعتنقه و قبّل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عمّ‌ 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ارتجز ذلك اليوم الزبير حين بارزه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ياسر لا يغررك جمع الكفار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مثل السراب المواري </w:t>
      </w:r>
    </w:p>
    <w:p>
      <w:pPr>
        <w:pStyle w:val="BookText"/>
        <w:rPr/>
      </w:pPr>
      <w:r>
        <w:rPr>
          <w:rFonts w:ascii="Amiri" w:hAnsi="Amiri" w:eastAsia="Amiri" w:cs="Amiri"/>
          <w:color w:val="111111"/>
          <w:sz w:val="28"/>
          <w:sz w:val="28"/>
          <w:szCs w:val="28"/>
          <w:rtl w:val="true"/>
          <w:lang w:bidi="ar-SA"/>
        </w:rPr>
        <w:t>أخبرنا أبو المظفّر الصوفي 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المزكّي، أنا أبو القاسم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المثنى، نا زهير، نا محمد بن الحسن المديني، نا أم عروة، عن أختها عائشة بنت جعفر، عن ابنها، عن جدها الزبير، عن رسول اللّه صلى اللّه عليه و سلم أنه أعطاه يوم فتح مكة لواء سعد بن عبادة فدخل الزبير مكة بلواءين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بن شجاع، و أبو طاهر محمد بن إبراهيم بن مكي بن مهاجر،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المظفّر محمود بن جعفر بن محمد بن جعفر التميمي، أنا عمرو بن أبي عبد اللّه الحسين بن أحمد بن جعفر المعدل، أنا إبراهيم بن السّري بن علي، ثنا الزّبير بن بكّار، حدثتني أم عروة بنت جعفر بن الزبير، عن أختها عائشة بنت جعفر عن أبيها، عن جدّها الزبير، عن رسول اللّه صلى اللّه عليه و سلم أنه أعطاه يوم فتح مكة لواء سعد بن عبادة فدخل الزبير مكة بلواءين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بشران، أنا أبو عمرو بن السماك، نا حنبل بن إسحاق، نا عارم بن الفضل، أنا أبو هلال، نا عمر بن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الزبير مع رسول اللّه صلى اللّه عليه و سلم و هو ابن ثنتي عشرة </w:t>
      </w:r>
      <w:r>
        <w:rPr>
          <w:rStyle w:val="FootnoteAnchor"/>
          <w:rtl w:val="true"/>
        </w:rPr>
        <w:footnoteReference w:id="2018"/>
      </w:r>
      <w:r>
        <w:rPr>
          <w:rFonts w:ascii="Amiri" w:hAnsi="Amiri" w:eastAsia="Amiri" w:cs="Amiri"/>
          <w:color w:val="111111"/>
          <w:sz w:val="28"/>
          <w:sz w:val="28"/>
          <w:szCs w:val="28"/>
          <w:rtl w:val="true"/>
          <w:lang w:bidi="ar-SA"/>
        </w:rPr>
        <w:t>سنة و كان يحمل على القوم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بأبي و أمي، هاهنا بأبي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الحسين، أنا أبو سعيد محمد بن عبد اللّه، أنا أبو حامد أحمد بن محمد بن الحسن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يحيى الذّهلي، نا إبراهيم بن يحيى بن محمد بن عياش بن هانئ المخزومي، حدثني أبي، حدثني محمد بن إسحاق، عن محمد بن مسلم،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المشركون يوم حنين، خرج مالك بن عوف عند الهزيمة حتى وقف على فوارس من قومه على ثنية،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حتى يمر ضعفاء الناس، و يلحق آخركم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طلعت عليها خيل فقال مالك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قوما واضعين الرماح بين آذان الخيل </w:t>
      </w:r>
      <w:r>
        <w:rPr>
          <w:rStyle w:val="FootnoteAnchor"/>
          <w:rtl w:val="true"/>
        </w:rPr>
        <w:footnoteReference w:id="2019"/>
      </w:r>
      <w:r>
        <w:rPr>
          <w:rFonts w:ascii="IRNazanin" w:hAnsi="IRNazanin" w:eastAsia="IRNazanin"/>
          <w:color w:val="111111"/>
          <w:sz w:val="28"/>
          <w:sz w:val="28"/>
          <w:szCs w:val="28"/>
          <w:rtl w:val="true"/>
          <w:lang w:bidi="fa-IR"/>
        </w:rPr>
        <w:t xml:space="preserve">،طوال، بوادرهم </w:t>
      </w:r>
      <w:r>
        <w:rPr>
          <w:rStyle w:val="FootnoteAnchor"/>
          <w:rtl w:val="true"/>
        </w:rPr>
        <w:footnoteReference w:id="2020"/>
      </w:r>
      <w:r>
        <w:rPr>
          <w:rFonts w:ascii="Amiri" w:hAnsi="Amiri" w:eastAsia="Amiri" w:cs="Amiri"/>
          <w:color w:val="111111"/>
          <w:sz w:val="28"/>
          <w:sz w:val="28"/>
          <w:szCs w:val="28"/>
          <w:rtl w:val="true"/>
          <w:lang w:bidi="ar-SA"/>
        </w:rPr>
        <w:t>عليها، فقال هذه بنو سليم، اثبتوا فلا بأس عليكم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أسفل الثنية سلكوا بطن الوادي ذات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طلعت خيل أخرى تتبعها، فقال لأصحابه 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أقواما جاعلين الرماح على أكفال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الأوس و الخزرج، اثبتوا، فلا بأس عليكم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أسفل الثنية سلكوا طريق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طلع فارس واحد،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فارسا طويل النجاد </w:t>
      </w:r>
      <w:r>
        <w:rPr>
          <w:rStyle w:val="FootnoteAnchor"/>
          <w:rtl w:val="true"/>
        </w:rPr>
        <w:footnoteReference w:id="2021"/>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w:t>
      </w:r>
      <w:r>
        <w:rPr>
          <w:rStyle w:val="FootnoteAnchor"/>
          <w:rtl w:val="true"/>
        </w:rPr>
        <w:footnoteReference w:id="2022"/>
      </w:r>
      <w:r>
        <w:rPr>
          <w:rFonts w:ascii="Amiri" w:hAnsi="Amiri" w:eastAsia="Amiri" w:cs="Amiri"/>
          <w:color w:val="111111"/>
          <w:sz w:val="28"/>
          <w:sz w:val="28"/>
          <w:szCs w:val="28"/>
          <w:rtl w:val="true"/>
          <w:lang w:bidi="ar-SA"/>
        </w:rPr>
        <w:t>الفخذ، واضع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بن العوام، و احلف باللّه ليخالطنكم فاثبتوا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أسفل الثنية أبصر القوم، فعمد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يزل يطاعنهم حتى أزالهم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023"/>
      </w:r>
      <w:r>
        <w:rPr>
          <w:rFonts w:ascii="Amiri" w:hAnsi="Amiri" w:eastAsia="Amiri" w:cs="Amiri"/>
          <w:color w:val="111111"/>
          <w:sz w:val="28"/>
          <w:sz w:val="28"/>
          <w:szCs w:val="28"/>
          <w:rtl w:val="true"/>
          <w:lang w:bidi="ar-SA"/>
        </w:rPr>
        <w:t xml:space="preserve">،حدثني أبي، نا معمر </w:t>
      </w:r>
      <w:r>
        <w:rPr>
          <w:rStyle w:val="FootnoteAnchor"/>
          <w:rtl w:val="true"/>
        </w:rPr>
        <w:footnoteReference w:id="2024"/>
      </w:r>
      <w:r>
        <w:rPr>
          <w:rFonts w:ascii="Amiri" w:hAnsi="Amiri" w:eastAsia="Amiri" w:cs="Amiri"/>
          <w:color w:val="111111"/>
          <w:sz w:val="28"/>
          <w:sz w:val="28"/>
          <w:szCs w:val="28"/>
          <w:rtl w:val="true"/>
          <w:lang w:bidi="ar-SA"/>
        </w:rPr>
        <w:t>و هو ابن بشر، حدثنا عبد اللّه بن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ابن لهيعة، عن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مولى أسماء يحدث أنه سمع أسماء بنت أبي بكر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للزبير ساعدان من ديباج </w:t>
      </w:r>
      <w:r>
        <w:rPr>
          <w:rStyle w:val="FootnoteAnchor"/>
          <w:rtl w:val="true"/>
        </w:rPr>
        <w:footnoteReference w:id="2025"/>
      </w:r>
      <w:r>
        <w:rPr>
          <w:rFonts w:ascii="Amiri" w:hAnsi="Amiri" w:eastAsia="Amiri" w:cs="Amiri"/>
          <w:color w:val="111111"/>
          <w:sz w:val="28"/>
          <w:sz w:val="28"/>
          <w:szCs w:val="28"/>
          <w:rtl w:val="true"/>
          <w:lang w:bidi="ar-SA"/>
        </w:rPr>
        <w:t>كان النبي صلى اللّه عليه و سلم أعطاهما إياه يقاتل فيهما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 أنا جدي أبو بكر، أنا أبو بكر الخرائطي، نا علي بن حرب، نا ابن وهب، عن ابن أبي الزناد، عن هشام، عن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w:t>
      </w:r>
    </w:p>
    <w:p>
      <w:pPr>
        <w:pStyle w:val="BookText"/>
        <w:rPr/>
      </w:pPr>
      <w:r>
        <w:rPr>
          <w:rFonts w:ascii="Amiri" w:hAnsi="Amiri" w:eastAsia="Amiri" w:cs="Amiri"/>
          <w:color w:val="111111"/>
          <w:sz w:val="28"/>
          <w:sz w:val="28"/>
          <w:szCs w:val="28"/>
          <w:rtl w:val="true"/>
          <w:lang w:bidi="ar-SA"/>
        </w:rPr>
        <w:t xml:space="preserve">رسول اللّه صلى اللّه عليه و سلم الزبير بن العوام يلمق </w:t>
      </w:r>
      <w:r>
        <w:rPr>
          <w:rStyle w:val="FootnoteAnchor"/>
          <w:rtl w:val="true"/>
        </w:rPr>
        <w:footnoteReference w:id="2026"/>
      </w:r>
      <w:r>
        <w:rPr>
          <w:rFonts w:ascii="Amiri" w:hAnsi="Amiri" w:eastAsia="Amiri" w:cs="Amiri"/>
          <w:color w:val="111111"/>
          <w:sz w:val="28"/>
          <w:sz w:val="28"/>
          <w:szCs w:val="28"/>
          <w:rtl w:val="true"/>
          <w:lang w:bidi="ar-SA"/>
        </w:rPr>
        <w:t xml:space="preserve">حريرا محشوا بالقز، يقاتل فيه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028"/>
      </w:r>
      <w:r>
        <w:rPr>
          <w:rFonts w:ascii="Amiri" w:hAnsi="Amiri" w:eastAsia="Amiri" w:cs="Amiri"/>
          <w:color w:val="111111"/>
          <w:sz w:val="28"/>
          <w:sz w:val="28"/>
          <w:szCs w:val="28"/>
          <w:rtl w:val="true"/>
          <w:lang w:bidi="ar-SA"/>
        </w:rPr>
        <w:t>،أنا أبو الحسين بن المهتدي، أنا أبو بكر محمد بن علي بن محمد بن النضر الديباجي، أنا أبو الحسن علي بن عبد اللّه بن ميسر الواسطي، نا محمد بن حرب النسائي، حدثنا أبو مروان يحيى بن زكريا الغسّاني، عن هشام، عن يحيى بن عبّاد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الزبير سهمين لفرسه، و سهما </w:t>
      </w:r>
      <w:r>
        <w:rPr>
          <w:rStyle w:val="FootnoteAnchor"/>
          <w:rtl w:val="true"/>
        </w:rPr>
        <w:footnoteReference w:id="2029"/>
      </w:r>
      <w:r>
        <w:rPr>
          <w:rFonts w:ascii="Amiri" w:hAnsi="Amiri" w:eastAsia="Amiri" w:cs="Amiri"/>
          <w:color w:val="111111"/>
          <w:sz w:val="28"/>
          <w:sz w:val="28"/>
          <w:szCs w:val="28"/>
          <w:rtl w:val="true"/>
          <w:lang w:bidi="ar-SA"/>
        </w:rPr>
        <w:t>لنفسه، و لأمه سهم في ذي القربى، فكان يأخذ أربعة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مروان، عن هشام،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تخلفت عن غزوة غزاها المسلمون إلاّ أن أقبل فألفى ناسا يعقبون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القاسم بن بشران، أنا أبو علي بن الصّوّاف، أنا أبو جعفر بن عثمان، نا المنجاب </w:t>
      </w:r>
      <w:r>
        <w:rPr>
          <w:rStyle w:val="FootnoteAnchor"/>
          <w:rtl w:val="true"/>
        </w:rPr>
        <w:footnoteReference w:id="2031"/>
      </w:r>
      <w:r>
        <w:rPr>
          <w:rFonts w:ascii="Amiri" w:hAnsi="Amiri" w:eastAsia="Amiri" w:cs="Amiri"/>
          <w:color w:val="111111"/>
          <w:sz w:val="28"/>
          <w:sz w:val="28"/>
          <w:szCs w:val="28"/>
          <w:rtl w:val="true"/>
          <w:lang w:bidi="ar-SA"/>
        </w:rPr>
        <w:t>بن الحارث، أنا أبو عامر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الثلاثة بجدة أصحاب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عبد المطّلب، و علي بن أبي طالب، و الزّبير بن العوّام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محمد بن أحمد بن علي بن شكرويه، و أبو بكر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منصور شكرويه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طاهر محمد بن أبي نصر بن أبي القاسم بن هاجر، أنا أبو المظفر محمود بن جعفر بن محمد بن أحمد الكوسج،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خرّشيذ قوله، أنا أبو الحسن أحمد بن محمد بن سليم المخرّمي، نا الزّبير بن بكّار، أخبرني محمد بن الحسن، عن عبد العزيز بن محمد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p>
    <w:p>
      <w:pPr>
        <w:pStyle w:val="BookText"/>
        <w:rPr/>
      </w:pPr>
      <w:r>
        <w:rPr>
          <w:rFonts w:ascii="Amiri" w:hAnsi="Amiri" w:eastAsia="Amiri" w:cs="Amiri"/>
          <w:color w:val="111111"/>
          <w:sz w:val="28"/>
          <w:sz w:val="28"/>
          <w:szCs w:val="28"/>
          <w:rtl w:val="true"/>
          <w:lang w:bidi="ar-SA"/>
        </w:rPr>
        <w:t>إلى علي بن أبي طالب، و هو في مسجد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من أشجع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يغضب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و يثب و ثوب الأسد، و أشار إلى الزبير، فقام الزبير و لا يشعر بما قال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من أشجع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كسر و جبر، أراد بقوله كسر و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القرن إذا كسر و جبر كان أشد منه في أوله </w:t>
      </w:r>
      <w:r>
        <w:rPr>
          <w:rStyle w:val="FootnoteAnchor"/>
          <w:rtl w:val="true"/>
        </w:rPr>
        <w:footnoteReference w:id="2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التاسع عشر 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عبد الباقي، أنا الحسن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34"/>
      </w:r>
      <w:r>
        <w:rPr>
          <w:rFonts w:ascii="Amiri" w:hAnsi="Amiri" w:eastAsia="Amiri" w:cs="Amiri"/>
          <w:color w:val="111111"/>
          <w:sz w:val="28"/>
          <w:sz w:val="28"/>
          <w:szCs w:val="28"/>
          <w:rtl w:val="true"/>
          <w:lang w:bidi="ar-SA"/>
        </w:rPr>
        <w:t>عمر بن حيّوية، نا الحسين بن الفهم، نا محمد بن سعد، نا موسى بن إسماعيل، نا حمّاد بن سلمة،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رأى الزّبير بن العوّام في صدره أمثال العيون من الطعن و الرمي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المقرى، أنا أبو نعيم الحافظ‍‌ </w:t>
      </w:r>
      <w:r>
        <w:rPr>
          <w:rStyle w:val="FootnoteAnchor"/>
          <w:rtl w:val="true"/>
        </w:rPr>
        <w:footnoteReference w:id="2036"/>
      </w:r>
      <w:r>
        <w:rPr>
          <w:rFonts w:ascii="Amiri" w:hAnsi="Amiri" w:eastAsia="Amiri" w:cs="Amiri"/>
          <w:color w:val="111111"/>
          <w:sz w:val="28"/>
          <w:sz w:val="28"/>
          <w:szCs w:val="28"/>
          <w:rtl w:val="true"/>
          <w:lang w:bidi="ar-SA"/>
        </w:rPr>
        <w:t>،نا سليمان بن أحمد، نا يوسف بن يزيد القراطيسي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عبد الجبار بن محمد بن أحمد المرادي عنه،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أحمد بن الحسين البيهقي </w:t>
      </w:r>
      <w:r>
        <w:rPr>
          <w:rStyle w:val="FootnoteAnchor"/>
          <w:rtl w:val="true"/>
        </w:rPr>
        <w:footnoteReference w:id="2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أنا أبو العباس محمد بن يعقوب، نا الربيع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أسد بن موسى، ثنا سكين بن عبد العزيز، نا حفص بن خالد، حدثني شيخ قدم علينا من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الزّبير بن العوّام في بعض أسفاره فأصابته جنابة بأرض 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استرني، فسترته، فجاءت </w:t>
      </w:r>
      <w:r>
        <w:rPr>
          <w:rStyle w:val="FootnoteAnchor"/>
          <w:rtl w:val="true"/>
        </w:rPr>
        <w:footnoteReference w:id="2038"/>
      </w:r>
      <w:r>
        <w:rPr>
          <w:rFonts w:ascii="Amiri" w:hAnsi="Amiri" w:eastAsia="Amiri" w:cs="Amiri"/>
          <w:color w:val="111111"/>
          <w:sz w:val="28"/>
          <w:sz w:val="28"/>
          <w:szCs w:val="28"/>
          <w:rtl w:val="true"/>
          <w:lang w:bidi="ar-SA"/>
        </w:rPr>
        <w:t xml:space="preserve">مني التفاتة فرأيته مخذّعا </w:t>
      </w:r>
      <w:r>
        <w:rPr>
          <w:rStyle w:val="FootnoteAnchor"/>
          <w:rtl w:val="true"/>
        </w:rPr>
        <w:footnoteReference w:id="2039"/>
      </w:r>
      <w:r>
        <w:rPr>
          <w:rFonts w:ascii="Amiri" w:hAnsi="Amiri" w:eastAsia="Amiri" w:cs="Amiri"/>
          <w:color w:val="111111"/>
          <w:sz w:val="28"/>
          <w:sz w:val="28"/>
          <w:szCs w:val="28"/>
          <w:rtl w:val="true"/>
          <w:lang w:bidi="ar-SA"/>
        </w:rPr>
        <w:t>بالسيوف، قلت و في حديث الربيع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بك آثارا ما رأيتها بأحد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منها جراحة إلاّ مع رسول اللّه صلى اللّه عليه و سلم، و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أنا تمام بن محمد البجلي، و عبد الرحمن بن عثمان التميمي، و أبو بكر محمد بن عبد الرحمن بن محمد، و أبو نصر بن الجندي، و أبو القاسم عبد الرحمن بن الحسين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أنا أبو محمد القاسم بن أبي العلاء، أنا عبد الرحمن بن محمد بن يحيى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الحسن علي بن المسلّم، و أبو الحسن عبد الرحمن بن عبد الرحمن بن أحمد، و أبو الحسن علي بن معضاد،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أبي الحديد، أنا علي بن موسى بن الحسين بن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نا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هشام بن يوسف، عن معمر، عن هشام بن </w:t>
      </w:r>
      <w:r>
        <w:rPr>
          <w:rStyle w:val="FootnoteAnchor"/>
          <w:rtl w:val="true"/>
        </w:rPr>
        <w:footnoteReference w:id="2040"/>
      </w:r>
      <w:r>
        <w:rPr>
          <w:rFonts w:ascii="Amiri" w:hAnsi="Amiri" w:eastAsia="Amiri" w:cs="Amiri"/>
          <w:color w:val="111111"/>
          <w:sz w:val="28"/>
          <w:sz w:val="28"/>
          <w:szCs w:val="28"/>
          <w:rtl w:val="true"/>
          <w:lang w:bidi="ar-SA"/>
        </w:rPr>
        <w:t>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الزبير ثلاث ضربات بالسيف إحداهن في عاتقه، إن كنت أدخل أصابعي فيها، ضرب ثنتين يوم بدر، و واحدة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حين قتل عبد اللّه بن الزبير، يا عروة هل تعرف سيف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فلّة فلّها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فاستله فرآها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بهن فلول من قراع الكتائب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ثم أغمده ثم رده علي،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فأقمناه بيننا ثلاثة آلاف، فأخذه بعضنا، و لوددت أني كنت أخذته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بن محمد، أنا أبو </w:t>
      </w:r>
    </w:p>
    <w:p>
      <w:pPr>
        <w:pStyle w:val="BookText"/>
        <w:rPr/>
      </w:pPr>
      <w:r>
        <w:rPr>
          <w:rFonts w:ascii="Amiri" w:hAnsi="Amiri" w:eastAsia="Amiri" w:cs="Amiri"/>
          <w:color w:val="111111"/>
          <w:sz w:val="28"/>
          <w:sz w:val="28"/>
          <w:szCs w:val="28"/>
          <w:rtl w:val="true"/>
          <w:lang w:bidi="ar-SA"/>
        </w:rPr>
        <w:t>الموصل بن الحسين بن عيسى، نا أبو عثمان عمرو بن محمد العثماني، نا إسماعيل 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عبد الحميد بن عبد اللّه، عن سليم بن بلال، عن يحيى بن سعيد،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على جبل حراء فتحرك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فما عليك إلاّ نبيّ‌ أو صدّيق أو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النبي صلى اللّه عليه و سلم و أبو بكر، و عمر، و عثمان، و طلحة، و الزبير، و سعد بن أبي وقاص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العدل عنه، أنا أبو نعيم الحافظ‍‌، نا سليمان بن أحمد، نا بكير بن سهل، نا عبد اللّه بن صالح، حدثني معاوية بن صالح، عن عبد الرحمن بن جبير،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محمد بن أبي عثمان، أنا أبو أحمد بن أبي مسلّم الفرضي، أنا أحمد بن إسحاق الأنماطي، نا أحمد بن منصور بن سيار، نا عبد اللّه بن صالح، حدثني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جبير حدثه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صعد على جبل و معه أبو بكر، و عمر، و عثمان، و علي، و طلحة، و الزبير فتحرك الجبل بهم،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حراء فما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نبيّ‌ أو صدّيق أو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أخبرنا أبو الحسين بن مكي، أنا أبو علي أحمد بن عمر بن محمد بن خرشيد قوله، نا أبو القاسم عبد اللّه بن محمد بن إسحاق المروزي المعروف بالحامض، ثنا يحيى بن جعفر، نا علي بن عاصم، نا منصور بن عبد الرحمن، و داود بن أبي هند،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فإنه ليس عليك إلاّ نبي أو صدّيق أو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كذا في الأصل،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الزبير، و طلحة، و سعد، و عبد الرحمن، و أنتم تقولون ما تقولون،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فإني لست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طاهر محمد بن محمد بن الحارث الجلفري </w:t>
      </w:r>
      <w:r>
        <w:rPr>
          <w:rStyle w:val="FootnoteAnchor"/>
          <w:rtl w:val="true"/>
        </w:rPr>
        <w:footnoteReference w:id="2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بجلفر </w:t>
      </w:r>
      <w:r>
        <w:rPr>
          <w:rStyle w:val="FootnoteAnchor"/>
          <w:rtl w:val="true"/>
        </w:rPr>
        <w:footnoteReference w:id="2046"/>
      </w:r>
      <w:r>
        <w:rPr>
          <w:rFonts w:ascii="Amiri" w:hAnsi="Amiri" w:eastAsia="Amiri" w:cs="Amiri"/>
          <w:color w:val="111111"/>
          <w:sz w:val="28"/>
          <w:sz w:val="28"/>
          <w:szCs w:val="28"/>
          <w:rtl w:val="true"/>
          <w:lang w:bidi="ar-SA"/>
        </w:rPr>
        <w:t xml:space="preserve">،قرية من قرى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محمد بن عبد اللّه السّنجي </w:t>
      </w:r>
      <w:r>
        <w:rPr>
          <w:rStyle w:val="FootnoteAnchor"/>
          <w:rtl w:val="true"/>
        </w:rPr>
        <w:footnoteReference w:id="2047"/>
      </w:r>
      <w:r>
        <w:rPr>
          <w:rFonts w:ascii="Amiri" w:hAnsi="Amiri" w:eastAsia="Amiri" w:cs="Amiri"/>
          <w:color w:val="111111"/>
          <w:sz w:val="28"/>
          <w:sz w:val="28"/>
          <w:szCs w:val="28"/>
          <w:rtl w:val="true"/>
          <w:lang w:bidi="ar-SA"/>
        </w:rPr>
        <w:t xml:space="preserve">،و أبو الفضل محمد بن الحسن بن سليمان بن عمر الفنديني </w:t>
      </w:r>
      <w:r>
        <w:rPr>
          <w:rStyle w:val="FootnoteAnchor"/>
          <w:rtl w:val="true"/>
        </w:rPr>
        <w:footnoteReference w:id="2048"/>
      </w:r>
      <w:r>
        <w:rPr>
          <w:rFonts w:ascii="Amiri" w:hAnsi="Amiri" w:eastAsia="Amiri" w:cs="Amiri"/>
          <w:color w:val="111111"/>
          <w:sz w:val="28"/>
          <w:sz w:val="28"/>
          <w:szCs w:val="28"/>
          <w:rtl w:val="true"/>
          <w:lang w:bidi="ar-SA"/>
        </w:rPr>
        <w:t xml:space="preserve">الزاهد، و أبو عبد اللّه محمد بن أحمد بن أبي ذر الحوباني </w:t>
      </w:r>
      <w:r>
        <w:rPr>
          <w:rStyle w:val="FootnoteAnchor"/>
          <w:rtl w:val="true"/>
        </w:rPr>
        <w:footnoteReference w:id="2049"/>
      </w:r>
      <w:r>
        <w:rPr>
          <w:rFonts w:ascii="Amiri" w:hAnsi="Amiri" w:eastAsia="Amiri" w:cs="Amiri"/>
          <w:color w:val="111111"/>
          <w:sz w:val="28"/>
          <w:sz w:val="28"/>
          <w:szCs w:val="28"/>
          <w:rtl w:val="true"/>
          <w:lang w:bidi="ar-SA"/>
        </w:rPr>
        <w:t xml:space="preserve">السلامتي </w:t>
      </w:r>
      <w:r>
        <w:rPr>
          <w:rStyle w:val="FootnoteAnchor"/>
          <w:rtl w:val="true"/>
        </w:rPr>
        <w:footnoteReference w:id="2050"/>
      </w:r>
      <w:r>
        <w:rPr>
          <w:rFonts w:ascii="Amiri" w:hAnsi="Amiri" w:eastAsia="Amiri" w:cs="Amiri"/>
          <w:color w:val="111111"/>
          <w:sz w:val="28"/>
          <w:sz w:val="28"/>
          <w:szCs w:val="28"/>
          <w:rtl w:val="true"/>
          <w:lang w:bidi="ar-SA"/>
        </w:rPr>
        <w:t>،الصوفي بمرو،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علي بن عابد السامي الفقيه، نا أبو الفضل منصور بن نصر بن عبد الرحيم بن حق الكاغدي، أنا الهيثم بن كليب الشاشي، نا محمد بن عيسى المدائني، نا شبّابة، نا شعبة، عن الحر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الأخنس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المغيرة بن شعبة يخطب بالكوفة، فذكر عليا فنال منه، فقال 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الجنة، و أبو بكر في الجنة، و عمر في الجنة، و عثمان في الجنة، و علي في الجنة، و عبد الرحمن بن عوف في الجنة، و طلحة في الجنة، و الزبير في الجنة، و سعد بن أبي وقاص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شئت أن اسمي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المزرفي </w:t>
      </w:r>
      <w:r>
        <w:rPr>
          <w:rStyle w:val="FootnoteAnchor"/>
          <w:rtl w:val="true"/>
        </w:rPr>
        <w:footnoteReference w:id="2051"/>
      </w:r>
      <w:r>
        <w:rPr>
          <w:rFonts w:ascii="Amiri" w:hAnsi="Amiri" w:eastAsia="Amiri" w:cs="Amiri"/>
          <w:color w:val="111111"/>
          <w:sz w:val="28"/>
          <w:sz w:val="28"/>
          <w:szCs w:val="28"/>
          <w:rtl w:val="true"/>
          <w:lang w:bidi="ar-SA"/>
        </w:rPr>
        <w:t>،و أبو عبد اللّه الحسين بن محمد البارع، و أبو علي الحسن بن المظفّر، و أبو غالب عبد اللّه بن أحمد بن بركة السمسار التاجر، و محمد بن أحمد بن الحسين بن علي بن قريش العرار،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علي بن عمر بن محمد الحربي </w:t>
      </w:r>
      <w:r>
        <w:rPr>
          <w:rStyle w:val="FootnoteAnchor"/>
          <w:rtl w:val="true"/>
        </w:rPr>
        <w:footnoteReference w:id="2052"/>
      </w:r>
      <w:r>
        <w:rPr>
          <w:rFonts w:ascii="Amiri" w:hAnsi="Amiri" w:eastAsia="Amiri" w:cs="Amiri"/>
          <w:color w:val="111111"/>
          <w:sz w:val="28"/>
          <w:sz w:val="28"/>
          <w:szCs w:val="28"/>
          <w:rtl w:val="true"/>
          <w:lang w:bidi="ar-SA"/>
        </w:rPr>
        <w:t xml:space="preserve">الختّلي، ثنا </w:t>
      </w:r>
    </w:p>
    <w:p>
      <w:pPr>
        <w:pStyle w:val="BookText"/>
        <w:rPr/>
      </w:pPr>
      <w:r>
        <w:rPr>
          <w:rFonts w:ascii="Amiri" w:hAnsi="Amiri" w:eastAsia="Amiri" w:cs="Amiri"/>
          <w:color w:val="111111"/>
          <w:sz w:val="28"/>
          <w:sz w:val="28"/>
          <w:szCs w:val="28"/>
          <w:rtl w:val="true"/>
          <w:lang w:bidi="ar-SA"/>
        </w:rPr>
        <w:t>جعفر بن أحمد بن محمد بن الصباح بن سفيان الجرجرائي، نا أبو سهل بشر بن معاذ العبدي الضرير، نا عبد الواحد بن زياد، نا صدقة بن المثنى النخعي، حدثني جدي رباح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المغيرة بن شعبة في مسجد الكوفة و عنده أهل الكوفة، فجاء سعيد بن زيد بن عمرو </w:t>
      </w:r>
      <w:r>
        <w:rPr>
          <w:rStyle w:val="FootnoteAnchor"/>
          <w:rtl w:val="true"/>
        </w:rPr>
        <w:footnoteReference w:id="2053"/>
      </w:r>
      <w:r>
        <w:rPr>
          <w:rFonts w:ascii="Amiri" w:hAnsi="Amiri" w:eastAsia="Amiri" w:cs="Amiri"/>
          <w:color w:val="111111"/>
          <w:sz w:val="28"/>
          <w:sz w:val="28"/>
          <w:szCs w:val="28"/>
          <w:rtl w:val="true"/>
          <w:lang w:bidi="ar-SA"/>
        </w:rPr>
        <w:t>بن نفيل فرحب به المغيرة و حيّاه و أقعده عند رجليه على السرير فجاء رجل من أهل الكوفة يقال له قيس بن علقمة فاستقبله فسبّ‌ و سبّ‌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من يسب هذا الرجل‌؟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أ لا أرى أصحاب رسول اللّه صلى اللّه عليه و سلم يسبون عندك و لا تفتر و لا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لغني أن أقول ما لم يقل فينسب إلي عنه إذا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 و عمر في الجنة، و عثمان في الجنة، و علي في الجنة، و تاسع المسلمين في الجنة لو شئت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المسلمون و ناشدوه يا صاحب رسول اللّه صلى اللّه عليه و سلم من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أنكم ناشدتموني ما أخبرتكم، أنا تاسع المسلمين و رسول اللّه صلى اللّه عليه و سلم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لمشهد رجل منهم مع رسول اللّه صلى اللّه عليه و سلم يغبّر فيه وجهه خير من عمل أحدكم، و لو عمّر عمر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054"/>
      </w:r>
      <w:r>
        <w:rPr>
          <w:rFonts w:ascii="Amiri" w:hAnsi="Amiri" w:eastAsia="Amiri" w:cs="Amiri"/>
          <w:color w:val="111111"/>
          <w:sz w:val="28"/>
          <w:sz w:val="28"/>
          <w:szCs w:val="28"/>
          <w:rtl w:val="true"/>
          <w:lang w:bidi="ar-SA"/>
        </w:rPr>
        <w:t>،و أبو الربيع سليمان بن عبد اللّه بن سليمان بن الفرج الفرغاني،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محمد بن عبد الباقي، أنا أبو يعلى محمد بن الحسين بن الفراء، و أحمد بن محمد بن النّقّور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أنا أبو القاسم البغوي، نا عبيد اللّه بن محمد بن حفص، أنا عبد الواحد بن زياد، حدثني صدقة بن المثنى، حدثني جدي رباح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بالمسجد الأعظم بالكوفة و المغيرة بن شعبة جالس على السرير، فجاء سعيد بن زيد بن عمرو بن نفيل فأوسع له المغيرة بن شعبة عند رجليه، فجاء شاب يقال له قيس بن علقمة فقام و سبّ‌ و سبّ‌،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يسبّ‌ هذا الفتى يا 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أصحاب رسول اللّه صلى اللّه عليه و سلم يسبون عندك، ثم لا يفتر،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كذبا علي ليس ككذب على أحد، 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 و عمر في الجنة، و عثمان في الجنة، و علي في الجنة، و الزبير في الجنة، و طلحة في الجنة، و عبد الرحمن في الجنة، و سعد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تاسع المؤمنين لو شئت أن أسميه لسميته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ننشدك اللّه يا صاحب رسول اللّه من تاسع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نشدتموني اللّه، فأنا تاسع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أحدكم في سبيل اللّه مع رسول اللّه صلى اللّه عليه و سلم يغبر فيه وجهه أفضل من عمل أحدكم و لو عمّر عمر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علي بن أحمد بن محمد بن بكران القوي بالبصرة، أنا أبو علي الحسن بن محمد بن عثمان العسري </w:t>
      </w:r>
      <w:r>
        <w:rPr>
          <w:rStyle w:val="FootnoteAnchor"/>
          <w:rtl w:val="true"/>
        </w:rPr>
        <w:footnoteReference w:id="2055"/>
      </w:r>
      <w:r>
        <w:rPr>
          <w:rFonts w:ascii="Amiri" w:hAnsi="Amiri" w:eastAsia="Amiri" w:cs="Amiri"/>
          <w:color w:val="111111"/>
          <w:sz w:val="28"/>
          <w:sz w:val="28"/>
          <w:szCs w:val="28"/>
          <w:rtl w:val="true"/>
          <w:lang w:bidi="ar-SA"/>
        </w:rPr>
        <w:t>،حدثنا يعقوب بن سفيان، نا عبيد اللّه بن موسى، عن شيبان، عن أبي النقور، عن زيد بن الحارث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سعيد بن زيد بالكوفة، و دخل على المغيرة بن شعبة، و هو أمير فأوسع يعني له إلى جنبه، فجاء رجل فوقع في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أرى أصحاب محمد يسبون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يتناولون من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أبا بكر الصّدّيق يقول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رأيت أهل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عنك أسأل، قد عرفت أنك من أهل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من أهل الجنة و أنت من أهل الجنة، و عمر من أهل الجنة، و عثمان من أهل الجنة، و علي من أهل الجنة، و طلحة من أهل الجنة، و الزبير من أهل الجنة، و عبد الرحمن بن عوف من أهل الجنة، و سعد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أسمي العاشر لسميته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سهل بن سعدويه،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سعيد الأشج، نا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Style w:val="FootnoteAnchor"/>
          <w:rtl w:val="true"/>
        </w:rPr>
        <w:footnoteReference w:id="2056"/>
      </w:r>
      <w:r>
        <w:rPr>
          <w:rFonts w:ascii="IRNazanin" w:hAnsi="IRNazanin" w:eastAsia="IRNazanin"/>
          <w:color w:val="111111"/>
          <w:sz w:val="28"/>
          <w:sz w:val="28"/>
          <w:szCs w:val="28"/>
          <w:rtl w:val="true"/>
          <w:lang w:bidi="fa-IR"/>
        </w:rPr>
        <w:t>رجل عن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Style w:val="FootnoteAnchor"/>
          <w:rtl w:val="true"/>
        </w:rPr>
        <w:footnoteReference w:id="2057"/>
      </w:r>
      <w:r>
        <w:rPr>
          <w:rFonts w:ascii="Amiri" w:hAnsi="Amiri" w:eastAsia="Amiri" w:cs="Amiri"/>
          <w:color w:val="111111"/>
          <w:sz w:val="28"/>
          <w:sz w:val="28"/>
          <w:szCs w:val="28"/>
          <w:rtl w:val="true"/>
          <w:lang w:bidi="ar-SA"/>
        </w:rPr>
        <w:t xml:space="preserve">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نا عقبة بن علقمة اليشكري،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عليا يوم الجمل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في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 صلى اللّه عليه و سلم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و الزبير جاراي في الجنة</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2059"/>
      </w:r>
      <w:r>
        <w:rPr>
          <w:rFonts w:ascii="IRNazanin" w:hAnsi="IRNazanin" w:eastAsia="IRNazanin"/>
          <w:color w:val="111111"/>
          <w:sz w:val="28"/>
          <w:sz w:val="28"/>
          <w:szCs w:val="28"/>
          <w:rtl w:val="true"/>
          <w:lang w:bidi="fa-IR"/>
        </w:rPr>
        <w:t>عن الأشج</w:t>
      </w:r>
      <w:r>
        <w:rPr>
          <w:rFonts w:eastAsia="IRNazanin" w:cs="IRNazanin"/>
          <w:color w:val="111111"/>
          <w:sz w:val="28"/>
          <w:szCs w:val="28"/>
          <w:rtl w:val="true"/>
          <w:lang w:bidi="fa-IR"/>
        </w:rPr>
        <w:t>[</w:t>
      </w:r>
      <w:r>
        <w:rPr>
          <w:rFonts w:eastAsia="IRNazanin" w:cs="IRNazanin"/>
          <w:color w:val="111111"/>
          <w:sz w:val="28"/>
          <w:szCs w:val="28"/>
          <w:lang w:bidi="fa-IR"/>
        </w:rPr>
        <w:t>4351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ثابت بن مهدي البغدادي الخطيب، أنا أبو بكر أحمد بن محمد بن محمد بن إبراهيم الأشناني بنيسابور، نا أبو العباس محمد بن يعقوب الأصم، نا السّري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تميم بن أبي سعيد بن أبي العباس، أنا أبو سعد أحمد بن إبراهيم بن موسى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عبد اللّه بن أحمد بن محمد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الأستاذ الإمام أبو القاسم الحسن بن محمد بن حبيب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أيضا، أخبرنا أبو بكر بن خلف، أنا عبد اللّه بن محمد بن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إملاء، ثنا السّري بن يحيى التميمي، نا شعيب بن إبراهيم، نا سيف بن عمر، عن وائل بن داود، عن يزيد البهي،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باركت لأمتي في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تسلبهم البركة، و بارك لأصحابي في أبي بكر فلا تسلبه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اجمعهم عليه و لا تعسّر أمره، فإنه لم يزل يؤثر أمرك على أمره، اللّهم و أعن عمر بن الخطاب، و صبّر عثمان بن عفان، و وفق عليا، و اغفر لطلحة، و ثبّت الزبير، و سلّم سعدا، و وقّر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بي السابقين الأولين من المهاجرين و الأنصار و التابعين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سهل بن سعدويه، أنا إبراهيم بن منصور، أنا أبو بكر المقرئ،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نا زهير، نا محمد بن الحسن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أم عروة فيما أحسب ابنة جعفر بن الزّبير بن العوّام عن أبيها، عن جدها الزّبير بن العوّام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لي رسول اللّه صلى اللّه عليه و سلم و لولدي و لولد ولدي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أبي يقول لأحب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أسن مني أنت</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 xml:space="preserve">ممن أصابته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يعني أنك ممن أصابه دعوة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صادق مرشد بن يحيى بن القاسم البزار، و أبو عبد اللّه محمد بن أحمد بن إبراهيم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النيسابوري سنة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عبد الرحمن بن أبي الحسن بن إبراهيم الدّاراني، أنا أبو الفرج سهل بن بشر بن أحمد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منير بن أحمد بن الحسين، و أبو الحسن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بن عبد اللّه بن نصر بن خير الذّهلي، نا يحيى بن محمد بن البحتري، نا عبيد اللّه بن محمد بن معاذ، 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الأشعث عن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الزبير و بين خالد بن الوليد شيء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 و شأن أصحابي دروا إلى أصحابي فوالذي نفسي بيده لو أنفق أحدكم مثل أحد ذهبا ما أدرك مثل عمل أحدهم يوما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أن صاحب الخصومة مع خالد عبد الرحمن بن عوف و عمّار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يعلى حمزة بن علي بن هبة اللّه، أنا أبو القاسم بن أبي العلاء، أنا أبو محمد بن أبي نصر، أنا عمي أبو علي محمد بن القاسم، أنا أبو بكر أحمد بن علي بن سعيد القاضي، أنا أبو موسى بن المثنى الزمن </w:t>
      </w:r>
      <w:r>
        <w:rPr>
          <w:rStyle w:val="FootnoteAnchor"/>
          <w:rtl w:val="true"/>
        </w:rPr>
        <w:footnoteReference w:id="2062"/>
      </w:r>
      <w:r>
        <w:rPr>
          <w:rFonts w:ascii="Amiri" w:hAnsi="Amiri" w:eastAsia="Amiri" w:cs="Amiri"/>
          <w:color w:val="111111"/>
          <w:sz w:val="28"/>
          <w:sz w:val="28"/>
          <w:szCs w:val="28"/>
          <w:rtl w:val="true"/>
          <w:lang w:bidi="ar-SA"/>
        </w:rPr>
        <w:t>،أنبأ إسحاق بن إدريس الأسواري، أنا أبو معاوية الضرير، نا هشام بن عروة، عن أبيه،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w:t>
      </w:r>
    </w:p>
    <w:p>
      <w:pPr>
        <w:pStyle w:val="BookText"/>
        <w:rPr/>
      </w:pPr>
      <w:r>
        <w:rPr>
          <w:rFonts w:ascii="Amiri" w:hAnsi="Amiri" w:eastAsia="Amiri" w:cs="Amiri"/>
          <w:color w:val="111111"/>
          <w:sz w:val="28"/>
          <w:sz w:val="28"/>
          <w:szCs w:val="28"/>
          <w:rtl w:val="true"/>
          <w:lang w:bidi="ar-SA"/>
        </w:rPr>
        <w:t xml:space="preserve">رسول اللّه صلى اللّه عليه و سلم في حاجة في يوم بارد فجئت و معه بعض نسائه في لحاف، فأدخلني في لحافه صلى اللّه عليه و سلم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أنا أبو عمرو، يعقوب بن يوسف القزويني، نا محمد بن سعيد بن سابق، نا أبو جعفر الرازي، عن حصين،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استخلف علينا، فإن حدث بي حدث فالأمر في هؤلاء الستة الذين فارقهم النبي صلى اللّه عليه و سلم و 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عثمان، و طلحة، و الزبير، و سعد، و عبد الرحمن بن عوف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عبد اللّه، أنا أبو الغنائم محمد بن علي بن الحسن، أنا محمد بن أحمد بن محمد، نا محمد بن عبد اللّه بن إبراهيم، نا معاذ بن المثنى العنبري، نا عبد اللّه بن مسلم القشيري، نا الوليد بن مسلم، عن معمر، عن الزهري، عن سالم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و أمر بالشورى دخلت عليه حفصة ابنته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 الناس يزعمون أن هؤلاء الستة ليسوا برضا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أسندوني أسندوني </w:t>
      </w:r>
      <w:r>
        <w:rPr>
          <w:rStyle w:val="FootnoteAnchor"/>
          <w:rtl w:val="true"/>
        </w:rPr>
        <w:footnoteReference w:id="2065"/>
      </w:r>
      <w:r>
        <w:rPr>
          <w:rFonts w:ascii="Amiri" w:hAnsi="Amiri" w:eastAsia="Amiri" w:cs="Amiri"/>
          <w:color w:val="111111"/>
          <w:sz w:val="28"/>
          <w:sz w:val="28"/>
          <w:szCs w:val="28"/>
          <w:rtl w:val="true"/>
          <w:lang w:bidi="ar-SA"/>
        </w:rPr>
        <w:t>فلما أسند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يقولوا في علي بن أبي طالب‌؟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يدك في يدي تدخل معي يوم القيامة حيث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عسى أن يقولوا في عثمان بن عفان‌؟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يموت عثمان تصلّي عليه 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عثمان خاصة أم للناس 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خاصة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عسى أن يقولوا في طلحة بن عبيد اللّه‌؟ سمعت النبي صلى اللّه عليه و سلم ليلة و قد سقط‍‌ رحله، فقال من يسوي رحلي، و هو في الجنة، فبدر طلحة بن عبيد اللّه </w:t>
      </w:r>
      <w:r>
        <w:rPr>
          <w:rStyle w:val="FootnoteAnchor"/>
          <w:rtl w:val="true"/>
        </w:rPr>
        <w:footnoteReference w:id="2066"/>
      </w:r>
      <w:r>
        <w:rPr>
          <w:rFonts w:ascii="Amiri" w:hAnsi="Amiri" w:eastAsia="Amiri" w:cs="Amiri"/>
          <w:color w:val="111111"/>
          <w:sz w:val="28"/>
          <w:sz w:val="28"/>
          <w:szCs w:val="28"/>
          <w:rtl w:val="true"/>
          <w:lang w:bidi="ar-SA"/>
        </w:rPr>
        <w:t>فسوّاه حتى ركب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هذا جبريل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في أهوال القيامة حتى أنجيك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عسى أن يقولوا في الزبير بن العوام‌؟ رأيت النبي صلى اللّه عليه و سلم و قد قام فجلس الزبير يذب عن وجهه حتى استيقظ‍‌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بأبي أنت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يقرئك السلام و يقول أنا معك يوم القيامة حتى أذبّ‌ عن وجهك شرر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عسى أن يقولوا في سعد بن أبي وقاص‌؟ سمعت النبي صلى اللّه عليه و سلم يقول يوم بدر، و قد أوتر قوسه أربع عشرة مرة فيدفعها إليه، و يقول </w:t>
      </w:r>
      <w:r>
        <w:rPr>
          <w:rStyle w:val="FootnoteAnchor"/>
          <w:rtl w:val="true"/>
        </w:rPr>
        <w:footnoteReference w:id="2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عسى أن يقولوا في عبد الرحمن بن عوف‌؟ رأيت النبي صلى اللّه عليه و سلم و هو في منزل فاطمة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يبكيان جوعا و يتضوران،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يصلنا بشيء؟ فطلع عبد الرّحمن بن عوف بصحفة فيها حيس و رغيفين </w:t>
      </w:r>
      <w:r>
        <w:rPr>
          <w:rStyle w:val="FootnoteAnchor"/>
          <w:rtl w:val="true"/>
        </w:rPr>
        <w:footnoteReference w:id="2068"/>
      </w:r>
      <w:r>
        <w:rPr>
          <w:rFonts w:ascii="Amiri" w:hAnsi="Amiri" w:eastAsia="Amiri" w:cs="Amiri"/>
          <w:color w:val="111111"/>
          <w:sz w:val="28"/>
          <w:sz w:val="28"/>
          <w:szCs w:val="28"/>
          <w:rtl w:val="true"/>
          <w:lang w:bidi="ar-SA"/>
        </w:rPr>
        <w:t xml:space="preserve">بينهما إهالة </w:t>
      </w:r>
      <w:r>
        <w:rPr>
          <w:rStyle w:val="FootnoteAnchor"/>
          <w:rtl w:val="true"/>
        </w:rPr>
        <w:footnoteReference w:id="2069"/>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اللّه أمر دنياك، فأمر آخرتك فأنا لها 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محمود بن جعفر بن محمد، أنا عمر بن أبي الحسين بن أحمد بن جعفر، أنا إبراهيم بن السندي بن علي، أنا أبو عبد اللّه الزّبير بن بكّار، حدثني محمد بن الضّحّاك، عن المنذر بن عبد اللّه، عن هشام بن عروة، عن أبيه، عن مروان بن الحكم أنه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اشتكى عام الرّعاف حتى قعد عن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يا أمير المؤمنين،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قالوا الزبير بن العوام‌؟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إنه لخيرهم ما علمت، و إن كان لأحبهم إلى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 مروان و لا إخاله يهتم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نا زكريا بن عدي، حدثنا علي بن مسهر، </w:t>
      </w:r>
    </w:p>
    <w:p>
      <w:pPr>
        <w:pStyle w:val="BookText"/>
        <w:rPr/>
      </w:pPr>
      <w:r>
        <w:rPr>
          <w:rFonts w:ascii="Amiri" w:hAnsi="Amiri" w:eastAsia="Amiri" w:cs="Amiri"/>
          <w:color w:val="111111"/>
          <w:sz w:val="28"/>
          <w:sz w:val="28"/>
          <w:szCs w:val="28"/>
          <w:rtl w:val="true"/>
          <w:lang w:bidi="ar-SA"/>
        </w:rPr>
        <w:t xml:space="preserve">عن هشام بن عروة عن أبيه، عن مروان و لا إخاله يتهم </w:t>
      </w:r>
      <w:r>
        <w:rPr>
          <w:rStyle w:val="FootnoteAnchor"/>
          <w:rtl w:val="true"/>
        </w:rPr>
        <w:footnoteReference w:id="2070"/>
      </w:r>
      <w:r>
        <w:rPr>
          <w:rFonts w:ascii="Amiri" w:hAnsi="Amiri" w:eastAsia="Amiri" w:cs="Amiri"/>
          <w:color w:val="111111"/>
          <w:sz w:val="28"/>
          <w:sz w:val="28"/>
          <w:szCs w:val="28"/>
          <w:rtl w:val="true"/>
          <w:lang w:bidi="ar-SA"/>
        </w:rPr>
        <w:t>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w:t>
      </w:r>
      <w:r>
        <w:rPr>
          <w:rStyle w:val="FootnoteAnchor"/>
          <w:rtl w:val="true"/>
        </w:rPr>
        <w:footnoteReference w:id="2071"/>
      </w:r>
      <w:r>
        <w:rPr>
          <w:rFonts w:ascii="Amiri" w:hAnsi="Amiri" w:eastAsia="Amiri" w:cs="Amiri"/>
          <w:color w:val="111111"/>
          <w:sz w:val="28"/>
          <w:sz w:val="28"/>
          <w:szCs w:val="28"/>
          <w:rtl w:val="true"/>
          <w:lang w:bidi="ar-SA"/>
        </w:rPr>
        <w:t>عثمان رعاف سنة الرعاف حتى تخلف عن الحج، و أوصى؛ فدخل عليه رجل من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رجل آخر فقال له مثل ما قال الأول، و رد عليه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الذي نفسي بيده إن كان لأخيرهم و أحبهم إلى رسول اللّه صلى اللّه عليه و سلم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نا علي بن مسهر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أخبرنا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علي الحسن بن سعيد بن أحمد بن عمرو بن المأمون الفقيه، قاضي جزيرة ابن عمر بالرّحبة، أنا أبو القاسم بن البسري، أنا أبو طاهر محمد بن عبد الرحمن بن العباس المخلّص، نا عبد اللّه بن محمد، نا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علي بن مسهر،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مروان بن الحكم و لا أخاله متهما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أحسبه الحارث بن الحكم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إنّه لخيرهم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أحبهم إلى رسول اللّه صلى اللّه عليه و سلم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نا أبو الحسين بن المهتدي، أنا أبو بكر محمد بن علي بن محمد بن النّضر الديباجي، نا علي بن عبد اللّه بن ميسر، نا محمد بن محرب، نا أبو مروان الغساني </w:t>
      </w:r>
      <w:r>
        <w:rPr>
          <w:rStyle w:val="FootnoteAnchor"/>
          <w:rtl w:val="true"/>
        </w:rPr>
        <w:footnoteReference w:id="2073"/>
      </w:r>
      <w:r>
        <w:rPr>
          <w:rFonts w:ascii="Amiri" w:hAnsi="Amiri" w:eastAsia="Amiri" w:cs="Amiri"/>
          <w:color w:val="111111"/>
          <w:sz w:val="28"/>
          <w:sz w:val="28"/>
          <w:szCs w:val="28"/>
          <w:rtl w:val="true"/>
          <w:lang w:bidi="ar-SA"/>
        </w:rPr>
        <w:t>،عن هشام، عن عروة،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عثمان بن عفان عام الرعاف،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الرعاف أخذ عثمان حتى مرض منه، و أوصى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ذلك‌؟ ثم سكت، ثم دخل عليه فقيل له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ذلك </w:t>
      </w:r>
    </w:p>
    <w:p>
      <w:pPr>
        <w:pStyle w:val="BookText"/>
        <w:rPr/>
      </w:pPr>
      <w:r>
        <w:rPr>
          <w:rFonts w:ascii="Amiri" w:hAnsi="Amiri" w:eastAsia="Amiri" w:cs="Amiri"/>
          <w:color w:val="111111"/>
          <w:sz w:val="28"/>
          <w:sz w:val="28"/>
          <w:szCs w:val="28"/>
          <w:rtl w:val="true"/>
          <w:lang w:bidi="ar-SA"/>
        </w:rPr>
        <w:t>ثم سكت، و قد دخل عليه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الزبير؟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علمته خيرهم و أحبّهم إلى رسول اللّه صلى اللّه عليه و سلم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و أخبرنا أبو محمد عبد الكريم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إبراهيم بن المنذر، نا عبد اللّه بن محمد بن يحيى بن عروة بن الزبير، نا هشام بن عروة، عن أبيه أن مطيع بن الأسود، قال للزبير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وصيتي فأبى عليه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و الرحم فإني 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عهدت عهدا أو تركت تركة لكان أحب إليّ‌ من مراجعة إليه الزبير إنه ركن من أركان الدين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القطان ببغداد، أنا عبد اللّه بن جعفر بن درستويه، نا يعقوب بن سفيان، حدثني عبد الغفار بن عبد اللّه الموصلي، نا علي بن مسهر،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الزبير عثمان بن عفان، و عبد الرحمن بن عوف، و عبد اللّه بن مسعود، و المقداد بن الأسود، و مطيع بن الأسود، و قال 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وصيتك، فقال له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 الرحم، و اللّه ما أتبع في ذلك إلاّ رأي عمر بن الخطاب، إني سمعت عمر </w:t>
      </w:r>
      <w:r>
        <w:rPr>
          <w:rStyle w:val="FootnoteAnchor"/>
          <w:rtl w:val="true"/>
        </w:rPr>
        <w:footnoteReference w:id="207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 تركة، أو عهدت عهدا إلى أحد لعهدت إلى الزّبير بن العوام إنه كان ركنا </w:t>
      </w:r>
      <w:r>
        <w:rPr>
          <w:rStyle w:val="FootnoteAnchor"/>
          <w:rtl w:val="true"/>
        </w:rPr>
        <w:footnoteReference w:id="2076"/>
      </w:r>
      <w:r>
        <w:rPr>
          <w:rFonts w:ascii="Amiri" w:hAnsi="Amiri" w:eastAsia="Amiri" w:cs="Amiri"/>
          <w:color w:val="111111"/>
          <w:sz w:val="28"/>
          <w:sz w:val="28"/>
          <w:szCs w:val="28"/>
          <w:rtl w:val="true"/>
          <w:lang w:bidi="ar-SA"/>
        </w:rPr>
        <w:t>من أركان الدين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ابن المجلي، نا أبو الحسين بن المهتدي، أنا محمد بن علي بن محمد الديباجي، نا علي بن عبد اللّه بن ميسر، نا محمد بن حرب، نا أبو مروان الغسّاني، عن هشام بن عروة،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عهدا أو تركت تركة كان أحبهم إليّ‌ الزبير، إنه ركن من أركان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077"/>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سلميان، نا الزبير بن بكار، و حدثني محمد بن الحسن، عن زكريا بن إبراهيم، عن عبد اللّه بن مطيع، عن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مطيع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منكم إلى الزبير فإن الزبير عمود من عمد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صالح، عن جدي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مطيع بن الأسود حين أوصى إلى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 قلت تركته و قال في قومك من مرضى إنك دخلت على عمر و أنا عنده فلما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لي تركة المرء المسلم، فقبل الزبير وصيته في حديثه بطول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عباس بن محمد، نا يحيى بن معين، نا سفيان،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الزبير سبعة من أصحاب رسول اللّه صلى اللّه عليه و سلم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و عبد الرحمن بن عوف، و ابن مسعود، فكان ينفق عليهم من ماله و يحفظ‍‌ عليهم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عمر بن عبيد اللّه بن عمر، أنا أبو الحسين بن بشران، أنا أبو عمرو بن السماك، نا حنبل بن إسحاق، نا الحميدي، نا سفيان،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عائشة و حكيم بن حزام إلى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إلى الزبير سبعة من أصحاب النبي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المقداد، و عبد الرحمن بن عوف، و ابن مسعود، فكان يحفظ‍‌ عليهم أموالهم و ينفق على أيتامهم </w:t>
      </w:r>
      <w:r>
        <w:rPr>
          <w:rStyle w:val="FootnoteAnchor"/>
          <w:rtl w:val="true"/>
        </w:rPr>
        <w:footnoteReference w:id="2079"/>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يعلى، و أبو غالب، و أبو عبد اللّه، ابنا </w:t>
      </w:r>
      <w:r>
        <w:rPr>
          <w:rStyle w:val="FootnoteAnchor"/>
          <w:rtl w:val="true"/>
        </w:rPr>
        <w:footnoteReference w:id="2080"/>
      </w:r>
      <w:r>
        <w:rPr>
          <w:rFonts w:ascii="Amiri" w:hAnsi="Amiri" w:eastAsia="Amiri" w:cs="Amiri"/>
          <w:color w:val="111111"/>
          <w:sz w:val="28"/>
          <w:sz w:val="28"/>
          <w:szCs w:val="28"/>
          <w:rtl w:val="true"/>
          <w:lang w:bidi="ar-SA"/>
        </w:rPr>
        <w:t>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الشاهد، أنا أبو طاهر المخلص، أنا أحمد بن سليمان، نا الزبير،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عن جدي،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عثمان بن عفان إلى الزبير بن العوام بصدقته حتى يدرك ابنه عمرو بن عثمان، و أوصى إليه عبد الرحمن بن عوف، و أوصى إليه مطيع بن الأسود، و أوصى إليه أبو العاص بن الربيع ببنته أمامة من </w:t>
      </w:r>
      <w:r>
        <w:rPr>
          <w:rStyle w:val="FootnoteAnchor"/>
          <w:rtl w:val="true"/>
        </w:rPr>
        <w:footnoteReference w:id="2081"/>
      </w:r>
      <w:r>
        <w:rPr>
          <w:rFonts w:ascii="Amiri" w:hAnsi="Amiri" w:eastAsia="Amiri" w:cs="Amiri"/>
          <w:color w:val="111111"/>
          <w:sz w:val="28"/>
          <w:sz w:val="28"/>
          <w:szCs w:val="28"/>
          <w:rtl w:val="true"/>
          <w:lang w:bidi="ar-SA"/>
        </w:rPr>
        <w:t xml:space="preserve">ابنة رسول اللّه صلى اللّه عليه و سلم فزوّجها الزبير علي بن أبي طالب، و أوصى إليه عبد اللّه بن مسعود، و أوصى إليه المقداد بن عمرو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2083"/>
      </w:r>
      <w:r>
        <w:rPr>
          <w:rFonts w:ascii="Amiri" w:hAnsi="Amiri" w:eastAsia="Amiri" w:cs="Amiri"/>
          <w:color w:val="111111"/>
          <w:sz w:val="28"/>
          <w:sz w:val="28"/>
          <w:szCs w:val="28"/>
          <w:rtl w:val="true"/>
          <w:lang w:bidi="ar-SA"/>
        </w:rPr>
        <w:t>،أنا عبدان، نا مسروق بن المرزبان، نا أبو معاوية، عن الأعمش، عن يحيى بن أبي أنيسة، عن بكير بن فيروز، عن البراء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أصحاب رسول اللّه صلى اللّه عليه و سلم فوالذي نفسي بيده لمقام أحدهم مع رسول اللّه صلى اللّه عليه و سلم أفضل من عمل أحدكم عمره، ألا و إن عليا أخي و خليلي، و عثمان أخي و خليلي، و طلحة أخي و خليلي، و الزبير أخي و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نا محمد بن علي بن محمد الخشاب، أنا أبو طاهر بن خزيمة، أنا جدي، نا بحر بن نصر، نا ابن وهب، أخبرني عمرو بن الحارث أن هشام بن عروة حدثه عن أبيه أن الزبير بن العوام خرج غازيا نحو مصر فكتب إليه أمير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قد وقع بها الطاعون فلا تدخلها، فقال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خرجت للطعن و الطاعون فدخلها فلقي طعنة في جبهته فأفرق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أبو الحسن أحمد بن معروف، نا الحسين بن الفهم، نا محمد بن سعد </w:t>
      </w:r>
      <w:r>
        <w:rPr>
          <w:rStyle w:val="FootnoteAnchor"/>
          <w:rtl w:val="true"/>
        </w:rPr>
        <w:footnoteReference w:id="2085"/>
      </w:r>
      <w:r>
        <w:rPr>
          <w:rFonts w:ascii="Amiri" w:hAnsi="Amiri" w:eastAsia="Amiri" w:cs="Amiri"/>
          <w:color w:val="111111"/>
          <w:sz w:val="28"/>
          <w:sz w:val="28"/>
          <w:szCs w:val="28"/>
          <w:rtl w:val="true"/>
          <w:lang w:bidi="ar-SA"/>
        </w:rPr>
        <w:t>،نا عفان بن مسلم، نا حمّاد بن سلمة، عن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بعث إلى مصر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 للطعن و الطاعون،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السلاليم فصعدوا عليها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بن رضوان، و أبو علي الحسن بن المظفّر، و أبو غالب أحمد بن </w:t>
      </w:r>
    </w:p>
    <w:p>
      <w:pPr>
        <w:pStyle w:val="BookText"/>
        <w:rPr/>
      </w:pPr>
      <w:r>
        <w:rPr>
          <w:rFonts w:ascii="Amiri" w:hAnsi="Amiri" w:eastAsia="Amiri" w:cs="Amiri"/>
          <w:color w:val="111111"/>
          <w:sz w:val="28"/>
          <w:sz w:val="28"/>
          <w:szCs w:val="28"/>
          <w:rtl w:val="true"/>
          <w:lang w:bidi="ar-SA"/>
        </w:rPr>
        <w:t>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هوذة، نا عوف،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الزبير يوما 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يا أصحاب رسول اللّه صلى اللّه عليه و سلم أراكم أخف الناس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نبادر الوسواس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حدثنا المعتمر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أبي خالد يحدث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العوام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استطاع أن يكون له خبية </w:t>
      </w:r>
      <w:r>
        <w:rPr>
          <w:rStyle w:val="FootnoteAnchor"/>
          <w:rtl w:val="true"/>
        </w:rPr>
        <w:footnoteReference w:id="2087"/>
      </w:r>
      <w:r>
        <w:rPr>
          <w:rFonts w:ascii="Amiri" w:hAnsi="Amiri" w:eastAsia="Amiri" w:cs="Amiri"/>
          <w:color w:val="111111"/>
          <w:sz w:val="28"/>
          <w:sz w:val="28"/>
          <w:szCs w:val="28"/>
          <w:rtl w:val="true"/>
          <w:lang w:bidi="ar-SA"/>
        </w:rPr>
        <w:t>من عمل صالح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محمد بن موسى بن الفضل الصيرفي، نا أبو العباس محمد بن يعقوب، أنا العباس بن الوليد بن مزيد </w:t>
      </w:r>
      <w:r>
        <w:rPr>
          <w:rStyle w:val="FootnoteAnchor"/>
          <w:rtl w:val="true"/>
        </w:rPr>
        <w:footnoteReference w:id="2088"/>
      </w:r>
      <w:r>
        <w:rPr>
          <w:rFonts w:ascii="Amiri" w:hAnsi="Amiri" w:eastAsia="Amiri" w:cs="Amiri"/>
          <w:color w:val="111111"/>
          <w:sz w:val="28"/>
          <w:sz w:val="28"/>
          <w:szCs w:val="28"/>
          <w:rtl w:val="true"/>
          <w:lang w:bidi="ar-SA"/>
        </w:rPr>
        <w:t xml:space="preserve">، أخبرني أبي، حدثنا الأوزاعي، حدثني رجل منا يقال له سهيل </w:t>
      </w:r>
      <w:r>
        <w:rPr>
          <w:rStyle w:val="FootnoteAnchor"/>
          <w:rtl w:val="true"/>
        </w:rPr>
        <w:footnoteReference w:id="2089"/>
      </w:r>
      <w:r>
        <w:rPr>
          <w:rFonts w:ascii="Amiri" w:hAnsi="Amiri" w:eastAsia="Amiri" w:cs="Amiri"/>
          <w:color w:val="111111"/>
          <w:sz w:val="28"/>
          <w:sz w:val="28"/>
          <w:szCs w:val="28"/>
          <w:rtl w:val="true"/>
          <w:lang w:bidi="ar-SA"/>
        </w:rPr>
        <w:t>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مغيث بن 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للزبير بن العوّام ألف مملوك يؤدي </w:t>
      </w:r>
      <w:r>
        <w:rPr>
          <w:rStyle w:val="FootnoteAnchor"/>
          <w:rtl w:val="true"/>
        </w:rPr>
        <w:footnoteReference w:id="2090"/>
      </w:r>
      <w:r>
        <w:rPr>
          <w:rFonts w:ascii="Amiri" w:hAnsi="Amiri" w:eastAsia="Amiri" w:cs="Amiri"/>
          <w:color w:val="111111"/>
          <w:sz w:val="28"/>
          <w:sz w:val="28"/>
          <w:szCs w:val="28"/>
          <w:rtl w:val="true"/>
          <w:lang w:bidi="ar-SA"/>
        </w:rPr>
        <w:t xml:space="preserve">إليه الخراج فلا يدخل بيته من خراجهم شيئا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حدثني أبو سعيد، نا الوليد،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للزبير ألف غلام يؤدي </w:t>
      </w:r>
      <w:r>
        <w:rPr>
          <w:rStyle w:val="FootnoteAnchor"/>
          <w:rtl w:val="true"/>
        </w:rPr>
        <w:footnoteReference w:id="2092"/>
      </w:r>
      <w:r>
        <w:rPr>
          <w:rFonts w:ascii="Amiri" w:hAnsi="Amiri" w:eastAsia="Amiri" w:cs="Amiri"/>
          <w:color w:val="111111"/>
          <w:sz w:val="28"/>
          <w:sz w:val="28"/>
          <w:szCs w:val="28"/>
          <w:rtl w:val="true"/>
          <w:lang w:bidi="ar-SA"/>
        </w:rPr>
        <w:t>إليه الخراج، فكان لا يدخل بيته منها شيئا، يتصدق به كله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الحنبلي،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إبراهيم بن حمزة، حدثني إسحاق بن إدريس الاسواري، </w:t>
      </w:r>
    </w:p>
    <w:p>
      <w:pPr>
        <w:pStyle w:val="BookText"/>
        <w:rPr/>
      </w:pPr>
      <w:r>
        <w:rPr>
          <w:rFonts w:ascii="Amiri" w:hAnsi="Amiri" w:eastAsia="Amiri" w:cs="Amiri"/>
          <w:color w:val="111111"/>
          <w:sz w:val="28"/>
          <w:sz w:val="28"/>
          <w:szCs w:val="28"/>
          <w:rtl w:val="true"/>
          <w:lang w:bidi="ar-SA"/>
        </w:rPr>
        <w:t xml:space="preserve">عن من حدثه، عن الأوزاعي، عن نهيك </w:t>
      </w:r>
      <w:r>
        <w:rPr>
          <w:rStyle w:val="FootnoteAnchor"/>
          <w:rtl w:val="true"/>
        </w:rPr>
        <w:footnoteReference w:id="2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للزبير ألف مملوك يؤدي إليه الضريبة لا يدخل ماله منها درهما،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سليمان عن سعيد بن عامر، عن جويرية </w:t>
      </w:r>
      <w:r>
        <w:rPr>
          <w:rStyle w:val="FootnoteAnchor"/>
          <w:rtl w:val="true"/>
        </w:rPr>
        <w:footnoteReference w:id="20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الزبير دارا له بستمائة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يا أبا عبد اللّه غبنت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لتعلمن أني لم أغبن، هي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الحسين بن مكي، أنا أبو الحسين عبد الكريم بن أحمد بن علي بن أبي حدار الصّوّاف، نا أبو القاسم الحسين بن محمد بن داود بن مأمون العدل، نا محمد بن هاشم بن شبيب بن أبي حبرة السّدوسي، نا يزيد بن هارون، أنا عمرو بن ميمون بن مهران،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كلثوم بنت عقبة بن أبي معيط‍‌ تحت الزبير بن العوام، و كان فيه شدة على النساء، فكانت له كارهة، و كانت تسأله الطلاق فيأبى عليها، فضربها الطلق و هو لا يعلم فألحت عليه، حتى طلقها طلقة واحدة، و هو يتوضأ للصلاة، ثم خرج فتبعه إنسان من أهله، فأخبره أنها قد وضعت،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خدعتني خدعها اللّه، فأتى النبي صلى اللّه عليه و سلم فذكر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فيها كتاب اللّه، اخطبها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عبد اللّه يحيى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و أبو عبد اللّه، أنا الحسين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بن محمد بن الحسين بن أحمد بن أبي علاثة، أنا محمد بن عبد الرحمن بن العباس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المخلّص، و أبو محمد يوم السبت مستهل رجب سنة ثمان عشرة و ثلاثمائة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الزبير بن بكار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غزيّة </w:t>
      </w:r>
      <w:r>
        <w:rPr>
          <w:rStyle w:val="FootnoteAnchor"/>
          <w:rtl w:val="true"/>
        </w:rPr>
        <w:footnoteReference w:id="2095"/>
      </w:r>
      <w:r>
        <w:rPr>
          <w:rFonts w:ascii="Amiri" w:hAnsi="Amiri" w:eastAsia="Amiri" w:cs="Amiri"/>
          <w:color w:val="111111"/>
          <w:sz w:val="28"/>
          <w:sz w:val="28"/>
          <w:szCs w:val="28"/>
          <w:rtl w:val="true"/>
          <w:lang w:bidi="ar-SA"/>
        </w:rPr>
        <w:t xml:space="preserve">محمد بن موسى، نا عبد اللّه بن مصعب، عن هشام بن عروة، عن فاطمة بنت المنذر، عن جدتها أسماء بنت </w:t>
      </w:r>
    </w:p>
    <w:p>
      <w:pPr>
        <w:pStyle w:val="BookText"/>
        <w:rPr/>
      </w:pPr>
      <w:r>
        <w:rPr>
          <w:rFonts w:ascii="Amiri" w:hAnsi="Amiri" w:eastAsia="Amiri" w:cs="Amiri"/>
          <w:color w:val="111111"/>
          <w:sz w:val="28"/>
          <w:sz w:val="28"/>
          <w:szCs w:val="28"/>
          <w:rtl w:val="true"/>
          <w:lang w:bidi="ar-SA"/>
        </w:rPr>
        <w:t>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الزّبير بن العوّام بمجلس من أصحاب رسول اللّه صلى اللّه عليه و سلم و حسان ينشدهم من شعره و هم غير نشاط‍‌ لما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فجلس معهم الزبير،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غير أذنين لما تسمعون</w:t>
      </w:r>
      <w:r>
        <w:rPr>
          <w:rFonts w:eastAsia="Amiri" w:cs="Amiri" w:ascii="Amiri" w:hAnsi="Amiri"/>
          <w:color w:val="111111"/>
          <w:sz w:val="28"/>
          <w:szCs w:val="28"/>
          <w:rtl w:val="true"/>
          <w:lang w:bidi="ar-SA"/>
        </w:rPr>
        <w:t xml:space="preserve">] </w:t>
      </w:r>
      <w:r>
        <w:rPr>
          <w:rStyle w:val="FootnoteAnchor"/>
          <w:rtl w:val="true"/>
        </w:rPr>
        <w:footnoteReference w:id="2096"/>
      </w:r>
      <w:r>
        <w:rPr>
          <w:rFonts w:ascii="Amiri" w:hAnsi="Amiri" w:eastAsia="Amiri" w:cs="Amiri"/>
          <w:color w:val="111111"/>
          <w:sz w:val="28"/>
          <w:sz w:val="28"/>
          <w:szCs w:val="28"/>
          <w:rtl w:val="true"/>
          <w:lang w:bidi="ar-SA"/>
        </w:rPr>
        <w:t xml:space="preserve">من شعر ابن الفريعة فلقد كان يعرض به رسول اللّه صلى اللّه عليه و سلم فيحسن استماعه و يجزل عليه ثوابه و لا يشتغل عنه بشيء، 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أقام على عهد النبي و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حواريّه و القول بالفعل يعدل</w:t>
      </w:r>
    </w:p>
    <w:p>
      <w:pPr>
        <w:pStyle w:val="BookText"/>
        <w:rPr/>
      </w:pPr>
      <w:r>
        <w:rPr>
          <w:rFonts w:ascii="Amiri" w:hAnsi="Amiri" w:eastAsia="Amiri" w:cs="Amiri"/>
          <w:color w:val="111111"/>
          <w:sz w:val="28"/>
          <w:sz w:val="28"/>
          <w:szCs w:val="28"/>
          <w:rtl w:val="true"/>
          <w:lang w:bidi="ar-SA"/>
        </w:rPr>
        <w:t xml:space="preserve">أقام على منهاجه و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وليّ‌ الحقّ‌، و الحقّ‌ أعدل</w:t>
      </w:r>
    </w:p>
    <w:p>
      <w:pPr>
        <w:pStyle w:val="BookText"/>
        <w:rPr/>
      </w:pPr>
      <w:r>
        <w:rPr>
          <w:rFonts w:ascii="Amiri" w:hAnsi="Amiri" w:eastAsia="Amiri" w:cs="Amiri"/>
          <w:color w:val="111111"/>
          <w:sz w:val="28"/>
          <w:sz w:val="28"/>
          <w:szCs w:val="28"/>
          <w:rtl w:val="true"/>
          <w:lang w:bidi="ar-SA"/>
        </w:rPr>
        <w:t xml:space="preserve">هو الفارس المشهور و البطل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إذا ما كان يوم محجّل</w:t>
      </w:r>
    </w:p>
    <w:p>
      <w:pPr>
        <w:pStyle w:val="BookText"/>
        <w:rPr/>
      </w:pPr>
      <w:r>
        <w:rPr>
          <w:rFonts w:ascii="Amiri" w:hAnsi="Amiri" w:eastAsia="Amiri" w:cs="Amiri"/>
          <w:color w:val="111111"/>
          <w:sz w:val="28"/>
          <w:sz w:val="28"/>
          <w:szCs w:val="28"/>
          <w:rtl w:val="true"/>
          <w:lang w:bidi="ar-SA"/>
        </w:rPr>
        <w:t xml:space="preserve">إذا كشفت عن ساقها الحرب حشها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بأبيض سبّاق إلى الموت يرقل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و إنّ‌ امرأ كانت صفية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أسد في بيتها لمؤمّل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له من رسول اللّه قربى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نصرة الإسلام مجد مؤثّل</w:t>
      </w:r>
    </w:p>
    <w:p>
      <w:pPr>
        <w:pStyle w:val="BookText"/>
        <w:rPr/>
      </w:pPr>
      <w:r>
        <w:rPr>
          <w:rFonts w:ascii="Amiri" w:hAnsi="Amiri" w:eastAsia="Amiri" w:cs="Amiri"/>
          <w:color w:val="111111"/>
          <w:sz w:val="28"/>
          <w:sz w:val="28"/>
          <w:szCs w:val="28"/>
          <w:rtl w:val="true"/>
          <w:lang w:bidi="ar-SA"/>
        </w:rPr>
        <w:t xml:space="preserve">فكم كربة ذبّ‌ الزبير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المصطفى و اللّه يعطي فيجزل</w:t>
      </w:r>
    </w:p>
    <w:p>
      <w:pPr>
        <w:pStyle w:val="BookText"/>
        <w:rPr/>
      </w:pPr>
      <w:r>
        <w:rPr>
          <w:rFonts w:ascii="Amiri" w:hAnsi="Amiri" w:eastAsia="Amiri" w:cs="Amiri"/>
          <w:color w:val="111111"/>
          <w:sz w:val="28"/>
          <w:sz w:val="28"/>
          <w:szCs w:val="28"/>
          <w:rtl w:val="true"/>
          <w:lang w:bidi="ar-SA"/>
        </w:rPr>
        <w:t xml:space="preserve">تبارك خير من فعال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فعلك بابن الهاشمية، أفضل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معدان بن جوّاس الثعلبي، و امرأته نصرانيّين فأسلمت امرأته في ولاية عمر بن الخطاب و فرت </w:t>
      </w:r>
      <w:r>
        <w:rPr>
          <w:rStyle w:val="FootnoteAnchor"/>
          <w:rtl w:val="true"/>
        </w:rPr>
        <w:footnoteReference w:id="2100"/>
      </w:r>
      <w:r>
        <w:rPr>
          <w:rFonts w:ascii="Amiri" w:hAnsi="Amiri" w:eastAsia="Amiri" w:cs="Amiri"/>
          <w:color w:val="111111"/>
          <w:sz w:val="28"/>
          <w:sz w:val="28"/>
          <w:szCs w:val="28"/>
          <w:rtl w:val="true"/>
          <w:lang w:bidi="ar-SA"/>
        </w:rPr>
        <w:t>منه إلى عمر، فخرج معدان يطلبها حتى قدم المدينة، فنزل على الزّبير بن العوّام و استجار به، و شكى إليه امرأته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انقضت عدتها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يكن أولى، فأسلم فغدا به الزبير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معدان بن جواس الثعلبي قد أسلم و امرأته في </w:t>
      </w:r>
    </w:p>
    <w:p>
      <w:pPr>
        <w:pStyle w:val="BookText"/>
        <w:rPr/>
      </w:pPr>
      <w:r>
        <w:rPr>
          <w:rFonts w:ascii="Amiri" w:hAnsi="Amiri" w:eastAsia="Amiri" w:cs="Amiri"/>
          <w:color w:val="111111"/>
          <w:sz w:val="28"/>
          <w:sz w:val="28"/>
          <w:szCs w:val="28"/>
          <w:rtl w:val="true"/>
          <w:lang w:bidi="ar-SA"/>
        </w:rPr>
        <w:t>عدتها فأردها إليه‌؟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قال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أن لا إله إلاّ اللّه و أن محمدا رسول اللّه، فرد إليه عمر امرأته فخرج معدان بن جواس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الزبير بن عوام تداركني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الإله و قد حاطت بي الظلم</w:t>
      </w:r>
    </w:p>
    <w:p>
      <w:pPr>
        <w:pStyle w:val="BookText"/>
        <w:rPr/>
      </w:pPr>
      <w:r>
        <w:rPr>
          <w:rFonts w:ascii="Amiri" w:hAnsi="Amiri" w:eastAsia="Amiri" w:cs="Amiri"/>
          <w:color w:val="111111"/>
          <w:sz w:val="28"/>
          <w:sz w:val="28"/>
          <w:szCs w:val="28"/>
          <w:rtl w:val="true"/>
          <w:lang w:bidi="ar-SA"/>
        </w:rPr>
        <w:t xml:space="preserve">أهلي فداؤك مأخوذا بحجزته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شاط‍‌ لحمي و أدركت بي القدم</w:t>
      </w:r>
    </w:p>
    <w:p>
      <w:pPr>
        <w:pStyle w:val="BookText"/>
        <w:rPr/>
      </w:pPr>
      <w:r>
        <w:rPr>
          <w:rFonts w:ascii="Amiri" w:hAnsi="Amiri" w:eastAsia="Amiri" w:cs="Amiri"/>
          <w:color w:val="111111"/>
          <w:sz w:val="28"/>
          <w:sz w:val="28"/>
          <w:szCs w:val="28"/>
          <w:rtl w:val="true"/>
          <w:lang w:bidi="ar-SA"/>
        </w:rPr>
        <w:t xml:space="preserve">إذ لا يقوم بها إلاّ فتى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 الأشاجع </w:t>
      </w:r>
      <w:r>
        <w:rPr>
          <w:rStyle w:val="FootnoteAnchor"/>
          <w:rtl w:val="true"/>
        </w:rPr>
        <w:footnoteReference w:id="2101"/>
      </w:r>
      <w:r>
        <w:rPr>
          <w:rFonts w:ascii="Amiri" w:hAnsi="Amiri" w:eastAsia="Amiri" w:cs="Amiri"/>
          <w:color w:val="111111"/>
          <w:sz w:val="28"/>
          <w:sz w:val="28"/>
          <w:szCs w:val="28"/>
          <w:rtl w:val="true"/>
          <w:lang w:bidi="ar-SA"/>
        </w:rPr>
        <w:t>في عرنينه شمم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مثل 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بن جواس الشّيباني إلاّ انه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شاط‍‌ لحمي،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شاع ظلمي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عبد الوهاب بن الحسن بن عمر العدال بصور، أنا الحسين بن محمد بن عبيد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الرياشي لرجل من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عندي مزية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الصّدّيق و الفاروقا</w:t>
      </w:r>
    </w:p>
    <w:p>
      <w:pPr>
        <w:pStyle w:val="BookText"/>
        <w:rPr/>
      </w:pPr>
      <w:r>
        <w:rPr>
          <w:rFonts w:ascii="Amiri" w:hAnsi="Amiri" w:eastAsia="Amiri" w:cs="Amiri"/>
          <w:color w:val="111111"/>
          <w:sz w:val="28"/>
          <w:sz w:val="28"/>
          <w:szCs w:val="28"/>
          <w:rtl w:val="true"/>
          <w:lang w:bidi="ar-SA"/>
        </w:rPr>
        <w:t xml:space="preserve">و لعثمان مشرب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آجنا و لا مطروقا</w:t>
      </w:r>
    </w:p>
    <w:p>
      <w:pPr>
        <w:pStyle w:val="BookText"/>
        <w:rPr/>
      </w:pPr>
      <w:r>
        <w:rPr>
          <w:rFonts w:ascii="Amiri" w:hAnsi="Amiri" w:eastAsia="Amiri" w:cs="Amiri"/>
          <w:color w:val="111111"/>
          <w:sz w:val="28"/>
          <w:sz w:val="28"/>
          <w:szCs w:val="28"/>
          <w:rtl w:val="true"/>
          <w:lang w:bidi="ar-SA"/>
        </w:rPr>
        <w:t xml:space="preserve">و الزبير الذي أجاب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هابت الرجال المضيقا</w:t>
      </w:r>
    </w:p>
    <w:p>
      <w:pPr>
        <w:pStyle w:val="BookText"/>
        <w:rPr/>
      </w:pPr>
      <w:r>
        <w:rPr>
          <w:rFonts w:ascii="Amiri" w:hAnsi="Amiri" w:eastAsia="Amiri" w:cs="Amiri"/>
          <w:color w:val="111111"/>
          <w:sz w:val="28"/>
          <w:sz w:val="28"/>
          <w:szCs w:val="28"/>
          <w:rtl w:val="true"/>
          <w:lang w:bidi="ar-SA"/>
        </w:rPr>
        <w:t xml:space="preserve">و هواني صاف لطلحة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أعاديهم أضلّ‌ الطرقا</w:t>
      </w:r>
    </w:p>
    <w:p>
      <w:pPr>
        <w:pStyle w:val="BookText"/>
        <w:rPr/>
      </w:pPr>
      <w:r>
        <w:rPr>
          <w:rFonts w:ascii="Amiri" w:hAnsi="Amiri" w:eastAsia="Amiri" w:cs="Amiri"/>
          <w:color w:val="111111"/>
          <w:sz w:val="28"/>
          <w:sz w:val="28"/>
          <w:szCs w:val="28"/>
          <w:rtl w:val="true"/>
          <w:lang w:bidi="ar-SA"/>
        </w:rPr>
        <w:t xml:space="preserve">لا أرى بعضهم لبعض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أرى بعضهم لبعض صديقا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سعيد، نا و أبو منصور ابن </w:t>
      </w:r>
      <w:r>
        <w:rPr>
          <w:rStyle w:val="FootnoteAnchor"/>
          <w:rtl w:val="true"/>
        </w:rPr>
        <w:footnoteReference w:id="2102"/>
      </w:r>
      <w:r>
        <w:rPr>
          <w:rFonts w:ascii="Amiri" w:hAnsi="Amiri" w:eastAsia="Amiri" w:cs="Amiri"/>
          <w:color w:val="111111"/>
          <w:sz w:val="28"/>
          <w:sz w:val="28"/>
          <w:szCs w:val="28"/>
          <w:rtl w:val="true"/>
          <w:lang w:bidi="ar-SA"/>
        </w:rPr>
        <w:t xml:space="preserve">خيرون، أنا أبو بكر الخطيب </w:t>
      </w:r>
      <w:r>
        <w:rPr>
          <w:rStyle w:val="FootnoteAnchor"/>
          <w:rtl w:val="true"/>
        </w:rPr>
        <w:footnoteReference w:id="2103"/>
      </w:r>
      <w:r>
        <w:rPr>
          <w:rFonts w:ascii="Amiri" w:hAnsi="Amiri" w:eastAsia="Amiri" w:cs="Amiri"/>
          <w:color w:val="111111"/>
          <w:sz w:val="28"/>
          <w:sz w:val="28"/>
          <w:szCs w:val="28"/>
          <w:rtl w:val="true"/>
          <w:lang w:bidi="ar-SA"/>
        </w:rPr>
        <w:t xml:space="preserve">،أنا محمد بن علي بن الفتح، أنا محمد بن عمر الحافظ‍‌ </w:t>
      </w:r>
      <w:r>
        <w:rPr>
          <w:rStyle w:val="FootnoteAnchor"/>
          <w:rtl w:val="true"/>
        </w:rPr>
        <w:footnoteReference w:id="2104"/>
      </w:r>
      <w:r>
        <w:rPr>
          <w:rFonts w:ascii="Amiri" w:hAnsi="Amiri" w:eastAsia="Amiri" w:cs="Amiri"/>
          <w:color w:val="111111"/>
          <w:sz w:val="28"/>
          <w:sz w:val="28"/>
          <w:szCs w:val="28"/>
          <w:rtl w:val="true"/>
          <w:lang w:bidi="ar-SA"/>
        </w:rPr>
        <w:t xml:space="preserve">،نا أبو طالب أحمد بن نصر الحافظ‍‌، نا أبو محمد الحسن بن يزيد بن ماجة القزويني، قدم علينا حاجا، نا إسماعيل بن توبة </w:t>
      </w:r>
      <w:r>
        <w:rPr>
          <w:rStyle w:val="FootnoteAnchor"/>
          <w:rtl w:val="true"/>
        </w:rPr>
        <w:footnoteReference w:id="2105"/>
      </w:r>
      <w:r>
        <w:rPr>
          <w:rFonts w:ascii="Amiri" w:hAnsi="Amiri" w:eastAsia="Amiri" w:cs="Amiri"/>
          <w:color w:val="111111"/>
          <w:sz w:val="28"/>
          <w:sz w:val="28"/>
          <w:szCs w:val="28"/>
          <w:rtl w:val="true"/>
          <w:lang w:bidi="ar-SA"/>
        </w:rPr>
        <w:t xml:space="preserve">القزويني، نا خلف بن خليفة، عن رجل، عن أبي إسحاق </w:t>
      </w:r>
    </w:p>
    <w:p>
      <w:pPr>
        <w:pStyle w:val="BookText"/>
        <w:rPr/>
      </w:pPr>
      <w:r>
        <w:rPr>
          <w:rFonts w:ascii="Amiri" w:hAnsi="Amiri" w:eastAsia="Amiri" w:cs="Amiri"/>
          <w:color w:val="111111"/>
          <w:sz w:val="28"/>
          <w:sz w:val="28"/>
          <w:szCs w:val="28"/>
          <w:rtl w:val="true"/>
          <w:lang w:bidi="ar-SA"/>
        </w:rPr>
        <w:t xml:space="preserve">الشيباني، عن جبلة بن سحيم </w:t>
      </w:r>
      <w:r>
        <w:rPr>
          <w:rStyle w:val="FootnoteAnchor"/>
          <w:rtl w:val="true"/>
        </w:rPr>
        <w:footnoteReference w:id="2106"/>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الزبير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شجاعا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يخاف منه الذي كان،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أن أخرج فأقاتل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قد قاتلت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الزبير و هو يتذمر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أصحاب محمد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107"/>
      </w:r>
      <w:r>
        <w:rPr>
          <w:rFonts w:ascii="Amiri" w:hAnsi="Amiri" w:eastAsia="Amiri" w:cs="Amiri"/>
          <w:color w:val="111111"/>
          <w:sz w:val="28"/>
          <w:sz w:val="28"/>
          <w:szCs w:val="28"/>
          <w:rtl w:val="true"/>
          <w:lang w:bidi="ar-SA"/>
        </w:rPr>
        <w:t xml:space="preserve">لو لا أني أمسك بفم </w:t>
      </w:r>
      <w:r>
        <w:rPr>
          <w:rStyle w:val="FootnoteAnchor"/>
          <w:rtl w:val="true"/>
        </w:rPr>
        <w:footnoteReference w:id="2108"/>
      </w:r>
      <w:r>
        <w:rPr>
          <w:rFonts w:ascii="IRNazanin" w:hAnsi="IRNazanin" w:eastAsia="IRNazanin"/>
          <w:color w:val="111111"/>
          <w:sz w:val="28"/>
          <w:sz w:val="28"/>
          <w:szCs w:val="28"/>
          <w:rtl w:val="true"/>
          <w:lang w:bidi="fa-IR"/>
        </w:rPr>
        <w:t xml:space="preserve">هذا الشعب لاهدموا </w:t>
      </w:r>
      <w:r>
        <w:rPr>
          <w:rStyle w:val="FootnoteAnchor"/>
          <w:rtl w:val="true"/>
        </w:rPr>
        <w:footnoteReference w:id="2109"/>
      </w:r>
      <w:r>
        <w:rPr>
          <w:rFonts w:ascii="Amiri" w:hAnsi="Amiri" w:eastAsia="Amiri" w:cs="Amiri"/>
          <w:color w:val="111111"/>
          <w:sz w:val="28"/>
          <w:sz w:val="28"/>
          <w:szCs w:val="28"/>
          <w:rtl w:val="true"/>
          <w:lang w:bidi="ar-SA"/>
        </w:rPr>
        <w:t>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عبد اللّه الحسين بن علي بن أحمد بن الساليكي </w:t>
      </w:r>
      <w:r>
        <w:rPr>
          <w:rStyle w:val="FootnoteAnchor"/>
          <w:rtl w:val="true"/>
        </w:rPr>
        <w:footnoteReference w:id="2110"/>
      </w:r>
      <w:r>
        <w:rPr>
          <w:rFonts w:ascii="Amiri" w:hAnsi="Amiri" w:eastAsia="Amiri" w:cs="Amiri"/>
          <w:color w:val="111111"/>
          <w:sz w:val="28"/>
          <w:sz w:val="28"/>
          <w:szCs w:val="28"/>
          <w:rtl w:val="true"/>
          <w:lang w:bidi="ar-SA"/>
        </w:rPr>
        <w:t>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جعفر يحيى بن أحمد بن محمد بن أحمد بن الروال الهاشمي المأموني، و أبو طاهر هبة اللّه بن أحمد بن هبة اللّه بن عطاف بن البرامي الحرار الوكيل، و أبو عبد اللّه الحسين بن إبراهيم الدّينوري الحمّامي، و أبو الحسن علي بن هبة اللّه بن علي بن رهوية، و أبو الكرم يحيى بن الحسين بن المبارك،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عمر بن علي بن خلف بن زنبور الوراق، نا أبو بكر عبد اللّه بن سليم بن الأشعث، نا عيسى بن حمّاد زغبه أنا الليث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لما قتل عمر بن الخطاب محا </w:t>
      </w:r>
      <w:r>
        <w:rPr>
          <w:rStyle w:val="FootnoteAnchor"/>
          <w:rtl w:val="true"/>
        </w:rPr>
        <w:footnoteReference w:id="2111"/>
      </w:r>
      <w:r>
        <w:rPr>
          <w:rFonts w:ascii="Amiri" w:hAnsi="Amiri" w:eastAsia="Amiri" w:cs="Amiri"/>
          <w:color w:val="111111"/>
          <w:sz w:val="28"/>
          <w:sz w:val="28"/>
          <w:szCs w:val="28"/>
          <w:rtl w:val="true"/>
          <w:lang w:bidi="ar-SA"/>
        </w:rPr>
        <w:t xml:space="preserve">نفسه من الديوان، و أن عبد اللّه بن الزبير لما قتل عثمان محا </w:t>
      </w:r>
      <w:r>
        <w:rPr>
          <w:rStyle w:val="FootnoteAnchor"/>
          <w:rtl w:val="true"/>
        </w:rPr>
        <w:footnoteReference w:id="2112"/>
      </w:r>
      <w:r>
        <w:rPr>
          <w:rFonts w:ascii="Amiri" w:hAnsi="Amiri" w:eastAsia="Amiri" w:cs="Amiri"/>
          <w:color w:val="111111"/>
          <w:sz w:val="28"/>
          <w:sz w:val="28"/>
          <w:szCs w:val="28"/>
          <w:rtl w:val="true"/>
          <w:lang w:bidi="ar-SA"/>
        </w:rPr>
        <w:t>نفسه من الديوان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محمد بن محمد بن أسد العكبري، أنا أبو الحسين الطّيّوري، أنا أبو الحسين محمد بن محمد بن علي الوراق و غيره، أنا أبو الحسين عبد الرحمن بن عمر بن حمّة </w:t>
      </w:r>
      <w:r>
        <w:rPr>
          <w:rStyle w:val="FootnoteAnchor"/>
          <w:rtl w:val="true"/>
        </w:rPr>
        <w:footnoteReference w:id="2113"/>
      </w:r>
      <w:r>
        <w:rPr>
          <w:rFonts w:ascii="Amiri" w:hAnsi="Amiri" w:eastAsia="Amiri" w:cs="Amiri"/>
          <w:color w:val="111111"/>
          <w:sz w:val="28"/>
          <w:sz w:val="28"/>
          <w:szCs w:val="28"/>
          <w:rtl w:val="true"/>
          <w:lang w:bidi="ar-SA"/>
        </w:rPr>
        <w:t xml:space="preserve">الخلاّل </w:t>
      </w:r>
      <w:r>
        <w:rPr>
          <w:rStyle w:val="FootnoteAnchor"/>
          <w:rtl w:val="true"/>
        </w:rPr>
        <w:footnoteReference w:id="2114"/>
      </w:r>
      <w:r>
        <w:rPr>
          <w:rFonts w:ascii="Amiri" w:hAnsi="Amiri" w:eastAsia="Amiri" w:cs="Amiri"/>
          <w:color w:val="111111"/>
          <w:sz w:val="28"/>
          <w:sz w:val="28"/>
          <w:szCs w:val="28"/>
          <w:rtl w:val="true"/>
          <w:lang w:bidi="ar-SA"/>
        </w:rPr>
        <w:t xml:space="preserve">،أنا أبو بكر محمّد بن محمّد بن حمد بن يعقوب بن شيبة، نا </w:t>
      </w:r>
    </w:p>
    <w:p>
      <w:pPr>
        <w:pStyle w:val="BookText"/>
        <w:rPr/>
      </w:pPr>
      <w:r>
        <w:rPr>
          <w:rFonts w:ascii="Amiri" w:hAnsi="Amiri" w:eastAsia="Amiri" w:cs="Amiri"/>
          <w:color w:val="111111"/>
          <w:sz w:val="28"/>
          <w:sz w:val="28"/>
          <w:szCs w:val="28"/>
          <w:rtl w:val="true"/>
          <w:lang w:bidi="ar-SA"/>
        </w:rPr>
        <w:t>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مصعب الزهري،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عبد العزيز بن عمران، حدثني أبو القاسم مسلم بن سبط‍‌، عن الحجاج بن أرطأة، عن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بن الخطاب جعل الشورى إلى ستة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و نظيره عبد الرحمن، و علي و نظيره الزبير، و سعد و نظيره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بعد دفنه في بيت فاطمة بنت قيس فتكلموا،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من تكلم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w:t>
      </w:r>
      <w:r>
        <w:rPr>
          <w:rStyle w:val="FootnoteAnchor"/>
          <w:rtl w:val="true"/>
        </w:rPr>
        <w:footnoteReference w:id="2116"/>
      </w:r>
      <w:r>
        <w:rPr>
          <w:rFonts w:ascii="Amiri" w:hAnsi="Amiri" w:eastAsia="Amiri" w:cs="Amiri"/>
          <w:color w:val="111111"/>
          <w:sz w:val="28"/>
          <w:sz w:val="28"/>
          <w:szCs w:val="28"/>
          <w:rtl w:val="true"/>
          <w:lang w:bidi="ar-SA"/>
        </w:rPr>
        <w:t xml:space="preserve">داعي اللّه لا يجهل، و مجيبه </w:t>
      </w:r>
      <w:r>
        <w:rPr>
          <w:rStyle w:val="FootnoteAnchor"/>
          <w:rtl w:val="true"/>
        </w:rPr>
        <w:footnoteReference w:id="2117"/>
      </w:r>
      <w:r>
        <w:rPr>
          <w:rFonts w:ascii="Amiri" w:hAnsi="Amiri" w:eastAsia="Amiri" w:cs="Amiri"/>
          <w:color w:val="111111"/>
          <w:sz w:val="28"/>
          <w:sz w:val="28"/>
          <w:szCs w:val="28"/>
          <w:rtl w:val="true"/>
          <w:lang w:bidi="ar-SA"/>
        </w:rPr>
        <w:t xml:space="preserve">لا يخذل عند تفاقم </w:t>
      </w:r>
      <w:r>
        <w:rPr>
          <w:rStyle w:val="FootnoteAnchor"/>
          <w:rtl w:val="true"/>
        </w:rPr>
        <w:footnoteReference w:id="2118"/>
      </w:r>
      <w:r>
        <w:rPr>
          <w:rFonts w:ascii="Amiri" w:hAnsi="Amiri" w:eastAsia="Amiri" w:cs="Amiri"/>
          <w:color w:val="111111"/>
          <w:sz w:val="28"/>
          <w:sz w:val="28"/>
          <w:szCs w:val="28"/>
          <w:rtl w:val="true"/>
          <w:lang w:bidi="ar-SA"/>
        </w:rPr>
        <w:t xml:space="preserve">الأهواء، و لي الأعناق، و لن يقصّر بما قلت إلاّ غويّ‌ </w:t>
      </w:r>
      <w:r>
        <w:rPr>
          <w:rStyle w:val="FootnoteAnchor"/>
          <w:rtl w:val="true"/>
        </w:rPr>
        <w:footnoteReference w:id="2119"/>
      </w:r>
      <w:r>
        <w:rPr>
          <w:rFonts w:ascii="Amiri" w:hAnsi="Amiri" w:eastAsia="Amiri" w:cs="Amiri"/>
          <w:color w:val="111111"/>
          <w:sz w:val="28"/>
          <w:sz w:val="28"/>
          <w:szCs w:val="28"/>
          <w:rtl w:val="true"/>
          <w:lang w:bidi="ar-SA"/>
        </w:rPr>
        <w:t xml:space="preserve">و لن يترك </w:t>
      </w:r>
      <w:r>
        <w:rPr>
          <w:rStyle w:val="FootnoteAnchor"/>
          <w:rtl w:val="true"/>
        </w:rPr>
        <w:footnoteReference w:id="2120"/>
      </w:r>
      <w:r>
        <w:rPr>
          <w:rFonts w:ascii="Amiri" w:hAnsi="Amiri" w:eastAsia="Amiri" w:cs="Amiri"/>
          <w:color w:val="111111"/>
          <w:sz w:val="28"/>
          <w:sz w:val="28"/>
          <w:szCs w:val="28"/>
          <w:rtl w:val="true"/>
          <w:lang w:bidi="ar-SA"/>
        </w:rPr>
        <w:t>ما دعوت إليه إلاّ شقيّ‌، و لو لا حدود للّه حدّت، و فرائض للّه فرضت تراح على أهلها، و تحيى أن لا يموت لكان الهرب من الإمارة نجاة، و الفرار من الولاية عصمة، و لكن للّه علينا إجابة الدعوة، و إظهار السنة لئلا نموت ميتة عمية، و لا نعمى عمى جاهلية، فأنا مجيبك إلى ما قلت و معينك على ما أمرت،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 بن الحسن، أنا أبو محمد بن النحاس، أنا أبو سعيد بن الأعرابي، نا أبو رفاعة عبد اللّه بن محمد بن حبيب، نا إبراهيم بن سعيد الجوهري، نا إبراهيم بن مهدي، نا عيسى بن يونس،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أهل البيت حتى نشأ ابنه عبد اللّه فقلبه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عثمان البحيري، أنا زاهر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بن عمر، و أبو نصر أحمد بن محمد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إسماعيل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الفتح محمد بن علي، و أبو نصر عبيد اللّه بن أبي عاصم، و أبو </w:t>
      </w:r>
    </w:p>
    <w:p>
      <w:pPr>
        <w:pStyle w:val="BookText"/>
        <w:rPr/>
      </w:pPr>
      <w:r>
        <w:rPr>
          <w:rFonts w:ascii="Amiri" w:hAnsi="Amiri" w:eastAsia="Amiri" w:cs="Amiri"/>
          <w:color w:val="111111"/>
          <w:sz w:val="28"/>
          <w:sz w:val="28"/>
          <w:szCs w:val="28"/>
          <w:rtl w:val="true"/>
          <w:lang w:bidi="ar-SA"/>
        </w:rPr>
        <w:t>محمد عبد السلام بن أحمد، و أبو عبد اللّه سمرة بن جندب، و أخوه محمد بن عبد القادر بن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مصعب بن عبد اللّه، نا أبي، عن موسى بن عقبة، عن أبي حبيبة مولى الزبير، و هو جدّ موسى بن عقبة من قبل أمه، و هو موسى بن عقبة بن أبي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عباس بالبصرة في يوم شديد الحر فلما رآه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لبابة أ زائرا أم سفيرا؟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بعثني،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ابن خالك يقول لك ما عدا مما بدا أ عرفتني بالمدينة و أنكرتني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الزبير ينقر بالمروحة في الأرض ثم 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لكم المصاحف غدا فما حللت حللنا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شريح أحلت حللنا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حرّمت حرّمنا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فناداني ابن الزبير و هو في جانب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شريح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و أنا أكره كلامه،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في قول ابن عباس في حديث من هو؟ قال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بيننا دم خليفة، و عهد خليفة، و انفراد واحد، و اجتماع ثلاثة و أم مبرورة و مشاورة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أنا عبد اللّه بن أحمد، حدثني أبي </w:t>
      </w:r>
      <w:r>
        <w:rPr>
          <w:rStyle w:val="FootnoteAnchor"/>
          <w:rtl w:val="true"/>
        </w:rPr>
        <w:footnoteReference w:id="2121"/>
      </w:r>
      <w:r>
        <w:rPr>
          <w:rFonts w:ascii="Amiri" w:hAnsi="Amiri" w:eastAsia="Amiri" w:cs="Amiri"/>
          <w:color w:val="111111"/>
          <w:sz w:val="28"/>
          <w:sz w:val="28"/>
          <w:szCs w:val="28"/>
          <w:rtl w:val="true"/>
          <w:lang w:bidi="ar-SA"/>
        </w:rPr>
        <w:t xml:space="preserve">،نا أبو سعيد مولى بني هاشم، نا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نا غيلان بن جرير،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جاء بكم ضيعتم الخليفة حتى قتل ثم جئتم تطلبون بدمه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قرأناها على عهد رسول اللّه صلى اللّه عليه و سلم، و أبي بكر، و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2122"/>
      </w:r>
      <w:r>
        <w:rPr>
          <w:rFonts w:ascii="Amiri" w:hAnsi="Amiri" w:eastAsia="Amiri" w:cs="Amiri"/>
          <w:color w:val="111111"/>
          <w:sz w:val="28"/>
          <w:sz w:val="28"/>
          <w:szCs w:val="28"/>
          <w:rtl w:val="true"/>
          <w:lang w:bidi="ar-SA"/>
        </w:rPr>
        <w:t>لم نكن نحسب أنّا أهلها حتى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حيث وقعت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عفان، نا المبارك، 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w:t>
      </w:r>
    </w:p>
    <w:p>
      <w:pPr>
        <w:pStyle w:val="BookText"/>
        <w:rPr/>
      </w:pPr>
      <w:r>
        <w:rPr>
          <w:rFonts w:ascii="Amiri" w:hAnsi="Amiri" w:eastAsia="Amiri" w:cs="Amiri"/>
          <w:color w:val="111111"/>
          <w:sz w:val="28"/>
          <w:sz w:val="28"/>
          <w:szCs w:val="28"/>
          <w:rtl w:val="true"/>
          <w:lang w:bidi="ar-SA"/>
        </w:rPr>
        <w:t>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لك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كيف تقتله و معه الجنود؟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به فأفتك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قيد الفتك لا يفتك مؤمن أخاه</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حبّابة، نا عبد اللّه بن محمد، نا علي بن الجعد، أنا المبارك بن فضالة،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إلى الزبير و هو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Style w:val="FootnoteAnchor"/>
          <w:rtl w:val="true"/>
        </w:rPr>
        <w:footnoteReference w:id="2125"/>
      </w:r>
      <w:r>
        <w:rPr>
          <w:rFonts w:ascii="Amiri" w:hAnsi="Amiri" w:eastAsia="Amiri" w:cs="Amiri"/>
          <w:color w:val="111111"/>
          <w:sz w:val="28"/>
          <w:sz w:val="28"/>
          <w:szCs w:val="28"/>
          <w:rtl w:val="true"/>
          <w:lang w:bidi="ar-SA"/>
        </w:rPr>
        <w:t>أقتل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تقتله و معه الجنود؟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به فأكون معه ثم أقتله </w:t>
      </w:r>
      <w:r>
        <w:rPr>
          <w:rStyle w:val="FootnoteAnchor"/>
          <w:rtl w:val="true"/>
        </w:rPr>
        <w:footnoteReference w:id="2126"/>
      </w:r>
      <w:r>
        <w:rPr>
          <w:rFonts w:ascii="Amiri" w:hAnsi="Amiri" w:eastAsia="Amiri" w:cs="Amiri"/>
          <w:color w:val="111111"/>
          <w:sz w:val="28"/>
          <w:sz w:val="28"/>
          <w:szCs w:val="28"/>
          <w:rtl w:val="true"/>
          <w:lang w:bidi="ar-SA"/>
        </w:rPr>
        <w:t>به،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قيد الفتك، لا يفتك مؤمن أخاه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طاهر محمد بن أحمد بن أبي الأصفر، أنا هبة اللّه بن إبراهيم بن عمر، أنا أحمد بن محمد بن إسماعيل، نا أبو بشر الدّولابي </w:t>
      </w:r>
      <w:r>
        <w:rPr>
          <w:rStyle w:val="FootnoteAnchor"/>
          <w:rtl w:val="true"/>
        </w:rPr>
        <w:footnoteReference w:id="2127"/>
      </w:r>
      <w:r>
        <w:rPr>
          <w:rFonts w:ascii="Amiri" w:hAnsi="Amiri" w:eastAsia="Amiri" w:cs="Amiri"/>
          <w:color w:val="111111"/>
          <w:sz w:val="28"/>
          <w:sz w:val="28"/>
          <w:szCs w:val="28"/>
          <w:rtl w:val="true"/>
          <w:lang w:bidi="ar-SA"/>
        </w:rPr>
        <w:t>، نا أبو جعفر محمد بن عبد الملك الدقيقي، 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 يذكره عن الأسود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الزبير يقتفى </w:t>
      </w:r>
      <w:r>
        <w:rPr>
          <w:rStyle w:val="FootnoteAnchor"/>
          <w:rtl w:val="true"/>
        </w:rPr>
        <w:footnoteReference w:id="2128"/>
      </w:r>
      <w:r>
        <w:rPr>
          <w:rFonts w:ascii="Amiri" w:hAnsi="Amiri" w:eastAsia="Amiri" w:cs="Amiri"/>
          <w:color w:val="111111"/>
          <w:sz w:val="28"/>
          <w:sz w:val="28"/>
          <w:szCs w:val="28"/>
          <w:rtl w:val="true"/>
          <w:lang w:bidi="ar-SA"/>
        </w:rPr>
        <w:t>الخيل قعصا بالرمح فناداه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فأقبل، حتى التقت أعناق دوابّهما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أتذكر يوم كنت أناجيك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ليقاتلنّك يوما و هو لك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أن سمع الحديث فضرب وجه دابته و 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أبو بشر </w:t>
      </w:r>
      <w:r>
        <w:rPr>
          <w:rStyle w:val="FootnoteAnchor"/>
          <w:rtl w:val="true"/>
        </w:rPr>
        <w:footnoteReference w:id="2129"/>
      </w:r>
      <w:r>
        <w:rPr>
          <w:rFonts w:ascii="Amiri" w:hAnsi="Amiri" w:eastAsia="Amiri" w:cs="Amiri"/>
          <w:color w:val="111111"/>
          <w:sz w:val="28"/>
          <w:sz w:val="28"/>
          <w:szCs w:val="28"/>
          <w:rtl w:val="true"/>
          <w:lang w:bidi="ar-SA"/>
        </w:rPr>
        <w:t xml:space="preserve">،نا إبراهيم بن أبي داود الأسدي، نا أبو ظفر، نا جعفر بن سليمان، عن مالك بن دينار، عن حبيب أبي محمد عن </w:t>
      </w:r>
      <w:r>
        <w:rPr>
          <w:rStyle w:val="FootnoteAnchor"/>
          <w:rtl w:val="true"/>
        </w:rPr>
        <w:footnoteReference w:id="2130"/>
      </w:r>
      <w:r>
        <w:rPr>
          <w:rFonts w:ascii="Amiri" w:hAnsi="Amiri" w:eastAsia="Amiri" w:cs="Amiri"/>
          <w:color w:val="111111"/>
          <w:sz w:val="28"/>
          <w:sz w:val="28"/>
          <w:szCs w:val="28"/>
          <w:rtl w:val="true"/>
          <w:lang w:bidi="ar-SA"/>
        </w:rPr>
        <w:t>أبي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فتية فضاء بيت جلدا </w:t>
      </w:r>
      <w:r>
        <w:rPr>
          <w:rStyle w:val="FootnoteAnchor"/>
          <w:rtl w:val="true"/>
        </w:rPr>
        <w:footnoteReference w:id="2131"/>
      </w:r>
      <w:r>
        <w:rPr>
          <w:rFonts w:ascii="Amiri" w:hAnsi="Amiri" w:eastAsia="Amiri" w:cs="Amiri"/>
          <w:color w:val="111111"/>
          <w:sz w:val="28"/>
          <w:sz w:val="28"/>
          <w:szCs w:val="28"/>
          <w:rtl w:val="true"/>
          <w:lang w:bidi="ar-SA"/>
        </w:rPr>
        <w:t>فكنا مع الزبير و طلحة فأراد أصحابي أن ينتقلوا إلى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w:t>
      </w:r>
    </w:p>
    <w:p>
      <w:pPr>
        <w:pStyle w:val="BookText"/>
        <w:rPr/>
      </w:pPr>
      <w:r>
        <w:rPr>
          <w:rFonts w:ascii="Amiri" w:hAnsi="Amiri" w:eastAsia="Amiri" w:cs="Amiri"/>
          <w:color w:val="111111"/>
          <w:sz w:val="28"/>
          <w:sz w:val="28"/>
          <w:szCs w:val="28"/>
          <w:rtl w:val="true"/>
          <w:lang w:bidi="ar-SA"/>
        </w:rPr>
        <w:t>عليكم الطلب هل لكم في خير؟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نستأذنهما فإن آذنا لنا ذهبنا بأمان، و إلاّ رأينا </w:t>
      </w:r>
      <w:r>
        <w:rPr>
          <w:rStyle w:val="FootnoteAnchor"/>
          <w:rtl w:val="true"/>
        </w:rPr>
        <w:footnoteReference w:id="2132"/>
      </w:r>
      <w:r>
        <w:rPr>
          <w:rFonts w:ascii="Amiri" w:hAnsi="Amiri" w:eastAsia="Amiri" w:cs="Amiri"/>
          <w:color w:val="111111"/>
          <w:sz w:val="28"/>
          <w:sz w:val="28"/>
          <w:szCs w:val="28"/>
          <w:rtl w:val="true"/>
          <w:lang w:bidi="ar-SA"/>
        </w:rPr>
        <w:t>رأينا،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قلت، فجئنا و الزبير جالس و في يده قضيب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مع من يكن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موالينا مع علي فنكس رأسه و نكث بالقضيب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نحذر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133"/>
      </w:r>
      <w:r>
        <w:rPr>
          <w:rFonts w:ascii="Amiri" w:hAnsi="Amiri" w:eastAsia="Amiri" w:cs="Amiri"/>
          <w:color w:val="111111"/>
          <w:sz w:val="28"/>
          <w:sz w:val="28"/>
          <w:szCs w:val="28"/>
          <w:rtl w:val="true"/>
          <w:lang w:bidi="ar-SA"/>
        </w:rPr>
        <w:t>علي بن المسلّم الفرضي، أنا أبو العباس بن قيس، أنا أبو محمد بن أبي نصر، أنا عمي أبو علي، حدثني علي بن بكر، عن أحمد بن الخليل، أنا ابن عبيدة بن زيد، نا علي، عن أبي بكر المقدّمي،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الزبير إلى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موطن منذ عقلت إلاّ و أنا أعرف فيه أمري غير موطني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أدعهم و أذهب،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عبد اللّه جمعت بين هذين العارين حتى إذا أخذ بعضهم ببعض أردت أن تذهب و تتركهم أحسبت رايات ابن أبي طالب، و علمت أنه يحملها فتية أنجاد فاحفظه،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أن لا أقاتله، فدعا مكحولا فأعتقه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السابع و الستين بعد المائة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العباس أحمد بن منصور، أنا أبو محمد عبد الرحمن بن عثمان بن القاسم، أنا عمي، أنا أبو علي، نا أحمد بن علي القاضي، نا أبو الربيع الزهري، ثنا أبو شهاب الحنّاط‍‌ </w:t>
      </w:r>
      <w:r>
        <w:rPr>
          <w:rStyle w:val="FootnoteAnchor"/>
          <w:rtl w:val="true"/>
        </w:rPr>
        <w:footnoteReference w:id="2134"/>
      </w:r>
      <w:r>
        <w:rPr>
          <w:rFonts w:ascii="IRNazanin" w:hAnsi="IRNazanin" w:eastAsia="IRNazanin"/>
          <w:color w:val="111111"/>
          <w:sz w:val="28"/>
          <w:sz w:val="28"/>
          <w:szCs w:val="28"/>
          <w:rtl w:val="true"/>
          <w:lang w:bidi="fa-IR"/>
        </w:rPr>
        <w:t xml:space="preserve">،عن هلال بن خبّاب </w:t>
      </w:r>
      <w:r>
        <w:rPr>
          <w:rStyle w:val="FootnoteAnchor"/>
          <w:rtl w:val="true"/>
        </w:rPr>
        <w:footnoteReference w:id="2135"/>
      </w:r>
      <w:r>
        <w:rPr>
          <w:rFonts w:ascii="Amiri" w:hAnsi="Amiri" w:eastAsia="Amiri" w:cs="Amiri"/>
          <w:color w:val="111111"/>
          <w:sz w:val="28"/>
          <w:sz w:val="28"/>
          <w:szCs w:val="28"/>
          <w:rtl w:val="true"/>
          <w:lang w:bidi="ar-SA"/>
        </w:rPr>
        <w:t>،عن عكرمة، عن ابن عباس أنه قال للزبير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صفية هذه عائشة تملّك الملك لطلحة، فأنت على ما ذا تقاتل قريبك‌؟ أخبرنا أبو بكر محمد بن الحسن بن عبد الباقي، أنا الحسن </w:t>
      </w:r>
      <w:r>
        <w:rPr>
          <w:rStyle w:val="FootnoteAnchor"/>
          <w:rtl w:val="true"/>
        </w:rPr>
        <w:footnoteReference w:id="2136"/>
      </w:r>
      <w:r>
        <w:rPr>
          <w:rFonts w:ascii="Amiri" w:hAnsi="Amiri" w:eastAsia="Amiri" w:cs="Amiri"/>
          <w:color w:val="111111"/>
          <w:sz w:val="28"/>
          <w:sz w:val="28"/>
          <w:szCs w:val="28"/>
          <w:rtl w:val="true"/>
          <w:lang w:bidi="ar-SA"/>
        </w:rPr>
        <w:t xml:space="preserve">بن علي، أنا أبو عمر محمد </w:t>
      </w:r>
      <w:r>
        <w:rPr>
          <w:rStyle w:val="FootnoteAnchor"/>
          <w:rtl w:val="true"/>
        </w:rPr>
        <w:footnoteReference w:id="2137"/>
      </w:r>
      <w:r>
        <w:rPr>
          <w:rFonts w:ascii="Amiri" w:hAnsi="Amiri" w:eastAsia="Amiri" w:cs="Amiri"/>
          <w:color w:val="111111"/>
          <w:sz w:val="28"/>
          <w:sz w:val="28"/>
          <w:szCs w:val="28"/>
          <w:rtl w:val="true"/>
          <w:lang w:bidi="ar-SA"/>
        </w:rPr>
        <w:t xml:space="preserve">بن العباس، أنا أحمد بن معروف، نا الحسين بن الفهم، نا محمد بن سعد </w:t>
      </w:r>
      <w:r>
        <w:rPr>
          <w:rStyle w:val="FootnoteAnchor"/>
          <w:rtl w:val="true"/>
        </w:rPr>
        <w:footnoteReference w:id="2138"/>
      </w:r>
      <w:r>
        <w:rPr>
          <w:rFonts w:ascii="Amiri" w:hAnsi="Amiri" w:eastAsia="Amiri" w:cs="Amiri"/>
          <w:color w:val="111111"/>
          <w:sz w:val="28"/>
          <w:sz w:val="28"/>
          <w:szCs w:val="28"/>
          <w:rtl w:val="true"/>
          <w:lang w:bidi="ar-SA"/>
        </w:rPr>
        <w:t xml:space="preserve">،نا الحسن بن موسى الأشيب </w:t>
      </w:r>
      <w:r>
        <w:rPr>
          <w:rStyle w:val="FootnoteAnchor"/>
          <w:rtl w:val="true"/>
        </w:rPr>
        <w:footnoteReference w:id="2139"/>
      </w:r>
      <w:r>
        <w:rPr>
          <w:rFonts w:ascii="Amiri" w:hAnsi="Amiri" w:eastAsia="Amiri" w:cs="Amiri"/>
          <w:color w:val="111111"/>
          <w:sz w:val="28"/>
          <w:sz w:val="28"/>
          <w:szCs w:val="28"/>
          <w:rtl w:val="true"/>
          <w:lang w:bidi="ar-SA"/>
        </w:rPr>
        <w:t xml:space="preserve">،نا ثابت بن يزيد، عن هلال بن </w:t>
      </w:r>
    </w:p>
    <w:p>
      <w:pPr>
        <w:pStyle w:val="BookText"/>
        <w:rPr/>
      </w:pPr>
      <w:r>
        <w:rPr>
          <w:rFonts w:ascii="Amiri" w:hAnsi="Amiri" w:eastAsia="Amiri" w:cs="Amiri"/>
          <w:color w:val="111111"/>
          <w:sz w:val="28"/>
          <w:sz w:val="28"/>
          <w:szCs w:val="28"/>
          <w:rtl w:val="true"/>
          <w:lang w:bidi="ar-SA"/>
        </w:rPr>
        <w:t xml:space="preserve">خبّاب </w:t>
      </w:r>
      <w:r>
        <w:rPr>
          <w:rStyle w:val="FootnoteAnchor"/>
          <w:rtl w:val="true"/>
        </w:rPr>
        <w:footnoteReference w:id="2140"/>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Style w:val="FootnoteAnchor"/>
          <w:rtl w:val="true"/>
        </w:rPr>
        <w:footnoteReference w:id="2141"/>
      </w:r>
      <w:r>
        <w:rPr>
          <w:rFonts w:ascii="Amiri" w:hAnsi="Amiri" w:eastAsia="Amiri" w:cs="Amiri"/>
          <w:color w:val="111111"/>
          <w:sz w:val="28"/>
          <w:sz w:val="28"/>
          <w:szCs w:val="28"/>
          <w:rtl w:val="true"/>
          <w:lang w:bidi="ar-SA"/>
        </w:rPr>
        <w:t>صفية بنت عبد المطّلب حيث تقاتل علي بن أبي طالب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 فلقيه ابن جرموز فقتله، فأتى ابن عباس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قاتل ابن صفية‌؟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بن الجنزرودي، أنا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سهل محمد بن إبراهيم، أنا إبراهيم بن منصور، أنا أبو بكر المقرئ، أنا أبو يعلى الموصلي، أنا أبو يوسف 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عاصم عن عبد اللّه بن محمد بن عبد الملك بن مسلم الرّقاشي، عن جده عبد الملك، عن أبي 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 الزبير حين تواقفا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أنشدك اللّه أسمعت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لم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حمدان، و لم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موقفي هذا، ثم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جرو </w:t>
      </w:r>
      <w:r>
        <w:rPr>
          <w:rStyle w:val="FootnoteAnchor"/>
          <w:rtl w:val="true"/>
        </w:rPr>
        <w:footnoteReference w:id="2142"/>
      </w:r>
      <w:r>
        <w:rPr>
          <w:rFonts w:ascii="Amiri" w:hAnsi="Amiri" w:eastAsia="Amiri" w:cs="Amiri"/>
          <w:color w:val="111111"/>
          <w:sz w:val="28"/>
          <w:sz w:val="28"/>
          <w:szCs w:val="28"/>
          <w:rtl w:val="true"/>
          <w:lang w:bidi="ar-SA"/>
        </w:rPr>
        <w:t>كما قال ابن حمدان، و لا نعرف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خالد بن أبي زيد المقرئ، عن جعفر بن سليمان، عن عبد اللّه بن محمد، عن جده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جرو</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و أبو بكر أحمد بن علي بن عبد الواحد، و أبو البقاء عبيد اللّه بن مسعود بن عبد العزيز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المهتدي، أنا أبو الحسن علي بن عمر الحربي </w:t>
      </w:r>
      <w:r>
        <w:rPr>
          <w:rStyle w:val="FootnoteAnchor"/>
          <w:rtl w:val="true"/>
        </w:rPr>
        <w:footnoteReference w:id="2143"/>
      </w:r>
      <w:r>
        <w:rPr>
          <w:rFonts w:ascii="Amiri" w:hAnsi="Amiri" w:eastAsia="Amiri" w:cs="Amiri"/>
          <w:color w:val="111111"/>
          <w:sz w:val="28"/>
          <w:sz w:val="28"/>
          <w:szCs w:val="28"/>
          <w:rtl w:val="true"/>
          <w:lang w:bidi="ar-SA"/>
        </w:rPr>
        <w:t xml:space="preserve">،نا قاسم بن زكريا المطرّز، نا الوليد بن شجاع، حدثني رفاعة بن إياس بن نذير الضّبّي، حدثني أبي عن جدي و كان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144"/>
      </w:r>
      <w:r>
        <w:rPr>
          <w:rFonts w:ascii="Amiri" w:hAnsi="Amiri" w:eastAsia="Amiri" w:cs="Amiri"/>
          <w:color w:val="111111"/>
          <w:sz w:val="28"/>
          <w:sz w:val="28"/>
          <w:szCs w:val="28"/>
          <w:rtl w:val="true"/>
          <w:lang w:bidi="ar-SA"/>
        </w:rPr>
        <w:t>أن عليا دعا الزبير و هو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تعال حتى أكلمك، فأتاه حتى اختلفت </w:t>
      </w:r>
    </w:p>
    <w:p>
      <w:pPr>
        <w:pStyle w:val="BookText"/>
        <w:rPr/>
      </w:pPr>
      <w:r>
        <w:rPr>
          <w:rFonts w:ascii="Amiri" w:hAnsi="Amiri" w:eastAsia="Amiri" w:cs="Amiri"/>
          <w:color w:val="111111"/>
          <w:sz w:val="28"/>
          <w:sz w:val="28"/>
          <w:szCs w:val="28"/>
          <w:rtl w:val="true"/>
          <w:lang w:bidi="ar-SA"/>
        </w:rPr>
        <w:t>أعناق دابتيهما،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بعث محمدا </w:t>
      </w:r>
      <w:r>
        <w:rPr>
          <w:rStyle w:val="FootnoteAnchor"/>
          <w:rtl w:val="true"/>
        </w:rPr>
        <w:footnoteReference w:id="2145"/>
      </w:r>
      <w:r>
        <w:rPr>
          <w:rFonts w:ascii="Amiri" w:hAnsi="Amiri" w:eastAsia="Amiri" w:cs="Amiri"/>
          <w:color w:val="111111"/>
          <w:sz w:val="28"/>
          <w:sz w:val="28"/>
          <w:szCs w:val="28"/>
          <w:rtl w:val="true"/>
          <w:lang w:bidi="ar-SA"/>
        </w:rPr>
        <w:t>بالحق نبيا أ ما خرج النبي صلى اللّه عليه و سلم يمشي و أنا و أنت معه فضرب كتفك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يا زبير قد قاتلت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فأتيتني تقاتلني و قد سمعت هذا من نبي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أقاتلك، فرجع عن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الشامي، أنا أحمد بن محمد العتيقي، أنا يوسف بن أحمد الدخيل، نا محمد بن عمر العقيلي، نا محمد بن إسماعيل، ثنا يعلى بن عبيد، نا إسماعيل بن أبي خالد، عن عبد السلام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عليّ‌ بالزبير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هل سمعت رسول اللّه صلى اللّه عليه و سلم و أنت لاوي يدي بسقيفة بني فلان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لتقاتلنه فإنك ظالم ثم لينتصرن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لا جرم، لكن لا أقاتلك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بكر أحمد بن الحسن القاضي، أنا عمر بن مطر، أنا أبو العباس عبد اللّه بن محمد بن سوار الهاشمي الكوفي، نا منجاب بن الحارث، نا عبد اللّه بن الأجلح </w:t>
      </w:r>
      <w:r>
        <w:rPr>
          <w:rStyle w:val="FootnoteAnchor"/>
          <w:rtl w:val="true"/>
        </w:rPr>
        <w:footnoteReference w:id="2147"/>
      </w:r>
      <w:r>
        <w:rPr>
          <w:rFonts w:ascii="Amiri" w:hAnsi="Amiri" w:eastAsia="Amiri" w:cs="Amiri"/>
          <w:color w:val="111111"/>
          <w:sz w:val="28"/>
          <w:sz w:val="28"/>
          <w:szCs w:val="28"/>
          <w:rtl w:val="true"/>
          <w:lang w:bidi="ar-SA"/>
        </w:rPr>
        <w:t>،نا أبي، عن يزيد الفقير،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فضل بن فضالة يحدث عن أبي حارث بن الأسود الديلي، عن أبيه دخل حديث أحدهما في حديث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دنا علي و أصحابه من طلحة و الزبير و دنت الصفوف بعضها من بعض خرج علي و هو على بغلة رسول اللّه صلى اللّه عليه و سلم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الزّبير بن العوّام، فدعي له </w:t>
      </w:r>
      <w:r>
        <w:rPr>
          <w:rStyle w:val="FootnoteAnchor"/>
          <w:rtl w:val="true"/>
        </w:rPr>
        <w:footnoteReference w:id="2148"/>
      </w:r>
      <w:r>
        <w:rPr>
          <w:rFonts w:ascii="Amiri" w:hAnsi="Amiri" w:eastAsia="Amiri" w:cs="Amiri"/>
          <w:color w:val="111111"/>
          <w:sz w:val="28"/>
          <w:sz w:val="28"/>
          <w:szCs w:val="28"/>
          <w:rtl w:val="true"/>
          <w:lang w:bidi="ar-SA"/>
        </w:rPr>
        <w:t>الزبير، فأقبل حتى اختلفت أعناق دوابهما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نشدتك اللّه أتذكر يوم مرّ بك رسول اللّه صلى اللّه عليه و سلم يوم كذا و كذا،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زبير أ 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أحب ابن خالي و ابن عمتي و على ديني‌؟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أحبّ‌ ابن عمتي و على ديني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زبير أما و اللّه لتقاتلنّه أنت، و أنت ظالم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أنسيته منذ سمعته من رسول اللّه صلى اللّه عليه و سلم ثم ذكرته الآن، و اللّه لا أقاتلك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 الزبير على دابته يشقّ‌ الصفوف، فعرض له ابنه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عليّ‌ حديثا سمعته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لتقاتلنّه و أنت 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للقتال جئت‌؟ إنما جئت لتصلح بين الناس، و يصلح اللّه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ألاّ أقاتله،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 غلامك جرجس، وقف </w:t>
      </w:r>
      <w:r>
        <w:rPr>
          <w:rStyle w:val="FootnoteAnchor"/>
          <w:rtl w:val="true"/>
        </w:rPr>
        <w:footnoteReference w:id="2149"/>
      </w:r>
      <w:r>
        <w:rPr>
          <w:rFonts w:ascii="Amiri" w:hAnsi="Amiri" w:eastAsia="Amiri" w:cs="Amiri"/>
          <w:color w:val="111111"/>
          <w:sz w:val="28"/>
          <w:sz w:val="28"/>
          <w:szCs w:val="28"/>
          <w:rtl w:val="true"/>
          <w:lang w:bidi="ar-SA"/>
        </w:rPr>
        <w:t>حتى تصلح بين الناس، فأعتق غلامه و وقف، فلما اختلف أمر الناس، ذهب على فرسه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محمد بن الجوهري، أنا أبو الحسن بن لؤلؤ، نا محمد بن أحمد بن المؤمّل، نا محمد بن علي بن خلف، نا عمر الفقيمي، عن سفيان الثوري، عن جعفر بن محمد، عن أبيه، عن علي بن حسين، حدثني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الزبير،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نشدك اللّه أ لست قد بايعتني طائعا غير مكره فما الذي أحدثت فاستحللت به قتالي‌؟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الخوف شدة المطامع، فأتيت عليا فأخبرته بما قال الزبير، فدعا علي بالبغلة فركبها و ركبت معه، و دنا حتى اختلفت أعناق دوابهما و وقفت حتى أسمع كلامهما، فسمعت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ناشدك باللّه هل تعلم يا زبير أني كنت أنا و أنت في سقيفة بني فلان تعالجني و أعالجك فمرّ بي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ليقاتلنّك و هو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ذكّرتني ما قد نسيت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راجعا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و أبو محمد عبد الكريم بن حمزة،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بن درستويه، نا يعقوب بن سفيان، نا أبو محمد عبيد اللّه بن موسى، نا سكين بن عبد العزيز حدثنا حديث العبدي، عن عجوز من </w:t>
      </w:r>
      <w:r>
        <w:rPr>
          <w:rStyle w:val="FootnoteAnchor"/>
          <w:rtl w:val="true"/>
        </w:rPr>
        <w:footnoteReference w:id="2150"/>
      </w:r>
      <w:r>
        <w:rPr>
          <w:rFonts w:ascii="Amiri" w:hAnsi="Amiri" w:eastAsia="Amiri" w:cs="Amiri"/>
          <w:color w:val="111111"/>
          <w:sz w:val="28"/>
          <w:sz w:val="28"/>
          <w:szCs w:val="28"/>
          <w:rtl w:val="true"/>
          <w:lang w:bidi="ar-SA"/>
        </w:rPr>
        <w:t>عبد القيس كانت تداوي الجرحى مع علي بن أبي طالب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Style w:val="FootnoteAnchor"/>
          <w:rtl w:val="true"/>
        </w:rPr>
        <w:footnoteReference w:id="2151"/>
      </w:r>
      <w:r>
        <w:rPr>
          <w:rFonts w:ascii="Amiri" w:hAnsi="Amiri" w:eastAsia="Amiri" w:cs="Amiri"/>
          <w:color w:val="111111"/>
          <w:sz w:val="28"/>
          <w:sz w:val="28"/>
          <w:szCs w:val="28"/>
          <w:rtl w:val="true"/>
          <w:lang w:bidi="ar-SA"/>
        </w:rPr>
        <w:t>ذات يوم شاهدة يوم الجمل إذ جاء راكب على فرس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فيكم عمار؟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رسول طلحة و الزبير أرسلا لينظران </w:t>
      </w:r>
      <w:r>
        <w:rPr>
          <w:rStyle w:val="FootnoteAnchor"/>
          <w:rtl w:val="true"/>
        </w:rPr>
        <w:footnoteReference w:id="2152"/>
      </w:r>
      <w:r>
        <w:rPr>
          <w:rFonts w:ascii="Amiri" w:hAnsi="Amiri" w:eastAsia="Amiri" w:cs="Amiri"/>
          <w:color w:val="111111"/>
          <w:sz w:val="28"/>
          <w:sz w:val="28"/>
          <w:szCs w:val="28"/>
          <w:rtl w:val="true"/>
          <w:lang w:bidi="ar-SA"/>
        </w:rPr>
        <w:t>،فيكم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احسر لي عن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عمار عن رأسه، فلمس الرجل أذن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لعمار زنمة </w:t>
      </w:r>
      <w:r>
        <w:rPr>
          <w:rStyle w:val="FootnoteAnchor"/>
          <w:rtl w:val="true"/>
        </w:rPr>
        <w:footnoteReference w:id="2153"/>
      </w:r>
      <w:r>
        <w:rPr>
          <w:rFonts w:ascii="Amiri" w:hAnsi="Amiri" w:eastAsia="Amiri" w:cs="Amiri"/>
          <w:color w:val="111111"/>
          <w:sz w:val="28"/>
          <w:sz w:val="28"/>
          <w:szCs w:val="28"/>
          <w:rtl w:val="true"/>
          <w:lang w:bidi="ar-SA"/>
        </w:rPr>
        <w:t>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فلمسها، ثم ركب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الزبير بذلك، فرجع الزبير حتى أتى وادي السباع، فأتاه ابن جرموز فقتله، 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رجع جبنا </w:t>
      </w:r>
      <w:r>
        <w:rPr>
          <w:rStyle w:val="FootnoteAnchor"/>
          <w:rtl w:val="true"/>
        </w:rPr>
        <w:footnoteReference w:id="2154"/>
      </w:r>
      <w:r>
        <w:rPr>
          <w:rFonts w:ascii="Amiri" w:hAnsi="Amiri" w:eastAsia="Amiri" w:cs="Amiri"/>
          <w:color w:val="111111"/>
          <w:sz w:val="28"/>
          <w:sz w:val="28"/>
          <w:szCs w:val="28"/>
          <w:rtl w:val="true"/>
          <w:lang w:bidi="ar-SA"/>
        </w:rPr>
        <w:t>و لكنه رجع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155"/>
      </w:r>
      <w:r>
        <w:rPr>
          <w:rFonts w:ascii="Amiri" w:hAnsi="Amiri" w:eastAsia="Amiri" w:cs="Amiri"/>
          <w:color w:val="111111"/>
          <w:sz w:val="28"/>
          <w:sz w:val="28"/>
          <w:szCs w:val="28"/>
          <w:rtl w:val="true"/>
          <w:lang w:bidi="ar-SA"/>
        </w:rPr>
        <w:t>،نا أبو سعيد الحسن بن محمد بن الوليد التّستري، نا أحمد بن يحيى بن زهير، نا علي بن حرب، نا إسحاق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سهل، عن الحسن، و زائدة، و سهل </w:t>
      </w:r>
      <w:r>
        <w:rPr>
          <w:rStyle w:val="FootnoteAnchor"/>
          <w:rtl w:val="true"/>
        </w:rPr>
        <w:footnoteReference w:id="2156"/>
      </w:r>
      <w:r>
        <w:rPr>
          <w:rFonts w:ascii="Amiri" w:hAnsi="Amiri" w:eastAsia="Amiri" w:cs="Amiri"/>
          <w:color w:val="111111"/>
          <w:sz w:val="28"/>
          <w:sz w:val="28"/>
          <w:szCs w:val="28"/>
          <w:rtl w:val="true"/>
          <w:lang w:bidi="ar-SA"/>
        </w:rPr>
        <w:t xml:space="preserve">،و جعفر الأحمر، عن يزيد </w:t>
      </w: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الزبير يوم الجمل على علي فلقيه ابنه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جبنا جبنا، فقال يا بني، قد علم الناس أني لست بجبان، و لكن ذكّرني علي شيئا سمعته من رسول اللّه صلى اللّه عليه و سلم فحلفت أن لا أقاتله،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 غلامك فلانا فلقد أعطيت له عشرين ألفا كفارة عن يمينك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الزبير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2158"/>
      </w:r>
      <w:r>
        <w:rPr>
          <w:rFonts w:ascii="Amiri" w:hAnsi="Amiri" w:eastAsia="Amiri" w:cs="Amiri"/>
          <w:color w:val="111111"/>
          <w:sz w:val="28"/>
          <w:sz w:val="28"/>
          <w:szCs w:val="28"/>
          <w:rtl w:val="true"/>
          <w:lang w:bidi="ar-SA"/>
        </w:rPr>
        <w:t xml:space="preserve">الأمور التي أخشى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أحسن في الدنيا و في الدين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يعلى حمزة بن علي بن الحبوبي </w:t>
      </w:r>
      <w:r>
        <w:rPr>
          <w:rStyle w:val="FootnoteAnchor"/>
          <w:rtl w:val="true"/>
        </w:rPr>
        <w:footnoteReference w:id="2159"/>
      </w:r>
      <w:r>
        <w:rPr>
          <w:rFonts w:ascii="Amiri" w:hAnsi="Amiri" w:eastAsia="Amiri" w:cs="Amiri"/>
          <w:color w:val="111111"/>
          <w:sz w:val="28"/>
          <w:sz w:val="28"/>
          <w:szCs w:val="28"/>
          <w:rtl w:val="true"/>
          <w:lang w:bidi="ar-SA"/>
        </w:rPr>
        <w:t xml:space="preserve">،أنا أبو القاسم بن أبي العلاء، أنا أبو محمد بن أبي نصر، أنا عمي بن محمد بن القاسم، أنا أحمد بن علي بن سعيد القاضي، نا سفيان بن وكيع، نا يعلى بن عبيدة، عن إسماعيل بن أبي خالد، عن عبد السلام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w:t>
      </w:r>
      <w:r>
        <w:rPr>
          <w:rFonts w:eastAsia="Amiri" w:cs="Amiri" w:ascii="Amiri" w:hAnsi="Amiri"/>
          <w:color w:val="111111"/>
          <w:sz w:val="28"/>
          <w:szCs w:val="28"/>
          <w:rtl w:val="true"/>
          <w:lang w:bidi="ar-SA"/>
        </w:rPr>
        <w:t xml:space="preserve">] </w:t>
      </w:r>
      <w:r>
        <w:rPr>
          <w:rStyle w:val="FootnoteAnchor"/>
          <w:rtl w:val="true"/>
        </w:rPr>
        <w:footnoteReference w:id="2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علي بالزبير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w:t>
      </w:r>
    </w:p>
    <w:p>
      <w:pPr>
        <w:pStyle w:val="BookText"/>
        <w:rPr/>
      </w:pPr>
      <w:r>
        <w:rPr>
          <w:rFonts w:ascii="Amiri" w:hAnsi="Amiri" w:eastAsia="Amiri" w:cs="Amiri"/>
          <w:color w:val="111111"/>
          <w:sz w:val="28"/>
          <w:sz w:val="28"/>
          <w:szCs w:val="28"/>
          <w:rtl w:val="true"/>
          <w:lang w:bidi="ar-SA"/>
        </w:rPr>
        <w:t>كيف سمعت رسول اللّه صلى اللّه عليه و سلم و أنت لاوي يدي في سقيفة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لتقاتلنّه ثم لينصرن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لا جرم، لا أقاتلك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الحسن بن أبي بكر، أنا عبد اللّه بن إسحاق البغوي، نا أبو زيد بن طريف، نا إسماعيل بن بهرام الليثي، نا رفاعة بن إياس بن زيد الضّبّي، حدثني أبي عن جدي و كان مع علي بن أبي طالب يوم النصرة، و كان أشد يوم في الأرض بردا لم يأت عليه يوم أشد بردا منه يستندون بكل بعير و كل حائط‍‌ من البرد، فخرج عليّ‌ على بغلة رسول اللّه صلى اللّه عليه و سلم الشهباء عليه بردان نجرانيان متّزر بواحد مترديا بالآخر و عمامة قد أرخى ذؤابتها من خلفه و نعلين، و هو يمسح العرق من جبينه من ذا الجانب و من ذا الجانب،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علي بن أبي طالب الزبير، و هو بين الصفين،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أكلمك، فأتاه حتى اختلفت </w:t>
      </w:r>
      <w:r>
        <w:rPr>
          <w:rStyle w:val="FootnoteAnchor"/>
          <w:rtl w:val="true"/>
        </w:rPr>
        <w:footnoteReference w:id="2161"/>
      </w:r>
      <w:r>
        <w:rPr>
          <w:rFonts w:ascii="Amiri" w:hAnsi="Amiri" w:eastAsia="Amiri" w:cs="Amiri"/>
          <w:color w:val="111111"/>
          <w:sz w:val="28"/>
          <w:sz w:val="28"/>
          <w:szCs w:val="28"/>
          <w:rtl w:val="true"/>
          <w:lang w:bidi="ar-SA"/>
        </w:rPr>
        <w:t>أعناق دابتيهما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أنشدك اللّه أخرج رسول اللّه صلى اللّه عليه و سلم يمشي و أنت معه فضرب كتفك ثم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قد قاتلت </w:t>
      </w:r>
      <w:r>
        <w:rPr>
          <w:rStyle w:val="FootnoteAnchor"/>
          <w:rtl w:val="true"/>
        </w:rPr>
        <w:footnoteReference w:id="2162"/>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فأنّى جئت و قد سمعت هذا من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أقاتلك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فسار ليلتين من البصرة، فمرّ على ماء لبني مجاشع، فعرفه رجل من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جرموز، فقتله و جاء بسيفه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 الزبير قد قتلته،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أنا أبو العباس أحمد بن منصور، أنا أبو محمد بن أبي نصر، أنا عمي، أنا أبو علي، نا أحمد بن عمر القاضي، نا وكيع، نا ابن فضيل، عن يزيد بن أبي زياد، عن عبد الرحمن بن أبي ليلى، عن علي بن أبي طالب أنه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إليّ‌ الزبير لعلّي أذكّره شيئا سمعته من رسول اللّه صلى اللّه عليه و سلم فدعي الزبير فجاء على دابته و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163"/>
      </w:r>
      <w:r>
        <w:rPr>
          <w:rFonts w:ascii="Amiri" w:hAnsi="Amiri" w:eastAsia="Amiri" w:cs="Amiri"/>
          <w:color w:val="111111"/>
          <w:sz w:val="28"/>
          <w:sz w:val="28"/>
          <w:szCs w:val="28"/>
          <w:rtl w:val="true"/>
          <w:lang w:bidi="ar-SA"/>
        </w:rPr>
        <w:t>دابته حتى اختلف رءوس دوابهما، فلم يزل علي يذكّره و وجه الزبير يتغيّر، ثم انصرفا فأما الزبير فمضى فنزل على ناس من بني سعد، فأخبر طلحة أن الزبير قد انصرف،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أدرك ثأري اليوم لم أدركه أبدا، </w:t>
      </w:r>
    </w:p>
    <w:p>
      <w:pPr>
        <w:pStyle w:val="BookText"/>
        <w:rPr/>
      </w:pPr>
      <w:r>
        <w:rPr>
          <w:rFonts w:ascii="Amiri" w:hAnsi="Amiri" w:eastAsia="Amiri" w:cs="Amiri"/>
          <w:color w:val="111111"/>
          <w:sz w:val="28"/>
          <w:sz w:val="28"/>
          <w:szCs w:val="28"/>
          <w:rtl w:val="true"/>
          <w:lang w:bidi="ar-SA"/>
        </w:rPr>
        <w:t>فرماه بسهم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ابن جرموز الزبير،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 قد أمّنته، ائذنوا له و بشّروه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جعفر أحمد بن محمد بن عبد العزيز المكي، أنا الحسن بن عبد الرحمن بن الحسين، أنا أحمد بن إبراهيم بن علي بن فراس، نا أبو جعفر محمد بن إبراهيم بن عبد اللّه المكي، أنا أبو صالح محمد بن أبي الأزهر المكي، أنا أبو بكر بن عياش،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خرج علي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فجاء الزبير على فرس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فرأيتهما بين الصفين على فرسين تختلف أعناقهما واقفين وقوفا طويلا طويلا طويلا، و لا أدري أي شيء كانا يقولان،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رأيت عليا يحرك يده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إلينا و أخذ الزبير ناحية المربد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العزّ </w:t>
      </w:r>
      <w:r>
        <w:rPr>
          <w:rStyle w:val="FootnoteAnchor"/>
          <w:rtl w:val="true"/>
        </w:rPr>
        <w:footnoteReference w:id="2164"/>
      </w:r>
      <w:r>
        <w:rPr>
          <w:rFonts w:ascii="Amiri" w:hAnsi="Amiri" w:eastAsia="Amiri" w:cs="Amiri"/>
          <w:color w:val="111111"/>
          <w:sz w:val="28"/>
          <w:sz w:val="28"/>
          <w:szCs w:val="28"/>
          <w:rtl w:val="true"/>
          <w:lang w:bidi="ar-SA"/>
        </w:rPr>
        <w:t xml:space="preserve">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المعافا بن زكريا </w:t>
      </w:r>
      <w:r>
        <w:rPr>
          <w:rStyle w:val="FootnoteAnchor"/>
          <w:rtl w:val="true"/>
        </w:rPr>
        <w:footnoteReference w:id="2165"/>
      </w:r>
      <w:r>
        <w:rPr>
          <w:rFonts w:ascii="Amiri" w:hAnsi="Amiri" w:eastAsia="Amiri" w:cs="Amiri"/>
          <w:color w:val="111111"/>
          <w:sz w:val="28"/>
          <w:sz w:val="28"/>
          <w:szCs w:val="28"/>
          <w:rtl w:val="true"/>
          <w:lang w:bidi="ar-SA"/>
        </w:rPr>
        <w:t xml:space="preserve">،أنا عبد الباقي بن قانع، نا أبو الحسين </w:t>
      </w:r>
      <w:r>
        <w:rPr>
          <w:rStyle w:val="FootnoteAnchor"/>
          <w:rtl w:val="true"/>
        </w:rPr>
        <w:footnoteReference w:id="2166"/>
      </w:r>
      <w:r>
        <w:rPr>
          <w:rFonts w:ascii="Amiri" w:hAnsi="Amiri" w:eastAsia="Amiri" w:cs="Amiri"/>
          <w:color w:val="111111"/>
          <w:sz w:val="28"/>
          <w:sz w:val="28"/>
          <w:szCs w:val="28"/>
          <w:rtl w:val="true"/>
          <w:lang w:bidi="ar-SA"/>
        </w:rPr>
        <w:t xml:space="preserve">أحمد بن محمد بن عبد اللّه بن صالح بن شيخ، حدثنا الرياشي عن </w:t>
      </w:r>
      <w:r>
        <w:rPr>
          <w:rStyle w:val="FootnoteAnchor"/>
          <w:rtl w:val="true"/>
        </w:rPr>
        <w:footnoteReference w:id="2167"/>
      </w:r>
      <w:r>
        <w:rPr>
          <w:rFonts w:ascii="Amiri" w:hAnsi="Amiri" w:eastAsia="Amiri" w:cs="Amiri"/>
          <w:color w:val="111111"/>
          <w:sz w:val="28"/>
          <w:sz w:val="28"/>
          <w:szCs w:val="28"/>
          <w:rtl w:val="true"/>
          <w:lang w:bidi="ar-SA"/>
        </w:rPr>
        <w:t xml:space="preserve">محمد بن الحكم البلخي </w:t>
      </w:r>
      <w:r>
        <w:rPr>
          <w:rStyle w:val="FootnoteAnchor"/>
          <w:rtl w:val="true"/>
        </w:rPr>
        <w:footnoteReference w:id="2168"/>
      </w:r>
      <w:r>
        <w:rPr>
          <w:rFonts w:ascii="Amiri" w:hAnsi="Amiri" w:eastAsia="Amiri" w:cs="Amiri"/>
          <w:color w:val="111111"/>
          <w:sz w:val="28"/>
          <w:sz w:val="28"/>
          <w:szCs w:val="28"/>
          <w:rtl w:val="true"/>
          <w:lang w:bidi="ar-SA"/>
        </w:rPr>
        <w:t>،نا محمد بن حلحلة القرشي، عن أبي ريحانة،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الزبير يوم الجمل تمثل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أمر للمعصيّ‌ إلاّ مضيّعا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فقلت لكأس ألجميها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حللت الكثيب من زرود لأفرعا </w:t>
      </w:r>
      <w:r>
        <w:rPr>
          <w:rStyle w:val="FootnoteAnchor"/>
          <w:rtl w:val="true"/>
        </w:rPr>
        <w:footnoteReference w:id="217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بليّتيها </w:t>
      </w:r>
      <w:r>
        <w:rPr>
          <w:rStyle w:val="FootnoteAnchor"/>
          <w:rtl w:val="true"/>
        </w:rPr>
        <w:footnoteReference w:id="2172"/>
      </w:r>
      <w:r>
        <w:rPr>
          <w:rFonts w:ascii="Amiri" w:hAnsi="Amiri" w:eastAsia="Amiri" w:cs="Amiri"/>
          <w:color w:val="111111"/>
          <w:sz w:val="28"/>
          <w:sz w:val="28"/>
          <w:szCs w:val="28"/>
          <w:rtl w:val="true"/>
          <w:lang w:bidi="ar-SA"/>
        </w:rPr>
        <w:t xml:space="preserve">و بلدة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النّبل كراث الصريم المنزعا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إذا المرء لم يغش الكريهة أو شكت </w:t>
      </w:r>
      <w:r>
        <w:rPr>
          <w:rStyle w:val="FootnoteAnchor"/>
          <w:rtl w:val="true"/>
        </w:rPr>
        <w:footnoteReference w:id="2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الهوينا بالفتى أن تقطعا</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صفحتي </w:t>
      </w:r>
      <w:r>
        <w:rPr>
          <w:rStyle w:val="FootnoteAnchor"/>
          <w:rtl w:val="true"/>
        </w:rPr>
        <w:footnoteReference w:id="2175"/>
      </w:r>
      <w:r>
        <w:rPr>
          <w:rFonts w:ascii="Amiri" w:hAnsi="Amiri" w:eastAsia="Amiri" w:cs="Amiri"/>
          <w:color w:val="111111"/>
          <w:sz w:val="28"/>
          <w:sz w:val="28"/>
          <w:szCs w:val="28"/>
          <w:rtl w:val="true"/>
          <w:lang w:bidi="ar-SA"/>
        </w:rPr>
        <w:t xml:space="preserve">العنق من الناقة، و هما تحت </w:t>
      </w:r>
      <w:r>
        <w:rPr>
          <w:rStyle w:val="FootnoteAnchor"/>
          <w:rtl w:val="true"/>
        </w:rPr>
        <w:footnoteReference w:id="2176"/>
      </w:r>
      <w:r>
        <w:rPr>
          <w:rFonts w:ascii="Amiri" w:hAnsi="Amiri" w:eastAsia="Amiri" w:cs="Amiri"/>
          <w:color w:val="111111"/>
          <w:sz w:val="28"/>
          <w:sz w:val="28"/>
          <w:szCs w:val="28"/>
          <w:rtl w:val="true"/>
          <w:lang w:bidi="ar-SA"/>
        </w:rPr>
        <w:t>القرط‍‌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الليث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وقوع يصير الجيد و حف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الليت قنوان الكروم الذوابح </w:t>
      </w:r>
      <w:r>
        <w:rPr>
          <w:rStyle w:val="FootnoteAnchor"/>
          <w:rtl w:val="true"/>
        </w:rPr>
        <w:footnoteReference w:id="2177"/>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هي قامت تقشعرّ شواتها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w:t>
      </w:r>
      <w:r>
        <w:rPr>
          <w:rStyle w:val="FootnoteAnchor"/>
          <w:rtl w:val="true"/>
        </w:rPr>
        <w:footnoteReference w:id="2178"/>
      </w:r>
      <w:r>
        <w:rPr>
          <w:rFonts w:ascii="Amiri" w:hAnsi="Amiri" w:eastAsia="Amiri" w:cs="Amiri"/>
          <w:color w:val="111111"/>
          <w:sz w:val="28"/>
          <w:sz w:val="28"/>
          <w:szCs w:val="28"/>
          <w:rtl w:val="true"/>
          <w:lang w:bidi="ar-SA"/>
        </w:rPr>
        <w:t>بين الليت منها إلى الصقل</w:t>
      </w:r>
    </w:p>
    <w:p>
      <w:pPr>
        <w:pStyle w:val="BookText"/>
        <w:rPr/>
      </w:pPr>
      <w:r>
        <w:rPr>
          <w:rFonts w:ascii="Amiri" w:hAnsi="Amiri" w:eastAsia="Amiri" w:cs="Amiri"/>
          <w:color w:val="111111"/>
          <w:sz w:val="28"/>
          <w:sz w:val="28"/>
          <w:szCs w:val="28"/>
          <w:rtl w:val="true"/>
          <w:lang w:bidi="ar-SA"/>
        </w:rPr>
        <w:t>قال الرياشي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من الإنسان اللبة، و من البعير الكركرة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كراث 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له ثلاث عروق تنبت في الرمل فإذا أخرجته كان أسفله كأنه فلة </w:t>
      </w:r>
      <w:r>
        <w:rPr>
          <w:rStyle w:val="FootnoteAnchor"/>
          <w:rtl w:val="true"/>
        </w:rPr>
        <w:footnoteReference w:id="2179"/>
      </w:r>
      <w:r>
        <w:rPr>
          <w:rFonts w:ascii="Amiri" w:hAnsi="Amiri" w:eastAsia="Amiri" w:cs="Amiri"/>
          <w:color w:val="111111"/>
          <w:sz w:val="28"/>
          <w:sz w:val="28"/>
          <w:szCs w:val="28"/>
          <w:rtl w:val="true"/>
          <w:lang w:bidi="ar-SA"/>
        </w:rPr>
        <w:t>السهم، فشبّه النّبل بذلك، و 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و أنشد 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أنيخت فألقت بلدة فوق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بها الأصوات إلاّ بغامها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يقال لصوت البعير بغام،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 بغام راحلتي عناقا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ويب غيرك بالعناق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بشران، أنا أبو علي بن صفوان،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زيد البهري، عن محمد بن يحيى الكناني، عن عبد العزيز بن عبدان الزهري، عن سعيد بن عبد العزيز السلمي،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الزبير يوم الجمل جعل يقول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علمت لو انّ‌ علمي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الحياة من الوفاة قريب </w:t>
      </w:r>
    </w:p>
    <w:p>
      <w:pPr>
        <w:pStyle w:val="BookText"/>
        <w:rPr/>
      </w:pPr>
      <w:r>
        <w:rPr>
          <w:rFonts w:ascii="Amiri" w:hAnsi="Amiri" w:eastAsia="Amiri" w:cs="Amiri"/>
          <w:color w:val="111111"/>
          <w:sz w:val="28"/>
          <w:sz w:val="28"/>
          <w:szCs w:val="28"/>
          <w:rtl w:val="true"/>
          <w:lang w:bidi="ar-SA"/>
        </w:rPr>
        <w:t>فلم ينشب أن قتله ابن جرموز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أنا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أبو حامد أحمد بن محمد، نا محمد بن إسحاق، نا عمر بن شبة </w:t>
      </w:r>
      <w:r>
        <w:rPr>
          <w:rStyle w:val="FootnoteAnchor"/>
          <w:rtl w:val="true"/>
        </w:rPr>
        <w:footnoteReference w:id="2182"/>
      </w:r>
      <w:r>
        <w:rPr>
          <w:rFonts w:ascii="Amiri" w:hAnsi="Amiri" w:eastAsia="Amiri" w:cs="Amiri"/>
          <w:color w:val="111111"/>
          <w:sz w:val="28"/>
          <w:sz w:val="28"/>
          <w:szCs w:val="28"/>
          <w:rtl w:val="true"/>
          <w:lang w:bidi="ar-SA"/>
        </w:rPr>
        <w:t>،نا أبو غسان محمد بن يحيى، نا عبد العزيز بن أبي عمران، عن سعيد بن عبد العزيز السلمي،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انصرف الزبير يوم الجمل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 لو انّ‌ علمي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من الممات قريب</w:t>
      </w:r>
    </w:p>
    <w:p>
      <w:pPr>
        <w:pStyle w:val="BookText"/>
        <w:rPr/>
      </w:pPr>
      <w:r>
        <w:rPr>
          <w:rFonts w:ascii="Amiri" w:hAnsi="Amiri" w:eastAsia="Amiri" w:cs="Amiri"/>
          <w:color w:val="111111"/>
          <w:sz w:val="28"/>
          <w:sz w:val="28"/>
          <w:szCs w:val="28"/>
          <w:rtl w:val="true"/>
          <w:lang w:bidi="ar-SA"/>
        </w:rPr>
        <w:t>ثم لم ينشب أن قتله ابن جرموز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 أبو بكر عبد اللّه بن محمد، نا ابن أبي عاصم، نا يعقوب الدورقي، نا معتمر بن سليمان، عن أبيه، عن حصين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عن</w:t>
      </w:r>
      <w:r>
        <w:rPr>
          <w:rFonts w:eastAsia="Amiri" w:cs="Amiri" w:ascii="Amiri" w:hAnsi="Amiri"/>
          <w:color w:val="111111"/>
          <w:sz w:val="28"/>
          <w:szCs w:val="28"/>
          <w:rtl w:val="true"/>
          <w:lang w:bidi="ar-SA"/>
        </w:rPr>
        <w:t xml:space="preserve">] </w:t>
      </w:r>
      <w:r>
        <w:rPr>
          <w:rStyle w:val="FootnoteAnchor"/>
          <w:rtl w:val="true"/>
        </w:rPr>
        <w:footnoteReference w:id="2183"/>
      </w:r>
      <w:r>
        <w:rPr>
          <w:rFonts w:ascii="Amiri" w:hAnsi="Amiri" w:eastAsia="Amiri" w:cs="Amiri"/>
          <w:color w:val="111111"/>
          <w:sz w:val="28"/>
          <w:sz w:val="28"/>
          <w:szCs w:val="28"/>
          <w:rtl w:val="true"/>
          <w:lang w:bidi="ar-SA"/>
        </w:rPr>
        <w:t>عمرو بن جاوان،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الأحنف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حواريّ‌ رسول اللّه صلى اللّه عليه و سلم قتل بسفوان، قتله ابن جرموز، و استعان عليه بفضالة بن حابس و نفيع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2184"/>
      </w:r>
      <w:r>
        <w:rPr>
          <w:rFonts w:ascii="Amiri" w:hAnsi="Amiri" w:eastAsia="Amiri" w:cs="Amiri"/>
          <w:color w:val="111111"/>
          <w:sz w:val="28"/>
          <w:sz w:val="28"/>
          <w:szCs w:val="28"/>
          <w:rtl w:val="true"/>
          <w:lang w:bidi="ar-SA"/>
        </w:rPr>
        <w:t xml:space="preserve">،ثنا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أبو عوانة، عن حصين عن </w:t>
      </w:r>
      <w:r>
        <w:rPr>
          <w:rStyle w:val="FootnoteAnchor"/>
          <w:rtl w:val="true"/>
        </w:rPr>
        <w:footnoteReference w:id="2185"/>
      </w:r>
      <w:r>
        <w:rPr>
          <w:rFonts w:ascii="Amiri" w:hAnsi="Amiri" w:eastAsia="Amiri" w:cs="Amiri"/>
          <w:color w:val="111111"/>
          <w:sz w:val="28"/>
          <w:sz w:val="28"/>
          <w:szCs w:val="28"/>
          <w:rtl w:val="true"/>
          <w:lang w:bidi="ar-SA"/>
        </w:rPr>
        <w:t>عمرو بن جاوان،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التقوا قام كعب بن سور معه المصحف ينشره بين الفريقين ينشدهم اللّه و الإسلام في دمائهم، فلم يزل بذلك المنزل حتى قتل، فلما التقى الفريقان كان طلحة أوّل قتيل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الزبير على فرس له تدعى ذات الخمار حتى أتى سفوان،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النعر المجاشعي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حواريّ‌ رسول اللّه صلى اللّه عليه و سلم أين تذهب‌؟ تعال فأنت في ذمتي،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يسير مع النعر و جاء رجل إلى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 الزبير بسفوان </w:t>
      </w:r>
      <w:r>
        <w:rPr>
          <w:rStyle w:val="FootnoteAnchor"/>
          <w:rtl w:val="true"/>
        </w:rPr>
        <w:footnoteReference w:id="2186"/>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تأمر إن جاء، فحصل بين المسلمين حتى إذا ضرب بعضهم حواجب بعض بالسيف أراد أن يلحق ببيته </w:t>
      </w:r>
      <w:r>
        <w:rPr>
          <w:rStyle w:val="FootnoteAnchor"/>
          <w:rtl w:val="true"/>
        </w:rPr>
        <w:footnoteReference w:id="2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عمير </w:t>
      </w:r>
      <w:r>
        <w:rPr>
          <w:rStyle w:val="FootnoteAnchor"/>
          <w:rtl w:val="true"/>
        </w:rPr>
        <w:footnoteReference w:id="2189"/>
      </w:r>
      <w:r>
        <w:rPr>
          <w:rFonts w:ascii="Amiri" w:hAnsi="Amiri" w:eastAsia="Amiri" w:cs="Amiri"/>
          <w:color w:val="111111"/>
          <w:sz w:val="28"/>
          <w:sz w:val="28"/>
          <w:szCs w:val="28"/>
          <w:rtl w:val="true"/>
          <w:lang w:bidi="ar-SA"/>
        </w:rPr>
        <w:t>بن جرموز و فضالة بن حابس، و رجل يقال له نفيع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حتى لقوه مقبلا مع النعر و هم في طلبه، فأتاه عمير من خلفه فطعنه طعنة ضعيفة،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الزبير فما استلحمه و ظنّ‌ أنه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فضالة، يا نفيع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حتى قتلوه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الجمل </w:t>
      </w:r>
      <w:r>
        <w:rPr>
          <w:rStyle w:val="FootnoteAnchor"/>
          <w:rtl w:val="true"/>
        </w:rPr>
        <w:footnoteReference w:id="2191"/>
      </w:r>
      <w:r>
        <w:rPr>
          <w:rFonts w:ascii="Amiri" w:hAnsi="Amiri" w:eastAsia="Amiri" w:cs="Amiri"/>
          <w:color w:val="111111"/>
          <w:sz w:val="28"/>
          <w:sz w:val="28"/>
          <w:szCs w:val="28"/>
          <w:rtl w:val="true"/>
          <w:lang w:bidi="ar-SA"/>
        </w:rPr>
        <w:t xml:space="preserve">محمد بن عبيد اللّه </w:t>
      </w:r>
      <w:r>
        <w:rPr>
          <w:rStyle w:val="FootnoteAnchor"/>
          <w:rtl w:val="true"/>
        </w:rPr>
        <w:footnoteReference w:id="2192"/>
      </w:r>
      <w:r>
        <w:rPr>
          <w:rFonts w:ascii="Amiri" w:hAnsi="Amiri" w:eastAsia="Amiri" w:cs="Amiri"/>
          <w:color w:val="111111"/>
          <w:sz w:val="28"/>
          <w:sz w:val="28"/>
          <w:szCs w:val="28"/>
          <w:rtl w:val="true"/>
          <w:lang w:bidi="ar-SA"/>
        </w:rPr>
        <w:t>بن طلحة، فذكر لي بعض مشيخة الكوفة عن عبد السلام، عن عبد اللّه بن بشير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قوم خيرا و إن محمد بن طلحة خير قريش، فلا تقتلوه فإنما خرج يبرّ قسم أبيه و لم يكن عليه سلاح يومئذ، إنما كان عليه برنس، فأتاه رجل صوالة الرمح فقال له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يا حم و كان شعار علي يومئذ حاميم، فطعنه فقتله ثم جاء إلى علي فأخبره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العباس محمد بن علي، أنا أحمد بن إسحاق النهاوندي، نا أحمد بن عمران، نا موسى بن زكريا، حدثنا خليفة بن خياط‍‌ </w:t>
      </w:r>
      <w:r>
        <w:rPr>
          <w:rStyle w:val="FootnoteAnchor"/>
          <w:rtl w:val="true"/>
        </w:rPr>
        <w:footnoteReference w:id="2193"/>
      </w:r>
      <w:r>
        <w:rPr>
          <w:rFonts w:ascii="Amiri" w:hAnsi="Amiri" w:eastAsia="Amiri" w:cs="Amiri"/>
          <w:color w:val="111111"/>
          <w:sz w:val="28"/>
          <w:sz w:val="28"/>
          <w:szCs w:val="28"/>
          <w:rtl w:val="true"/>
          <w:lang w:bidi="ar-SA"/>
        </w:rPr>
        <w:t>،حدثني من سمع جويرية بن أسماء، عن يحيى بن سعيد،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رمى طلحة بسهم فقتله، و انحاز </w:t>
      </w:r>
      <w:r>
        <w:rPr>
          <w:rStyle w:val="FootnoteAnchor"/>
          <w:rtl w:val="true"/>
        </w:rPr>
        <w:footnoteReference w:id="2194"/>
      </w:r>
      <w:r>
        <w:rPr>
          <w:rFonts w:ascii="Amiri" w:hAnsi="Amiri" w:eastAsia="Amiri" w:cs="Amiri"/>
          <w:color w:val="111111"/>
          <w:sz w:val="28"/>
          <w:sz w:val="28"/>
          <w:szCs w:val="28"/>
          <w:rtl w:val="true"/>
          <w:lang w:bidi="ar-SA"/>
        </w:rPr>
        <w:t xml:space="preserve">الزبير منصرفا فقتل بوادي السباع قتله عمير المجاشعي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w:t>
      </w:r>
      <w:r>
        <w:rPr>
          <w:rStyle w:val="FootnoteAnchor"/>
          <w:rtl w:val="true"/>
        </w:rPr>
        <w:footnoteReference w:id="2196"/>
      </w:r>
      <w:r>
        <w:rPr>
          <w:rFonts w:ascii="Amiri" w:hAnsi="Amiri" w:eastAsia="Amiri" w:cs="Amiri"/>
          <w:color w:val="111111"/>
          <w:sz w:val="28"/>
          <w:sz w:val="28"/>
          <w:szCs w:val="28"/>
          <w:rtl w:val="true"/>
          <w:lang w:bidi="ar-SA"/>
        </w:rPr>
        <w:t xml:space="preserve">،نا علي بن عاصم، عن حصين عن </w:t>
      </w:r>
      <w:r>
        <w:rPr>
          <w:rStyle w:val="FootnoteAnchor"/>
          <w:rtl w:val="true"/>
        </w:rPr>
        <w:footnoteReference w:id="2197"/>
      </w:r>
      <w:r>
        <w:rPr>
          <w:rFonts w:ascii="IRNazanin" w:hAnsi="IRNazanin" w:eastAsia="IRNazanin"/>
          <w:color w:val="111111"/>
          <w:sz w:val="28"/>
          <w:sz w:val="28"/>
          <w:szCs w:val="28"/>
          <w:rtl w:val="true"/>
          <w:lang w:bidi="fa-IR"/>
        </w:rPr>
        <w:t xml:space="preserve">عمرو بن جاوان، </w:t>
      </w:r>
    </w:p>
    <w:p>
      <w:pPr>
        <w:pStyle w:val="BookText"/>
        <w:rPr/>
      </w:pPr>
      <w:r>
        <w:rPr>
          <w:rFonts w:ascii="Amiri" w:hAnsi="Amiri" w:eastAsia="Amiri" w:cs="Amiri"/>
          <w:color w:val="111111"/>
          <w:sz w:val="28"/>
          <w:sz w:val="28"/>
          <w:szCs w:val="28"/>
          <w:rtl w:val="true"/>
          <w:lang w:bidi="ar-SA"/>
        </w:rPr>
        <w:t>عن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انحاز الزبير فقتله عمرو بن جرموز بوادي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الفهم، نا محمد بن سعد </w:t>
      </w:r>
      <w:r>
        <w:rPr>
          <w:rStyle w:val="FootnoteAnchor"/>
          <w:rtl w:val="true"/>
        </w:rPr>
        <w:footnoteReference w:id="2198"/>
      </w:r>
      <w:r>
        <w:rPr>
          <w:rFonts w:ascii="Amiri" w:hAnsi="Amiri" w:eastAsia="Amiri" w:cs="Amiri"/>
          <w:color w:val="111111"/>
          <w:sz w:val="28"/>
          <w:sz w:val="28"/>
          <w:szCs w:val="28"/>
          <w:rtl w:val="true"/>
          <w:lang w:bidi="ar-SA"/>
        </w:rPr>
        <w:t xml:space="preserve">،أنا الفضل بن دكين، نا عمران بن زائدة بن نشيط‍‌، عن أبيه، عن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الأحنف بني تميم فلم يجيبوه، ثم دعا بني سعد فلم يجيبوه، فاعتذر </w:t>
      </w:r>
      <w:r>
        <w:rPr>
          <w:rStyle w:val="FootnoteAnchor"/>
          <w:rtl w:val="true"/>
        </w:rPr>
        <w:footnoteReference w:id="2199"/>
      </w:r>
      <w:r>
        <w:rPr>
          <w:rFonts w:ascii="Amiri" w:hAnsi="Amiri" w:eastAsia="Amiri" w:cs="Amiri"/>
          <w:color w:val="111111"/>
          <w:sz w:val="28"/>
          <w:sz w:val="28"/>
          <w:szCs w:val="28"/>
          <w:rtl w:val="true"/>
          <w:lang w:bidi="ar-SA"/>
        </w:rPr>
        <w:t xml:space="preserve">في رهط‍‌ فمرّ الزبير على فرس له يقال له ذو النعال </w:t>
      </w:r>
      <w:r>
        <w:rPr>
          <w:rStyle w:val="FootnoteAnchor"/>
          <w:rtl w:val="true"/>
        </w:rPr>
        <w:footnoteReference w:id="2200"/>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يفسد بين الناس، فاتّبعه رجلان ممن كان معه فحمل عليه أحدهما فطعنه، و حمل عليه الآخر فقتله، و جاء برأسه إلى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لقاتل الزبير، فسمعه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فألقاه و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 ابن سعد </w:t>
      </w:r>
      <w:r>
        <w:rPr>
          <w:rStyle w:val="FootnoteAnchor"/>
          <w:rtl w:val="true"/>
        </w:rPr>
        <w:footnoteReference w:id="2201"/>
      </w:r>
      <w:r>
        <w:rPr>
          <w:rFonts w:ascii="Amiri" w:hAnsi="Amiri" w:eastAsia="Amiri" w:cs="Amiri"/>
          <w:color w:val="111111"/>
          <w:sz w:val="28"/>
          <w:sz w:val="28"/>
          <w:szCs w:val="28"/>
          <w:rtl w:val="true"/>
          <w:lang w:bidi="ar-SA"/>
        </w:rPr>
        <w:t xml:space="preserve">،أنا عبيد اللّه بن موسى، نا فضيل بن مرزوق </w:t>
      </w:r>
      <w:r>
        <w:rPr>
          <w:rStyle w:val="FootnoteAnchor"/>
          <w:rtl w:val="true"/>
        </w:rPr>
        <w:footnoteReference w:id="2202"/>
      </w:r>
      <w:r>
        <w:rPr>
          <w:rFonts w:ascii="Amiri" w:hAnsi="Amiri" w:eastAsia="Amiri" w:cs="Amiri"/>
          <w:color w:val="111111"/>
          <w:sz w:val="28"/>
          <w:sz w:val="28"/>
          <w:szCs w:val="28"/>
          <w:rtl w:val="true"/>
          <w:lang w:bidi="ar-SA"/>
        </w:rPr>
        <w:t xml:space="preserve">، و حدثني شقيق </w:t>
      </w:r>
      <w:r>
        <w:rPr>
          <w:rStyle w:val="FootnoteAnchor"/>
          <w:rtl w:val="true"/>
        </w:rPr>
        <w:footnoteReference w:id="2203"/>
      </w:r>
      <w:r>
        <w:rPr>
          <w:rFonts w:ascii="Amiri" w:hAnsi="Amiri" w:eastAsia="Amiri" w:cs="Amiri"/>
          <w:color w:val="111111"/>
          <w:sz w:val="28"/>
          <w:sz w:val="28"/>
          <w:szCs w:val="28"/>
          <w:rtl w:val="true"/>
          <w:lang w:bidi="ar-SA"/>
        </w:rPr>
        <w:t xml:space="preserve">بن عقبة، عن قرة </w:t>
      </w:r>
      <w:r>
        <w:rPr>
          <w:rStyle w:val="FootnoteAnchor"/>
          <w:rtl w:val="true"/>
        </w:rPr>
        <w:footnoteReference w:id="2204"/>
      </w:r>
      <w:r>
        <w:rPr>
          <w:rFonts w:ascii="Amiri" w:hAnsi="Amiri" w:eastAsia="Amiri" w:cs="Amiri"/>
          <w:color w:val="111111"/>
          <w:sz w:val="28"/>
          <w:sz w:val="28"/>
          <w:szCs w:val="28"/>
          <w:rtl w:val="true"/>
          <w:lang w:bidi="ar-SA"/>
        </w:rPr>
        <w:t>بن الحارث، عن جون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الزّبير بن العوّام يوم الجمل، و كان يسلّمون عليه بالإمرة، فجاء فارس يسير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الأمير، ثم أخبره بشيء، فجاء آخر ففعل مثل ذلك، ثم جاء آخر ففعل مثل ذلك، فلما التقى القوم و رأى الزبير ما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جدع أنفياه، أو يا قطع ظهرياه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أيهما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أفكل،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السلاح ينتقض، قال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ثكلتني أمي، هذا الذي كنت أريد أن أموت معه‌؟ و الذي نفسي بيده ما أرى هذا إلاّ من شيء قد سمعه أو رآه و هو فارس رسول اللّه صلى اللّه عليه و سلم، فلما تشاغل الناس انصرف فقعد على دابته، ثم نهض و انصرف جون فجلس على دابته فلحق بالأحنف، قال فأتى الأحنف فارسان فنزلا و أكبّا عليه يناجيانه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الأحنف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فأتياه فأكبّا عليه فناجاهما ساعة فلما </w:t>
      </w:r>
      <w:r>
        <w:rPr>
          <w:rStyle w:val="FootnoteAnchor"/>
          <w:rtl w:val="true"/>
        </w:rPr>
        <w:footnoteReference w:id="2205"/>
      </w:r>
      <w:r>
        <w:rPr>
          <w:rFonts w:ascii="Amiri" w:hAnsi="Amiri" w:eastAsia="Amiri" w:cs="Amiri"/>
          <w:color w:val="111111"/>
          <w:sz w:val="28"/>
          <w:sz w:val="28"/>
          <w:szCs w:val="28"/>
          <w:rtl w:val="true"/>
          <w:lang w:bidi="ar-SA"/>
        </w:rPr>
        <w:t>انصرفا ثم جاء عمرو بن جرموز بعد ذلك إلى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في وادي السباع فقتلته، فكان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إن </w:t>
      </w:r>
      <w:r>
        <w:rPr>
          <w:rStyle w:val="FootnoteAnchor"/>
          <w:rtl w:val="true"/>
        </w:rPr>
        <w:footnoteReference w:id="2206"/>
      </w:r>
      <w:r>
        <w:rPr>
          <w:rFonts w:ascii="Amiri" w:hAnsi="Amiri" w:eastAsia="Amiri" w:cs="Amiri"/>
          <w:color w:val="111111"/>
          <w:sz w:val="28"/>
          <w:sz w:val="28"/>
          <w:szCs w:val="28"/>
          <w:rtl w:val="true"/>
          <w:lang w:bidi="ar-SA"/>
        </w:rPr>
        <w:t>صاحب الزبير الأحنف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2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الزبير بن العوام يوم الجمل و هو يوم الخميس لعشر ليال خلون من جمادى الآخرة سنة ست و ثلاثين بعد القتال على فرس له يقال له ذو الخمار منطلقا يريد الرجوع إلى المدينة، فلقيه رجل من بني تميم يقال له النّعر بن زمّام المجاشعي بسفوان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حواريّ‌ رسول اللّه صلى اللّه عليه و سلم إليّ‌ فأنت في ذمتي ألاّ يصل إليك أحد من الناس، فأقبل معه، و أقبل رجل من بني تميم آخر إلى الأحنف بن قيس فقال له فيما بينه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في وادي السباع، فرفع الأحنف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و ما تأمرني إن كان الزبير لفّ‌ بين غارّين من المسلمين قتل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يريد اللحاق بأهله، فسمعه عمير بن جرموز التميمي، و فضالة بن حابس و نفيع </w:t>
      </w:r>
      <w:r>
        <w:rPr>
          <w:rStyle w:val="FootnoteAnchor"/>
          <w:rtl w:val="true"/>
        </w:rPr>
        <w:footnoteReference w:id="2208"/>
      </w:r>
      <w:r>
        <w:rPr>
          <w:rFonts w:ascii="Amiri" w:hAnsi="Amiri" w:eastAsia="Amiri" w:cs="Amiri"/>
          <w:color w:val="111111"/>
          <w:sz w:val="28"/>
          <w:sz w:val="28"/>
          <w:szCs w:val="28"/>
          <w:rtl w:val="true"/>
          <w:lang w:bidi="ar-SA"/>
        </w:rPr>
        <w:t>بن حابس التميمي، فركبوا أفراسهم في أثره فلحقوه فحمل عليه عمير بن جرموز فطعنه طعنة خفيفة، فحمل عليه الزبير فلما ظن أن الزبير قاتله دعا يا فضالة، يا نفيع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زبير، فكفّ‌ </w:t>
      </w:r>
      <w:r>
        <w:rPr>
          <w:rStyle w:val="FootnoteAnchor"/>
          <w:rtl w:val="true"/>
        </w:rPr>
        <w:footnoteReference w:id="2209"/>
      </w:r>
      <w:r>
        <w:rPr>
          <w:rFonts w:ascii="Amiri" w:hAnsi="Amiri" w:eastAsia="Amiri" w:cs="Amiri"/>
          <w:color w:val="111111"/>
          <w:sz w:val="28"/>
          <w:sz w:val="28"/>
          <w:szCs w:val="28"/>
          <w:rtl w:val="true"/>
          <w:lang w:bidi="ar-SA"/>
        </w:rPr>
        <w:t>عنه ثم سار فحمل عليه القوم جميعا فقتلوه، و طعنه عمير بن جرموز طعنة أثبتته فوقع فاعتوروه و أخذوا سيفه، و أخذ ابن جرموز رأسه فحمله حتى أتى به و بسيفه عليا فأخذه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طال و اللّه ما جلا به عن وجه رسول اللّه صلى اللّه عليه و سلم الكرب، و لكنّ‌ الحين و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الزبير يرحمه اللّه بوادي السّباع، و جلس علي يبكي عليه هو و أصحابه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عن الوليد بن عبد اللّه، عن أبيه </w:t>
      </w:r>
      <w:r>
        <w:rPr>
          <w:rStyle w:val="FootnoteAnchor"/>
          <w:rtl w:val="true"/>
        </w:rPr>
        <w:footnoteReference w:id="22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يوم </w:t>
      </w:r>
    </w:p>
    <w:p>
      <w:pPr>
        <w:pStyle w:val="BookText"/>
        <w:rPr/>
      </w:pPr>
      <w:r>
        <w:rPr>
          <w:rFonts w:ascii="Amiri" w:hAnsi="Amiri" w:eastAsia="Amiri" w:cs="Amiri"/>
          <w:color w:val="111111"/>
          <w:sz w:val="28"/>
          <w:sz w:val="28"/>
          <w:szCs w:val="28"/>
          <w:rtl w:val="true"/>
          <w:lang w:bidi="ar-SA"/>
        </w:rPr>
        <w:t>الجمل عن طلحة و الزبير، مضى الزبير حتى مرّ بعسكر الأحنف فلما رآه أو أخبر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هذا بخيار </w:t>
      </w:r>
      <w:r>
        <w:rPr>
          <w:rStyle w:val="FootnoteAnchor"/>
          <w:rtl w:val="true"/>
        </w:rPr>
        <w:footnoteReference w:id="2211"/>
      </w:r>
      <w:r>
        <w:rPr>
          <w:rFonts w:ascii="Amiri" w:hAnsi="Amiri" w:eastAsia="Amiri" w:cs="Amiri"/>
          <w:color w:val="111111"/>
          <w:sz w:val="28"/>
          <w:sz w:val="28"/>
          <w:szCs w:val="28"/>
          <w:rtl w:val="true"/>
          <w:lang w:bidi="ar-SA"/>
        </w:rPr>
        <w:t>،فقال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يأتينا بخبره، فقال عمرو بن جرموز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فاتّبعه فلما لحقه نظر إليه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شديد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أردت أن أسألك؛ فقال غلام للزبير يدعى عطية </w:t>
      </w:r>
      <w:r>
        <w:rPr>
          <w:rStyle w:val="FootnoteAnchor"/>
          <w:rtl w:val="true"/>
        </w:rPr>
        <w:footnoteReference w:id="2212"/>
      </w:r>
      <w:r>
        <w:rPr>
          <w:rFonts w:ascii="Amiri" w:hAnsi="Amiri" w:eastAsia="Amiri" w:cs="Amiri"/>
          <w:color w:val="111111"/>
          <w:sz w:val="28"/>
          <w:sz w:val="28"/>
          <w:szCs w:val="28"/>
          <w:rtl w:val="true"/>
          <w:lang w:bidi="ar-SA"/>
        </w:rPr>
        <w:t>كان معه إنه معدّ، فقال ما يهولك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الصلاة، فقال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فنزلا و يستدبره ابن جرموز، فطعنه من خلفه في جربّان </w:t>
      </w:r>
      <w:r>
        <w:rPr>
          <w:rStyle w:val="FootnoteAnchor"/>
          <w:rtl w:val="true"/>
        </w:rPr>
        <w:footnoteReference w:id="2213"/>
      </w:r>
      <w:r>
        <w:rPr>
          <w:rFonts w:ascii="Amiri" w:hAnsi="Amiri" w:eastAsia="Amiri" w:cs="Amiri"/>
          <w:color w:val="111111"/>
          <w:sz w:val="28"/>
          <w:sz w:val="28"/>
          <w:szCs w:val="28"/>
          <w:rtl w:val="true"/>
          <w:lang w:bidi="ar-SA"/>
        </w:rPr>
        <w:t>درعه و أخذ فرسه و خاتمه و سلاحه و خلا عن الغلام فدفنه بوادي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إلى الناس بالخبر، فأتى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أحسنت أم أسأت، ثم انحدر إلى علي و ابن جرموز معه، فدخل عليه فأخبره فدعا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طال ما جلّي به الكرب عن وجه رسول اللّه صلى اللّه عليه و سلم، و بعث بذلك إلى عائشة، ثم أقبل على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تربّصت </w:t>
      </w:r>
      <w:r>
        <w:rPr>
          <w:rStyle w:val="FootnoteAnchor"/>
          <w:rtl w:val="true"/>
        </w:rPr>
        <w:footnoteReference w:id="2214"/>
      </w:r>
      <w:r>
        <w:rPr>
          <w:rFonts w:ascii="Amiri" w:hAnsi="Amiri" w:eastAsia="Amiri" w:cs="Amiri"/>
          <w:color w:val="111111"/>
          <w:sz w:val="28"/>
          <w:sz w:val="28"/>
          <w:szCs w:val="28"/>
          <w:rtl w:val="true"/>
          <w:lang w:bidi="ar-SA"/>
        </w:rPr>
        <w:t>فقال ما كنت أراني إلاّ قد أحسنت، و بأمرك كان ما كان يا أمير المؤمنين، فارفق فإن طريقك الذي سلكته بعيد، و أنت إليّ‌ غدا أحوج منك أمس، فاعرف إحساني، و استصف مودتي لغد، و لا تقولن مثل هذا، فإني لم أزل لك ناصحا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محمد، و طلحة قالا </w:t>
      </w:r>
      <w:r>
        <w:rPr>
          <w:rStyle w:val="FootnoteAnchor"/>
          <w:rtl w:val="true"/>
        </w:rPr>
        <w:footnoteReference w:id="2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الزبير في صدر يوم الهزيمة راجلا نحو المدينة حتى يمر بالأحنف في عسكر بني سعد، فأتي الأحنف فأخبر بذلك، فرفع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ألف بين غارّين من المسلمين ليقتل أحدهما الآخر ثم تركهم و هو يريد اللحاق بقومه، و أتى عمرو بن جرموز و فضيل بن حابس، و نفيل بن حابس، فأخبروا بمرور الزبير،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بين الناس لا نجونا إن نجا، فخرجوا في أثره و لقد لقى الزبير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و هو</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،و حنظلي و هو أحد بني مجاشع، و يقال له النّعر و</w:t>
      </w:r>
      <w:r>
        <w:rPr>
          <w:rFonts w:eastAsia="Amiri" w:cs="Amiri" w:ascii="Amiri" w:hAnsi="Amiri"/>
          <w:color w:val="111111"/>
          <w:sz w:val="28"/>
          <w:szCs w:val="28"/>
          <w:rtl w:val="true"/>
          <w:lang w:bidi="ar-SA"/>
        </w:rPr>
        <w:t xml:space="preserve">... </w:t>
      </w:r>
      <w:r>
        <w:rPr>
          <w:rStyle w:val="FootnoteAnchor"/>
          <w:rtl w:val="true"/>
        </w:rPr>
        <w:footnoteReference w:id="2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بني مالك بن سعد و</w:t>
      </w:r>
      <w:r>
        <w:rPr>
          <w:rFonts w:eastAsia="Amiri" w:cs="Amiri" w:ascii="Amiri" w:hAnsi="Amiri"/>
          <w:color w:val="111111"/>
          <w:sz w:val="28"/>
          <w:szCs w:val="28"/>
          <w:rtl w:val="true"/>
          <w:lang w:bidi="ar-SA"/>
        </w:rPr>
        <w:t xml:space="preserve">... </w:t>
      </w:r>
      <w:r>
        <w:rPr>
          <w:rStyle w:val="FootnoteAnchor"/>
          <w:rtl w:val="true"/>
        </w:rPr>
        <w:footnoteReference w:id="2218"/>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مالك بن وبرا، حدثني ربيعة من بني</w:t>
      </w:r>
      <w:r>
        <w:rPr>
          <w:rFonts w:eastAsia="Amiri" w:cs="Amiri" w:ascii="Amiri" w:hAnsi="Amiri"/>
          <w:color w:val="111111"/>
          <w:sz w:val="28"/>
          <w:szCs w:val="28"/>
          <w:rtl w:val="true"/>
          <w:lang w:bidi="ar-SA"/>
        </w:rPr>
        <w:t xml:space="preserve">.... </w:t>
      </w:r>
      <w:r>
        <w:rPr>
          <w:rStyle w:val="FootnoteAnchor"/>
          <w:rtl w:val="true"/>
        </w:rPr>
        <w:footnoteReference w:id="2219"/>
      </w:r>
      <w:r>
        <w:rPr>
          <w:rFonts w:ascii="Amiri" w:hAnsi="Amiri" w:eastAsia="Amiri" w:cs="Amiri"/>
          <w:color w:val="111111"/>
          <w:sz w:val="28"/>
          <w:sz w:val="28"/>
          <w:szCs w:val="28"/>
          <w:rtl w:val="true"/>
          <w:lang w:bidi="ar-SA"/>
        </w:rPr>
        <w:t xml:space="preserve">فسألهم الجوار، فعرضوا عليه الجوار،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،فاختاروا النّعر و تلحق الفوارس فمضى العمري و السعدي قال ابن</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معهم ثلاثة و أنتم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السعدي يدعك و جارك ففي اثنين كميتين كفو لثلاث، أما و اللّه يا زبير لقد أخبرت</w:t>
      </w:r>
      <w:r>
        <w:rPr>
          <w:rFonts w:eastAsia="Amiri" w:cs="Amiri" w:ascii="Amiri" w:hAnsi="Amiri"/>
          <w:color w:val="111111"/>
          <w:sz w:val="28"/>
          <w:szCs w:val="28"/>
          <w:rtl w:val="true"/>
          <w:lang w:bidi="ar-SA"/>
        </w:rPr>
        <w:t xml:space="preserve">.... </w:t>
      </w:r>
      <w:r>
        <w:rPr>
          <w:rStyle w:val="FootnoteAnchor"/>
          <w:rtl w:val="true"/>
        </w:rPr>
        <w:footnoteReference w:id="2222"/>
      </w:r>
      <w:r>
        <w:rPr>
          <w:rFonts w:ascii="Amiri" w:hAnsi="Amiri" w:eastAsia="Amiri" w:cs="Amiri"/>
          <w:color w:val="111111"/>
          <w:sz w:val="28"/>
          <w:sz w:val="28"/>
          <w:szCs w:val="28"/>
          <w:rtl w:val="true"/>
          <w:lang w:bidi="ar-SA"/>
        </w:rPr>
        <w:t xml:space="preserve">وضعنا و لضعفنا و لئن كانت فوارسك في كل شيء هكذا لقد جاءت خلفك فلما دنوا منهما ضرب النّعر رأسه و تركه ثم عطف الزبير فاستطرد ابن جرموز و حمل عليه و ركبه صاحباه فعطف عليهما و كرّ عليه ابن جرموز فطعنه طعنة </w:t>
      </w:r>
      <w:r>
        <w:rPr>
          <w:rStyle w:val="FootnoteAnchor"/>
          <w:rtl w:val="true"/>
        </w:rPr>
        <w:footnoteReference w:id="2223"/>
      </w:r>
      <w:r>
        <w:rPr>
          <w:rFonts w:ascii="Amiri" w:hAnsi="Amiri" w:eastAsia="Amiri" w:cs="Amiri"/>
          <w:color w:val="111111"/>
          <w:sz w:val="28"/>
          <w:sz w:val="28"/>
          <w:szCs w:val="28"/>
          <w:rtl w:val="true"/>
          <w:lang w:bidi="ar-SA"/>
        </w:rPr>
        <w:t>و قتله و أخذ سيفه فجاء به إلى الأحنف، فسبّه الأحنف، فترك الأحنف و انحدر به إلى علي، حتى قام على جانبه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استأذنوا لقاتل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فدخل عليه،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سيفه فأخذه علي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طال ما جلا به عن وجه رسول اللّه صلى اللّه عليه و سلم و لكن لكلّ‌</w:t>
      </w:r>
      <w:r>
        <w:rPr>
          <w:rFonts w:eastAsia="Amiri" w:cs="Amiri" w:ascii="Amiri" w:hAnsi="Amiri"/>
          <w:color w:val="111111"/>
          <w:sz w:val="28"/>
          <w:szCs w:val="28"/>
          <w:rtl w:val="true"/>
          <w:lang w:bidi="ar-SA"/>
        </w:rPr>
        <w:t xml:space="preserve">... </w:t>
      </w:r>
      <w:r>
        <w:rPr>
          <w:rStyle w:val="FootnoteAnchor"/>
          <w:rtl w:val="true"/>
        </w:rPr>
        <w:footnoteReference w:id="2224"/>
      </w:r>
      <w:r>
        <w:rPr>
          <w:rFonts w:ascii="Amiri" w:hAnsi="Amiri" w:eastAsia="Amiri" w:cs="Amiri"/>
          <w:color w:val="111111"/>
          <w:sz w:val="28"/>
          <w:sz w:val="28"/>
          <w:szCs w:val="28"/>
          <w:rtl w:val="true"/>
          <w:lang w:bidi="ar-SA"/>
        </w:rPr>
        <w:t>مصرع و بعث به إلى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w:t>
      </w:r>
      <w:r>
        <w:rPr>
          <w:rStyle w:val="FootnoteAnchor"/>
          <w:rtl w:val="true"/>
        </w:rPr>
        <w:footnoteReference w:id="2225"/>
      </w:r>
      <w:r>
        <w:rPr>
          <w:rFonts w:ascii="Amiri" w:hAnsi="Amiri" w:eastAsia="Amiri" w:cs="Amiri"/>
          <w:color w:val="111111"/>
          <w:sz w:val="28"/>
          <w:sz w:val="28"/>
          <w:szCs w:val="28"/>
          <w:rtl w:val="true"/>
          <w:lang w:bidi="ar-SA"/>
        </w:rPr>
        <w:t>،نا عبيد اللّه بن عبد الرحمن، 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2226"/>
      </w:r>
      <w:r>
        <w:rPr>
          <w:rFonts w:ascii="Amiri" w:hAnsi="Amiri" w:eastAsia="Amiri" w:cs="Amiri"/>
          <w:color w:val="111111"/>
          <w:sz w:val="28"/>
          <w:sz w:val="28"/>
          <w:szCs w:val="28"/>
          <w:rtl w:val="true"/>
          <w:lang w:bidi="ar-SA"/>
        </w:rPr>
        <w:t>أقبل الذي قتل الزبير على الزبير لم</w:t>
      </w:r>
      <w:r>
        <w:rPr>
          <w:rFonts w:eastAsia="Amiri" w:cs="Amiri" w:ascii="Amiri" w:hAnsi="Amiri"/>
          <w:color w:val="111111"/>
          <w:sz w:val="28"/>
          <w:szCs w:val="28"/>
          <w:rtl w:val="true"/>
          <w:lang w:bidi="ar-SA"/>
        </w:rPr>
        <w:t xml:space="preserve">.... </w:t>
      </w:r>
      <w:r>
        <w:rPr>
          <w:rStyle w:val="FootnoteAnchor"/>
          <w:rtl w:val="true"/>
        </w:rPr>
        <w:footnoteReference w:id="2227"/>
      </w:r>
      <w:r>
        <w:rPr>
          <w:rFonts w:ascii="Amiri" w:hAnsi="Amiri" w:eastAsia="Amiri" w:cs="Amiri"/>
          <w:color w:val="111111"/>
          <w:sz w:val="28"/>
          <w:sz w:val="28"/>
          <w:szCs w:val="28"/>
          <w:rtl w:val="true"/>
          <w:lang w:bidi="ar-SA"/>
        </w:rPr>
        <w:t>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اللّه، فكف عنه الزبير حتى فعل ذلك، ثم عطف على الزبير،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 يذكرنا باللّه و ينساه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أنا أحمد بن عبد الواحد بن أبي الحديد، أنا جدي، أنا أبو محمد بن زيد، نا محمد بن الحسين بن موسى الحسني،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الخيار قتلوا قتلا، ثم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قاتل الزبير أقبل على الزبير فأقبل عليه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فكف الزبير حتى صنع ذلك غير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 يذكرنا باللّه و ينساه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أباه معتمرا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رآه في المربد على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جدي أبو </w:t>
      </w:r>
      <w:r>
        <w:rPr>
          <w:rStyle w:val="FootnoteAnchor"/>
          <w:rtl w:val="true"/>
        </w:rPr>
        <w:footnoteReference w:id="2228"/>
      </w:r>
      <w:r>
        <w:rPr>
          <w:rFonts w:ascii="Amiri" w:hAnsi="Amiri" w:eastAsia="Amiri" w:cs="Amiri"/>
          <w:color w:val="111111"/>
          <w:sz w:val="28"/>
          <w:sz w:val="28"/>
          <w:szCs w:val="28"/>
          <w:rtl w:val="true"/>
          <w:lang w:bidi="ar-SA"/>
        </w:rPr>
        <w:t xml:space="preserve">بكر الخرائطي، نا عمرو بن منده، نا قرّة ابن حبيب، نا الفضل بن أبي الحكم، عن أبي نضرة، قال </w:t>
      </w:r>
      <w:r>
        <w:rPr>
          <w:rStyle w:val="FootnoteAnchor"/>
          <w:rtl w:val="true"/>
        </w:rPr>
        <w:footnoteReference w:id="2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برأس الزبير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حدثني رسول اللّه صلى اللّه عليه و سلم و أنا إلى جنبه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قاتل الزبير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أعرابي تبوّأ مقعدك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2230"/>
      </w:r>
      <w:r>
        <w:rPr>
          <w:rFonts w:ascii="Amiri" w:hAnsi="Amiri" w:eastAsia="Amiri" w:cs="Amiri"/>
          <w:color w:val="111111"/>
          <w:sz w:val="28"/>
          <w:sz w:val="28"/>
          <w:szCs w:val="28"/>
          <w:rtl w:val="true"/>
          <w:lang w:bidi="ar-SA"/>
        </w:rPr>
        <w:t>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عبيدة إجازة، نا محمد بن الحسين، نا ابن أبي خيثمة، نا ابن الأصبهاني، أنا شريك، عن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أهل البصرة جاء ابن جرموز و استأذن عليه فأبطأ عليه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الزبير،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 ابن صفية بعجز </w:t>
      </w:r>
      <w:r>
        <w:rPr>
          <w:rStyle w:val="FootnoteAnchor"/>
          <w:rtl w:val="true"/>
        </w:rPr>
        <w:footnoteReference w:id="2231"/>
      </w:r>
      <w:r>
        <w:rPr>
          <w:rFonts w:ascii="Amiri" w:hAnsi="Amiri" w:eastAsia="Amiri" w:cs="Amiri"/>
          <w:color w:val="111111"/>
          <w:sz w:val="28"/>
          <w:sz w:val="28"/>
          <w:szCs w:val="28"/>
          <w:rtl w:val="true"/>
          <w:lang w:bidi="ar-SA"/>
        </w:rPr>
        <w:t>فليبشر بالنار، أنّ‌ لكل نبيّ‌ حواريّ‌، و إنه حواريّ‌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بن أبي خيثمة، نا أحمد بن يونس، نا أبو بكر بن عياش، عن يزيد 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لمع علي لما التقى الصّفّان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ادعوا لي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الزبير فجعلت انظر إلى يد علي و هو يقول هكذا يشير بها، و لا يدرى إيش يقول، إذ ولى الزبير قبل أن يقع القتال، و قبل أن يكون شيء</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بن الفضل، أنا عبد اللّه بن جعفر، نا يعقوب </w:t>
      </w:r>
      <w:r>
        <w:rPr>
          <w:rStyle w:val="FootnoteAnchor"/>
          <w:rtl w:val="true"/>
        </w:rPr>
        <w:footnoteReference w:id="2232"/>
      </w:r>
      <w:r>
        <w:rPr>
          <w:rFonts w:ascii="Amiri" w:hAnsi="Amiri" w:eastAsia="Amiri" w:cs="Amiri"/>
          <w:color w:val="111111"/>
          <w:sz w:val="28"/>
          <w:sz w:val="28"/>
          <w:szCs w:val="28"/>
          <w:rtl w:val="true"/>
          <w:lang w:bidi="ar-SA"/>
        </w:rPr>
        <w:t>،نا الحميدي، نا سفيان، نا مسعر، حدثتني سنبلة مولاة الوحيديين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سنبلة كانت </w:t>
      </w:r>
      <w:r>
        <w:rPr>
          <w:rStyle w:val="FootnoteAnchor"/>
          <w:rtl w:val="true"/>
        </w:rPr>
        <w:footnoteReference w:id="2233"/>
      </w:r>
      <w:r>
        <w:rPr>
          <w:rFonts w:ascii="Amiri" w:hAnsi="Amiri" w:eastAsia="Amiri" w:cs="Amiri"/>
          <w:color w:val="111111"/>
          <w:sz w:val="28"/>
          <w:sz w:val="28"/>
          <w:szCs w:val="28"/>
          <w:rtl w:val="true"/>
          <w:lang w:bidi="ar-SA"/>
        </w:rPr>
        <w:t xml:space="preserve">تأتيها على </w:t>
      </w:r>
    </w:p>
    <w:p>
      <w:pPr>
        <w:pStyle w:val="BookText"/>
        <w:rPr/>
      </w:pPr>
      <w:r>
        <w:rPr>
          <w:rFonts w:ascii="Amiri" w:hAnsi="Amiri" w:eastAsia="Amiri" w:cs="Amiri"/>
          <w:color w:val="111111"/>
          <w:sz w:val="28"/>
          <w:sz w:val="28"/>
          <w:szCs w:val="28"/>
          <w:rtl w:val="true"/>
          <w:lang w:bidi="ar-SA"/>
        </w:rPr>
        <w:t xml:space="preserve">مولاتها الوحيدية التي كانت تزوّجها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2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ابن جرموز قاتل الزبير على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و بشروه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نصر بن إبراهيم الزاهد، و عبد اللّه بن عبد الرزاق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أيوب بن حسان، نا هشام بن الغاز،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قاتل الزبير إلى علي و هو في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لقاتل ابن صفية، و ليبشّر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علي بن عبيد اللّه بن محمد بن عمر بن علي بن أبي طالب عن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قاتل الزبير جاء إلى علي بن أبي طالب يستأذن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الزبير،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فليدخل قاتل الزبير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عبيد و أتى علي بسيفه فنظر إليه فسلّه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 طال ما جلا الكرب عن وجه نبيكم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عن جدي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جعفر بن محمد حماما،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عمرو بن جرمور على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الزبير،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قاتل الزبير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إبراهيم بن حمزة، عن حسين بن علي بن حسن بن حسن بن 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عمرو بن جرمور إلى علي بن أبي طالب بسيف الزبير فأخذه علي فنظر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لرب كربة </w:t>
      </w:r>
      <w:r>
        <w:rPr>
          <w:rStyle w:val="FootnoteAnchor"/>
          <w:rtl w:val="true"/>
        </w:rPr>
        <w:footnoteReference w:id="2235"/>
      </w:r>
      <w:r>
        <w:rPr>
          <w:rFonts w:ascii="Amiri" w:hAnsi="Amiri" w:eastAsia="Amiri" w:cs="Amiri"/>
          <w:color w:val="111111"/>
          <w:sz w:val="28"/>
          <w:sz w:val="28"/>
          <w:szCs w:val="28"/>
          <w:rtl w:val="true"/>
          <w:lang w:bidi="ar-SA"/>
        </w:rPr>
        <w:t>و كربة قد فرجها صاحب هذا السيف عن وجه رسول اللّه صلى اللّه عليه و سلم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إبراهيم بن حمزة، عن محمد بن عثمان بن أبي </w:t>
      </w:r>
    </w:p>
    <w:p>
      <w:pPr>
        <w:pStyle w:val="BookText"/>
        <w:rPr/>
      </w:pPr>
      <w:r>
        <w:rPr>
          <w:rFonts w:ascii="Amiri" w:hAnsi="Amiri" w:eastAsia="Amiri" w:cs="Amiri"/>
          <w:color w:val="111111"/>
          <w:sz w:val="28"/>
          <w:sz w:val="28"/>
          <w:szCs w:val="28"/>
          <w:rtl w:val="true"/>
          <w:lang w:bidi="ar-SA"/>
        </w:rPr>
        <w:t>حرملة الذي كان يقال له</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جلساء عبد الرحمن بن أبي الزياد، عن عبد الرحمن بن أبي الزياد،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نعي الزبير إلى عليّ‌ صاحت فاطمة بنت علي عليه،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هذه فاطمة تبكي على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بعد الزبير إذا لم تبك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يحيى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عمرو بن جرموز على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الزبير،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الزبير بالنار، ثم 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 الزبير، فأخذه علي فنظر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لعمري سيف و اللّه لطال ما جلوت به الغمرات عن وجه رسول اللّه صلى اللّه عليه و سلم، و انفصح هو و بنوه يبكون على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بن الخطاب، أنا أبو الفضل السعدي، أنا أبو عبد اللّه بن بطة، أنا أبو القاسم البغوي، ثنا عبيد اللّه بن عمرو القواريري، نا محمد بن الحسن الهمداني، أنا ليث، عن ابن عم النعمان بن بشير، عن النعمان، و كان</w:t>
      </w:r>
      <w:r>
        <w:rPr>
          <w:rFonts w:eastAsia="Amiri" w:cs="Amiri" w:ascii="Amiri" w:hAnsi="Amiri"/>
          <w:color w:val="111111"/>
          <w:sz w:val="28"/>
          <w:szCs w:val="28"/>
          <w:rtl w:val="true"/>
          <w:lang w:bidi="ar-SA"/>
        </w:rPr>
        <w:t xml:space="preserve">.... </w:t>
      </w:r>
      <w:r>
        <w:rPr>
          <w:rStyle w:val="FootnoteAnchor"/>
          <w:rtl w:val="true"/>
        </w:rPr>
        <w:footnoteReference w:id="2237"/>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ليلة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Style w:val="FootnoteAnchor"/>
          <w:rtl w:val="true"/>
        </w:rPr>
        <w:footnoteReference w:id="2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منهم، و أبو بكر و عمر و عثمان منهم، و طلحة منهم، و الزبير منهم، و سعد </w:t>
      </w:r>
      <w:r>
        <w:rPr>
          <w:rStyle w:val="FootnoteAnchor"/>
          <w:rtl w:val="true"/>
        </w:rPr>
        <w:footnoteReference w:id="2239"/>
      </w:r>
      <w:r>
        <w:rPr>
          <w:rFonts w:ascii="Amiri" w:hAnsi="Amiri" w:eastAsia="Amiri" w:cs="Amiri"/>
          <w:color w:val="111111"/>
          <w:sz w:val="28"/>
          <w:sz w:val="28"/>
          <w:szCs w:val="28"/>
          <w:rtl w:val="true"/>
          <w:lang w:bidi="ar-SA"/>
        </w:rPr>
        <w:t>منهم، و عبد الرحمن بن عوف شك محمد بن الحسن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بن البنا، أخبرنا محمد بن أحمد بن حسنون </w:t>
      </w:r>
      <w:r>
        <w:rPr>
          <w:rStyle w:val="FootnoteAnchor"/>
          <w:rtl w:val="true"/>
        </w:rPr>
        <w:footnoteReference w:id="2240"/>
      </w:r>
      <w:r>
        <w:rPr>
          <w:rFonts w:ascii="Amiri" w:hAnsi="Amiri" w:eastAsia="Amiri" w:cs="Amiri"/>
          <w:color w:val="111111"/>
          <w:sz w:val="28"/>
          <w:sz w:val="28"/>
          <w:szCs w:val="28"/>
          <w:rtl w:val="true"/>
          <w:lang w:bidi="ar-SA"/>
        </w:rPr>
        <w:t xml:space="preserve">،أنا أبو القاسم موسى بن عيسى بن عبد اللّه السّرّاج، نا محمد بن محمد بن سليمان، نا محمد بن حميد،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يعقوب القمي، عن أشعث، عن الشعبي،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بن أبي طالب في مسجد الكوفة و هو مجتنح </w:t>
      </w:r>
      <w:r>
        <w:rPr>
          <w:rStyle w:val="FootnoteAnchor"/>
          <w:rtl w:val="true"/>
        </w:rPr>
        <w:footnoteReference w:id="2241"/>
      </w:r>
      <w:r>
        <w:rPr>
          <w:rFonts w:ascii="Amiri" w:hAnsi="Amiri" w:eastAsia="Amiri" w:cs="Amiri"/>
          <w:color w:val="111111"/>
          <w:sz w:val="28"/>
          <w:sz w:val="28"/>
          <w:szCs w:val="28"/>
          <w:rtl w:val="true"/>
          <w:lang w:bidi="ar-SA"/>
        </w:rPr>
        <w:t>لشقّه، فخضنا في ذكر عثمان و طلحة و الزبير، فاجتنح لشقه الأيمن،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خضتم‌؟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خضنا في عثمان و طلحة و الزبير، و حسبنا أنك نائم، فقال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الَّذِينَ‌ سَبَقَتْ‌ لَهُمْ‌ مِنَّا الْحُسْنىٰ‌ أُولٰئِكَ‌ عَنْهٰا مُبْعَدُونَ‌ ،فأنا و عثمان و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شيعة عثمان و طلحة و الزبير،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2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عثمان و طلحة و الزبير، و أنا من شيعة عثمان و طلحة و الزبير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البغوي عن ابن حميد فقال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الوليد، نا الحسن بن سفيان، نا أبو بكر، نا وكيع، عن أبان بن عبد اللّه البلخي، عن نعيم بن أبي هند،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 طلحة و الزبير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وكيع، نا سفيان، عن منصور، عن إبراهيم، و سفيان، عن جعفر بن محمد،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جرمور قاتل الزبير يستأذن </w:t>
      </w:r>
      <w:r>
        <w:rPr>
          <w:rStyle w:val="FootnoteAnchor"/>
          <w:rtl w:val="true"/>
        </w:rPr>
        <w:footnoteReference w:id="2243"/>
      </w:r>
      <w:r>
        <w:rPr>
          <w:rFonts w:ascii="Amiri" w:hAnsi="Amiri" w:eastAsia="Amiri" w:cs="Amiri"/>
          <w:color w:val="111111"/>
          <w:sz w:val="28"/>
          <w:sz w:val="28"/>
          <w:szCs w:val="28"/>
          <w:rtl w:val="true"/>
          <w:lang w:bidi="ar-SA"/>
        </w:rPr>
        <w:t>على علي فحجبه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فقال ابن جرمور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البلاء فتجفونهم،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 إني لأرجو أن أكون أنا و طلحة و الزبير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الأنصاري، أنا أبو محمد الجوهري، أنا أبو عمر بن حيّوية، أنا أبو الحسن أحمد بن معروف، نا الحسين بن الفهم، نا محمد بن سعد </w:t>
      </w:r>
      <w:r>
        <w:rPr>
          <w:rStyle w:val="FootnoteAnchor"/>
          <w:rtl w:val="true"/>
        </w:rPr>
        <w:footnoteReference w:id="2244"/>
      </w:r>
      <w:r>
        <w:rPr>
          <w:rFonts w:ascii="Amiri" w:hAnsi="Amiri" w:eastAsia="Amiri" w:cs="Amiri"/>
          <w:color w:val="111111"/>
          <w:sz w:val="28"/>
          <w:sz w:val="28"/>
          <w:szCs w:val="28"/>
          <w:rtl w:val="true"/>
          <w:lang w:bidi="ar-SA"/>
        </w:rPr>
        <w:t>،نا قبيصة بن عقبة، نا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جرمور فذكر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قبيصة، نا سفيان،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لأرجو أن أكون أنا و طلحة و الزبير من الذين قال اللّه تعالى وَ نَزَعْنٰا مٰا فِي صُدُورِهِمْ‌ مِنْ‌ غِلٍّ‌ إِخْوٰاناً عَلىٰ‌ سُرُرٍ مُتَقٰابِلِينَ‌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السمرقندي، أنا عبد اللّه بن الحسن بن محمد الخلاّل، و أحمد بن محمد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القاسم بن الحسن بن </w:t>
      </w:r>
    </w:p>
    <w:p>
      <w:pPr>
        <w:pStyle w:val="BookText"/>
        <w:rPr/>
      </w:pPr>
      <w:r>
        <w:rPr>
          <w:rFonts w:ascii="Amiri" w:hAnsi="Amiri" w:eastAsia="Amiri" w:cs="Amiri"/>
          <w:color w:val="111111"/>
          <w:sz w:val="28"/>
          <w:sz w:val="28"/>
          <w:szCs w:val="28"/>
          <w:rtl w:val="true"/>
          <w:lang w:bidi="ar-SA"/>
        </w:rPr>
        <w:t>العلاء المعروف بالخلاف، أنا أبو بكر أحمد بن عبد اللّه بن محمد صاحب أبي صخرة، نا علي بن مسلم الطوسي، نا عبّاد بن العوام، أنا حصين، نا يوسف بن يعقوب، عن الصّلت،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علي حين فرغ من قتال الجمل إلى الكوفة و هو آخذ بيدي حتى انتهينا إلى باب فإذا نسوة متكئين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يبكيكنّ‌ فسكتن، فانتهرنّ‌ مرة أو مرتين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عثمان و تشديده الاسلام و قوانينه فبكينا لذلك و ذكرنا الزبير كذلك، و ذكرنا طلحة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فما كلّمهن،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نكون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و منهم إن لم يكن </w:t>
      </w:r>
      <w:r>
        <w:rPr>
          <w:rStyle w:val="FootnoteAnchor"/>
          <w:rtl w:val="true"/>
        </w:rPr>
        <w:footnoteReference w:id="2246"/>
      </w:r>
      <w:r>
        <w:rPr>
          <w:rFonts w:ascii="Amiri" w:hAnsi="Amiri" w:eastAsia="Amiri" w:cs="Amiri"/>
          <w:color w:val="111111"/>
          <w:sz w:val="28"/>
          <w:sz w:val="28"/>
          <w:szCs w:val="28"/>
          <w:rtl w:val="true"/>
          <w:lang w:bidi="ar-SA"/>
        </w:rPr>
        <w:t>و منهم من لم يكن، قال فما زال يقولها حتى أحببت أن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الأحوص بن المفضّل، نا أبي، نا أبو داود، عن شعبة، عن منصور بن عبد الرحمن الغداني،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خمسمائة سنة </w:t>
      </w:r>
      <w:r>
        <w:rPr>
          <w:rStyle w:val="FootnoteAnchor"/>
          <w:rtl w:val="true"/>
        </w:rPr>
        <w:footnoteReference w:id="2247"/>
      </w:r>
      <w:r>
        <w:rPr>
          <w:rFonts w:ascii="Amiri" w:hAnsi="Amiri" w:eastAsia="Amiri" w:cs="Amiri"/>
          <w:color w:val="111111"/>
          <w:sz w:val="28"/>
          <w:sz w:val="28"/>
          <w:szCs w:val="28"/>
          <w:rtl w:val="true"/>
          <w:lang w:bidi="ar-SA"/>
        </w:rPr>
        <w:t xml:space="preserve">أو أكثر من خمسمائة من أصحاب رسول اللّه صلى اللّه عليه و سلم يقول </w:t>
      </w:r>
      <w:r>
        <w:rPr>
          <w:rStyle w:val="FootnoteAnchor"/>
          <w:rtl w:val="true"/>
        </w:rPr>
        <w:footnoteReference w:id="2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عثمان و طلحة و الزبير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الشريف أبو جعفر أحمد بن محمد بن عبد العزيز العباسي المكي النقيب، أنا أبو علي الحسن بن عبد الرحمن الشافعي، أنا أحمد بن إبراهيم بن علي بن فراس، أنا محمد بن إبراهيم الدّيبلي، أنا أبو صالح محمد بن أبي الأزهر المعروف بابن زنبور المكي، نا أبو بكر بن عياش، نا سليمان،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ظفر علي بالجمل دخل الدار و الناس معه،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قائد فتنة </w:t>
      </w:r>
      <w:r>
        <w:rPr>
          <w:rStyle w:val="FootnoteAnchor"/>
          <w:rtl w:val="true"/>
        </w:rPr>
        <w:footnoteReference w:id="2249"/>
      </w:r>
      <w:r>
        <w:rPr>
          <w:rFonts w:ascii="Amiri" w:hAnsi="Amiri" w:eastAsia="Amiri" w:cs="Amiri"/>
          <w:color w:val="111111"/>
          <w:sz w:val="28"/>
          <w:sz w:val="28"/>
          <w:szCs w:val="28"/>
          <w:rtl w:val="true"/>
          <w:lang w:bidi="ar-SA"/>
        </w:rPr>
        <w:t>دخل الجنة و أتباعه إلى النار،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w:t>
      </w:r>
    </w:p>
    <w:p>
      <w:pPr>
        <w:pStyle w:val="BookText"/>
        <w:rPr/>
      </w:pPr>
      <w:r>
        <w:rPr>
          <w:rFonts w:ascii="Amiri" w:hAnsi="Amiri" w:eastAsia="Amiri" w:cs="Amiri"/>
          <w:color w:val="111111"/>
          <w:sz w:val="28"/>
          <w:sz w:val="28"/>
          <w:szCs w:val="28"/>
          <w:rtl w:val="true"/>
          <w:lang w:bidi="ar-SA"/>
        </w:rPr>
        <w:t>سيف بن عمر، عن عبد اللّه بن نوح،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علي بقتل الزبير و بخاتمه و سيفه بكى علي و بكى بنوه، و قال نغّص علينا قتل الزبير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في قتل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الرزية من تضمّن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السباع، لكلّ‌ جنب مصرع</w:t>
      </w:r>
    </w:p>
    <w:p>
      <w:pPr>
        <w:pStyle w:val="BookText"/>
        <w:rPr/>
      </w:pPr>
      <w:r>
        <w:rPr>
          <w:rFonts w:ascii="Amiri" w:hAnsi="Amiri" w:eastAsia="Amiri" w:cs="Amiri"/>
          <w:color w:val="111111"/>
          <w:sz w:val="28"/>
          <w:sz w:val="28"/>
          <w:szCs w:val="28"/>
          <w:rtl w:val="true"/>
          <w:lang w:bidi="ar-SA"/>
        </w:rPr>
        <w:t xml:space="preserve">لما أتى خبر الزبير تواضعت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المدينة و الجبال الخشّع</w:t>
      </w:r>
    </w:p>
    <w:p>
      <w:pPr>
        <w:pStyle w:val="BookText"/>
        <w:rPr/>
      </w:pPr>
      <w:r>
        <w:rPr>
          <w:rFonts w:ascii="Amiri" w:hAnsi="Amiri" w:eastAsia="Amiri" w:cs="Amiri"/>
          <w:color w:val="111111"/>
          <w:sz w:val="28"/>
          <w:sz w:val="28"/>
          <w:szCs w:val="28"/>
          <w:rtl w:val="true"/>
          <w:lang w:bidi="ar-SA"/>
        </w:rPr>
        <w:t xml:space="preserve">و بكى الزبير بناته في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يرد بكاء من لا يسمع</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الناعي الزبير غداة ينعى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أهل العراق و أهل نجد</w:t>
      </w:r>
    </w:p>
    <w:p>
      <w:pPr>
        <w:pStyle w:val="BookText"/>
        <w:rPr/>
      </w:pPr>
      <w:r>
        <w:rPr>
          <w:rFonts w:ascii="Amiri" w:hAnsi="Amiri" w:eastAsia="Amiri" w:cs="Amiri"/>
          <w:color w:val="111111"/>
          <w:sz w:val="28"/>
          <w:sz w:val="28"/>
          <w:szCs w:val="28"/>
          <w:rtl w:val="true"/>
          <w:lang w:bidi="ar-SA"/>
        </w:rPr>
        <w:t xml:space="preserve">يجيب الساق تسأل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صحابه من غير عند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و قالت عاتكة بنت زيد بن عمرو بن نفيل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غدر بن جرمور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اللقاء و كلّ‌ غير معرّد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يا عمرو لو نبّهته لوجدته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 الجنان و لا اليد</w:t>
      </w:r>
    </w:p>
    <w:p>
      <w:pPr>
        <w:pStyle w:val="BookText"/>
        <w:rPr/>
      </w:pPr>
      <w:r>
        <w:rPr>
          <w:rFonts w:ascii="Amiri" w:hAnsi="Amiri" w:eastAsia="Amiri" w:cs="Amiri"/>
          <w:color w:val="111111"/>
          <w:sz w:val="28"/>
          <w:sz w:val="28"/>
          <w:szCs w:val="28"/>
          <w:rtl w:val="true"/>
          <w:lang w:bidi="ar-SA"/>
        </w:rPr>
        <w:t xml:space="preserve">شلّت يمينك إن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عليك عقوبة المتعمّد</w:t>
      </w:r>
    </w:p>
    <w:p>
      <w:pPr>
        <w:pStyle w:val="BookText"/>
        <w:rPr/>
      </w:pPr>
      <w:r>
        <w:rPr>
          <w:rFonts w:ascii="Amiri" w:hAnsi="Amiri" w:eastAsia="Amiri" w:cs="Amiri"/>
          <w:color w:val="111111"/>
          <w:sz w:val="28"/>
          <w:sz w:val="28"/>
          <w:szCs w:val="28"/>
          <w:rtl w:val="true"/>
          <w:lang w:bidi="ar-SA"/>
        </w:rPr>
        <w:t xml:space="preserve">و قال جرير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غدرتم بالزّبير فما وفيتم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الأزد إذ منعوا زيادا</w:t>
      </w:r>
    </w:p>
    <w:p>
      <w:pPr>
        <w:pStyle w:val="BookText"/>
        <w:rPr/>
      </w:pPr>
      <w:r>
        <w:rPr>
          <w:rFonts w:ascii="Amiri" w:hAnsi="Amiri" w:eastAsia="Amiri" w:cs="Amiri"/>
          <w:color w:val="111111"/>
          <w:sz w:val="28"/>
          <w:sz w:val="28"/>
          <w:szCs w:val="28"/>
          <w:rtl w:val="true"/>
          <w:lang w:bidi="ar-SA"/>
        </w:rPr>
        <w:t xml:space="preserve">فأصبح جارهم حيّا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Style w:val="FootnoteAnchor"/>
          <w:rtl w:val="true"/>
        </w:rPr>
        <w:footnoteReference w:id="2256"/>
      </w:r>
      <w:r>
        <w:rPr>
          <w:rFonts w:ascii="Amiri" w:hAnsi="Amiri" w:eastAsia="Amiri" w:cs="Amiri"/>
          <w:color w:val="111111"/>
          <w:sz w:val="28"/>
          <w:sz w:val="28"/>
          <w:szCs w:val="28"/>
          <w:rtl w:val="true"/>
          <w:lang w:bidi="ar-SA"/>
        </w:rPr>
        <w:t>جاركم أمسى رمادا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إني يذكّرني الزبير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بجمع نخلتين هديلا</w:t>
      </w:r>
    </w:p>
    <w:p>
      <w:pPr>
        <w:pStyle w:val="BookText"/>
        <w:rPr/>
      </w:pP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أذلّ‌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 و أكرم ذا القتيل قتيلا</w:t>
      </w:r>
    </w:p>
    <w:p>
      <w:pPr>
        <w:pStyle w:val="BookText"/>
        <w:rPr/>
      </w:pPr>
      <w:r>
        <w:rPr>
          <w:rFonts w:ascii="Amiri" w:hAnsi="Amiri" w:eastAsia="Amiri" w:cs="Amiri"/>
          <w:color w:val="111111"/>
          <w:sz w:val="28"/>
          <w:sz w:val="28"/>
          <w:szCs w:val="28"/>
          <w:rtl w:val="true"/>
          <w:lang w:bidi="ar-SA"/>
        </w:rPr>
        <w:t xml:space="preserve">يا لهف نفسي إذ يغرك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اتّخذت على القيون كفيلا</w:t>
      </w:r>
    </w:p>
    <w:p>
      <w:pPr>
        <w:pStyle w:val="BookText"/>
        <w:rPr/>
      </w:pPr>
      <w:r>
        <w:rPr>
          <w:rFonts w:ascii="IRNazanin" w:hAnsi="IRNazanin" w:eastAsia="IRNazanin"/>
          <w:color w:val="111111"/>
          <w:sz w:val="28"/>
          <w:sz w:val="28"/>
          <w:szCs w:val="28"/>
          <w:rtl w:val="true"/>
          <w:lang w:bidi="fa-IR"/>
        </w:rPr>
        <w:t xml:space="preserve">أفتى الندى وقت </w:t>
      </w:r>
      <w:r>
        <w:rPr>
          <w:rStyle w:val="FootnoteAnchor"/>
          <w:rtl w:val="true"/>
        </w:rPr>
        <w:footnoteReference w:id="2258"/>
      </w:r>
      <w:r>
        <w:rPr>
          <w:rFonts w:ascii="Amiri" w:hAnsi="Amiri" w:eastAsia="Amiri" w:cs="Amiri"/>
          <w:color w:val="111111"/>
          <w:sz w:val="28"/>
          <w:sz w:val="28"/>
          <w:szCs w:val="28"/>
          <w:rtl w:val="true"/>
          <w:lang w:bidi="ar-SA"/>
        </w:rPr>
        <w:t xml:space="preserve">الطعان غررتم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فتى الرماح إذا تهبّ‌ بليلا</w:t>
      </w:r>
    </w:p>
    <w:p>
      <w:pPr>
        <w:pStyle w:val="BookText"/>
        <w:rPr/>
      </w:pPr>
      <w:r>
        <w:rPr>
          <w:rFonts w:ascii="Amiri" w:hAnsi="Amiri" w:eastAsia="Amiri" w:cs="Amiri"/>
          <w:color w:val="111111"/>
          <w:sz w:val="28"/>
          <w:sz w:val="28"/>
          <w:szCs w:val="28"/>
          <w:rtl w:val="true"/>
          <w:lang w:bidi="ar-SA"/>
        </w:rPr>
        <w:t xml:space="preserve">قتل الزبير و أنتم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 لمن غرّ الزبير طويلا</w:t>
      </w:r>
    </w:p>
    <w:p>
      <w:pPr>
        <w:pStyle w:val="BookText"/>
        <w:rPr/>
      </w:pPr>
      <w:r>
        <w:rPr>
          <w:rFonts w:ascii="Amiri" w:hAnsi="Amiri" w:eastAsia="Amiri" w:cs="Amiri"/>
          <w:color w:val="111111"/>
          <w:sz w:val="28"/>
          <w:sz w:val="28"/>
          <w:szCs w:val="28"/>
          <w:rtl w:val="true"/>
          <w:lang w:bidi="ar-SA"/>
        </w:rPr>
        <w:t xml:space="preserve">لو كنت حين غررت بين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 من صوت الحديد صليلا</w:t>
      </w:r>
    </w:p>
    <w:p>
      <w:pPr>
        <w:pStyle w:val="BookText"/>
        <w:rPr/>
      </w:pPr>
      <w:r>
        <w:rPr>
          <w:rFonts w:ascii="Amiri" w:hAnsi="Amiri" w:eastAsia="Amiri" w:cs="Amiri"/>
          <w:color w:val="111111"/>
          <w:sz w:val="28"/>
          <w:sz w:val="28"/>
          <w:szCs w:val="28"/>
          <w:rtl w:val="true"/>
          <w:lang w:bidi="ar-SA"/>
        </w:rPr>
        <w:t xml:space="preserve">لحماك كل مغاور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شلو عدوك المأكولا</w:t>
      </w:r>
    </w:p>
    <w:p>
      <w:pPr>
        <w:pStyle w:val="BookText"/>
        <w:rPr/>
      </w:pPr>
      <w:r>
        <w:rPr>
          <w:rFonts w:ascii="Amiri" w:hAnsi="Amiri" w:eastAsia="Amiri" w:cs="Amiri"/>
          <w:color w:val="111111"/>
          <w:sz w:val="28"/>
          <w:sz w:val="28"/>
          <w:szCs w:val="28"/>
          <w:rtl w:val="true"/>
          <w:lang w:bidi="ar-SA"/>
        </w:rPr>
        <w:t>أخبرنا أبو محمد بن الأكفاني، و أبو المعالي تغلب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أنا عبد الوهاب بن الحسن، أنا أبو العباس بن عتّاب الرّقّي </w:t>
      </w:r>
      <w:r>
        <w:rPr>
          <w:rStyle w:val="FootnoteAnchor"/>
          <w:rtl w:val="true"/>
        </w:rPr>
        <w:footnoteReference w:id="2259"/>
      </w:r>
      <w:r>
        <w:rPr>
          <w:rFonts w:ascii="Amiri" w:hAnsi="Amiri" w:eastAsia="Amiri" w:cs="Amiri"/>
          <w:color w:val="111111"/>
          <w:sz w:val="28"/>
          <w:sz w:val="28"/>
          <w:szCs w:val="28"/>
          <w:rtl w:val="true"/>
          <w:lang w:bidi="ar-SA"/>
        </w:rPr>
        <w:t>، نا أحمد بن أبي الحواري، نا أبو معاوية، نا هشام، عن أبيه،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بالثلث و أنه لم يدع دينارا و 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من العروض </w:t>
      </w:r>
      <w:r>
        <w:rPr>
          <w:rStyle w:val="FootnoteAnchor"/>
          <w:rtl w:val="true"/>
        </w:rPr>
        <w:footnoteReference w:id="2260"/>
      </w:r>
      <w:r>
        <w:rPr>
          <w:rFonts w:ascii="Amiri" w:hAnsi="Amiri" w:eastAsia="Amiri" w:cs="Amiri"/>
          <w:color w:val="111111"/>
          <w:sz w:val="28"/>
          <w:sz w:val="28"/>
          <w:szCs w:val="28"/>
          <w:rtl w:val="true"/>
          <w:lang w:bidi="ar-SA"/>
        </w:rPr>
        <w:t>قيمته 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261"/>
      </w:r>
      <w:r>
        <w:rPr>
          <w:rFonts w:ascii="Amiri" w:hAnsi="Amiri" w:eastAsia="Amiri" w:cs="Amiri"/>
          <w:color w:val="111111"/>
          <w:sz w:val="28"/>
          <w:sz w:val="28"/>
          <w:szCs w:val="28"/>
          <w:rtl w:val="true"/>
          <w:lang w:bidi="ar-SA"/>
        </w:rPr>
        <w:t>،حدثني أبو بشر، نا عثام بن علي الكلابي، نا هشام بن عروة، عن أبيه،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ديني و هو ألف ألف و مائتا ألف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262"/>
      </w:r>
      <w:r>
        <w:rPr>
          <w:rFonts w:ascii="Amiri" w:hAnsi="Amiri" w:eastAsia="Amiri" w:cs="Amiri"/>
          <w:color w:val="111111"/>
          <w:sz w:val="28"/>
          <w:sz w:val="28"/>
          <w:szCs w:val="28"/>
          <w:rtl w:val="true"/>
          <w:lang w:bidi="ar-SA"/>
        </w:rPr>
        <w:t xml:space="preserve">،أنا أبو بكر محمد بن علي بن محمد الخياط‍‌ المقرئ، نا أبو علي الحسن بن الحسين بن حمكان الفقيه الشافعي، نا عبدان بن يزيد البعان </w:t>
      </w:r>
      <w:r>
        <w:rPr>
          <w:rStyle w:val="FootnoteAnchor"/>
          <w:rtl w:val="true"/>
        </w:rPr>
        <w:footnoteReference w:id="2263"/>
      </w:r>
      <w:r>
        <w:rPr>
          <w:rFonts w:ascii="Amiri" w:hAnsi="Amiri" w:eastAsia="Amiri" w:cs="Amiri"/>
          <w:color w:val="111111"/>
          <w:sz w:val="28"/>
          <w:sz w:val="28"/>
          <w:szCs w:val="28"/>
          <w:rtl w:val="true"/>
          <w:lang w:bidi="ar-SA"/>
        </w:rPr>
        <w:t>،نا إبراهيم بن الحسين بن ديزيل، نا حمزة، نا بقية، حدثني عمر بن واقد، حدثني ابن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عليه الزبير من الدّين ألف ألف درهم،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أبوك ألف ألف درهم، و كان ما كان عليه من الفضل‌؟ إنها لم تكن عليه دينا </w:t>
      </w:r>
    </w:p>
    <w:p>
      <w:pPr>
        <w:pStyle w:val="BookText"/>
        <w:rPr/>
      </w:pPr>
      <w:r>
        <w:rPr>
          <w:rFonts w:ascii="Amiri" w:hAnsi="Amiri" w:eastAsia="Amiri" w:cs="Amiri"/>
          <w:color w:val="111111"/>
          <w:sz w:val="28"/>
          <w:sz w:val="28"/>
          <w:szCs w:val="28"/>
          <w:rtl w:val="true"/>
          <w:lang w:bidi="ar-SA"/>
        </w:rPr>
        <w:t xml:space="preserve">و لكنها كانت مواعيد عليه، فكتب مواعيده كما كتب دينه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نا سفيان،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ميراث الزبير على أربعين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w:t>
      </w:r>
      <w:r>
        <w:rPr>
          <w:rStyle w:val="FootnoteAnchor"/>
          <w:rtl w:val="true"/>
        </w:rPr>
        <w:footnoteReference w:id="2265"/>
      </w:r>
      <w:r>
        <w:rPr>
          <w:rFonts w:ascii="Amiri" w:hAnsi="Amiri" w:eastAsia="Amiri" w:cs="Amiri"/>
          <w:color w:val="111111"/>
          <w:sz w:val="28"/>
          <w:sz w:val="28"/>
          <w:szCs w:val="28"/>
          <w:rtl w:val="true"/>
          <w:lang w:bidi="ar-SA"/>
        </w:rPr>
        <w:t>بن نظيف، أنا الحسن بن إسماعيل، أنا أحمد بن مروان، نا عبد اللّه بن مسلم بن قتيبة، نا محمد بن عبيد، نا أبو أسامة،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بن العوام ترك من العروض خمسين ألف ألف درهم و من ألفين خمسين ألف ألف درهم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أحمد بن يوسف، نا يحيى بن معين، نا سفيان،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 مال الزبير على أربعين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الزبير بن العوام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المغنم بأربعة أسهم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Style w:val="FootnoteAnchor"/>
          <w:rtl w:val="true"/>
        </w:rPr>
        <w:footnoteReference w:id="2267"/>
      </w:r>
      <w:r>
        <w:rPr>
          <w:rFonts w:ascii="Amiri" w:hAnsi="Amiri" w:eastAsia="Amiri" w:cs="Amiri"/>
          <w:color w:val="111111"/>
          <w:sz w:val="28"/>
          <w:sz w:val="28"/>
          <w:szCs w:val="28"/>
          <w:rtl w:val="true"/>
          <w:lang w:bidi="ar-SA"/>
        </w:rPr>
        <w:t xml:space="preserve">له، و سهمين لفرسه، و سهم لذي القربى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2269"/>
      </w:r>
      <w:r>
        <w:rPr>
          <w:rFonts w:ascii="Amiri" w:hAnsi="Amiri" w:eastAsia="Amiri" w:cs="Amiri"/>
          <w:color w:val="111111"/>
          <w:sz w:val="28"/>
          <w:sz w:val="28"/>
          <w:szCs w:val="28"/>
          <w:rtl w:val="true"/>
          <w:lang w:bidi="ar-SA"/>
        </w:rPr>
        <w:t>،نا محمد بن عمر، نا أبو بكر بن عبد اللّه بن أبي سبرة،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قيمة ما ترك الزبير أحدا </w:t>
      </w:r>
      <w:r>
        <w:rPr>
          <w:rStyle w:val="FootnoteAnchor"/>
          <w:rtl w:val="true"/>
        </w:rPr>
        <w:footnoteReference w:id="2270"/>
      </w:r>
      <w:r>
        <w:rPr>
          <w:rFonts w:ascii="Amiri" w:hAnsi="Amiri" w:eastAsia="Amiri" w:cs="Amiri"/>
          <w:color w:val="111111"/>
          <w:sz w:val="28"/>
          <w:sz w:val="28"/>
          <w:szCs w:val="28"/>
          <w:rtl w:val="true"/>
          <w:lang w:bidi="ar-SA"/>
        </w:rPr>
        <w:t>و خمسين أو اثني و خمسين ألف ألف</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حدثني أبو حمزة، نا </w:t>
      </w:r>
      <w:r>
        <w:rPr>
          <w:rStyle w:val="FootnoteAnchor"/>
          <w:rtl w:val="true"/>
        </w:rPr>
        <w:footnoteReference w:id="2272"/>
      </w:r>
      <w:r>
        <w:rPr>
          <w:rFonts w:ascii="Amiri" w:hAnsi="Amiri" w:eastAsia="Amiri" w:cs="Amiri"/>
          <w:color w:val="111111"/>
          <w:sz w:val="28"/>
          <w:sz w:val="28"/>
          <w:szCs w:val="28"/>
          <w:rtl w:val="true"/>
          <w:lang w:bidi="ar-SA"/>
        </w:rPr>
        <w:t>عبد الواحد بن ميمون،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للزبير بمصر خطط‍‌، و بالاسكندرية خطط‍‌، و بالكوفة خطط‍‌، و بالبصرة </w:t>
      </w:r>
    </w:p>
    <w:p>
      <w:pPr>
        <w:pStyle w:val="BookText"/>
        <w:rPr/>
      </w:pP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غلاّت تقدم عليه من أعراض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المطرّزي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أنا محمد بن حبان، حدثنا أحمد بن عبد اللّه بن سابور، نا محمد بن أبي معشر، نا أبي،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الزبير و ترك أربعة نسوة فورثت كل امرأة منهن ربع الثمن ألف ألف درهم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عن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عاتكة ابنة زيد بن عمرو بن نفيل أخت سعد بن زيد بن عمرو بن نفيل تحت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الزبير كتبت إلى عبد اللّه بن الزبير بعد حين قد علمت حبس نفسي بعد أبيك فإن كان لي عندك شيء فابعث به، فبعث إليها بألفي ألف، ربع من مال الزبير، و كن </w:t>
      </w:r>
      <w:r>
        <w:rPr>
          <w:rStyle w:val="FootnoteAnchor"/>
          <w:rtl w:val="true"/>
        </w:rPr>
        <w:footnoteReference w:id="2274"/>
      </w:r>
      <w:r>
        <w:rPr>
          <w:rFonts w:ascii="Amiri" w:hAnsi="Amiri" w:eastAsia="Amiri" w:cs="Amiri"/>
          <w:color w:val="111111"/>
          <w:sz w:val="28"/>
          <w:sz w:val="28"/>
          <w:szCs w:val="28"/>
          <w:rtl w:val="true"/>
          <w:lang w:bidi="ar-SA"/>
        </w:rPr>
        <w:t>نساؤه أربعا، مات عنهن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أسماء بنت أبي بكر الصديق، و عاتكة بنت زيد، و ابنة خالد بن سعيد، و أم مصعب الكلبية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أخي محمد عن </w:t>
      </w:r>
      <w:r>
        <w:rPr>
          <w:rStyle w:val="FootnoteAnchor"/>
          <w:rtl w:val="true"/>
        </w:rPr>
        <w:footnoteReference w:id="2276"/>
      </w:r>
      <w:r>
        <w:rPr>
          <w:rFonts w:ascii="Amiri" w:hAnsi="Amiri" w:eastAsia="Amiri" w:cs="Amiri"/>
          <w:color w:val="111111"/>
          <w:sz w:val="28"/>
          <w:sz w:val="28"/>
          <w:szCs w:val="28"/>
          <w:rtl w:val="true"/>
          <w:lang w:bidi="ar-SA"/>
        </w:rPr>
        <w:t xml:space="preserve">عبد اللّه بن عثمان بن نفيل </w:t>
      </w:r>
      <w:r>
        <w:rPr>
          <w:rStyle w:val="FootnoteAnchor"/>
          <w:rtl w:val="true"/>
        </w:rPr>
        <w:footnoteReference w:id="2277"/>
      </w:r>
      <w:r>
        <w:rPr>
          <w:rFonts w:ascii="Amiri" w:hAnsi="Amiri" w:eastAsia="Amiri" w:cs="Amiri"/>
          <w:color w:val="111111"/>
          <w:sz w:val="28"/>
          <w:sz w:val="28"/>
          <w:szCs w:val="28"/>
          <w:rtl w:val="true"/>
          <w:lang w:bidi="ar-SA"/>
        </w:rPr>
        <w:t>،عن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حكيم بن حزام </w:t>
      </w:r>
      <w:r>
        <w:rPr>
          <w:rStyle w:val="FootnoteAnchor"/>
          <w:rtl w:val="true"/>
        </w:rPr>
        <w:footnoteReference w:id="2278"/>
      </w:r>
      <w:r>
        <w:rPr>
          <w:rFonts w:ascii="Amiri" w:hAnsi="Amiri" w:eastAsia="Amiri" w:cs="Amiri"/>
          <w:color w:val="111111"/>
          <w:sz w:val="28"/>
          <w:sz w:val="28"/>
          <w:szCs w:val="28"/>
          <w:rtl w:val="true"/>
          <w:lang w:bidi="ar-SA"/>
        </w:rPr>
        <w:t>أربعين و مائة سنة و هي في ذلك يحج، و لكن ينعش على سرير تحمله الرجال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w:t>
      </w:r>
      <w:r>
        <w:rPr>
          <w:rStyle w:val="FootnoteAnchor"/>
          <w:rtl w:val="true"/>
        </w:rPr>
        <w:footnoteReference w:id="2279"/>
      </w:r>
      <w:r>
        <w:rPr>
          <w:rFonts w:ascii="Amiri" w:hAnsi="Amiri" w:eastAsia="Amiri" w:cs="Amiri"/>
          <w:color w:val="111111"/>
          <w:sz w:val="28"/>
          <w:sz w:val="28"/>
          <w:szCs w:val="28"/>
          <w:rtl w:val="true"/>
          <w:lang w:bidi="ar-SA"/>
        </w:rPr>
        <w:t xml:space="preserve">عبد اللّه بن الزبير، حكيم بن حزام </w:t>
      </w:r>
      <w:r>
        <w:rPr>
          <w:rStyle w:val="FootnoteAnchor"/>
          <w:rtl w:val="true"/>
        </w:rPr>
        <w:footnoteReference w:id="2280"/>
      </w:r>
      <w:r>
        <w:rPr>
          <w:rFonts w:ascii="Amiri" w:hAnsi="Amiri" w:eastAsia="Amiri" w:cs="Amiri"/>
          <w:color w:val="111111"/>
          <w:sz w:val="28"/>
          <w:sz w:val="28"/>
          <w:szCs w:val="28"/>
          <w:rtl w:val="true"/>
          <w:lang w:bidi="ar-SA"/>
        </w:rPr>
        <w:t>يستعينه على قضاء دين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إنه كان يباري الريح، فإنه لا طاقة لي بما يصنع، قال لك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مني موقع </w:t>
      </w:r>
      <w:r>
        <w:rPr>
          <w:rStyle w:val="FootnoteAnchor"/>
          <w:rtl w:val="true"/>
        </w:rPr>
        <w:footnoteReference w:id="2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ثلاثمائة ألف لا تقع مني موقع </w:t>
      </w:r>
      <w:r>
        <w:rPr>
          <w:rStyle w:val="FootnoteAnchor"/>
          <w:rtl w:val="true"/>
        </w:rPr>
        <w:footnoteReference w:id="2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أطيق ذلك لك أربعمائة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أرد منك هذا، </w:t>
      </w:r>
    </w:p>
    <w:p>
      <w:pPr>
        <w:pStyle w:val="BookText"/>
        <w:rPr/>
      </w:pPr>
      <w:r>
        <w:rPr>
          <w:rFonts w:ascii="Amiri" w:hAnsi="Amiri" w:eastAsia="Amiri" w:cs="Amiri"/>
          <w:color w:val="111111"/>
          <w:sz w:val="28"/>
          <w:sz w:val="28"/>
          <w:szCs w:val="28"/>
          <w:rtl w:val="true"/>
          <w:lang w:bidi="ar-SA"/>
        </w:rPr>
        <w:t>و لكن تنطلق معي إلى عبد اللّه بن جعفر فتكلمه،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 انطلق معه بعبد اللّه بن عمر و غير احد يستشفع بهم على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عليه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بهؤلاء استشفع بهم 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ذلك، قال فأعطى بها نعليك </w:t>
      </w:r>
      <w:r>
        <w:rPr>
          <w:rStyle w:val="FootnoteAnchor"/>
          <w:rtl w:val="true"/>
        </w:rPr>
        <w:footnoteReference w:id="2283"/>
      </w:r>
      <w:r>
        <w:rPr>
          <w:rFonts w:ascii="Amiri" w:hAnsi="Amiri" w:eastAsia="Amiri" w:cs="Amiri"/>
          <w:color w:val="111111"/>
          <w:sz w:val="28"/>
          <w:sz w:val="28"/>
          <w:szCs w:val="28"/>
          <w:rtl w:val="true"/>
          <w:lang w:bidi="ar-SA"/>
        </w:rPr>
        <w:t>هاتين أو نحو هذا، قالت لا أريد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ذلك، قال فحكمه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بها أرضا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عبد اللّه بن الزبير و يقول هذه 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يعاتبه</w:t>
      </w:r>
      <w:r>
        <w:rPr>
          <w:rFonts w:eastAsia="Amiri" w:cs="Amiri" w:ascii="Amiri" w:hAnsi="Amiri"/>
          <w:color w:val="111111"/>
          <w:sz w:val="28"/>
          <w:szCs w:val="28"/>
          <w:rtl w:val="true"/>
          <w:lang w:bidi="ar-SA"/>
        </w:rPr>
        <w:t xml:space="preserve">] </w:t>
      </w:r>
      <w:r>
        <w:rPr>
          <w:rStyle w:val="FootnoteAnchor"/>
          <w:rtl w:val="true"/>
        </w:rPr>
        <w:footnoteReference w:id="2284"/>
      </w:r>
      <w:r>
        <w:rPr>
          <w:rFonts w:ascii="IRNazanin" w:hAnsi="IRNazanin" w:eastAsia="IRNazanin"/>
          <w:color w:val="111111"/>
          <w:sz w:val="28"/>
          <w:sz w:val="28"/>
          <w:szCs w:val="28"/>
          <w:rtl w:val="true"/>
          <w:lang w:bidi="fa-IR"/>
        </w:rPr>
        <w:t>،فقال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اصنع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أرضا بذلك المال، قال فرغب معاوية بعد فاشتراها منه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 عبد اللّه بن جعفر أربعمائة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علي بن أحمد بن الحسن، و أبو غالب أحمد، و أبو عبد اللّه يحيى، ابنا </w:t>
      </w:r>
      <w:r>
        <w:rPr>
          <w:rStyle w:val="FootnoteAnchor"/>
          <w:rtl w:val="true"/>
        </w:rPr>
        <w:footnoteReference w:id="2285"/>
      </w:r>
      <w:r>
        <w:rPr>
          <w:rFonts w:ascii="Amiri" w:hAnsi="Amiri" w:eastAsia="Amiri" w:cs="Amiri"/>
          <w:color w:val="111111"/>
          <w:sz w:val="28"/>
          <w:sz w:val="28"/>
          <w:szCs w:val="28"/>
          <w:rtl w:val="true"/>
          <w:lang w:bidi="ar-SA"/>
        </w:rPr>
        <w:t>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أنا أبو الحسن علي بن عمر بن أحمد الدارقطني، نا أبو بكر أحمد بن عبد اللّه بن محمد الوكيل إملاء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يزيد الجصاص، نا أبو أسامة، نا هشام بن عروة، عن أبيه،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الزبير يوم الجمل دعا لي فقمت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 يقتل اليوم إلاّ ظالم أو مظلوم، و إني لا أراني إلاّ سأقتل اليوم مظلوما، و إنّ‌ من أكثر همي لديني أ فترى يبقي من مالنا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بع ما لنا و اقض ديني و أوصي بالثلث و ثلثيه، فإن فضل بعد قضاء الدين شيء فثلثه لولدك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ولد عبد اللّه بن الزبير قد وازى بعض بني الزبير خبيب و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يومئذ تسع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يوصي بدينه و يقول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 عجزت عن شيء منه فاستعن بمولاي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دريت ما أراد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وقعت في كربة من دينه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مولى الزبير اقض عنه دينه فيقضيه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الزبير و لم يدع دينارا و لا درهما إلاّ أرضين منها الغابة </w:t>
      </w:r>
      <w:r>
        <w:rPr>
          <w:rStyle w:val="FootnoteAnchor"/>
          <w:rtl w:val="true"/>
        </w:rPr>
        <w:footnoteReference w:id="2287"/>
      </w:r>
      <w:r>
        <w:rPr>
          <w:rFonts w:ascii="Amiri" w:hAnsi="Amiri" w:eastAsia="Amiri" w:cs="Amiri"/>
          <w:color w:val="111111"/>
          <w:sz w:val="28"/>
          <w:sz w:val="28"/>
          <w:szCs w:val="28"/>
          <w:rtl w:val="true"/>
          <w:lang w:bidi="ar-SA"/>
        </w:rPr>
        <w:t xml:space="preserve">و أحد عشر دارا بالمدينة و دارين بالبصرة و دارا </w:t>
      </w:r>
      <w:r>
        <w:rPr>
          <w:rStyle w:val="FootnoteAnchor"/>
          <w:rtl w:val="true"/>
        </w:rPr>
        <w:footnoteReference w:id="2288"/>
      </w:r>
      <w:r>
        <w:rPr>
          <w:rFonts w:ascii="Amiri" w:hAnsi="Amiri" w:eastAsia="Amiri" w:cs="Amiri"/>
          <w:color w:val="111111"/>
          <w:sz w:val="28"/>
          <w:sz w:val="28"/>
          <w:szCs w:val="28"/>
          <w:rtl w:val="true"/>
          <w:lang w:bidi="ar-SA"/>
        </w:rPr>
        <w:t xml:space="preserve">بالكوفة، و دارا </w:t>
      </w:r>
      <w:r>
        <w:rPr>
          <w:rStyle w:val="FootnoteAnchor"/>
          <w:rtl w:val="true"/>
        </w:rPr>
        <w:footnoteReference w:id="2289"/>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دينه الذي عليه أن الرجل كان يأتيه بالمال يستودعه إياه فيقول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هو سلف إني أخاف عليه الضيعة، و ما ولي إمارة قط‍‌ و لا جباية و لا خراجا و لا شيئا إلاّ أن يكون في غزوة مع رسول اللّه صلى اللّه عليه و سلم و مع أبي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فحسبت </w:t>
      </w:r>
      <w:r>
        <w:rPr>
          <w:rStyle w:val="FootnoteAnchor"/>
          <w:rtl w:val="true"/>
        </w:rPr>
        <w:footnoteReference w:id="2290"/>
      </w:r>
      <w:r>
        <w:rPr>
          <w:rFonts w:ascii="Amiri" w:hAnsi="Amiri" w:eastAsia="Amiri" w:cs="Amiri"/>
          <w:color w:val="111111"/>
          <w:sz w:val="28"/>
          <w:sz w:val="28"/>
          <w:szCs w:val="28"/>
          <w:rtl w:val="true"/>
          <w:lang w:bidi="ar-SA"/>
        </w:rPr>
        <w:t>ما كان عليه من الدّين فوجدته ألفي ألف و مائتي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حكيم بن حزام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كم على أخي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أموالكم تتسع لهذه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كان ألفي ألف و مائتي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أراكم تطيقون هذا فإن عجزتم عن شيء منه فاستعينوا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الزبير اشترى الغابة بتسعين و مائة ألف، فباعها عبد اللّه بألفي </w:t>
      </w:r>
      <w:r>
        <w:rPr>
          <w:rStyle w:val="FootnoteAnchor"/>
          <w:rtl w:val="true"/>
        </w:rPr>
        <w:footnoteReference w:id="2291"/>
      </w:r>
      <w:r>
        <w:rPr>
          <w:rFonts w:ascii="Amiri" w:hAnsi="Amiri" w:eastAsia="Amiri" w:cs="Amiri"/>
          <w:color w:val="111111"/>
          <w:sz w:val="28"/>
          <w:sz w:val="28"/>
          <w:szCs w:val="28"/>
          <w:rtl w:val="true"/>
          <w:lang w:bidi="ar-SA"/>
        </w:rPr>
        <w:t>ألف و ستمائة ألف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على الزبير شيء فليوافنا بالغابة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عبد اللّه بن جعفر و كان له على الزبير أربعمائة ألف، فقال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تركتها لكم،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جعلتها فيما تؤخرون إن أخرتم،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فاقطعوا لي قطعة، قال عبد اللّه من هاهنا إلى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منها فقضى دينه فأوفى، و بقي منها أربعة أسهم و 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على معاوية و عنده عمرو بن عثمان و المنذر بن الزبير و ابن زمعة،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قوّمت الغابة‌؟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سهم بمائة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أسهم و نصف، فقال المنذر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سهما بمائة ألف، و قال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سهما بمائة ألف، و قال ابن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سهما بمائة ألف،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و 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بخمسين و مائة ألف</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ابن الزبير من قضاء دينه قال بنو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بيننا ميراثنا،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w:t>
      </w:r>
    </w:p>
    <w:p>
      <w:pPr>
        <w:pStyle w:val="BookText"/>
        <w:rPr/>
      </w:pPr>
      <w:r>
        <w:rPr>
          <w:rFonts w:ascii="Amiri" w:hAnsi="Amiri" w:eastAsia="Amiri" w:cs="Amiri"/>
          <w:color w:val="111111"/>
          <w:sz w:val="28"/>
          <w:sz w:val="28"/>
          <w:szCs w:val="28"/>
          <w:rtl w:val="true"/>
          <w:lang w:bidi="ar-SA"/>
        </w:rPr>
        <w:t>لا أقسم فيكم حتى أنادي بالموسم أربع سنين ألا من كان له على الزبير دين فليأتنا فلنقضه،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كل سنة ينادي بالموسم فلما مضت أربع سنين قسم بينهم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للزبير أربع نسوة، و رفع الثلث </w:t>
      </w:r>
      <w:r>
        <w:rPr>
          <w:rStyle w:val="FootnoteAnchor"/>
          <w:rtl w:val="true"/>
        </w:rPr>
        <w:footnoteReference w:id="2292"/>
      </w:r>
      <w:r>
        <w:rPr>
          <w:rFonts w:ascii="Amiri" w:hAnsi="Amiri" w:eastAsia="Amiri" w:cs="Amiri"/>
          <w:color w:val="111111"/>
          <w:sz w:val="28"/>
          <w:sz w:val="28"/>
          <w:szCs w:val="28"/>
          <w:rtl w:val="true"/>
          <w:lang w:bidi="ar-SA"/>
        </w:rPr>
        <w:t xml:space="preserve">،فأصاب كل امرأة ألف ألف و مائة </w:t>
      </w:r>
      <w:r>
        <w:rPr>
          <w:rStyle w:val="FootnoteAnchor"/>
          <w:rtl w:val="true"/>
        </w:rPr>
        <w:footnoteReference w:id="2293"/>
      </w:r>
      <w:r>
        <w:rPr>
          <w:rFonts w:ascii="IRNazanin" w:hAnsi="IRNazanin" w:eastAsia="IRNazanin"/>
          <w:color w:val="111111"/>
          <w:sz w:val="28"/>
          <w:sz w:val="28"/>
          <w:szCs w:val="28"/>
          <w:rtl w:val="true"/>
          <w:lang w:bidi="fa-IR"/>
        </w:rPr>
        <w:t>ألف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فجميع ماله خمسين </w:t>
      </w:r>
      <w:r>
        <w:rPr>
          <w:rStyle w:val="FootnoteAnchor"/>
          <w:rtl w:val="true"/>
        </w:rPr>
        <w:footnoteReference w:id="2294"/>
      </w:r>
      <w:r>
        <w:rPr>
          <w:rFonts w:ascii="Amiri" w:hAnsi="Amiri" w:eastAsia="Amiri" w:cs="Amiri"/>
          <w:color w:val="111111"/>
          <w:sz w:val="28"/>
          <w:sz w:val="28"/>
          <w:szCs w:val="28"/>
          <w:rtl w:val="true"/>
          <w:lang w:bidi="ar-SA"/>
        </w:rPr>
        <w:t>ألف ألف و مائتي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البيهقي عن الحاكم، عن علي بن عيسى، عن جعفر بن عبد اللّه بن سوار، عن عبد الرحمن بن محمد بن سلام،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بنات،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عبد اللّه بن جعفر نصيبه من معاوية بستمائة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عبيد اللّه بن عبد الرحمن بن محمد بن عيسى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يعلى زكريا بن يحيى المنقري، نا الأصمعي، عن يونس بن حبيب،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ولي دفن الزّبير بن العوّام بوادي السباع عبد اللّه بن مسعدة بن حكيم من بني بدر بن عمرو بن حيوية بن لوذان بن ثعلبة بن عدي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عمر بن حيّوية، أنا أحمد بن معروف، أنا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أنا أبو عمرو بن مندة، أنا الحسن بن محمد بن يوسف، أنا أحمد بن محمد بن عمر، أنا أبو بكر بن أبي الدنيا، قالا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296"/>
      </w:r>
      <w:r>
        <w:rPr>
          <w:rFonts w:ascii="Amiri" w:hAnsi="Amiri" w:eastAsia="Amiri" w:cs="Amiri"/>
          <w:color w:val="111111"/>
          <w:sz w:val="28"/>
          <w:sz w:val="28"/>
          <w:szCs w:val="28"/>
          <w:rtl w:val="true"/>
          <w:lang w:bidi="ar-SA"/>
        </w:rPr>
        <w:t>،أنا محمد بن عمر، أنا عبيد اللّه بن عروة بن الزبير، عن أخيه عبد اللّه،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يوم الجمل، و قد زاد على الستين أربع سنين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2297"/>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ثابت بن عبد 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الزبير بن العوام بدرا و هو ابن تسع و عشرين سنة، و قتل و هو ابن أربع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أبو الحسن نعمة اللّه بن محمد المرندي، نا أبو مسعود أحمد بن محمد بن عبد اللّه البلخي، نا محمد بن أحمد بن سليمان، أنا سفيان بن محمد بن سفيان، حدثني عمي الحسن بن سفيان، نا محمد بن علي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الزبير بن العوّام في جمادى الأولى سنة ثلاث و ثلاثين، و هو يومئذ ابن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أنا أبو الحسين بن الفضل، أنا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و قتل الزبير سنة ست و ثلاثين و دفن بوادي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يعقوب، ثنا الحجاج، ثنا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التقوا يوم الجمل فولى الزبير منهم فأدركه ابن جرمور و هو رجل من بني تميم فقتله، و رمي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معتزل في بعض الصفوف بسهم غرب فقطع من رجله عرق النّسا فتنبّج </w:t>
      </w:r>
      <w:r>
        <w:rPr>
          <w:rStyle w:val="FootnoteAnchor"/>
          <w:rtl w:val="true"/>
        </w:rPr>
        <w:footnoteReference w:id="2298"/>
      </w:r>
      <w:r>
        <w:rPr>
          <w:rFonts w:ascii="IRNazanin" w:hAnsi="IRNazanin" w:eastAsia="IRNazanin"/>
          <w:color w:val="111111"/>
          <w:sz w:val="28"/>
          <w:sz w:val="28"/>
          <w:szCs w:val="28"/>
          <w:rtl w:val="true"/>
          <w:lang w:bidi="fa-IR"/>
        </w:rPr>
        <w:t xml:space="preserve">حتى نزف </w:t>
      </w:r>
      <w:r>
        <w:rPr>
          <w:rStyle w:val="FootnoteAnchor"/>
          <w:rtl w:val="true"/>
        </w:rPr>
        <w:footnoteReference w:id="2299"/>
      </w:r>
      <w:r>
        <w:rPr>
          <w:rFonts w:ascii="Amiri" w:hAnsi="Amiri" w:eastAsia="Amiri" w:cs="Amiri"/>
          <w:color w:val="111111"/>
          <w:sz w:val="28"/>
          <w:sz w:val="28"/>
          <w:szCs w:val="28"/>
          <w:rtl w:val="true"/>
          <w:lang w:bidi="ar-SA"/>
        </w:rPr>
        <w:t>طلحة فمات، و ملك على العراق كله، و ذلك على ستة أشهر من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بن الفضل إجازة، نا أبو عبد اللّه الزّعفراني، نا أبو بكر 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الزبير ابن أربع و ستين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ستين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إحدى و ستين، و قتل يوم الجمل في جمادى الآخرة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ابن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w:t>
      </w:r>
    </w:p>
    <w:p>
      <w:pPr>
        <w:pStyle w:val="BookText"/>
        <w:rPr/>
      </w:pPr>
      <w:r>
        <w:rPr>
          <w:rFonts w:ascii="Amiri" w:hAnsi="Amiri" w:eastAsia="Amiri" w:cs="Amiri"/>
          <w:color w:val="111111"/>
          <w:sz w:val="28"/>
          <w:sz w:val="28"/>
          <w:szCs w:val="28"/>
          <w:rtl w:val="true"/>
          <w:lang w:bidi="ar-SA"/>
        </w:rPr>
        <w:t>الزبير بوادي السباع سنة ست و ثلاثين و هو ابن خمس و سبعين سنة، و يكنى بأبي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الجمل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و أبو المطهر عبد المنعم بن أحمد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خرّزاد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الزّبيري و غيره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الزبير بعد عثمان بشهرين، كذا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 أبو الحسن علي بن المسلّم، نا عبد العزيز بن أحمد، أنا أبو خازم </w:t>
      </w:r>
      <w:r>
        <w:rPr>
          <w:rStyle w:val="FootnoteAnchor"/>
          <w:rtl w:val="true"/>
        </w:rPr>
        <w:footnoteReference w:id="2300"/>
      </w:r>
      <w:r>
        <w:rPr>
          <w:rFonts w:ascii="Amiri" w:hAnsi="Amiri" w:eastAsia="Amiri" w:cs="Amiri"/>
          <w:color w:val="111111"/>
          <w:sz w:val="28"/>
          <w:sz w:val="28"/>
          <w:szCs w:val="28"/>
          <w:rtl w:val="true"/>
          <w:lang w:bidi="ar-SA"/>
        </w:rPr>
        <w:t>بن الفراء، أنا أبو يوسف بن عمر، نا محمد بن مخلد، نا 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يعلى حمزة بن الحسن بن الفرج، أنا أبو الفرج بن الأسفرايني،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أنا جعفر بن أحمد بن إبراهيم، نا أحمد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المقرئ، أنا أبو الحسين بن بشران، أنا أبو عمرو بن السماك، نا حنبل،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طلحة و الزبير في سنة ست و ثلاثين، و قال بعضهم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المسلمة، أنا أبو طاهر المخلّص، نا أحمد بن سليمان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قتل الزبير عمرو بن جرموز التميمي بن مجاشع، و النّعر و فضالة بن حابس التميميان </w:t>
      </w:r>
      <w:r>
        <w:rPr>
          <w:rStyle w:val="FootnoteAnchor"/>
          <w:rtl w:val="true"/>
        </w:rPr>
        <w:footnoteReference w:id="2301"/>
      </w:r>
      <w:r>
        <w:rPr>
          <w:rFonts w:ascii="Amiri" w:hAnsi="Amiri" w:eastAsia="Amiri" w:cs="Amiri"/>
          <w:color w:val="111111"/>
          <w:sz w:val="28"/>
          <w:sz w:val="28"/>
          <w:szCs w:val="28"/>
          <w:rtl w:val="true"/>
          <w:lang w:bidi="ar-SA"/>
        </w:rPr>
        <w:t xml:space="preserve">ثم السعديان، و كان الذي ولي قتله عمرو بن جرموز التميمي بن مجاشع و النّعر </w:t>
      </w:r>
    </w:p>
    <w:p>
      <w:pPr>
        <w:pStyle w:val="BookText"/>
        <w:rPr/>
      </w:pPr>
      <w:r>
        <w:rPr>
          <w:rFonts w:ascii="Amiri" w:hAnsi="Amiri" w:eastAsia="Amiri" w:cs="Amiri"/>
          <w:color w:val="111111"/>
          <w:sz w:val="28"/>
          <w:sz w:val="28"/>
          <w:szCs w:val="28"/>
          <w:rtl w:val="true"/>
          <w:lang w:bidi="ar-SA"/>
        </w:rPr>
        <w:t xml:space="preserve">و فضالة بن حابس التميميان </w:t>
      </w:r>
      <w:r>
        <w:rPr>
          <w:rStyle w:val="FootnoteAnchor"/>
          <w:rtl w:val="true"/>
        </w:rPr>
        <w:footnoteReference w:id="2302"/>
      </w:r>
      <w:r>
        <w:rPr>
          <w:rFonts w:ascii="Amiri" w:hAnsi="Amiri" w:eastAsia="Amiri" w:cs="Amiri"/>
          <w:color w:val="111111"/>
          <w:sz w:val="28"/>
          <w:sz w:val="28"/>
          <w:szCs w:val="28"/>
          <w:rtl w:val="true"/>
          <w:lang w:bidi="ar-SA"/>
        </w:rPr>
        <w:t>ثم السعديان، و كان الذي ولي قتله عمرو بن جرموز و رفده فضالة بن حابس و النعر و قال أحد الشعراء يمدح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أبناء الزبير 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المجد ما صامت قريش و صلّت</w:t>
      </w:r>
    </w:p>
    <w:p>
      <w:pPr>
        <w:pStyle w:val="BookText"/>
        <w:rPr/>
      </w:pPr>
      <w:r>
        <w:rPr>
          <w:rFonts w:ascii="Amiri" w:hAnsi="Amiri" w:eastAsia="Amiri" w:cs="Amiri"/>
          <w:color w:val="111111"/>
          <w:sz w:val="28"/>
          <w:sz w:val="28"/>
          <w:szCs w:val="28"/>
          <w:rtl w:val="true"/>
          <w:lang w:bidi="ar-SA"/>
        </w:rPr>
        <w:t xml:space="preserve">قريش غياث في السنين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قريش حيث صارت و حلّت</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الزّبير و هو ابن سبع و ستين، أو ست و سبعين </w:t>
      </w:r>
      <w:r>
        <w:rPr>
          <w:rStyle w:val="FootnoteAnchor"/>
          <w:rtl w:val="true"/>
        </w:rPr>
        <w:footnoteReference w:id="2303"/>
      </w:r>
      <w:r>
        <w:rPr>
          <w:rFonts w:ascii="Amiri" w:hAnsi="Amiri" w:eastAsia="Amiri" w:cs="Amiri"/>
          <w:color w:val="111111"/>
          <w:sz w:val="28"/>
          <w:sz w:val="28"/>
          <w:szCs w:val="28"/>
          <w:rtl w:val="true"/>
          <w:lang w:bidi="ar-SA"/>
        </w:rPr>
        <w:t xml:space="preserve">سنة، و قالت عاتكة بنت زيد بن عمرو بن نفيل ترثي الزّبير بن العوّام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غدر ابن جرموز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 كان يوم معرّد</w:t>
      </w:r>
    </w:p>
    <w:p>
      <w:pPr>
        <w:pStyle w:val="BookText"/>
        <w:rPr/>
      </w:pPr>
      <w:r>
        <w:rPr>
          <w:rFonts w:ascii="Amiri" w:hAnsi="Amiri" w:eastAsia="Amiri" w:cs="Amiri"/>
          <w:color w:val="111111"/>
          <w:sz w:val="28"/>
          <w:sz w:val="28"/>
          <w:szCs w:val="28"/>
          <w:rtl w:val="true"/>
          <w:lang w:bidi="ar-SA"/>
        </w:rPr>
        <w:t xml:space="preserve">يا عمرو لو نبّهته لوجدته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طائشا رعش </w:t>
      </w:r>
      <w:r>
        <w:rPr>
          <w:rStyle w:val="FootnoteAnchor"/>
          <w:rtl w:val="true"/>
        </w:rPr>
        <w:footnoteReference w:id="2305"/>
      </w:r>
      <w:r>
        <w:rPr>
          <w:rFonts w:ascii="Amiri" w:hAnsi="Amiri" w:eastAsia="Amiri" w:cs="Amiri"/>
          <w:color w:val="111111"/>
          <w:sz w:val="28"/>
          <w:sz w:val="28"/>
          <w:szCs w:val="28"/>
          <w:rtl w:val="true"/>
          <w:lang w:bidi="ar-SA"/>
        </w:rPr>
        <w:t>السنان و لا اليد</w:t>
      </w:r>
    </w:p>
    <w:p>
      <w:pPr>
        <w:pStyle w:val="BookText"/>
        <w:rPr/>
      </w:pPr>
      <w:r>
        <w:rPr>
          <w:rFonts w:ascii="Amiri" w:hAnsi="Amiri" w:eastAsia="Amiri" w:cs="Amiri"/>
          <w:color w:val="111111"/>
          <w:sz w:val="28"/>
          <w:sz w:val="28"/>
          <w:szCs w:val="28"/>
          <w:rtl w:val="true"/>
          <w:lang w:bidi="ar-SA"/>
        </w:rPr>
        <w:t xml:space="preserve">ثكلتك أمك إن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عليك عقوبة المتعمّد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إنّ‌ الزبير لذو بلاء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سجيته كريم المشهد</w:t>
      </w:r>
    </w:p>
    <w:p>
      <w:pPr>
        <w:pStyle w:val="BookText"/>
        <w:rPr/>
      </w:pPr>
      <w:r>
        <w:rPr>
          <w:rFonts w:ascii="Amiri" w:hAnsi="Amiri" w:eastAsia="Amiri" w:cs="Amiri"/>
          <w:color w:val="111111"/>
          <w:sz w:val="28"/>
          <w:sz w:val="28"/>
          <w:szCs w:val="28"/>
          <w:rtl w:val="true"/>
          <w:lang w:bidi="ar-SA"/>
        </w:rPr>
        <w:t xml:space="preserve">كم غمرة قد خاضها لم يثنه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طرادك يا ابن فقع القردد </w:t>
      </w:r>
      <w:r>
        <w:rPr>
          <w:rStyle w:val="FootnoteAnchor"/>
          <w:rtl w:val="true"/>
        </w:rPr>
        <w:footnoteReference w:id="2307"/>
      </w:r>
    </w:p>
    <w:p>
      <w:pPr>
        <w:pStyle w:val="BookText"/>
        <w:rPr/>
      </w:pPr>
      <w:r>
        <w:rPr>
          <w:rFonts w:ascii="IRNazanin" w:hAnsi="IRNazanin" w:eastAsia="IRNazanin"/>
          <w:color w:val="111111"/>
          <w:sz w:val="28"/>
          <w:sz w:val="28"/>
          <w:szCs w:val="28"/>
          <w:rtl w:val="true"/>
          <w:lang w:bidi="fa-IR"/>
        </w:rPr>
        <w:t xml:space="preserve">فاذهب فما ظفرت </w:t>
      </w:r>
      <w:r>
        <w:rPr>
          <w:rStyle w:val="FootnoteAnchor"/>
          <w:rtl w:val="true"/>
        </w:rPr>
        <w:footnoteReference w:id="2308"/>
      </w:r>
      <w:r>
        <w:rPr>
          <w:rFonts w:ascii="Amiri" w:hAnsi="Amiri" w:eastAsia="Amiri" w:cs="Amiri"/>
          <w:color w:val="111111"/>
          <w:sz w:val="28"/>
          <w:sz w:val="28"/>
          <w:szCs w:val="28"/>
          <w:rtl w:val="true"/>
          <w:lang w:bidi="ar-SA"/>
        </w:rPr>
        <w:t xml:space="preserve">يداك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فيما تروح و تغتدي‌؟</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الطّيّوري، أنا أبو الحسين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أنا صالح بن أحمد، أخبرني أحمد، قال طلحة و الزبير لم يقتلهم أصحاب علي، طلحة قتله مروان بن الحكم، و الزّبير قتله ابن جرموز و هو منصرف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بن أبي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و ثلاثين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 أبو عبد اللّه القرشي الأسدي قتل في رجب سنة ست و ثلاثين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محمد بن مكي، أنا أبو سليمان بن أبي محمد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وقعة الجمل يوم الخميس لعشر خلون من جماد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أبو عبد اللّه الزّبير بن العوّام بن خويلد بوادي السباع على سبعة فراسخ من البصرة، قتله ابن جرموز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بن سليم، و حدثني أبو بكر اللفتواني عنه، 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سعيد بن يونس </w:t>
      </w:r>
      <w:r>
        <w:rPr>
          <w:rStyle w:val="FootnoteAnchor"/>
          <w:rtl w:val="true"/>
        </w:rPr>
        <w:footnoteReference w:id="2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 بن خويلد بن أسد بن عبد العزّى يكنى أبا عبد اللّه شهد فتح مصر و اختط‍‌ بمصر و كان أمير ربع</w:t>
      </w:r>
      <w:r>
        <w:rPr>
          <w:rFonts w:eastAsia="Amiri" w:cs="Amiri" w:ascii="Amiri" w:hAnsi="Amiri"/>
          <w:color w:val="111111"/>
          <w:sz w:val="28"/>
          <w:szCs w:val="28"/>
          <w:rtl w:val="true"/>
          <w:lang w:bidi="ar-SA"/>
        </w:rPr>
        <w:t xml:space="preserve">..... </w:t>
      </w:r>
      <w:r>
        <w:rPr>
          <w:rStyle w:val="FootnoteAnchor"/>
          <w:rtl w:val="true"/>
        </w:rPr>
        <w:footnoteReference w:id="2311"/>
      </w:r>
      <w:r>
        <w:rPr>
          <w:rFonts w:ascii="Amiri" w:hAnsi="Amiri" w:eastAsia="Amiri" w:cs="Amiri"/>
          <w:color w:val="111111"/>
          <w:sz w:val="28"/>
          <w:sz w:val="28"/>
          <w:szCs w:val="28"/>
          <w:rtl w:val="true"/>
          <w:lang w:bidi="ar-SA"/>
        </w:rPr>
        <w:t>أول من طلع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 أهل مصر سفيان بن وهب الخولاني، و ثابت بن طريف المرادي، قتل بوادي السّباع منصرفه من الجمل سنة ست و ثلاثين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بن خويلد بن أسد بن عبد العزّى بن قصي أبو عبد اللّه القرشي الأسدي المدني شهد بدرا و أمه صفية بنت عبد المطّلب بن هاشم، سمع النبي صلى اللّه عليه و سلم روى عنه ابناه عبد اللّه و عروة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 يوم الجمل، فكان يوم الجمل يوم الجمعة لعشر خلون من جماد الآخرة سنة ست و ثلاثين قتله ابن جرموز بوادي السباع، قاله خليفة بن خياط‍‌ </w:t>
      </w:r>
      <w:r>
        <w:rPr>
          <w:rStyle w:val="FootnoteAnchor"/>
          <w:rtl w:val="true"/>
        </w:rPr>
        <w:footnoteReference w:id="2312"/>
      </w:r>
      <w:r>
        <w:rPr>
          <w:rFonts w:ascii="Amiri" w:hAnsi="Amiri" w:eastAsia="Amiri" w:cs="Amiri"/>
          <w:color w:val="111111"/>
          <w:sz w:val="28"/>
          <w:sz w:val="28"/>
          <w:szCs w:val="28"/>
          <w:rtl w:val="true"/>
          <w:lang w:bidi="ar-SA"/>
        </w:rPr>
        <w:t>،و قال الواقدي يوم الخميس مثله،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بكير نحو </w:t>
      </w:r>
    </w:p>
    <w:p>
      <w:pPr>
        <w:pStyle w:val="BookText"/>
        <w:rPr/>
      </w:pPr>
      <w:r>
        <w:rPr>
          <w:rFonts w:ascii="Amiri" w:hAnsi="Amiri" w:eastAsia="Amiri" w:cs="Amiri"/>
          <w:color w:val="111111"/>
          <w:sz w:val="28"/>
          <w:sz w:val="28"/>
          <w:szCs w:val="28"/>
          <w:rtl w:val="true"/>
          <w:lang w:bidi="ar-SA"/>
        </w:rPr>
        <w:t>ذلك،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سنه أربع و ستون سنة، و شهد بدرا و هو ابن تسع و عشرين سنة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سنة ست و ثلاثين و هو ابن أربع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الخطاب في كتابه، أنا القاضي أبو الحسين الهمداني، أنا أبو عبد اللّه التميمي، أنا أبو الفضل الحميري، نا الحسين بن نصر بن المعادل،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الزبير و هو ابن 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الطّيّوري، أنا أبو الحسين بن الفضل، أنا عبد اللّه بن جعفر، 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 جاء ابن جرموز إلى مصعب بن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أقدني بالزبير،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عبد اللّه بن الزبير في ذلك فكتب إليه أنا أقتل ابن جرموز بالزبير؟ خلّ‌ عنه، و لا بشسع نعله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المقرئ، أنا أبو محمد المصري، أنا أبو بكر الدّينوري، نا النضر بن عبد اللّه، نا الأصمعي، عن عبد اللّه بن مصعب، عن فروة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مصعب إلى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أخذت قاتل الزبير بن العوام فكتب إليه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تخفف عنه، دعه يلق اللّه بدم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فأسف فخرج إلى الصياقلة </w:t>
      </w:r>
      <w:r>
        <w:rPr>
          <w:rStyle w:val="FootnoteAnchor"/>
          <w:rtl w:val="true"/>
        </w:rPr>
        <w:footnoteReference w:id="2314"/>
      </w:r>
      <w:r>
        <w:rPr>
          <w:rFonts w:ascii="Amiri" w:hAnsi="Amiri" w:eastAsia="Amiri" w:cs="Amiri"/>
          <w:color w:val="111111"/>
          <w:sz w:val="28"/>
          <w:sz w:val="28"/>
          <w:szCs w:val="28"/>
          <w:rtl w:val="true"/>
          <w:lang w:bidi="ar-SA"/>
        </w:rPr>
        <w:t>فنظر إلى سيف، فأعجبه، فاشتراه ثم حكم في عرض الناس،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يعلى، و أبو غالب، و أبو عبد اللّه، ابنا </w:t>
      </w:r>
      <w:r>
        <w:rPr>
          <w:rStyle w:val="FootnoteAnchor"/>
          <w:rtl w:val="true"/>
        </w:rPr>
        <w:footnoteReference w:id="2315"/>
      </w:r>
      <w:r>
        <w:rPr>
          <w:rFonts w:ascii="Amiri" w:hAnsi="Amiri" w:eastAsia="Amiri" w:cs="Amiri"/>
          <w:color w:val="111111"/>
          <w:sz w:val="28"/>
          <w:sz w:val="28"/>
          <w:szCs w:val="28"/>
          <w:rtl w:val="true"/>
          <w:lang w:bidi="ar-SA"/>
        </w:rPr>
        <w:t>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الذهني،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علي بن صالح عن عامر بن صالح، عن سالم </w:t>
      </w:r>
      <w:r>
        <w:rPr>
          <w:rStyle w:val="FootnoteAnchor"/>
          <w:rtl w:val="true"/>
        </w:rPr>
        <w:footnoteReference w:id="2316"/>
      </w:r>
      <w:r>
        <w:rPr>
          <w:rFonts w:ascii="Amiri" w:hAnsi="Amiri" w:eastAsia="Amiri" w:cs="Amiri"/>
          <w:color w:val="111111"/>
          <w:sz w:val="28"/>
          <w:sz w:val="28"/>
          <w:szCs w:val="28"/>
          <w:rtl w:val="true"/>
          <w:lang w:bidi="ar-SA"/>
        </w:rPr>
        <w:t xml:space="preserve">بن عبد اللّه بن عروة، عن أبيه </w:t>
      </w:r>
    </w:p>
    <w:p>
      <w:pPr>
        <w:pStyle w:val="BookText"/>
        <w:rPr/>
      </w:pPr>
      <w:r>
        <w:rPr>
          <w:rFonts w:ascii="Amiri" w:hAnsi="Amiri" w:eastAsia="Amiri" w:cs="Amiri"/>
          <w:color w:val="111111"/>
          <w:sz w:val="28"/>
          <w:sz w:val="28"/>
          <w:szCs w:val="28"/>
          <w:rtl w:val="true"/>
          <w:lang w:bidi="ar-SA"/>
        </w:rPr>
        <w:t xml:space="preserve">عبد اللّه بن عروة أن عمير بن جرموز مرثد </w:t>
      </w:r>
      <w:r>
        <w:rPr>
          <w:rStyle w:val="FootnoteAnchor"/>
          <w:rtl w:val="true"/>
        </w:rPr>
        <w:footnoteReference w:id="2317"/>
      </w:r>
      <w:r>
        <w:rPr>
          <w:rFonts w:ascii="IRNazanin" w:hAnsi="IRNazanin" w:eastAsia="IRNazanin"/>
          <w:color w:val="111111"/>
          <w:sz w:val="28"/>
          <w:sz w:val="28"/>
          <w:szCs w:val="28"/>
          <w:rtl w:val="true"/>
          <w:lang w:bidi="fa-IR"/>
        </w:rPr>
        <w:t xml:space="preserve">عمرو بن جرموز </w:t>
      </w:r>
      <w:r>
        <w:rPr>
          <w:rStyle w:val="FootnoteAnchor"/>
          <w:rtl w:val="true"/>
        </w:rPr>
        <w:footnoteReference w:id="2318"/>
      </w:r>
      <w:r>
        <w:rPr>
          <w:rFonts w:ascii="IRNazanin" w:hAnsi="IRNazanin" w:eastAsia="IRNazanin"/>
          <w:color w:val="111111"/>
          <w:sz w:val="28"/>
          <w:sz w:val="28"/>
          <w:szCs w:val="28"/>
          <w:rtl w:val="true"/>
          <w:lang w:bidi="fa-IR"/>
        </w:rPr>
        <w:t xml:space="preserve">أتى </w:t>
      </w:r>
      <w:r>
        <w:rPr>
          <w:rStyle w:val="FootnoteAnchor"/>
          <w:rtl w:val="true"/>
        </w:rPr>
        <w:footnoteReference w:id="2319"/>
      </w:r>
      <w:r>
        <w:rPr>
          <w:rFonts w:ascii="Amiri" w:hAnsi="Amiri" w:eastAsia="Amiri" w:cs="Amiri"/>
          <w:color w:val="111111"/>
          <w:sz w:val="28"/>
          <w:sz w:val="28"/>
          <w:szCs w:val="28"/>
          <w:rtl w:val="true"/>
          <w:lang w:bidi="ar-SA"/>
        </w:rPr>
        <w:t>مصعبا حتى وضع يده في يده فقذفه في السجن، و كتب إلى عبد اللّه بن الزبير فذكر له،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بئس ما صنعت، أ ظننت أني قاتل أعرابيا من بني تميم بالزبير؟ خلّ‌ سبيله، فخلاه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كان ببعض السواد لحق بقصر من قصوره عليه رخّ‌ </w:t>
      </w:r>
      <w:r>
        <w:rPr>
          <w:rStyle w:val="FootnoteAnchor"/>
          <w:rtl w:val="true"/>
        </w:rPr>
        <w:footnoteReference w:id="2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إنسانا أن يطرحه عليه فطرحه عليه فقتله و كان قد كره الحياة لما كان يهوّل عليه، و يرى في منامه، و ذلك دعاه إلى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حديث سالم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محمد بن طاوس، أنا محمد بن علي بن الحسن، أنا علي بن محمد بن عبد اللّه بن محمد بن صفوان، نا عبد اللّه بن محمد بن عبيد، حدثني محمد بن سهل الأسدي، حدثني يعقوب بن سليمان الهاشمي، حدثني شيخ من موالينا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الشيخ فسألته فحدثني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قوم فتذاكرنا أمر علي و طلحة و الزبير فكأني نلت من الزبير، فلما كان في الليل أريت في منامي كأني انتهيت إلى صحراء واسعة، فيها خلق كثير عراة، رءوسهم رءوس الكلاب، و أجسادهم أجساد الناس، مقطّعي الأيدي و الأرجل من خلاف، فيهم رجل مقطوع اليدين و الرجلين، فلم أر منظرا أوحش منه، فامتلأت رعبا و 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يشتمون أصحاب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w:t>
      </w:r>
      <w:r>
        <w:rPr>
          <w:rStyle w:val="FootnoteAnchor"/>
          <w:rtl w:val="true"/>
        </w:rPr>
        <w:footnoteReference w:id="2321"/>
      </w:r>
      <w:r>
        <w:rPr>
          <w:rFonts w:ascii="Amiri" w:hAnsi="Amiri" w:eastAsia="Amiri" w:cs="Amiri"/>
          <w:color w:val="111111"/>
          <w:sz w:val="28"/>
          <w:sz w:val="28"/>
          <w:szCs w:val="28"/>
          <w:rtl w:val="true"/>
          <w:lang w:bidi="ar-SA"/>
        </w:rPr>
        <w:t>من بينهم مقطوع اليدين و الرجلين‌؟ قيل هذا أعلاهم في شتم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رفع لي باب فدخلته، فإذا درجة فصعدتها إلى موضع واسع، و إذا رجل جالس حواليه جماعة،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صلى اللّه عليه و سلم فدنوت منه، فأخذت بيده، فجذب يده من يدي، و غمز يدي غمزة شديدة،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فذكرت ما كنت قلت في الزبير،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لا أعود إلى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عليه السلام إلى رجل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قد ذكر أنه لا يعود فأقله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أقلته يا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يده فجعلت أقبلها و أبكي، و أضعها 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إنه ليخيل إليّ‌ أني أجد بردها في ظهري</w:t>
      </w:r>
      <w:r>
        <w:rPr>
          <w:rFonts w:eastAsia="Amiri" w:cs="Amiri" w:ascii="Amiri" w:hAnsi="Amiri"/>
          <w:color w:val="111111"/>
          <w:sz w:val="28"/>
          <w:szCs w:val="28"/>
          <w:rtl w:val="true"/>
          <w:lang w:bidi="ar-SA"/>
        </w:rPr>
        <w:t xml:space="preserve">. </w:t>
      </w:r>
      <w:bookmarkStart w:id="409" w:name="pg11377_119015"/>
    </w:p>
    <w:p>
      <w:pPr>
        <w:pStyle w:val="Heading4"/>
        <w:numPr>
          <w:ilvl w:val="3"/>
          <w:numId w:val="1"/>
        </w:numPr>
        <w:rPr/>
      </w:pPr>
      <w:bookmarkStart w:id="410" w:name="__RefHeading___Toc64257_73709187"/>
      <w:bookmarkStart w:id="411" w:name="_Toc156"/>
      <w:bookmarkEnd w:id="409"/>
      <w:bookmarkEnd w:id="410"/>
      <w:r>
        <w:rPr/>
        <w:t>2240</w:t>
      </w:r>
      <w:r>
        <w:rPr>
          <w:rtl w:val="true"/>
        </w:rPr>
        <w:t xml:space="preserve"> - </w:t>
      </w:r>
      <w:r>
        <w:rPr>
          <w:rtl w:val="true"/>
        </w:rPr>
        <w:t>الزّبير بن الصّلت الكندي المدني</w:t>
      </w:r>
      <w:bookmarkEnd w:id="411"/>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الصّلت الكندي المدني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وجهه أبوه بكتابه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و أبو الزكاة عبد الوهاب بن المبارك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ثابت بن بندار، أنا أبو ثعلب عبد الوهاب بن علي بن الحسن الملحمي، نا أبو الفرج المعافا بن زكريا النّهرواني، نا محمد بن الحسن بن دريد، أنا السكن بن سعيد، عن محمد بن عبّاد، عن ابن الكلبي، عن أبي </w:t>
      </w:r>
      <w:r>
        <w:rPr>
          <w:rStyle w:val="FootnoteAnchor"/>
          <w:rtl w:val="true"/>
        </w:rPr>
        <w:footnoteReference w:id="2323"/>
      </w:r>
      <w:r>
        <w:rPr>
          <w:rFonts w:ascii="Amiri" w:hAnsi="Amiri" w:eastAsia="Amiri" w:cs="Amiri"/>
          <w:color w:val="111111"/>
          <w:sz w:val="28"/>
          <w:sz w:val="28"/>
          <w:szCs w:val="28"/>
          <w:rtl w:val="true"/>
          <w:lang w:bidi="ar-SA"/>
        </w:rPr>
        <w:t>المسكين،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المدينة إذا نسبوا رجلا إلى الإقبال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ليلة كثيّر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شيخانهم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رجلا من آل أبي بكر أن يبني له منزلا بالمدينة ينزله إذا اجتاز إلى مكة، ففعل، و أقبل معاوية و البكري يسايره، إذ نظر من الثنية </w:t>
      </w:r>
      <w:r>
        <w:rPr>
          <w:rStyle w:val="FootnoteAnchor"/>
          <w:rtl w:val="true"/>
        </w:rPr>
        <w:footnoteReference w:id="2324"/>
      </w:r>
      <w:r>
        <w:rPr>
          <w:rFonts w:ascii="Amiri" w:hAnsi="Amiri" w:eastAsia="Amiri" w:cs="Amiri"/>
          <w:color w:val="111111"/>
          <w:sz w:val="28"/>
          <w:sz w:val="28"/>
          <w:szCs w:val="28"/>
          <w:rtl w:val="true"/>
          <w:lang w:bidi="ar-SA"/>
        </w:rPr>
        <w:t>إلى منزل كثيّر بن الصّلت الكندي أحد بني وليعة، و هم أخوال علي بن عبد اللّه بن العباس، فقال معاوية للبكري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منزلي </w:t>
      </w:r>
      <w:r>
        <w:rPr>
          <w:rStyle w:val="FootnoteAnchor"/>
          <w:rtl w:val="true"/>
        </w:rPr>
        <w:footnoteReference w:id="2325"/>
      </w:r>
      <w:r>
        <w:rPr>
          <w:rFonts w:ascii="Amiri" w:hAnsi="Amiri" w:eastAsia="Amiri" w:cs="Amiri"/>
          <w:color w:val="111111"/>
          <w:sz w:val="28"/>
          <w:sz w:val="28"/>
          <w:szCs w:val="28"/>
          <w:rtl w:val="true"/>
          <w:lang w:bidi="ar-SA"/>
        </w:rPr>
        <w:t>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يا أمير المؤمنين، و منزلك قريب، و لو صرت إلى قرار المصلّى لقد رأيته، و هكذا منزل كثيّر بن الصلت،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 كثيّر لهنيء، أ فتراه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إلى كثيّر في موكبه على بعير له، فبعث إليه، فدعاه و سايره، و سأله عن رأيه في المنزل،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أقدر على بيعه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قدمنا هذا الحرم و نحن ننسب إلى آبائنا و نعرف بأحسابنا، فاستولى على ذلك هذا المنزل، و صرنا نعرف به، و هو بعد سبعون مختمرة، ليس يحول بين الناس و بين معرفة حالهن إلاّ حائطه، و لو خرجن </w:t>
      </w:r>
      <w:r>
        <w:rPr>
          <w:rStyle w:val="FootnoteAnchor"/>
          <w:rtl w:val="true"/>
        </w:rPr>
        <w:footnoteReference w:id="2326"/>
      </w:r>
      <w:r>
        <w:rPr>
          <w:rFonts w:ascii="Amiri" w:hAnsi="Amiri" w:eastAsia="Amiri" w:cs="Amiri"/>
          <w:color w:val="111111"/>
          <w:sz w:val="28"/>
          <w:sz w:val="28"/>
          <w:szCs w:val="28"/>
          <w:rtl w:val="true"/>
          <w:lang w:bidi="ar-SA"/>
        </w:rPr>
        <w:t>منه كشف منه ما لا يقدر على احتماله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أيمنك، و أنيخ بعيرك فأصبّ‌ على هامته و سنامه حتى أواريهما،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 أجد إلى ذلك سبيلا، لما أعلمتك و كانت له نفس شديدة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فقضى معاوية حجّه، و فيه عنه إعراض، و قد كان أسلفه مائتي ألف درهم في غرم </w:t>
      </w:r>
    </w:p>
    <w:p>
      <w:pPr>
        <w:pStyle w:val="BookText"/>
        <w:rPr/>
      </w:pPr>
      <w:r>
        <w:rPr>
          <w:rFonts w:ascii="Amiri" w:hAnsi="Amiri" w:eastAsia="Amiri" w:cs="Amiri"/>
          <w:color w:val="111111"/>
          <w:sz w:val="28"/>
          <w:sz w:val="28"/>
          <w:szCs w:val="28"/>
          <w:rtl w:val="true"/>
          <w:lang w:bidi="ar-SA"/>
        </w:rPr>
        <w:t>لزمه، فلما نفذ معاوية أوصى مروان بن الحكم بقبض المال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استأجلك فأجله أجلا قصيرا، فإن وافاك بالمال، و إلاّ فبع ربعه و ملكه حتى تستوفي ذلك منه، و كان الذي بين مروان و كثيّر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نفذ معاوية أرسل مروان إلى كثيّر فأعلمه ما أمر به، فاستأجله شهرا فقبل،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ما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كثيّر إلى منزله، و قد ضاقت به الأرض فدعا ابنه الزبير، و كان به يكنى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إنا لسنا نجد لنا خيرا من أمير المؤمنين، و إن كان قد أمر فينا بما أمر، فكتب له و وجّهه، و عظم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آخر يوم من الأجل و لم يأته عن ابنه خبر فعلم أن مروان سيهجم عليه بما يكره، أتى سعيد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 عليك، فأخبره بخبره،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أتولى المال و دفعه، و اكتتاب البراءة لك بذلك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حمل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خيرا،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 ببعض الطريق ذكر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سيد هذا الحرم من ذي يمن و قد ابتليت بما علم، فلو أتيته و أسندت </w:t>
      </w:r>
      <w:r>
        <w:rPr>
          <w:rStyle w:val="FootnoteAnchor"/>
          <w:rtl w:val="true"/>
        </w:rPr>
        <w:footnoteReference w:id="2327"/>
      </w:r>
      <w:r>
        <w:rPr>
          <w:rFonts w:ascii="Amiri" w:hAnsi="Amiri" w:eastAsia="Amiri" w:cs="Amiri"/>
          <w:color w:val="111111"/>
          <w:sz w:val="28"/>
          <w:sz w:val="28"/>
          <w:szCs w:val="28"/>
          <w:rtl w:val="true"/>
          <w:lang w:bidi="ar-SA"/>
        </w:rPr>
        <w:t>أمري إليه لكان لي عون صدق، فجاء إلى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 عليك، فأخبره خبره فقال له قيس أمسيت عن حاجتك، و هي مصبحتك غدا إلى منزلك، و إن أحببت ولينا حملها عنك إلى مروان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كثيّر حتى إذا أخذ حلقة باب داره ذكر عبد اللّه بن جعفر ذي الجناحين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أحد أشد إكراما لي منه، فإن بلغه ما صنعت و ما صنع الرجلان لم استقلها منه أبدا فدخل إليه و هو يتعشى و بين يديه شمعة عظيمة فسمع وطئ كثيّر و كان جسيما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منه ما كفى،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 عليك، فأخبره الخبر فالتفت إلى هانئ وكيله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شيء نصفه إلاّ تمّ‌ بإذن اللّه، ثم نظر في وجوه جلسائه و معه رجل من بني الأرقط‍‌ من ولد علي،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w:t>
      </w:r>
      <w:bookmarkStart w:id="412" w:name="pg11377_119017"/>
    </w:p>
    <w:p>
      <w:pPr>
        <w:pStyle w:val="BookText"/>
        <w:rPr/>
      </w:pPr>
      <w:bookmarkEnd w:id="4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فضول صلاتك أجمعها، لأفتكك مما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كثيّر إلى منزله، فبات آمنا و أمن نساؤه و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السحر ضرب عليه الباب، فإذا ابنه قد قدم بكتاب معاوية إلى مروان ألاّ يعرض له و كتب براءة له، و أصبح عاديا إلى مروان فدفع كتبه إليه، و انصرف إلى سعيد بن العاص، فإذا البدر على ظهر الطريق،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أحوجنا </w:t>
      </w:r>
      <w:r>
        <w:rPr>
          <w:rStyle w:val="FootnoteAnchor"/>
          <w:rtl w:val="true"/>
        </w:rPr>
        <w:footnoteReference w:id="2328"/>
      </w:r>
      <w:r>
        <w:rPr>
          <w:rFonts w:ascii="Amiri" w:hAnsi="Amiri" w:eastAsia="Amiri" w:cs="Amiri"/>
          <w:color w:val="111111"/>
          <w:sz w:val="28"/>
          <w:sz w:val="28"/>
          <w:szCs w:val="28"/>
          <w:rtl w:val="true"/>
          <w:lang w:bidi="ar-SA"/>
        </w:rPr>
        <w:t>أبا الزبير إلى الغدوّ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لذلك جئت، و لكن أتيتك أسرّك و أشكرك، و أقرّك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راجعا في شيء أمرت لك به، لا يكون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ارجع و حمل معه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قيس بن سعد فإذا المال مجموع فأخبره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فأرده يا أبا الزبير في مالي، و قد أمرت لك به‌؟ و اللّه ما يكون هذا، احملها يا غلام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عبد اللّه بن جعفر فأخبره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أرجع في شيء أمرت لك به، 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عندك قبضته و أما ما استقرضته فلا أريده، فقال عبد اللّه أنا على قضاء الديون أقوى منك على اكتساب المال، و لك خروق فارقعها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بها فصار مثلا في المدينة</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4259_73709187"/>
      <w:bookmarkStart w:id="414" w:name="_Toc157"/>
      <w:bookmarkEnd w:id="413"/>
      <w:r>
        <w:rPr/>
        <w:t>2241</w:t>
      </w:r>
      <w:r>
        <w:rPr>
          <w:rtl w:val="true"/>
        </w:rPr>
        <w:t xml:space="preserve"> - </w:t>
      </w:r>
      <w:r>
        <w:rPr>
          <w:rtl w:val="true"/>
        </w:rPr>
        <w:t>الزّبير أو أبو الزّبير بن المنذر بن عمر</w:t>
      </w:r>
      <w:bookmarkEnd w:id="414"/>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أو أبو الزّبير بن المنذر بن عمر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كاتب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المنهال بن عبد الملك، و إسحاق بن أيوب، و جويرية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الفرح علي بن الحسين الكاتب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اخبرني الحسن </w:t>
      </w:r>
      <w:r>
        <w:rPr>
          <w:rStyle w:val="FootnoteAnchor"/>
          <w:rtl w:val="true"/>
        </w:rPr>
        <w:footnoteReference w:id="2331"/>
      </w:r>
      <w:r>
        <w:rPr>
          <w:rFonts w:ascii="Amiri" w:hAnsi="Amiri" w:eastAsia="Amiri" w:cs="Amiri"/>
          <w:color w:val="111111"/>
          <w:sz w:val="28"/>
          <w:sz w:val="28"/>
          <w:szCs w:val="28"/>
          <w:rtl w:val="true"/>
          <w:lang w:bidi="ar-SA"/>
        </w:rPr>
        <w:t xml:space="preserve">بن علي، نا أحمد بن الحارث الخرّاز </w:t>
      </w:r>
      <w:r>
        <w:rPr>
          <w:rStyle w:val="FootnoteAnchor"/>
          <w:rtl w:val="true"/>
        </w:rPr>
        <w:footnoteReference w:id="2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w:t>
      </w:r>
    </w:p>
    <w:p>
      <w:pPr>
        <w:pStyle w:val="BookText"/>
        <w:rPr/>
      </w:pPr>
      <w:r>
        <w:rPr>
          <w:rFonts w:ascii="Amiri" w:hAnsi="Amiri" w:eastAsia="Amiri" w:cs="Amiri"/>
          <w:color w:val="111111"/>
          <w:sz w:val="28"/>
          <w:sz w:val="28"/>
          <w:szCs w:val="28"/>
          <w:rtl w:val="true"/>
          <w:lang w:bidi="ar-SA"/>
        </w:rPr>
        <w:t xml:space="preserve">أحمد بن عبد العزيز، نا عمر بن شبّة، عن المدائني، عن جويرية بن أسماء، عن المنهال بن عبد الملك، و إسحاق بن أيوب كلّهم عن الزبير بن المنذر بن عمر </w:t>
      </w:r>
      <w:r>
        <w:rPr>
          <w:rStyle w:val="FootnoteAnchor"/>
          <w:rtl w:val="true"/>
        </w:rPr>
        <w:footnoteReference w:id="2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كاتبا للوليد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الوليد صبيحة اليوم الذي أتته فيه الخلافة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ما أتت عليّ‌ ليلة أطول من هذه، عرضت لي أمور حدّثت نفسي فيها بأمور، و هذا الرجل قد أولع بي، فاركب بنا نتنفس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و سرت معه، فسار ميلين، و وقف على تل فجعل يشكو هشاما، إذ نظر إلى رهج </w:t>
      </w:r>
      <w:r>
        <w:rPr>
          <w:rStyle w:val="FootnoteAnchor"/>
          <w:rtl w:val="true"/>
        </w:rPr>
        <w:footnoteReference w:id="2334"/>
      </w:r>
      <w:r>
        <w:rPr>
          <w:rFonts w:ascii="Amiri" w:hAnsi="Amiri" w:eastAsia="Amiri" w:cs="Amiri"/>
          <w:color w:val="111111"/>
          <w:sz w:val="28"/>
          <w:sz w:val="28"/>
          <w:szCs w:val="28"/>
          <w:rtl w:val="true"/>
          <w:lang w:bidi="ar-SA"/>
        </w:rPr>
        <w:t>قد أقبل، قال عمر بن شبة في حديثه و سمع قعقعة البريد، فتعوذ باللّه من شرّ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البريد قد أقبل بموت و حيّ‌ </w:t>
      </w:r>
      <w:r>
        <w:rPr>
          <w:rStyle w:val="FootnoteAnchor"/>
          <w:rtl w:val="true"/>
        </w:rPr>
        <w:footnoteReference w:id="2335"/>
      </w:r>
      <w:r>
        <w:rPr>
          <w:rFonts w:ascii="Amiri" w:hAnsi="Amiri" w:eastAsia="Amiri" w:cs="Amiri"/>
          <w:color w:val="111111"/>
          <w:sz w:val="28"/>
          <w:sz w:val="28"/>
          <w:szCs w:val="28"/>
          <w:rtl w:val="true"/>
          <w:lang w:bidi="ar-SA"/>
        </w:rPr>
        <w:t>أو بملك عاجل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يسوؤك اللّه أيها الأمير، بل يسرّك و يبقيك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بدا رجلان على البريد مقبلان أحدهما مولى لأبي سفيان بن حرب، فلما قربا أتيا الوليد فنزلا يعدوان حتى دنوا فسلّما عليه بالخلافة فوجم، فجعلا يكرران عليه التسليم بالخلافة،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الخبر أمات هشام‌؟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ما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مولاك سالم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الكتاب، و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عن عياض بن مسلم كاتبه الذي كان هشام ضربه و حبسه فقالا </w:t>
      </w:r>
      <w:r>
        <w:rPr>
          <w:rStyle w:val="FootnoteAnchor"/>
          <w:rtl w:val="true"/>
        </w:rPr>
        <w:footnoteReference w:id="2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لم يزل محبوسا حتى نزل بهشام أمر اللّه عز و جلّ‌، فلما صار إلى حال لا ترجى الحياة لمثله معها أرسل عياض إلى الخزّان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بما في أيديكم، فلا يصلن أحد </w:t>
      </w:r>
      <w:r>
        <w:rPr>
          <w:rStyle w:val="FootnoteAnchor"/>
          <w:rtl w:val="true"/>
        </w:rPr>
        <w:footnoteReference w:id="2337"/>
      </w:r>
      <w:r>
        <w:rPr>
          <w:rFonts w:ascii="Amiri" w:hAnsi="Amiri" w:eastAsia="Amiri" w:cs="Amiri"/>
          <w:color w:val="111111"/>
          <w:sz w:val="28"/>
          <w:sz w:val="28"/>
          <w:szCs w:val="28"/>
          <w:rtl w:val="true"/>
          <w:lang w:bidi="ar-SA"/>
        </w:rPr>
        <w:t>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أفاق هشام إفاقة فطلب شيئا، فمنعه،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 كنا خزّانا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من ساعته، فخرج عياض من السجن ساعة قضى هشام فختم الأبواب و الخزائن و أمر بهشام فأنزل عن فراشه، و منعهم أن يكفنوه من الخزائن، فكفنه غالب مولى هشام و لم يجدوا قمقما </w:t>
      </w:r>
      <w:r>
        <w:rPr>
          <w:rStyle w:val="FootnoteAnchor"/>
          <w:rtl w:val="true"/>
        </w:rPr>
        <w:footnoteReference w:id="2338"/>
      </w:r>
      <w:r>
        <w:rPr>
          <w:rFonts w:ascii="IRNazanin" w:hAnsi="IRNazanin" w:eastAsia="IRNazanin"/>
          <w:color w:val="111111"/>
          <w:sz w:val="28"/>
          <w:sz w:val="28"/>
          <w:szCs w:val="28"/>
          <w:rtl w:val="true"/>
          <w:lang w:bidi="fa-IR"/>
        </w:rPr>
        <w:t>حتى استعاروه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الوليد بأخذ ابني هشام بن إسماعيل، فأخذا بعد أن عاذ إبراهيم بن هشام بقبر </w:t>
      </w:r>
      <w:bookmarkStart w:id="415" w:name="pg11377_119019"/>
    </w:p>
    <w:p>
      <w:pPr>
        <w:pStyle w:val="BookText"/>
        <w:rPr/>
      </w:pPr>
      <w:bookmarkEnd w:id="415"/>
      <w:r>
        <w:rPr>
          <w:rFonts w:ascii="Amiri" w:hAnsi="Amiri" w:eastAsia="Amiri" w:cs="Amiri"/>
          <w:color w:val="111111"/>
          <w:sz w:val="28"/>
          <w:sz w:val="28"/>
          <w:szCs w:val="28"/>
          <w:rtl w:val="true"/>
          <w:lang w:bidi="ar-SA"/>
        </w:rPr>
        <w:t>يزيد بن عبد الملك،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قد نجا، فقال يحيى بن عروة بن الزبير و أخوه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قبر أبيك معاذا للظالمين، فخذه بردّ ما في يده من مال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فأخذهم، و بعث بهما إلى يوسف بن عمر، و كتب إليه بأن يبسط‍‌ عليهما العذاب حتى يتلفا، ففعل ذلك بهما و ماتا جميعا في العذاب بعد أن أقيم إبراهيم بن هشام للناس حتى اقتصوا منه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نعي له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لأتلقين هذه النعمة بسكره قبل الظهر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طاب نومي و للشرف </w:t>
      </w:r>
      <w:r>
        <w:rPr>
          <w:rStyle w:val="FootnoteAnchor"/>
          <w:rtl w:val="true"/>
        </w:rPr>
        <w:footnoteReference w:id="2339"/>
      </w:r>
      <w:r>
        <w:rPr>
          <w:rFonts w:ascii="Amiri" w:hAnsi="Amiri" w:eastAsia="Amiri" w:cs="Amiri"/>
          <w:color w:val="111111"/>
          <w:sz w:val="28"/>
          <w:sz w:val="28"/>
          <w:szCs w:val="28"/>
          <w:rtl w:val="true"/>
          <w:lang w:bidi="ar-SA"/>
        </w:rPr>
        <w:t xml:space="preserve">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أتاني نعيّ‌ من بالرصافة</w:t>
      </w:r>
    </w:p>
    <w:p>
      <w:pPr>
        <w:pStyle w:val="BookText"/>
        <w:rPr/>
      </w:pPr>
      <w:r>
        <w:rPr>
          <w:rFonts w:ascii="Amiri" w:hAnsi="Amiri" w:eastAsia="Amiri" w:cs="Amiri"/>
          <w:color w:val="111111"/>
          <w:sz w:val="28"/>
          <w:sz w:val="28"/>
          <w:szCs w:val="28"/>
          <w:rtl w:val="true"/>
          <w:lang w:bidi="ar-SA"/>
        </w:rPr>
        <w:t xml:space="preserve">فأتى البريد ينعى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أتانا بخاتم للخلافة</w:t>
      </w:r>
    </w:p>
    <w:p>
      <w:pPr>
        <w:pStyle w:val="BookText"/>
        <w:rPr/>
      </w:pPr>
      <w:r>
        <w:rPr>
          <w:rFonts w:ascii="Amiri" w:hAnsi="Amiri" w:eastAsia="Amiri" w:cs="Amiri"/>
          <w:color w:val="111111"/>
          <w:sz w:val="28"/>
          <w:sz w:val="28"/>
          <w:szCs w:val="28"/>
          <w:rtl w:val="true"/>
          <w:lang w:bidi="ar-SA"/>
        </w:rPr>
        <w:t xml:space="preserve">فاصطبحنا من خمر عانة </w:t>
      </w:r>
      <w:r>
        <w:rPr>
          <w:rStyle w:val="FootnoteAnchor"/>
          <w:rtl w:val="true"/>
        </w:rPr>
        <w:footnoteReference w:id="2340"/>
      </w:r>
      <w:r>
        <w:rPr>
          <w:rFonts w:ascii="Amiri" w:hAnsi="Amiri" w:eastAsia="Amiri" w:cs="Amiri"/>
          <w:color w:val="111111"/>
          <w:sz w:val="28"/>
          <w:sz w:val="28"/>
          <w:szCs w:val="28"/>
          <w:rtl w:val="true"/>
          <w:lang w:bidi="ar-SA"/>
        </w:rPr>
        <w:t xml:space="preserve">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لهونا بقينة عزّافة</w:t>
      </w:r>
    </w:p>
    <w:p>
      <w:pPr>
        <w:pStyle w:val="BookText"/>
        <w:rPr/>
      </w:pPr>
      <w:r>
        <w:rPr>
          <w:rFonts w:ascii="Amiri" w:hAnsi="Amiri" w:eastAsia="Amiri" w:cs="Amiri"/>
          <w:color w:val="111111"/>
          <w:sz w:val="28"/>
          <w:sz w:val="28"/>
          <w:szCs w:val="28"/>
          <w:rtl w:val="true"/>
          <w:lang w:bidi="ar-SA"/>
        </w:rPr>
        <w:t>ثم حلف لا يبرح من موضعه حتى يغنّى في هذا الشعر و يشرب عليه فغنّي له فيه، و شرب حتى سكر، ثم دخل فبويع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مضروب عليه في الأصل، و أسقطه القاسم في النسخة المستجدة التي هي الفرع، و الغالب على ظنه أنه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القاسم لما رأى في الكلام ركاكة ضرب عليه و لم يلحقه في الفرع و كذلك فعل في غير موضع من الكتاب فاستدللت بغير هذه القصة، على هذه، و سمعت أيضا ذلك ممن سبقنا و شاهد القسم فإن كان سبق في مواضع من الكتاب على شيوخ لم يلحقهم و لم يكن له منهم على إجازة مواضع يستقبحها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4261_73709187"/>
      <w:bookmarkStart w:id="417" w:name="_Toc158"/>
      <w:bookmarkEnd w:id="416"/>
      <w:r>
        <w:rPr/>
        <w:t>2242</w:t>
      </w:r>
      <w:r>
        <w:rPr>
          <w:rtl w:val="true"/>
        </w:rPr>
        <w:t xml:space="preserve"> - </w:t>
      </w:r>
      <w:r>
        <w:rPr>
          <w:rtl w:val="true"/>
        </w:rPr>
        <w:t>زحر بن قيس الجعفي الكوفي</w:t>
      </w:r>
      <w:bookmarkEnd w:id="417"/>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زحر بن قيس الجعفي الكوفي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أدرك عليا، و شهد معه صفين، و كان شريفا فارسا و له ولد 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علي بن أبي طالب، و الحسن بن علي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خطيبا بليغا، و وفد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سعد، نا و أبو النجم بدر بن عبد اللّه، أنا أبو بكر الخطيب </w:t>
      </w:r>
      <w:r>
        <w:rPr>
          <w:rStyle w:val="FootnoteAnchor"/>
          <w:rtl w:val="true"/>
        </w:rPr>
        <w:footnoteReference w:id="2342"/>
      </w:r>
      <w:r>
        <w:rPr>
          <w:rFonts w:ascii="IRNazanin" w:hAnsi="IRNazanin" w:eastAsia="IRNazanin"/>
          <w:color w:val="111111"/>
          <w:sz w:val="28"/>
          <w:sz w:val="28"/>
          <w:szCs w:val="28"/>
          <w:rtl w:val="true"/>
          <w:lang w:bidi="fa-IR"/>
        </w:rPr>
        <w:t xml:space="preserve">،أنا محمد بن عبد الواحد </w:t>
      </w:r>
      <w:r>
        <w:rPr>
          <w:rStyle w:val="FootnoteAnchor"/>
          <w:rtl w:val="true"/>
        </w:rPr>
        <w:footnoteReference w:id="2343"/>
      </w:r>
      <w:r>
        <w:rPr>
          <w:rFonts w:ascii="Amiri" w:hAnsi="Amiri" w:eastAsia="Amiri" w:cs="Amiri"/>
          <w:color w:val="111111"/>
          <w:sz w:val="28"/>
          <w:sz w:val="28"/>
          <w:szCs w:val="28"/>
          <w:rtl w:val="true"/>
          <w:lang w:bidi="ar-SA"/>
        </w:rPr>
        <w:t xml:space="preserve">الصغير، نا أحمد بن إبراهيم، نا أحمد بن محمد بن المغلّس، نا سعيد بن يحيى الأموي،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عمه </w:t>
      </w:r>
      <w:r>
        <w:rPr>
          <w:rStyle w:val="FootnoteAnchor"/>
          <w:rtl w:val="true"/>
        </w:rPr>
        <w:footnoteReference w:id="2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البكّائي </w:t>
      </w:r>
      <w:r>
        <w:rPr>
          <w:rStyle w:val="FootnoteAnchor"/>
          <w:rtl w:val="true"/>
        </w:rPr>
        <w:footnoteReference w:id="2345"/>
      </w:r>
      <w:r>
        <w:rPr>
          <w:rFonts w:ascii="Amiri" w:hAnsi="Amiri" w:eastAsia="Amiri" w:cs="Amiri"/>
          <w:color w:val="111111"/>
          <w:sz w:val="28"/>
          <w:sz w:val="28"/>
          <w:szCs w:val="28"/>
          <w:rtl w:val="true"/>
          <w:lang w:bidi="ar-SA"/>
        </w:rPr>
        <w:t>نا المجالد بن سعيد، نا الشعبي، أخبرني زحر بن قيس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عليّ‌ على أربعمائة من أهل العراق، و أمرنا أن ننزل المدائن </w:t>
      </w:r>
      <w:r>
        <w:rPr>
          <w:rStyle w:val="FootnoteAnchor"/>
          <w:rtl w:val="true"/>
        </w:rPr>
        <w:footnoteReference w:id="2346"/>
      </w:r>
      <w:r>
        <w:rPr>
          <w:rFonts w:ascii="Amiri" w:hAnsi="Amiri" w:eastAsia="Amiri" w:cs="Amiri"/>
          <w:color w:val="111111"/>
          <w:sz w:val="28"/>
          <w:sz w:val="28"/>
          <w:szCs w:val="28"/>
          <w:rtl w:val="true"/>
          <w:lang w:bidi="ar-SA"/>
        </w:rPr>
        <w:t>رابطة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إنا لجلوس عند غروب الشمس على الطريق، إذ جاءنا رجل قد أعرق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إلى الصلاة، صلاة الفجر فابتدره ابن بجرة </w:t>
      </w:r>
      <w:r>
        <w:rPr>
          <w:rStyle w:val="FootnoteAnchor"/>
          <w:rtl w:val="true"/>
        </w:rPr>
        <w:footnoteReference w:id="2347"/>
      </w:r>
      <w:r>
        <w:rPr>
          <w:rFonts w:ascii="Amiri" w:hAnsi="Amiri" w:eastAsia="Amiri" w:cs="Amiri"/>
          <w:color w:val="111111"/>
          <w:sz w:val="28"/>
          <w:sz w:val="28"/>
          <w:szCs w:val="28"/>
          <w:rtl w:val="true"/>
          <w:lang w:bidi="ar-SA"/>
        </w:rPr>
        <w:t xml:space="preserve">و ابن ملجم، فضربه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Style w:val="FootnoteAnchor"/>
          <w:rtl w:val="true"/>
        </w:rPr>
        <w:footnoteReference w:id="2348"/>
      </w:r>
      <w:r>
        <w:rPr>
          <w:rFonts w:ascii="Amiri" w:hAnsi="Amiri" w:eastAsia="Amiri" w:cs="Amiri"/>
          <w:color w:val="111111"/>
          <w:sz w:val="28"/>
          <w:sz w:val="28"/>
          <w:szCs w:val="28"/>
          <w:rtl w:val="true"/>
          <w:lang w:bidi="ar-SA"/>
        </w:rPr>
        <w:t>إن الرجل ليعيش مما هو أشد منها، أو يموت مما هو أهون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وهب السبائي </w:t>
      </w:r>
      <w:r>
        <w:rPr>
          <w:rStyle w:val="FootnoteAnchor"/>
          <w:rtl w:val="true"/>
        </w:rPr>
        <w:footnoteReference w:id="2349"/>
      </w:r>
      <w:r>
        <w:rPr>
          <w:rFonts w:ascii="Amiri" w:hAnsi="Amiri" w:eastAsia="Amiri" w:cs="Amiri"/>
          <w:color w:val="111111"/>
          <w:sz w:val="28"/>
          <w:sz w:val="28"/>
          <w:szCs w:val="28"/>
          <w:rtl w:val="true"/>
          <w:lang w:bidi="ar-SA"/>
        </w:rPr>
        <w:t>،و رفع يده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Style w:val="FootnoteAnchor"/>
          <w:rtl w:val="true"/>
        </w:rPr>
        <w:footnoteReference w:id="2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أخبرنا هذا أنه نظر إلى دماغه قد خرج عرفت أن أمير المؤمنين لا يموت حتى يسوق العرب بعصاه،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تلك الليلة حتى جاءنا كتاب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2352"/>
      </w:r>
      <w:r>
        <w:rPr>
          <w:rFonts w:ascii="Amiri" w:hAnsi="Amiri" w:eastAsia="Amiri" w:cs="Amiri"/>
          <w:color w:val="111111"/>
          <w:sz w:val="28"/>
          <w:sz w:val="28"/>
          <w:szCs w:val="28"/>
          <w:rtl w:val="true"/>
          <w:lang w:bidi="ar-SA"/>
        </w:rPr>
        <w:t>عبد اللّه حسن أمير المؤمنين إلى زحر بن قيس، أما بعد فخذ البيعة ممن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أراه يموت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الغسّاني، عن عبد العزيز بن أحمد، أنا عبد الوهاب المدائني، أنا أبو سليمان بن زبر، أنا عبد اللّه بن أحمد بن جعفر، أنا محمد بن جرير الطبري، قال </w:t>
      </w:r>
      <w:r>
        <w:rPr>
          <w:rStyle w:val="FootnoteAnchor"/>
          <w:rtl w:val="true"/>
        </w:rPr>
        <w:footnoteReference w:id="2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w:t>
      </w:r>
    </w:p>
    <w:p>
      <w:pPr>
        <w:pStyle w:val="BookText"/>
        <w:rPr/>
      </w:pPr>
      <w:r>
        <w:rPr>
          <w:rFonts w:ascii="Amiri" w:hAnsi="Amiri" w:eastAsia="Amiri" w:cs="Amiri"/>
          <w:color w:val="111111"/>
          <w:sz w:val="28"/>
          <w:sz w:val="28"/>
          <w:szCs w:val="28"/>
          <w:rtl w:val="true"/>
          <w:lang w:bidi="ar-SA"/>
        </w:rPr>
        <w:t>عبيد اللّه بن زياد نصب رأس الحسين في الكوفة، فجعل يدار بن ثم دعا زحر بن قيس فسرّح معه برأس الحسين و رءوس أصحابه إلى يزيد بن معاوية، و كان مع زحر أبو بردة بن عوف الأزدي، و طارق بن أبي ظبيان الأزدي، فخرجوا حتى قدموا بها الشام على يزيد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بن يزيد بن روح بن زنباع الجذاميّ‌، عن أبيه، عن الغاز بن ربيعة الجرشي </w:t>
      </w:r>
      <w:r>
        <w:rPr>
          <w:rStyle w:val="FootnoteAnchor"/>
          <w:rtl w:val="true"/>
        </w:rPr>
        <w:footnoteReference w:id="2354"/>
      </w:r>
      <w:r>
        <w:rPr>
          <w:rFonts w:ascii="Amiri" w:hAnsi="Amiri" w:eastAsia="Amiri" w:cs="Amiri"/>
          <w:color w:val="111111"/>
          <w:sz w:val="28"/>
          <w:sz w:val="28"/>
          <w:szCs w:val="28"/>
          <w:rtl w:val="true"/>
          <w:lang w:bidi="ar-SA"/>
        </w:rPr>
        <w:t>،من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لعند يزيد بن معاوية بدمشق إذ أقبل زحر بن قيس حتى دخل على يزيد بن معاوية،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و ما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بفتح اللّه و نصره، ورد علينا الحسين بن علي بن أبي طالب في ثمانية عشر من أهل بيته و ستين من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إليهم فسألناهم أن يستسلموا و ينزلوا على حكم الأمير عبيد اللّه بن زياد أو القتال، فاختاروا القتال على الاستسلام، فغدونا عليهم مع شروق الشمس، فأحطنا بهم من كل ناحية، حتى إذا أخذت السيوف مأخذها من هام القوم، جعلوا يهربون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وزر، و يلوذون منا بالآكام و الحفر، لو اذا كما لاذ الحمام من صقر، فو اللّه يا أمير المؤمنين ما كانوا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w:t>
      </w:r>
      <w:r>
        <w:rPr>
          <w:rFonts w:eastAsia="Amiri" w:cs="Amiri" w:ascii="Amiri" w:hAnsi="Amiri"/>
          <w:color w:val="111111"/>
          <w:sz w:val="28"/>
          <w:szCs w:val="28"/>
          <w:rtl w:val="true"/>
          <w:lang w:bidi="ar-SA"/>
        </w:rPr>
        <w:t xml:space="preserve">] </w:t>
      </w:r>
      <w:r>
        <w:rPr>
          <w:rStyle w:val="FootnoteAnchor"/>
          <w:rtl w:val="true"/>
        </w:rPr>
        <w:footnoteReference w:id="2355"/>
      </w:r>
      <w:r>
        <w:rPr>
          <w:rFonts w:ascii="Amiri" w:hAnsi="Amiri" w:eastAsia="Amiri" w:cs="Amiri"/>
          <w:color w:val="111111"/>
          <w:sz w:val="28"/>
          <w:sz w:val="28"/>
          <w:szCs w:val="28"/>
          <w:rtl w:val="true"/>
          <w:lang w:bidi="ar-SA"/>
        </w:rPr>
        <w:t xml:space="preserve">جزور أو نومة </w:t>
      </w:r>
      <w:r>
        <w:rPr>
          <w:rStyle w:val="FootnoteAnchor"/>
          <w:rtl w:val="true"/>
        </w:rPr>
        <w:footnoteReference w:id="2356"/>
      </w:r>
      <w:r>
        <w:rPr>
          <w:rFonts w:ascii="Amiri" w:hAnsi="Amiri" w:eastAsia="Amiri" w:cs="Amiri"/>
          <w:color w:val="111111"/>
          <w:sz w:val="28"/>
          <w:sz w:val="28"/>
          <w:szCs w:val="28"/>
          <w:rtl w:val="true"/>
          <w:lang w:bidi="ar-SA"/>
        </w:rPr>
        <w:t xml:space="preserve">قائل، حتى أتينا على آخرهم، فهاتيك أجسادهم مجرّدة </w:t>
      </w:r>
      <w:r>
        <w:rPr>
          <w:rStyle w:val="FootnoteAnchor"/>
          <w:rtl w:val="true"/>
        </w:rPr>
        <w:footnoteReference w:id="2357"/>
      </w:r>
      <w:r>
        <w:rPr>
          <w:rFonts w:ascii="Amiri" w:hAnsi="Amiri" w:eastAsia="Amiri" w:cs="Amiri"/>
          <w:color w:val="111111"/>
          <w:sz w:val="28"/>
          <w:sz w:val="28"/>
          <w:szCs w:val="28"/>
          <w:rtl w:val="true"/>
          <w:lang w:bidi="ar-SA"/>
        </w:rPr>
        <w:t>، و ثيابهم مرمّلة، و خدودهم معفّرة، تصهرهم الشمس، و تسفي عليهم الريح، زوارهم العقبان و الرخم بقيّ‌ سبسب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أرضى من طاعتكم بدون قتل الحسين، 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سمية، أما و اللّه لو أني صاحبه لعفوت عنه، و رحم اللّه الحسين، و لم يصله بشيء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 xml:space="preserve">. </w:t>
      </w:r>
      <w:bookmarkStart w:id="418" w:name="pg11377_119022"/>
    </w:p>
    <w:p>
      <w:pPr>
        <w:pStyle w:val="BookText"/>
        <w:rPr/>
      </w:pPr>
      <w:bookmarkEnd w:id="418"/>
      <w:r>
        <w:rPr>
          <w:rFonts w:ascii="Amiri" w:hAnsi="Amiri" w:eastAsia="Amiri" w:cs="Amiri"/>
          <w:color w:val="111111"/>
          <w:sz w:val="28"/>
          <w:sz w:val="28"/>
          <w:szCs w:val="28"/>
          <w:rtl w:val="true"/>
          <w:lang w:bidi="ar-SA"/>
        </w:rPr>
        <w:t xml:space="preserve">أنبأنا أبو الغنائم الكوفي، حدثنا أبو الفضل البغدادي،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ابن خيرون، و محمد بن الحسن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حين أصيب علي إلى المدائن </w:t>
      </w:r>
      <w:r>
        <w:rPr>
          <w:rStyle w:val="FootnoteAnchor"/>
          <w:rtl w:val="true"/>
        </w:rPr>
        <w:footnoteReference w:id="2360"/>
      </w:r>
      <w:r>
        <w:rPr>
          <w:rFonts w:ascii="Amiri" w:hAnsi="Amiri" w:eastAsia="Amiri" w:cs="Amiri"/>
          <w:color w:val="111111"/>
          <w:sz w:val="28"/>
          <w:sz w:val="28"/>
          <w:szCs w:val="28"/>
          <w:rtl w:val="true"/>
          <w:lang w:bidi="ar-SA"/>
        </w:rPr>
        <w:t>و كان أهله بها، قاله محمد بن أبي بكر عن أبي محصن، عن حصين،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 الجعفي الكوفي أحد أصحاب علي بن أبي طالب أنزله على المدائن في جماعة جعلهم هناك رابطة، روى عنه عامر الشعبي، و حصين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إنما روى حصين عن الشعبي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w:t>
      </w:r>
      <w:r>
        <w:rPr>
          <w:rStyle w:val="FootnoteAnchor"/>
          <w:rtl w:val="true"/>
        </w:rPr>
        <w:footnoteReference w:id="2362"/>
      </w:r>
      <w:r>
        <w:rPr>
          <w:rFonts w:ascii="Amiri" w:hAnsi="Amiri" w:eastAsia="Amiri" w:cs="Amiri"/>
          <w:color w:val="111111"/>
          <w:sz w:val="28"/>
          <w:sz w:val="28"/>
          <w:szCs w:val="28"/>
          <w:rtl w:val="true"/>
          <w:lang w:bidi="ar-SA"/>
        </w:rPr>
        <w:t>بن الطّيّوري، أخبرنا أبو الحسين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أنبأنا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2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قيس الجعفي كوفي ثقة، من كبار التابعين</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64263_73709187"/>
      <w:bookmarkStart w:id="420" w:name="_Toc159"/>
      <w:bookmarkEnd w:id="419"/>
      <w:r>
        <w:rPr/>
        <w:t>2243</w:t>
      </w:r>
      <w:r>
        <w:rPr>
          <w:rtl w:val="true"/>
        </w:rPr>
        <w:t xml:space="preserve"> - </w:t>
      </w:r>
      <w:r>
        <w:rPr>
          <w:rtl w:val="true"/>
        </w:rPr>
        <w:t>زحنة بن عبد اللّه</w:t>
      </w:r>
      <w:bookmarkEnd w:id="420"/>
    </w:p>
    <w:p>
      <w:pPr>
        <w:pStyle w:val="BookText"/>
        <w:rPr/>
      </w:pPr>
      <w:r>
        <w:rPr>
          <w:rFonts w:ascii="Amiri" w:hAnsi="Amiri" w:eastAsia="Amiri" w:cs="Amiri"/>
          <w:color w:val="111111"/>
          <w:sz w:val="28"/>
          <w:sz w:val="28"/>
          <w:szCs w:val="28"/>
          <w:rtl w:val="true"/>
          <w:lang w:bidi="ar-SA"/>
        </w:rPr>
        <w:t>و يقال زحمة الكلبي، أحد فرسانهم، شهد وقعة مرج راهط‍‌ و قتل الضحاك بن قيس له ذكر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أبو محمد الحسن بن علي، أنا أبو عمر محمد بن العباس، أنا أبو الحسن أحمد بن معروف، نا الحسين بن الفهم، نا </w:t>
      </w:r>
      <w:bookmarkStart w:id="421" w:name="pg11377_119023"/>
    </w:p>
    <w:p>
      <w:pPr>
        <w:pStyle w:val="BookText"/>
        <w:rPr/>
      </w:pPr>
      <w:bookmarkEnd w:id="421"/>
      <w:r>
        <w:rPr>
          <w:rFonts w:ascii="IRNazanin" w:hAnsi="IRNazanin" w:eastAsia="IRNazanin"/>
          <w:color w:val="111111"/>
          <w:sz w:val="28"/>
          <w:sz w:val="28"/>
          <w:szCs w:val="28"/>
          <w:rtl w:val="true"/>
          <w:lang w:bidi="fa-IR"/>
        </w:rPr>
        <w:t xml:space="preserve">محمد بن سعد </w:t>
      </w:r>
      <w:r>
        <w:rPr>
          <w:rStyle w:val="FootnoteAnchor"/>
          <w:rtl w:val="true"/>
        </w:rPr>
        <w:footnoteReference w:id="2364"/>
      </w:r>
      <w:r>
        <w:rPr>
          <w:rFonts w:ascii="Amiri" w:hAnsi="Amiri" w:eastAsia="Amiri" w:cs="Amiri"/>
          <w:color w:val="111111"/>
          <w:sz w:val="28"/>
          <w:sz w:val="28"/>
          <w:szCs w:val="28"/>
          <w:rtl w:val="true"/>
          <w:lang w:bidi="ar-SA"/>
        </w:rPr>
        <w:t xml:space="preserve">،أنا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الشرقي بن القطامي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الضحاك بن قيس رجل من كلب يقال له زحمة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علي بن محمد، عن خالد، عن يزيد بن بشر الكليبي، حدثني ابن سهل بمقتل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رجل يقال له زحمة ما يطعن أحدا إلاّ صرعه و لا يضرب أحدا إلاّ قتله فحمل على رجل فطعنه فصرعه و تركه و مضى حتى ضرب رجلا فجدله، فأتيته فإذا هو الضحاك بن قيس فاحتززت رأسه، فأتيت به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أخبرته من قتله و كيف صنع فأعجبه صدقي و كره قتل الضحاك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حين كبرت سني و اقترب أجلي أقبلت بالكتائب أضرب بعضها ببعض، و أمر لي بجائزة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البنا، عن أبي الفتح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زحمة فهو زحمة بن عبد اللّه الذي قتل الضحاك في يوم 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زحنة أوله زاي مضمومة و بعد الحاء نون فهو زحنة بن عبد اللّه الذي قتل الضحاك بن قيس الفهري يوم المرج </w:t>
      </w:r>
      <w:r>
        <w:rPr>
          <w:rStyle w:val="FootnoteAnchor"/>
          <w:rtl w:val="true"/>
        </w:rPr>
        <w:footnoteReference w:id="2366"/>
      </w:r>
      <w:r>
        <w:rPr>
          <w:rFonts w:ascii="Amiri" w:hAnsi="Amiri" w:eastAsia="Amiri" w:cs="Amiri"/>
          <w:color w:val="111111"/>
          <w:sz w:val="28"/>
          <w:sz w:val="28"/>
          <w:szCs w:val="28"/>
          <w:rtl w:val="true"/>
          <w:lang w:bidi="ar-SA"/>
        </w:rPr>
        <w:t xml:space="preserve">،قاله الدارقطني، و قال ابن سعد في الطبقات عن </w:t>
      </w:r>
      <w:r>
        <w:rPr>
          <w:rStyle w:val="FootnoteAnchor"/>
          <w:rtl w:val="true"/>
        </w:rPr>
        <w:footnoteReference w:id="2367"/>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زحمة بالميم و النفس إلى قوله في هذا أسكن، و اللّه أعلم بالصواب</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64265_73709187"/>
      <w:bookmarkStart w:id="423" w:name="_Toc160"/>
      <w:bookmarkEnd w:id="422"/>
      <w:r>
        <w:rPr/>
        <w:t>2244</w:t>
      </w:r>
      <w:r>
        <w:rPr>
          <w:rtl w:val="true"/>
        </w:rPr>
        <w:t xml:space="preserve"> - </w:t>
      </w:r>
      <w:r>
        <w:rPr>
          <w:rtl w:val="true"/>
        </w:rPr>
        <w:t>زرارة بن حرب  بن عمرو بن عوف بن كعب بن أبي بكر</w:t>
      </w:r>
      <w:bookmarkEnd w:id="423"/>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حرب </w:t>
      </w:r>
      <w:r>
        <w:rPr>
          <w:rStyle w:val="FootnoteAnchor"/>
          <w:rtl w:val="true"/>
        </w:rPr>
        <w:footnoteReference w:id="2368"/>
      </w:r>
      <w:r>
        <w:rPr>
          <w:rFonts w:ascii="Amiri" w:hAnsi="Amiri" w:eastAsia="Amiri" w:cs="Amiri"/>
          <w:color w:val="111111"/>
          <w:sz w:val="28"/>
          <w:sz w:val="28"/>
          <w:szCs w:val="28"/>
          <w:rtl w:val="true"/>
          <w:lang w:bidi="ar-SA"/>
        </w:rPr>
        <w:t>بن عمرو بن عوف بن كعب بن أبي بكر</w:t>
      </w:r>
    </w:p>
    <w:p>
      <w:pPr>
        <w:pStyle w:val="BookText"/>
        <w:rPr/>
      </w:pPr>
      <w:r>
        <w:rPr>
          <w:rFonts w:ascii="Amiri" w:hAnsi="Amiri" w:eastAsia="Amiri" w:cs="Amiri"/>
          <w:color w:val="111111"/>
          <w:sz w:val="28"/>
          <w:sz w:val="28"/>
          <w:szCs w:val="28"/>
          <w:rtl w:val="true"/>
          <w:lang w:bidi="ar-SA"/>
        </w:rPr>
        <w:t>ابن كلاب بن ربيعة بن عامر بن صعصعة بن معاوية</w:t>
      </w:r>
    </w:p>
    <w:p>
      <w:pPr>
        <w:pStyle w:val="BookText"/>
        <w:rPr/>
      </w:pPr>
      <w:r>
        <w:rPr>
          <w:rFonts w:ascii="Amiri" w:hAnsi="Amiri" w:eastAsia="Amiri" w:cs="Amiri"/>
          <w:color w:val="111111"/>
          <w:sz w:val="28"/>
          <w:sz w:val="28"/>
          <w:szCs w:val="28"/>
          <w:rtl w:val="true"/>
          <w:lang w:bidi="ar-SA"/>
        </w:rPr>
        <w:t xml:space="preserve">ابن بكر بن هوازن بن منصور بن عكرمة بن خصفة </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ابن قيس عيلان بن مضر بن نزار الكلابي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 عبد العزيز بن زرارة، وفد هو و ابنه على معاوية و كان سيد أهل البادية، و كان شاعرا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بلغني أن عبد العزيز بن زرارة خرج مع يزيد بن معاوية غازيا إلى بلاد الروم، فمات، فكتب يزيد ينعيه إلى معاوية فورد الكتاب على معاوية و زرارة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في هذا الكتاب موت فتى </w:t>
      </w:r>
      <w:r>
        <w:rPr>
          <w:rStyle w:val="FootnoteAnchor"/>
          <w:rtl w:val="true"/>
        </w:rPr>
        <w:footnoteReference w:id="2370"/>
      </w:r>
      <w:r>
        <w:rPr>
          <w:rFonts w:ascii="Amiri" w:hAnsi="Amiri" w:eastAsia="Amiri" w:cs="Amiri"/>
          <w:color w:val="111111"/>
          <w:sz w:val="28"/>
          <w:sz w:val="28"/>
          <w:szCs w:val="28"/>
          <w:rtl w:val="true"/>
          <w:lang w:bidi="ar-SA"/>
        </w:rPr>
        <w:t>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ابنك يا أمير المؤمنين أو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ابنك عبد العزيز، فأعظم اللّه عليه أجرك و جزع </w:t>
      </w:r>
      <w:r>
        <w:rPr>
          <w:rStyle w:val="FootnoteAnchor"/>
          <w:rtl w:val="true"/>
        </w:rPr>
        <w:footnoteReference w:id="2371"/>
      </w:r>
      <w:r>
        <w:rPr>
          <w:rFonts w:ascii="Amiri" w:hAnsi="Amiri" w:eastAsia="Amiri" w:cs="Amiri"/>
          <w:color w:val="111111"/>
          <w:sz w:val="28"/>
          <w:sz w:val="28"/>
          <w:szCs w:val="28"/>
          <w:rtl w:val="true"/>
          <w:lang w:bidi="ar-SA"/>
        </w:rPr>
        <w:t xml:space="preserve">عليه معاوية، فخرج زرارة و هو يقول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زان قتل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الحروب و سد الثغورا</w:t>
      </w:r>
    </w:p>
    <w:p>
      <w:pPr>
        <w:pStyle w:val="BookText"/>
        <w:rPr/>
      </w:pPr>
      <w:r>
        <w:rPr>
          <w:rFonts w:ascii="Amiri" w:hAnsi="Amiri" w:eastAsia="Amiri" w:cs="Amiri"/>
          <w:color w:val="111111"/>
          <w:sz w:val="28"/>
          <w:sz w:val="28"/>
          <w:szCs w:val="28"/>
          <w:rtl w:val="true"/>
          <w:lang w:bidi="ar-SA"/>
        </w:rPr>
        <w:t xml:space="preserve">وزان المنابر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النشاط‍‌ وزان السريرا</w:t>
      </w:r>
    </w:p>
    <w:p>
      <w:pPr>
        <w:pStyle w:val="BookText"/>
        <w:rPr/>
      </w:pPr>
      <w:r>
        <w:rPr>
          <w:rFonts w:ascii="Amiri" w:hAnsi="Amiri" w:eastAsia="Amiri" w:cs="Amiri"/>
          <w:color w:val="111111"/>
          <w:sz w:val="28"/>
          <w:sz w:val="28"/>
          <w:szCs w:val="28"/>
          <w:rtl w:val="true"/>
          <w:lang w:bidi="ar-SA"/>
        </w:rPr>
        <w:t xml:space="preserve">و أورى زناد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و قضى عليه الأمورا</w:t>
      </w:r>
    </w:p>
    <w:p>
      <w:pPr>
        <w:pStyle w:val="BookText"/>
        <w:rPr/>
      </w:pPr>
      <w:r>
        <w:rPr>
          <w:rFonts w:ascii="Amiri" w:hAnsi="Amiri" w:eastAsia="Amiri" w:cs="Amiri"/>
          <w:color w:val="111111"/>
          <w:sz w:val="28"/>
          <w:sz w:val="28"/>
          <w:szCs w:val="28"/>
          <w:rtl w:val="true"/>
          <w:lang w:bidi="ar-SA"/>
        </w:rPr>
        <w:t xml:space="preserve">فحاط‍‌ الحريم و كف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أغنى الفقير و أعطى الكسيرا</w:t>
      </w:r>
    </w:p>
    <w:p>
      <w:pPr>
        <w:pStyle w:val="BookText"/>
        <w:rPr/>
      </w:pPr>
      <w:r>
        <w:rPr>
          <w:rFonts w:ascii="Amiri" w:hAnsi="Amiri" w:eastAsia="Amiri" w:cs="Amiri"/>
          <w:color w:val="111111"/>
          <w:sz w:val="28"/>
          <w:sz w:val="28"/>
          <w:szCs w:val="28"/>
          <w:rtl w:val="true"/>
          <w:lang w:bidi="ar-SA"/>
        </w:rPr>
        <w:t xml:space="preserve">و لم ير ما كان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لكن رآه صغيرا</w:t>
      </w:r>
    </w:p>
    <w:p>
      <w:pPr>
        <w:pStyle w:val="BookText"/>
        <w:rPr/>
      </w:pPr>
      <w:r>
        <w:rPr>
          <w:rFonts w:ascii="Amiri" w:hAnsi="Amiri" w:eastAsia="Amiri" w:cs="Amiri"/>
          <w:color w:val="111111"/>
          <w:sz w:val="28"/>
          <w:sz w:val="28"/>
          <w:szCs w:val="28"/>
          <w:rtl w:val="true"/>
          <w:lang w:bidi="ar-SA"/>
        </w:rPr>
        <w:t xml:space="preserve">و ما زال مذ كان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إما وزيرا و إما أميرا</w:t>
      </w:r>
    </w:p>
    <w:p>
      <w:pPr>
        <w:pStyle w:val="BookText"/>
        <w:rPr/>
      </w:pPr>
      <w:r>
        <w:rPr>
          <w:rFonts w:ascii="Amiri" w:hAnsi="Amiri" w:eastAsia="Amiri" w:cs="Amiri"/>
          <w:color w:val="111111"/>
          <w:sz w:val="28"/>
          <w:sz w:val="28"/>
          <w:szCs w:val="28"/>
          <w:rtl w:val="true"/>
          <w:lang w:bidi="ar-SA"/>
        </w:rPr>
        <w:t xml:space="preserve">رمته المنون على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فأصبح حدي عثورا</w:t>
      </w:r>
    </w:p>
    <w:p>
      <w:pPr>
        <w:pStyle w:val="BookText"/>
        <w:rPr/>
      </w:pPr>
      <w:r>
        <w:rPr>
          <w:rFonts w:ascii="Amiri" w:hAnsi="Amiri" w:eastAsia="Amiri" w:cs="Amiri"/>
          <w:color w:val="111111"/>
          <w:sz w:val="28"/>
          <w:sz w:val="28"/>
          <w:szCs w:val="28"/>
          <w:rtl w:val="true"/>
          <w:lang w:bidi="ar-SA"/>
        </w:rPr>
        <w:t xml:space="preserve">نعاه ابن حرب إليّ‌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شيخا مصابا ضريرا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الناس في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عليه الأعاصير مورا</w:t>
      </w:r>
    </w:p>
    <w:p>
      <w:pPr>
        <w:pStyle w:val="BookText"/>
        <w:rPr/>
      </w:pPr>
      <w:r>
        <w:rPr>
          <w:rFonts w:ascii="Amiri" w:hAnsi="Amiri" w:eastAsia="Amiri" w:cs="Amiri"/>
          <w:color w:val="111111"/>
          <w:sz w:val="28"/>
          <w:sz w:val="28"/>
          <w:szCs w:val="28"/>
          <w:rtl w:val="true"/>
          <w:lang w:bidi="ar-SA"/>
        </w:rPr>
        <w:t xml:space="preserve">فقلت له ابنك زار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ابني معاوي زار القبور؟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ابنك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الفؤاد له أن يطيرا</w:t>
      </w:r>
    </w:p>
    <w:p>
      <w:pPr>
        <w:pStyle w:val="BookText"/>
        <w:rPr/>
      </w:pPr>
      <w:r>
        <w:rPr>
          <w:rFonts w:ascii="Amiri" w:hAnsi="Amiri" w:eastAsia="Amiri" w:cs="Amiri"/>
          <w:color w:val="111111"/>
          <w:sz w:val="28"/>
          <w:sz w:val="28"/>
          <w:szCs w:val="28"/>
          <w:rtl w:val="true"/>
          <w:lang w:bidi="ar-SA"/>
        </w:rPr>
        <w:t xml:space="preserve">فإن يكن الموت أودى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w:t>
      </w:r>
      <w:r>
        <w:rPr>
          <w:rStyle w:val="FootnoteAnchor"/>
          <w:rtl w:val="true"/>
        </w:rPr>
        <w:footnoteReference w:id="2373"/>
      </w:r>
      <w:r>
        <w:rPr>
          <w:rFonts w:ascii="Amiri" w:hAnsi="Amiri" w:eastAsia="Amiri" w:cs="Amiri"/>
          <w:color w:val="111111"/>
          <w:sz w:val="28"/>
          <w:sz w:val="28"/>
          <w:szCs w:val="28"/>
          <w:rtl w:val="true"/>
          <w:lang w:bidi="ar-SA"/>
        </w:rPr>
        <w:t>نبح الكلاب زيرا</w:t>
      </w:r>
    </w:p>
    <w:p>
      <w:pPr>
        <w:pStyle w:val="BookText"/>
        <w:rPr/>
      </w:pPr>
      <w:r>
        <w:rPr>
          <w:rFonts w:ascii="Amiri" w:hAnsi="Amiri" w:eastAsia="Amiri" w:cs="Amiri"/>
          <w:color w:val="111111"/>
          <w:sz w:val="28"/>
          <w:sz w:val="28"/>
          <w:szCs w:val="28"/>
          <w:rtl w:val="true"/>
          <w:lang w:bidi="ar-SA"/>
        </w:rPr>
        <w:t xml:space="preserve">فكلّ‌ فتى شارب كأسه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صغيرا و إمّا كبيرا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أكثر </w:t>
      </w:r>
      <w:r>
        <w:rPr>
          <w:rStyle w:val="FootnoteAnchor"/>
          <w:rtl w:val="true"/>
        </w:rPr>
        <w:footnoteReference w:id="2374"/>
      </w:r>
      <w:r>
        <w:rPr>
          <w:rFonts w:ascii="Amiri" w:hAnsi="Amiri" w:eastAsia="Amiri" w:cs="Amiri"/>
          <w:color w:val="111111"/>
          <w:sz w:val="28"/>
          <w:sz w:val="28"/>
          <w:szCs w:val="28"/>
          <w:rtl w:val="true"/>
          <w:lang w:bidi="ar-SA"/>
        </w:rPr>
        <w:t xml:space="preserve">قومه بأرض الروم، فمرّ عليه مروان بن الحكم و هو على حاله </w:t>
      </w:r>
      <w:r>
        <w:rPr>
          <w:rStyle w:val="FootnoteAnchor"/>
          <w:rtl w:val="true"/>
        </w:rPr>
        <w:footnoteReference w:id="2375"/>
      </w:r>
      <w:r>
        <w:rPr>
          <w:rFonts w:ascii="Amiri" w:hAnsi="Amiri" w:eastAsia="Amiri" w:cs="Amiri"/>
          <w:color w:val="111111"/>
          <w:sz w:val="28"/>
          <w:sz w:val="28"/>
          <w:szCs w:val="28"/>
          <w:rtl w:val="true"/>
          <w:lang w:bidi="ar-SA"/>
        </w:rPr>
        <w:t>،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أنبتنا اللّه فأحسن نباتنا </w:t>
      </w:r>
      <w:r>
        <w:rPr>
          <w:rStyle w:val="FootnoteAnchor"/>
          <w:rtl w:val="true"/>
        </w:rPr>
        <w:footnoteReference w:id="2376"/>
      </w:r>
      <w:r>
        <w:rPr>
          <w:rFonts w:ascii="IRNazanin" w:hAnsi="IRNazanin" w:eastAsia="IRNazanin"/>
          <w:color w:val="111111"/>
          <w:sz w:val="28"/>
          <w:sz w:val="28"/>
          <w:szCs w:val="28"/>
          <w:rtl w:val="true"/>
          <w:lang w:bidi="fa-IR"/>
        </w:rPr>
        <w:t>،و حصدنا فأحسن حصادنا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حكى عبد اللّه بن سعد القطربلي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بلغ معاوية مصاب عبد العزيز بن زرارة بالقسطنطينية و كان غزاها مع ابنه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 لأبيه زرارة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فتى العرب،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أم ابنك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ابنك فآجرك اللّه عليه، ثم قال زرارة يرثي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مطمع صبحني الدرب و لم أقل لرمس بأعلى الصحيحان ألا اسلم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لا تخال الدهر ضربة لازب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لا يخفى على المتوسم </w:t>
      </w:r>
      <w:bookmarkStart w:id="424" w:name="pg11377_119026"/>
    </w:p>
    <w:p>
      <w:pPr>
        <w:pStyle w:val="Heading3"/>
        <w:numPr>
          <w:ilvl w:val="2"/>
          <w:numId w:val="1"/>
        </w:numPr>
        <w:rPr/>
      </w:pPr>
      <w:bookmarkStart w:id="425" w:name="__RefHeading___Toc64267_73709187"/>
      <w:bookmarkStart w:id="426" w:name="_Toc161"/>
      <w:bookmarkEnd w:id="424"/>
      <w:bookmarkEnd w:id="425"/>
      <w:r>
        <w:rPr>
          <w:rtl w:val="true"/>
        </w:rPr>
        <w:t>ذكر من اسمه زرافة</w:t>
      </w:r>
      <w:bookmarkEnd w:id="426"/>
    </w:p>
    <w:p>
      <w:pPr>
        <w:pStyle w:val="Heading4"/>
        <w:numPr>
          <w:ilvl w:val="3"/>
          <w:numId w:val="1"/>
        </w:numPr>
        <w:rPr/>
      </w:pPr>
      <w:bookmarkStart w:id="427" w:name="__RefHeading___Toc64269_73709187"/>
      <w:bookmarkStart w:id="428" w:name="_Toc162"/>
      <w:bookmarkEnd w:id="427"/>
      <w:r>
        <w:rPr/>
        <w:t>2245</w:t>
      </w:r>
      <w:r>
        <w:rPr>
          <w:rtl w:val="true"/>
        </w:rPr>
        <w:t xml:space="preserve"> - </w:t>
      </w:r>
      <w:r>
        <w:rPr>
          <w:rtl w:val="true"/>
        </w:rPr>
        <w:t>زرافة</w:t>
      </w:r>
      <w:bookmarkEnd w:id="428"/>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2377"/>
      </w:r>
      <w:r>
        <w:rPr>
          <w:rFonts w:ascii="Amiri" w:hAnsi="Amiri" w:eastAsia="Amiri" w:cs="Amiri"/>
          <w:color w:val="111111"/>
          <w:sz w:val="28"/>
          <w:sz w:val="28"/>
          <w:szCs w:val="28"/>
          <w:rtl w:val="true"/>
          <w:lang w:bidi="ar-SA"/>
        </w:rPr>
        <w:t>زرافة</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زرافة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حاجب المتوكل، حكى عن ذي النون المصري و عن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عيسى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في صحبة المتوكل، كما ذكر عبد اللّه بن محمد الخطّابي الشاعر في تسمية من قدم دمشق مع المتوكل فيما قرأته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379"/>
      </w:r>
      <w:r>
        <w:rPr>
          <w:rFonts w:ascii="Amiri" w:hAnsi="Amiri" w:eastAsia="Amiri" w:cs="Amiri"/>
          <w:color w:val="111111"/>
          <w:sz w:val="28"/>
          <w:sz w:val="28"/>
          <w:szCs w:val="28"/>
          <w:rtl w:val="true"/>
          <w:lang w:bidi="ar-SA"/>
        </w:rPr>
        <w:t xml:space="preserve">،نا، عثمان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 </w:t>
      </w:r>
      <w:r>
        <w:rPr>
          <w:rStyle w:val="FootnoteAnchor"/>
          <w:rtl w:val="true"/>
        </w:rPr>
        <w:footnoteReference w:id="2380"/>
      </w:r>
      <w:r>
        <w:rPr>
          <w:rFonts w:ascii="IRNazanin" w:hAnsi="IRNazanin" w:eastAsia="IRNazanin"/>
          <w:color w:val="111111"/>
          <w:sz w:val="28"/>
          <w:sz w:val="28"/>
          <w:szCs w:val="28"/>
          <w:rtl w:val="true"/>
          <w:lang w:bidi="fa-IR"/>
        </w:rPr>
        <w:t xml:space="preserve">،أنا أحمد </w:t>
      </w:r>
      <w:r>
        <w:rPr>
          <w:rStyle w:val="FootnoteAnchor"/>
          <w:rtl w:val="true"/>
        </w:rPr>
        <w:footnoteReference w:id="2381"/>
      </w:r>
      <w:r>
        <w:rPr>
          <w:rFonts w:ascii="Amiri" w:hAnsi="Amiri" w:eastAsia="Amiri" w:cs="Amiri"/>
          <w:color w:val="111111"/>
          <w:sz w:val="28"/>
          <w:sz w:val="28"/>
          <w:szCs w:val="28"/>
          <w:rtl w:val="true"/>
          <w:lang w:bidi="ar-SA"/>
        </w:rPr>
        <w:t>بن محمد بن عيسى، حدثني محمد بن أحمد الحذّاء،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هارون بن عيسى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زرافة حاجب </w:t>
      </w:r>
      <w:r>
        <w:rPr>
          <w:rStyle w:val="FootnoteAnchor"/>
          <w:rtl w:val="true"/>
        </w:rPr>
        <w:footnoteReference w:id="2382"/>
      </w:r>
      <w:r>
        <w:rPr>
          <w:rFonts w:ascii="Amiri" w:hAnsi="Amiri" w:eastAsia="Amiri" w:cs="Amiri"/>
          <w:color w:val="111111"/>
          <w:sz w:val="28"/>
          <w:sz w:val="28"/>
          <w:szCs w:val="28"/>
          <w:rtl w:val="true"/>
          <w:lang w:bidi="ar-SA"/>
        </w:rPr>
        <w:t>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ذو </w:t>
      </w:r>
      <w:r>
        <w:rPr>
          <w:rStyle w:val="FootnoteAnchor"/>
          <w:rtl w:val="true"/>
        </w:rPr>
        <w:footnoteReference w:id="2383"/>
      </w:r>
      <w:r>
        <w:rPr>
          <w:rFonts w:ascii="Amiri" w:hAnsi="Amiri" w:eastAsia="Amiri" w:cs="Amiri"/>
          <w:color w:val="111111"/>
          <w:sz w:val="28"/>
          <w:sz w:val="28"/>
          <w:szCs w:val="28"/>
          <w:rtl w:val="true"/>
          <w:lang w:bidi="ar-SA"/>
        </w:rPr>
        <w:t>النون من عند أمير المؤمنين دخل عليّ‌ ليودّعني،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دعوة ففعل، فقربت إليه جام لوزينج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هذا فإنه يرزّن الدماغ، و ينفع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ينفعه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أمر اللّه و الانتهاء عن 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العاقل من عقل عن اللّه أمره و نهيه</w:t>
      </w:r>
      <w:r>
        <w:rPr>
          <w:rFonts w:eastAsia="Amiri" w:cs="Amiri" w:ascii="Amiri" w:hAnsi="Amiri"/>
          <w:color w:val="111111"/>
          <w:sz w:val="28"/>
          <w:szCs w:val="28"/>
          <w:rtl w:val="true"/>
          <w:lang w:bidi="ar-SA"/>
        </w:rPr>
        <w:t xml:space="preserve">» </w:t>
      </w:r>
      <w:r>
        <w:rPr>
          <w:rStyle w:val="FootnoteAnchor"/>
          <w:rtl w:val="true"/>
        </w:rPr>
        <w:footnoteReference w:id="2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بأكله،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ألذّ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w:t>
      </w:r>
      <w:r>
        <w:rPr>
          <w:rStyle w:val="FootnoteAnchor"/>
          <w:rtl w:val="true"/>
        </w:rPr>
        <w:footnoteReference w:id="2385"/>
      </w:r>
      <w:r>
        <w:rPr>
          <w:rFonts w:ascii="Amiri" w:hAnsi="Amiri" w:eastAsia="Amiri" w:cs="Amiri"/>
          <w:color w:val="111111"/>
          <w:sz w:val="28"/>
          <w:sz w:val="28"/>
          <w:szCs w:val="28"/>
          <w:rtl w:val="true"/>
          <w:lang w:bidi="ar-SA"/>
        </w:rPr>
        <w:t>لا يعرف الحلوى و لا يعرف أكله، و إن أهل معرفة اللّه يتخذون خلاف هذا اللوزينج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Style w:val="FootnoteAnchor"/>
          <w:rtl w:val="true"/>
        </w:rPr>
        <w:footnoteReference w:id="2386"/>
      </w:r>
      <w:r>
        <w:rPr>
          <w:rFonts w:ascii="Amiri" w:hAnsi="Amiri" w:eastAsia="Amiri" w:cs="Amiri"/>
          <w:color w:val="111111"/>
          <w:sz w:val="28"/>
          <w:sz w:val="28"/>
          <w:szCs w:val="28"/>
          <w:rtl w:val="true"/>
          <w:lang w:bidi="ar-SA"/>
        </w:rPr>
        <w:t>أحدا في الدنيا يحسن أن يتخذ أجود من هذا، و إن هذا من مطبخ أمير المؤمنين المتوكل على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أصف لك لوزينج المتوكل،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له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لباب مكنون محض طعام المعرفة، فاعجنه بماء الاجتهاد، و انصب أثفية الانكماد، و طابق صفو الوداد، ثم اخبز خبز لوزينج العبّاد بحرّ نيران الزهّاد، و أوقده بحطب الأسى حتى ترمي نيران وقودها بشرر الضنا، ثم احش ذلك بقند الرضا، و لوز الشجا مرضوضان بمهراس الوفاء، مطيبان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بطينة</w:t>
      </w:r>
      <w:r>
        <w:rPr>
          <w:rFonts w:eastAsia="Amiri" w:cs="Amiri" w:ascii="Amiri" w:hAnsi="Amiri"/>
          <w:color w:val="111111"/>
          <w:sz w:val="28"/>
          <w:szCs w:val="28"/>
          <w:rtl w:val="true"/>
          <w:lang w:bidi="ar-SA"/>
        </w:rPr>
        <w:t xml:space="preserve">] </w:t>
      </w:r>
      <w:r>
        <w:rPr>
          <w:rStyle w:val="FootnoteAnchor"/>
          <w:rtl w:val="true"/>
        </w:rPr>
        <w:footnoteReference w:id="2387"/>
      </w:r>
      <w:r>
        <w:rPr>
          <w:rFonts w:ascii="Amiri" w:hAnsi="Amiri" w:eastAsia="Amiri" w:cs="Amiri"/>
          <w:color w:val="111111"/>
          <w:sz w:val="28"/>
          <w:sz w:val="28"/>
          <w:szCs w:val="28"/>
          <w:rtl w:val="true"/>
          <w:lang w:bidi="ar-SA"/>
        </w:rPr>
        <w:t xml:space="preserve">رقة عشق الهوى، ثم اطوه طي الأكياس للأيام بالعزى، و قطعه بسكاكين السهر جوف الدجى، و رفض لذيذ الكرى، و نضّده </w:t>
      </w:r>
      <w:r>
        <w:rPr>
          <w:rStyle w:val="FootnoteAnchor"/>
          <w:rtl w:val="true"/>
        </w:rPr>
        <w:footnoteReference w:id="2388"/>
      </w:r>
      <w:r>
        <w:rPr>
          <w:rFonts w:ascii="Amiri" w:hAnsi="Amiri" w:eastAsia="Amiri" w:cs="Amiri"/>
          <w:color w:val="111111"/>
          <w:sz w:val="28"/>
          <w:sz w:val="28"/>
          <w:szCs w:val="28"/>
          <w:rtl w:val="true"/>
          <w:lang w:bidi="ar-SA"/>
        </w:rPr>
        <w:t xml:space="preserve">على جامات القلق و الشهق، و انثر عليه سكرا يعمل من زفرات الحرق، ثم كله بأنامل التفويض في و لائم المناجاة، بوجدان خواطر القلوب، فعند ذلك تفريج كرب القلوب و محل سرور المحبّ‌ بالملك </w:t>
      </w:r>
      <w:r>
        <w:rPr>
          <w:rStyle w:val="FootnoteAnchor"/>
          <w:rtl w:val="true"/>
        </w:rPr>
        <w:footnoteReference w:id="2389"/>
      </w:r>
      <w:r>
        <w:rPr>
          <w:rFonts w:ascii="Amiri" w:hAnsi="Amiri" w:eastAsia="Amiri" w:cs="Amiri"/>
          <w:color w:val="111111"/>
          <w:sz w:val="28"/>
          <w:sz w:val="28"/>
          <w:szCs w:val="28"/>
          <w:rtl w:val="true"/>
          <w:lang w:bidi="ar-SA"/>
        </w:rPr>
        <w:t>المحبوب ثم ودّعني و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1377_119029"/>
      <w:bookmarkStart w:id="430" w:name="pg11377_119029"/>
      <w:bookmarkEnd w:id="430"/>
    </w:p>
    <w:p>
      <w:pPr>
        <w:pStyle w:val="Heading2"/>
        <w:numPr>
          <w:ilvl w:val="1"/>
          <w:numId w:val="1"/>
        </w:numPr>
        <w:rPr/>
      </w:pPr>
      <w:bookmarkStart w:id="431" w:name="pg11377_119029"/>
      <w:bookmarkStart w:id="432" w:name="__RefHeading___Toc64271_73709187"/>
      <w:bookmarkStart w:id="433" w:name="_Toc163"/>
      <w:bookmarkEnd w:id="431"/>
      <w:bookmarkEnd w:id="432"/>
      <w:r>
        <w:rPr>
          <w:rtl w:val="true"/>
        </w:rPr>
        <w:t>الفهرس</w:t>
      </w:r>
      <w:bookmarkEnd w:id="433"/>
    </w:p>
    <w:p>
      <w:pPr>
        <w:pStyle w:val="BookText"/>
        <w:rPr/>
      </w:pPr>
      <w:r>
        <w:rPr>
          <w:rFonts w:ascii="Amiri" w:hAnsi="Amiri" w:eastAsia="Amiri" w:cs="Amiri"/>
          <w:color w:val="111111"/>
          <w:sz w:val="28"/>
          <w:sz w:val="28"/>
          <w:szCs w:val="28"/>
          <w:rtl w:val="true"/>
          <w:lang w:bidi="ar-SA"/>
        </w:rPr>
        <w:t>ذكر من اسمه رافع</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سالم، و يقال ابن سلمان الفزاري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عمرو بن عويمر بن زيد بن رواحة بن زيد ابن عدي المدني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 بن عمرو، و هو رافع بن أبي رافع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عميرة ابن جابر نب حارثة بن عمرو، و هو الحدرجان بن مخصب أبو الحسن السّنبسي الوائلي الطائي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عمرو الطائي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مكيث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نصر أبو الحسن البغدادي الفقيه الزاهد الحمّال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مولى هشام بن إسماعيل بن هشام المخزومي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ذكر من اسمه رباح</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رباح بن عبد الرّحمن بن أبي سفيان بن حويطب بن عبد العزّى ابن أبي قيس بن عبد ودّ بن نضر بن مالك بن حسل بن عامر بن لؤي ابن غالب أبو بكر القرشي العامري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رباح بن علي بن موسى بن رباح بن عيسى بن رباح أبو يوسف البصري القاضي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رباح بن قصير اللّخمي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رباح بن الوليد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رباح بن يزيد بن نمران الذماري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ذكر من اسمه ربعي</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ربعي بن حراش بن جحش بن عمرو بن عبد اللّه بن بجاد ابن عبد بن مالك بن غالب بن قطيعة بن عبس بن بغيص بن ريث بني غطفان ابن سعد بن قيس عيلان الغطفاني ثم العبسي الكوفي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ربعي بن عامر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ذكر من اسمه ربيعة</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أحمد بن طولون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إبراهيم الدمشقي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أمية بن خلف بن وهب بن حذافة بن جمح الجمحي القرشي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و لقبه مسكين بن أنيف بن شريح بن عمرو بن عدس ابن زيد بن عبد اللّه بن دارم بن مالك بن حنظلة بن مالك ابن زيد مناة بن تميم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الحارث بن عبيد، و يقال ابن عبد اللّه بن الحارث أبو زياد الجبلاني الحمصي القاضي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درّاج بن العنبس بن وهبان بن وهب بن حذافة بن جمح ابن عمرو بن هصيص القرشي الجمحي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ربيعة مولى لقريش من أهل دمشق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عاصم العقيلي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عامر القرشي العامري من بني عامر بن لؤي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 عباد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الدّؤلي الحجازي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فضالة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كعب بن القصير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لقيط‍‌ بن حارثة بن عميرة التجيبي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الربيع بن سبرة بن معبد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عوسجة بن حرملة بن سبرة ابن خديج بن مالك بن ذهل بن ثعلبة بن رفاعة بن نصر بن سعد و معبد أصحّ‌ من عوسجة الجهني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سليمان بن محمّد بن سعدون أبو الزهر العديمي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عبد السّلام أبو الجهم الأزدي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عروة، و يقال ابن عرعرة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الحرشي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عمرو بن الربيع أبو القاسم الكلبي الحمصي ثم الدمشقي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عون بن خارجة بن حذافة بن غانم بن عامر بن عبد اللّه ابن عبيد بن عويج، و يقال غانم بن عبيد اللّه بن عوف بن عبيد ابن عويج بن عدي بن كعب بن لؤي العدوي المصري </w:t>
      </w:r>
      <w:r>
        <w:rPr>
          <w:rFonts w:eastAsia="Amiri" w:cs="Amiri" w:ascii="Amiri" w:hAnsi="Amiri"/>
          <w:color w:val="111111"/>
          <w:sz w:val="28"/>
          <w:szCs w:val="28"/>
          <w:lang w:bidi="ar-SA"/>
        </w:rPr>
        <w:t>77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محمّد بن عيسى أبو الفضل الكندي اللاّذقي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مسعود بن حواس العبدي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مطر بن بلخ التميمي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نافع أبو توبة الحلبي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يحيى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يزيد بن معاوية بن أبي سفيان صخر بن حرب ابن أمية بن عبد شمس بن عبد مناف الأموي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يونس بن محمّد بن كيسان أبو الفضل حاجب المنصور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ذكر من اسمه رجاء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أشيم بن كميش أبو الأشيم الحميري المصري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أبي أيوب الحضاري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رجاء بن حيوية بن جندل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بن الأحنف بن السّمط‍‌ ابن امرئ القيس بن عمرو بن معاوية بن الحارث الأكبر بن معاوية بن ثور ابن مرتع بن معاوية بن كندة، و هو ثور بن عفير بن عدي بن الحارث ابن مرّة بن أدد أبو المقدام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الكندي الأردنّيّ‌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الفلسطيني الفقيه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سراج الكلبي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أبي سلمة أبو المقدام الفلسطيني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سهل أبو نصر الصاغاني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أبي الضّحّاك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عبد الرّحمن البيروتي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عبد الرحيم أبو الضياء القرشي الهروي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عبد الواحد بن يوسف أبو الفتح الأصبهاني المعروف بالرازي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مرجّى بن رافع أبو محمّد المروزي و يقال السمرقندي الحافظ‍‌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رجاء بن هشام أبو المنذر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يحيى بن عمير أبو زهير الغسّاني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رحيل بن سعيد بن عبد الرّحمن أبو محمّد البعلبكي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رحيم بن سعيد بن مالك أبو سعيد الضرير المعبّر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رزاح النّهدي </w:t>
      </w:r>
      <w:r>
        <w:rPr>
          <w:rFonts w:eastAsia="Amiri" w:cs="Amiri" w:ascii="Amiri" w:hAnsi="Amiri"/>
          <w:color w:val="111111"/>
          <w:sz w:val="28"/>
          <w:szCs w:val="28"/>
          <w:lang w:bidi="ar-SA"/>
        </w:rPr>
        <w:t>133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رزام أبو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الغصن و يقال أبو القصر،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القسر الكاتب مولى خالد القسري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رزيق القرشي المدني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بن حيان أبو المقدام الفزاري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رزين بن ماجد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ذكر من اسمه رستم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رستم أبو يزيد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رستم الأثرم العابد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ذكر من اسمه رسلان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رسلان بن إبراهيم بن بلال أبو الحسن الكندري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ذكر من اسمه رشأ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رشأ بن نظيف بن ما شاء اللّه أبو الحسن المقرئ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ذكر من اسمه رشيق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رشأ بن عبد اللّه أبو الحسن المصّيصي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ذكر من اسمه رضوان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رضوان بن إسحاق أبو زفر القرشي الشامي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بن تتش بن ألب رسلان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رفدة بن قضاعة الغسّاني مولاهم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رفق المستنصري الملقّب بعزّ الدولة أمير الأمراء الملقب بالمستنصر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ذكر من اسمه رفيع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بن مهران أبو العالية الرّياحي البصري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ذكر من اسمه ركز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ركز بن أبي سهم الهلالي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ذكر من اسمه ركن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ركن بن عبد اللّه بن سعد أبو عبد اللّه ربيب مكحول </w:t>
      </w:r>
      <w:r>
        <w:rPr>
          <w:rFonts w:eastAsia="Amiri" w:cs="Amiri" w:ascii="Amiri" w:hAnsi="Amiri"/>
          <w:color w:val="111111"/>
          <w:sz w:val="28"/>
          <w:szCs w:val="28"/>
          <w:lang w:bidi="ar-SA"/>
        </w:rPr>
        <w:t>193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رماحس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رماحس بن عبد العزيز بن الرّماحس بن السكران بن واقد ابن وهيب،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أهيب بن هاجر بن عرينة بن واثلة بن الفاكه بن عمرو بن الحارث ابن مالك بن كنانة بن خزيمة بن مدركة الكناني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رمّاح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رمّاح بن أبرد بن ثوبان بن سراقة بن سليمان بن ظالم بن جذيمة ابن يربوع بن غيظ‍‌ بن مرّة بن عوف بن سعد بن ذبيان بن بغيض بن ريث ابن غطفان بن سعد بن قيس بن عيلان بن مضر،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حرملة أبو شرحبيل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شراحيل المرّي المعروف بابن ميّادة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ذكر من اسمه رواد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روّاد بن الجراح أبو عصام العسقلاني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ذكر من اسمه رؤبة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رؤبة بن العجاج و اسمه عبد اللّه بن روبة بن أسد بن صخر ابن كنيف بن عميرة بن حني بن ربيعة بن سعد بن مالك بن زيد بن مناة ابن تميم أبو الجحاف، و يقال أبو العجاج التميمي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ذكر من اسمه روح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جناح أبو سعد، و يقال أبو سعيد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بن حاتم بن قبيصة بن المهلب أبو خلف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الأزدي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حبيب التّغلبي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زنباع بن سلامة بن حداد بن حديدة بن أمية بن امرئ القيس ابن جمانة بن وائل بن مالك بن زيد مناة بن أفصى بن سعد بن إياس ابن أفصى بن حرام بن جذام و هو عمرو بن عدي بن الحارث بن مرة ابن أدد بن زيد بن يشجب بن عريب بن زيد بن كهلان بن سبأ، أبو زرعة، و يقال أبو زنباع الجذامي الفلسطيني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العيزار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نفيل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الوليد بن عبد الملك بن مروان بن الحكم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الهيثم الغسّاني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يزيد بن بشر السّكسكي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ذكر من اسمه رود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رود بن الحارث الكلابي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ذكر من اسمه روزبه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روزبه بن الحسن بن علي أبو بكرة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الفارسي الفسوي الصوفي </w:t>
      </w:r>
      <w:r>
        <w:rPr>
          <w:rFonts w:eastAsia="Amiri" w:cs="Amiri" w:ascii="Amiri" w:hAnsi="Amiri"/>
          <w:color w:val="111111"/>
          <w:sz w:val="28"/>
          <w:szCs w:val="28"/>
          <w:lang w:bidi="ar-SA"/>
        </w:rPr>
        <w:t>254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من اسمه رويح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رويح أبو بكر المتعبد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ذكر من اسمه رويم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رويم اللخمي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ذكر من اسمه رياح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رياح بن عبيدة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عبدة أبو ناتل الغسّاني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عبيدة الباهلي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عتيك الغسّاني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عثمان بن حيّان بن معبد بن شدّاد بن نعمان بن رياح ابن أسعد بن ربيعة بن عامر بن مالك بن يربوع بن غيظ‍‌ بن مرة ابن عوف بن سعد بن ذبيان بن بغيص بن ريث بن غطفان بن سعد ابن قيس عيلان المرّي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أبي عمارة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الفرج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ذكر من اسمه ريّان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ريّان 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الكاتب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أبو سعيد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عبد اللّه أبو راشد الأزدي الخادم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عبد اللّه آخر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الخادم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 بن عبد اللّه أبو الحاتم الخادم المعتمدي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حرف الزاي ذكر من اسمه زاذان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زاذان أبو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الكندي، مولاهم، الكوفي البزار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زاذان مولى عثمان بن عفّان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ذكر من اسمه زامل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زامل بن عتيك الجذامي </w:t>
      </w:r>
      <w:r>
        <w:rPr>
          <w:rFonts w:eastAsia="Amiri" w:cs="Amiri" w:ascii="Amiri" w:hAnsi="Amiri"/>
          <w:color w:val="111111"/>
          <w:sz w:val="28"/>
          <w:szCs w:val="28"/>
          <w:lang w:bidi="ar-SA"/>
        </w:rPr>
        <w:t>292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زامل بن عفير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زامل بن عمرو السّكسكي الحبراني الحميري الحمصي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بن قدامة بن مسعود الثقفي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بن نعمة بن نعيم بن نجيح أبو نعمة القشيري المعروف بالمحفحف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222-223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بن هارون بن عفّان البيروتي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زبّان بن عبد العزيز بن مروان بن الحكم بن أبي العاص بن أمية ابن عبد شمس أبو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الأموي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زبيد بن عبد الخولاني المصري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ذكر من اسمه زبير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الأروح التميمي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جعفر بن محمّد هارون بن محمّد بن عبد اللّه بن محمّد ابن علي بن عبد اللّه بن عباس بن عبد المطّلب بن هاشم ابن عبد مناف، أبو عبد اللّه المعتزّ باللّه ابن المتوكل بن المعتصم ابن الرشيد بن المهدي بن المنصور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حزيمة الخثعمي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سليم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عبد اللّه الكلابي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عبد الواحد بن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زكريا بن صالح ابن إبراهيم الأسدآبادي الحافظ‍‌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بن خويلد بن أسد بن عبد العزّى بن قصي بن كلاب أبو عبد اللّه الأسدي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الصّلت الكندي المدني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أو أبو الزبير بن المنذر بن عمر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زحر بن قيس الجعفي الكوفي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زحنة بن عبد اللّه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حرب بن عمرو بن عوف بن كعب بن أبي بكر بن كلاب ابن ربيعة بن عامر بن صعصعة بن معاوية بن بكر بن هوازن بن منصور ابن عكرمة بن خصفة بن قيس عيلان بن مضر بن نزار الكلابي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ذكر من اسمه زرافة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زرافة </w:t>
      </w:r>
      <w:r>
        <w:rPr>
          <w:rFonts w:eastAsia="Amiri" w:cs="Amiri" w:ascii="Amiri" w:hAnsi="Amiri"/>
          <w:color w:val="111111"/>
          <w:sz w:val="28"/>
          <w:szCs w:val="28"/>
          <w:lang w:bidi="ar-SA"/>
        </w:rPr>
        <w:t>450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انظر أسد الغابة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عطية بن يعلى الضبّي كما في تهذيب التهذيب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مصادر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طاهر 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إسماعيل بن السّمرقندي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عمر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انظر ما تقدم عن خليفة، و انظر أسد الغابة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479/2/1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مصادر ترجمته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 الصواب عن 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لأن السند بدونها اضطرب، و هذه الزيادة عن ترجمة عمر بن محمد بن علي الزيّات في سير الأعلام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حدث عنه أبو محمد الجوهري، و اسمه الحسن بن علي بن محمد بن الحسن الجوهري، 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أبي حفص الزيات؛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قراتكين بن أسعد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الإصابة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مضطرب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 و 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هوازن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هاجر دار الكفر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بأرض جذام، يقال له السلسل، و به سميت الغزوة ذات السلاسل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الصّدّيق رضي اللّه عنه، لأنه تصدّق بجميع ماله و خلّ‌ كساءه بخلال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بخلال، و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ج أخلة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عواد، بالدال المهملة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البهلة و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قد مرّ، و الذي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ابن سعد، و أسد الغابة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لكلب بالسماوة من ناحية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لبهراء من ناحية السماوة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قياسا إلى سند مماثل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479/2/1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الصواب عن الجرح و التعديل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بإهمال الدال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ماكولا و بهامشه كتب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 لم تكن بنيت بعد،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الحيرة، قاله ابن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أحميها بكلبي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اللصت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فألقيت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3563/8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المشهور المعروف أن أبا بكر الصدّيق هو الذي طلب من خالد و كان قائد الجيش إلى العراق، المسير إلى الشام و نجدة جيوش المسلمين هناك، و ذلك قبل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في ذلك الطبري، و الكامل لابن الأثير و البداية و النهاية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خالدا للمسير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مختصر ابن منظور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و الذي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كعمهنّ‌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أقرب للصواب ففي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فاه لئلا يعض أو يأكل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 جبل يمتد من عرض إلى الفرات من أرض الشام من جهة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اسقياني بالزجاج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ستطرقكم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أعصرت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شبابها و أدركت، أو دخلت في الحيض أو راهقت العشرين، و هي معصر جمع معاصر و معاصير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ياقوت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طفيل الغنوي انظر أخبار في الأغاني </w:t>
      </w:r>
      <w:r>
        <w:rPr>
          <w:rFonts w:eastAsia="IRNazanin" w:cs="IRNazanin"/>
          <w:b w:val="false"/>
          <w:bCs w:val="false"/>
          <w:i w:val="false"/>
          <w:iCs w:val="false"/>
          <w:color w:val="333333"/>
          <w:sz w:val="20"/>
          <w:szCs w:val="20"/>
        </w:rPr>
        <w:t>349/15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بطفيل الخيل لكثرة وصفه إيّاها، و لحسن وصفه لها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رواية صدره بالأصل و م، و لم أعثر على البيت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عمر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مكيث بوزن عظيم كما في الإصابة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طريق أبي يعلى نقله ابن الأثير في أسد الغابة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الخلق و سوء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مسند أحمد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الملكة و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و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راسخة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ملك يميني أي أملكه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فى 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حسمى أرض ببادية الشام بينها و بين وادي القرى ليلتان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الذي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مسرح على ستة أميال من المدينة بناحية قباء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 المثبت عن الواقدي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873/3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بتخفيف الراء، قال ياقوت و الروايتان جيدتان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تشديد الراء و 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ماء بين الطائف و مكة، و هي إلى مكة أقرب، نزلها النبي صلى اللّه عليه و سلم لما قسم غنائم هوازن مرجعه من غزاة حنين و أحرم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السبكي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نصر بن أنس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شاخ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رباح بالباء الموحدة و فتح الراء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ابنة سعيد بن زيد بن عمرو بن نفيل، انظر التهذيب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 قياسا إلى سند مماثل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السجري و الصواب ما أثبت انظر ترجمته في سير الأعلام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بالفاء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الأعفر من الظباء، و هي عفراء، الأبيض ليس بالشديد البياض، أو الذي من يعلو بياضه حمرة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مسند الإمام أحمد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أبي 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314/1/2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 و المثبت يوافق عبارة البخاري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الصواب عن م و ضبط‍‌، و قد مرّ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معجم البلدان، و هو موضع قرب الرملة من أرض فلسطين على اثني عشر ميلا من 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كانت وقعة عبد اللّه بن علي بن عبد اللّه بن العباس مع بني أمية فقتلهم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الثغور قرب المصيصة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525/15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 و 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الاكمال شغبة بالغين المعجمة، و المثبت يوافق عبارة تاريخ بغداد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قد مرّ التعريف 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كما في الإصابة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بركوت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الصاد،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أحفرها و المثبت يوافق عبارة أسد الغابة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اطلبوه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الصواب عن م، و ضبطت اللفظة عن تقريب التهذيب بتشديد الهاء المفتوحة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الصواب عن م، و ضبطت اللفظة عن تقريب التهذيب بتشديد الهاء المفتوحة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مهملة بدون نقط‍‌ بالأصل و م، و الصواب ما أثبت، انظر ترجمته في سير الأعلام </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رباح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و قد مرّ التعريف 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السيلحيني نسبة إلى سيلحين قرية معروفة من سواد بغداد و ضبطت اللفظة عن الأنساب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أسد الغابة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أهملت القاف بالأصل و سمت عينا و المثبت عن مختصر ابن منظور، و في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القشيبي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بركوت بالفتح و ضم الكاف و سكون الواو، من قرى مصر، ينسب إليها رباح بن قصير اللخمي البركوتي من أزدة بن حجر بن جزيلة بن لخم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بالأصل و م هنا، و قد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السيلحيني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سيلحين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له ذكر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نمران بكسر فسكون ففتح كما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الذماري بكسر الذال المعجمة و فتح الميم نسبة إلى قرية باليمن قرب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يفتح، و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المعجمة و تخفيف الميم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 و التمييز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م 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284/15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489/2/1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مهملة بدون نقط‍‌، و المثبت عن ترجمته في سير الأعلام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نزيل تنيس، و قيل إن أصله من دمشق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الجرح و التعديل </w:t>
      </w:r>
      <w:r>
        <w:rPr>
          <w:rFonts w:eastAsia="IRNazanin" w:cs="IRNazanin"/>
          <w:b w:val="false"/>
          <w:bCs w:val="false"/>
          <w:i w:val="false"/>
          <w:iCs w:val="false"/>
          <w:color w:val="333333"/>
          <w:sz w:val="20"/>
          <w:szCs w:val="20"/>
        </w:rPr>
        <w:t>490/2/1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التقريب بكسر أوّله و سكون الموحدة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و آخره 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نجاد، بالنون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صحف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أبي الحسين بن النقور في سير الأعلام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علي بن أحمد بن محمد بن علي بن البسري، أبو القاسم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بحسار بن عبد اللّه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نجده و الذي أثبت يوافق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 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انظر معجم البلدان، و في الانساب فوشنج بالفاء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غير منقوطة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بتيرير لعل الصواب ما أثبت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ما بين طرفي حوضي أزيد من المسافة بين أيلة و عدن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نقل ابن حجر في تهذيب التهذيب عن ابن سعد أنه مات بعد الجماجم في ولاية الحجّاج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المشهور أن الحجّاج بن يوسف مات سنة خمس و تسعين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تاريخ خليفة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327/1/2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سقط‍‌ في الكلام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المعتمر، أبا عتاب السلمي الكوفي، انظر ترجمته في سير الأعلام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بالغين المعجمة، خطأ</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تاريخ بغداد و تهذيب التهذيب و سير الأعلام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حرقه و الصواب ما أثبت و ضبط‍‌ عن التبصير، و قد مرّ التعريف 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المرزقي بالقاف، و الصواب بالفاء، و قد مرّ كثيرا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عن الأصمعي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اللفظتين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ا 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فدنا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أحلهما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 و مكان اللفظتين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و الزيادة عن 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الحسن الطبري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الإصابة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مردود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بهذه الرواية نقله ابن حجر في الإصابة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سرير إلى الحشر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126/11</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جمهرة ابن حزم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208/20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الأغاني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بشير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الأغاني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إثر ذلك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تترك قيس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تحمس خيمنا، و المثبت عن الأغاني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سيفي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كريم يغار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تقاذف الخير عنهم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الطبري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 بيته و سمين البيت مهزول النسب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لياقوت الحموي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زجاج بيّن أو كفتق و هو يعيى من رتق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 الطبق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يعتاده كغراب السوء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و المثبت عن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بين البصرة و واسط‍‌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أي على زمانه و عهده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لا بظبي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عند نعي العدو، و هو دعاء لهم في الشماتة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قاعدا و لا قائما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الشعر و الشعراء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الشعر و الشعراء منسوبة لمسكين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الأدباء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أيضا لمسكين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الأغاني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لمسكين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 حاتم ط‍‌ بيروت قصيدة على هذا الروي و فيها بيتان روايتهما قريبة من البيت الثاني و الثالث و روايتيهما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ضرّ جارا يا ابنة القوم فاعلمي يجاورني، ألا يكون له ستر</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جبلان بطن من حمير قبيلة بحمص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الصواب ما أثبت و ضبط‍‌ عن الأنساب، ذكره السمعاني و ترجم 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الإمام أحمد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و الصواب ما أثبت عن 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و اللفظة غير واضحة و الصواب ما أثبت، انظر ترجمة حرملة في سير الأعلام </w:t>
      </w:r>
      <w:r>
        <w:rPr>
          <w:rFonts w:eastAsia="IRNazanin" w:cs="IRNazanin"/>
          <w:b w:val="false"/>
          <w:bCs w:val="false"/>
          <w:i w:val="false"/>
          <w:iCs w:val="false"/>
          <w:color w:val="333333"/>
          <w:sz w:val="20"/>
          <w:szCs w:val="20"/>
        </w:rPr>
        <w:t>389/11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لتتفق العبارة مع عبارة 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عبد اللّه بن يسار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حزام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المثبت عن البخاري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محيريز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لم يرد في تاريخ أبي زرعة، و الخبر نقله ابن حجر في تعجيل المنفعة من طريق ابن جوصا عن أبي زرعة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 عن أبي زرعة و ابن سميع في الطبقة الأولى من التابعين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ماكولا في الأسماء المختلف فيها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290/1/2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ربيعة مولى قريش الدمشقي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478/2/1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3612/8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دينكم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فانزلوها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المازحين و المديبر من ديار مضر، و المديبر موضع قريب من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المازحين، و المديبر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ألظوا بفتح الهمزة و كسر اللام و تشديد الظاء، أي الزموا ذلك، و اثبتوا عليه، و أكثروا من قوله،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ألظ‍‌ بالشيء يلظ‍‌ إلظاظا إذا لزمه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راجع فهارس شيوخ ابن عساكر في المطبوعة الجزء السابع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الأثير في أسد الغابة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نص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بجاد بالباء الموحدة و الجيم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 و الإصابة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المهملة كما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عباد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بالتشديد، و الكسر أكثر، و هو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قاله ابن حجر في الإصابة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مقداره أربع صفحات و نصف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ربيعة بن عباد إلى ترجمة الربيع بن سبرة اثنتا عشرة ترجمة، و قد يكون العدد أكبر لأن من عادة ابن منظور عدم إثبات كل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ربيعة بن عباد في مختصر ابن منظور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بحاشيتها أسماء مصادر أخرى ترجمت له و الزيادة ما بين معكوفتين ثلاث تراجم، و الترجمة الأخيرة مبتورة عن م و قد كتب على هامشها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هنا نقص</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مختصر ابن منظور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بها ترجمة الربيع بن سبرة، و هي من القسم الساقط‍‌ من الأصل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الربيع بن سبرة في تهذيب التهذيب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التهذيب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الطويلة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عن مختصر ابن منظور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سبرة بن معبد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فقد ورد في 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سبرة بن معبد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فاختارتني على صاحبي، فكنت معها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فليخلي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سبرة ببعض اختلاف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و الصواب عن م، انظر ترجمته في تهذيب التهذيب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سوسقان و هي من قرى مرو على أربعة فراسخ منها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أرسابند من قرى مرو على فرسخين منها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بين الثريا و الجوزاء، و سمي دبران لأنه يدبر الثريا أي يتبعها، من منازل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الجوزي في سيرة عمر بن عبد العزيز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رأيت أحدا أصيب بأعظم من مصيبتك</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هيجت على أمير المؤمنين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عند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أرجو من اللّه تعالى فيهم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عن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 و كانت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273/1/2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 و قد مرّ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462/2/1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العليمي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الحربي بن الحسين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أوّل الترجمة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بيسان من بلاد الغور من الأردن بين الشام و فلسطين، ذكره السمعاني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قد تردد خلقه بعضه على بعض، فهو مجتمع، ليس بسبط‍‌ الخلق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الجعودة مثل أشعار الحبش</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الأبيض الواضح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سواد العينين،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الدعجة هي السواد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طوله و دقة أرنبته و حدب في وسطه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 هو الشعر الدقيق الذي كان كأنه قضيب من الصدر إلى السرة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غليظ‍‌ الأصابع من الكفين و القدمين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التقلع أن يمشي بقوة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المختصر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السمر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اللادقي بالدال المهملة و الصواب ما أثبت بالذال المعجمة، نسبة إلى اللاذقية بلدة على ساحل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السمعاني هذه النسبة، و في معجم أنها نسبة إلى موقر موضع بنواحي البلقاء من نواحي دمشق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 و المثبت عن الإصابة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 و المثبت عن الإصابة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بلحى و سمحى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رواية تهذيب بدران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تهذيب بدران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 ما منتك نفسك إنما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الأخير في الإصابة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بالثغر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3603/8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653/10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ساحل بحر الشام بين أنطاكية و حلب، و هي اليوم في جنوب تركيا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و رسمها غير واضح بالأصل و م، و الصواب ما أثبت، عن بغية الطلب </w:t>
      </w:r>
      <w:r>
        <w:rPr>
          <w:rFonts w:eastAsia="IRNazanin" w:cs="IRNazanin"/>
          <w:b w:val="false"/>
          <w:bCs w:val="false"/>
          <w:i w:val="false"/>
          <w:iCs w:val="false"/>
          <w:color w:val="333333"/>
          <w:sz w:val="20"/>
          <w:szCs w:val="20"/>
        </w:rPr>
        <w:t>3603/8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إبراهيم بن فيل الأنطاكي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بالصاد المهملة، و المثبت عن المختصر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279/1/2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الشقياني، و الصواب ما أثبت، و قد مرّ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انظر ترجمته في سير الأعلام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تكرر هذا السند كثيرا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التهذيب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علي بن أحمد بن عمر بن حفص، انظر ترجمته في سير الأعلام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للإيضاح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للإيضاح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فأثنى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عن الجرح و التعديل، 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حدثنا عقبه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سير الأعلام </w:t>
      </w:r>
      <w:r>
        <w:rPr>
          <w:rFonts w:eastAsia="IRNazanin" w:cs="IRNazanin"/>
          <w:b w:val="false"/>
          <w:bCs w:val="false"/>
          <w:i w:val="false"/>
          <w:iCs w:val="false"/>
          <w:color w:val="333333"/>
          <w:sz w:val="20"/>
          <w:szCs w:val="20"/>
        </w:rPr>
        <w:t>655/11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أبناء التسعين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أول ترجمته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في حدود الخمسين و مائة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عدد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ولد يزيد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الوزراء و الكتّاب للجهشياري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3606/8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علي بن سعيد، أبو الحسن العطار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لتوافق عبارة الخطيب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تركنا مكانها بياضا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مثلي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مرارا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نسبة إلى شيحة من قرى حلب،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تاريخ بغداد، و انظر ترجمته في سير أعلام النبلاء </w:t>
      </w:r>
      <w:r>
        <w:rPr>
          <w:rFonts w:eastAsia="IRNazanin" w:cs="IRNazanin"/>
          <w:b w:val="false"/>
          <w:bCs w:val="false"/>
          <w:i w:val="false"/>
          <w:iCs w:val="false"/>
          <w:color w:val="333333"/>
          <w:sz w:val="20"/>
          <w:szCs w:val="20"/>
        </w:rPr>
        <w:t>615/17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سالم،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صل ذلك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صححت العبارة عن الطبري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مصر للكندي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كميش</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كميش</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ولاة مصر للكندي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كبيش</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حمنة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رجل، و المثبت بين معكوفتين عن الاكمال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الكندي للإيضاح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بن أيوب الحضاري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المثبت عن ابن العديم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أخباره في تاريخ الطبري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حرب، و المثبت عن الطبري، و انظر فيه خبر خروجه بفلسطين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خروجه في خلافة المعتصم، و قد وصل خبره إليه، و المعتصم عليل علته التي مات فيها، فبعث إليه رجاء بن أيوب الحضاري، و مات المعتصم، و ولى الواثق و ثارت الفتنة بدمشق فأمر الواثق رجاء بقتال من أراد الفتنة و العود إلى المبرقع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ذلك</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ذكر خروجه في الطبري و ابن الأثير سنة سبع و عشرين و مائتين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3621/8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مرج راهط‍‌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غوطة دمشق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غوطة دمشق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لحق من‌؟؟؟ 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3621/8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تهذيب التهذيب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أنا، و الصواب ما أثبت، انظر ما يلي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في نشيط‍‌ غير واضحة و قد تقرأ ميم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 و الصواب ما أثبت، انظر ترجمته في سير الأعلام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سقطت من الأصل و 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الأنساب، و هذه النسبة إلى بوشنج</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الصواب ما أثبت و ضبط‍‌ بفتح الراء و الذال المعجمة المخففة، نسبة إلى رذان، قرية من قرى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باسم محمد بن أحمد بن عبد اللّه بن أبي عون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نسبة إلى نسا، انظر ترجمته في تهذيب التهذيب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مهدي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501/2/1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تمام عن 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يحيى بن الحسن في سير الأعلام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 تمام علي بن محمد في سير الأعلام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محمد اسمه الحسن بن علي الجوهري، انظر ترجمته في تاريخ بغداد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 عمر بن حيوية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تمام عن 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يحيى بن الحسن في سير الأعلام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 تمام علي بن محمد في سير الأعلام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محمد اسمه الحسن بن علي الجوهري، انظر ترجمته في تاريخ بغداد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 عمر بن حيوية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التعريف بها قريبا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مصورة ط‍‌ الهند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مكحول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 شيخينا و سيدينا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رجاء بن حيوة و عدي بن عدي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زلت مستقلا بمن يعاني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بغاني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أبي زرعة، و بالهامش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أعانني عليهم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في حلية الأولياء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ضمرة الذهبي في سير الأعلام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تواخ</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عبد اللّه، و المثبت عن الحلية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انظر الخبر في حلية الأولياء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أبي حزم القطعي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أكفأ</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من طريق الأصمعي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غير واضحين بالأصل، و الصواب عن تاريخ أبي زرعة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سليمان بن أحمد الطبراني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في الحلية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غير واضح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المعرفة و التاريخ</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شاح، و المثبت عن المعرفة و التاريخ</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أعجاز</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سير الأعلام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الحلية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 يوافق عبارة سير الأعلام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صوبها محقق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المختصر،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الحلية و المختصر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ماتا 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المعرفة و التاريخ</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يكفيهم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يكفيهم الذي أدعوهم 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مهملة بدون إعجام في 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غير واضحتين و رسمهما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الدعوتاني بدعوتان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زغرتان من قرى هراة و في م كالأصل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بالعين المهملة في اللفظتين، و الصواب ما أثبت عن معجم البلدان، و غوسنان من قرى هراة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انظر حلية الأولياء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الحلية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عن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قريبا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فأنكره، و المثبت و الزيادة عن المعرفة و التاريخ</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الحلية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و الضبط‍‌ عن الأنساب و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المهربندقشاي، قرية على ثلاثة فراسخ من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م و المثبت عن مختصر ابن منظور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 و المثبت يوافق عبارة 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3625/8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مهران بن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م و انظر تهذيب التهذيب و بغية الطلب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ابن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إسحاق بن أبي سلمة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و الصواب ما أثبت، قياسا إلى سند مماثل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قوية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حلب من أعمال عزاز، بينها و بين حلب أربعة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3628/8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ما أثبت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عمير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502/2/1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المعرفة و التاريخ</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المعرفة و التاريخ،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 و الصواب ما أثبت بالحاء المعجمة، و قد مضى التعريف به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الصواب ما أثبت و الزيادة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طه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جرجرايا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الدجلة بين بغداد و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منا للإيضاح، بالأصل و م لفظة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كسا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طبيب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عبد الرحمن بن يزيد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المضاء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المصيب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3625/8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الجيززودي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أوّل الترجمة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الخبر عن الحاكم ابن العديم في بغية الطلب </w:t>
      </w:r>
      <w:r>
        <w:rPr>
          <w:rFonts w:eastAsia="IRNazanin" w:cs="IRNazanin"/>
          <w:b w:val="false"/>
          <w:bCs w:val="false"/>
          <w:i w:val="false"/>
          <w:iCs w:val="false"/>
          <w:color w:val="333333"/>
          <w:sz w:val="20"/>
          <w:szCs w:val="20"/>
        </w:rPr>
        <w:t>3626/8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بغية الطلب، و قد مضى في أول الترجمة أنه سمع منه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قد مرّ في أوّل ترجمة رجاء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المغني بضم الميم و فتح الراء و الجيم المشددة، مقصورا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عن أيوب، و الصواب ما أثبت، انظر ترجمة قبيصة بن عقبة في سير الأعلام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 النخل و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ببيوتهن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تطرح بأفنية البيوت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الصواب ما أثبت، و قد مرّ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الصواب ما أثبت، عن تاريخ بغداد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مهملة بدون نقط‍‌ في م و الصواب ما أثبت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 المثبت عن 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نسبة إلى ميانج، موضع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قد مضى القول في هذه اللفظة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من م، انظر ترجمته في سير الأعلام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المبالغة في الكثرة، و إلاّ فلا كفّ‌ ثمّ‌ و لا حثي، جلّ‌ اللّه عن ذلك و عزّ</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وَ الْأَرْضُ‌ جَمِيعاً قَبْضَتُهُ‌ يَوْمَ‌ الْقِيٰامَةِ‌، وَ السَّمٰاوٰاتُ‌ مَطْوِيّٰاتٌ‌ بِيَمِينِهِ‌، سُبْحٰانَهُ‌ وَ تَعٰالىٰ‌ عَمّٰا يُشْرِكُونَ‌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بني نهد، و هو نهد بن زيد بن ليث بن سود بن أسلم بن الحافي بن قضاعة، جمهرة ابن حزم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راح الهندي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عن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مسكين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الأغاني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اللفظة سقطت من الأغاني، و في مختصر ابن منظور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 فأطفّه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شبليك</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أضارهما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أبو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أبو القاسم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على ثلاثة أميال من الكوفة على موضع يقال له النجف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أثبتناه، انظر خبرهما مع المنصور في الطبري و ابن الأثير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أبيه و إسماعيل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منقار تركنا مكانها بياضا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تهذيب التهذيب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سيأتي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و الظاء معجمة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 أنه ابن عم عوف،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قرظة ابن أخي عوف بن مالك</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و الصواب ما أثبت، انظر ما تقدّم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الوليد قال ابن جابر فقلت لزريق حين 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حبان بالباء الموحدة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قد 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حبان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318/1/2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حق الدراريق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الصواب عن البخاري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الصواب عن البخاري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بالحاء المهملة خطأ، انظر ترجمته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الصواب عن البخاري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الصواب عن البخاري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الصواب عن البخاري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ملس ابله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 عمر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 اضطراب العبارة، و قد مرّ أنه ابن أخي عوف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 الادباب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باعتبار ما مرّ في بداية الترجمة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أبي زرعة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لعل الصواب ما أثبتناه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مهملة بدون نقط‍‌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أعمال اصطنبول على البر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الطبري، انظر ترجمته في سير الأعلام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بالراء، و المثبت عن الطبري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المثبت عن الطبري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حرسنا، بالنون، و الصواب ما أثبت، و مضى التعريف بها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الكاف مقصور، قرية بغوطة دمشق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الطبري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 و الصواب عن الطبري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ثعلب، و المثبت عن الطبري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برجلان، قرية من قرى واسط‍‌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في مادة الغسولة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الغسولة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الطرميسي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للقوافل فيه خان على يوم من حمص، بين حمص وقارا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سنة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كذا كتبها بالأرقام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المجد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للذهبي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لابن الأثير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الصراب، و الصواب ما أثبت، ترجمته في سير الأعلام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معرفة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حدود السبعين و ثلاثمائة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رشيق أبو الحسن الرقي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الجهمي، و الصواب ما أثبت، و اسمه الفضل بن الحباب ترجمته في سير الأعلام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فقد ذكر ابن العديم غيره </w:t>
      </w:r>
      <w:r>
        <w:rPr>
          <w:rFonts w:eastAsia="IRNazanin" w:cs="IRNazanin"/>
          <w:b w:val="false"/>
          <w:bCs w:val="false"/>
          <w:i w:val="false"/>
          <w:iCs w:val="false"/>
          <w:color w:val="333333"/>
          <w:sz w:val="20"/>
          <w:szCs w:val="20"/>
        </w:rPr>
        <w:t>3655/8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3659/8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التعريف بها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524/2/1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3659/8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3666/8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و المثبت عن الوافي بالوفيات و بغية الطلب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محمودة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ولى بعد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الوافي،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ستة عشر،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عشرة سنة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سيأتي في السند التالي اسمه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قضاعة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و المثبت عن ترجمته في سير الأعلام </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بضاعة، و الصواب ما أثبت، و هو صاحب الترجمة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بضاعة، و الصواب ما أثبت، و هو صاحب الترجمة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سقطت من الأصل و 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الصواب ما أثبت عن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كتابتهم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كتابيهم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ليريد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فيها تقديم و تأخير، 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رفده بن قضاعة أبو مسهر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صاحب كتاب الكامل في ضعفاء الرجال، و انظر الخبر في كتابه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بضاعة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 و 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قريبا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و الصواب ما أثبت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523/2/1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عدي، و هي مقحمة و لا لزوم لها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الوافي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الوافي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و انظر الوافي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 بها و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و لا معنى لها، و لعل الصواب ما أثبتناه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استدركناه للإيضاح</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رفيع بالتصغير كما في تقريب التهذيب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3679/8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بالحاشية فيها مصادر أخرى</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 و الزيادة السابقة عن 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الخيرودي، و الصواب ما أثبت، و قد مرّ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مسور، و الصواب ما أثبت و هو أحد رواة الحديث</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رسمها مضطرب في 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هو كنية صاحب الترجمة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من قرى كاث شرقي جيحون على شاطئه، بينها و بين الجرجانية مدينة خوارزم يومان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بن عبد العزيز لابن عبد الحكم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 بين ميمون، باختلاف الرواية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و الستين بعد المائة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 و المثبت عن ثقات العجلي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مصري، و المثبت عن ثقات العجلي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و الزيادة منا للإيضاح</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بثلثه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ليست في الطبقات الكبرى لابن سعد المطبوع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و المثبت عن البخاري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بتقديم سمع و تأخير من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مكانها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الكلمة من الأصل و 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ذكر أخبار أصبهان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الرقمين ليست في أخبار أصبهان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الرقمين ليست في أخبار أصبهان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بغية الطلب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الذهبي في سير الأعلام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3685/8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يشغل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ابن سعد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نننعلى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ابن سعد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معتمر بن سليمان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المسكاني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علي بن محمد بن أحمد بن عبد اللّه الخطيب و في م كالأصل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3685/8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عبارة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رسول اللّه صلى اللّه عليه و سلم و صاحباه،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فذكرنا ذلك للحسن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أبو العالية و نصح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ابن عدي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يقتلوا صاحبهم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يصح و الصواب عن ابن عدي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 و المثبت عن 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المثبت عن 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3685/8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سير الأعلام من طريق ابن عيينة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الحسن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الميندي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المبيدي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عبارة البخاري في التاريخ الكبير،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مولى</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أبو زكريا يحيى بن معين انظر ترجمته في سير الأعلام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510/2/1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عمرو بن الهيثم بن قطن الزبيدي الكعبي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قطر، و الصواب ما أثبتناه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فطر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ترضى و المثبت عن المعرفة و التاريخ</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نرضى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أبي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أبي خلدة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اركب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المثبت عن ابن عدي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بعيره، و المثبت عن ابن عدي و 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592/12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3680/8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الكرباس بالكسر، ثوب من القطن الأبيض،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وازنه، و الصواب عن ابن سعد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أستجيد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بالحاء المهملة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3682/8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ابن عدي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يزيد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الحلية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3682/8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حروراء، قرية بظاهر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كان أول تحكيم الخوارج و اجتماعهم حين خالفوا على علي بن أبي طالب رضي اللّه عنه، فنسبوا إليها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العوى</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جانبنا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 و الصواب ما أثبتناه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ماما و الصواب ما أثبت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سير الأعلام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الأكلة كفرحة داء في العضو يأتكل منه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السراقي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تاريخ خليفة و لا في طبقاته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بهذا السند في بغية الطلب </w:t>
      </w:r>
      <w:r>
        <w:rPr>
          <w:rFonts w:eastAsia="IRNazanin" w:cs="IRNazanin"/>
          <w:b w:val="false"/>
          <w:bCs w:val="false"/>
          <w:i w:val="false"/>
          <w:iCs w:val="false"/>
          <w:color w:val="333333"/>
          <w:sz w:val="20"/>
          <w:szCs w:val="20"/>
        </w:rPr>
        <w:t>3680/8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نعيم، و هو في حلية الأولياء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 و ابن العديم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ميسور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 و مهملة بدون نقط‍‌ في 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فتركهم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3686/8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الحلية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كثيرا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 بهلح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عن مختصر ابن منظور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و في الحلية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 النهر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منا للإيضاح</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عن هامش الأصل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عدي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انظر الحلية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الظاهر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سلمة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و مهملة بدون إعجام في م و الصواب عن المعرفة و التاريخ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الصواب عن المعرفة و التاريخ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و الصواب ما أثبت مهملة في 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مكفوف مزرور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بالقاف، و الصواب المزرفي بالفاء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في كتابي خليفة المطبوعين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 الطبقات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وهمه الذهبي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 ابن حجر وفاته سنة تسعين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عشر بعد المائتين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مضطربة و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على مسيرة ابن قيس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الضحاك الهري يوم محرج راهط‍‌ و لعل الصواب ما قررناه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معكوفين سقط‍‌ من الأصل، و استدرك للإيضاح</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ركن الشامي، و الكامل لابن عدي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ميزان الاعتدال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ابن عدي و 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ابن عدي و 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المسحي، و الصواب ما أثبت و قد مرّ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حسن ثنا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فاحش و الصواب ما أثبت عن تاريخ بغداد، و انظر ترجمته في سير الأعلام </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ناصح</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بلد باليمن اسمه معافر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و في م كالأصل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الصواب ما أثبت، و قد مرّ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 غير واضحة و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الحبرى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وقفت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نحو ستين و مائة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الرسارس</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شذونة مدينة بالأندلس تتصل نواحيها بنواحي موزور من أعمال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هي 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حزم و العبارة مضطربة في 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المنذر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و المثبت عن الأغاني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بربره، و المثبت عن الأغاني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صقيلة، و المثبت عن الأغاني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الحصري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الحصري 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صححت العبارة عن الاكمال لابن ماكولا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لا معنى لها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 حرة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ديار بني مرة بن عوف بن غطفان يطؤها الحاج في طريقهم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ربّت الصبي تربيتا أي رباه تربية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من الإبل، قيل أولها أربعون مما زادت، و قيل هي ما بين الثلاثين إلى المائة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بالأصل غير واضح و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فامس على الدرق و اجمع إذا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عبارة الأغاني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الشعر و الشعراء و بدون نقط‍‌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الأولى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المقدّر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فهى فرسى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مرارا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الأقايل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الأغاني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و معجم الأدباء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إياك</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أجده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استركبرتم الذي أخبره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أجده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استركبرتم الذي أخبره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الأبيات في معجم الأدباء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ميادة، و بعضها في الأغاني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مملوك الرمى</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الأغاني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يقتضيها السياق عن الأغاني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العبارة غير واضحة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في طلبه، فوقعنا عليه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العبارة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قرارة بيضاء بين حرتين، و في القرارة غنم من الضأن سود و بيض</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الغياية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أظلك من سحاب أو غيره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المخايل جمع مخيلة و هي السحابة، التي تحسبها ماطرة بمجرد رؤيتك لها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حالت شهور الصيف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المعابل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صلصل، طير يشبه الفاختة، و قيل الصلصلة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و الخرقاء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حرع بيدى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الأغاني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 و عبارة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تفعل لا قضيت حاجتكما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التهذيب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ترجمته في سير الأعلام </w:t>
      </w:r>
      <w:r>
        <w:rPr>
          <w:rFonts w:eastAsia="IRNazanin" w:cs="IRNazanin"/>
          <w:b w:val="false"/>
          <w:bCs w:val="false"/>
          <w:i w:val="false"/>
          <w:iCs w:val="false"/>
          <w:color w:val="333333"/>
          <w:sz w:val="20"/>
          <w:szCs w:val="20"/>
        </w:rPr>
        <w:t>477/10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التهذيب و ميزان الاعتدال، و اللفظة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البرومي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رواد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 و قد صوبنا اسمه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رواد أبو عصام عن م و فيها أبو عاصم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عدي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تهذيب التهذيب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 و الكلمة مضطربة في 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عاصم و المثبت عن 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و ميزان الاعتدال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336/1/2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الحافظ‍‌، خطأ</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النضر بن مروان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 ترجمته فيها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و الصواب ما أثبت و بدون نقط‍‌ في 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اسم العجاج</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حزم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3696/8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و الصواب عن بغية الطلب و تهذيب التهذيب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تهذيب التهذيب و بغية الطلب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فهارس شيوخ ابن عساكر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بن جابر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3697/8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 ا بحداه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الساق البخنداة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اللّه بن عمر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بعد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 و الصواب عن ابن عدي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سنه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المثبت عن مختصر ابن منظور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521/2/1</w:t>
      </w:r>
      <w:r>
        <w:rPr>
          <w:rFonts w:ascii="IRNazanin" w:hAnsi="IRNazanin" w:eastAsia="IRNazanin"/>
          <w:b w:val="false"/>
          <w:b w:val="false"/>
          <w:bCs w:val="false"/>
          <w:i w:val="false"/>
          <w:i w:val="false"/>
          <w:iCs w:val="false"/>
          <w:color w:val="333333"/>
          <w:sz w:val="20"/>
          <w:sz w:val="20"/>
          <w:szCs w:val="20"/>
          <w:rtl w:val="true"/>
        </w:rPr>
        <w:t>، و الزيادة السابقة للإيضاح</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الجرح و التعديل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الحجاف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w:t>
      </w:r>
      <w:r>
        <w:rPr>
          <w:rFonts w:eastAsia="IRNazanin" w:cs="IRNazanin"/>
          <w:b w:val="false"/>
          <w:bCs w:val="false"/>
          <w:i w:val="false"/>
          <w:iCs w:val="false"/>
          <w:color w:val="333333"/>
          <w:sz w:val="20"/>
          <w:szCs w:val="20"/>
        </w:rPr>
        <w:t>3703/8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بغية الطلب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بغية الطلب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رسه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قاطع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استدركت عن مختصر ابن منظور،</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و العنصل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النسا، من الورك إلى الكعب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رغوان لقب مجاشع</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الحزين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المغارم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تفكهم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كليب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يعرض بسليمان و يعيّره ببنو سيف ورقاء بن زهير العبسي عن خالد بن جعفر، و بنو عبس أخوال سليمان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بالأصل مضطربة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 رد 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رواية ديوانه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قصيدة لجرير يهجو الفرزدق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الخليط‍‌ برامتين فودعوا أو كلما رفعوا لبين تجزع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344/15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أضحكت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الديوان، و هو في الأغاني،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يقدم نفسا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 حمصانه ما نومه 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الأغاني، و صدره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ضربت به عمرا مقلده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برواية قريبة عن طريق سليم بن أخضر انظر طبقات ابن سعد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أخضر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الفصاحة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القراءة المشهورة؛ جفاء، 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أجفأت القدر إذا غلت حتى ينصب زبدها، و إذا جمد في أسفلها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أجفلت القدر إذا قذفت بزبدها و أجفلت الريح السحاب إذا قطعته راجع تفسير القرطبي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 كتابنا في ترجمة دغفل بن حنظلة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ياتي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الرواية السابقة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اللفظة مستدركة عن تهذيب ابن عساكر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 اللفظة غير واضحة بالأصل، و المثبت عن مختصر ابن منظور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يلبد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مختصر ابن منظور، و العبارة غير واضحة و مضطربة بالأصل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بكره مما مصل 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و المثبت عن بغية الطلب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و المثبت عن 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في الأغاني </w:t>
      </w:r>
      <w:r>
        <w:rPr>
          <w:rFonts w:eastAsia="IRNazanin" w:cs="IRNazanin"/>
          <w:b w:val="false"/>
          <w:bCs w:val="false"/>
          <w:i w:val="false"/>
          <w:iCs w:val="false"/>
          <w:color w:val="333333"/>
          <w:sz w:val="20"/>
          <w:szCs w:val="20"/>
        </w:rPr>
        <w:t>348/20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قاتم الأعماق خاوي المخترق</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 الحعق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ابن عساكر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أعثر عليه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نتدخل في القصيدة تركناها على علاّتها كما قرأناها في المخطوط‍‌ و لم نعثر على الأبيات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بين الرقمين بالأصل، و لم أحله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بين الرقمين بالأصل، و لم أحله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انسخ انسخ</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 و 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عدي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الرقمين بالأصل مضطربة،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فيفصح الأباعر فمن يقطعه حابر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صوبنا العبارة عن ابن عدي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الرقمين بالأصل مضطربة،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فيفصح الأباعر فمن يقطعه حابر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صوبنا العبارة عن ابن عدي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لأبي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ابن عدي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لكاتبه، و الصواب عن ابن عدي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الشعر في الأغاني </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آذيرطوس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إذريطوس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دواء</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ابن عدي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آذيرطوس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إذريطوس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دواء</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 لي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فاستغثت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مهملتان بدون نقط‍‌ بالأصل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فرس</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بغية الطلب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معارا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و الستين بعد المائة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بفتح فسكون كما في المغني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أقحمت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شعيب بن شابور، ترجمته في سير الأعلام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شعيب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مختصر ابن منظور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فيهما، و في تهذيب التهذيب و ميزان الاعتدال و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واحد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 و مهملة بدون إعجام في 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عدي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عدي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494/2/1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المناحنى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العقيلي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3716/8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كثيرا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ممحوة بالأصل و الذي زدناه عن 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ممحوة بالأصل و الذي زدناه عن 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الشيوخ الذي قرأ المصنف بخطهم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عمال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 أن المهدي ولّى روحا الكوفة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بغية الطلب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طويلة في خروج روح بن حاتم لقتال الشراة و فيها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وفيات الأعيان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أخرى و الأبيات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فيخزى</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البراز إلى الأقران أعلمه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أورثكم و ما ورثت اختيار الموت عن أحد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يفهم من رواية ابن خلكان أن أبا دلامة هو الذي خرج لقتال الرجل، و ذكر بينهما محاورة طويلة انقلب في نهايتها الرجل إلى جانب جيش روح و قائل معهم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عسه، تركنا مكانها بياضا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تركنا مكانها بياضا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مكانها بالأصل غير مقروء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تركنا مكانها بياضا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مكانها بالأصل غير مقروء</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يعيش</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عبد اللّه بن خطاف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زيادة لازمة عن الإصابة و مختصر ابن منظور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غصن من شجرة و سبحت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العبارة عن مختصر ابن منظور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عضدت الشجر أعضده عضدا،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واضحتين بالأصل و المثبت عن 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المثبت عن 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و المثبت عن جمهرة ابن حزم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أسماء مصادر أخرى ترجمت له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الوافي بالوفيات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مضى التعريف به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الإصابة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و ذكر الحديث</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عشر بعد المائتين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وردت مرة واحدة في 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 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المشايخي و الصواب ما أثبت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الحسين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اسلامه، و لعل الصواب ما أثبت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عن مختصر ابن منظور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بالحاء المهملة، و الصواب بالجيم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المثبت عن م</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المثبت عن م</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المثبت عن م</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المثبت عن م</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 و هو صاحب الترجمة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أثبتناه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492/2/1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بالدال المهملة و الصواب ما أثبت بالذال المعجمة و السند معروف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تبصير المنتبه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إبراهيم بن علي بن إبراهيم بن الحسين بن سيبخت الكاتب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يسحب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عن الوافي بالوفيات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 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خليفة بن خيّاط‍‌</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المختصر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يجاور و لعل الصواب ما أثبت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الأكرة جمع أكار، و هم الحرّاث</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الاستيعاب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 باختلاف الرواية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سيرد صوابا، و انظر ترجمته في تهذيب التهذيب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349/10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سعيد بن سالم القداح في سير الأعلام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دعى</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تيسر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العبارة عن مختصر ابن منظور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بالصّنّبرة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أخذناه مما ورد في الخبر التالي</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السسا؟؟؟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ما أثبت قياسا إلى عامود نسبه في الخبر التالي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السعاني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عامود نسبه، و لم أعثر في أولاد يزيد بن معاوية بن أبي علي 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ولد لخالد بن يزيد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الكلام متصل في م و استدركت اللفظة عن مختصر ابن منظور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يعني بدمك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صوبت العبارة عن مختصر ابن منظور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جسمك</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496/2/1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وقعة صفين لنصر بن مزاحم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روق بن الحارث الكلاعي فيمن قتل في المعركة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 إلى أي عسكر كان ينتمي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انظر ترجمته في سير الأعلام </w:t>
      </w:r>
      <w:r>
        <w:rPr>
          <w:rFonts w:eastAsia="IRNazanin" w:cs="IRNazanin"/>
          <w:b w:val="false"/>
          <w:bCs w:val="false"/>
          <w:i w:val="false"/>
          <w:iCs w:val="false"/>
          <w:color w:val="333333"/>
          <w:sz w:val="20"/>
          <w:szCs w:val="20"/>
        </w:rPr>
        <w:t>385/18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سفيان بن عيينة في تهذيب التهذيب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م تركنا مكانها بياضا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السلحسى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و الصواب ما أصبت السيلحيني، ضبطت عن الأنساب، هذه النسبة إلى سيلحين قرية معروفة من سواد بغداد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اقتضاها السياق</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رويم بالراء مصغرا عن التقريب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تركنا مكانهما بياضا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فصل المعارة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بن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خليفة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الطوانة بضم أوله، بلد بثغور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بالأصل و م تركنا مكانهما بياضا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156/14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بشرهد،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591/10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بالحاء المهملة و الصواب ما أثبت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 يوافق عبارة الرواية السابقة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الحملاء جمع حميل، و هو الذي يحمل من بلاده صغيرا إلى بلاد الإسلام، و قيل هو المحمول النسب، و ذلك أن يقول الرجل 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أخي أو ابني ليزوي ميراثه عن مواليه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موالي بني وائل من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 بالأصل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 بالأصل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511/2/1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بالباء الموحدة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 بن قعنب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كما في م، و هو صاحب الترجمة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غير منقوطة، و المثبت و الضبط‍‌ عن الاكمال لابن ماكولا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511/2/1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عمر بن عبد العزيز لابن الجوزي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عمر لابن عبد الحكم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3724/8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بالأصل،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بيحاب</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3724/8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صعصعة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وقعة صفّين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الأسر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الأجلح</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زامل بن عبيد الحزامي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زامل بن عتيك الجذامي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وقعة صفّين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المصدرين السابقين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و الصواب ما أثبت، و قد مرّ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و قد مرّ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حبان بالباء الموحدة، و الصواب عن ابن حزم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و المثبت عن ابن حزم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ابن حزم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و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أحاسبه أو أقسم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العبارة عن مختصر ابن منظور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يعني نفسه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بالشام قريب من طرابلس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السمى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خرولسان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مبعد الجبل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بهروا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أبي جعفر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خليفة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بعد عزل محمد بن خالد عن المدينة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عزل القسري و تولية رياح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تاريخ خليفة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هامش الأصل، إنما وردت محرفة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فصوبناها انظر ما مرّ فيه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بن سفيان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الطبري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أسيد السلمي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تدلني</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الطبري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استعملني</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الزهري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قد مرّ هذا السند كثيرا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 و 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بالباء الموحدة في هذا الموضع، و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صوابا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بالحاء المهملة، و الصواب ما أثبت بالخاء، و قد مضى التعريف به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و الصواب بالفاء، و قد مرّ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يسياره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ابنها مهيار اللّه يانس</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ابنها مهيار اللّه يانس</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عياش</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لحمير بن أبو الأعسر 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صوبنا العبارة عن تاريخ خليفة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كررت مرتين،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الكاتب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عبد الحكم في سيرة عمر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عروة بن محمد، عامله على اليمن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هوانك</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قرى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ريّان هنا، نقلا عن ابن عساكر،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زيد الكوسيني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أبو القاسم هبة اللّه بن عبد اللّه بن أحمد بن عبد اللّه، البغدادي الواسطي الشروطي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فهارس شيوخ ابن عساكر، المطبوعة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سنان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 طرابلس، لم يرد في ابن ماكولا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الاكمال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لعل الصواب ما استدركناه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السبت لسنة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بسران عن الأمرى</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للإيضاح</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زادان، بالزاي ثم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صححنا اللفظة في كل مواضع ترجمته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 و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جوهر بن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العبارة و ما استدرك اقتضاه السياق لتصويب العبارة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و الصواب عن تهذيب التهذيب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شديد الاضطراب، و الصواب عن م و انظر تهذيب التهذيب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قد مرّ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الصواب ما أثبت، و المقير هو المطلي بالقار أي الزفت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انظر ترجمته في سير أعلام النبلاء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استدركنا اللفظة عن مختصر ابن منظور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سنام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بيضاء قصيرة الخمل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عنره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 عن المختصر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بدون إعجام في م و المثبت عن المختصر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خليفة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ثقات العجلي</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437/1/2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البخاري و 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إن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614/2/1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يساق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سياق</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يساق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شاموخ و هي قرية بنواحي البصرة، ذكره السمعاني و ترجم له ترجمة قصيرة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أعينهم، و المثبت عن السير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الباطنية، و الصواب ما أثبت عن السير، و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المناجود و هو كل إناء يجعل فيه الخمر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يا أبا عمر، تدري على كم افترقت اليهود؟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واحدة و سبعين فرقة، كلها في الهاوية إلاّ واحدة في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كالأصل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أدنيت أصحاب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برود منسوبة لليمن و بدون إعجام في 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المختصر، و فيه أيضا مستدركة بين معكوفتين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المثبت عن 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عن 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القطنية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نمير</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ميسرة أبو صالح، مولى كندة انظر ترجمته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مصورة ط‍‌ الهند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لا يطول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و السند معروف</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أنهما ماتا بعد الجماجم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وقعة صفّين لنصر ابن مزاحم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لسان الميزان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نشر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 بن عبيد الحزامي</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يلبس على الصدر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و الصواب ما أثبت، و قد مرّ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وقعة صفين،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الخمسة الذين 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فيروز العكي، و مالك بن أدهم السلماني، و رياح بن عتيك الغساني، و الأجلح بن منصور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مزاحم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الحبراني بضم الحاء المهملة و الباء المعجمة بواحدة و الراء المهملة و النون، نسبة إلى حبران، هو حبران بن عمرو بن قيس بن معاوية بن جشم بن عبد شمس من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 و إعجامها مضطرب في 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 و إعجامها مضطرب في 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هنا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 بن عمر الحداني</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منقوطة بالأصل و رسمها غير واضح، و الذي أثبت عن موسوعة أطراف الحديث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الجرح و التعديل </w:t>
      </w:r>
      <w:r>
        <w:rPr>
          <w:rFonts w:eastAsia="IRNazanin" w:cs="IRNazanin"/>
          <w:b w:val="false"/>
          <w:bCs w:val="false"/>
          <w:i w:val="false"/>
          <w:iCs w:val="false"/>
          <w:color w:val="333333"/>
          <w:sz w:val="20"/>
          <w:szCs w:val="20"/>
        </w:rPr>
        <w:t>617/2/1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محيف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 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تعيبه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و المثبت عن الطبري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رأيي مرتجا لعظم خطيئتكم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مضى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مضى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جفن العين من أعلى إلى أسفل و تشنجه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المستدركة عن الطبري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المستدركة عن الطبري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 ابنه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و الصواب عن تاريخ خليفة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المجفجف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المحيحف</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بدل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الصفدي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المجفجف بجيمين و فاءين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طغتكين صاحب دمشق</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و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نقله ابن العديم في بغية الطلب </w:t>
      </w:r>
      <w:r>
        <w:rPr>
          <w:rFonts w:eastAsia="IRNazanin" w:cs="IRNazanin"/>
          <w:b w:val="false"/>
          <w:bCs w:val="false"/>
          <w:i w:val="false"/>
          <w:iCs w:val="false"/>
          <w:color w:val="333333"/>
          <w:sz w:val="20"/>
          <w:szCs w:val="20"/>
        </w:rPr>
        <w:t>3738/8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بغية الطلب و بالأصل تجالها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المتعب و الضعيف المهزول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في الوافي بالوفيات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الكريم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3740/8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هيق و ناشط‍‌ و 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 الوحشي الذي يخرج من أرض إلى أرض</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سنوح</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 و 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الريق</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 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لونها، و هو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مازجته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تحتها نقطتان، و المثبت بالباء الموحدة يوافق ما جاء في المختصر و الوافي بالوفيات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الاسم بالباء الموحدة أينما ورد بالترجمة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مروان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الجيزرودي و مهملة بدون نقط‍‌ في 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حين امنت باللّه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الداروردي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جزيّا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الكحال، و المثبت قياسا إلى سند مماثل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كورة الأشمونين،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حائط‍‌ 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شاطئ النيل، بنته عجوز، بين الفرما و أسوان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تركنا مكانها بياضا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التوبره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بما يتفق مع ما سبق، و مع عبارة ابن ماكولا التالية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3746/8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انكبا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المثبت عن الطبري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منظرة و هي أشراف الأرض لأنه ينظر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المسالح جمع 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في عدّة بموضع رصد، مهمتهم أن يرقبوا العدو لئلا يطرقهم على 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و سلح</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معكوفتين استدركت عن الطبري، و مكانها بالأصل بياض و 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الواقدي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فيهما ثبتا بأسماء مصادر أخرى ترجمت له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توقع، و الصواب ما أثبت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أبيه عبد اللّه بن المعبر و الصواب ما أثبت، عن بغية الطلب </w:t>
      </w:r>
      <w:r>
        <w:rPr>
          <w:rFonts w:eastAsia="IRNazanin" w:cs="IRNazanin"/>
          <w:b w:val="false"/>
          <w:bCs w:val="false"/>
          <w:i w:val="false"/>
          <w:iCs w:val="false"/>
          <w:color w:val="333333"/>
          <w:sz w:val="20"/>
          <w:szCs w:val="20"/>
        </w:rPr>
        <w:t>3756/8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بغداد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بكر الخطيب</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الزيادة عن بغية الطلب و مختصر ابن منظور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الزيادة عن بغية الطلب و مختصر ابن منظور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معه من الناس</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المصدرين السابقين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مهملة بدون نقط‍‌ في 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استدراكها لازم عن المختصر لابن منظور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هذا السند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بدون نقط‍‌ في م و الصواب ما أثبت، و هو أحمد بن عبيد بن الفضل بن بيري، و قد مضى التعريف به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3758/8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الهاروني قصر قرب سامرّاء، ينسب إلى هارون الواثق باللّه، و هو على دجلة بينه و بين سامرّاء 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دنف المريض كفرح ثقل، و أدنفه المرض فهو مدنف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م و صورتها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 و المثبت عن تاريخ بغداد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عسكر أبو أحمد بالشماسية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عن تاريخ بغداد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بالأصل مضطربة و غير مقروءة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عسلرها أحمد بالساسبة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عسكرها أحمد بالسياسة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السبت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له، و أوعده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خريم بن محمد بن عبد الملك بن مروان، أبو بكر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 و المثبت عن تاريخ بغداد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مهملة بدون نقط‍‌ في 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3761/8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توقع</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بغية الطلب</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الجليس الصالح الكافي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العديم عن المعافى بن زكريا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محققه بالهامش بأن الخبر ليس بالمطبوع من كتاب الجليس الصالح، كذا و هو خطأ</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حذق القرآن أي تعلمه كله و مهر فيه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ختمه للقرآن الكريم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الجليس الصالح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وعز، و المثبت عن الجليس الصالح</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و المستخدم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الجليس الصالح، و في بغية الطلب و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 الكافي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 معروف أو ميزان أو رطلان، كالمنا، جمع أمنان و جمع المنا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الغوث</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بالقاف،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بغية الطلب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نقله ابن العديم في بغية الطلب </w:t>
      </w:r>
      <w:r>
        <w:rPr>
          <w:rFonts w:eastAsia="IRNazanin" w:cs="IRNazanin"/>
          <w:b w:val="false"/>
          <w:bCs w:val="false"/>
          <w:i w:val="false"/>
          <w:iCs w:val="false"/>
          <w:color w:val="333333"/>
          <w:sz w:val="20"/>
          <w:szCs w:val="20"/>
        </w:rPr>
        <w:t>3768/8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3769/8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بين الرقمين بالأصل، 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أخف نهوضا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بين الرقمين بالأصل، 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أخف نهوضا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رزق</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بديل اليامي الكوفي</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الهمداني بالدال المهملة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نعلي طاق</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اليعمراني حديثين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عن المعافى بن زكريا ج </w:t>
      </w:r>
      <w:r>
        <w:rPr>
          <w:rFonts w:eastAsia="IRNazanin" w:cs="IRNazanin"/>
          <w:b w:val="false"/>
          <w:bCs w:val="false"/>
          <w:i w:val="false"/>
          <w:iCs w:val="false"/>
          <w:color w:val="333333"/>
          <w:sz w:val="20"/>
          <w:szCs w:val="20"/>
        </w:rPr>
        <w:t>3770/8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3772/8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 و بجانبه كلمة صح</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أثبتناه، انظر ترجمته في سير الأعلام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3768/8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نقط‍‌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مضى التعريف به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الإماء الشواعر لأبي الفرج الأصبهاني ط‍‌ بيروت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و المثبت عن الأصبهاني</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ليلتي بقيتين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بجابنها كلمة صح</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قيس</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الصفدي حزيمة بحاء مهملة مفتوحة و بعدها زاي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خزيمة بالخاء المعجمة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الوافي بالوفيات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و الصواب عن الوافي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ما كنتم تعيقون و لعل الصواب ما أثبت وفقا لسياق العبارة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 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البخاري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بالخاء المعجمة، و الصواب ما أثبت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583/2/1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باب ما جاء في ليلة النصف من شعبان حديث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فهو من بني كلاب بن ربيعة بن عامر بن صعصعة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ظهورهم على الشام 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المعرفة و التاريخ</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579/2/1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الجرح و التعديل</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مريم عن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لأن أبا مريم كنيته عمرو بن مرة الجهني، و يكنى أيضا أبا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تقريب التهذيب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نقلا عن ابن 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الثانية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اللّه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المهاجر الشعيثي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الشعيثي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3776/8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الأسدآبادي نسبة إلى أسدآباد بفتح الهمزة و هي بليدة على منزل من همذان إذا خرجت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في معجم البلدان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أسدآباذ بالذال المعجمة، و قد ذكرت أثناء الترجمة و في كل المواضع بالدال المهملة، فأبقينا عليها، مع هذه الإشارة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الدحاح</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بغية الطلب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بغية الطلب و الأنساب و انظر ترجمته في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3778/8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الخطيب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الأسدبادي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محمد الهمذاني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سيرويه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سيرويه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المستورين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و اثنتين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عمال الدنيا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3779/8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مسند أحمد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فلانا و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 و فلانا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الروايات السابقة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خالك</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أسد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بدون نقط‍‌ بالأصل، و الصواب ما أثبت و ضبط‍‌، و هذه النسبة إلى بزان و هي قرية من قرى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الأبهري نسبة إلى أبهر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حزور اسم جدّ له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رجلا، و الصواب ما أثبت</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يقاتلوا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مال المسلمون و ركبهم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العبارة عن مختصر ابن منظور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المختصر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مشهورة من بلاد الروم تتاخم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المعرفة و التاريخ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سفوان بفتح أوله و ثانيه، و هو ماء على قدر مرحلة من باب المربد بالبصرة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الثقات للعجلي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هذا السند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الزبيري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الحسين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نسب قريش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 ريطة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 المطبوع</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بالصاد، و في ياقوت بالسين المهملة، و قد مضى التعريف بها قريبا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علامة تحويل إلى الهامش، لكنه لم يكتب شيء على الهامش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اسقهم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عقال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مهملتان بدون نقط‍‌ بالأصل، و الصواب ما أثبت، عن الاستيعاب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باختلاف في حلية الأولياء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عبارة الاستيعاب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هذا السند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للإيضاح</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الوافي بالوفيات </w:t>
      </w:r>
      <w:r>
        <w:rPr>
          <w:rFonts w:eastAsia="IRNazanin" w:cs="IRNazanin"/>
          <w:b w:val="false"/>
          <w:bCs w:val="false"/>
          <w:i w:val="false"/>
          <w:iCs w:val="false"/>
          <w:color w:val="333333"/>
          <w:sz w:val="20"/>
          <w:szCs w:val="20"/>
        </w:rPr>
        <w:t>181/14</w:t>
      </w:r>
      <w:r>
        <w:rPr>
          <w:rFonts w:ascii="IRNazanin" w:hAnsi="IRNazanin" w:eastAsia="IRNazanin"/>
          <w:b w:val="false"/>
          <w:b w:val="false"/>
          <w:bCs w:val="false"/>
          <w:i w:val="false"/>
          <w:i w:val="false"/>
          <w:iCs w:val="false"/>
          <w:color w:val="333333"/>
          <w:sz w:val="20"/>
          <w:sz w:val="20"/>
          <w:szCs w:val="20"/>
          <w:rtl w:val="true"/>
        </w:rPr>
        <w:t>، و فيه أنه كان يقوله لابنه عبد اللّه و هو يرقصه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البصرة و مكة، بينه و بين البصرة خمسة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مهملة بدون نقط‍‌ و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إسحاق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إسحاق</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إسحاق</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إسحاق</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الاستيعاب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الزفتي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 أسد الغابة،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نفحت نفحة من الشيطان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 نفحة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 نفحة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 و قد مرّ في الروايات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 و قد مرّ في الروايات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أبي الحسن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فاحش، و الصواب ما أثبتناه قياسا إلى سند مماثل، و هو أبو محمد الجوهري، انظر 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مضى التعريف به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يوسف بن يزيد بن كامل بن حكيم، انظر ترجمته في سير الأعلام </w:t>
      </w:r>
      <w:r>
        <w:rPr>
          <w:rFonts w:eastAsia="IRNazanin" w:cs="IRNazanin"/>
          <w:b w:val="false"/>
          <w:bCs w:val="false"/>
          <w:i w:val="false"/>
          <w:iCs w:val="false"/>
          <w:color w:val="333333"/>
          <w:sz w:val="20"/>
          <w:szCs w:val="20"/>
        </w:rPr>
        <w:t>455/13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اللّه بن يسار مولى مصعب بن الزبير، انظر تهذيب التهذيب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الهيثمي في مجمع الزوائد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الطبراني،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مرسل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 الصواب ما أثبت</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معتمرين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مضى التعريف به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الأعلام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الشقراء</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و الصواب ما أثبت</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مختصر ابن منظور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ما أصابهم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 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بن أحمد بن محمد،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615/19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التبصير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آخر الخبر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 قريبا أثناء الترجمة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 قريبا أثناء الترجمة</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هذا السند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عصمة بن محمد بن فضالة الأنصاري المدني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 و قد مرّ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هذا السند قريبا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 بن علي بن محمد بن النضر الديباجي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السير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ترجمته في تهذيب التهذيب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و الصواب ما أثبت</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انظر ترجمته في سير الأعلام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محمد والد كريمة في سير الأعلام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أثبتنا الصواب، و قد مرّ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حواريّا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حديث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كربة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مسلم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حواريّا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مهملة بدون نقط‍‌ في 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مهملة بدون نقط‍‌ في 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بدون نقط‍‌ بالأصل، و الصواب ما أثبت، و قد مرّ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الأنساب، و انظر ترجمته في سير الأعلام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منا للإيضاح</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الأنساب، و انظر ترجمته في سير الأعلام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ما أثبت، انظر فهارس شيوخ ابن عساكر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محمد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الشيروي</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الحيرزودى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 اللفظتين علامتا تحويل تشيران إلى تقديم و تأخير، و لم يرد شيئا في الهامش،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محمّد بن أحمد الطرازي ترجمته في سير الأعلام </w:t>
      </w:r>
      <w:r>
        <w:rPr>
          <w:rFonts w:eastAsia="IRNazanin" w:cs="IRNazanin"/>
          <w:b w:val="false"/>
          <w:bCs w:val="false"/>
          <w:i w:val="false"/>
          <w:iCs w:val="false"/>
          <w:color w:val="333333"/>
          <w:sz w:val="20"/>
          <w:szCs w:val="20"/>
        </w:rPr>
        <w:t>466/16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و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ليدخل قاتل الزبير النار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عبد اللّه بن أحمد بن حنبل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نبيّ‌</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و رسمها مضطربان و الصواب ما أثبت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كليب بن سريج بن مغفل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سريج، انظر ترجمة الهيثم في سير الأعلام </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استأذن حرموا على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الروايات السابقة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بياض بالأصل، و الزيادة المستدركة منا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تقديم الزاي، و قد مرّ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المورقي</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عابس</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الحررودى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قد مرّ كثيرا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أثبتناه عن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نصر بن حاجب</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البزار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خطأ و الصواب ما أثبت</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هذا السند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الاستيعاب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الفرزدق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مثلك يا إمام خليلا أنأى بحاجتنا و أحسن قيلا</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بمجمع نخلتين هديلا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بالأصل مضطرب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أمنى الندى و فتى العطان متلتم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رواية الديوان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متركهم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بدون نقط‍‌ بالأصل و م، و الصواب ما أثبت</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مضى التعريف به قريبا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أحمد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باعتبار العبارة التالية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يقاتل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 يوافق عبارة المسند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النبي، عن هامش الأصل و بجانبها كلمة صح</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أطم و هو حصن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رمنه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قربس</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مغازي الواقدي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الواقدي</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الواقدي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الزيادة الآتية عن الواقدي</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 بن برر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صححناه عن مغازي الواقدي</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حزني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 و الصواب عن الواقدي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عن الواقدي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الجبل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بوادّهم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رسمها ناقص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‍اد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أحمد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اليلمق فارسية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يلمه، و هو القباء المحشو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و قد مرّ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الصواب ما أثبت</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نجدة الصحابة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الزيادة السابقة عنه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بكر أحمد بن الحسن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محانت</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مخذعا، خذع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حززه،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مجذعا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عن عروة و الخبر في الإصابة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للنابغة الذبياني، 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لهم يا أميمة ناصب و ليل أقاسيه بطيء الكواكب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عيب فيهم غير أن سيوفهم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تخريجه فيه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عن الأنساب و هذه النسبة إلى جلفر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الجلبري</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بحكير أو بحكيد، و الصواب ما أثبت، من قرى مرو الشاهجان، و أهل مرو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بحكير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فهارس شيوخ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غير مقروءة بالأصل، و الصواب ما أثبت و ضبط‍‌ عن معجم البلدان، و هذه النسبة إلى فندين بالضم ثم السكون و كسر الدال، من قرى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بن الحسن بن عمرو بن الحسن بن أبي عمرو، أبو الفضل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عاصم عائذ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السلامي، و المثبت عن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قد مرّ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الحرمى الحفلى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في اللفظتين انظر 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 و الختلي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تاريخ بغداد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الحرى الحعلي</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البركات بدل أبي بكر و الصواب ما أثبت</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القشري</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ساءله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سير الأعلام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طلحة بن عبيد اللّه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صحيحه في المناقب، باب مناقب طلحة حديث رقم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مهملة بدون نقط‍‌ و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و مهملة بدون نقط‍‌ و رسمها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انظر ترجمته في سير الأعلام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لم يذكر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أنشدوني أنشدوني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اسدوفى اسدوى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مختصر ابن منظور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رغيفان</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للشحم، أو ما أذيب منه، أو الزيت، و كل ما ائتدم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بالأصل مهملة بدون نقط‍‌</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الأثير في أسد الغابة بإسناده عن عبد اللّه بن أحمد، و هو في مسند أحمد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يحيى بن أبي زكريا الغساني، أخرج له البخاري حديثا واحدا في الهدية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باختصار في سير الأعلام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ركن</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أبنائهم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أفرق أي برأ</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المثبت عن مختصر ابن منظور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الصواب ما أثبت، انظر 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نهيك</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الاستيعاب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يؤدون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عن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نهيك</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خطأ، و الصواب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لابن ماكولا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أعلام النبلاء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السياق</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حلية الأولياء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كشفت الحرب عن 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يرقل، الإرقال ضرب من السير السريع،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يرفل و المثبت عن الديوان</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المعظم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عن 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المثبت عن القاموس، و الأشاجع أصول الأصابع التي تتصل بعصب ظاهر الكف</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يزيد بن ماجة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عمر الحافظ‍‌</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بدون نقط‍‌ بالأصل، و الصواب ما أثبت عن تاريخ بغداد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بن نحيم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إنما هو ابن زفر الكوفي كما في الخلاصة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تاريخ بغداد</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لاهلك</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محى</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محى</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بالحاء المهملة، و الصواب ما أثبت بالخاء المعجمة</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الطبري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بدون نقط‍‌ بالأصل، و الصواب عن الطبري</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و الصواب عن الطبري</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الذهبي في السير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مسند أحمد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أفتك به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الكنى و الأسماء للدولابي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يقصص</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الكنى و الأسماء للدولابي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الدولابي</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خالدا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الدولابي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الدولابي،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اننا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عن 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ربه بن نافع ترجمته في سير الأعلام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حباب بالمهملة، و الصواب و الضبط‍‌ عن تقريب التهذيب</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ابن سعد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تقريب التهذيب</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الحرني، خطأ و الصواب عن م، و قد مضى التعريف به</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المثبت عن 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عن تقريب التهذيب</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ينظران، و هو أشبه</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زنمتا الأذن محركتين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هنتان تليان الشحمة، و تقابلان الوترة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شريك</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خطأ</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مهملة بدون نقط‍‌ و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الحتوى</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العزيز كادش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الرياشي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المفضليات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المفضلية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للكلحبة العرني</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أمرتكم أمري</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المفضليات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زرود لأفزعا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ابنته و قيل جاريته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المفضليات و الجليس الصالح، و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بليتها</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النيل كرات الصريع المترعا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المفضليات و الجليس الصالح</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المفضليات و الجليس الصالح</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صفحتا العنق</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الدوالح</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يبرق</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قذذ السهم</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لذي الرمة، و هو في ديوانه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كركرة الصدور، و البلدة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لذي الخرق الطهوي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المستدركة بين معكوفتين لازمة عن سير الأعلام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بن سفيان الفسوي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في الإصابة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بن سفيان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المعرفة و التاريخ</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التعريف به</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كان قد جمع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بين المسلمين</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مهملة بدون نقط‍‌ بالأصل إلا نقطتان فوق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 و المعرفة و التاريخ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ببنيه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ببيته</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عبد البر في الاستيعاب بعد ذكره هذا الخبر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أصح مما تقدم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ابن جرموز وحده هو الذي قتله</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سقط‍‌ في الكلام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طلحة، و هو الظاهر</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الرقمين ليست في تاريخ خليفة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الرقمين ليست في تاريخ خليفة</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حصين هو ابن عبد الرحمن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فاعتزل</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الاستيعاب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و في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شقيق بن عقبة الضبي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تهذيب التهذيب</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و المثبت عن ابن سعد</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انصرف</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صاحب الزبير إلاّ الأحنف</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نفيع أو نفيل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الزبير بن العوّام رضي اللّه عنه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 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الطبري</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تركنا مكانها بياضا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المصرحى</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لعل الصواب ما أثبت</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بياض بالأصل، و لعل ما أثبتناه الصواب و الكلام متصل في 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تركنا مكانها بياضا</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يفتخر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تأتينا عن مولاتنا الوحيدية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كريه و كريه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تركنا مكانها بياضا</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جنح و اجتنح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باعتبار سياق العبارة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 كلمة صح</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مهملة و بدون نقط‍‌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 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المثبت عن مختصر ابن منظور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فتنة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يهجو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 في سير الأعلام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الثاني بدون نسبة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عليهما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ابن سعد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الذي لا يدرى من أين يؤتى من شدة بأسه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يفر من الحرب</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الأزد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جار مجاشع أضحى رمادا</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الفرزدق</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فتى الطعان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فتى الشمال</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التعريف به</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 جمع عرض، و هو المتاع</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المورقي، و الصواب ما أثبت</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رشأ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عبد الواحد</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بن سفيان الفسوي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المعرفة و التاريخ</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نفيل</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بالراء، و الصواب بالزاي، انظر طبقات ابن سعد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بالراء، و الصواب بالزاي، انظر طبقات ابن سعد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موقعا</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موقعا</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كلمتان غير مقروءتين،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نعليك هاتين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يكابشه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الذهبي في سير الأعلام</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 و سير الأعلام</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 و سير الأعلام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 و سير الأعلام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ألف</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ربّع الثمن</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مائتا ألف</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ثلاثون</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نبجت القيحة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و صوبها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القبجة أي ذكر الحجل،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خرجت من جحرها، و قد أخطأ في هذا المعنى، و الصواب 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تنبج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مهملة بدون نقط‍‌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و الصواب عن مختصر ابن منظور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خازم بالخاء المعجمة، و قد مضى التعريف به</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التميمان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التميمان</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الزبيري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 هو ابن سبع أو ست و ستين سنة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الأبيات قريبا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 و هو الذي أخذته الرعدة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و الصواب عن نسب قريش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 بدل القردد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هل ظفرت</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 و بجانبها كلمة صح</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الصياقلة جمع صيقل، و هو شحاذ السيوف و جلاؤها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كثير بن الصلت الكندي المدني</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أنشدت، و المثبت عن المختصر</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أخرجنا أنا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العديم في البغية</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الزبير المنذر بن عمرو</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و 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من نحاس يسخن فيه الماء</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يومي و لذّ شرب السلافة</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الأغاني، و 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 تنسب إليها الخمر العانية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3783/8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3783/8</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المثبت عن تاريخ بغداد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 و المثبت عن تاريخ بغداد</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 و الصواب عن تاريخ بغداد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بجدة</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المثبت عن تاريخ بغداد</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3784/8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 بن ربيعة 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عن الطبري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عقب ابن العديم بعد ذكره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الحافظ‍‌ أبو القاسم، و الذي يقع لي أن الذي قدم برأس الحسين على يزيد هو غير زحر بن قيس الجعفي، فإن الجعفي شهد صفّين مع علي رضي اللّه عنه، و قدمه على أربعمائة من أهل العراق، و بقي بعده مؤمرا، و أمره الحسن رضي اللّه عنه بأخذ البيعة له، و كان شريفا في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فيبعد عندي أن يقاتل الحسين و يخرج برأسه و يحضر بين يدي يزيد، و يقول ما قال، قول متشفّ‌، و قد وافق الجعفي في اسمه و اسم أبيه و في كونه من الكوفة، فظن أبو القاسم الحافظ‍‌ أنه الجعفي و ليس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445/1/2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 على أبي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 العبارة عن البخاري</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الحصين</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ثقة</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الضحاك</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زحمة أوله زاي مضمومة فهو زحمة بن عبد اللّه الكلبي قاتل الضحاك بن قيس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راء مضمومة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لم نجد عبارته في الطبقات الكبرى المطبوع</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الوافي بالوفيات، و 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ينعى سيد العرب</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الوافي</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في الوافي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مخ الكلابي ريرا</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 و الوافي،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له</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 فأحسن ثباتنا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حزم و الوافي</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3787/8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ذي النون المصري، و نقله ابن العديم عن أبي نعيم</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حلية الأولياء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ابن العديم،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المتوكل</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النون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الحلية</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الحلية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الحلية</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هامش الأصل، و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بطيبة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ابن العديم،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يصدده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ابن العديم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كربه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124842</Words>
  <Characters>473294</Characters>
  <CharactersWithSpaces>594243</CharactersWithSpaces>
  <Paragraphs>3433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2026-08-21T20:13:39Z</dcterms:created>
  <dc:creator>ghaemiyeh.com</dc:creator>
  <dc:description/>
  <dc:language>en-US</dc:language>
  <cp:lastModifiedBy/>
  <dcterms:modified xsi:type="dcterms:W3CDTF">2026-08-21T23:44:03Z</dcterms:modified>
  <cp:revision>1</cp:revision>
  <dc:subject/>
  <dc:title>تاریخ مدینة دمشق جلد 18</dc:title>
</cp:coreProperties>
</file>

<file path=docProps/custom.xml><?xml version="1.0" encoding="utf-8"?>
<Properties xmlns="http://schemas.openxmlformats.org/officeDocument/2006/custom-properties" xmlns:vt="http://schemas.openxmlformats.org/officeDocument/2006/docPropsVTypes"/>
</file>